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A3A7E" w14:textId="77777777" w:rsidR="00000000" w:rsidRDefault="009843F3">
      <w:pPr>
        <w:divId w:val="1490560113"/>
        <w:rPr>
          <w:rFonts w:eastAsia="Times New Roman"/>
          <w:vanish/>
          <w:sz w:val="20"/>
          <w:szCs w:val="20"/>
        </w:rPr>
      </w:pPr>
      <w:r>
        <w:rPr>
          <w:rFonts w:eastAsia="Times New Roman"/>
          <w:vanish/>
          <w:sz w:val="20"/>
          <w:szCs w:val="20"/>
        </w:rPr>
        <w:t xml:space="preserve">0000879101 KIMCO REALTY CORP false --12-31 Q2 2021 2,784,417 2,717,114 1.00 1.00 7,054,000 7,054,000 19,580 19,580 19,580 19,580 489,500 489,500 0.01 0.01 750,000,000 750,000,000 433,516,714 433,516,714 432,518,743 432,518,743 9 3 19,348 19,348 417 </w:t>
      </w:r>
      <w:r>
        <w:rPr>
          <w:rFonts w:eastAsia="Times New Roman"/>
          <w:vanish/>
          <w:sz w:val="20"/>
          <w:szCs w:val="20"/>
        </w:rPr>
        <w:t>8,879 3,412 50,464 1 22 0 The amounts represent adjustments associated with potentially uncollectible revenues and disputed amounts primarily due to the COVID-19 pandemic. Before noncontrolling interests of $3.1 million and taxes of $2.1 million, after uti</w:t>
      </w:r>
      <w:r>
        <w:rPr>
          <w:rFonts w:eastAsia="Times New Roman"/>
          <w:vanish/>
          <w:sz w:val="20"/>
          <w:szCs w:val="20"/>
        </w:rPr>
        <w:t>lization of net operating loss carryforwards, for the six months ended June 30, 2021. Includes minimum base rents, expense reimbursements, ancillary income and straight-line rent adjustments. Includes non-recourse liabilities of consolidated VIEs at June 3</w:t>
      </w:r>
      <w:r>
        <w:rPr>
          <w:rFonts w:eastAsia="Times New Roman"/>
          <w:vanish/>
          <w:sz w:val="20"/>
          <w:szCs w:val="20"/>
        </w:rPr>
        <w:t>0, 2021 and December 31, 2020 of $60,723 and $62,076, respectively. See Footnote 11 of the Notes to Condensed Consolidated Financial Statements. Representing 95 property interests and 21.3 million square feet of GLA, as of June 30, 2021, and 97 property in</w:t>
      </w:r>
      <w:r>
        <w:rPr>
          <w:rFonts w:eastAsia="Times New Roman"/>
          <w:vanish/>
          <w:sz w:val="20"/>
          <w:szCs w:val="20"/>
        </w:rPr>
        <w:t>terests and 21.2 million square feet of GLA, as of December 31, 2020. Includes extension options The effect of the assumed conversion of certain convertible units had an anti-dilutive effect upon the calculation of Net income available to the Company’s com</w:t>
      </w:r>
      <w:r>
        <w:rPr>
          <w:rFonts w:eastAsia="Times New Roman"/>
          <w:vanish/>
          <w:sz w:val="20"/>
          <w:szCs w:val="20"/>
        </w:rPr>
        <w:t>mon shareholders per share. Accordingly, the impact of such conversions has not been included in the determination of diluted earnings per share calculations. Additionally, there were 0.5 million and 1.2 million stock options that were not dilutive as of J</w:t>
      </w:r>
      <w:r>
        <w:rPr>
          <w:rFonts w:eastAsia="Times New Roman"/>
          <w:vanish/>
          <w:sz w:val="20"/>
          <w:szCs w:val="20"/>
        </w:rPr>
        <w:t>une 30, 2021 and 2020, respectively. Includes minimum base rents, expense reimbursements, percentage rent, lease termination fee income and ancillary income. Gross leasable area ("GLA") The Company manages these joint venture investments and, where applica</w:t>
      </w:r>
      <w:r>
        <w:rPr>
          <w:rFonts w:eastAsia="Times New Roman"/>
          <w:vanish/>
          <w:sz w:val="20"/>
          <w:szCs w:val="20"/>
        </w:rPr>
        <w:t xml:space="preserve">ble, earns property management fees, construction management fees, property acquisition and disposition fees, leasing management fees and asset management fees. The Company determined that the valuation of its Senior Unsecured Notes were classified within </w:t>
      </w:r>
      <w:r>
        <w:rPr>
          <w:rFonts w:eastAsia="Times New Roman"/>
          <w:vanish/>
          <w:sz w:val="20"/>
          <w:szCs w:val="20"/>
        </w:rPr>
        <w:t xml:space="preserve">Level 2 of the fair value hierarchy and its unsecured revolving credit facility was classified within Level 3 of the fair value hierarchy. The estimated fair value amounts classified as Level 2, as of June 30, 2021 and December 31, 2020, were $5.4 billion </w:t>
      </w:r>
      <w:r>
        <w:rPr>
          <w:rFonts w:eastAsia="Times New Roman"/>
          <w:vanish/>
          <w:sz w:val="20"/>
          <w:szCs w:val="20"/>
        </w:rPr>
        <w:t>and $5.5 billion, respectively. During January 2021, KIM RDC, LLC (“KIM RDC”), a wholly owned subsidiary of the Company, and KP Lancewood LLC (“KPR Member”) entered into a joint venture agreement wherein KIM RDC has a 100% controlling interest and KPR Memb</w:t>
      </w:r>
      <w:r>
        <w:rPr>
          <w:rFonts w:eastAsia="Times New Roman"/>
          <w:vanish/>
          <w:sz w:val="20"/>
          <w:szCs w:val="20"/>
        </w:rPr>
        <w:t>er is entitled to a profit participation. The joint venture acquired two operating properties for a gross fair value of $104.0 million (see Footnote 3 of the Company’s Condensed Consolidated Financial Statements). This joint venture is accounted for as a c</w:t>
      </w:r>
      <w:r>
        <w:rPr>
          <w:rFonts w:eastAsia="Times New Roman"/>
          <w:vanish/>
          <w:sz w:val="20"/>
          <w:szCs w:val="20"/>
        </w:rPr>
        <w:t>onsolidated VIE (see Footnote 11 of the Company’s Condensed Consolidated Financial Statements). During June 2021 the two joint venture properties were sold for a combined sales price of $108.0 million of which the KPR Member received a distribution of $2.1</w:t>
      </w:r>
      <w:r>
        <w:rPr>
          <w:rFonts w:eastAsia="Times New Roman"/>
          <w:vanish/>
          <w:sz w:val="20"/>
          <w:szCs w:val="20"/>
        </w:rPr>
        <w:t xml:space="preserve"> million. Consists of the fair value of the assets acquired which exceeded the purchase price upon closing. The transaction was a sale-leaseback with the seller which resulted in the recognition of a prepayment of rent of $17.7 million in accordance with A</w:t>
      </w:r>
      <w:r>
        <w:rPr>
          <w:rFonts w:eastAsia="Times New Roman"/>
          <w:vanish/>
          <w:sz w:val="20"/>
          <w:szCs w:val="20"/>
        </w:rPr>
        <w:t>SC 842, Leases at closing. The prepayment of rent will be amortized over the initial term of the lease through Revenues from rental properties, net on the Company's Condensed Consolidated Statements of Income. See Footnote 10 of the Company’s Condensed Con</w:t>
      </w:r>
      <w:r>
        <w:rPr>
          <w:rFonts w:eastAsia="Times New Roman"/>
          <w:vanish/>
          <w:sz w:val="20"/>
          <w:szCs w:val="20"/>
        </w:rPr>
        <w:t xml:space="preserve">solidated Financial Statements for additional discussion regarding fair value allocation of partnership interest for noncontrolling interests. The Company determined that its valuation of its mortgages loan were classified within Level 3 of the fair value </w:t>
      </w:r>
      <w:r>
        <w:rPr>
          <w:rFonts w:eastAsia="Times New Roman"/>
          <w:vanish/>
          <w:sz w:val="20"/>
          <w:szCs w:val="20"/>
        </w:rPr>
        <w:t>hierarchy. Includes restricted assets of consolidated variable interest entities ("VIEs") at June 30, 2021 and December 31, 2020 of $101,807 and $102,482, respectively. See Footnote 11 of the Notes to Condensed Consolidated Financial Statements. 0000879101</w:t>
      </w:r>
      <w:r>
        <w:rPr>
          <w:rFonts w:eastAsia="Times New Roman"/>
          <w:vanish/>
          <w:sz w:val="20"/>
          <w:szCs w:val="20"/>
        </w:rPr>
        <w:t>2021-01-012021-06-30 0000879101us-gaap:CommonStockMember2021-01-012021-06-30 0000879101kim:ClassLCumulativeRedeemablePreferredStockMember2021-01-012021-06-30 0000879101kim:ClassMCumulativeRedeemablePreferredStockMember2021-01-012021-06-30 xbrli:shares 0000</w:t>
      </w:r>
      <w:r>
        <w:rPr>
          <w:rFonts w:eastAsia="Times New Roman"/>
          <w:vanish/>
          <w:sz w:val="20"/>
          <w:szCs w:val="20"/>
        </w:rPr>
        <w:t>8791012021-07-21 thunderdome:item iso4217:USD 00008791012021-06-30 00008791012020-12-31 0000879101kim:RealEstateUnderDevelopmentMember2021-06-30 0000879101kim:RealEstateUnderDevelopmentMember2020-12-31 0000879101kim:InvestmentsInAndAdvancesToRealEstateJoin</w:t>
      </w:r>
      <w:r>
        <w:rPr>
          <w:rFonts w:eastAsia="Times New Roman"/>
          <w:vanish/>
          <w:sz w:val="20"/>
          <w:szCs w:val="20"/>
        </w:rPr>
        <w:t>tVenturesMember2021-06-30 0000879101kim:InvestmentsInAndAdvancesToRealEstateJointVenturesMember2020-12-31 0000879101kim:OtherRealEstateInvestmentsMember2021-06-30 0000879101kim:OtherRealEstateInvestmentsMember2020-12-31 iso4217:USDxbrli:shares 000087910120</w:t>
      </w:r>
      <w:r>
        <w:rPr>
          <w:rFonts w:eastAsia="Times New Roman"/>
          <w:vanish/>
          <w:sz w:val="20"/>
          <w:szCs w:val="20"/>
        </w:rPr>
        <w:t>21-04-012021-06-30 00008791012020-04-012020-06-30 00008791012020-01-012020-06-30 0000879101kim:JointVenturesMember2021-04-012021-06-30 0000879101kim:JointVenturesMember2020-04-012020-06-30 0000879101kim:JointVenturesMember2021-01-012021-06-30 0000879101kim</w:t>
      </w:r>
      <w:r>
        <w:rPr>
          <w:rFonts w:eastAsia="Times New Roman"/>
          <w:vanish/>
          <w:sz w:val="20"/>
          <w:szCs w:val="20"/>
        </w:rPr>
        <w:t>:JointVenturesMember2020-01-012020-06-30 0000879101kim:OtherRealEstateInvestmentsMember2021-04-012021-06-30 0000879101kim:OtherRealEstateInvestmentsMember2020-04-012020-06-30 0000879101kim:OtherRealEstateInvestmentsMember2021-01-012021-06-30 0000879101kim:</w:t>
      </w:r>
      <w:r>
        <w:rPr>
          <w:rFonts w:eastAsia="Times New Roman"/>
          <w:vanish/>
          <w:sz w:val="20"/>
          <w:szCs w:val="20"/>
        </w:rPr>
        <w:t>OtherRealEstateInvestmentsMember2020-01-012020-06-30 0000879101us-gaap:RetainedEarningsMember2020-03-31 0000879101us-gaap:PreferredStockMember2020-03-31 0000879101us-gaap:CommonStockMember2020-03-31 0000879101us-gaap:AdditionalPaidInCapitalMember2020-03-31</w:t>
      </w:r>
      <w:r>
        <w:rPr>
          <w:rFonts w:eastAsia="Times New Roman"/>
          <w:vanish/>
          <w:sz w:val="20"/>
          <w:szCs w:val="20"/>
        </w:rPr>
        <w:t xml:space="preserve"> 0000879101us-gaap:ParentMember2020-03-31 0000879101us-gaap:NoncontrollingInterestMember2020-03-31 00008791012020-03-31 0000879101us-gaap:RetainedEarningsMember2020-04-012020-06-30 0000879101us-gaap:PreferredStockMember2020-04-012020-06-30 0000879101us-gaa</w:t>
      </w:r>
      <w:r>
        <w:rPr>
          <w:rFonts w:eastAsia="Times New Roman"/>
          <w:vanish/>
          <w:sz w:val="20"/>
          <w:szCs w:val="20"/>
        </w:rPr>
        <w:t>p:CommonStockMember2020-04-012020-06-30 0000879101us-gaap:AdditionalPaidInCapitalMember2020-04-012020-06-30 0000879101us-gaap:ParentMember2020-04-012020-06-30 0000879101us-gaap:NoncontrollingInterestMember2020-04-012020-06-30 0000879101us-gaap:RetainedEarn</w:t>
      </w:r>
      <w:r>
        <w:rPr>
          <w:rFonts w:eastAsia="Times New Roman"/>
          <w:vanish/>
          <w:sz w:val="20"/>
          <w:szCs w:val="20"/>
        </w:rPr>
        <w:t>ingsMember2020-06-30 0000879101us-gaap:PreferredStockMember2020-06-30 0000879101us-gaap:CommonStockMember2020-06-30 0000879101us-gaap:AdditionalPaidInCapitalMember2020-06-30 0000879101us-gaap:ParentMember2020-06-30 0000879101us-gaap:NoncontrollingInterestM</w:t>
      </w:r>
      <w:r>
        <w:rPr>
          <w:rFonts w:eastAsia="Times New Roman"/>
          <w:vanish/>
          <w:sz w:val="20"/>
          <w:szCs w:val="20"/>
        </w:rPr>
        <w:t>ember2020-06-30 00008791012020-06-30 0000879101us-gaap:RetainedEarningsMember2021-03-31 0000879101us-gaap:PreferredStockMember2021-03-31 0000879101us-gaap:CommonStockMember2021-03-31 0000879101us-gaap:AdditionalPaidInCapitalMember2021-03-31 0000879101us-ga</w:t>
      </w:r>
      <w:r>
        <w:rPr>
          <w:rFonts w:eastAsia="Times New Roman"/>
          <w:vanish/>
          <w:sz w:val="20"/>
          <w:szCs w:val="20"/>
        </w:rPr>
        <w:t>ap:ParentMember2021-03-31 0000879101us-gaap:NoncontrollingInterestMember2021-03-31 00008791012021-03-31 0000879101us-gaap:RetainedEarningsMember2021-04-012021-06-30 0000879101us-gaap:PreferredStockMember2021-04-012021-06-30 0000879101us-gaap:CommonStockMem</w:t>
      </w:r>
      <w:r>
        <w:rPr>
          <w:rFonts w:eastAsia="Times New Roman"/>
          <w:vanish/>
          <w:sz w:val="20"/>
          <w:szCs w:val="20"/>
        </w:rPr>
        <w:t>ber2021-04-012021-06-30 0000879101us-gaap:AdditionalPaidInCapitalMember2021-04-012021-06-30 0000879101us-gaap:ParentMember2021-04-012021-06-30 0000879101us-gaap:NoncontrollingInterestMember2021-04-012021-06-30 0000879101us-gaap:RetainedEarningsMember2021-0</w:t>
      </w:r>
      <w:r>
        <w:rPr>
          <w:rFonts w:eastAsia="Times New Roman"/>
          <w:vanish/>
          <w:sz w:val="20"/>
          <w:szCs w:val="20"/>
        </w:rPr>
        <w:t xml:space="preserve">6-30 0000879101us-gaap:PreferredStockMember2021-06-30 0000879101us-gaap:CommonStockMember2021-06-30 0000879101us-gaap:AdditionalPaidInCapitalMember2021-06-30 0000879101us-gaap:ParentMember2021-06-30 0000879101us-gaap:NoncontrollingInterestMember2021-06-30 </w:t>
      </w:r>
      <w:r>
        <w:rPr>
          <w:rFonts w:eastAsia="Times New Roman"/>
          <w:vanish/>
          <w:sz w:val="20"/>
          <w:szCs w:val="20"/>
        </w:rPr>
        <w:t>0000879101us-gaap:RetainedEarningsMember2019-12-31 0000879101us-gaap:PreferredStockMember2019-12-31 0000879101us-gaap:CommonStockMember2019-12-31 0000879101us-gaap:AdditionalPaidInCapitalMember2019-12-31 0000879101us-gaap:ParentMember2019-12-31 0000879101u</w:t>
      </w:r>
      <w:r>
        <w:rPr>
          <w:rFonts w:eastAsia="Times New Roman"/>
          <w:vanish/>
          <w:sz w:val="20"/>
          <w:szCs w:val="20"/>
        </w:rPr>
        <w:t>s-gaap:NoncontrollingInterestMember2019-12-31 00008791012019-12-31 0000879101us-gaap:RetainedEarningsMember2020-01-012020-06-30 0000879101us-gaap:PreferredStockMember2020-01-012020-06-30 0000879101us-gaap:CommonStockMember2020-01-012020-06-30 0000879101us-</w:t>
      </w:r>
      <w:r>
        <w:rPr>
          <w:rFonts w:eastAsia="Times New Roman"/>
          <w:vanish/>
          <w:sz w:val="20"/>
          <w:szCs w:val="20"/>
        </w:rPr>
        <w:t>gaap:AdditionalPaidInCapitalMember2020-01-012020-06-30 0000879101us-gaap:ParentMember2020-01-012020-06-30 0000879101us-gaap:NoncontrollingInterestMember2020-01-012020-06-30 0000879101us-gaap:RetainedEarningsMember2020-12-31 0000879101us-gaap:PreferredStock</w:t>
      </w:r>
      <w:r>
        <w:rPr>
          <w:rFonts w:eastAsia="Times New Roman"/>
          <w:vanish/>
          <w:sz w:val="20"/>
          <w:szCs w:val="20"/>
        </w:rPr>
        <w:t>Member2020-12-31 0000879101us-gaap:CommonStockMember2020-12-31 0000879101us-gaap:AdditionalPaidInCapitalMember2020-12-31 0000879101us-gaap:ParentMember2020-12-31 0000879101us-gaap:NoncontrollingInterestMember2020-12-31 0000879101us-gaap:RetainedEarningsMem</w:t>
      </w:r>
      <w:r>
        <w:rPr>
          <w:rFonts w:eastAsia="Times New Roman"/>
          <w:vanish/>
          <w:sz w:val="20"/>
          <w:szCs w:val="20"/>
        </w:rPr>
        <w:t>ber2021-01-012021-06-30 0000879101us-gaap:PreferredStockMember2021-01-012021-06-30 0000879101us-gaap:CommonStockMember2021-01-012021-06-30 0000879101us-gaap:AdditionalPaidInCapitalMember2021-01-012021-06-30 0000879101us-gaap:ParentMember2021-01-012021-06-3</w:t>
      </w:r>
      <w:r>
        <w:rPr>
          <w:rFonts w:eastAsia="Times New Roman"/>
          <w:vanish/>
          <w:sz w:val="20"/>
          <w:szCs w:val="20"/>
        </w:rPr>
        <w:t>0 0000879101us-gaap:NoncontrollingInterestMember2021-01-012021-06-30 0000879101kim:WeingartenRealtyInvestorsMember2021-04-152021-04-15 0000879101kim:WeingartenRealtyInvestorsMemberus-gaap:SubsequentEventMember2021-07-15 0000879101kim:WeingartenRealtyInvest</w:t>
      </w:r>
      <w:r>
        <w:rPr>
          <w:rFonts w:eastAsia="Times New Roman"/>
          <w:vanish/>
          <w:sz w:val="20"/>
          <w:szCs w:val="20"/>
        </w:rPr>
        <w:t>orsMemberus-gaap:SubsequentEventMember2021-07-152021-07-15 0000879101kim:WeingartenRealtyInvestorsMemberus-gaap:SubsequentEventMember2021-07-152021-07-15 0000879101kim:WeingartenRealtyInvestorsMember2021-01-012021-06-30 0000879101srt:RevisionOfPriorPeriodR</w:t>
      </w:r>
      <w:r>
        <w:rPr>
          <w:rFonts w:eastAsia="Times New Roman"/>
          <w:vanish/>
          <w:sz w:val="20"/>
          <w:szCs w:val="20"/>
        </w:rPr>
        <w:t>eclassificationAdjustmentMember2020-01-012020-06-30 0000879101kim:DistributionCenter1Memberkim:LancasterCAMember2021-01-012021-06-30 utr:sqft 0000879101kim:DistributionCenter1Memberkim:LancasterCAMember2021-06-30 0000879101kim:DistributionCenter2Memberkim:</w:t>
      </w:r>
      <w:r>
        <w:rPr>
          <w:rFonts w:eastAsia="Times New Roman"/>
          <w:vanish/>
          <w:sz w:val="20"/>
          <w:szCs w:val="20"/>
        </w:rPr>
        <w:t>WoodlandCAMember2021-01-012021-06-30 0000879101kim:DistributionCenter2Memberkim:WoodlandCAMember2021-06-30 0000879101kim:RiteAidDistributionCenterMember2021-06-30 xbrli:pure 0000879101kim:DispositionActivityRelatingToConsolidatedOperatingPropertiesAndParce</w:t>
      </w:r>
      <w:r>
        <w:rPr>
          <w:rFonts w:eastAsia="Times New Roman"/>
          <w:vanish/>
          <w:sz w:val="20"/>
          <w:szCs w:val="20"/>
        </w:rPr>
        <w:t>lsMember2021-05-012021-05-31 0000879101kim:AcquiredMember2021-01-012021-05-31 0000879101us-gaap:LandMember2021-06-30 0000879101us-gaap:BuildingMember2021-06-30 utr:Y 0000879101us-gaap:BuildingMember2021-01-012021-06-30 0000879101us-gaap:BuildingImprovement</w:t>
      </w:r>
      <w:r>
        <w:rPr>
          <w:rFonts w:eastAsia="Times New Roman"/>
          <w:vanish/>
          <w:sz w:val="20"/>
          <w:szCs w:val="20"/>
        </w:rPr>
        <w:t>sMember2021-06-30 0000879101us-gaap:BuildingImprovementsMember2021-01-012021-06-30 0000879101kim:TenantImprovementsMember2021-06-30 0000879101kim:TenantImprovementsMember2021-01-012021-06-30 0000879101us-gaap:LeasesAcquiredInPlaceMember2021-06-30 000087910</w:t>
      </w:r>
      <w:r>
        <w:rPr>
          <w:rFonts w:eastAsia="Times New Roman"/>
          <w:vanish/>
          <w:sz w:val="20"/>
          <w:szCs w:val="20"/>
        </w:rPr>
        <w:t>1us-gaap:LeasesAcquiredInPlaceMember2021-01-012021-06-30 0000879101kim:BelowMarketLeasesMember2021-06-30 0000879101kim:BelowMarketLeasesMember2021-01-012021-06-30 0000879101kim:DispositionActivityRelatingToConsolidatedOperatingPropertiesAndParcelsMember202</w:t>
      </w:r>
      <w:r>
        <w:rPr>
          <w:rFonts w:eastAsia="Times New Roman"/>
          <w:vanish/>
          <w:sz w:val="20"/>
          <w:szCs w:val="20"/>
        </w:rPr>
        <w:t>1-06-30 0000879101kim:DispositionActivityRelatingToConsolidatedOperatingPropertiesAndParcelsMember2020-06-30 0000879101kim:DispositionActivityRelatingToConsolidatedOperatingPropertiesAndParcelsMember2021-01-012021-06-30 0000879101kim:DispositionActivityRel</w:t>
      </w:r>
      <w:r>
        <w:rPr>
          <w:rFonts w:eastAsia="Times New Roman"/>
          <w:vanish/>
          <w:sz w:val="20"/>
          <w:szCs w:val="20"/>
        </w:rPr>
        <w:t>atingToConsolidatedOperatingPropertiesAndParcelsMember2020-01-012020-06-30 0000879101kim:KimPruandKimPruIIMember2021-06-30 0000879101kim:KimPruandKimPruIIMember2020-12-31 0000879101kim:KimcoIncomeFundMember2021-06-30 0000879101kim:KimcoIncomeFundMember2020</w:t>
      </w:r>
      <w:r>
        <w:rPr>
          <w:rFonts w:eastAsia="Times New Roman"/>
          <w:vanish/>
          <w:sz w:val="20"/>
          <w:szCs w:val="20"/>
        </w:rPr>
        <w:t>-12-31 0000879101kim:CPPMember2021-06-30 0000879101kim:CPPMember2020-12-31 0000879101kim:OtherJointVentureProgramsMember2021-06-30 0000879101kim:OtherJointVentureProgramsMember2020-12-31 0000879101kim:AllEquityMethodInvestmentsMember2021-06-30 0000879101ki</w:t>
      </w:r>
      <w:r>
        <w:rPr>
          <w:rFonts w:eastAsia="Times New Roman"/>
          <w:vanish/>
          <w:sz w:val="20"/>
          <w:szCs w:val="20"/>
        </w:rPr>
        <w:t>m:AllEquityMethodInvestmentsMember2020-12-31 0000879101kim:PrudentialInvestmentProgramMember2021-04-012021-06-30 0000879101kim:PrudentialInvestmentProgramMember2020-04-012020-06-30 0000879101kim:PrudentialInvestmentProgramMember2021-01-012021-06-30 0000879</w:t>
      </w:r>
      <w:r>
        <w:rPr>
          <w:rFonts w:eastAsia="Times New Roman"/>
          <w:vanish/>
          <w:sz w:val="20"/>
          <w:szCs w:val="20"/>
        </w:rPr>
        <w:t>101kim:PrudentialInvestmentProgramMember2020-01-012020-06-30 0000879101kim:KIRMember2021-04-012021-06-30 0000879101kim:KIRMember2020-04-012020-06-30 0000879101kim:KIRMember2021-01-012021-06-30 0000879101kim:KIRMember2020-01-012020-06-30 0000879101kim:CPPMe</w:t>
      </w:r>
      <w:r>
        <w:rPr>
          <w:rFonts w:eastAsia="Times New Roman"/>
          <w:vanish/>
          <w:sz w:val="20"/>
          <w:szCs w:val="20"/>
        </w:rPr>
        <w:t>mber2021-04-012021-06-30 0000879101kim:CPPMember2020-04-012020-06-30 0000879101kim:CPPMember2021-01-012021-06-30 0000879101kim:CPPMember2020-01-012020-06-30 0000879101kim:OtherJointVentureProgramsMember2021-04-012021-06-30 0000879101kim:OtherJointVenturePr</w:t>
      </w:r>
      <w:r>
        <w:rPr>
          <w:rFonts w:eastAsia="Times New Roman"/>
          <w:vanish/>
          <w:sz w:val="20"/>
          <w:szCs w:val="20"/>
        </w:rPr>
        <w:t>ogramsMember2020-04-012020-06-30 0000879101kim:OtherJointVentureProgramsMember2021-01-012021-06-30 0000879101kim:OtherJointVentureProgramsMember2020-01-012020-06-30 0000879101kim:OperatingPropertiesMemberkim:RealEstateJointVenturesMember2021-01-012021-06-3</w:t>
      </w:r>
      <w:r>
        <w:rPr>
          <w:rFonts w:eastAsia="Times New Roman"/>
          <w:vanish/>
          <w:sz w:val="20"/>
          <w:szCs w:val="20"/>
        </w:rPr>
        <w:t>0 0000879101kim:OperatingPropertiesMemberkim:RealEstateJointVenturesMember2021-06-30 0000879101kim:PrudentialInvestmentProgramMember2021-06-30 utr:M 0000879101kim:PrudentialInvestmentProgramMember2020-12-31 0000879101kim:PrudentialInvestmentProgramMember20</w:t>
      </w:r>
      <w:r>
        <w:rPr>
          <w:rFonts w:eastAsia="Times New Roman"/>
          <w:vanish/>
          <w:sz w:val="20"/>
          <w:szCs w:val="20"/>
        </w:rPr>
        <w:t>20-01-012020-12-31 0000879101kim:KIRMember2021-06-30 0000879101kim:KIRMember2020-12-31 0000879101kim:KIRMember2020-01-012020-12-31 0000879101kim:CPPMember2020-01-012020-12-31 0000879101kim:OtherJointVentureProgramsMember2020-01-012020-12-31 0000879101kim:P</w:t>
      </w:r>
      <w:r>
        <w:rPr>
          <w:rFonts w:eastAsia="Times New Roman"/>
          <w:vanish/>
          <w:sz w:val="20"/>
          <w:szCs w:val="20"/>
        </w:rPr>
        <w:t>referredEquityInvestmentsMemberkim:SanAntonioTexasMember2021-01-012021-06-30 0000879101kim:PreferredEquityInvestmentsMember2021-06-30 0000879101kim:LeasedPropertiesMemberkim:PreferredEquityInvestmentsMember2021-06-30 0000879101kim:PreferredEquityInvestment</w:t>
      </w:r>
      <w:r>
        <w:rPr>
          <w:rFonts w:eastAsia="Times New Roman"/>
          <w:vanish/>
          <w:sz w:val="20"/>
          <w:szCs w:val="20"/>
        </w:rPr>
        <w:t>sMember2021-01-012021-06-30 0000879101kim:PreferredEquityInvestmentsMember2020-01-012020-06-30 0000879101kim:Covid19Member2021-01-012021-06-30 0000879101kim:Covid19Member2020-01-012020-06-30 0000879101srt:MinimumMember2021-06-30 0000879101srt:MaximumMember</w:t>
      </w:r>
      <w:r>
        <w:rPr>
          <w:rFonts w:eastAsia="Times New Roman"/>
          <w:vanish/>
          <w:sz w:val="20"/>
          <w:szCs w:val="20"/>
        </w:rPr>
        <w:t>2021-06-30 0000879101us-gaap:RevolvingCreditFacilityMember2020-02-29 0000879101us-gaap:RevolvingCreditFacilityMemberus-gaap:LondonInterbankOfferedRateLIBORMember2020-02-012020-02-29 0000879101us-gaap:RevolvingCreditFacilityMember2021-06-30 0000879101us-gaa</w:t>
      </w:r>
      <w:r>
        <w:rPr>
          <w:rFonts w:eastAsia="Times New Roman"/>
          <w:vanish/>
          <w:sz w:val="20"/>
          <w:szCs w:val="20"/>
        </w:rPr>
        <w:t>p:LetterOfCreditMember2021-06-30 0000879101kim:MortgageDebtEncumberedOperatingPropertyMember2021-01-012021-06-30 0000879101kim:MortgageDebtEncumberedOperatingPropertyMember2021-06-30 0000879101kim:KIMRDCLLCMemberkim:JointVentureWithKpLancewoodMember2021-01</w:t>
      </w:r>
      <w:r>
        <w:rPr>
          <w:rFonts w:eastAsia="Times New Roman"/>
          <w:vanish/>
          <w:sz w:val="20"/>
          <w:szCs w:val="20"/>
        </w:rPr>
        <w:t>-31 0000879101kim:OperatingPropertiesMemberus-gaap:VariableInterestEntityPrimaryBeneficiaryMemberkim:KIMRDCLLCMember2021-01-012021-01-31 0000879101us-gaap:VariableInterestEntityPrimaryBeneficiaryMemberus-gaap:DiscontinuedOperationsDisposedOfBySaleMemberkim</w:t>
      </w:r>
      <w:r>
        <w:rPr>
          <w:rFonts w:eastAsia="Times New Roman"/>
          <w:vanish/>
          <w:sz w:val="20"/>
          <w:szCs w:val="20"/>
        </w:rPr>
        <w:t>:DisposalOfTwoOperatingPropertiesMemberkim:KIMRDCLLCMember2021-06-012021-06-30 0000879101us-gaap:VariableInterestEntityPrimaryBeneficiaryMemberus-gaap:DiscontinuedOperationsDisposedOfBySaleMemberkim:DisposalOfTwoOperatingPropertiesMemberkim:KIMRDCLLCMember</w:t>
      </w:r>
      <w:r>
        <w:rPr>
          <w:rFonts w:eastAsia="Times New Roman"/>
          <w:vanish/>
          <w:sz w:val="20"/>
          <w:szCs w:val="20"/>
        </w:rPr>
        <w:t>2021-06-30 0000879101us-gaap:DiscontinuedOperationsDisposedOfBySaleMemberkim:DisposalOfTwoOperatingPropertiesMemberkim:KPRMember2021-06-012021-06-30 0000879101kim:ConsolidatedOperatingPropertiesMember2020-12-31 0000879101kim:ConsolidatedOperatingProperties</w:t>
      </w:r>
      <w:r>
        <w:rPr>
          <w:rFonts w:eastAsia="Times New Roman"/>
          <w:vanish/>
          <w:sz w:val="20"/>
          <w:szCs w:val="20"/>
        </w:rPr>
        <w:t>Member2021-06-30 0000879101us-gaap:VariableInterestEntityPrimaryBeneficiaryMemberkim:ConsolidatedOperatingPropertiesMember2021-06-30 0000879101us-gaap:VariableInterestEntityPrimaryBeneficiaryMemberkim:ConsolidatedOperatingPropertiesMember2020-12-31 0000879</w:t>
      </w:r>
      <w:r>
        <w:rPr>
          <w:rFonts w:eastAsia="Times New Roman"/>
          <w:vanish/>
          <w:sz w:val="20"/>
          <w:szCs w:val="20"/>
        </w:rPr>
        <w:t>101kim:VariableInterestEntityUnencumberedMember2021-06-30 0000879101kim:VariableInterestEntityUnencumberedMember2020-12-31 0000879101kim:VariableInterestEntityEncumberedByThirdPartyNonResourceMortgageDebtMember2021-06-30 0000879101kim:VariableInterestEntit</w:t>
      </w:r>
      <w:r>
        <w:rPr>
          <w:rFonts w:eastAsia="Times New Roman"/>
          <w:vanish/>
          <w:sz w:val="20"/>
          <w:szCs w:val="20"/>
        </w:rPr>
        <w:t>yEncumberedByThirdPartyNonResourceMortgageDebtMember2020-12-31 0000879101us-gaap:VariableInterestEntityPrimaryBeneficiaryMember2021-06-30 0000879101us-gaap:VariableInterestEntityPrimaryBeneficiaryMember2020-12-31 0000879101us-gaap:VariableInterestEntityPri</w:t>
      </w:r>
      <w:r>
        <w:rPr>
          <w:rFonts w:eastAsia="Times New Roman"/>
          <w:vanish/>
          <w:sz w:val="20"/>
          <w:szCs w:val="20"/>
        </w:rPr>
        <w:t>maryBeneficiaryMemberus-gaap:AssetPledgedAsCollateralMember2021-06-30 0000879101us-gaap:VariableInterestEntityPrimaryBeneficiaryMemberus-gaap:AssetPledgedAsCollateralMember2020-12-31 0000879101us-gaap:VariableInterestEntityPrimaryBeneficiaryMemberus-gaap:N</w:t>
      </w:r>
      <w:r>
        <w:rPr>
          <w:rFonts w:eastAsia="Times New Roman"/>
          <w:vanish/>
          <w:sz w:val="20"/>
          <w:szCs w:val="20"/>
        </w:rPr>
        <w:t>onrecourseMember2021-06-30 0000879101us-gaap:VariableInterestEntityPrimaryBeneficiaryMemberus-gaap:NonrecourseMember2020-12-31 0000879101us-gaap:CarryingReportedAmountFairValueDisclosureMember2021-06-30 0000879101us-gaap:EstimateOfFairValueFairValueDisclos</w:t>
      </w:r>
      <w:r>
        <w:rPr>
          <w:rFonts w:eastAsia="Times New Roman"/>
          <w:vanish/>
          <w:sz w:val="20"/>
          <w:szCs w:val="20"/>
        </w:rPr>
        <w:t>ureMember2021-06-30 0000879101us-gaap:CarryingReportedAmountFairValueDisclosureMember2020-12-31 0000879101us-gaap:EstimateOfFairValueFairValueDisclosureMember2020-12-31 0000879101us-gaap:CarryingReportedAmountFairValueDisclosureMemberus-gaap:MortgagesMembe</w:t>
      </w:r>
      <w:r>
        <w:rPr>
          <w:rFonts w:eastAsia="Times New Roman"/>
          <w:vanish/>
          <w:sz w:val="20"/>
          <w:szCs w:val="20"/>
        </w:rPr>
        <w:t>r2021-06-30 0000879101us-gaap:EstimateOfFairValueFairValueDisclosureMemberus-gaap:MortgagesMember2021-06-30 0000879101us-gaap:CarryingReportedAmountFairValueDisclosureMemberus-gaap:MortgagesMember2020-12-31 0000879101us-gaap:EstimateOfFairValueFairValueDis</w:t>
      </w:r>
      <w:r>
        <w:rPr>
          <w:rFonts w:eastAsia="Times New Roman"/>
          <w:vanish/>
          <w:sz w:val="20"/>
          <w:szCs w:val="20"/>
        </w:rPr>
        <w:t>closureMemberus-gaap:MortgagesMember2020-12-31 0000879101us-gaap:FairValueInputsLevel2Memberus-gaap:EstimateOfFairValueFairValueDisclosureMember2021-06-30 0000879101us-gaap:FairValueInputsLevel2Memberus-gaap:EstimateOfFairValueFairValueDisclosureMember2020</w:t>
      </w:r>
      <w:r>
        <w:rPr>
          <w:rFonts w:eastAsia="Times New Roman"/>
          <w:vanish/>
          <w:sz w:val="20"/>
          <w:szCs w:val="20"/>
        </w:rPr>
        <w:t>-12-31 0000879101us-gaap:FairValueMeasurementsRecurringMember2021-06-30 0000879101us-gaap:FairValueInputsLevel1Memberus-gaap:FairValueMeasurementsRecurringMember2021-06-30 0000879101us-gaap:FairValueInputsLevel2Memberus-gaap:FairValueMeasurementsRecurringM</w:t>
      </w:r>
      <w:r>
        <w:rPr>
          <w:rFonts w:eastAsia="Times New Roman"/>
          <w:vanish/>
          <w:sz w:val="20"/>
          <w:szCs w:val="20"/>
        </w:rPr>
        <w:t>ember2021-06-30 0000879101us-gaap:FairValueMeasurementsRecurringMember2020-12-31 0000879101us-gaap:FairValueInputsLevel1Memberus-gaap:FairValueMeasurementsRecurringMember2020-12-31 0000879101us-gaap:FairValueInputsLevel3Memberus-gaap:FairValueMeasurementsR</w:t>
      </w:r>
      <w:r>
        <w:rPr>
          <w:rFonts w:eastAsia="Times New Roman"/>
          <w:vanish/>
          <w:sz w:val="20"/>
          <w:szCs w:val="20"/>
        </w:rPr>
        <w:t>ecurringMember2020-12-31 0000879101us-gaap:FairValueMeasurementsNonrecurringMember2020-12-31 0000879101us-gaap:FairValueInputsLevel1Memberus-gaap:FairValueMeasurementsNonrecurringMember2020-12-31 0000879101us-gaap:FairValueInputsLevel2Memberus-gaap:FairVal</w:t>
      </w:r>
      <w:r>
        <w:rPr>
          <w:rFonts w:eastAsia="Times New Roman"/>
          <w:vanish/>
          <w:sz w:val="20"/>
          <w:szCs w:val="20"/>
        </w:rPr>
        <w:t>ueMeasurementsNonrecurringMember2020-12-31 0000879101us-gaap:FairValueInputsLevel3Memberus-gaap:FairValueMeasurementsNonrecurringMember2020-12-31 0000879101kim:The2020EquityParticipationPlanMember2020-05-31 0000879101kim:The2020EquityParticipationPlanMembe</w:t>
      </w:r>
      <w:r>
        <w:rPr>
          <w:rFonts w:eastAsia="Times New Roman"/>
          <w:vanish/>
          <w:sz w:val="20"/>
          <w:szCs w:val="20"/>
        </w:rPr>
        <w:t>r2021-06-30 0000879101us-gaap:EmployeeStockOptionMember2021-01-012021-06-30 0000879101us-gaap:EmployeeStockOptionMember2020-01-012020-06-30 0000879101kim:SeriesLPreferredStockMember2021-06-30 0000879101kim:SeriesLPreferredStockMember2021-01-012021-06-30 00</w:t>
      </w:r>
      <w:r>
        <w:rPr>
          <w:rFonts w:eastAsia="Times New Roman"/>
          <w:vanish/>
          <w:sz w:val="20"/>
          <w:szCs w:val="20"/>
        </w:rPr>
        <w:t>00879101kim:SeriesMPreferredStockMember2021-06-30 0000879101kim:SeriesMPreferredStockMember2021-01-012021-06-30 0000879101us-gaap:RedeemablePreferredStockMember2021-06-30 0000879101kim:ShareRepurchaseProgramMember2020-02-28 0000879101kim:ShareRepurchasePro</w:t>
      </w:r>
      <w:r>
        <w:rPr>
          <w:rFonts w:eastAsia="Times New Roman"/>
          <w:vanish/>
          <w:sz w:val="20"/>
          <w:szCs w:val="20"/>
        </w:rPr>
        <w:t>gramMember2021-01-012021-06-30 0000879101kim:ShareRepurchaseProgramMember2021-06-30 0000879101kim:SeriesLPreferredStockMember2021-04-012021-06-30 0000879101kim:SeriesLPreferredStockMember2020-04-012020-06-30 0000879101kim:SeriesLPreferredStockMember2020-01</w:t>
      </w:r>
      <w:r>
        <w:rPr>
          <w:rFonts w:eastAsia="Times New Roman"/>
          <w:vanish/>
          <w:sz w:val="20"/>
          <w:szCs w:val="20"/>
        </w:rPr>
        <w:t xml:space="preserve">-012020-06-30 0000879101kim:SeriesMPreferredStockMember2021-04-012021-06-30 0000879101kim:SeriesMPreferredStockMember2020-04-012020-06-30 0000879101kim:SeriesMPreferredStockMember2020-01-012020-06-30 0000879101kim:IncomeMember2021-01-012021-06-30 </w:t>
      </w:r>
    </w:p>
    <w:p w14:paraId="7CB2C644" w14:textId="77777777" w:rsidR="00000000" w:rsidRDefault="009843F3">
      <w:pPr>
        <w:divId w:val="664281064"/>
        <w:rPr>
          <w:rFonts w:eastAsia="Times New Roman"/>
          <w:sz w:val="20"/>
          <w:szCs w:val="20"/>
        </w:rPr>
      </w:pPr>
      <w:r>
        <w:rPr>
          <w:rFonts w:eastAsia="Times New Roman"/>
          <w:sz w:val="20"/>
          <w:szCs w:val="20"/>
        </w:rPr>
        <w:t xml:space="preserve">  </w:t>
      </w:r>
    </w:p>
    <w:p w14:paraId="716D1E61" w14:textId="77777777" w:rsidR="00000000" w:rsidRDefault="009843F3">
      <w:pPr>
        <w:pStyle w:val="a3"/>
        <w:spacing w:before="0" w:beforeAutospacing="0" w:after="0" w:afterAutospacing="0"/>
        <w:divId w:val="1834948821"/>
        <w:rPr>
          <w:sz w:val="20"/>
          <w:szCs w:val="20"/>
        </w:rPr>
      </w:pPr>
      <w:r>
        <w:rPr>
          <w:sz w:val="20"/>
          <w:szCs w:val="20"/>
        </w:rPr>
        <w:t> </w:t>
      </w:r>
    </w:p>
    <w:p w14:paraId="02335CDD" w14:textId="77777777" w:rsidR="00000000" w:rsidRDefault="009843F3">
      <w:pPr>
        <w:pStyle w:val="a3"/>
        <w:spacing w:before="0" w:beforeAutospacing="0" w:after="0" w:afterAutospacing="0"/>
        <w:divId w:val="1834948821"/>
        <w:rPr>
          <w:sz w:val="20"/>
          <w:szCs w:val="20"/>
        </w:rPr>
      </w:pPr>
      <w:hyperlink w:anchor="toc" w:history="1">
        <w:r>
          <w:rPr>
            <w:rStyle w:val="a4"/>
            <w:sz w:val="20"/>
            <w:szCs w:val="20"/>
          </w:rPr>
          <w:t>Table of Contents</w:t>
        </w:r>
      </w:hyperlink>
    </w:p>
    <w:p w14:paraId="077E33E0" w14:textId="77777777" w:rsidR="00000000" w:rsidRDefault="009843F3">
      <w:pPr>
        <w:spacing w:before="60" w:after="60"/>
        <w:divId w:val="1834948821"/>
        <w:rPr>
          <w:rFonts w:eastAsia="Times New Roman"/>
          <w:sz w:val="20"/>
          <w:szCs w:val="20"/>
        </w:rPr>
      </w:pPr>
      <w:r>
        <w:rPr>
          <w:rFonts w:eastAsia="Times New Roman"/>
          <w:sz w:val="20"/>
          <w:szCs w:val="20"/>
        </w:rPr>
        <w:pict w14:anchorId="3BEDFB80">
          <v:rect id="_x0000_i1025" style="width:415.3pt;height:2.25pt" o:hralign="center" o:hrstd="t" o:hrnoshade="t" o:hr="t" fillcolor="black" stroked="f"/>
        </w:pict>
      </w:r>
    </w:p>
    <w:p w14:paraId="0F98C497" w14:textId="77777777" w:rsidR="00000000" w:rsidRDefault="009843F3">
      <w:pPr>
        <w:spacing w:after="60"/>
        <w:divId w:val="1834948821"/>
        <w:rPr>
          <w:rFonts w:eastAsia="Times New Roman"/>
          <w:sz w:val="20"/>
          <w:szCs w:val="20"/>
        </w:rPr>
      </w:pPr>
      <w:r>
        <w:rPr>
          <w:rFonts w:eastAsia="Times New Roman"/>
          <w:sz w:val="20"/>
          <w:szCs w:val="20"/>
        </w:rPr>
        <w:pict w14:anchorId="33D62C7A">
          <v:rect id="_x0000_i1026" style="width:415.3pt;height:.75pt" o:hralign="center" o:hrstd="t" o:hrnoshade="t" o:hr="t" fillcolor="black" stroked="f"/>
        </w:pict>
      </w:r>
    </w:p>
    <w:p w14:paraId="72BA7F67" w14:textId="77777777" w:rsidR="00000000" w:rsidRDefault="009843F3">
      <w:pPr>
        <w:pStyle w:val="a3"/>
        <w:spacing w:before="0" w:beforeAutospacing="0" w:after="0" w:afterAutospacing="0"/>
        <w:divId w:val="1834948821"/>
        <w:rPr>
          <w:sz w:val="20"/>
          <w:szCs w:val="20"/>
        </w:rPr>
      </w:pPr>
      <w:r>
        <w:rPr>
          <w:sz w:val="20"/>
          <w:szCs w:val="20"/>
        </w:rPr>
        <w:t> </w:t>
      </w:r>
    </w:p>
    <w:p w14:paraId="77B689F7" w14:textId="77777777" w:rsidR="00000000" w:rsidRDefault="009843F3">
      <w:pPr>
        <w:pStyle w:val="a3"/>
        <w:spacing w:before="0" w:beforeAutospacing="0" w:after="0" w:afterAutospacing="0"/>
        <w:jc w:val="center"/>
        <w:divId w:val="1834948821"/>
        <w:rPr>
          <w:sz w:val="20"/>
          <w:szCs w:val="20"/>
        </w:rPr>
      </w:pPr>
      <w:r>
        <w:rPr>
          <w:b/>
          <w:bCs/>
          <w:sz w:val="20"/>
          <w:szCs w:val="20"/>
        </w:rPr>
        <w:t>UNITED STATES</w:t>
      </w:r>
    </w:p>
    <w:p w14:paraId="30D7AE69" w14:textId="77777777" w:rsidR="00000000" w:rsidRDefault="009843F3">
      <w:pPr>
        <w:pStyle w:val="a3"/>
        <w:spacing w:before="0" w:beforeAutospacing="0" w:after="0" w:afterAutospacing="0"/>
        <w:jc w:val="center"/>
        <w:divId w:val="1834948821"/>
        <w:rPr>
          <w:sz w:val="20"/>
          <w:szCs w:val="20"/>
        </w:rPr>
      </w:pPr>
      <w:r>
        <w:rPr>
          <w:b/>
          <w:bCs/>
          <w:sz w:val="20"/>
          <w:szCs w:val="20"/>
        </w:rPr>
        <w:t>SECURITIES AND EXCHANGE COMMISSION</w:t>
      </w:r>
    </w:p>
    <w:p w14:paraId="5D4AB85A" w14:textId="77777777" w:rsidR="00000000" w:rsidRDefault="009843F3">
      <w:pPr>
        <w:pStyle w:val="a3"/>
        <w:spacing w:before="0" w:beforeAutospacing="0" w:after="0" w:afterAutospacing="0"/>
        <w:jc w:val="center"/>
        <w:divId w:val="1834948821"/>
        <w:rPr>
          <w:sz w:val="20"/>
          <w:szCs w:val="20"/>
        </w:rPr>
      </w:pPr>
      <w:r>
        <w:rPr>
          <w:b/>
          <w:bCs/>
          <w:sz w:val="20"/>
          <w:szCs w:val="20"/>
        </w:rPr>
        <w:t>Washington, D.C.</w:t>
      </w:r>
      <w:r>
        <w:rPr>
          <w:sz w:val="20"/>
          <w:szCs w:val="20"/>
        </w:rPr>
        <w:t>  </w:t>
      </w:r>
      <w:r>
        <w:rPr>
          <w:b/>
          <w:bCs/>
          <w:sz w:val="20"/>
          <w:szCs w:val="20"/>
        </w:rPr>
        <w:t>20549</w:t>
      </w:r>
    </w:p>
    <w:p w14:paraId="168F361B" w14:textId="77777777" w:rsidR="00000000" w:rsidRDefault="009843F3">
      <w:pPr>
        <w:pStyle w:val="a3"/>
        <w:spacing w:before="0" w:beforeAutospacing="0" w:after="0" w:afterAutospacing="0"/>
        <w:divId w:val="1834948821"/>
        <w:rPr>
          <w:sz w:val="20"/>
          <w:szCs w:val="20"/>
        </w:rPr>
      </w:pPr>
      <w:r>
        <w:rPr>
          <w:sz w:val="20"/>
          <w:szCs w:val="20"/>
        </w:rPr>
        <w:t> </w:t>
      </w:r>
    </w:p>
    <w:p w14:paraId="0F1B6262" w14:textId="77777777" w:rsidR="00000000" w:rsidRDefault="009843F3">
      <w:pPr>
        <w:pStyle w:val="a3"/>
        <w:spacing w:before="0" w:beforeAutospacing="0" w:after="0" w:afterAutospacing="0"/>
        <w:jc w:val="center"/>
        <w:divId w:val="1834948821"/>
        <w:rPr>
          <w:sz w:val="20"/>
          <w:szCs w:val="20"/>
        </w:rPr>
      </w:pPr>
      <w:r>
        <w:rPr>
          <w:b/>
          <w:bCs/>
          <w:sz w:val="20"/>
          <w:szCs w:val="20"/>
        </w:rPr>
        <w:t>FORM 10-Q</w:t>
      </w:r>
    </w:p>
    <w:p w14:paraId="289A0266" w14:textId="77777777" w:rsidR="00000000" w:rsidRDefault="009843F3">
      <w:pPr>
        <w:pStyle w:val="a3"/>
        <w:spacing w:before="0" w:beforeAutospacing="0" w:after="0" w:afterAutospacing="0"/>
        <w:divId w:val="1834948821"/>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095"/>
        <w:gridCol w:w="5211"/>
      </w:tblGrid>
      <w:tr w:rsidR="00000000" w14:paraId="608D0B63" w14:textId="77777777">
        <w:trPr>
          <w:divId w:val="1834948821"/>
          <w:tblCellSpacing w:w="0" w:type="dxa"/>
        </w:trPr>
        <w:tc>
          <w:tcPr>
            <w:tcW w:w="720" w:type="dxa"/>
            <w:hideMark/>
          </w:tcPr>
          <w:p w14:paraId="375AD0C2" w14:textId="77777777" w:rsidR="00000000" w:rsidRDefault="009843F3">
            <w:pPr>
              <w:pStyle w:val="a3"/>
              <w:spacing w:before="0" w:beforeAutospacing="0" w:after="0" w:afterAutospacing="0"/>
              <w:rPr>
                <w:sz w:val="20"/>
                <w:szCs w:val="20"/>
              </w:rPr>
            </w:pPr>
            <w:r>
              <w:rPr>
                <w:rFonts w:ascii="Segoe UI Symbol" w:hAnsi="Segoe UI Symbol" w:cs="Segoe UI Symbol"/>
                <w:sz w:val="20"/>
                <w:szCs w:val="20"/>
              </w:rPr>
              <w:t>☒</w:t>
            </w:r>
          </w:p>
        </w:tc>
        <w:tc>
          <w:tcPr>
            <w:tcW w:w="6" w:type="dxa"/>
            <w:hideMark/>
          </w:tcPr>
          <w:p w14:paraId="320763D1" w14:textId="77777777" w:rsidR="00000000" w:rsidRDefault="009843F3">
            <w:pPr>
              <w:pStyle w:val="a3"/>
              <w:spacing w:before="0" w:beforeAutospacing="0" w:after="0" w:afterAutospacing="0"/>
              <w:rPr>
                <w:sz w:val="20"/>
                <w:szCs w:val="20"/>
              </w:rPr>
            </w:pPr>
            <w:r>
              <w:rPr>
                <w:sz w:val="20"/>
                <w:szCs w:val="20"/>
              </w:rPr>
              <w:t>QUARTERLY REPORT PURSUANT</w:t>
            </w:r>
            <w:r>
              <w:rPr>
                <w:sz w:val="20"/>
                <w:szCs w:val="20"/>
              </w:rPr>
              <w:t xml:space="preserve"> TO SECTION 13 OR 15(d) OF THE SECURITIES EXCHANGE ACT OF 1934</w:t>
            </w:r>
          </w:p>
        </w:tc>
      </w:tr>
    </w:tbl>
    <w:p w14:paraId="1DFAB33A" w14:textId="77777777" w:rsidR="00000000" w:rsidRDefault="009843F3">
      <w:pPr>
        <w:pStyle w:val="a3"/>
        <w:spacing w:before="0" w:beforeAutospacing="0" w:after="0" w:afterAutospacing="0"/>
        <w:divId w:val="1834948821"/>
        <w:rPr>
          <w:sz w:val="20"/>
          <w:szCs w:val="20"/>
        </w:rPr>
      </w:pPr>
      <w:r>
        <w:rPr>
          <w:sz w:val="20"/>
          <w:szCs w:val="20"/>
        </w:rPr>
        <w:t> </w:t>
      </w:r>
    </w:p>
    <w:p w14:paraId="35BA7EE1" w14:textId="77777777" w:rsidR="00000000" w:rsidRDefault="009843F3">
      <w:pPr>
        <w:pStyle w:val="a3"/>
        <w:spacing w:before="0" w:beforeAutospacing="0" w:after="0" w:afterAutospacing="0"/>
        <w:jc w:val="center"/>
        <w:divId w:val="1834948821"/>
        <w:rPr>
          <w:sz w:val="20"/>
          <w:szCs w:val="20"/>
        </w:rPr>
      </w:pPr>
      <w:r>
        <w:rPr>
          <w:b/>
          <w:bCs/>
          <w:sz w:val="20"/>
          <w:szCs w:val="20"/>
        </w:rPr>
        <w:t>For the quarterly period ended June 30, 2021</w:t>
      </w:r>
    </w:p>
    <w:p w14:paraId="4EA24A2A" w14:textId="77777777" w:rsidR="00000000" w:rsidRDefault="009843F3">
      <w:pPr>
        <w:pStyle w:val="a3"/>
        <w:spacing w:before="0" w:beforeAutospacing="0" w:after="0" w:afterAutospacing="0"/>
        <w:jc w:val="center"/>
        <w:divId w:val="1834948821"/>
        <w:rPr>
          <w:sz w:val="20"/>
          <w:szCs w:val="20"/>
        </w:rPr>
      </w:pPr>
      <w:r>
        <w:rPr>
          <w:sz w:val="20"/>
          <w:szCs w:val="20"/>
        </w:rPr>
        <w:t>or</w:t>
      </w:r>
    </w:p>
    <w:tbl>
      <w:tblPr>
        <w:tblW w:w="5000" w:type="pct"/>
        <w:tblCellSpacing w:w="0" w:type="dxa"/>
        <w:tblCellMar>
          <w:left w:w="0" w:type="dxa"/>
          <w:right w:w="0" w:type="dxa"/>
        </w:tblCellMar>
        <w:tblLook w:val="04A0" w:firstRow="1" w:lastRow="0" w:firstColumn="1" w:lastColumn="0" w:noHBand="0" w:noVBand="1"/>
      </w:tblPr>
      <w:tblGrid>
        <w:gridCol w:w="3115"/>
        <w:gridCol w:w="5191"/>
      </w:tblGrid>
      <w:tr w:rsidR="00000000" w14:paraId="04647D33" w14:textId="77777777">
        <w:trPr>
          <w:divId w:val="1834948821"/>
          <w:tblCellSpacing w:w="0" w:type="dxa"/>
        </w:trPr>
        <w:tc>
          <w:tcPr>
            <w:tcW w:w="720" w:type="dxa"/>
            <w:hideMark/>
          </w:tcPr>
          <w:p w14:paraId="43041196" w14:textId="77777777" w:rsidR="00000000" w:rsidRDefault="009843F3">
            <w:pPr>
              <w:pStyle w:val="a3"/>
              <w:spacing w:before="0" w:beforeAutospacing="0" w:after="0" w:afterAutospacing="0"/>
              <w:rPr>
                <w:sz w:val="20"/>
                <w:szCs w:val="20"/>
              </w:rPr>
            </w:pPr>
            <w:r>
              <w:rPr>
                <w:rFonts w:ascii="Segoe UI Symbol" w:hAnsi="Segoe UI Symbol" w:cs="Segoe UI Symbol"/>
                <w:sz w:val="20"/>
                <w:szCs w:val="20"/>
              </w:rPr>
              <w:t>☐</w:t>
            </w:r>
          </w:p>
        </w:tc>
        <w:tc>
          <w:tcPr>
            <w:tcW w:w="6" w:type="dxa"/>
            <w:hideMark/>
          </w:tcPr>
          <w:p w14:paraId="0E2389A7" w14:textId="77777777" w:rsidR="00000000" w:rsidRDefault="009843F3">
            <w:pPr>
              <w:pStyle w:val="a3"/>
              <w:spacing w:before="0" w:beforeAutospacing="0" w:after="0" w:afterAutospacing="0"/>
              <w:rPr>
                <w:sz w:val="20"/>
                <w:szCs w:val="20"/>
              </w:rPr>
            </w:pPr>
            <w:r>
              <w:rPr>
                <w:sz w:val="20"/>
                <w:szCs w:val="20"/>
              </w:rPr>
              <w:t>TRANSITION REPORT PURSUANT TO SECTION 13 OR 15(d) OF THE SECURITIES EXCHANGE ACT OF 1934</w:t>
            </w:r>
          </w:p>
        </w:tc>
      </w:tr>
    </w:tbl>
    <w:p w14:paraId="1E23C37A" w14:textId="77777777" w:rsidR="00000000" w:rsidRDefault="009843F3">
      <w:pPr>
        <w:pStyle w:val="a3"/>
        <w:spacing w:before="0" w:beforeAutospacing="0" w:after="0" w:afterAutospacing="0"/>
        <w:divId w:val="1834948821"/>
        <w:rPr>
          <w:sz w:val="20"/>
          <w:szCs w:val="20"/>
        </w:rPr>
      </w:pPr>
      <w:r>
        <w:rPr>
          <w:sz w:val="20"/>
          <w:szCs w:val="20"/>
        </w:rPr>
        <w:t> </w:t>
      </w:r>
    </w:p>
    <w:p w14:paraId="5D0EF0C4" w14:textId="77777777" w:rsidR="00000000" w:rsidRDefault="009843F3">
      <w:pPr>
        <w:pStyle w:val="a3"/>
        <w:spacing w:before="0" w:beforeAutospacing="0" w:after="0" w:afterAutospacing="0"/>
        <w:jc w:val="center"/>
        <w:divId w:val="1834948821"/>
        <w:rPr>
          <w:sz w:val="20"/>
          <w:szCs w:val="20"/>
        </w:rPr>
      </w:pPr>
      <w:r>
        <w:rPr>
          <w:sz w:val="20"/>
          <w:szCs w:val="20"/>
        </w:rPr>
        <w:t xml:space="preserve">For the transition period from </w:t>
      </w:r>
      <w:r>
        <w:rPr>
          <w:sz w:val="20"/>
          <w:szCs w:val="20"/>
          <w:u w:val="single"/>
        </w:rPr>
        <w:t>               </w:t>
      </w:r>
      <w:r>
        <w:rPr>
          <w:sz w:val="20"/>
          <w:szCs w:val="20"/>
        </w:rPr>
        <w:t xml:space="preserve"> to </w:t>
      </w:r>
      <w:r>
        <w:rPr>
          <w:sz w:val="20"/>
          <w:szCs w:val="20"/>
          <w:u w:val="single"/>
        </w:rPr>
        <w:t>               </w:t>
      </w:r>
    </w:p>
    <w:p w14:paraId="21377A0E" w14:textId="77777777" w:rsidR="00000000" w:rsidRDefault="009843F3">
      <w:pPr>
        <w:pStyle w:val="a3"/>
        <w:spacing w:before="0" w:beforeAutospacing="0" w:after="0" w:afterAutospacing="0"/>
        <w:divId w:val="1834948821"/>
        <w:rPr>
          <w:sz w:val="20"/>
          <w:szCs w:val="20"/>
        </w:rPr>
      </w:pPr>
      <w:r>
        <w:rPr>
          <w:sz w:val="20"/>
          <w:szCs w:val="20"/>
        </w:rPr>
        <w:t> </w:t>
      </w:r>
    </w:p>
    <w:p w14:paraId="68521F4F" w14:textId="77777777" w:rsidR="00000000" w:rsidRDefault="009843F3">
      <w:pPr>
        <w:pStyle w:val="a3"/>
        <w:spacing w:before="0" w:beforeAutospacing="0" w:after="0" w:afterAutospacing="0"/>
        <w:jc w:val="center"/>
        <w:divId w:val="1834948821"/>
        <w:rPr>
          <w:sz w:val="20"/>
          <w:szCs w:val="20"/>
        </w:rPr>
      </w:pPr>
      <w:r>
        <w:rPr>
          <w:sz w:val="20"/>
          <w:szCs w:val="20"/>
        </w:rPr>
        <w:t>Commission File Number:   </w:t>
      </w:r>
      <w:r>
        <w:rPr>
          <w:sz w:val="20"/>
          <w:szCs w:val="20"/>
          <w:u w:val="single"/>
        </w:rPr>
        <w:t>1-10899</w:t>
      </w:r>
    </w:p>
    <w:p w14:paraId="31880AB1" w14:textId="77777777" w:rsidR="00000000" w:rsidRDefault="009843F3">
      <w:pPr>
        <w:pStyle w:val="a3"/>
        <w:spacing w:before="0" w:beforeAutospacing="0" w:after="0" w:afterAutospacing="0"/>
        <w:divId w:val="1834948821"/>
        <w:rPr>
          <w:sz w:val="20"/>
          <w:szCs w:val="20"/>
        </w:rPr>
      </w:pPr>
      <w:r>
        <w:rPr>
          <w:sz w:val="20"/>
          <w:szCs w:val="20"/>
        </w:rPr>
        <w:t> </w:t>
      </w:r>
    </w:p>
    <w:p w14:paraId="4B0EFED8" w14:textId="77777777" w:rsidR="00000000" w:rsidRDefault="009843F3">
      <w:pPr>
        <w:pStyle w:val="a3"/>
        <w:spacing w:before="0" w:beforeAutospacing="0" w:after="0" w:afterAutospacing="0"/>
        <w:jc w:val="center"/>
        <w:divId w:val="1834948821"/>
        <w:rPr>
          <w:sz w:val="36"/>
          <w:szCs w:val="36"/>
        </w:rPr>
      </w:pPr>
      <w:r>
        <w:rPr>
          <w:b/>
          <w:bCs/>
          <w:sz w:val="36"/>
          <w:szCs w:val="36"/>
          <w:u w:val="single"/>
        </w:rPr>
        <w:t>Kimco Realty Corporation</w:t>
      </w:r>
    </w:p>
    <w:p w14:paraId="19537671" w14:textId="77777777" w:rsidR="00000000" w:rsidRDefault="009843F3">
      <w:pPr>
        <w:pStyle w:val="a3"/>
        <w:spacing w:before="0" w:beforeAutospacing="0" w:after="0" w:afterAutospacing="0"/>
        <w:jc w:val="center"/>
        <w:divId w:val="1834948821"/>
        <w:rPr>
          <w:sz w:val="20"/>
          <w:szCs w:val="20"/>
        </w:rPr>
      </w:pPr>
      <w:r>
        <w:rPr>
          <w:sz w:val="20"/>
          <w:szCs w:val="20"/>
        </w:rPr>
        <w:t>(Exact name of registrant as specified in its charter)</w:t>
      </w:r>
    </w:p>
    <w:tbl>
      <w:tblPr>
        <w:tblW w:w="5000" w:type="pct"/>
        <w:tblCellSpacing w:w="0" w:type="dxa"/>
        <w:tblCellMar>
          <w:left w:w="0" w:type="dxa"/>
          <w:right w:w="0" w:type="dxa"/>
        </w:tblCellMar>
        <w:tblLook w:val="04A0" w:firstRow="1" w:lastRow="0" w:firstColumn="1" w:lastColumn="0" w:noHBand="0" w:noVBand="1"/>
      </w:tblPr>
      <w:tblGrid>
        <w:gridCol w:w="3904"/>
        <w:gridCol w:w="498"/>
        <w:gridCol w:w="3904"/>
      </w:tblGrid>
      <w:tr w:rsidR="00000000" w14:paraId="06B7E074" w14:textId="77777777">
        <w:trPr>
          <w:divId w:val="1834948821"/>
          <w:tblCellSpacing w:w="0" w:type="dxa"/>
        </w:trPr>
        <w:tc>
          <w:tcPr>
            <w:tcW w:w="2350" w:type="pct"/>
            <w:tcBorders>
              <w:bottom w:val="single" w:sz="6" w:space="0" w:color="000000"/>
            </w:tcBorders>
            <w:vAlign w:val="bottom"/>
            <w:hideMark/>
          </w:tcPr>
          <w:p w14:paraId="31F39BF4" w14:textId="77777777" w:rsidR="00000000" w:rsidRDefault="009843F3">
            <w:pPr>
              <w:pStyle w:val="a3"/>
              <w:spacing w:before="0" w:beforeAutospacing="0" w:after="0" w:afterAutospacing="0"/>
              <w:jc w:val="center"/>
              <w:rPr>
                <w:sz w:val="20"/>
                <w:szCs w:val="20"/>
              </w:rPr>
            </w:pPr>
            <w:r>
              <w:rPr>
                <w:b/>
                <w:bCs/>
                <w:sz w:val="20"/>
                <w:szCs w:val="20"/>
              </w:rPr>
              <w:t>Maryland</w:t>
            </w:r>
          </w:p>
        </w:tc>
        <w:tc>
          <w:tcPr>
            <w:tcW w:w="300" w:type="pct"/>
            <w:vAlign w:val="bottom"/>
            <w:hideMark/>
          </w:tcPr>
          <w:p w14:paraId="69B29D61" w14:textId="77777777" w:rsidR="00000000" w:rsidRDefault="009843F3">
            <w:pPr>
              <w:pStyle w:val="a3"/>
              <w:spacing w:before="0" w:beforeAutospacing="0" w:after="0" w:afterAutospacing="0"/>
              <w:rPr>
                <w:sz w:val="20"/>
                <w:szCs w:val="20"/>
              </w:rPr>
            </w:pPr>
            <w:r>
              <w:rPr>
                <w:sz w:val="20"/>
                <w:szCs w:val="20"/>
              </w:rPr>
              <w:t> </w:t>
            </w:r>
          </w:p>
        </w:tc>
        <w:tc>
          <w:tcPr>
            <w:tcW w:w="2350" w:type="pct"/>
            <w:tcBorders>
              <w:bottom w:val="single" w:sz="6" w:space="0" w:color="000000"/>
            </w:tcBorders>
            <w:vAlign w:val="bottom"/>
            <w:hideMark/>
          </w:tcPr>
          <w:p w14:paraId="044C85DB" w14:textId="77777777" w:rsidR="00000000" w:rsidRDefault="009843F3">
            <w:pPr>
              <w:pStyle w:val="a3"/>
              <w:spacing w:before="0" w:beforeAutospacing="0" w:after="0" w:afterAutospacing="0"/>
              <w:jc w:val="center"/>
              <w:rPr>
                <w:sz w:val="20"/>
                <w:szCs w:val="20"/>
              </w:rPr>
            </w:pPr>
            <w:r>
              <w:rPr>
                <w:b/>
                <w:bCs/>
                <w:sz w:val="20"/>
                <w:szCs w:val="20"/>
              </w:rPr>
              <w:t>13-2744380</w:t>
            </w:r>
          </w:p>
        </w:tc>
      </w:tr>
      <w:tr w:rsidR="00000000" w14:paraId="4A7C9B56" w14:textId="77777777">
        <w:trPr>
          <w:divId w:val="1834948821"/>
          <w:tblCellSpacing w:w="0" w:type="dxa"/>
        </w:trPr>
        <w:tc>
          <w:tcPr>
            <w:tcW w:w="2350" w:type="pct"/>
            <w:vAlign w:val="bottom"/>
            <w:hideMark/>
          </w:tcPr>
          <w:p w14:paraId="572A76F7" w14:textId="77777777" w:rsidR="00000000" w:rsidRDefault="009843F3">
            <w:pPr>
              <w:pStyle w:val="a3"/>
              <w:spacing w:before="0" w:beforeAutospacing="0" w:after="0" w:afterAutospacing="0"/>
              <w:jc w:val="center"/>
              <w:rPr>
                <w:sz w:val="20"/>
                <w:szCs w:val="20"/>
              </w:rPr>
            </w:pPr>
            <w:r>
              <w:rPr>
                <w:sz w:val="20"/>
                <w:szCs w:val="20"/>
              </w:rPr>
              <w:t>(State or other jurisdiction of incorporation or organization)</w:t>
            </w:r>
          </w:p>
        </w:tc>
        <w:tc>
          <w:tcPr>
            <w:tcW w:w="300" w:type="pct"/>
            <w:vAlign w:val="bottom"/>
            <w:hideMark/>
          </w:tcPr>
          <w:p w14:paraId="1322BDBF" w14:textId="77777777" w:rsidR="00000000" w:rsidRDefault="009843F3">
            <w:pPr>
              <w:pStyle w:val="a3"/>
              <w:spacing w:before="0" w:beforeAutospacing="0" w:after="0" w:afterAutospacing="0"/>
              <w:rPr>
                <w:sz w:val="20"/>
                <w:szCs w:val="20"/>
              </w:rPr>
            </w:pPr>
            <w:r>
              <w:rPr>
                <w:sz w:val="20"/>
                <w:szCs w:val="20"/>
              </w:rPr>
              <w:t> </w:t>
            </w:r>
          </w:p>
        </w:tc>
        <w:tc>
          <w:tcPr>
            <w:tcW w:w="2350" w:type="pct"/>
            <w:vAlign w:val="bottom"/>
            <w:hideMark/>
          </w:tcPr>
          <w:p w14:paraId="36D5FDF6" w14:textId="77777777" w:rsidR="00000000" w:rsidRDefault="009843F3">
            <w:pPr>
              <w:pStyle w:val="a3"/>
              <w:spacing w:before="0" w:beforeAutospacing="0" w:after="0" w:afterAutospacing="0"/>
              <w:jc w:val="center"/>
              <w:rPr>
                <w:sz w:val="20"/>
                <w:szCs w:val="20"/>
              </w:rPr>
            </w:pPr>
            <w:r>
              <w:rPr>
                <w:sz w:val="20"/>
                <w:szCs w:val="20"/>
              </w:rPr>
              <w:t>(I.R.S. Employer Identification No.)</w:t>
            </w:r>
          </w:p>
        </w:tc>
      </w:tr>
    </w:tbl>
    <w:p w14:paraId="29600B55" w14:textId="77777777" w:rsidR="00000000" w:rsidRDefault="009843F3">
      <w:pPr>
        <w:pStyle w:val="a3"/>
        <w:spacing w:before="0" w:beforeAutospacing="0" w:after="0" w:afterAutospacing="0"/>
        <w:divId w:val="1834948821"/>
        <w:rPr>
          <w:sz w:val="20"/>
          <w:szCs w:val="20"/>
        </w:rPr>
      </w:pPr>
      <w:r>
        <w:rPr>
          <w:sz w:val="20"/>
          <w:szCs w:val="20"/>
        </w:rPr>
        <w:t> </w:t>
      </w:r>
    </w:p>
    <w:p w14:paraId="649F9498" w14:textId="77777777" w:rsidR="00000000" w:rsidRDefault="009843F3">
      <w:pPr>
        <w:pStyle w:val="a3"/>
        <w:spacing w:before="0" w:beforeAutospacing="0" w:after="0" w:afterAutospacing="0"/>
        <w:jc w:val="center"/>
        <w:divId w:val="1834948821"/>
        <w:rPr>
          <w:sz w:val="20"/>
          <w:szCs w:val="20"/>
        </w:rPr>
      </w:pPr>
      <w:r>
        <w:rPr>
          <w:b/>
          <w:bCs/>
          <w:sz w:val="20"/>
          <w:szCs w:val="20"/>
          <w:u w:val="single"/>
        </w:rPr>
        <w:t>500 North Broadway, Suite 201, Jericho, NY 11753</w:t>
      </w:r>
    </w:p>
    <w:p w14:paraId="59146774" w14:textId="77777777" w:rsidR="00000000" w:rsidRDefault="009843F3">
      <w:pPr>
        <w:pStyle w:val="a3"/>
        <w:spacing w:before="0" w:beforeAutospacing="0" w:after="0" w:afterAutospacing="0"/>
        <w:jc w:val="center"/>
        <w:divId w:val="1834948821"/>
        <w:rPr>
          <w:sz w:val="20"/>
          <w:szCs w:val="20"/>
        </w:rPr>
      </w:pPr>
      <w:r>
        <w:rPr>
          <w:sz w:val="20"/>
          <w:szCs w:val="20"/>
        </w:rPr>
        <w:t>(Address of principal executive offices) (Zip Code)</w:t>
      </w:r>
    </w:p>
    <w:p w14:paraId="7ED1BDFB" w14:textId="77777777" w:rsidR="00000000" w:rsidRDefault="009843F3">
      <w:pPr>
        <w:pStyle w:val="a3"/>
        <w:spacing w:before="0" w:beforeAutospacing="0" w:after="0" w:afterAutospacing="0"/>
        <w:divId w:val="1834948821"/>
        <w:rPr>
          <w:sz w:val="20"/>
          <w:szCs w:val="20"/>
        </w:rPr>
      </w:pPr>
      <w:r>
        <w:rPr>
          <w:sz w:val="20"/>
          <w:szCs w:val="20"/>
        </w:rPr>
        <w:t> </w:t>
      </w:r>
    </w:p>
    <w:p w14:paraId="4F723527" w14:textId="77777777" w:rsidR="00000000" w:rsidRDefault="009843F3">
      <w:pPr>
        <w:pStyle w:val="a3"/>
        <w:spacing w:before="0" w:beforeAutospacing="0" w:after="0" w:afterAutospacing="0"/>
        <w:jc w:val="center"/>
        <w:divId w:val="1834948821"/>
        <w:rPr>
          <w:sz w:val="20"/>
          <w:szCs w:val="20"/>
        </w:rPr>
      </w:pPr>
      <w:r>
        <w:rPr>
          <w:b/>
          <w:bCs/>
          <w:sz w:val="20"/>
          <w:szCs w:val="20"/>
          <w:u w:val="single"/>
        </w:rPr>
        <w:t>(516) 869-9000</w:t>
      </w:r>
    </w:p>
    <w:p w14:paraId="6B6DF374" w14:textId="77777777" w:rsidR="00000000" w:rsidRDefault="009843F3">
      <w:pPr>
        <w:pStyle w:val="a3"/>
        <w:spacing w:before="0" w:beforeAutospacing="0" w:after="0" w:afterAutospacing="0"/>
        <w:jc w:val="center"/>
        <w:divId w:val="1834948821"/>
        <w:rPr>
          <w:sz w:val="20"/>
          <w:szCs w:val="20"/>
        </w:rPr>
      </w:pPr>
      <w:r>
        <w:rPr>
          <w:sz w:val="20"/>
          <w:szCs w:val="20"/>
        </w:rPr>
        <w:t>(Registrant’s telephone number, including area code)</w:t>
      </w:r>
    </w:p>
    <w:p w14:paraId="7421A49F" w14:textId="77777777" w:rsidR="00000000" w:rsidRDefault="009843F3">
      <w:pPr>
        <w:pStyle w:val="a3"/>
        <w:spacing w:before="0" w:beforeAutospacing="0" w:after="0" w:afterAutospacing="0"/>
        <w:jc w:val="center"/>
        <w:divId w:val="1834948821"/>
        <w:rPr>
          <w:sz w:val="20"/>
          <w:szCs w:val="20"/>
        </w:rPr>
      </w:pPr>
      <w:r>
        <w:rPr>
          <w:b/>
          <w:bCs/>
          <w:sz w:val="20"/>
          <w:szCs w:val="20"/>
          <w:u w:val="single"/>
        </w:rPr>
        <w:t>N/A</w:t>
      </w:r>
    </w:p>
    <w:p w14:paraId="49B54ECA" w14:textId="77777777" w:rsidR="00000000" w:rsidRDefault="009843F3">
      <w:pPr>
        <w:pStyle w:val="a3"/>
        <w:spacing w:before="0" w:beforeAutospacing="0" w:after="0" w:afterAutospacing="0"/>
        <w:jc w:val="center"/>
        <w:divId w:val="1834948821"/>
        <w:rPr>
          <w:sz w:val="20"/>
          <w:szCs w:val="20"/>
        </w:rPr>
      </w:pPr>
      <w:r>
        <w:rPr>
          <w:sz w:val="20"/>
          <w:szCs w:val="20"/>
          <w:u w:val="single"/>
        </w:rPr>
        <w:t>(Former name, former address and former fiscal year, if changed since last report)</w:t>
      </w:r>
    </w:p>
    <w:p w14:paraId="4B9C6BEE" w14:textId="77777777" w:rsidR="00000000" w:rsidRDefault="009843F3">
      <w:pPr>
        <w:pStyle w:val="a3"/>
        <w:spacing w:before="0" w:beforeAutospacing="0" w:after="0" w:afterAutospacing="0"/>
        <w:divId w:val="1834948821"/>
        <w:rPr>
          <w:sz w:val="20"/>
          <w:szCs w:val="20"/>
        </w:rPr>
      </w:pPr>
      <w:r>
        <w:rPr>
          <w:sz w:val="20"/>
          <w:szCs w:val="20"/>
        </w:rPr>
        <w:t> </w:t>
      </w:r>
    </w:p>
    <w:p w14:paraId="4AE56D6A" w14:textId="77777777" w:rsidR="00000000" w:rsidRDefault="009843F3">
      <w:pPr>
        <w:pStyle w:val="a3"/>
        <w:spacing w:before="0" w:beforeAutospacing="0" w:after="0" w:afterAutospacing="0"/>
        <w:divId w:val="1834948821"/>
        <w:rPr>
          <w:sz w:val="20"/>
          <w:szCs w:val="20"/>
        </w:rPr>
      </w:pPr>
      <w:r>
        <w:rPr>
          <w:sz w:val="20"/>
          <w:szCs w:val="20"/>
        </w:rPr>
        <w:t>Securities registered pursuant to Section 12(</w:t>
      </w:r>
      <w:r>
        <w:rPr>
          <w:sz w:val="20"/>
          <w:szCs w:val="20"/>
        </w:rPr>
        <w:t>b) of the Act:</w:t>
      </w:r>
    </w:p>
    <w:tbl>
      <w:tblPr>
        <w:tblW w:w="5000" w:type="pct"/>
        <w:tblCellSpacing w:w="0" w:type="dxa"/>
        <w:tblCellMar>
          <w:left w:w="0" w:type="dxa"/>
          <w:right w:w="0" w:type="dxa"/>
        </w:tblCellMar>
        <w:tblLook w:val="04A0" w:firstRow="1" w:lastRow="0" w:firstColumn="1" w:lastColumn="0" w:noHBand="0" w:noVBand="1"/>
      </w:tblPr>
      <w:tblGrid>
        <w:gridCol w:w="5399"/>
        <w:gridCol w:w="1246"/>
        <w:gridCol w:w="1661"/>
      </w:tblGrid>
      <w:tr w:rsidR="00000000" w14:paraId="61E8B7A8" w14:textId="77777777">
        <w:trPr>
          <w:divId w:val="1834948821"/>
          <w:tblCellSpacing w:w="0" w:type="dxa"/>
        </w:trPr>
        <w:tc>
          <w:tcPr>
            <w:tcW w:w="3250" w:type="pct"/>
            <w:vAlign w:val="center"/>
            <w:hideMark/>
          </w:tcPr>
          <w:p w14:paraId="5EA3612F" w14:textId="77777777" w:rsidR="00000000" w:rsidRDefault="009843F3">
            <w:pPr>
              <w:rPr>
                <w:rFonts w:eastAsia="Times New Roman"/>
                <w:sz w:val="20"/>
                <w:szCs w:val="20"/>
              </w:rPr>
            </w:pPr>
            <w:r>
              <w:rPr>
                <w:rFonts w:eastAsia="Times New Roman"/>
                <w:sz w:val="20"/>
                <w:szCs w:val="20"/>
                <w:u w:val="single"/>
              </w:rPr>
              <w:t>Title of each class</w:t>
            </w:r>
          </w:p>
        </w:tc>
        <w:tc>
          <w:tcPr>
            <w:tcW w:w="750" w:type="pct"/>
            <w:vAlign w:val="center"/>
            <w:hideMark/>
          </w:tcPr>
          <w:p w14:paraId="3CD43492" w14:textId="77777777" w:rsidR="00000000" w:rsidRDefault="009843F3">
            <w:pPr>
              <w:pStyle w:val="a3"/>
              <w:spacing w:before="0" w:beforeAutospacing="0" w:after="0" w:afterAutospacing="0"/>
              <w:jc w:val="center"/>
              <w:rPr>
                <w:sz w:val="20"/>
                <w:szCs w:val="20"/>
              </w:rPr>
            </w:pPr>
            <w:r>
              <w:rPr>
                <w:sz w:val="20"/>
                <w:szCs w:val="20"/>
                <w:u w:val="single"/>
              </w:rPr>
              <w:t>Trading</w:t>
            </w:r>
          </w:p>
          <w:p w14:paraId="33F19F7B" w14:textId="77777777" w:rsidR="00000000" w:rsidRDefault="009843F3">
            <w:pPr>
              <w:pStyle w:val="a3"/>
              <w:spacing w:before="0" w:beforeAutospacing="0" w:after="0" w:afterAutospacing="0"/>
              <w:jc w:val="center"/>
              <w:rPr>
                <w:sz w:val="20"/>
                <w:szCs w:val="20"/>
              </w:rPr>
            </w:pPr>
            <w:r>
              <w:rPr>
                <w:sz w:val="20"/>
                <w:szCs w:val="20"/>
                <w:u w:val="single"/>
              </w:rPr>
              <w:t>Symbol(s)</w:t>
            </w:r>
          </w:p>
        </w:tc>
        <w:tc>
          <w:tcPr>
            <w:tcW w:w="1000" w:type="pct"/>
            <w:vAlign w:val="center"/>
            <w:hideMark/>
          </w:tcPr>
          <w:p w14:paraId="577FEE60" w14:textId="77777777" w:rsidR="00000000" w:rsidRDefault="009843F3">
            <w:pPr>
              <w:pStyle w:val="a3"/>
              <w:spacing w:before="0" w:beforeAutospacing="0" w:after="0" w:afterAutospacing="0"/>
              <w:rPr>
                <w:sz w:val="20"/>
                <w:szCs w:val="20"/>
              </w:rPr>
            </w:pPr>
            <w:r>
              <w:rPr>
                <w:sz w:val="20"/>
                <w:szCs w:val="20"/>
                <w:u w:val="single"/>
              </w:rPr>
              <w:t>Name of each exchange on which registered</w:t>
            </w:r>
          </w:p>
        </w:tc>
      </w:tr>
      <w:tr w:rsidR="00000000" w14:paraId="3F0D5D74" w14:textId="77777777">
        <w:trPr>
          <w:divId w:val="1834948821"/>
          <w:tblCellSpacing w:w="0" w:type="dxa"/>
        </w:trPr>
        <w:tc>
          <w:tcPr>
            <w:tcW w:w="3250" w:type="pct"/>
            <w:shd w:val="clear" w:color="auto" w:fill="CCEEFF"/>
            <w:vAlign w:val="center"/>
            <w:hideMark/>
          </w:tcPr>
          <w:p w14:paraId="37DA9F9E" w14:textId="77777777" w:rsidR="00000000" w:rsidRDefault="009843F3">
            <w:pPr>
              <w:pStyle w:val="a3"/>
              <w:spacing w:before="0" w:beforeAutospacing="0" w:after="0" w:afterAutospacing="0"/>
              <w:rPr>
                <w:sz w:val="20"/>
                <w:szCs w:val="20"/>
              </w:rPr>
            </w:pPr>
            <w:r>
              <w:rPr>
                <w:sz w:val="20"/>
                <w:szCs w:val="20"/>
              </w:rPr>
              <w:t>Common Stock, par value $.01 per share.</w:t>
            </w:r>
          </w:p>
        </w:tc>
        <w:tc>
          <w:tcPr>
            <w:tcW w:w="750" w:type="pct"/>
            <w:shd w:val="clear" w:color="auto" w:fill="CCEEFF"/>
            <w:vAlign w:val="center"/>
            <w:hideMark/>
          </w:tcPr>
          <w:p w14:paraId="592A4657" w14:textId="77777777" w:rsidR="00000000" w:rsidRDefault="009843F3">
            <w:pPr>
              <w:pStyle w:val="a3"/>
              <w:spacing w:before="0" w:beforeAutospacing="0" w:after="0" w:afterAutospacing="0"/>
              <w:jc w:val="center"/>
              <w:rPr>
                <w:sz w:val="20"/>
                <w:szCs w:val="20"/>
              </w:rPr>
            </w:pPr>
            <w:r>
              <w:rPr>
                <w:sz w:val="20"/>
                <w:szCs w:val="20"/>
              </w:rPr>
              <w:t>KIM</w:t>
            </w:r>
          </w:p>
        </w:tc>
        <w:tc>
          <w:tcPr>
            <w:tcW w:w="1000" w:type="pct"/>
            <w:shd w:val="clear" w:color="auto" w:fill="CCEEFF"/>
            <w:vAlign w:val="center"/>
            <w:hideMark/>
          </w:tcPr>
          <w:p w14:paraId="45D95E8F" w14:textId="77777777" w:rsidR="00000000" w:rsidRDefault="009843F3">
            <w:pPr>
              <w:pStyle w:val="a3"/>
              <w:spacing w:before="0" w:beforeAutospacing="0" w:after="0" w:afterAutospacing="0"/>
              <w:rPr>
                <w:sz w:val="20"/>
                <w:szCs w:val="20"/>
              </w:rPr>
            </w:pPr>
            <w:r>
              <w:rPr>
                <w:sz w:val="20"/>
                <w:szCs w:val="20"/>
              </w:rPr>
              <w:t>New York Stock Exchange</w:t>
            </w:r>
          </w:p>
        </w:tc>
      </w:tr>
      <w:tr w:rsidR="00000000" w14:paraId="6AC2B00A" w14:textId="77777777">
        <w:trPr>
          <w:divId w:val="1834948821"/>
          <w:tblCellSpacing w:w="0" w:type="dxa"/>
        </w:trPr>
        <w:tc>
          <w:tcPr>
            <w:tcW w:w="3250" w:type="pct"/>
            <w:shd w:val="clear" w:color="auto" w:fill="FFFFFF"/>
            <w:vAlign w:val="center"/>
            <w:hideMark/>
          </w:tcPr>
          <w:p w14:paraId="7EC70C3F" w14:textId="77777777" w:rsidR="00000000" w:rsidRDefault="009843F3">
            <w:pPr>
              <w:pStyle w:val="a3"/>
              <w:spacing w:before="0" w:beforeAutospacing="0" w:after="0" w:afterAutospacing="0"/>
              <w:rPr>
                <w:sz w:val="20"/>
                <w:szCs w:val="20"/>
              </w:rPr>
            </w:pPr>
            <w:r>
              <w:rPr>
                <w:sz w:val="20"/>
                <w:szCs w:val="20"/>
              </w:rPr>
              <w:t>Depositary Shares, each representing one-thousandth of a share of 5.125% Class L Cumulative Redeemable, Preferred Stock, $1.00 par value per share.</w:t>
            </w:r>
          </w:p>
        </w:tc>
        <w:tc>
          <w:tcPr>
            <w:tcW w:w="750" w:type="pct"/>
            <w:shd w:val="clear" w:color="auto" w:fill="FFFFFF"/>
            <w:vAlign w:val="center"/>
            <w:hideMark/>
          </w:tcPr>
          <w:p w14:paraId="352DB650" w14:textId="77777777" w:rsidR="00000000" w:rsidRDefault="009843F3">
            <w:pPr>
              <w:pStyle w:val="a3"/>
              <w:spacing w:before="0" w:beforeAutospacing="0" w:after="0" w:afterAutospacing="0"/>
              <w:jc w:val="center"/>
              <w:rPr>
                <w:sz w:val="20"/>
                <w:szCs w:val="20"/>
              </w:rPr>
            </w:pPr>
            <w:r>
              <w:rPr>
                <w:sz w:val="20"/>
                <w:szCs w:val="20"/>
              </w:rPr>
              <w:t>KIMprL</w:t>
            </w:r>
          </w:p>
        </w:tc>
        <w:tc>
          <w:tcPr>
            <w:tcW w:w="1000" w:type="pct"/>
            <w:shd w:val="clear" w:color="auto" w:fill="FFFFFF"/>
            <w:vAlign w:val="center"/>
            <w:hideMark/>
          </w:tcPr>
          <w:p w14:paraId="35B7E46B" w14:textId="77777777" w:rsidR="00000000" w:rsidRDefault="009843F3">
            <w:pPr>
              <w:pStyle w:val="a3"/>
              <w:spacing w:before="0" w:beforeAutospacing="0" w:after="0" w:afterAutospacing="0"/>
              <w:rPr>
                <w:sz w:val="20"/>
                <w:szCs w:val="20"/>
              </w:rPr>
            </w:pPr>
            <w:r>
              <w:rPr>
                <w:sz w:val="20"/>
                <w:szCs w:val="20"/>
              </w:rPr>
              <w:t>New York Stock Exchange</w:t>
            </w:r>
          </w:p>
        </w:tc>
      </w:tr>
      <w:tr w:rsidR="00000000" w14:paraId="14A3D385" w14:textId="77777777">
        <w:trPr>
          <w:divId w:val="1834948821"/>
          <w:tblCellSpacing w:w="0" w:type="dxa"/>
        </w:trPr>
        <w:tc>
          <w:tcPr>
            <w:tcW w:w="3250" w:type="pct"/>
            <w:shd w:val="clear" w:color="auto" w:fill="CCEEFF"/>
            <w:vAlign w:val="center"/>
            <w:hideMark/>
          </w:tcPr>
          <w:p w14:paraId="49E8614C" w14:textId="77777777" w:rsidR="00000000" w:rsidRDefault="009843F3">
            <w:pPr>
              <w:pStyle w:val="a3"/>
              <w:spacing w:before="0" w:beforeAutospacing="0" w:after="0" w:afterAutospacing="0"/>
              <w:rPr>
                <w:sz w:val="20"/>
                <w:szCs w:val="20"/>
              </w:rPr>
            </w:pPr>
            <w:r>
              <w:rPr>
                <w:sz w:val="20"/>
                <w:szCs w:val="20"/>
              </w:rPr>
              <w:t>Depositary Shares, each representing one-thousandth of a share of 5.250% Cla</w:t>
            </w:r>
            <w:r>
              <w:rPr>
                <w:sz w:val="20"/>
                <w:szCs w:val="20"/>
              </w:rPr>
              <w:t>ss M Cumulative Redeemable, Preferred Stock, $1.00 par value per share.</w:t>
            </w:r>
          </w:p>
        </w:tc>
        <w:tc>
          <w:tcPr>
            <w:tcW w:w="750" w:type="pct"/>
            <w:shd w:val="clear" w:color="auto" w:fill="CCEEFF"/>
            <w:vAlign w:val="center"/>
            <w:hideMark/>
          </w:tcPr>
          <w:p w14:paraId="72E98F80" w14:textId="77777777" w:rsidR="00000000" w:rsidRDefault="009843F3">
            <w:pPr>
              <w:pStyle w:val="a3"/>
              <w:spacing w:before="0" w:beforeAutospacing="0" w:after="0" w:afterAutospacing="0"/>
              <w:jc w:val="center"/>
              <w:rPr>
                <w:sz w:val="20"/>
                <w:szCs w:val="20"/>
              </w:rPr>
            </w:pPr>
            <w:r>
              <w:rPr>
                <w:sz w:val="20"/>
                <w:szCs w:val="20"/>
              </w:rPr>
              <w:t>KIMprM</w:t>
            </w:r>
          </w:p>
        </w:tc>
        <w:tc>
          <w:tcPr>
            <w:tcW w:w="1000" w:type="pct"/>
            <w:shd w:val="clear" w:color="auto" w:fill="CCEEFF"/>
            <w:vAlign w:val="center"/>
            <w:hideMark/>
          </w:tcPr>
          <w:p w14:paraId="05331B1D" w14:textId="77777777" w:rsidR="00000000" w:rsidRDefault="009843F3">
            <w:pPr>
              <w:pStyle w:val="a3"/>
              <w:spacing w:before="0" w:beforeAutospacing="0" w:after="0" w:afterAutospacing="0"/>
              <w:rPr>
                <w:sz w:val="20"/>
                <w:szCs w:val="20"/>
              </w:rPr>
            </w:pPr>
            <w:r>
              <w:rPr>
                <w:sz w:val="20"/>
                <w:szCs w:val="20"/>
              </w:rPr>
              <w:t>New York Stock Exchange</w:t>
            </w:r>
          </w:p>
        </w:tc>
      </w:tr>
    </w:tbl>
    <w:p w14:paraId="6BF660B1" w14:textId="77777777" w:rsidR="00000000" w:rsidRDefault="009843F3">
      <w:pPr>
        <w:pStyle w:val="a3"/>
        <w:spacing w:before="0" w:beforeAutospacing="0" w:after="0" w:afterAutospacing="0"/>
        <w:divId w:val="1834948821"/>
        <w:rPr>
          <w:sz w:val="20"/>
          <w:szCs w:val="20"/>
        </w:rPr>
      </w:pPr>
      <w:r>
        <w:rPr>
          <w:sz w:val="20"/>
          <w:szCs w:val="20"/>
        </w:rPr>
        <w:t> </w:t>
      </w:r>
    </w:p>
    <w:p w14:paraId="65E85C29" w14:textId="77777777" w:rsidR="00000000" w:rsidRDefault="009843F3">
      <w:pPr>
        <w:pStyle w:val="a3"/>
        <w:spacing w:before="0" w:beforeAutospacing="0" w:after="0" w:afterAutospacing="0"/>
        <w:ind w:firstLine="360"/>
        <w:divId w:val="1834948821"/>
        <w:rPr>
          <w:sz w:val="20"/>
          <w:szCs w:val="20"/>
        </w:rPr>
      </w:pPr>
      <w:r>
        <w:rPr>
          <w:sz w:val="20"/>
          <w:szCs w:val="20"/>
        </w:rPr>
        <w:t xml:space="preserve">Indicate by check mark whether the registrant (1) has filed all reports required to be filed by Section 13 or 15(d) of the Securities Exchange Act of </w:t>
      </w:r>
      <w:r>
        <w:rPr>
          <w:sz w:val="20"/>
          <w:szCs w:val="20"/>
        </w:rPr>
        <w:t xml:space="preserve">1934 during the preceding 12 months (or for such shorter period that the registrant was required to file such reports), and (2) has been subject to such filing requirements for the past 90 days.   Yes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14:paraId="1E248676" w14:textId="77777777" w:rsidR="00000000" w:rsidRDefault="009843F3">
      <w:pPr>
        <w:pStyle w:val="a3"/>
        <w:spacing w:before="0" w:beforeAutospacing="0" w:after="0" w:afterAutospacing="0"/>
        <w:divId w:val="1834948821"/>
        <w:rPr>
          <w:sz w:val="20"/>
          <w:szCs w:val="20"/>
        </w:rPr>
      </w:pPr>
      <w:r>
        <w:rPr>
          <w:sz w:val="20"/>
          <w:szCs w:val="20"/>
        </w:rPr>
        <w:t> </w:t>
      </w:r>
    </w:p>
    <w:p w14:paraId="7A47101D" w14:textId="77777777" w:rsidR="00000000" w:rsidRDefault="009843F3">
      <w:pPr>
        <w:pStyle w:val="a3"/>
        <w:spacing w:before="0" w:beforeAutospacing="0" w:after="0" w:afterAutospacing="0"/>
        <w:ind w:firstLine="360"/>
        <w:divId w:val="1834948821"/>
        <w:rPr>
          <w:sz w:val="20"/>
          <w:szCs w:val="20"/>
        </w:rPr>
      </w:pPr>
      <w:r>
        <w:rPr>
          <w:sz w:val="20"/>
          <w:szCs w:val="20"/>
        </w:rPr>
        <w:t>Indicate by check mark whether the registran</w:t>
      </w:r>
      <w:r>
        <w:rPr>
          <w:sz w:val="20"/>
          <w:szCs w:val="20"/>
        </w:rPr>
        <w:t xml:space="preserve">t has submitted electronically, every Interactive Data File required to be submitted pursuant to Rule 405 of Regulation S-T (§232.405 of this chapter) during </w:t>
      </w:r>
      <w:r>
        <w:rPr>
          <w:sz w:val="20"/>
          <w:szCs w:val="20"/>
        </w:rPr>
        <w:lastRenderedPageBreak/>
        <w:t>the preceding 12 months (or for such shorter period that the registrant was required to submit suc</w:t>
      </w:r>
      <w:r>
        <w:rPr>
          <w:sz w:val="20"/>
          <w:szCs w:val="20"/>
        </w:rPr>
        <w:t xml:space="preserve">h files).    Yes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14:paraId="13423208" w14:textId="77777777" w:rsidR="00000000" w:rsidRDefault="009843F3">
      <w:pPr>
        <w:pStyle w:val="a3"/>
        <w:spacing w:before="0" w:beforeAutospacing="0" w:after="0" w:afterAutospacing="0"/>
        <w:divId w:val="1834948821"/>
        <w:rPr>
          <w:sz w:val="20"/>
          <w:szCs w:val="20"/>
        </w:rPr>
      </w:pPr>
      <w:r>
        <w:rPr>
          <w:sz w:val="20"/>
          <w:szCs w:val="20"/>
        </w:rPr>
        <w:t> </w:t>
      </w:r>
    </w:p>
    <w:p w14:paraId="6D861C5E" w14:textId="77777777" w:rsidR="00000000" w:rsidRDefault="009843F3">
      <w:pPr>
        <w:pStyle w:val="a3"/>
        <w:spacing w:before="0" w:beforeAutospacing="0" w:after="0" w:afterAutospacing="0"/>
        <w:ind w:firstLine="360"/>
        <w:divId w:val="1834948821"/>
        <w:rPr>
          <w:sz w:val="20"/>
          <w:szCs w:val="20"/>
        </w:rPr>
      </w:pPr>
      <w:r>
        <w:rPr>
          <w:sz w:val="20"/>
          <w:szCs w:val="20"/>
        </w:rPr>
        <w:t>Indicate by check mark whether the registrant is a large accelerated filer, an accelerated filer, a non-accelerated filer, a smaller reporting company, or an emerging growth company. See the definitions of “large accelerated fil</w:t>
      </w:r>
      <w:r>
        <w:rPr>
          <w:sz w:val="20"/>
          <w:szCs w:val="20"/>
        </w:rPr>
        <w:t>er,” “accelerated filer,” “smaller reporting company,” and “emerging growth company” in Rule 12-b-2 of the Exchange Act.</w:t>
      </w:r>
    </w:p>
    <w:p w14:paraId="4CFB3C95" w14:textId="77777777" w:rsidR="00000000" w:rsidRDefault="009843F3">
      <w:pPr>
        <w:pStyle w:val="a3"/>
        <w:spacing w:before="0" w:beforeAutospacing="0" w:after="0" w:afterAutospacing="0"/>
        <w:divId w:val="1834948821"/>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076"/>
        <w:gridCol w:w="830"/>
        <w:gridCol w:w="2077"/>
        <w:gridCol w:w="831"/>
        <w:gridCol w:w="2077"/>
        <w:gridCol w:w="415"/>
      </w:tblGrid>
      <w:tr w:rsidR="00000000" w14:paraId="2D78ED7C" w14:textId="77777777">
        <w:trPr>
          <w:divId w:val="1834948821"/>
          <w:tblCellSpacing w:w="0" w:type="dxa"/>
        </w:trPr>
        <w:tc>
          <w:tcPr>
            <w:tcW w:w="1250" w:type="pct"/>
            <w:vAlign w:val="bottom"/>
            <w:hideMark/>
          </w:tcPr>
          <w:p w14:paraId="5D4FF279" w14:textId="77777777" w:rsidR="00000000" w:rsidRDefault="009843F3">
            <w:pPr>
              <w:pStyle w:val="a3"/>
              <w:spacing w:before="0" w:beforeAutospacing="0" w:after="0" w:afterAutospacing="0"/>
              <w:rPr>
                <w:sz w:val="20"/>
                <w:szCs w:val="20"/>
              </w:rPr>
            </w:pPr>
            <w:r>
              <w:rPr>
                <w:sz w:val="20"/>
                <w:szCs w:val="20"/>
              </w:rPr>
              <w:t>Large accelerated filer</w:t>
            </w:r>
          </w:p>
        </w:tc>
        <w:tc>
          <w:tcPr>
            <w:tcW w:w="500" w:type="pct"/>
            <w:vAlign w:val="bottom"/>
            <w:hideMark/>
          </w:tcPr>
          <w:p w14:paraId="5F15FDB2" w14:textId="77777777" w:rsidR="00000000" w:rsidRDefault="009843F3">
            <w:pPr>
              <w:pStyle w:val="a3"/>
              <w:spacing w:before="0" w:beforeAutospacing="0" w:after="0" w:afterAutospacing="0"/>
              <w:rPr>
                <w:sz w:val="20"/>
                <w:szCs w:val="20"/>
              </w:rPr>
            </w:pPr>
            <w:r>
              <w:rPr>
                <w:rFonts w:ascii="Segoe UI Symbol" w:hAnsi="Segoe UI Symbol" w:cs="Segoe UI Symbol"/>
                <w:sz w:val="20"/>
                <w:szCs w:val="20"/>
              </w:rPr>
              <w:t>☒</w:t>
            </w:r>
          </w:p>
        </w:tc>
        <w:tc>
          <w:tcPr>
            <w:tcW w:w="1250" w:type="pct"/>
            <w:vAlign w:val="bottom"/>
            <w:hideMark/>
          </w:tcPr>
          <w:p w14:paraId="69B28B86" w14:textId="77777777" w:rsidR="00000000" w:rsidRDefault="009843F3">
            <w:pPr>
              <w:pStyle w:val="a3"/>
              <w:spacing w:before="0" w:beforeAutospacing="0" w:after="0" w:afterAutospacing="0"/>
              <w:rPr>
                <w:sz w:val="20"/>
                <w:szCs w:val="20"/>
              </w:rPr>
            </w:pPr>
            <w:r>
              <w:rPr>
                <w:sz w:val="20"/>
                <w:szCs w:val="20"/>
              </w:rPr>
              <w:t>Accelerated filer</w:t>
            </w:r>
          </w:p>
        </w:tc>
        <w:tc>
          <w:tcPr>
            <w:tcW w:w="500" w:type="pct"/>
            <w:vAlign w:val="bottom"/>
            <w:hideMark/>
          </w:tcPr>
          <w:p w14:paraId="019F892C" w14:textId="77777777" w:rsidR="00000000" w:rsidRDefault="009843F3">
            <w:pPr>
              <w:pStyle w:val="a3"/>
              <w:spacing w:before="0" w:beforeAutospacing="0" w:after="0" w:afterAutospacing="0"/>
              <w:rPr>
                <w:sz w:val="20"/>
                <w:szCs w:val="20"/>
              </w:rPr>
            </w:pPr>
            <w:r>
              <w:rPr>
                <w:rFonts w:ascii="Segoe UI Symbol" w:hAnsi="Segoe UI Symbol" w:cs="Segoe UI Symbol"/>
                <w:sz w:val="20"/>
                <w:szCs w:val="20"/>
              </w:rPr>
              <w:t>☐</w:t>
            </w:r>
          </w:p>
        </w:tc>
        <w:tc>
          <w:tcPr>
            <w:tcW w:w="1250" w:type="pct"/>
            <w:hideMark/>
          </w:tcPr>
          <w:p w14:paraId="605E0944" w14:textId="77777777" w:rsidR="00000000" w:rsidRDefault="009843F3">
            <w:pPr>
              <w:pStyle w:val="a3"/>
              <w:spacing w:before="0" w:beforeAutospacing="0" w:after="0" w:afterAutospacing="0"/>
              <w:rPr>
                <w:sz w:val="20"/>
                <w:szCs w:val="20"/>
              </w:rPr>
            </w:pPr>
            <w:r>
              <w:rPr>
                <w:sz w:val="20"/>
                <w:szCs w:val="20"/>
              </w:rPr>
              <w:t>Non-accelerated filer</w:t>
            </w:r>
          </w:p>
        </w:tc>
        <w:tc>
          <w:tcPr>
            <w:tcW w:w="250" w:type="pct"/>
            <w:hideMark/>
          </w:tcPr>
          <w:p w14:paraId="12965CF5" w14:textId="77777777" w:rsidR="00000000" w:rsidRDefault="009843F3">
            <w:pPr>
              <w:pStyle w:val="a3"/>
              <w:spacing w:before="0" w:beforeAutospacing="0" w:after="0" w:afterAutospacing="0"/>
              <w:rPr>
                <w:sz w:val="20"/>
                <w:szCs w:val="20"/>
              </w:rPr>
            </w:pPr>
            <w:r>
              <w:rPr>
                <w:rFonts w:ascii="Segoe UI Symbol" w:hAnsi="Segoe UI Symbol" w:cs="Segoe UI Symbol"/>
                <w:sz w:val="20"/>
                <w:szCs w:val="20"/>
              </w:rPr>
              <w:t>☐</w:t>
            </w:r>
          </w:p>
        </w:tc>
      </w:tr>
      <w:tr w:rsidR="00000000" w14:paraId="56A26A17" w14:textId="77777777">
        <w:trPr>
          <w:divId w:val="1834948821"/>
          <w:tblCellSpacing w:w="0" w:type="dxa"/>
        </w:trPr>
        <w:tc>
          <w:tcPr>
            <w:tcW w:w="1250" w:type="pct"/>
            <w:vAlign w:val="bottom"/>
            <w:hideMark/>
          </w:tcPr>
          <w:p w14:paraId="133B76A8" w14:textId="77777777" w:rsidR="00000000" w:rsidRDefault="009843F3">
            <w:pPr>
              <w:pStyle w:val="a3"/>
              <w:spacing w:before="0" w:beforeAutospacing="0" w:after="0" w:afterAutospacing="0"/>
              <w:rPr>
                <w:sz w:val="20"/>
                <w:szCs w:val="20"/>
              </w:rPr>
            </w:pPr>
            <w:r>
              <w:rPr>
                <w:sz w:val="20"/>
                <w:szCs w:val="20"/>
              </w:rPr>
              <w:t>Smaller reporting company</w:t>
            </w:r>
          </w:p>
        </w:tc>
        <w:tc>
          <w:tcPr>
            <w:tcW w:w="500" w:type="pct"/>
            <w:vAlign w:val="bottom"/>
            <w:hideMark/>
          </w:tcPr>
          <w:p w14:paraId="6B43BEE1" w14:textId="77777777" w:rsidR="00000000" w:rsidRDefault="009843F3">
            <w:pPr>
              <w:pStyle w:val="a3"/>
              <w:spacing w:before="0" w:beforeAutospacing="0" w:after="0" w:afterAutospacing="0"/>
              <w:rPr>
                <w:sz w:val="20"/>
                <w:szCs w:val="20"/>
              </w:rPr>
            </w:pPr>
            <w:r>
              <w:rPr>
                <w:rFonts w:ascii="Segoe UI Symbol" w:hAnsi="Segoe UI Symbol" w:cs="Segoe UI Symbol"/>
                <w:sz w:val="20"/>
                <w:szCs w:val="20"/>
              </w:rPr>
              <w:t>☐</w:t>
            </w:r>
          </w:p>
        </w:tc>
        <w:tc>
          <w:tcPr>
            <w:tcW w:w="1250" w:type="pct"/>
            <w:vAlign w:val="bottom"/>
            <w:hideMark/>
          </w:tcPr>
          <w:p w14:paraId="20FEB241" w14:textId="77777777" w:rsidR="00000000" w:rsidRDefault="009843F3">
            <w:pPr>
              <w:pStyle w:val="a3"/>
              <w:spacing w:before="0" w:beforeAutospacing="0" w:after="0" w:afterAutospacing="0"/>
              <w:rPr>
                <w:sz w:val="20"/>
                <w:szCs w:val="20"/>
              </w:rPr>
            </w:pPr>
            <w:r>
              <w:rPr>
                <w:sz w:val="20"/>
                <w:szCs w:val="20"/>
              </w:rPr>
              <w:t>Emerging growth company</w:t>
            </w:r>
          </w:p>
        </w:tc>
        <w:tc>
          <w:tcPr>
            <w:tcW w:w="500" w:type="pct"/>
            <w:vAlign w:val="bottom"/>
            <w:hideMark/>
          </w:tcPr>
          <w:p w14:paraId="66092C78" w14:textId="77777777" w:rsidR="00000000" w:rsidRDefault="009843F3">
            <w:pPr>
              <w:pStyle w:val="a3"/>
              <w:spacing w:before="0" w:beforeAutospacing="0" w:after="0" w:afterAutospacing="0"/>
              <w:rPr>
                <w:sz w:val="20"/>
                <w:szCs w:val="20"/>
              </w:rPr>
            </w:pPr>
            <w:r>
              <w:rPr>
                <w:rFonts w:ascii="Segoe UI Symbol" w:hAnsi="Segoe UI Symbol" w:cs="Segoe UI Symbol"/>
                <w:sz w:val="20"/>
                <w:szCs w:val="20"/>
              </w:rPr>
              <w:t>☐</w:t>
            </w:r>
          </w:p>
        </w:tc>
        <w:tc>
          <w:tcPr>
            <w:tcW w:w="1250" w:type="pct"/>
            <w:hideMark/>
          </w:tcPr>
          <w:p w14:paraId="08FBF507" w14:textId="77777777" w:rsidR="00000000" w:rsidRDefault="009843F3">
            <w:pPr>
              <w:rPr>
                <w:rFonts w:eastAsia="Times New Roman"/>
                <w:sz w:val="20"/>
                <w:szCs w:val="20"/>
              </w:rPr>
            </w:pPr>
            <w:r>
              <w:rPr>
                <w:rFonts w:eastAsia="Times New Roman"/>
                <w:sz w:val="20"/>
                <w:szCs w:val="20"/>
              </w:rPr>
              <w:t> </w:t>
            </w:r>
          </w:p>
        </w:tc>
        <w:tc>
          <w:tcPr>
            <w:tcW w:w="250" w:type="pct"/>
            <w:hideMark/>
          </w:tcPr>
          <w:p w14:paraId="44F3C391" w14:textId="77777777" w:rsidR="00000000" w:rsidRDefault="009843F3">
            <w:pPr>
              <w:rPr>
                <w:rFonts w:eastAsia="Times New Roman"/>
                <w:sz w:val="20"/>
                <w:szCs w:val="20"/>
              </w:rPr>
            </w:pPr>
            <w:r>
              <w:rPr>
                <w:rFonts w:eastAsia="Times New Roman"/>
                <w:sz w:val="20"/>
                <w:szCs w:val="20"/>
              </w:rPr>
              <w:t> </w:t>
            </w:r>
          </w:p>
        </w:tc>
      </w:tr>
    </w:tbl>
    <w:p w14:paraId="2FCCDB15" w14:textId="77777777" w:rsidR="00000000" w:rsidRDefault="009843F3">
      <w:pPr>
        <w:pStyle w:val="a3"/>
        <w:spacing w:before="0" w:beforeAutospacing="0" w:after="0" w:afterAutospacing="0"/>
        <w:divId w:val="1834948821"/>
        <w:rPr>
          <w:sz w:val="20"/>
          <w:szCs w:val="20"/>
        </w:rPr>
      </w:pPr>
      <w:r>
        <w:rPr>
          <w:sz w:val="20"/>
          <w:szCs w:val="20"/>
        </w:rPr>
        <w:t> </w:t>
      </w:r>
    </w:p>
    <w:p w14:paraId="60FD8F97" w14:textId="77777777" w:rsidR="00000000" w:rsidRDefault="009843F3">
      <w:pPr>
        <w:pStyle w:val="a3"/>
        <w:spacing w:before="0" w:beforeAutospacing="0" w:after="0" w:afterAutospacing="0"/>
        <w:ind w:firstLine="360"/>
        <w:divId w:val="1834948821"/>
        <w:rPr>
          <w:sz w:val="20"/>
          <w:szCs w:val="20"/>
        </w:rPr>
      </w:pPr>
      <w:r>
        <w:rPr>
          <w:sz w:val="20"/>
          <w:szCs w:val="20"/>
        </w:rPr>
        <w:t>If an emerging growth company, indicate by check mark if the registrant has elected not to use the extended transition period for complying with any new or revised financial accounting standards provided pursuant to Section</w:t>
      </w:r>
      <w:r>
        <w:rPr>
          <w:sz w:val="20"/>
          <w:szCs w:val="20"/>
        </w:rPr>
        <w:t xml:space="preserve"> 13(a) of the Exchange Act. </w:t>
      </w:r>
      <w:r>
        <w:rPr>
          <w:rFonts w:ascii="Segoe UI Symbol" w:hAnsi="Segoe UI Symbol" w:cs="Segoe UI Symbol"/>
          <w:sz w:val="20"/>
          <w:szCs w:val="20"/>
        </w:rPr>
        <w:t>☐</w:t>
      </w:r>
    </w:p>
    <w:p w14:paraId="7A7A8153" w14:textId="77777777" w:rsidR="00000000" w:rsidRDefault="009843F3">
      <w:pPr>
        <w:pStyle w:val="a3"/>
        <w:spacing w:before="0" w:beforeAutospacing="0" w:after="0" w:afterAutospacing="0"/>
        <w:divId w:val="1834948821"/>
        <w:rPr>
          <w:sz w:val="20"/>
          <w:szCs w:val="20"/>
        </w:rPr>
      </w:pPr>
      <w:r>
        <w:rPr>
          <w:sz w:val="20"/>
          <w:szCs w:val="20"/>
        </w:rPr>
        <w:t> </w:t>
      </w:r>
    </w:p>
    <w:p w14:paraId="48C03574" w14:textId="77777777" w:rsidR="00000000" w:rsidRDefault="009843F3">
      <w:pPr>
        <w:pStyle w:val="a3"/>
        <w:spacing w:before="0" w:beforeAutospacing="0" w:after="0" w:afterAutospacing="0"/>
        <w:ind w:firstLine="360"/>
        <w:divId w:val="1834948821"/>
        <w:rPr>
          <w:sz w:val="20"/>
          <w:szCs w:val="20"/>
        </w:rPr>
      </w:pPr>
      <w:r>
        <w:rPr>
          <w:sz w:val="20"/>
          <w:szCs w:val="20"/>
        </w:rPr>
        <w:t xml:space="preserve">Indicate by check mark whether the registrant is a shell company (as defined in Rule 12b-2 of the Exchange Act). Yes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14:paraId="10CF76FD" w14:textId="77777777" w:rsidR="00000000" w:rsidRDefault="009843F3">
      <w:pPr>
        <w:pStyle w:val="a3"/>
        <w:spacing w:before="0" w:beforeAutospacing="0" w:after="0" w:afterAutospacing="0"/>
        <w:divId w:val="1834948821"/>
        <w:rPr>
          <w:sz w:val="20"/>
          <w:szCs w:val="20"/>
        </w:rPr>
      </w:pPr>
      <w:r>
        <w:rPr>
          <w:sz w:val="20"/>
          <w:szCs w:val="20"/>
        </w:rPr>
        <w:t> </w:t>
      </w:r>
    </w:p>
    <w:p w14:paraId="02148535" w14:textId="77777777" w:rsidR="00000000" w:rsidRDefault="009843F3">
      <w:pPr>
        <w:pStyle w:val="a3"/>
        <w:spacing w:before="0" w:beforeAutospacing="0" w:after="0" w:afterAutospacing="0"/>
        <w:ind w:firstLine="360"/>
        <w:jc w:val="center"/>
        <w:divId w:val="1834948821"/>
        <w:rPr>
          <w:sz w:val="20"/>
          <w:szCs w:val="20"/>
        </w:rPr>
      </w:pPr>
      <w:r>
        <w:rPr>
          <w:sz w:val="20"/>
          <w:szCs w:val="20"/>
        </w:rPr>
        <w:t>As of July 21, 2021, the registrant had 433,513,481 shares of common stock outstanding.</w:t>
      </w:r>
    </w:p>
    <w:p w14:paraId="6846E5B1" w14:textId="77777777" w:rsidR="00000000" w:rsidRDefault="009843F3">
      <w:pPr>
        <w:pStyle w:val="a3"/>
        <w:spacing w:before="0" w:beforeAutospacing="0" w:after="0" w:afterAutospacing="0"/>
        <w:divId w:val="1834948821"/>
        <w:rPr>
          <w:sz w:val="20"/>
          <w:szCs w:val="20"/>
        </w:rPr>
      </w:pPr>
      <w:r>
        <w:rPr>
          <w:sz w:val="20"/>
          <w:szCs w:val="20"/>
        </w:rPr>
        <w:t> </w:t>
      </w:r>
    </w:p>
    <w:p w14:paraId="02E6B44A" w14:textId="77777777" w:rsidR="00000000" w:rsidRDefault="009843F3">
      <w:pPr>
        <w:spacing w:before="60" w:after="60"/>
        <w:divId w:val="1834948821"/>
        <w:rPr>
          <w:rFonts w:eastAsia="Times New Roman"/>
          <w:sz w:val="20"/>
          <w:szCs w:val="20"/>
        </w:rPr>
      </w:pPr>
      <w:r>
        <w:rPr>
          <w:rFonts w:eastAsia="Times New Roman"/>
          <w:sz w:val="20"/>
          <w:szCs w:val="20"/>
        </w:rPr>
        <w:pict w14:anchorId="3A750908">
          <v:rect id="_x0000_i1027" style="width:415.3pt;height:.75pt" o:hralign="center" o:hrstd="t" o:hrnoshade="t" o:hr="t" fillcolor="black" stroked="f"/>
        </w:pict>
      </w:r>
    </w:p>
    <w:p w14:paraId="679F1E19" w14:textId="77777777" w:rsidR="00000000" w:rsidRDefault="009843F3">
      <w:pPr>
        <w:spacing w:after="60"/>
        <w:divId w:val="1834948821"/>
        <w:rPr>
          <w:rFonts w:eastAsia="Times New Roman"/>
          <w:sz w:val="20"/>
          <w:szCs w:val="20"/>
        </w:rPr>
      </w:pPr>
      <w:r>
        <w:rPr>
          <w:rFonts w:eastAsia="Times New Roman"/>
          <w:sz w:val="20"/>
          <w:szCs w:val="20"/>
        </w:rPr>
        <w:pict w14:anchorId="36E8410A">
          <v:rect id="_x0000_i1028" style="width:415.3pt;height:2.25pt" o:hralign="center" o:hrstd="t" o:hrnoshade="t" o:hr="t" fillcolor="black" stroked="f"/>
        </w:pict>
      </w:r>
    </w:p>
    <w:p w14:paraId="5E528D29" w14:textId="77777777" w:rsidR="00000000" w:rsidRDefault="009843F3">
      <w:pPr>
        <w:pStyle w:val="a3"/>
        <w:spacing w:before="0" w:beforeAutospacing="0" w:after="0" w:afterAutospacing="0"/>
        <w:divId w:val="1834948821"/>
        <w:rPr>
          <w:sz w:val="20"/>
          <w:szCs w:val="20"/>
        </w:rPr>
      </w:pPr>
      <w:r>
        <w:rPr>
          <w:sz w:val="20"/>
          <w:szCs w:val="20"/>
        </w:rPr>
        <w:t> </w:t>
      </w:r>
    </w:p>
    <w:p w14:paraId="1FFE33D7" w14:textId="77777777" w:rsidR="00000000" w:rsidRDefault="009843F3">
      <w:pPr>
        <w:jc w:val="center"/>
        <w:divId w:val="729039943"/>
        <w:rPr>
          <w:rFonts w:eastAsia="Times New Roman"/>
          <w:sz w:val="20"/>
          <w:szCs w:val="20"/>
        </w:rPr>
      </w:pPr>
      <w:r>
        <w:rPr>
          <w:rFonts w:eastAsia="Times New Roman"/>
          <w:sz w:val="20"/>
          <w:szCs w:val="20"/>
        </w:rPr>
        <w:t xml:space="preserve">  </w:t>
      </w:r>
    </w:p>
    <w:p w14:paraId="76177FB1" w14:textId="77777777" w:rsidR="00000000" w:rsidRDefault="009843F3">
      <w:pPr>
        <w:divId w:val="1606427035"/>
        <w:rPr>
          <w:rFonts w:eastAsia="Times New Roman"/>
          <w:sz w:val="20"/>
          <w:szCs w:val="20"/>
        </w:rPr>
      </w:pPr>
      <w:r>
        <w:rPr>
          <w:rFonts w:eastAsia="Times New Roman"/>
          <w:sz w:val="20"/>
          <w:szCs w:val="20"/>
        </w:rPr>
        <w:pict w14:anchorId="0713DAE7">
          <v:rect id="_x0000_i1029" style="width:415.3pt;height:1.5pt" o:hralign="center" o:hrstd="t" o:hrnoshade="t" o:hr="t" fillcolor="black" stroked="f"/>
        </w:pict>
      </w:r>
    </w:p>
    <w:p w14:paraId="7E8A992A" w14:textId="77777777" w:rsidR="00000000" w:rsidRDefault="009843F3">
      <w:pPr>
        <w:divId w:val="995256523"/>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2622E7CE" w14:textId="77777777" w:rsidR="00000000" w:rsidRDefault="009843F3">
      <w:pPr>
        <w:divId w:val="1148478130"/>
        <w:rPr>
          <w:rFonts w:eastAsia="Times New Roman"/>
          <w:sz w:val="20"/>
          <w:szCs w:val="20"/>
        </w:rPr>
      </w:pPr>
      <w:r>
        <w:rPr>
          <w:rFonts w:eastAsia="Times New Roman"/>
          <w:sz w:val="20"/>
          <w:szCs w:val="20"/>
        </w:rPr>
        <w:t xml:space="preserve">  </w:t>
      </w:r>
    </w:p>
    <w:p w14:paraId="242393F1" w14:textId="77777777" w:rsidR="00000000" w:rsidRDefault="009843F3">
      <w:pPr>
        <w:pStyle w:val="a3"/>
        <w:spacing w:before="0" w:beforeAutospacing="0" w:after="0" w:afterAutospacing="0"/>
        <w:divId w:val="1834948821"/>
        <w:rPr>
          <w:sz w:val="20"/>
          <w:szCs w:val="20"/>
        </w:rPr>
      </w:pPr>
      <w:r>
        <w:rPr>
          <w:sz w:val="20"/>
          <w:szCs w:val="20"/>
        </w:rPr>
        <w:t> </w:t>
      </w:r>
    </w:p>
    <w:p w14:paraId="03EF50AF" w14:textId="77777777" w:rsidR="00000000" w:rsidRDefault="009843F3">
      <w:pPr>
        <w:divId w:val="761688229"/>
        <w:rPr>
          <w:rFonts w:eastAsia="Times New Roman"/>
          <w:sz w:val="20"/>
          <w:szCs w:val="20"/>
        </w:rPr>
      </w:pPr>
      <w:r>
        <w:rPr>
          <w:rFonts w:eastAsia="Times New Roman"/>
          <w:sz w:val="20"/>
          <w:szCs w:val="20"/>
        </w:rPr>
        <w:t xml:space="preserve">  </w:t>
      </w:r>
    </w:p>
    <w:tbl>
      <w:tblPr>
        <w:tblW w:w="5000" w:type="pct"/>
        <w:tblCellSpacing w:w="0" w:type="dxa"/>
        <w:tblCellMar>
          <w:left w:w="0" w:type="dxa"/>
          <w:right w:w="0" w:type="dxa"/>
        </w:tblCellMar>
        <w:tblLook w:val="04A0" w:firstRow="1" w:lastRow="0" w:firstColumn="1" w:lastColumn="0" w:noHBand="0" w:noVBand="1"/>
      </w:tblPr>
      <w:tblGrid>
        <w:gridCol w:w="7891"/>
        <w:gridCol w:w="415"/>
      </w:tblGrid>
      <w:tr w:rsidR="00000000" w14:paraId="31BBCB66" w14:textId="77777777">
        <w:trPr>
          <w:divId w:val="1868325941"/>
          <w:tblCellSpacing w:w="0" w:type="dxa"/>
        </w:trPr>
        <w:tc>
          <w:tcPr>
            <w:tcW w:w="4750" w:type="pct"/>
            <w:gridSpan w:val="2"/>
            <w:hideMark/>
          </w:tcPr>
          <w:p w14:paraId="0EF6EBAB" w14:textId="77777777" w:rsidR="00000000" w:rsidRDefault="009843F3">
            <w:pPr>
              <w:jc w:val="center"/>
              <w:rPr>
                <w:rFonts w:eastAsia="Times New Roman"/>
                <w:sz w:val="20"/>
                <w:szCs w:val="20"/>
              </w:rPr>
            </w:pPr>
            <w:hyperlink w:anchor="balance" w:history="1">
              <w:r>
                <w:rPr>
                  <w:rStyle w:val="a4"/>
                  <w:rFonts w:eastAsia="Times New Roman"/>
                  <w:sz w:val="20"/>
                  <w:szCs w:val="20"/>
                </w:rPr>
                <w:t>PART I - FINANCIAL INFORMATION</w:t>
              </w:r>
            </w:hyperlink>
          </w:p>
        </w:tc>
      </w:tr>
      <w:tr w:rsidR="00000000" w14:paraId="1625F3B5" w14:textId="77777777">
        <w:trPr>
          <w:divId w:val="1868325941"/>
          <w:tblCellSpacing w:w="0" w:type="dxa"/>
        </w:trPr>
        <w:tc>
          <w:tcPr>
            <w:tcW w:w="4750" w:type="pct"/>
            <w:hideMark/>
          </w:tcPr>
          <w:p w14:paraId="0C76DE73" w14:textId="77777777" w:rsidR="00000000" w:rsidRDefault="009843F3">
            <w:pPr>
              <w:rPr>
                <w:rFonts w:eastAsia="Times New Roman"/>
                <w:sz w:val="20"/>
                <w:szCs w:val="20"/>
              </w:rPr>
            </w:pPr>
            <w:r>
              <w:rPr>
                <w:rFonts w:eastAsia="Times New Roman"/>
                <w:sz w:val="20"/>
                <w:szCs w:val="20"/>
              </w:rPr>
              <w:t> </w:t>
            </w:r>
          </w:p>
        </w:tc>
        <w:tc>
          <w:tcPr>
            <w:tcW w:w="250" w:type="pct"/>
            <w:hideMark/>
          </w:tcPr>
          <w:p w14:paraId="4740A5D0" w14:textId="77777777" w:rsidR="00000000" w:rsidRDefault="009843F3">
            <w:pPr>
              <w:rPr>
                <w:rFonts w:eastAsia="Times New Roman"/>
                <w:sz w:val="20"/>
                <w:szCs w:val="20"/>
              </w:rPr>
            </w:pPr>
            <w:r>
              <w:rPr>
                <w:rFonts w:eastAsia="Times New Roman"/>
                <w:sz w:val="20"/>
                <w:szCs w:val="20"/>
              </w:rPr>
              <w:t> </w:t>
            </w:r>
          </w:p>
        </w:tc>
      </w:tr>
      <w:tr w:rsidR="00000000" w14:paraId="61953C4F" w14:textId="77777777">
        <w:trPr>
          <w:divId w:val="1868325941"/>
          <w:tblCellSpacing w:w="0" w:type="dxa"/>
        </w:trPr>
        <w:tc>
          <w:tcPr>
            <w:tcW w:w="4750" w:type="pct"/>
            <w:hideMark/>
          </w:tcPr>
          <w:p w14:paraId="490323BF" w14:textId="77777777" w:rsidR="00000000" w:rsidRDefault="009843F3">
            <w:pPr>
              <w:pStyle w:val="a3"/>
              <w:spacing w:before="0" w:beforeAutospacing="0" w:after="0" w:afterAutospacing="0"/>
              <w:rPr>
                <w:sz w:val="20"/>
                <w:szCs w:val="20"/>
              </w:rPr>
            </w:pPr>
            <w:hyperlink w:anchor="balance" w:history="1">
              <w:r>
                <w:rPr>
                  <w:rStyle w:val="a4"/>
                  <w:sz w:val="20"/>
                  <w:szCs w:val="20"/>
                </w:rPr>
                <w:t>Item 1.   Financial Statements.</w:t>
              </w:r>
            </w:hyperlink>
          </w:p>
        </w:tc>
        <w:tc>
          <w:tcPr>
            <w:tcW w:w="250" w:type="pct"/>
            <w:hideMark/>
          </w:tcPr>
          <w:p w14:paraId="187F2AAF" w14:textId="77777777" w:rsidR="00000000" w:rsidRDefault="009843F3">
            <w:pPr>
              <w:pStyle w:val="a3"/>
              <w:spacing w:before="0" w:beforeAutospacing="0" w:after="0" w:afterAutospacing="0"/>
              <w:rPr>
                <w:sz w:val="20"/>
                <w:szCs w:val="20"/>
              </w:rPr>
            </w:pPr>
            <w:r>
              <w:rPr>
                <w:sz w:val="20"/>
                <w:szCs w:val="20"/>
              </w:rPr>
              <w:t> </w:t>
            </w:r>
          </w:p>
        </w:tc>
      </w:tr>
      <w:tr w:rsidR="00000000" w14:paraId="7653C2BE" w14:textId="77777777">
        <w:trPr>
          <w:divId w:val="1868325941"/>
          <w:tblCellSpacing w:w="0" w:type="dxa"/>
        </w:trPr>
        <w:tc>
          <w:tcPr>
            <w:tcW w:w="4750" w:type="pct"/>
            <w:hideMark/>
          </w:tcPr>
          <w:p w14:paraId="3537A081" w14:textId="77777777" w:rsidR="00000000" w:rsidRDefault="009843F3">
            <w:pPr>
              <w:pStyle w:val="a3"/>
              <w:spacing w:before="0" w:beforeAutospacing="0" w:after="0" w:afterAutospacing="0"/>
              <w:rPr>
                <w:sz w:val="20"/>
                <w:szCs w:val="20"/>
              </w:rPr>
            </w:pPr>
            <w:r>
              <w:rPr>
                <w:sz w:val="20"/>
                <w:szCs w:val="20"/>
              </w:rPr>
              <w:t> </w:t>
            </w:r>
          </w:p>
        </w:tc>
        <w:tc>
          <w:tcPr>
            <w:tcW w:w="250" w:type="pct"/>
            <w:hideMark/>
          </w:tcPr>
          <w:p w14:paraId="32154DBB" w14:textId="77777777" w:rsidR="00000000" w:rsidRDefault="009843F3">
            <w:pPr>
              <w:pStyle w:val="a3"/>
              <w:spacing w:before="0" w:beforeAutospacing="0" w:after="0" w:afterAutospacing="0"/>
              <w:rPr>
                <w:sz w:val="20"/>
                <w:szCs w:val="20"/>
              </w:rPr>
            </w:pPr>
            <w:r>
              <w:rPr>
                <w:sz w:val="20"/>
                <w:szCs w:val="20"/>
              </w:rPr>
              <w:t> </w:t>
            </w:r>
          </w:p>
        </w:tc>
      </w:tr>
      <w:tr w:rsidR="00000000" w14:paraId="50B90BDA" w14:textId="77777777">
        <w:trPr>
          <w:divId w:val="1868325941"/>
          <w:tblCellSpacing w:w="0" w:type="dxa"/>
        </w:trPr>
        <w:tc>
          <w:tcPr>
            <w:tcW w:w="4750" w:type="pct"/>
            <w:hideMark/>
          </w:tcPr>
          <w:p w14:paraId="0662DBA1" w14:textId="77777777" w:rsidR="00000000" w:rsidRDefault="009843F3">
            <w:pPr>
              <w:pStyle w:val="a3"/>
              <w:spacing w:before="0" w:beforeAutospacing="0" w:after="0" w:afterAutospacing="0"/>
              <w:rPr>
                <w:sz w:val="20"/>
                <w:szCs w:val="20"/>
              </w:rPr>
            </w:pPr>
            <w:hyperlink w:anchor="balance" w:history="1">
              <w:r>
                <w:rPr>
                  <w:rStyle w:val="a4"/>
                  <w:sz w:val="20"/>
                  <w:szCs w:val="20"/>
                </w:rPr>
                <w:t>Condensed Consolidated Financial Statements of Kimco Realty Corporation and Subsidiaries (Unaudited) -</w:t>
              </w:r>
            </w:hyperlink>
          </w:p>
        </w:tc>
        <w:tc>
          <w:tcPr>
            <w:tcW w:w="0" w:type="auto"/>
            <w:vAlign w:val="center"/>
            <w:hideMark/>
          </w:tcPr>
          <w:p w14:paraId="1990527C" w14:textId="77777777" w:rsidR="00000000" w:rsidRDefault="009843F3">
            <w:pPr>
              <w:rPr>
                <w:rFonts w:eastAsia="Times New Roman"/>
                <w:sz w:val="20"/>
                <w:szCs w:val="20"/>
              </w:rPr>
            </w:pPr>
          </w:p>
        </w:tc>
      </w:tr>
      <w:tr w:rsidR="00000000" w14:paraId="672D662B" w14:textId="77777777">
        <w:trPr>
          <w:divId w:val="1868325941"/>
          <w:tblCellSpacing w:w="0" w:type="dxa"/>
        </w:trPr>
        <w:tc>
          <w:tcPr>
            <w:tcW w:w="4750" w:type="pct"/>
            <w:hideMark/>
          </w:tcPr>
          <w:p w14:paraId="66089BDC" w14:textId="77777777" w:rsidR="00000000" w:rsidRDefault="009843F3">
            <w:pPr>
              <w:pStyle w:val="a3"/>
              <w:spacing w:before="0" w:beforeAutospacing="0" w:after="0" w:afterAutospacing="0"/>
              <w:rPr>
                <w:sz w:val="20"/>
                <w:szCs w:val="20"/>
              </w:rPr>
            </w:pPr>
            <w:r>
              <w:rPr>
                <w:sz w:val="20"/>
                <w:szCs w:val="20"/>
              </w:rPr>
              <w:t> </w:t>
            </w:r>
          </w:p>
        </w:tc>
        <w:tc>
          <w:tcPr>
            <w:tcW w:w="250" w:type="pct"/>
            <w:hideMark/>
          </w:tcPr>
          <w:p w14:paraId="735035D0" w14:textId="77777777" w:rsidR="00000000" w:rsidRDefault="009843F3">
            <w:pPr>
              <w:pStyle w:val="a3"/>
              <w:spacing w:before="0" w:beforeAutospacing="0" w:after="0" w:afterAutospacing="0"/>
              <w:rPr>
                <w:sz w:val="20"/>
                <w:szCs w:val="20"/>
              </w:rPr>
            </w:pPr>
            <w:r>
              <w:rPr>
                <w:sz w:val="20"/>
                <w:szCs w:val="20"/>
              </w:rPr>
              <w:t> </w:t>
            </w:r>
          </w:p>
        </w:tc>
      </w:tr>
      <w:tr w:rsidR="00000000" w14:paraId="78A05379" w14:textId="77777777">
        <w:trPr>
          <w:divId w:val="1868325941"/>
          <w:tblCellSpacing w:w="0" w:type="dxa"/>
        </w:trPr>
        <w:tc>
          <w:tcPr>
            <w:tcW w:w="4750" w:type="pct"/>
            <w:hideMark/>
          </w:tcPr>
          <w:p w14:paraId="53B57854" w14:textId="77777777" w:rsidR="00000000" w:rsidRDefault="009843F3">
            <w:pPr>
              <w:pStyle w:val="a3"/>
              <w:spacing w:before="0" w:beforeAutospacing="0" w:after="0" w:afterAutospacing="0"/>
              <w:ind w:left="900" w:hanging="360"/>
              <w:rPr>
                <w:sz w:val="20"/>
                <w:szCs w:val="20"/>
              </w:rPr>
            </w:pPr>
            <w:hyperlink w:anchor="balance" w:history="1">
              <w:r>
                <w:rPr>
                  <w:rStyle w:val="a4"/>
                  <w:sz w:val="20"/>
                  <w:szCs w:val="20"/>
                </w:rPr>
                <w:t>Condensed Consolidated Balance Sheets as of June 30, 2021 and December 31, 2020</w:t>
              </w:r>
            </w:hyperlink>
          </w:p>
        </w:tc>
        <w:tc>
          <w:tcPr>
            <w:tcW w:w="250" w:type="pct"/>
            <w:hideMark/>
          </w:tcPr>
          <w:p w14:paraId="73D62041" w14:textId="77777777" w:rsidR="00000000" w:rsidRDefault="009843F3">
            <w:pPr>
              <w:pStyle w:val="a3"/>
              <w:spacing w:before="0" w:beforeAutospacing="0" w:after="0" w:afterAutospacing="0"/>
              <w:rPr>
                <w:sz w:val="20"/>
                <w:szCs w:val="20"/>
              </w:rPr>
            </w:pPr>
            <w:r>
              <w:rPr>
                <w:sz w:val="20"/>
                <w:szCs w:val="20"/>
              </w:rPr>
              <w:t>3</w:t>
            </w:r>
          </w:p>
        </w:tc>
      </w:tr>
      <w:tr w:rsidR="00000000" w14:paraId="41036676" w14:textId="77777777">
        <w:trPr>
          <w:divId w:val="1868325941"/>
          <w:tblCellSpacing w:w="0" w:type="dxa"/>
        </w:trPr>
        <w:tc>
          <w:tcPr>
            <w:tcW w:w="4750" w:type="pct"/>
            <w:hideMark/>
          </w:tcPr>
          <w:p w14:paraId="39AF3E85" w14:textId="77777777" w:rsidR="00000000" w:rsidRDefault="009843F3">
            <w:pPr>
              <w:pStyle w:val="a3"/>
              <w:spacing w:before="0" w:beforeAutospacing="0" w:after="0" w:afterAutospacing="0"/>
              <w:rPr>
                <w:sz w:val="20"/>
                <w:szCs w:val="20"/>
              </w:rPr>
            </w:pPr>
            <w:r>
              <w:rPr>
                <w:sz w:val="20"/>
                <w:szCs w:val="20"/>
              </w:rPr>
              <w:t> </w:t>
            </w:r>
          </w:p>
        </w:tc>
        <w:tc>
          <w:tcPr>
            <w:tcW w:w="250" w:type="pct"/>
            <w:hideMark/>
          </w:tcPr>
          <w:p w14:paraId="12FE4E02" w14:textId="77777777" w:rsidR="00000000" w:rsidRDefault="009843F3">
            <w:pPr>
              <w:rPr>
                <w:rFonts w:eastAsia="Times New Roman"/>
                <w:sz w:val="20"/>
                <w:szCs w:val="20"/>
              </w:rPr>
            </w:pPr>
            <w:r>
              <w:rPr>
                <w:rFonts w:eastAsia="Times New Roman"/>
                <w:sz w:val="20"/>
                <w:szCs w:val="20"/>
              </w:rPr>
              <w:t> </w:t>
            </w:r>
          </w:p>
        </w:tc>
      </w:tr>
      <w:tr w:rsidR="00000000" w14:paraId="7F22869D" w14:textId="77777777">
        <w:trPr>
          <w:divId w:val="1868325941"/>
          <w:tblCellSpacing w:w="0" w:type="dxa"/>
        </w:trPr>
        <w:tc>
          <w:tcPr>
            <w:tcW w:w="4750" w:type="pct"/>
            <w:hideMark/>
          </w:tcPr>
          <w:p w14:paraId="3A7E9E80" w14:textId="77777777" w:rsidR="00000000" w:rsidRDefault="009843F3">
            <w:pPr>
              <w:pStyle w:val="a3"/>
              <w:spacing w:before="0" w:beforeAutospacing="0" w:after="0" w:afterAutospacing="0"/>
              <w:ind w:left="900" w:hanging="360"/>
              <w:rPr>
                <w:sz w:val="20"/>
                <w:szCs w:val="20"/>
              </w:rPr>
            </w:pPr>
            <w:hyperlink w:anchor="income" w:history="1">
              <w:r>
                <w:rPr>
                  <w:rStyle w:val="a4"/>
                  <w:sz w:val="20"/>
                  <w:szCs w:val="20"/>
                </w:rPr>
                <w:t>Condensed Consolidated Statements of Income for the Three and Six Months Ended June 30, 2021 and 2020</w:t>
              </w:r>
            </w:hyperlink>
          </w:p>
        </w:tc>
        <w:tc>
          <w:tcPr>
            <w:tcW w:w="250" w:type="pct"/>
            <w:hideMark/>
          </w:tcPr>
          <w:p w14:paraId="269361FA" w14:textId="77777777" w:rsidR="00000000" w:rsidRDefault="009843F3">
            <w:pPr>
              <w:pStyle w:val="a3"/>
              <w:spacing w:before="0" w:beforeAutospacing="0" w:after="0" w:afterAutospacing="0"/>
              <w:rPr>
                <w:sz w:val="20"/>
                <w:szCs w:val="20"/>
              </w:rPr>
            </w:pPr>
            <w:r>
              <w:rPr>
                <w:sz w:val="20"/>
                <w:szCs w:val="20"/>
              </w:rPr>
              <w:t>4</w:t>
            </w:r>
          </w:p>
        </w:tc>
      </w:tr>
      <w:tr w:rsidR="00000000" w14:paraId="48CB94D7" w14:textId="77777777">
        <w:trPr>
          <w:divId w:val="1868325941"/>
          <w:tblCellSpacing w:w="0" w:type="dxa"/>
        </w:trPr>
        <w:tc>
          <w:tcPr>
            <w:tcW w:w="4750" w:type="pct"/>
            <w:hideMark/>
          </w:tcPr>
          <w:p w14:paraId="6A932A39" w14:textId="77777777" w:rsidR="00000000" w:rsidRDefault="009843F3">
            <w:pPr>
              <w:pStyle w:val="a3"/>
              <w:spacing w:before="0" w:beforeAutospacing="0" w:after="0" w:afterAutospacing="0"/>
              <w:rPr>
                <w:sz w:val="20"/>
                <w:szCs w:val="20"/>
              </w:rPr>
            </w:pPr>
            <w:r>
              <w:rPr>
                <w:sz w:val="20"/>
                <w:szCs w:val="20"/>
              </w:rPr>
              <w:t> </w:t>
            </w:r>
          </w:p>
        </w:tc>
        <w:tc>
          <w:tcPr>
            <w:tcW w:w="250" w:type="pct"/>
            <w:hideMark/>
          </w:tcPr>
          <w:p w14:paraId="2AC7A9D8" w14:textId="77777777" w:rsidR="00000000" w:rsidRDefault="009843F3">
            <w:pPr>
              <w:rPr>
                <w:rFonts w:eastAsia="Times New Roman"/>
                <w:sz w:val="20"/>
                <w:szCs w:val="20"/>
              </w:rPr>
            </w:pPr>
            <w:r>
              <w:rPr>
                <w:rFonts w:eastAsia="Times New Roman"/>
                <w:sz w:val="20"/>
                <w:szCs w:val="20"/>
              </w:rPr>
              <w:t> </w:t>
            </w:r>
          </w:p>
        </w:tc>
      </w:tr>
      <w:tr w:rsidR="00000000" w14:paraId="3C7A9F3B" w14:textId="77777777">
        <w:trPr>
          <w:divId w:val="1868325941"/>
          <w:tblCellSpacing w:w="0" w:type="dxa"/>
        </w:trPr>
        <w:tc>
          <w:tcPr>
            <w:tcW w:w="4750" w:type="pct"/>
            <w:hideMark/>
          </w:tcPr>
          <w:p w14:paraId="4519DFFC" w14:textId="77777777" w:rsidR="00000000" w:rsidRDefault="009843F3">
            <w:pPr>
              <w:pStyle w:val="a3"/>
              <w:spacing w:before="0" w:beforeAutospacing="0" w:after="0" w:afterAutospacing="0"/>
              <w:ind w:left="900" w:hanging="360"/>
              <w:rPr>
                <w:sz w:val="20"/>
                <w:szCs w:val="20"/>
              </w:rPr>
            </w:pPr>
            <w:hyperlink w:anchor="equity" w:history="1">
              <w:r>
                <w:rPr>
                  <w:rStyle w:val="a4"/>
                  <w:sz w:val="20"/>
                  <w:szCs w:val="20"/>
                </w:rPr>
                <w:t>Condensed Consolidated Statements of Changes in Equity for the Three and Six Months Ended June 30, 2021 and 2020</w:t>
              </w:r>
            </w:hyperlink>
          </w:p>
        </w:tc>
        <w:tc>
          <w:tcPr>
            <w:tcW w:w="250" w:type="pct"/>
            <w:hideMark/>
          </w:tcPr>
          <w:p w14:paraId="0CB2A542" w14:textId="77777777" w:rsidR="00000000" w:rsidRDefault="009843F3">
            <w:pPr>
              <w:pStyle w:val="a3"/>
              <w:spacing w:before="0" w:beforeAutospacing="0" w:after="0" w:afterAutospacing="0"/>
              <w:rPr>
                <w:sz w:val="20"/>
                <w:szCs w:val="20"/>
              </w:rPr>
            </w:pPr>
            <w:r>
              <w:rPr>
                <w:sz w:val="20"/>
                <w:szCs w:val="20"/>
              </w:rPr>
              <w:t>5</w:t>
            </w:r>
          </w:p>
        </w:tc>
      </w:tr>
      <w:tr w:rsidR="00000000" w14:paraId="1167C383" w14:textId="77777777">
        <w:trPr>
          <w:divId w:val="1868325941"/>
          <w:tblCellSpacing w:w="0" w:type="dxa"/>
        </w:trPr>
        <w:tc>
          <w:tcPr>
            <w:tcW w:w="4750" w:type="pct"/>
            <w:hideMark/>
          </w:tcPr>
          <w:p w14:paraId="473B747F" w14:textId="77777777" w:rsidR="00000000" w:rsidRDefault="009843F3">
            <w:pPr>
              <w:pStyle w:val="a3"/>
              <w:spacing w:before="0" w:beforeAutospacing="0" w:after="0" w:afterAutospacing="0"/>
              <w:rPr>
                <w:sz w:val="20"/>
                <w:szCs w:val="20"/>
              </w:rPr>
            </w:pPr>
            <w:r>
              <w:rPr>
                <w:sz w:val="20"/>
                <w:szCs w:val="20"/>
              </w:rPr>
              <w:t> </w:t>
            </w:r>
          </w:p>
        </w:tc>
        <w:tc>
          <w:tcPr>
            <w:tcW w:w="250" w:type="pct"/>
            <w:hideMark/>
          </w:tcPr>
          <w:p w14:paraId="4EF112B7" w14:textId="77777777" w:rsidR="00000000" w:rsidRDefault="009843F3">
            <w:pPr>
              <w:rPr>
                <w:rFonts w:eastAsia="Times New Roman"/>
                <w:sz w:val="20"/>
                <w:szCs w:val="20"/>
              </w:rPr>
            </w:pPr>
            <w:r>
              <w:rPr>
                <w:rFonts w:eastAsia="Times New Roman"/>
                <w:sz w:val="20"/>
                <w:szCs w:val="20"/>
              </w:rPr>
              <w:t> </w:t>
            </w:r>
          </w:p>
        </w:tc>
      </w:tr>
      <w:tr w:rsidR="00000000" w14:paraId="1F90CA88" w14:textId="77777777">
        <w:trPr>
          <w:divId w:val="1868325941"/>
          <w:tblCellSpacing w:w="0" w:type="dxa"/>
        </w:trPr>
        <w:tc>
          <w:tcPr>
            <w:tcW w:w="4750" w:type="pct"/>
            <w:hideMark/>
          </w:tcPr>
          <w:p w14:paraId="54C42193" w14:textId="77777777" w:rsidR="00000000" w:rsidRDefault="009843F3">
            <w:pPr>
              <w:pStyle w:val="a3"/>
              <w:spacing w:before="0" w:beforeAutospacing="0" w:after="0" w:afterAutospacing="0"/>
              <w:ind w:left="900" w:hanging="360"/>
              <w:rPr>
                <w:sz w:val="20"/>
                <w:szCs w:val="20"/>
              </w:rPr>
            </w:pPr>
            <w:hyperlink w:anchor="cashflows" w:history="1">
              <w:r>
                <w:rPr>
                  <w:rStyle w:val="a4"/>
                  <w:sz w:val="20"/>
                  <w:szCs w:val="20"/>
                </w:rPr>
                <w:t>Condensed Consolidated Statements of Cash Flows for the Six Months Ended June 30, 2021 and 2020</w:t>
              </w:r>
            </w:hyperlink>
          </w:p>
        </w:tc>
        <w:tc>
          <w:tcPr>
            <w:tcW w:w="250" w:type="pct"/>
            <w:hideMark/>
          </w:tcPr>
          <w:p w14:paraId="0348EBF5" w14:textId="77777777" w:rsidR="00000000" w:rsidRDefault="009843F3">
            <w:pPr>
              <w:pStyle w:val="a3"/>
              <w:spacing w:before="0" w:beforeAutospacing="0" w:after="0" w:afterAutospacing="0"/>
              <w:rPr>
                <w:sz w:val="20"/>
                <w:szCs w:val="20"/>
              </w:rPr>
            </w:pPr>
            <w:r>
              <w:rPr>
                <w:sz w:val="20"/>
                <w:szCs w:val="20"/>
              </w:rPr>
              <w:t>7</w:t>
            </w:r>
          </w:p>
        </w:tc>
      </w:tr>
      <w:tr w:rsidR="00000000" w14:paraId="17691E24" w14:textId="77777777">
        <w:trPr>
          <w:divId w:val="1868325941"/>
          <w:tblCellSpacing w:w="0" w:type="dxa"/>
        </w:trPr>
        <w:tc>
          <w:tcPr>
            <w:tcW w:w="4750" w:type="pct"/>
            <w:hideMark/>
          </w:tcPr>
          <w:p w14:paraId="10B6838D" w14:textId="77777777" w:rsidR="00000000" w:rsidRDefault="009843F3">
            <w:pPr>
              <w:rPr>
                <w:rFonts w:eastAsia="Times New Roman"/>
                <w:sz w:val="20"/>
                <w:szCs w:val="20"/>
              </w:rPr>
            </w:pPr>
            <w:r>
              <w:rPr>
                <w:rFonts w:eastAsia="Times New Roman"/>
                <w:sz w:val="20"/>
                <w:szCs w:val="20"/>
              </w:rPr>
              <w:t> </w:t>
            </w:r>
          </w:p>
        </w:tc>
        <w:tc>
          <w:tcPr>
            <w:tcW w:w="250" w:type="pct"/>
            <w:hideMark/>
          </w:tcPr>
          <w:p w14:paraId="44E16EEC" w14:textId="77777777" w:rsidR="00000000" w:rsidRDefault="009843F3">
            <w:pPr>
              <w:rPr>
                <w:rFonts w:eastAsia="Times New Roman"/>
                <w:sz w:val="20"/>
                <w:szCs w:val="20"/>
              </w:rPr>
            </w:pPr>
            <w:r>
              <w:rPr>
                <w:rFonts w:eastAsia="Times New Roman"/>
                <w:sz w:val="20"/>
                <w:szCs w:val="20"/>
              </w:rPr>
              <w:t> </w:t>
            </w:r>
          </w:p>
        </w:tc>
      </w:tr>
      <w:tr w:rsidR="00000000" w14:paraId="43966DB4" w14:textId="77777777">
        <w:trPr>
          <w:divId w:val="1868325941"/>
          <w:tblCellSpacing w:w="0" w:type="dxa"/>
        </w:trPr>
        <w:tc>
          <w:tcPr>
            <w:tcW w:w="4750" w:type="pct"/>
            <w:hideMark/>
          </w:tcPr>
          <w:p w14:paraId="36B60CB7" w14:textId="77777777" w:rsidR="00000000" w:rsidRDefault="009843F3">
            <w:pPr>
              <w:rPr>
                <w:rFonts w:eastAsia="Times New Roman"/>
                <w:sz w:val="20"/>
                <w:szCs w:val="20"/>
              </w:rPr>
            </w:pPr>
            <w:hyperlink w:anchor="notes" w:history="1">
              <w:r>
                <w:rPr>
                  <w:rStyle w:val="a4"/>
                  <w:rFonts w:eastAsia="Times New Roman"/>
                  <w:sz w:val="20"/>
                  <w:szCs w:val="20"/>
                </w:rPr>
                <w:t>Notes to Condensed Consolidated Financial Statements.</w:t>
              </w:r>
            </w:hyperlink>
          </w:p>
        </w:tc>
        <w:tc>
          <w:tcPr>
            <w:tcW w:w="250" w:type="pct"/>
            <w:hideMark/>
          </w:tcPr>
          <w:p w14:paraId="0112A6D2" w14:textId="77777777" w:rsidR="00000000" w:rsidRDefault="009843F3">
            <w:pPr>
              <w:rPr>
                <w:rFonts w:eastAsia="Times New Roman"/>
                <w:sz w:val="20"/>
                <w:szCs w:val="20"/>
              </w:rPr>
            </w:pPr>
            <w:r>
              <w:rPr>
                <w:rFonts w:eastAsia="Times New Roman"/>
                <w:sz w:val="20"/>
                <w:szCs w:val="20"/>
              </w:rPr>
              <w:t>8</w:t>
            </w:r>
          </w:p>
        </w:tc>
      </w:tr>
      <w:tr w:rsidR="00000000" w14:paraId="32841812" w14:textId="77777777">
        <w:trPr>
          <w:divId w:val="1868325941"/>
          <w:tblCellSpacing w:w="0" w:type="dxa"/>
        </w:trPr>
        <w:tc>
          <w:tcPr>
            <w:tcW w:w="4750" w:type="pct"/>
            <w:hideMark/>
          </w:tcPr>
          <w:p w14:paraId="7CFB5AB2" w14:textId="77777777" w:rsidR="00000000" w:rsidRDefault="009843F3">
            <w:pPr>
              <w:rPr>
                <w:rFonts w:eastAsia="Times New Roman"/>
                <w:sz w:val="20"/>
                <w:szCs w:val="20"/>
              </w:rPr>
            </w:pPr>
            <w:r>
              <w:rPr>
                <w:rFonts w:eastAsia="Times New Roman"/>
                <w:sz w:val="20"/>
                <w:szCs w:val="20"/>
              </w:rPr>
              <w:t> </w:t>
            </w:r>
          </w:p>
        </w:tc>
        <w:tc>
          <w:tcPr>
            <w:tcW w:w="250" w:type="pct"/>
            <w:hideMark/>
          </w:tcPr>
          <w:p w14:paraId="51D34ED5" w14:textId="77777777" w:rsidR="00000000" w:rsidRDefault="009843F3">
            <w:pPr>
              <w:rPr>
                <w:rFonts w:eastAsia="Times New Roman"/>
                <w:sz w:val="20"/>
                <w:szCs w:val="20"/>
              </w:rPr>
            </w:pPr>
            <w:r>
              <w:rPr>
                <w:rFonts w:eastAsia="Times New Roman"/>
                <w:sz w:val="20"/>
                <w:szCs w:val="20"/>
              </w:rPr>
              <w:t> </w:t>
            </w:r>
          </w:p>
        </w:tc>
      </w:tr>
      <w:tr w:rsidR="00000000" w14:paraId="0CA85B2E" w14:textId="77777777">
        <w:trPr>
          <w:divId w:val="1868325941"/>
          <w:tblCellSpacing w:w="0" w:type="dxa"/>
        </w:trPr>
        <w:tc>
          <w:tcPr>
            <w:tcW w:w="4750" w:type="pct"/>
            <w:hideMark/>
          </w:tcPr>
          <w:p w14:paraId="109C4A73" w14:textId="77777777" w:rsidR="00000000" w:rsidRDefault="009843F3">
            <w:pPr>
              <w:rPr>
                <w:rFonts w:eastAsia="Times New Roman"/>
                <w:sz w:val="20"/>
                <w:szCs w:val="20"/>
              </w:rPr>
            </w:pPr>
            <w:hyperlink w:anchor="mda" w:history="1">
              <w:r>
                <w:rPr>
                  <w:rStyle w:val="a4"/>
                  <w:rFonts w:eastAsia="Times New Roman"/>
                  <w:sz w:val="20"/>
                  <w:szCs w:val="20"/>
                </w:rPr>
                <w:t>Item 2. Management's Discussion and Analysis of Financial Condition and Results of Operations.</w:t>
              </w:r>
            </w:hyperlink>
          </w:p>
        </w:tc>
        <w:tc>
          <w:tcPr>
            <w:tcW w:w="250" w:type="pct"/>
            <w:hideMark/>
          </w:tcPr>
          <w:p w14:paraId="56E0E46F" w14:textId="77777777" w:rsidR="00000000" w:rsidRDefault="009843F3">
            <w:pPr>
              <w:rPr>
                <w:rFonts w:eastAsia="Times New Roman"/>
                <w:sz w:val="20"/>
                <w:szCs w:val="20"/>
              </w:rPr>
            </w:pPr>
            <w:r>
              <w:rPr>
                <w:rFonts w:eastAsia="Times New Roman"/>
                <w:sz w:val="20"/>
                <w:szCs w:val="20"/>
              </w:rPr>
              <w:t>18</w:t>
            </w:r>
          </w:p>
        </w:tc>
      </w:tr>
      <w:tr w:rsidR="00000000" w14:paraId="0387AA3B" w14:textId="77777777">
        <w:trPr>
          <w:divId w:val="1868325941"/>
          <w:tblCellSpacing w:w="0" w:type="dxa"/>
        </w:trPr>
        <w:tc>
          <w:tcPr>
            <w:tcW w:w="4750" w:type="pct"/>
            <w:hideMark/>
          </w:tcPr>
          <w:p w14:paraId="31BEB9EC" w14:textId="77777777" w:rsidR="00000000" w:rsidRDefault="009843F3">
            <w:pPr>
              <w:rPr>
                <w:rFonts w:eastAsia="Times New Roman"/>
                <w:sz w:val="20"/>
                <w:szCs w:val="20"/>
              </w:rPr>
            </w:pPr>
            <w:r>
              <w:rPr>
                <w:rFonts w:eastAsia="Times New Roman"/>
                <w:sz w:val="20"/>
                <w:szCs w:val="20"/>
              </w:rPr>
              <w:t> </w:t>
            </w:r>
          </w:p>
        </w:tc>
        <w:tc>
          <w:tcPr>
            <w:tcW w:w="250" w:type="pct"/>
            <w:hideMark/>
          </w:tcPr>
          <w:p w14:paraId="7CEF4DC6" w14:textId="77777777" w:rsidR="00000000" w:rsidRDefault="009843F3">
            <w:pPr>
              <w:rPr>
                <w:rFonts w:eastAsia="Times New Roman"/>
                <w:sz w:val="20"/>
                <w:szCs w:val="20"/>
              </w:rPr>
            </w:pPr>
            <w:r>
              <w:rPr>
                <w:rFonts w:eastAsia="Times New Roman"/>
                <w:sz w:val="20"/>
                <w:szCs w:val="20"/>
              </w:rPr>
              <w:t> </w:t>
            </w:r>
          </w:p>
        </w:tc>
      </w:tr>
      <w:tr w:rsidR="00000000" w14:paraId="6267BCF1" w14:textId="77777777">
        <w:trPr>
          <w:divId w:val="1868325941"/>
          <w:tblCellSpacing w:w="0" w:type="dxa"/>
        </w:trPr>
        <w:tc>
          <w:tcPr>
            <w:tcW w:w="4750" w:type="pct"/>
            <w:hideMark/>
          </w:tcPr>
          <w:p w14:paraId="069A524F" w14:textId="77777777" w:rsidR="00000000" w:rsidRDefault="009843F3">
            <w:pPr>
              <w:rPr>
                <w:rFonts w:eastAsia="Times New Roman"/>
                <w:sz w:val="20"/>
                <w:szCs w:val="20"/>
              </w:rPr>
            </w:pPr>
            <w:hyperlink w:anchor="qq" w:history="1">
              <w:r>
                <w:rPr>
                  <w:rStyle w:val="a4"/>
                  <w:rFonts w:eastAsia="Times New Roman"/>
                  <w:sz w:val="20"/>
                  <w:szCs w:val="20"/>
                </w:rPr>
                <w:t>Item 3. Quantitative and Qualitative Disclosures About Market Risk.</w:t>
              </w:r>
            </w:hyperlink>
          </w:p>
        </w:tc>
        <w:tc>
          <w:tcPr>
            <w:tcW w:w="250" w:type="pct"/>
            <w:hideMark/>
          </w:tcPr>
          <w:p w14:paraId="69544F01" w14:textId="77777777" w:rsidR="00000000" w:rsidRDefault="009843F3">
            <w:pPr>
              <w:rPr>
                <w:rFonts w:eastAsia="Times New Roman"/>
                <w:sz w:val="20"/>
                <w:szCs w:val="20"/>
              </w:rPr>
            </w:pPr>
            <w:r>
              <w:rPr>
                <w:rFonts w:eastAsia="Times New Roman"/>
                <w:sz w:val="20"/>
                <w:szCs w:val="20"/>
              </w:rPr>
              <w:t>30</w:t>
            </w:r>
          </w:p>
        </w:tc>
      </w:tr>
      <w:tr w:rsidR="00000000" w14:paraId="16D115FA" w14:textId="77777777">
        <w:trPr>
          <w:divId w:val="1868325941"/>
          <w:tblCellSpacing w:w="0" w:type="dxa"/>
        </w:trPr>
        <w:tc>
          <w:tcPr>
            <w:tcW w:w="4750" w:type="pct"/>
            <w:hideMark/>
          </w:tcPr>
          <w:p w14:paraId="40C852C0" w14:textId="77777777" w:rsidR="00000000" w:rsidRDefault="009843F3">
            <w:pPr>
              <w:rPr>
                <w:rFonts w:eastAsia="Times New Roman"/>
                <w:sz w:val="20"/>
                <w:szCs w:val="20"/>
              </w:rPr>
            </w:pPr>
            <w:r>
              <w:rPr>
                <w:rFonts w:eastAsia="Times New Roman"/>
                <w:sz w:val="20"/>
                <w:szCs w:val="20"/>
              </w:rPr>
              <w:t> </w:t>
            </w:r>
          </w:p>
        </w:tc>
        <w:tc>
          <w:tcPr>
            <w:tcW w:w="250" w:type="pct"/>
            <w:hideMark/>
          </w:tcPr>
          <w:p w14:paraId="601B6A7D" w14:textId="77777777" w:rsidR="00000000" w:rsidRDefault="009843F3">
            <w:pPr>
              <w:rPr>
                <w:rFonts w:eastAsia="Times New Roman"/>
                <w:sz w:val="20"/>
                <w:szCs w:val="20"/>
              </w:rPr>
            </w:pPr>
            <w:r>
              <w:rPr>
                <w:rFonts w:eastAsia="Times New Roman"/>
                <w:sz w:val="20"/>
                <w:szCs w:val="20"/>
              </w:rPr>
              <w:t> </w:t>
            </w:r>
          </w:p>
        </w:tc>
      </w:tr>
      <w:tr w:rsidR="00000000" w14:paraId="141B5C68" w14:textId="77777777">
        <w:trPr>
          <w:divId w:val="1868325941"/>
          <w:tblCellSpacing w:w="0" w:type="dxa"/>
        </w:trPr>
        <w:tc>
          <w:tcPr>
            <w:tcW w:w="4750" w:type="pct"/>
            <w:hideMark/>
          </w:tcPr>
          <w:p w14:paraId="6E44E61E" w14:textId="77777777" w:rsidR="00000000" w:rsidRDefault="009843F3">
            <w:pPr>
              <w:rPr>
                <w:rFonts w:eastAsia="Times New Roman"/>
                <w:sz w:val="20"/>
                <w:szCs w:val="20"/>
              </w:rPr>
            </w:pPr>
            <w:hyperlink w:anchor="contpro" w:history="1">
              <w:r>
                <w:rPr>
                  <w:rStyle w:val="a4"/>
                  <w:rFonts w:eastAsia="Times New Roman"/>
                  <w:sz w:val="20"/>
                  <w:szCs w:val="20"/>
                </w:rPr>
                <w:t>Item 4.  Controls and Procedures.</w:t>
              </w:r>
            </w:hyperlink>
          </w:p>
        </w:tc>
        <w:tc>
          <w:tcPr>
            <w:tcW w:w="250" w:type="pct"/>
            <w:hideMark/>
          </w:tcPr>
          <w:p w14:paraId="643D05FB" w14:textId="77777777" w:rsidR="00000000" w:rsidRDefault="009843F3">
            <w:pPr>
              <w:rPr>
                <w:rFonts w:eastAsia="Times New Roman"/>
                <w:sz w:val="20"/>
                <w:szCs w:val="20"/>
              </w:rPr>
            </w:pPr>
            <w:r>
              <w:rPr>
                <w:rFonts w:eastAsia="Times New Roman"/>
                <w:sz w:val="20"/>
                <w:szCs w:val="20"/>
              </w:rPr>
              <w:t>30</w:t>
            </w:r>
          </w:p>
        </w:tc>
      </w:tr>
      <w:tr w:rsidR="00000000" w14:paraId="31018AF2" w14:textId="77777777">
        <w:trPr>
          <w:divId w:val="1868325941"/>
          <w:tblCellSpacing w:w="0" w:type="dxa"/>
        </w:trPr>
        <w:tc>
          <w:tcPr>
            <w:tcW w:w="4750" w:type="pct"/>
            <w:hideMark/>
          </w:tcPr>
          <w:p w14:paraId="78B4BCAC" w14:textId="77777777" w:rsidR="00000000" w:rsidRDefault="009843F3">
            <w:pPr>
              <w:rPr>
                <w:rFonts w:eastAsia="Times New Roman"/>
                <w:sz w:val="20"/>
                <w:szCs w:val="20"/>
              </w:rPr>
            </w:pPr>
            <w:r>
              <w:rPr>
                <w:rFonts w:eastAsia="Times New Roman"/>
                <w:sz w:val="20"/>
                <w:szCs w:val="20"/>
              </w:rPr>
              <w:t> </w:t>
            </w:r>
          </w:p>
        </w:tc>
        <w:tc>
          <w:tcPr>
            <w:tcW w:w="250" w:type="pct"/>
            <w:hideMark/>
          </w:tcPr>
          <w:p w14:paraId="48B709D8" w14:textId="77777777" w:rsidR="00000000" w:rsidRDefault="009843F3">
            <w:pPr>
              <w:rPr>
                <w:rFonts w:eastAsia="Times New Roman"/>
                <w:sz w:val="20"/>
                <w:szCs w:val="20"/>
              </w:rPr>
            </w:pPr>
            <w:r>
              <w:rPr>
                <w:rFonts w:eastAsia="Times New Roman"/>
                <w:sz w:val="20"/>
                <w:szCs w:val="20"/>
              </w:rPr>
              <w:t> </w:t>
            </w:r>
          </w:p>
        </w:tc>
      </w:tr>
      <w:tr w:rsidR="00000000" w14:paraId="58838B00" w14:textId="77777777">
        <w:trPr>
          <w:divId w:val="1868325941"/>
          <w:tblCellSpacing w:w="0" w:type="dxa"/>
        </w:trPr>
        <w:tc>
          <w:tcPr>
            <w:tcW w:w="4750" w:type="pct"/>
            <w:gridSpan w:val="2"/>
            <w:hideMark/>
          </w:tcPr>
          <w:p w14:paraId="233C39D6" w14:textId="77777777" w:rsidR="00000000" w:rsidRDefault="009843F3">
            <w:pPr>
              <w:jc w:val="center"/>
              <w:rPr>
                <w:rFonts w:eastAsia="Times New Roman"/>
                <w:sz w:val="20"/>
                <w:szCs w:val="20"/>
              </w:rPr>
            </w:pPr>
            <w:hyperlink w:anchor="p2" w:history="1">
              <w:r>
                <w:rPr>
                  <w:rStyle w:val="a4"/>
                  <w:rFonts w:eastAsia="Times New Roman"/>
                  <w:sz w:val="20"/>
                  <w:szCs w:val="20"/>
                </w:rPr>
                <w:t>PART II - OTHER INFORMATION</w:t>
              </w:r>
            </w:hyperlink>
          </w:p>
        </w:tc>
      </w:tr>
      <w:tr w:rsidR="00000000" w14:paraId="07288C1E" w14:textId="77777777">
        <w:trPr>
          <w:divId w:val="1868325941"/>
          <w:tblCellSpacing w:w="0" w:type="dxa"/>
        </w:trPr>
        <w:tc>
          <w:tcPr>
            <w:tcW w:w="4750" w:type="pct"/>
            <w:hideMark/>
          </w:tcPr>
          <w:p w14:paraId="49786B0C" w14:textId="77777777" w:rsidR="00000000" w:rsidRDefault="009843F3">
            <w:pPr>
              <w:rPr>
                <w:rFonts w:eastAsia="Times New Roman"/>
                <w:sz w:val="20"/>
                <w:szCs w:val="20"/>
              </w:rPr>
            </w:pPr>
            <w:r>
              <w:rPr>
                <w:rFonts w:eastAsia="Times New Roman"/>
                <w:sz w:val="20"/>
                <w:szCs w:val="20"/>
              </w:rPr>
              <w:t> </w:t>
            </w:r>
          </w:p>
        </w:tc>
        <w:tc>
          <w:tcPr>
            <w:tcW w:w="250" w:type="pct"/>
            <w:hideMark/>
          </w:tcPr>
          <w:p w14:paraId="2BAF825A" w14:textId="77777777" w:rsidR="00000000" w:rsidRDefault="009843F3">
            <w:pPr>
              <w:rPr>
                <w:rFonts w:eastAsia="Times New Roman"/>
                <w:sz w:val="20"/>
                <w:szCs w:val="20"/>
              </w:rPr>
            </w:pPr>
            <w:r>
              <w:rPr>
                <w:rFonts w:eastAsia="Times New Roman"/>
                <w:sz w:val="20"/>
                <w:szCs w:val="20"/>
              </w:rPr>
              <w:t> </w:t>
            </w:r>
          </w:p>
        </w:tc>
      </w:tr>
      <w:tr w:rsidR="00000000" w14:paraId="75379A4F" w14:textId="77777777">
        <w:trPr>
          <w:divId w:val="1868325941"/>
          <w:tblCellSpacing w:w="0" w:type="dxa"/>
        </w:trPr>
        <w:tc>
          <w:tcPr>
            <w:tcW w:w="4750" w:type="pct"/>
            <w:hideMark/>
          </w:tcPr>
          <w:p w14:paraId="39941113" w14:textId="77777777" w:rsidR="00000000" w:rsidRDefault="009843F3">
            <w:pPr>
              <w:rPr>
                <w:rFonts w:eastAsia="Times New Roman"/>
                <w:sz w:val="20"/>
                <w:szCs w:val="20"/>
              </w:rPr>
            </w:pPr>
            <w:hyperlink w:anchor="legal" w:history="1">
              <w:r>
                <w:rPr>
                  <w:rStyle w:val="a4"/>
                  <w:rFonts w:eastAsia="Times New Roman"/>
                  <w:sz w:val="20"/>
                  <w:szCs w:val="20"/>
                </w:rPr>
                <w:t>Item 1.  </w:t>
              </w:r>
              <w:r>
                <w:rPr>
                  <w:rStyle w:val="a4"/>
                  <w:rFonts w:eastAsia="Times New Roman"/>
                  <w:sz w:val="20"/>
                  <w:szCs w:val="20"/>
                </w:rPr>
                <w:t>Legal Proceedings.</w:t>
              </w:r>
            </w:hyperlink>
          </w:p>
        </w:tc>
        <w:tc>
          <w:tcPr>
            <w:tcW w:w="250" w:type="pct"/>
            <w:hideMark/>
          </w:tcPr>
          <w:p w14:paraId="005FC5E5" w14:textId="77777777" w:rsidR="00000000" w:rsidRDefault="009843F3">
            <w:pPr>
              <w:rPr>
                <w:rFonts w:eastAsia="Times New Roman"/>
                <w:sz w:val="20"/>
                <w:szCs w:val="20"/>
              </w:rPr>
            </w:pPr>
            <w:r>
              <w:rPr>
                <w:rFonts w:eastAsia="Times New Roman"/>
                <w:sz w:val="20"/>
                <w:szCs w:val="20"/>
              </w:rPr>
              <w:t>31</w:t>
            </w:r>
          </w:p>
        </w:tc>
      </w:tr>
      <w:tr w:rsidR="00000000" w14:paraId="3BC513C2" w14:textId="77777777">
        <w:trPr>
          <w:divId w:val="1868325941"/>
          <w:tblCellSpacing w:w="0" w:type="dxa"/>
        </w:trPr>
        <w:tc>
          <w:tcPr>
            <w:tcW w:w="4750" w:type="pct"/>
            <w:hideMark/>
          </w:tcPr>
          <w:p w14:paraId="7127CAC6" w14:textId="77777777" w:rsidR="00000000" w:rsidRDefault="009843F3">
            <w:pPr>
              <w:rPr>
                <w:rFonts w:eastAsia="Times New Roman"/>
                <w:sz w:val="20"/>
                <w:szCs w:val="20"/>
              </w:rPr>
            </w:pPr>
            <w:r>
              <w:rPr>
                <w:rFonts w:eastAsia="Times New Roman"/>
                <w:sz w:val="20"/>
                <w:szCs w:val="20"/>
              </w:rPr>
              <w:lastRenderedPageBreak/>
              <w:t> </w:t>
            </w:r>
          </w:p>
        </w:tc>
        <w:tc>
          <w:tcPr>
            <w:tcW w:w="250" w:type="pct"/>
            <w:hideMark/>
          </w:tcPr>
          <w:p w14:paraId="1E9B02BF" w14:textId="77777777" w:rsidR="00000000" w:rsidRDefault="009843F3">
            <w:pPr>
              <w:rPr>
                <w:rFonts w:eastAsia="Times New Roman"/>
                <w:sz w:val="20"/>
                <w:szCs w:val="20"/>
              </w:rPr>
            </w:pPr>
            <w:r>
              <w:rPr>
                <w:rFonts w:eastAsia="Times New Roman"/>
                <w:sz w:val="20"/>
                <w:szCs w:val="20"/>
              </w:rPr>
              <w:t> </w:t>
            </w:r>
          </w:p>
        </w:tc>
      </w:tr>
      <w:tr w:rsidR="00000000" w14:paraId="18A6F693" w14:textId="77777777">
        <w:trPr>
          <w:divId w:val="1868325941"/>
          <w:tblCellSpacing w:w="0" w:type="dxa"/>
        </w:trPr>
        <w:tc>
          <w:tcPr>
            <w:tcW w:w="4750" w:type="pct"/>
            <w:hideMark/>
          </w:tcPr>
          <w:p w14:paraId="1293C010" w14:textId="77777777" w:rsidR="00000000" w:rsidRDefault="009843F3">
            <w:pPr>
              <w:rPr>
                <w:rFonts w:eastAsia="Times New Roman"/>
                <w:sz w:val="20"/>
                <w:szCs w:val="20"/>
              </w:rPr>
            </w:pPr>
            <w:hyperlink w:anchor="risk" w:history="1">
              <w:r>
                <w:rPr>
                  <w:rStyle w:val="a4"/>
                  <w:rFonts w:eastAsia="Times New Roman"/>
                  <w:sz w:val="20"/>
                  <w:szCs w:val="20"/>
                </w:rPr>
                <w:t>Item 1A.  Risk Factors.</w:t>
              </w:r>
            </w:hyperlink>
          </w:p>
        </w:tc>
        <w:tc>
          <w:tcPr>
            <w:tcW w:w="250" w:type="pct"/>
            <w:hideMark/>
          </w:tcPr>
          <w:p w14:paraId="493BDD56" w14:textId="77777777" w:rsidR="00000000" w:rsidRDefault="009843F3">
            <w:pPr>
              <w:rPr>
                <w:rFonts w:eastAsia="Times New Roman"/>
                <w:sz w:val="20"/>
                <w:szCs w:val="20"/>
              </w:rPr>
            </w:pPr>
            <w:r>
              <w:rPr>
                <w:rFonts w:eastAsia="Times New Roman"/>
                <w:sz w:val="20"/>
                <w:szCs w:val="20"/>
              </w:rPr>
              <w:t>31</w:t>
            </w:r>
          </w:p>
        </w:tc>
      </w:tr>
      <w:tr w:rsidR="00000000" w14:paraId="22CAE80A" w14:textId="77777777">
        <w:trPr>
          <w:divId w:val="1868325941"/>
          <w:tblCellSpacing w:w="0" w:type="dxa"/>
        </w:trPr>
        <w:tc>
          <w:tcPr>
            <w:tcW w:w="4750" w:type="pct"/>
            <w:hideMark/>
          </w:tcPr>
          <w:p w14:paraId="584E2012" w14:textId="77777777" w:rsidR="00000000" w:rsidRDefault="009843F3">
            <w:pPr>
              <w:rPr>
                <w:rFonts w:eastAsia="Times New Roman"/>
                <w:sz w:val="20"/>
                <w:szCs w:val="20"/>
              </w:rPr>
            </w:pPr>
            <w:r>
              <w:rPr>
                <w:rFonts w:eastAsia="Times New Roman"/>
                <w:sz w:val="20"/>
                <w:szCs w:val="20"/>
              </w:rPr>
              <w:t> </w:t>
            </w:r>
          </w:p>
        </w:tc>
        <w:tc>
          <w:tcPr>
            <w:tcW w:w="250" w:type="pct"/>
            <w:hideMark/>
          </w:tcPr>
          <w:p w14:paraId="483134FF" w14:textId="77777777" w:rsidR="00000000" w:rsidRDefault="009843F3">
            <w:pPr>
              <w:rPr>
                <w:rFonts w:eastAsia="Times New Roman"/>
                <w:sz w:val="20"/>
                <w:szCs w:val="20"/>
              </w:rPr>
            </w:pPr>
            <w:r>
              <w:rPr>
                <w:rFonts w:eastAsia="Times New Roman"/>
                <w:sz w:val="20"/>
                <w:szCs w:val="20"/>
              </w:rPr>
              <w:t> </w:t>
            </w:r>
          </w:p>
        </w:tc>
      </w:tr>
      <w:tr w:rsidR="00000000" w14:paraId="28355053" w14:textId="77777777">
        <w:trPr>
          <w:divId w:val="1868325941"/>
          <w:tblCellSpacing w:w="0" w:type="dxa"/>
        </w:trPr>
        <w:tc>
          <w:tcPr>
            <w:tcW w:w="4750" w:type="pct"/>
            <w:hideMark/>
          </w:tcPr>
          <w:p w14:paraId="5D349375" w14:textId="77777777" w:rsidR="00000000" w:rsidRDefault="009843F3">
            <w:pPr>
              <w:rPr>
                <w:rFonts w:eastAsia="Times New Roman"/>
                <w:sz w:val="20"/>
                <w:szCs w:val="20"/>
              </w:rPr>
            </w:pPr>
            <w:hyperlink w:anchor="unreg" w:history="1">
              <w:r>
                <w:rPr>
                  <w:rStyle w:val="a4"/>
                  <w:rFonts w:eastAsia="Times New Roman"/>
                  <w:sz w:val="20"/>
                  <w:szCs w:val="20"/>
                </w:rPr>
                <w:t>Item 2. Unregistered Sales of Equity Securities and Use of Proceeds.</w:t>
              </w:r>
            </w:hyperlink>
          </w:p>
        </w:tc>
        <w:tc>
          <w:tcPr>
            <w:tcW w:w="250" w:type="pct"/>
            <w:hideMark/>
          </w:tcPr>
          <w:p w14:paraId="4509E8D0" w14:textId="77777777" w:rsidR="00000000" w:rsidRDefault="009843F3">
            <w:pPr>
              <w:rPr>
                <w:rFonts w:eastAsia="Times New Roman"/>
                <w:sz w:val="20"/>
                <w:szCs w:val="20"/>
              </w:rPr>
            </w:pPr>
            <w:r>
              <w:rPr>
                <w:rFonts w:eastAsia="Times New Roman"/>
                <w:sz w:val="20"/>
                <w:szCs w:val="20"/>
              </w:rPr>
              <w:t>34</w:t>
            </w:r>
          </w:p>
        </w:tc>
      </w:tr>
      <w:tr w:rsidR="00000000" w14:paraId="64356E85" w14:textId="77777777">
        <w:trPr>
          <w:divId w:val="1868325941"/>
          <w:tblCellSpacing w:w="0" w:type="dxa"/>
        </w:trPr>
        <w:tc>
          <w:tcPr>
            <w:tcW w:w="4750" w:type="pct"/>
            <w:hideMark/>
          </w:tcPr>
          <w:p w14:paraId="2057550C" w14:textId="77777777" w:rsidR="00000000" w:rsidRDefault="009843F3">
            <w:pPr>
              <w:rPr>
                <w:rFonts w:eastAsia="Times New Roman"/>
                <w:sz w:val="20"/>
                <w:szCs w:val="20"/>
              </w:rPr>
            </w:pPr>
            <w:r>
              <w:rPr>
                <w:rFonts w:eastAsia="Times New Roman"/>
                <w:sz w:val="20"/>
                <w:szCs w:val="20"/>
              </w:rPr>
              <w:t> </w:t>
            </w:r>
          </w:p>
        </w:tc>
        <w:tc>
          <w:tcPr>
            <w:tcW w:w="250" w:type="pct"/>
            <w:hideMark/>
          </w:tcPr>
          <w:p w14:paraId="51667F7B" w14:textId="77777777" w:rsidR="00000000" w:rsidRDefault="009843F3">
            <w:pPr>
              <w:rPr>
                <w:rFonts w:eastAsia="Times New Roman"/>
                <w:sz w:val="20"/>
                <w:szCs w:val="20"/>
              </w:rPr>
            </w:pPr>
            <w:r>
              <w:rPr>
                <w:rFonts w:eastAsia="Times New Roman"/>
                <w:sz w:val="20"/>
                <w:szCs w:val="20"/>
              </w:rPr>
              <w:t> </w:t>
            </w:r>
          </w:p>
        </w:tc>
      </w:tr>
      <w:tr w:rsidR="00000000" w14:paraId="72978D66" w14:textId="77777777">
        <w:trPr>
          <w:divId w:val="1868325941"/>
          <w:tblCellSpacing w:w="0" w:type="dxa"/>
        </w:trPr>
        <w:tc>
          <w:tcPr>
            <w:tcW w:w="4750" w:type="pct"/>
            <w:hideMark/>
          </w:tcPr>
          <w:p w14:paraId="70DDC02D" w14:textId="77777777" w:rsidR="00000000" w:rsidRDefault="009843F3">
            <w:pPr>
              <w:rPr>
                <w:rFonts w:eastAsia="Times New Roman"/>
                <w:sz w:val="20"/>
                <w:szCs w:val="20"/>
              </w:rPr>
            </w:pPr>
            <w:hyperlink w:anchor="defaults" w:history="1">
              <w:r>
                <w:rPr>
                  <w:rStyle w:val="a4"/>
                  <w:rFonts w:eastAsia="Times New Roman"/>
                  <w:sz w:val="20"/>
                  <w:szCs w:val="20"/>
                </w:rPr>
                <w:t>Item 3.  </w:t>
              </w:r>
              <w:r>
                <w:rPr>
                  <w:rStyle w:val="a4"/>
                  <w:rFonts w:eastAsia="Times New Roman"/>
                  <w:sz w:val="20"/>
                  <w:szCs w:val="20"/>
                </w:rPr>
                <w:t>Defaults Upon Senior Securities.</w:t>
              </w:r>
            </w:hyperlink>
          </w:p>
        </w:tc>
        <w:tc>
          <w:tcPr>
            <w:tcW w:w="250" w:type="pct"/>
            <w:hideMark/>
          </w:tcPr>
          <w:p w14:paraId="062272B7" w14:textId="77777777" w:rsidR="00000000" w:rsidRDefault="009843F3">
            <w:pPr>
              <w:rPr>
                <w:rFonts w:eastAsia="Times New Roman"/>
                <w:sz w:val="20"/>
                <w:szCs w:val="20"/>
              </w:rPr>
            </w:pPr>
            <w:r>
              <w:rPr>
                <w:rFonts w:eastAsia="Times New Roman"/>
                <w:sz w:val="20"/>
                <w:szCs w:val="20"/>
              </w:rPr>
              <w:t>35</w:t>
            </w:r>
          </w:p>
        </w:tc>
      </w:tr>
      <w:tr w:rsidR="00000000" w14:paraId="3F8FBEB7" w14:textId="77777777">
        <w:trPr>
          <w:divId w:val="1868325941"/>
          <w:tblCellSpacing w:w="0" w:type="dxa"/>
        </w:trPr>
        <w:tc>
          <w:tcPr>
            <w:tcW w:w="4750" w:type="pct"/>
            <w:hideMark/>
          </w:tcPr>
          <w:p w14:paraId="3B1887BA" w14:textId="77777777" w:rsidR="00000000" w:rsidRDefault="009843F3">
            <w:pPr>
              <w:rPr>
                <w:rFonts w:eastAsia="Times New Roman"/>
                <w:sz w:val="20"/>
                <w:szCs w:val="20"/>
              </w:rPr>
            </w:pPr>
            <w:r>
              <w:rPr>
                <w:rFonts w:eastAsia="Times New Roman"/>
                <w:sz w:val="20"/>
                <w:szCs w:val="20"/>
              </w:rPr>
              <w:t> </w:t>
            </w:r>
          </w:p>
        </w:tc>
        <w:tc>
          <w:tcPr>
            <w:tcW w:w="250" w:type="pct"/>
            <w:hideMark/>
          </w:tcPr>
          <w:p w14:paraId="371BC635" w14:textId="77777777" w:rsidR="00000000" w:rsidRDefault="009843F3">
            <w:pPr>
              <w:rPr>
                <w:rFonts w:eastAsia="Times New Roman"/>
                <w:sz w:val="20"/>
                <w:szCs w:val="20"/>
              </w:rPr>
            </w:pPr>
            <w:r>
              <w:rPr>
                <w:rFonts w:eastAsia="Times New Roman"/>
                <w:sz w:val="20"/>
                <w:szCs w:val="20"/>
              </w:rPr>
              <w:t> </w:t>
            </w:r>
          </w:p>
        </w:tc>
      </w:tr>
      <w:tr w:rsidR="00000000" w14:paraId="02BA1848" w14:textId="77777777">
        <w:trPr>
          <w:divId w:val="1868325941"/>
          <w:tblCellSpacing w:w="0" w:type="dxa"/>
        </w:trPr>
        <w:tc>
          <w:tcPr>
            <w:tcW w:w="4750" w:type="pct"/>
            <w:hideMark/>
          </w:tcPr>
          <w:p w14:paraId="089435B2" w14:textId="77777777" w:rsidR="00000000" w:rsidRDefault="009843F3">
            <w:pPr>
              <w:rPr>
                <w:rFonts w:eastAsia="Times New Roman"/>
                <w:sz w:val="20"/>
                <w:szCs w:val="20"/>
              </w:rPr>
            </w:pPr>
            <w:hyperlink w:anchor="mine" w:history="1">
              <w:r>
                <w:rPr>
                  <w:rStyle w:val="a4"/>
                  <w:rFonts w:eastAsia="Times New Roman"/>
                  <w:sz w:val="20"/>
                  <w:szCs w:val="20"/>
                </w:rPr>
                <w:t>Item 4.  Mine Safety Disclosures.</w:t>
              </w:r>
            </w:hyperlink>
          </w:p>
        </w:tc>
        <w:tc>
          <w:tcPr>
            <w:tcW w:w="250" w:type="pct"/>
            <w:hideMark/>
          </w:tcPr>
          <w:p w14:paraId="38DC9E85" w14:textId="77777777" w:rsidR="00000000" w:rsidRDefault="009843F3">
            <w:pPr>
              <w:rPr>
                <w:rFonts w:eastAsia="Times New Roman"/>
                <w:sz w:val="20"/>
                <w:szCs w:val="20"/>
              </w:rPr>
            </w:pPr>
            <w:r>
              <w:rPr>
                <w:rFonts w:eastAsia="Times New Roman"/>
                <w:sz w:val="20"/>
                <w:szCs w:val="20"/>
              </w:rPr>
              <w:t>35</w:t>
            </w:r>
          </w:p>
        </w:tc>
      </w:tr>
      <w:tr w:rsidR="00000000" w14:paraId="7FCBFE2C" w14:textId="77777777">
        <w:trPr>
          <w:divId w:val="1868325941"/>
          <w:tblCellSpacing w:w="0" w:type="dxa"/>
        </w:trPr>
        <w:tc>
          <w:tcPr>
            <w:tcW w:w="4750" w:type="pct"/>
            <w:hideMark/>
          </w:tcPr>
          <w:p w14:paraId="38422BF8" w14:textId="77777777" w:rsidR="00000000" w:rsidRDefault="009843F3">
            <w:pPr>
              <w:rPr>
                <w:rFonts w:eastAsia="Times New Roman"/>
                <w:sz w:val="20"/>
                <w:szCs w:val="20"/>
              </w:rPr>
            </w:pPr>
            <w:r>
              <w:rPr>
                <w:rFonts w:eastAsia="Times New Roman"/>
                <w:sz w:val="20"/>
                <w:szCs w:val="20"/>
              </w:rPr>
              <w:t> </w:t>
            </w:r>
          </w:p>
        </w:tc>
        <w:tc>
          <w:tcPr>
            <w:tcW w:w="250" w:type="pct"/>
            <w:hideMark/>
          </w:tcPr>
          <w:p w14:paraId="5D9D8A35" w14:textId="77777777" w:rsidR="00000000" w:rsidRDefault="009843F3">
            <w:pPr>
              <w:rPr>
                <w:rFonts w:eastAsia="Times New Roman"/>
                <w:sz w:val="20"/>
                <w:szCs w:val="20"/>
              </w:rPr>
            </w:pPr>
            <w:r>
              <w:rPr>
                <w:rFonts w:eastAsia="Times New Roman"/>
                <w:sz w:val="20"/>
                <w:szCs w:val="20"/>
              </w:rPr>
              <w:t> </w:t>
            </w:r>
          </w:p>
        </w:tc>
      </w:tr>
      <w:tr w:rsidR="00000000" w14:paraId="2128CB0B" w14:textId="77777777">
        <w:trPr>
          <w:divId w:val="1868325941"/>
          <w:tblCellSpacing w:w="0" w:type="dxa"/>
        </w:trPr>
        <w:tc>
          <w:tcPr>
            <w:tcW w:w="4750" w:type="pct"/>
            <w:hideMark/>
          </w:tcPr>
          <w:p w14:paraId="4FE2E5E7" w14:textId="77777777" w:rsidR="00000000" w:rsidRDefault="009843F3">
            <w:pPr>
              <w:rPr>
                <w:rFonts w:eastAsia="Times New Roman"/>
                <w:sz w:val="20"/>
                <w:szCs w:val="20"/>
              </w:rPr>
            </w:pPr>
            <w:hyperlink w:anchor="other" w:history="1">
              <w:r>
                <w:rPr>
                  <w:rStyle w:val="a4"/>
                  <w:rFonts w:eastAsia="Times New Roman"/>
                  <w:sz w:val="20"/>
                  <w:szCs w:val="20"/>
                </w:rPr>
                <w:t>Item 5.  Other Information.</w:t>
              </w:r>
            </w:hyperlink>
          </w:p>
        </w:tc>
        <w:tc>
          <w:tcPr>
            <w:tcW w:w="250" w:type="pct"/>
            <w:hideMark/>
          </w:tcPr>
          <w:p w14:paraId="4E9ABBF0" w14:textId="77777777" w:rsidR="00000000" w:rsidRDefault="009843F3">
            <w:pPr>
              <w:rPr>
                <w:rFonts w:eastAsia="Times New Roman"/>
                <w:sz w:val="20"/>
                <w:szCs w:val="20"/>
              </w:rPr>
            </w:pPr>
            <w:r>
              <w:rPr>
                <w:rFonts w:eastAsia="Times New Roman"/>
                <w:sz w:val="20"/>
                <w:szCs w:val="20"/>
              </w:rPr>
              <w:t>35</w:t>
            </w:r>
          </w:p>
        </w:tc>
      </w:tr>
      <w:tr w:rsidR="00000000" w14:paraId="5095818B" w14:textId="77777777">
        <w:trPr>
          <w:divId w:val="1868325941"/>
          <w:tblCellSpacing w:w="0" w:type="dxa"/>
        </w:trPr>
        <w:tc>
          <w:tcPr>
            <w:tcW w:w="4750" w:type="pct"/>
            <w:hideMark/>
          </w:tcPr>
          <w:p w14:paraId="35022B34" w14:textId="77777777" w:rsidR="00000000" w:rsidRDefault="009843F3">
            <w:pPr>
              <w:rPr>
                <w:rFonts w:eastAsia="Times New Roman"/>
                <w:sz w:val="20"/>
                <w:szCs w:val="20"/>
              </w:rPr>
            </w:pPr>
            <w:r>
              <w:rPr>
                <w:rFonts w:eastAsia="Times New Roman"/>
                <w:sz w:val="20"/>
                <w:szCs w:val="20"/>
              </w:rPr>
              <w:t> </w:t>
            </w:r>
          </w:p>
        </w:tc>
        <w:tc>
          <w:tcPr>
            <w:tcW w:w="250" w:type="pct"/>
            <w:hideMark/>
          </w:tcPr>
          <w:p w14:paraId="2F404B4C" w14:textId="77777777" w:rsidR="00000000" w:rsidRDefault="009843F3">
            <w:pPr>
              <w:rPr>
                <w:rFonts w:eastAsia="Times New Roman"/>
                <w:sz w:val="20"/>
                <w:szCs w:val="20"/>
              </w:rPr>
            </w:pPr>
            <w:r>
              <w:rPr>
                <w:rFonts w:eastAsia="Times New Roman"/>
                <w:sz w:val="20"/>
                <w:szCs w:val="20"/>
              </w:rPr>
              <w:t> </w:t>
            </w:r>
          </w:p>
        </w:tc>
      </w:tr>
      <w:tr w:rsidR="00000000" w14:paraId="0960CFA3" w14:textId="77777777">
        <w:trPr>
          <w:divId w:val="1868325941"/>
          <w:tblCellSpacing w:w="0" w:type="dxa"/>
        </w:trPr>
        <w:tc>
          <w:tcPr>
            <w:tcW w:w="4750" w:type="pct"/>
            <w:hideMark/>
          </w:tcPr>
          <w:p w14:paraId="129790A8" w14:textId="77777777" w:rsidR="00000000" w:rsidRDefault="009843F3">
            <w:pPr>
              <w:rPr>
                <w:rFonts w:eastAsia="Times New Roman"/>
                <w:sz w:val="20"/>
                <w:szCs w:val="20"/>
              </w:rPr>
            </w:pPr>
            <w:hyperlink w:anchor="exhibits" w:history="1">
              <w:r>
                <w:rPr>
                  <w:rStyle w:val="a4"/>
                  <w:rFonts w:eastAsia="Times New Roman"/>
                  <w:sz w:val="20"/>
                  <w:szCs w:val="20"/>
                </w:rPr>
                <w:t>Item 6.  Exhibits.</w:t>
              </w:r>
            </w:hyperlink>
          </w:p>
        </w:tc>
        <w:tc>
          <w:tcPr>
            <w:tcW w:w="250" w:type="pct"/>
            <w:hideMark/>
          </w:tcPr>
          <w:p w14:paraId="5B954ABB" w14:textId="77777777" w:rsidR="00000000" w:rsidRDefault="009843F3">
            <w:pPr>
              <w:rPr>
                <w:rFonts w:eastAsia="Times New Roman"/>
                <w:sz w:val="20"/>
                <w:szCs w:val="20"/>
              </w:rPr>
            </w:pPr>
            <w:r>
              <w:rPr>
                <w:rFonts w:eastAsia="Times New Roman"/>
                <w:sz w:val="20"/>
                <w:szCs w:val="20"/>
              </w:rPr>
              <w:t>35</w:t>
            </w:r>
          </w:p>
        </w:tc>
      </w:tr>
      <w:tr w:rsidR="00000000" w14:paraId="7CCBA9FA" w14:textId="77777777">
        <w:trPr>
          <w:divId w:val="1868325941"/>
          <w:tblCellSpacing w:w="0" w:type="dxa"/>
        </w:trPr>
        <w:tc>
          <w:tcPr>
            <w:tcW w:w="4750" w:type="pct"/>
            <w:hideMark/>
          </w:tcPr>
          <w:p w14:paraId="620A62AD" w14:textId="77777777" w:rsidR="00000000" w:rsidRDefault="009843F3">
            <w:pPr>
              <w:rPr>
                <w:rFonts w:eastAsia="Times New Roman"/>
                <w:sz w:val="20"/>
                <w:szCs w:val="20"/>
              </w:rPr>
            </w:pPr>
            <w:r>
              <w:rPr>
                <w:rFonts w:eastAsia="Times New Roman"/>
                <w:sz w:val="20"/>
                <w:szCs w:val="20"/>
              </w:rPr>
              <w:t> </w:t>
            </w:r>
          </w:p>
        </w:tc>
        <w:tc>
          <w:tcPr>
            <w:tcW w:w="250" w:type="pct"/>
            <w:hideMark/>
          </w:tcPr>
          <w:p w14:paraId="4378651C" w14:textId="77777777" w:rsidR="00000000" w:rsidRDefault="009843F3">
            <w:pPr>
              <w:rPr>
                <w:rFonts w:eastAsia="Times New Roman"/>
                <w:sz w:val="20"/>
                <w:szCs w:val="20"/>
              </w:rPr>
            </w:pPr>
            <w:r>
              <w:rPr>
                <w:rFonts w:eastAsia="Times New Roman"/>
                <w:sz w:val="20"/>
                <w:szCs w:val="20"/>
              </w:rPr>
              <w:t> </w:t>
            </w:r>
          </w:p>
        </w:tc>
      </w:tr>
      <w:tr w:rsidR="00000000" w14:paraId="1993B129" w14:textId="77777777">
        <w:trPr>
          <w:divId w:val="1868325941"/>
          <w:tblCellSpacing w:w="0" w:type="dxa"/>
        </w:trPr>
        <w:tc>
          <w:tcPr>
            <w:tcW w:w="4750" w:type="pct"/>
            <w:hideMark/>
          </w:tcPr>
          <w:p w14:paraId="2C44CE9D" w14:textId="77777777" w:rsidR="00000000" w:rsidRDefault="009843F3">
            <w:pPr>
              <w:rPr>
                <w:rFonts w:eastAsia="Times New Roman"/>
                <w:sz w:val="20"/>
                <w:szCs w:val="20"/>
              </w:rPr>
            </w:pPr>
            <w:hyperlink w:anchor="sigs" w:history="1">
              <w:r>
                <w:rPr>
                  <w:rStyle w:val="a4"/>
                  <w:rFonts w:eastAsia="Times New Roman"/>
                  <w:sz w:val="20"/>
                  <w:szCs w:val="20"/>
                </w:rPr>
                <w:t>Signatures</w:t>
              </w:r>
            </w:hyperlink>
          </w:p>
        </w:tc>
        <w:tc>
          <w:tcPr>
            <w:tcW w:w="250" w:type="pct"/>
            <w:hideMark/>
          </w:tcPr>
          <w:p w14:paraId="66B71B00" w14:textId="77777777" w:rsidR="00000000" w:rsidRDefault="009843F3">
            <w:pPr>
              <w:rPr>
                <w:rFonts w:eastAsia="Times New Roman"/>
                <w:sz w:val="20"/>
                <w:szCs w:val="20"/>
              </w:rPr>
            </w:pPr>
            <w:r>
              <w:rPr>
                <w:rFonts w:eastAsia="Times New Roman"/>
                <w:sz w:val="20"/>
                <w:szCs w:val="20"/>
              </w:rPr>
              <w:t>36</w:t>
            </w:r>
          </w:p>
        </w:tc>
      </w:tr>
    </w:tbl>
    <w:p w14:paraId="5200236C" w14:textId="77777777" w:rsidR="00000000" w:rsidRDefault="009843F3">
      <w:pPr>
        <w:pStyle w:val="a3"/>
        <w:spacing w:before="0" w:beforeAutospacing="0" w:after="0" w:afterAutospacing="0"/>
        <w:rPr>
          <w:sz w:val="20"/>
          <w:szCs w:val="20"/>
        </w:rPr>
      </w:pPr>
      <w:r>
        <w:rPr>
          <w:sz w:val="20"/>
          <w:szCs w:val="20"/>
        </w:rPr>
        <w:t> </w:t>
      </w:r>
    </w:p>
    <w:p w14:paraId="6A5BC28B" w14:textId="77777777" w:rsidR="00000000" w:rsidRDefault="009843F3">
      <w:pPr>
        <w:jc w:val="center"/>
        <w:divId w:val="1740252169"/>
        <w:rPr>
          <w:rFonts w:eastAsia="Times New Roman"/>
          <w:sz w:val="20"/>
          <w:szCs w:val="20"/>
        </w:rPr>
      </w:pPr>
      <w:r>
        <w:rPr>
          <w:rFonts w:eastAsia="Times New Roman"/>
          <w:sz w:val="20"/>
          <w:szCs w:val="20"/>
        </w:rPr>
        <w:t xml:space="preserve">2 </w:t>
      </w:r>
    </w:p>
    <w:p w14:paraId="5D43464E" w14:textId="77777777" w:rsidR="00000000" w:rsidRDefault="009843F3">
      <w:pPr>
        <w:divId w:val="1740252169"/>
        <w:rPr>
          <w:rFonts w:eastAsia="Times New Roman"/>
          <w:sz w:val="20"/>
          <w:szCs w:val="20"/>
        </w:rPr>
      </w:pPr>
      <w:r>
        <w:rPr>
          <w:rFonts w:eastAsia="Times New Roman"/>
          <w:sz w:val="20"/>
          <w:szCs w:val="20"/>
        </w:rPr>
        <w:pict w14:anchorId="1FC18139">
          <v:rect id="_x0000_i1030" style="width:415.3pt;height:1.5pt" o:hralign="center" o:hrstd="t" o:hrnoshade="t" o:hr="t" fillcolor="black" stroked="f"/>
        </w:pict>
      </w:r>
    </w:p>
    <w:p w14:paraId="78ED092E" w14:textId="77777777" w:rsidR="00000000" w:rsidRDefault="009843F3">
      <w:pPr>
        <w:divId w:val="1802964509"/>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38862AAA" w14:textId="77777777" w:rsidR="00000000" w:rsidRDefault="009843F3">
      <w:pPr>
        <w:pStyle w:val="a3"/>
        <w:spacing w:before="0" w:beforeAutospacing="0" w:after="0" w:afterAutospacing="0"/>
        <w:rPr>
          <w:sz w:val="20"/>
          <w:szCs w:val="20"/>
        </w:rPr>
      </w:pPr>
      <w:r>
        <w:rPr>
          <w:sz w:val="20"/>
          <w:szCs w:val="20"/>
        </w:rPr>
        <w:t> </w:t>
      </w:r>
    </w:p>
    <w:p w14:paraId="0E1F8677" w14:textId="77777777" w:rsidR="00000000" w:rsidRDefault="009843F3">
      <w:pPr>
        <w:divId w:val="2114669071"/>
        <w:rPr>
          <w:rFonts w:eastAsia="Times New Roman"/>
          <w:sz w:val="20"/>
          <w:szCs w:val="20"/>
        </w:rPr>
      </w:pPr>
      <w:r>
        <w:rPr>
          <w:rFonts w:eastAsia="Times New Roman"/>
          <w:sz w:val="20"/>
          <w:szCs w:val="20"/>
        </w:rPr>
        <w:t xml:space="preserve">  </w:t>
      </w:r>
    </w:p>
    <w:p w14:paraId="6A763A60" w14:textId="77777777" w:rsidR="00000000" w:rsidRDefault="009843F3">
      <w:pPr>
        <w:pStyle w:val="a3"/>
        <w:spacing w:before="0" w:beforeAutospacing="0" w:after="0" w:afterAutospacing="0"/>
        <w:jc w:val="center"/>
        <w:rPr>
          <w:sz w:val="20"/>
          <w:szCs w:val="20"/>
        </w:rPr>
      </w:pPr>
      <w:r>
        <w:rPr>
          <w:sz w:val="20"/>
          <w:szCs w:val="20"/>
        </w:rPr>
        <w:t>KIMCO REALTY CORPORATION AND SUBSIDIARIES</w:t>
      </w:r>
    </w:p>
    <w:p w14:paraId="54AA6916" w14:textId="77777777" w:rsidR="00000000" w:rsidRDefault="009843F3">
      <w:pPr>
        <w:pStyle w:val="a3"/>
        <w:spacing w:before="0" w:beforeAutospacing="0" w:after="0" w:afterAutospacing="0"/>
        <w:jc w:val="center"/>
        <w:rPr>
          <w:sz w:val="20"/>
          <w:szCs w:val="20"/>
        </w:rPr>
      </w:pPr>
      <w:r>
        <w:rPr>
          <w:sz w:val="20"/>
          <w:szCs w:val="20"/>
        </w:rPr>
        <w:t>CONDENSED CONSOLIDATED BALANCE SHEETS</w:t>
      </w:r>
    </w:p>
    <w:p w14:paraId="288E66A2" w14:textId="77777777" w:rsidR="00000000" w:rsidRDefault="009843F3">
      <w:pPr>
        <w:pStyle w:val="a3"/>
        <w:spacing w:before="0" w:beforeAutospacing="0" w:after="0" w:afterAutospacing="0"/>
        <w:jc w:val="center"/>
        <w:rPr>
          <w:sz w:val="20"/>
          <w:szCs w:val="20"/>
        </w:rPr>
      </w:pPr>
      <w:r>
        <w:rPr>
          <w:sz w:val="20"/>
          <w:szCs w:val="20"/>
        </w:rPr>
        <w:t>(Unaudited)</w:t>
      </w:r>
    </w:p>
    <w:p w14:paraId="7A040F11" w14:textId="77777777" w:rsidR="00000000" w:rsidRDefault="009843F3">
      <w:pPr>
        <w:pStyle w:val="a3"/>
        <w:spacing w:before="0" w:beforeAutospacing="0" w:after="0" w:afterAutospacing="0"/>
        <w:jc w:val="center"/>
        <w:rPr>
          <w:sz w:val="20"/>
          <w:szCs w:val="20"/>
        </w:rPr>
      </w:pPr>
      <w:r>
        <w:rPr>
          <w:sz w:val="20"/>
          <w:szCs w:val="20"/>
        </w:rPr>
        <w:t>(in thousands, except share information)</w:t>
      </w:r>
    </w:p>
    <w:p w14:paraId="08C3048D" w14:textId="77777777" w:rsidR="00000000" w:rsidRDefault="009843F3">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809"/>
        <w:gridCol w:w="78"/>
        <w:gridCol w:w="100"/>
        <w:gridCol w:w="992"/>
        <w:gridCol w:w="78"/>
        <w:gridCol w:w="78"/>
        <w:gridCol w:w="100"/>
        <w:gridCol w:w="992"/>
        <w:gridCol w:w="79"/>
      </w:tblGrid>
      <w:tr w:rsidR="00000000" w14:paraId="10EA287B" w14:textId="77777777">
        <w:trPr>
          <w:divId w:val="1071778680"/>
          <w:tblCellSpacing w:w="0" w:type="dxa"/>
        </w:trPr>
        <w:tc>
          <w:tcPr>
            <w:tcW w:w="0" w:type="auto"/>
            <w:vAlign w:val="bottom"/>
            <w:hideMark/>
          </w:tcPr>
          <w:p w14:paraId="3C9254FD" w14:textId="77777777" w:rsidR="00000000" w:rsidRDefault="009843F3">
            <w:pPr>
              <w:rPr>
                <w:rFonts w:eastAsia="Times New Roman"/>
                <w:sz w:val="20"/>
                <w:szCs w:val="20"/>
              </w:rPr>
            </w:pPr>
            <w:r>
              <w:rPr>
                <w:rFonts w:eastAsia="Times New Roman"/>
                <w:sz w:val="20"/>
                <w:szCs w:val="20"/>
              </w:rPr>
              <w:t> </w:t>
            </w:r>
          </w:p>
        </w:tc>
        <w:tc>
          <w:tcPr>
            <w:tcW w:w="0" w:type="auto"/>
            <w:vAlign w:val="bottom"/>
            <w:hideMark/>
          </w:tcPr>
          <w:p w14:paraId="54D3377D" w14:textId="77777777" w:rsidR="00000000" w:rsidRDefault="009843F3">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46049E7C" w14:textId="77777777" w:rsidR="00000000" w:rsidRDefault="009843F3">
            <w:pPr>
              <w:pStyle w:val="a3"/>
              <w:spacing w:before="0" w:beforeAutospacing="0" w:after="0" w:afterAutospacing="0"/>
              <w:jc w:val="center"/>
              <w:rPr>
                <w:sz w:val="20"/>
                <w:szCs w:val="20"/>
              </w:rPr>
            </w:pPr>
            <w:r>
              <w:rPr>
                <w:b/>
                <w:bCs/>
                <w:sz w:val="20"/>
                <w:szCs w:val="20"/>
              </w:rPr>
              <w:t>June 30, 2021</w:t>
            </w:r>
          </w:p>
        </w:tc>
        <w:tc>
          <w:tcPr>
            <w:tcW w:w="0" w:type="auto"/>
            <w:tcMar>
              <w:top w:w="0" w:type="dxa"/>
              <w:left w:w="0" w:type="dxa"/>
              <w:bottom w:w="15" w:type="dxa"/>
              <w:right w:w="0" w:type="dxa"/>
            </w:tcMar>
            <w:vAlign w:val="bottom"/>
            <w:hideMark/>
          </w:tcPr>
          <w:p w14:paraId="3A40E05A" w14:textId="77777777" w:rsidR="00000000" w:rsidRDefault="009843F3">
            <w:pPr>
              <w:rPr>
                <w:rFonts w:eastAsia="Times New Roman"/>
                <w:sz w:val="20"/>
                <w:szCs w:val="20"/>
              </w:rPr>
            </w:pPr>
            <w:r>
              <w:rPr>
                <w:rFonts w:eastAsia="Times New Roman"/>
                <w:sz w:val="20"/>
                <w:szCs w:val="20"/>
              </w:rPr>
              <w:t> </w:t>
            </w:r>
          </w:p>
        </w:tc>
        <w:tc>
          <w:tcPr>
            <w:tcW w:w="0" w:type="auto"/>
            <w:vAlign w:val="bottom"/>
            <w:hideMark/>
          </w:tcPr>
          <w:p w14:paraId="65EBA659" w14:textId="77777777" w:rsidR="00000000" w:rsidRDefault="009843F3">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1C599361" w14:textId="77777777" w:rsidR="00000000" w:rsidRDefault="009843F3">
            <w:pPr>
              <w:pStyle w:val="a3"/>
              <w:spacing w:before="0" w:beforeAutospacing="0" w:after="0" w:afterAutospacing="0"/>
              <w:jc w:val="center"/>
              <w:rPr>
                <w:sz w:val="20"/>
                <w:szCs w:val="20"/>
              </w:rPr>
            </w:pPr>
            <w:r>
              <w:rPr>
                <w:b/>
                <w:bCs/>
                <w:sz w:val="20"/>
                <w:szCs w:val="20"/>
              </w:rPr>
              <w:t>December 31, 2020</w:t>
            </w:r>
          </w:p>
        </w:tc>
        <w:tc>
          <w:tcPr>
            <w:tcW w:w="0" w:type="auto"/>
            <w:tcMar>
              <w:top w:w="0" w:type="dxa"/>
              <w:left w:w="0" w:type="dxa"/>
              <w:bottom w:w="15" w:type="dxa"/>
              <w:right w:w="0" w:type="dxa"/>
            </w:tcMar>
            <w:vAlign w:val="bottom"/>
            <w:hideMark/>
          </w:tcPr>
          <w:p w14:paraId="3377AB0F" w14:textId="77777777" w:rsidR="00000000" w:rsidRDefault="009843F3">
            <w:pPr>
              <w:rPr>
                <w:rFonts w:eastAsia="Times New Roman"/>
                <w:sz w:val="20"/>
                <w:szCs w:val="20"/>
              </w:rPr>
            </w:pPr>
            <w:r>
              <w:rPr>
                <w:rFonts w:eastAsia="Times New Roman"/>
                <w:sz w:val="20"/>
                <w:szCs w:val="20"/>
              </w:rPr>
              <w:t> </w:t>
            </w:r>
          </w:p>
        </w:tc>
      </w:tr>
      <w:tr w:rsidR="00000000" w14:paraId="3FEF0283" w14:textId="77777777">
        <w:trPr>
          <w:divId w:val="1071778680"/>
          <w:tblCellSpacing w:w="0" w:type="dxa"/>
        </w:trPr>
        <w:tc>
          <w:tcPr>
            <w:tcW w:w="3500" w:type="pct"/>
            <w:shd w:val="clear" w:color="auto" w:fill="CCEEFF"/>
            <w:vAlign w:val="bottom"/>
            <w:hideMark/>
          </w:tcPr>
          <w:p w14:paraId="021FBBD9" w14:textId="77777777" w:rsidR="00000000" w:rsidRDefault="009843F3">
            <w:pPr>
              <w:pStyle w:val="a3"/>
              <w:spacing w:before="0" w:beforeAutospacing="0" w:after="0" w:afterAutospacing="0"/>
              <w:rPr>
                <w:sz w:val="20"/>
                <w:szCs w:val="20"/>
              </w:rPr>
            </w:pPr>
            <w:r>
              <w:rPr>
                <w:sz w:val="20"/>
                <w:szCs w:val="20"/>
              </w:rPr>
              <w:t>Assets:</w:t>
            </w:r>
          </w:p>
        </w:tc>
        <w:tc>
          <w:tcPr>
            <w:tcW w:w="0" w:type="auto"/>
            <w:shd w:val="clear" w:color="auto" w:fill="CCEEFF"/>
            <w:vAlign w:val="bottom"/>
            <w:hideMark/>
          </w:tcPr>
          <w:p w14:paraId="16761A0C"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BD20A44"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3E09D42"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AFDBC8C"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3374351"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A1E4907"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6E459C7"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154DEAA" w14:textId="77777777" w:rsidR="00000000" w:rsidRDefault="009843F3">
            <w:pPr>
              <w:rPr>
                <w:rFonts w:eastAsia="Times New Roman"/>
                <w:sz w:val="20"/>
                <w:szCs w:val="20"/>
              </w:rPr>
            </w:pPr>
            <w:r>
              <w:rPr>
                <w:rFonts w:eastAsia="Times New Roman"/>
                <w:sz w:val="20"/>
                <w:szCs w:val="20"/>
              </w:rPr>
              <w:t> </w:t>
            </w:r>
          </w:p>
        </w:tc>
      </w:tr>
      <w:tr w:rsidR="00000000" w14:paraId="325F05A0" w14:textId="77777777">
        <w:trPr>
          <w:divId w:val="1071778680"/>
          <w:tblCellSpacing w:w="0" w:type="dxa"/>
        </w:trPr>
        <w:tc>
          <w:tcPr>
            <w:tcW w:w="0" w:type="auto"/>
            <w:shd w:val="clear" w:color="auto" w:fill="FFFFFF"/>
            <w:vAlign w:val="bottom"/>
            <w:hideMark/>
          </w:tcPr>
          <w:p w14:paraId="4F4044DD" w14:textId="77777777" w:rsidR="00000000" w:rsidRDefault="009843F3">
            <w:pPr>
              <w:pStyle w:val="a3"/>
              <w:spacing w:before="0" w:beforeAutospacing="0" w:after="0" w:afterAutospacing="0"/>
              <w:ind w:left="540" w:hanging="180"/>
              <w:rPr>
                <w:sz w:val="20"/>
                <w:szCs w:val="20"/>
              </w:rPr>
            </w:pPr>
            <w:r>
              <w:rPr>
                <w:sz w:val="20"/>
                <w:szCs w:val="20"/>
              </w:rPr>
              <w:t xml:space="preserve">Real estate, net of accumulated depreciation and amortization of </w:t>
            </w:r>
            <w:r>
              <w:rPr>
                <w:sz w:val="20"/>
                <w:szCs w:val="20"/>
              </w:rPr>
              <w:t>$</w:t>
            </w:r>
            <w:r>
              <w:rPr>
                <w:sz w:val="20"/>
                <w:szCs w:val="20"/>
              </w:rPr>
              <w:t>2,784,41</w:t>
            </w:r>
            <w:r>
              <w:rPr>
                <w:sz w:val="20"/>
                <w:szCs w:val="20"/>
              </w:rPr>
              <w:t>7</w:t>
            </w:r>
            <w:r>
              <w:rPr>
                <w:sz w:val="20"/>
                <w:szCs w:val="20"/>
              </w:rPr>
              <w:t xml:space="preserve"> and </w:t>
            </w:r>
            <w:r>
              <w:rPr>
                <w:sz w:val="20"/>
                <w:szCs w:val="20"/>
              </w:rPr>
              <w:t>$</w:t>
            </w:r>
            <w:r>
              <w:rPr>
                <w:sz w:val="20"/>
                <w:szCs w:val="20"/>
              </w:rPr>
              <w:t>2,717,11</w:t>
            </w:r>
            <w:r>
              <w:rPr>
                <w:sz w:val="20"/>
                <w:szCs w:val="20"/>
              </w:rPr>
              <w:t>4</w:t>
            </w:r>
            <w:r>
              <w:rPr>
                <w:sz w:val="20"/>
                <w:szCs w:val="20"/>
              </w:rPr>
              <w:t>, respectively</w:t>
            </w:r>
          </w:p>
        </w:tc>
        <w:tc>
          <w:tcPr>
            <w:tcW w:w="50" w:type="pct"/>
            <w:shd w:val="clear" w:color="auto" w:fill="FFFFFF"/>
            <w:vAlign w:val="bottom"/>
            <w:hideMark/>
          </w:tcPr>
          <w:p w14:paraId="6F9EB3FD"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66BEBB8" w14:textId="77777777" w:rsidR="00000000" w:rsidRDefault="009843F3">
            <w:pPr>
              <w:rPr>
                <w:rFonts w:eastAsia="Times New Roman"/>
                <w:sz w:val="20"/>
                <w:szCs w:val="20"/>
              </w:rPr>
            </w:pPr>
            <w:r>
              <w:rPr>
                <w:rFonts w:eastAsia="Times New Roman"/>
                <w:sz w:val="20"/>
                <w:szCs w:val="20"/>
              </w:rPr>
              <w:t>$</w:t>
            </w:r>
          </w:p>
        </w:tc>
        <w:tc>
          <w:tcPr>
            <w:tcW w:w="600" w:type="pct"/>
            <w:shd w:val="clear" w:color="auto" w:fill="FFFFFF"/>
            <w:vAlign w:val="bottom"/>
            <w:hideMark/>
          </w:tcPr>
          <w:p w14:paraId="653EC097" w14:textId="77777777" w:rsidR="00000000" w:rsidRDefault="009843F3">
            <w:pPr>
              <w:jc w:val="right"/>
              <w:rPr>
                <w:rFonts w:eastAsia="Times New Roman"/>
                <w:sz w:val="20"/>
                <w:szCs w:val="20"/>
              </w:rPr>
            </w:pPr>
            <w:r>
              <w:rPr>
                <w:rFonts w:eastAsia="Times New Roman"/>
                <w:sz w:val="20"/>
                <w:szCs w:val="20"/>
              </w:rPr>
              <w:t>9,263,542</w:t>
            </w:r>
          </w:p>
        </w:tc>
        <w:tc>
          <w:tcPr>
            <w:tcW w:w="50" w:type="pct"/>
            <w:shd w:val="clear" w:color="auto" w:fill="FFFFFF"/>
            <w:vAlign w:val="bottom"/>
            <w:hideMark/>
          </w:tcPr>
          <w:p w14:paraId="336F5D63"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525E7475"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0CA69003" w14:textId="77777777" w:rsidR="00000000" w:rsidRDefault="009843F3">
            <w:pPr>
              <w:rPr>
                <w:rFonts w:eastAsia="Times New Roman"/>
                <w:sz w:val="20"/>
                <w:szCs w:val="20"/>
              </w:rPr>
            </w:pPr>
            <w:r>
              <w:rPr>
                <w:rFonts w:eastAsia="Times New Roman"/>
                <w:sz w:val="20"/>
                <w:szCs w:val="20"/>
              </w:rPr>
              <w:t>$</w:t>
            </w:r>
          </w:p>
        </w:tc>
        <w:tc>
          <w:tcPr>
            <w:tcW w:w="600" w:type="pct"/>
            <w:shd w:val="clear" w:color="auto" w:fill="FFFFFF"/>
            <w:vAlign w:val="bottom"/>
            <w:hideMark/>
          </w:tcPr>
          <w:p w14:paraId="6CEF7EF5" w14:textId="77777777" w:rsidR="00000000" w:rsidRDefault="009843F3">
            <w:pPr>
              <w:jc w:val="right"/>
              <w:rPr>
                <w:rFonts w:eastAsia="Times New Roman"/>
                <w:sz w:val="20"/>
                <w:szCs w:val="20"/>
              </w:rPr>
            </w:pPr>
            <w:r>
              <w:rPr>
                <w:rFonts w:eastAsia="Times New Roman"/>
                <w:sz w:val="20"/>
                <w:szCs w:val="20"/>
              </w:rPr>
              <w:t>9,346,041</w:t>
            </w:r>
          </w:p>
        </w:tc>
        <w:tc>
          <w:tcPr>
            <w:tcW w:w="50" w:type="pct"/>
            <w:shd w:val="clear" w:color="auto" w:fill="FFFFFF"/>
            <w:vAlign w:val="bottom"/>
            <w:hideMark/>
          </w:tcPr>
          <w:p w14:paraId="3AE65BDD" w14:textId="77777777" w:rsidR="00000000" w:rsidRDefault="009843F3">
            <w:pPr>
              <w:rPr>
                <w:rFonts w:eastAsia="Times New Roman"/>
                <w:sz w:val="20"/>
                <w:szCs w:val="20"/>
              </w:rPr>
            </w:pPr>
            <w:r>
              <w:rPr>
                <w:rFonts w:eastAsia="Times New Roman"/>
                <w:sz w:val="20"/>
                <w:szCs w:val="20"/>
              </w:rPr>
              <w:t> </w:t>
            </w:r>
          </w:p>
        </w:tc>
      </w:tr>
      <w:tr w:rsidR="00000000" w14:paraId="64E0E9A0" w14:textId="77777777">
        <w:trPr>
          <w:divId w:val="1071778680"/>
          <w:tblCellSpacing w:w="0" w:type="dxa"/>
        </w:trPr>
        <w:tc>
          <w:tcPr>
            <w:tcW w:w="0" w:type="auto"/>
            <w:shd w:val="clear" w:color="auto" w:fill="CCEEFF"/>
            <w:vAlign w:val="bottom"/>
            <w:hideMark/>
          </w:tcPr>
          <w:p w14:paraId="0267AAE3" w14:textId="77777777" w:rsidR="00000000" w:rsidRDefault="009843F3">
            <w:pPr>
              <w:pStyle w:val="a3"/>
              <w:spacing w:before="0" w:beforeAutospacing="0" w:after="0" w:afterAutospacing="0"/>
              <w:ind w:left="540" w:hanging="180"/>
              <w:rPr>
                <w:sz w:val="20"/>
                <w:szCs w:val="20"/>
              </w:rPr>
            </w:pPr>
            <w:r>
              <w:rPr>
                <w:sz w:val="20"/>
                <w:szCs w:val="20"/>
              </w:rPr>
              <w:t>Real estate under development</w:t>
            </w:r>
          </w:p>
        </w:tc>
        <w:tc>
          <w:tcPr>
            <w:tcW w:w="50" w:type="pct"/>
            <w:shd w:val="clear" w:color="auto" w:fill="CCEEFF"/>
            <w:vAlign w:val="bottom"/>
            <w:hideMark/>
          </w:tcPr>
          <w:p w14:paraId="5E137F2F"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2D031B2C" w14:textId="77777777" w:rsidR="00000000" w:rsidRDefault="009843F3">
            <w:pPr>
              <w:rPr>
                <w:rFonts w:eastAsia="Times New Roman"/>
                <w:sz w:val="20"/>
                <w:szCs w:val="20"/>
              </w:rPr>
            </w:pPr>
            <w:r>
              <w:rPr>
                <w:rFonts w:eastAsia="Times New Roman"/>
                <w:sz w:val="20"/>
                <w:szCs w:val="20"/>
              </w:rPr>
              <w:t> </w:t>
            </w:r>
          </w:p>
        </w:tc>
        <w:tc>
          <w:tcPr>
            <w:tcW w:w="600" w:type="pct"/>
            <w:shd w:val="clear" w:color="auto" w:fill="CCEEFF"/>
            <w:vAlign w:val="bottom"/>
            <w:hideMark/>
          </w:tcPr>
          <w:p w14:paraId="6B364372" w14:textId="77777777" w:rsidR="00000000" w:rsidRDefault="009843F3">
            <w:pPr>
              <w:jc w:val="right"/>
              <w:rPr>
                <w:rFonts w:eastAsia="Times New Roman"/>
                <w:sz w:val="20"/>
                <w:szCs w:val="20"/>
              </w:rPr>
            </w:pPr>
            <w:r>
              <w:rPr>
                <w:rFonts w:eastAsia="Times New Roman"/>
                <w:sz w:val="20"/>
                <w:szCs w:val="20"/>
              </w:rPr>
              <w:t>5,672</w:t>
            </w:r>
          </w:p>
        </w:tc>
        <w:tc>
          <w:tcPr>
            <w:tcW w:w="50" w:type="pct"/>
            <w:shd w:val="clear" w:color="auto" w:fill="CCEEFF"/>
            <w:vAlign w:val="bottom"/>
            <w:hideMark/>
          </w:tcPr>
          <w:p w14:paraId="1BC64BCD"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2156B3CB"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63C2EB1" w14:textId="77777777" w:rsidR="00000000" w:rsidRDefault="009843F3">
            <w:pPr>
              <w:rPr>
                <w:rFonts w:eastAsia="Times New Roman"/>
                <w:sz w:val="20"/>
                <w:szCs w:val="20"/>
              </w:rPr>
            </w:pPr>
            <w:r>
              <w:rPr>
                <w:rFonts w:eastAsia="Times New Roman"/>
                <w:sz w:val="20"/>
                <w:szCs w:val="20"/>
              </w:rPr>
              <w:t> </w:t>
            </w:r>
          </w:p>
        </w:tc>
        <w:tc>
          <w:tcPr>
            <w:tcW w:w="600" w:type="pct"/>
            <w:shd w:val="clear" w:color="auto" w:fill="CCEEFF"/>
            <w:vAlign w:val="bottom"/>
            <w:hideMark/>
          </w:tcPr>
          <w:p w14:paraId="1DD7FBC4" w14:textId="77777777" w:rsidR="00000000" w:rsidRDefault="009843F3">
            <w:pPr>
              <w:jc w:val="right"/>
              <w:rPr>
                <w:rFonts w:eastAsia="Times New Roman"/>
                <w:sz w:val="20"/>
                <w:szCs w:val="20"/>
              </w:rPr>
            </w:pPr>
            <w:r>
              <w:rPr>
                <w:rFonts w:eastAsia="Times New Roman"/>
                <w:sz w:val="20"/>
                <w:szCs w:val="20"/>
              </w:rPr>
              <w:t>5,672</w:t>
            </w:r>
          </w:p>
        </w:tc>
        <w:tc>
          <w:tcPr>
            <w:tcW w:w="50" w:type="pct"/>
            <w:shd w:val="clear" w:color="auto" w:fill="CCEEFF"/>
            <w:vAlign w:val="bottom"/>
            <w:hideMark/>
          </w:tcPr>
          <w:p w14:paraId="01E26247" w14:textId="77777777" w:rsidR="00000000" w:rsidRDefault="009843F3">
            <w:pPr>
              <w:rPr>
                <w:rFonts w:eastAsia="Times New Roman"/>
                <w:sz w:val="20"/>
                <w:szCs w:val="20"/>
              </w:rPr>
            </w:pPr>
            <w:r>
              <w:rPr>
                <w:rFonts w:eastAsia="Times New Roman"/>
                <w:sz w:val="20"/>
                <w:szCs w:val="20"/>
              </w:rPr>
              <w:t> </w:t>
            </w:r>
          </w:p>
        </w:tc>
      </w:tr>
      <w:tr w:rsidR="00000000" w14:paraId="6ED4DC71" w14:textId="77777777">
        <w:trPr>
          <w:divId w:val="1071778680"/>
          <w:tblCellSpacing w:w="0" w:type="dxa"/>
        </w:trPr>
        <w:tc>
          <w:tcPr>
            <w:tcW w:w="0" w:type="auto"/>
            <w:shd w:val="clear" w:color="auto" w:fill="FFFFFF"/>
            <w:vAlign w:val="bottom"/>
            <w:hideMark/>
          </w:tcPr>
          <w:p w14:paraId="236F82EF" w14:textId="77777777" w:rsidR="00000000" w:rsidRDefault="009843F3">
            <w:pPr>
              <w:pStyle w:val="a3"/>
              <w:spacing w:before="0" w:beforeAutospacing="0" w:after="0" w:afterAutospacing="0"/>
              <w:ind w:left="540" w:hanging="180"/>
              <w:rPr>
                <w:sz w:val="20"/>
                <w:szCs w:val="20"/>
              </w:rPr>
            </w:pPr>
            <w:r>
              <w:rPr>
                <w:sz w:val="20"/>
                <w:szCs w:val="20"/>
              </w:rPr>
              <w:t>Investments in and advances to real estate joint ventures</w:t>
            </w:r>
          </w:p>
        </w:tc>
        <w:tc>
          <w:tcPr>
            <w:tcW w:w="50" w:type="pct"/>
            <w:shd w:val="clear" w:color="auto" w:fill="FFFFFF"/>
            <w:vAlign w:val="bottom"/>
            <w:hideMark/>
          </w:tcPr>
          <w:p w14:paraId="07FED335"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55F95D90" w14:textId="77777777" w:rsidR="00000000" w:rsidRDefault="009843F3">
            <w:pPr>
              <w:rPr>
                <w:rFonts w:eastAsia="Times New Roman"/>
                <w:sz w:val="20"/>
                <w:szCs w:val="20"/>
              </w:rPr>
            </w:pPr>
            <w:r>
              <w:rPr>
                <w:rFonts w:eastAsia="Times New Roman"/>
                <w:sz w:val="20"/>
                <w:szCs w:val="20"/>
              </w:rPr>
              <w:t> </w:t>
            </w:r>
          </w:p>
        </w:tc>
        <w:tc>
          <w:tcPr>
            <w:tcW w:w="600" w:type="pct"/>
            <w:shd w:val="clear" w:color="auto" w:fill="FFFFFF"/>
            <w:vAlign w:val="bottom"/>
            <w:hideMark/>
          </w:tcPr>
          <w:p w14:paraId="5A8737D3" w14:textId="77777777" w:rsidR="00000000" w:rsidRDefault="009843F3">
            <w:pPr>
              <w:jc w:val="right"/>
              <w:rPr>
                <w:rFonts w:eastAsia="Times New Roman"/>
                <w:sz w:val="20"/>
                <w:szCs w:val="20"/>
              </w:rPr>
            </w:pPr>
            <w:r>
              <w:rPr>
                <w:rFonts w:eastAsia="Times New Roman"/>
                <w:sz w:val="20"/>
                <w:szCs w:val="20"/>
              </w:rPr>
              <w:t>595,283</w:t>
            </w:r>
          </w:p>
        </w:tc>
        <w:tc>
          <w:tcPr>
            <w:tcW w:w="50" w:type="pct"/>
            <w:shd w:val="clear" w:color="auto" w:fill="FFFFFF"/>
            <w:vAlign w:val="bottom"/>
            <w:hideMark/>
          </w:tcPr>
          <w:p w14:paraId="107583AE"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07495E84"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4BB9930" w14:textId="77777777" w:rsidR="00000000" w:rsidRDefault="009843F3">
            <w:pPr>
              <w:rPr>
                <w:rFonts w:eastAsia="Times New Roman"/>
                <w:sz w:val="20"/>
                <w:szCs w:val="20"/>
              </w:rPr>
            </w:pPr>
            <w:r>
              <w:rPr>
                <w:rFonts w:eastAsia="Times New Roman"/>
                <w:sz w:val="20"/>
                <w:szCs w:val="20"/>
              </w:rPr>
              <w:t> </w:t>
            </w:r>
          </w:p>
        </w:tc>
        <w:tc>
          <w:tcPr>
            <w:tcW w:w="600" w:type="pct"/>
            <w:shd w:val="clear" w:color="auto" w:fill="FFFFFF"/>
            <w:vAlign w:val="bottom"/>
            <w:hideMark/>
          </w:tcPr>
          <w:p w14:paraId="4BF098DC" w14:textId="77777777" w:rsidR="00000000" w:rsidRDefault="009843F3">
            <w:pPr>
              <w:jc w:val="right"/>
              <w:rPr>
                <w:rFonts w:eastAsia="Times New Roman"/>
                <w:sz w:val="20"/>
                <w:szCs w:val="20"/>
              </w:rPr>
            </w:pPr>
            <w:r>
              <w:rPr>
                <w:rFonts w:eastAsia="Times New Roman"/>
                <w:sz w:val="20"/>
                <w:szCs w:val="20"/>
              </w:rPr>
              <w:t>590,694</w:t>
            </w:r>
          </w:p>
        </w:tc>
        <w:tc>
          <w:tcPr>
            <w:tcW w:w="50" w:type="pct"/>
            <w:shd w:val="clear" w:color="auto" w:fill="FFFFFF"/>
            <w:vAlign w:val="bottom"/>
            <w:hideMark/>
          </w:tcPr>
          <w:p w14:paraId="68250244" w14:textId="77777777" w:rsidR="00000000" w:rsidRDefault="009843F3">
            <w:pPr>
              <w:rPr>
                <w:rFonts w:eastAsia="Times New Roman"/>
                <w:sz w:val="20"/>
                <w:szCs w:val="20"/>
              </w:rPr>
            </w:pPr>
            <w:r>
              <w:rPr>
                <w:rFonts w:eastAsia="Times New Roman"/>
                <w:sz w:val="20"/>
                <w:szCs w:val="20"/>
              </w:rPr>
              <w:t> </w:t>
            </w:r>
          </w:p>
        </w:tc>
      </w:tr>
      <w:tr w:rsidR="00000000" w14:paraId="1468549B" w14:textId="77777777">
        <w:trPr>
          <w:divId w:val="1071778680"/>
          <w:tblCellSpacing w:w="0" w:type="dxa"/>
        </w:trPr>
        <w:tc>
          <w:tcPr>
            <w:tcW w:w="0" w:type="auto"/>
            <w:shd w:val="clear" w:color="auto" w:fill="CCEEFF"/>
            <w:vAlign w:val="bottom"/>
            <w:hideMark/>
          </w:tcPr>
          <w:p w14:paraId="7719D0E9" w14:textId="77777777" w:rsidR="00000000" w:rsidRDefault="009843F3">
            <w:pPr>
              <w:pStyle w:val="a3"/>
              <w:spacing w:before="0" w:beforeAutospacing="0" w:after="0" w:afterAutospacing="0"/>
              <w:ind w:left="540" w:hanging="180"/>
              <w:rPr>
                <w:sz w:val="20"/>
                <w:szCs w:val="20"/>
              </w:rPr>
            </w:pPr>
            <w:r>
              <w:rPr>
                <w:sz w:val="20"/>
                <w:szCs w:val="20"/>
              </w:rPr>
              <w:t>Other real estate investments</w:t>
            </w:r>
          </w:p>
        </w:tc>
        <w:tc>
          <w:tcPr>
            <w:tcW w:w="50" w:type="pct"/>
            <w:shd w:val="clear" w:color="auto" w:fill="CCEEFF"/>
            <w:vAlign w:val="bottom"/>
            <w:hideMark/>
          </w:tcPr>
          <w:p w14:paraId="34707035"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588D7AF1" w14:textId="77777777" w:rsidR="00000000" w:rsidRDefault="009843F3">
            <w:pPr>
              <w:rPr>
                <w:rFonts w:eastAsia="Times New Roman"/>
                <w:sz w:val="20"/>
                <w:szCs w:val="20"/>
              </w:rPr>
            </w:pPr>
            <w:r>
              <w:rPr>
                <w:rFonts w:eastAsia="Times New Roman"/>
                <w:sz w:val="20"/>
                <w:szCs w:val="20"/>
              </w:rPr>
              <w:t> </w:t>
            </w:r>
          </w:p>
        </w:tc>
        <w:tc>
          <w:tcPr>
            <w:tcW w:w="600" w:type="pct"/>
            <w:shd w:val="clear" w:color="auto" w:fill="CCEEFF"/>
            <w:vAlign w:val="bottom"/>
            <w:hideMark/>
          </w:tcPr>
          <w:p w14:paraId="46B259A6" w14:textId="77777777" w:rsidR="00000000" w:rsidRDefault="009843F3">
            <w:pPr>
              <w:jc w:val="right"/>
              <w:rPr>
                <w:rFonts w:eastAsia="Times New Roman"/>
                <w:sz w:val="20"/>
                <w:szCs w:val="20"/>
              </w:rPr>
            </w:pPr>
            <w:r>
              <w:rPr>
                <w:rFonts w:eastAsia="Times New Roman"/>
                <w:sz w:val="20"/>
                <w:szCs w:val="20"/>
              </w:rPr>
              <w:t>141,536</w:t>
            </w:r>
          </w:p>
        </w:tc>
        <w:tc>
          <w:tcPr>
            <w:tcW w:w="50" w:type="pct"/>
            <w:shd w:val="clear" w:color="auto" w:fill="CCEEFF"/>
            <w:vAlign w:val="bottom"/>
            <w:hideMark/>
          </w:tcPr>
          <w:p w14:paraId="432616F0"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274AC2AA"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A1AC68D" w14:textId="77777777" w:rsidR="00000000" w:rsidRDefault="009843F3">
            <w:pPr>
              <w:rPr>
                <w:rFonts w:eastAsia="Times New Roman"/>
                <w:sz w:val="20"/>
                <w:szCs w:val="20"/>
              </w:rPr>
            </w:pPr>
            <w:r>
              <w:rPr>
                <w:rFonts w:eastAsia="Times New Roman"/>
                <w:sz w:val="20"/>
                <w:szCs w:val="20"/>
              </w:rPr>
              <w:t> </w:t>
            </w:r>
          </w:p>
        </w:tc>
        <w:tc>
          <w:tcPr>
            <w:tcW w:w="600" w:type="pct"/>
            <w:shd w:val="clear" w:color="auto" w:fill="CCEEFF"/>
            <w:vAlign w:val="bottom"/>
            <w:hideMark/>
          </w:tcPr>
          <w:p w14:paraId="70400468" w14:textId="77777777" w:rsidR="00000000" w:rsidRDefault="009843F3">
            <w:pPr>
              <w:jc w:val="right"/>
              <w:rPr>
                <w:rFonts w:eastAsia="Times New Roman"/>
                <w:sz w:val="20"/>
                <w:szCs w:val="20"/>
              </w:rPr>
            </w:pPr>
            <w:r>
              <w:rPr>
                <w:rFonts w:eastAsia="Times New Roman"/>
                <w:sz w:val="20"/>
                <w:szCs w:val="20"/>
              </w:rPr>
              <w:t>117,140</w:t>
            </w:r>
          </w:p>
        </w:tc>
        <w:tc>
          <w:tcPr>
            <w:tcW w:w="50" w:type="pct"/>
            <w:shd w:val="clear" w:color="auto" w:fill="CCEEFF"/>
            <w:vAlign w:val="bottom"/>
            <w:hideMark/>
          </w:tcPr>
          <w:p w14:paraId="62F60D47" w14:textId="77777777" w:rsidR="00000000" w:rsidRDefault="009843F3">
            <w:pPr>
              <w:rPr>
                <w:rFonts w:eastAsia="Times New Roman"/>
                <w:sz w:val="20"/>
                <w:szCs w:val="20"/>
              </w:rPr>
            </w:pPr>
            <w:r>
              <w:rPr>
                <w:rFonts w:eastAsia="Times New Roman"/>
                <w:sz w:val="20"/>
                <w:szCs w:val="20"/>
              </w:rPr>
              <w:t> </w:t>
            </w:r>
          </w:p>
        </w:tc>
      </w:tr>
      <w:tr w:rsidR="00000000" w14:paraId="5F3327CE" w14:textId="77777777">
        <w:trPr>
          <w:divId w:val="1071778680"/>
          <w:tblCellSpacing w:w="0" w:type="dxa"/>
        </w:trPr>
        <w:tc>
          <w:tcPr>
            <w:tcW w:w="0" w:type="auto"/>
            <w:shd w:val="clear" w:color="auto" w:fill="FFFFFF"/>
            <w:vAlign w:val="bottom"/>
            <w:hideMark/>
          </w:tcPr>
          <w:p w14:paraId="018282CC" w14:textId="77777777" w:rsidR="00000000" w:rsidRDefault="009843F3">
            <w:pPr>
              <w:pStyle w:val="a3"/>
              <w:spacing w:before="0" w:beforeAutospacing="0" w:after="0" w:afterAutospacing="0"/>
              <w:ind w:left="540" w:hanging="180"/>
              <w:rPr>
                <w:sz w:val="20"/>
                <w:szCs w:val="20"/>
              </w:rPr>
            </w:pPr>
            <w:r>
              <w:rPr>
                <w:sz w:val="20"/>
                <w:szCs w:val="20"/>
              </w:rPr>
              <w:t>Cash and cash equivalents</w:t>
            </w:r>
          </w:p>
        </w:tc>
        <w:tc>
          <w:tcPr>
            <w:tcW w:w="50" w:type="pct"/>
            <w:shd w:val="clear" w:color="auto" w:fill="FFFFFF"/>
            <w:vAlign w:val="bottom"/>
            <w:hideMark/>
          </w:tcPr>
          <w:p w14:paraId="06E08057"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DA82DDF" w14:textId="77777777" w:rsidR="00000000" w:rsidRDefault="009843F3">
            <w:pPr>
              <w:rPr>
                <w:rFonts w:eastAsia="Times New Roman"/>
                <w:sz w:val="20"/>
                <w:szCs w:val="20"/>
              </w:rPr>
            </w:pPr>
            <w:r>
              <w:rPr>
                <w:rFonts w:eastAsia="Times New Roman"/>
                <w:sz w:val="20"/>
                <w:szCs w:val="20"/>
              </w:rPr>
              <w:t> </w:t>
            </w:r>
          </w:p>
        </w:tc>
        <w:tc>
          <w:tcPr>
            <w:tcW w:w="600" w:type="pct"/>
            <w:shd w:val="clear" w:color="auto" w:fill="FFFFFF"/>
            <w:vAlign w:val="bottom"/>
            <w:hideMark/>
          </w:tcPr>
          <w:p w14:paraId="67F4A60E" w14:textId="77777777" w:rsidR="00000000" w:rsidRDefault="009843F3">
            <w:pPr>
              <w:jc w:val="right"/>
              <w:rPr>
                <w:rFonts w:eastAsia="Times New Roman"/>
                <w:sz w:val="20"/>
                <w:szCs w:val="20"/>
              </w:rPr>
            </w:pPr>
            <w:r>
              <w:rPr>
                <w:rFonts w:eastAsia="Times New Roman"/>
                <w:sz w:val="20"/>
                <w:szCs w:val="20"/>
              </w:rPr>
              <w:t>230,062</w:t>
            </w:r>
          </w:p>
        </w:tc>
        <w:tc>
          <w:tcPr>
            <w:tcW w:w="50" w:type="pct"/>
            <w:shd w:val="clear" w:color="auto" w:fill="FFFFFF"/>
            <w:vAlign w:val="bottom"/>
            <w:hideMark/>
          </w:tcPr>
          <w:p w14:paraId="2F9347D2"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403709DF"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1A828DE6" w14:textId="77777777" w:rsidR="00000000" w:rsidRDefault="009843F3">
            <w:pPr>
              <w:rPr>
                <w:rFonts w:eastAsia="Times New Roman"/>
                <w:sz w:val="20"/>
                <w:szCs w:val="20"/>
              </w:rPr>
            </w:pPr>
            <w:r>
              <w:rPr>
                <w:rFonts w:eastAsia="Times New Roman"/>
                <w:sz w:val="20"/>
                <w:szCs w:val="20"/>
              </w:rPr>
              <w:t> </w:t>
            </w:r>
          </w:p>
        </w:tc>
        <w:tc>
          <w:tcPr>
            <w:tcW w:w="600" w:type="pct"/>
            <w:shd w:val="clear" w:color="auto" w:fill="FFFFFF"/>
            <w:vAlign w:val="bottom"/>
            <w:hideMark/>
          </w:tcPr>
          <w:p w14:paraId="1D8A7AE3" w14:textId="77777777" w:rsidR="00000000" w:rsidRDefault="009843F3">
            <w:pPr>
              <w:jc w:val="right"/>
              <w:rPr>
                <w:rFonts w:eastAsia="Times New Roman"/>
                <w:sz w:val="20"/>
                <w:szCs w:val="20"/>
              </w:rPr>
            </w:pPr>
            <w:r>
              <w:rPr>
                <w:rFonts w:eastAsia="Times New Roman"/>
                <w:sz w:val="20"/>
                <w:szCs w:val="20"/>
              </w:rPr>
              <w:t>293,188</w:t>
            </w:r>
          </w:p>
        </w:tc>
        <w:tc>
          <w:tcPr>
            <w:tcW w:w="50" w:type="pct"/>
            <w:shd w:val="clear" w:color="auto" w:fill="FFFFFF"/>
            <w:vAlign w:val="bottom"/>
            <w:hideMark/>
          </w:tcPr>
          <w:p w14:paraId="64991122" w14:textId="77777777" w:rsidR="00000000" w:rsidRDefault="009843F3">
            <w:pPr>
              <w:rPr>
                <w:rFonts w:eastAsia="Times New Roman"/>
                <w:sz w:val="20"/>
                <w:szCs w:val="20"/>
              </w:rPr>
            </w:pPr>
            <w:r>
              <w:rPr>
                <w:rFonts w:eastAsia="Times New Roman"/>
                <w:sz w:val="20"/>
                <w:szCs w:val="20"/>
              </w:rPr>
              <w:t> </w:t>
            </w:r>
          </w:p>
        </w:tc>
      </w:tr>
      <w:tr w:rsidR="00000000" w14:paraId="1E006C03" w14:textId="77777777">
        <w:trPr>
          <w:divId w:val="1071778680"/>
          <w:tblCellSpacing w:w="0" w:type="dxa"/>
        </w:trPr>
        <w:tc>
          <w:tcPr>
            <w:tcW w:w="0" w:type="auto"/>
            <w:shd w:val="clear" w:color="auto" w:fill="CCEEFF"/>
            <w:vAlign w:val="bottom"/>
            <w:hideMark/>
          </w:tcPr>
          <w:p w14:paraId="488AFD9A" w14:textId="77777777" w:rsidR="00000000" w:rsidRDefault="009843F3">
            <w:pPr>
              <w:pStyle w:val="a3"/>
              <w:spacing w:before="0" w:beforeAutospacing="0" w:after="0" w:afterAutospacing="0"/>
              <w:ind w:left="540" w:hanging="180"/>
              <w:rPr>
                <w:sz w:val="20"/>
                <w:szCs w:val="20"/>
              </w:rPr>
            </w:pPr>
            <w:r>
              <w:rPr>
                <w:sz w:val="20"/>
                <w:szCs w:val="20"/>
              </w:rPr>
              <w:t>Marketable securities</w:t>
            </w:r>
          </w:p>
        </w:tc>
        <w:tc>
          <w:tcPr>
            <w:tcW w:w="50" w:type="pct"/>
            <w:shd w:val="clear" w:color="auto" w:fill="CCEEFF"/>
            <w:vAlign w:val="bottom"/>
            <w:hideMark/>
          </w:tcPr>
          <w:p w14:paraId="172FC8C7"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F3626E1" w14:textId="77777777" w:rsidR="00000000" w:rsidRDefault="009843F3">
            <w:pPr>
              <w:rPr>
                <w:rFonts w:eastAsia="Times New Roman"/>
                <w:sz w:val="20"/>
                <w:szCs w:val="20"/>
              </w:rPr>
            </w:pPr>
            <w:r>
              <w:rPr>
                <w:rFonts w:eastAsia="Times New Roman"/>
                <w:sz w:val="20"/>
                <w:szCs w:val="20"/>
              </w:rPr>
              <w:t> </w:t>
            </w:r>
          </w:p>
        </w:tc>
        <w:tc>
          <w:tcPr>
            <w:tcW w:w="600" w:type="pct"/>
            <w:shd w:val="clear" w:color="auto" w:fill="CCEEFF"/>
            <w:vAlign w:val="bottom"/>
            <w:hideMark/>
          </w:tcPr>
          <w:p w14:paraId="7B7E3C22" w14:textId="77777777" w:rsidR="00000000" w:rsidRDefault="009843F3">
            <w:pPr>
              <w:jc w:val="right"/>
              <w:rPr>
                <w:rFonts w:eastAsia="Times New Roman"/>
                <w:sz w:val="20"/>
                <w:szCs w:val="20"/>
              </w:rPr>
            </w:pPr>
            <w:r>
              <w:rPr>
                <w:rFonts w:eastAsia="Times New Roman"/>
                <w:sz w:val="20"/>
                <w:szCs w:val="20"/>
              </w:rPr>
              <w:t>792,136</w:t>
            </w:r>
          </w:p>
        </w:tc>
        <w:tc>
          <w:tcPr>
            <w:tcW w:w="50" w:type="pct"/>
            <w:shd w:val="clear" w:color="auto" w:fill="CCEEFF"/>
            <w:vAlign w:val="bottom"/>
            <w:hideMark/>
          </w:tcPr>
          <w:p w14:paraId="34D5DF9C"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BF035DF"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94F6975" w14:textId="77777777" w:rsidR="00000000" w:rsidRDefault="009843F3">
            <w:pPr>
              <w:rPr>
                <w:rFonts w:eastAsia="Times New Roman"/>
                <w:sz w:val="20"/>
                <w:szCs w:val="20"/>
              </w:rPr>
            </w:pPr>
            <w:r>
              <w:rPr>
                <w:rFonts w:eastAsia="Times New Roman"/>
                <w:sz w:val="20"/>
                <w:szCs w:val="20"/>
              </w:rPr>
              <w:t> </w:t>
            </w:r>
          </w:p>
        </w:tc>
        <w:tc>
          <w:tcPr>
            <w:tcW w:w="600" w:type="pct"/>
            <w:shd w:val="clear" w:color="auto" w:fill="CCEEFF"/>
            <w:vAlign w:val="bottom"/>
            <w:hideMark/>
          </w:tcPr>
          <w:p w14:paraId="168D5EE2" w14:textId="77777777" w:rsidR="00000000" w:rsidRDefault="009843F3">
            <w:pPr>
              <w:jc w:val="right"/>
              <w:rPr>
                <w:rFonts w:eastAsia="Times New Roman"/>
                <w:sz w:val="20"/>
                <w:szCs w:val="20"/>
              </w:rPr>
            </w:pPr>
            <w:r>
              <w:rPr>
                <w:rFonts w:eastAsia="Times New Roman"/>
                <w:sz w:val="20"/>
                <w:szCs w:val="20"/>
              </w:rPr>
              <w:t>706,954</w:t>
            </w:r>
          </w:p>
        </w:tc>
        <w:tc>
          <w:tcPr>
            <w:tcW w:w="50" w:type="pct"/>
            <w:shd w:val="clear" w:color="auto" w:fill="CCEEFF"/>
            <w:vAlign w:val="bottom"/>
            <w:hideMark/>
          </w:tcPr>
          <w:p w14:paraId="487DD27A" w14:textId="77777777" w:rsidR="00000000" w:rsidRDefault="009843F3">
            <w:pPr>
              <w:rPr>
                <w:rFonts w:eastAsia="Times New Roman"/>
                <w:sz w:val="20"/>
                <w:szCs w:val="20"/>
              </w:rPr>
            </w:pPr>
            <w:r>
              <w:rPr>
                <w:rFonts w:eastAsia="Times New Roman"/>
                <w:sz w:val="20"/>
                <w:szCs w:val="20"/>
              </w:rPr>
              <w:t> </w:t>
            </w:r>
          </w:p>
        </w:tc>
      </w:tr>
      <w:tr w:rsidR="00000000" w14:paraId="4A6BEC24" w14:textId="77777777">
        <w:trPr>
          <w:divId w:val="1071778680"/>
          <w:tblCellSpacing w:w="0" w:type="dxa"/>
        </w:trPr>
        <w:tc>
          <w:tcPr>
            <w:tcW w:w="0" w:type="auto"/>
            <w:shd w:val="clear" w:color="auto" w:fill="FFFFFF"/>
            <w:vAlign w:val="bottom"/>
            <w:hideMark/>
          </w:tcPr>
          <w:p w14:paraId="113C72D4" w14:textId="77777777" w:rsidR="00000000" w:rsidRDefault="009843F3">
            <w:pPr>
              <w:pStyle w:val="a3"/>
              <w:spacing w:before="0" w:beforeAutospacing="0" w:after="0" w:afterAutospacing="0"/>
              <w:ind w:left="540" w:hanging="180"/>
              <w:rPr>
                <w:sz w:val="20"/>
                <w:szCs w:val="20"/>
              </w:rPr>
            </w:pPr>
            <w:r>
              <w:rPr>
                <w:sz w:val="20"/>
                <w:szCs w:val="20"/>
              </w:rPr>
              <w:t>Accounts and notes receivable, net</w:t>
            </w:r>
          </w:p>
        </w:tc>
        <w:tc>
          <w:tcPr>
            <w:tcW w:w="50" w:type="pct"/>
            <w:shd w:val="clear" w:color="auto" w:fill="FFFFFF"/>
            <w:vAlign w:val="bottom"/>
            <w:hideMark/>
          </w:tcPr>
          <w:p w14:paraId="570DEA48"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4BE1BFFF" w14:textId="77777777" w:rsidR="00000000" w:rsidRDefault="009843F3">
            <w:pPr>
              <w:rPr>
                <w:rFonts w:eastAsia="Times New Roman"/>
                <w:sz w:val="20"/>
                <w:szCs w:val="20"/>
              </w:rPr>
            </w:pPr>
            <w:r>
              <w:rPr>
                <w:rFonts w:eastAsia="Times New Roman"/>
                <w:sz w:val="20"/>
                <w:szCs w:val="20"/>
              </w:rPr>
              <w:t> </w:t>
            </w:r>
          </w:p>
        </w:tc>
        <w:tc>
          <w:tcPr>
            <w:tcW w:w="600" w:type="pct"/>
            <w:shd w:val="clear" w:color="auto" w:fill="FFFFFF"/>
            <w:vAlign w:val="bottom"/>
            <w:hideMark/>
          </w:tcPr>
          <w:p w14:paraId="2E8F6C6F" w14:textId="77777777" w:rsidR="00000000" w:rsidRDefault="009843F3">
            <w:pPr>
              <w:jc w:val="right"/>
              <w:rPr>
                <w:rFonts w:eastAsia="Times New Roman"/>
                <w:sz w:val="20"/>
                <w:szCs w:val="20"/>
              </w:rPr>
            </w:pPr>
            <w:r>
              <w:rPr>
                <w:rFonts w:eastAsia="Times New Roman"/>
                <w:sz w:val="20"/>
                <w:szCs w:val="20"/>
              </w:rPr>
              <w:t>200,121</w:t>
            </w:r>
          </w:p>
        </w:tc>
        <w:tc>
          <w:tcPr>
            <w:tcW w:w="50" w:type="pct"/>
            <w:shd w:val="clear" w:color="auto" w:fill="FFFFFF"/>
            <w:vAlign w:val="bottom"/>
            <w:hideMark/>
          </w:tcPr>
          <w:p w14:paraId="4F3FAD26"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58E267F0"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00BA59ED" w14:textId="77777777" w:rsidR="00000000" w:rsidRDefault="009843F3">
            <w:pPr>
              <w:rPr>
                <w:rFonts w:eastAsia="Times New Roman"/>
                <w:sz w:val="20"/>
                <w:szCs w:val="20"/>
              </w:rPr>
            </w:pPr>
            <w:r>
              <w:rPr>
                <w:rFonts w:eastAsia="Times New Roman"/>
                <w:sz w:val="20"/>
                <w:szCs w:val="20"/>
              </w:rPr>
              <w:t> </w:t>
            </w:r>
          </w:p>
        </w:tc>
        <w:tc>
          <w:tcPr>
            <w:tcW w:w="600" w:type="pct"/>
            <w:shd w:val="clear" w:color="auto" w:fill="FFFFFF"/>
            <w:vAlign w:val="bottom"/>
            <w:hideMark/>
          </w:tcPr>
          <w:p w14:paraId="0818969E" w14:textId="77777777" w:rsidR="00000000" w:rsidRDefault="009843F3">
            <w:pPr>
              <w:jc w:val="right"/>
              <w:rPr>
                <w:rFonts w:eastAsia="Times New Roman"/>
                <w:sz w:val="20"/>
                <w:szCs w:val="20"/>
              </w:rPr>
            </w:pPr>
            <w:r>
              <w:rPr>
                <w:rFonts w:eastAsia="Times New Roman"/>
                <w:sz w:val="20"/>
                <w:szCs w:val="20"/>
              </w:rPr>
              <w:t>219,248</w:t>
            </w:r>
          </w:p>
        </w:tc>
        <w:tc>
          <w:tcPr>
            <w:tcW w:w="50" w:type="pct"/>
            <w:shd w:val="clear" w:color="auto" w:fill="FFFFFF"/>
            <w:vAlign w:val="bottom"/>
            <w:hideMark/>
          </w:tcPr>
          <w:p w14:paraId="3256E3BF" w14:textId="77777777" w:rsidR="00000000" w:rsidRDefault="009843F3">
            <w:pPr>
              <w:rPr>
                <w:rFonts w:eastAsia="Times New Roman"/>
                <w:sz w:val="20"/>
                <w:szCs w:val="20"/>
              </w:rPr>
            </w:pPr>
            <w:r>
              <w:rPr>
                <w:rFonts w:eastAsia="Times New Roman"/>
                <w:sz w:val="20"/>
                <w:szCs w:val="20"/>
              </w:rPr>
              <w:t> </w:t>
            </w:r>
          </w:p>
        </w:tc>
      </w:tr>
      <w:tr w:rsidR="00000000" w14:paraId="7A0964C8" w14:textId="77777777">
        <w:trPr>
          <w:divId w:val="1071778680"/>
          <w:tblCellSpacing w:w="0" w:type="dxa"/>
        </w:trPr>
        <w:tc>
          <w:tcPr>
            <w:tcW w:w="0" w:type="auto"/>
            <w:shd w:val="clear" w:color="auto" w:fill="CCEEFF"/>
            <w:vAlign w:val="bottom"/>
            <w:hideMark/>
          </w:tcPr>
          <w:p w14:paraId="294F09CB" w14:textId="77777777" w:rsidR="00000000" w:rsidRDefault="009843F3">
            <w:pPr>
              <w:pStyle w:val="a3"/>
              <w:spacing w:before="0" w:beforeAutospacing="0" w:after="0" w:afterAutospacing="0"/>
              <w:ind w:left="540" w:hanging="180"/>
              <w:rPr>
                <w:sz w:val="20"/>
                <w:szCs w:val="20"/>
              </w:rPr>
            </w:pPr>
            <w:r>
              <w:rPr>
                <w:sz w:val="20"/>
                <w:szCs w:val="20"/>
              </w:rPr>
              <w:t>Operating lease right-of-use assets, net</w:t>
            </w:r>
          </w:p>
        </w:tc>
        <w:tc>
          <w:tcPr>
            <w:tcW w:w="50" w:type="pct"/>
            <w:shd w:val="clear" w:color="auto" w:fill="CCEEFF"/>
            <w:vAlign w:val="bottom"/>
            <w:hideMark/>
          </w:tcPr>
          <w:p w14:paraId="58377155"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203B9BF" w14:textId="77777777" w:rsidR="00000000" w:rsidRDefault="009843F3">
            <w:pPr>
              <w:rPr>
                <w:rFonts w:eastAsia="Times New Roman"/>
                <w:sz w:val="20"/>
                <w:szCs w:val="20"/>
              </w:rPr>
            </w:pPr>
            <w:r>
              <w:rPr>
                <w:rFonts w:eastAsia="Times New Roman"/>
                <w:sz w:val="20"/>
                <w:szCs w:val="20"/>
              </w:rPr>
              <w:t> </w:t>
            </w:r>
          </w:p>
        </w:tc>
        <w:tc>
          <w:tcPr>
            <w:tcW w:w="600" w:type="pct"/>
            <w:shd w:val="clear" w:color="auto" w:fill="CCEEFF"/>
            <w:vAlign w:val="bottom"/>
            <w:hideMark/>
          </w:tcPr>
          <w:p w14:paraId="43F9B57E" w14:textId="77777777" w:rsidR="00000000" w:rsidRDefault="009843F3">
            <w:pPr>
              <w:jc w:val="right"/>
              <w:rPr>
                <w:rFonts w:eastAsia="Times New Roman"/>
                <w:sz w:val="20"/>
                <w:szCs w:val="20"/>
              </w:rPr>
            </w:pPr>
            <w:r>
              <w:rPr>
                <w:rFonts w:eastAsia="Times New Roman"/>
                <w:sz w:val="20"/>
                <w:szCs w:val="20"/>
              </w:rPr>
              <w:t>99,924</w:t>
            </w:r>
          </w:p>
        </w:tc>
        <w:tc>
          <w:tcPr>
            <w:tcW w:w="50" w:type="pct"/>
            <w:shd w:val="clear" w:color="auto" w:fill="CCEEFF"/>
            <w:vAlign w:val="bottom"/>
            <w:hideMark/>
          </w:tcPr>
          <w:p w14:paraId="5DB48C32"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27349CE"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4BE35667" w14:textId="77777777" w:rsidR="00000000" w:rsidRDefault="009843F3">
            <w:pPr>
              <w:rPr>
                <w:rFonts w:eastAsia="Times New Roman"/>
                <w:sz w:val="20"/>
                <w:szCs w:val="20"/>
              </w:rPr>
            </w:pPr>
            <w:r>
              <w:rPr>
                <w:rFonts w:eastAsia="Times New Roman"/>
                <w:sz w:val="20"/>
                <w:szCs w:val="20"/>
              </w:rPr>
              <w:t> </w:t>
            </w:r>
          </w:p>
        </w:tc>
        <w:tc>
          <w:tcPr>
            <w:tcW w:w="600" w:type="pct"/>
            <w:shd w:val="clear" w:color="auto" w:fill="CCEEFF"/>
            <w:vAlign w:val="bottom"/>
            <w:hideMark/>
          </w:tcPr>
          <w:p w14:paraId="6B767CEA" w14:textId="77777777" w:rsidR="00000000" w:rsidRDefault="009843F3">
            <w:pPr>
              <w:jc w:val="right"/>
              <w:rPr>
                <w:rFonts w:eastAsia="Times New Roman"/>
                <w:sz w:val="20"/>
                <w:szCs w:val="20"/>
              </w:rPr>
            </w:pPr>
            <w:r>
              <w:rPr>
                <w:rFonts w:eastAsia="Times New Roman"/>
                <w:sz w:val="20"/>
                <w:szCs w:val="20"/>
              </w:rPr>
              <w:t>102,369</w:t>
            </w:r>
          </w:p>
        </w:tc>
        <w:tc>
          <w:tcPr>
            <w:tcW w:w="50" w:type="pct"/>
            <w:shd w:val="clear" w:color="auto" w:fill="CCEEFF"/>
            <w:vAlign w:val="bottom"/>
            <w:hideMark/>
          </w:tcPr>
          <w:p w14:paraId="3BA3127F" w14:textId="77777777" w:rsidR="00000000" w:rsidRDefault="009843F3">
            <w:pPr>
              <w:rPr>
                <w:rFonts w:eastAsia="Times New Roman"/>
                <w:sz w:val="20"/>
                <w:szCs w:val="20"/>
              </w:rPr>
            </w:pPr>
            <w:r>
              <w:rPr>
                <w:rFonts w:eastAsia="Times New Roman"/>
                <w:sz w:val="20"/>
                <w:szCs w:val="20"/>
              </w:rPr>
              <w:t> </w:t>
            </w:r>
          </w:p>
        </w:tc>
      </w:tr>
      <w:tr w:rsidR="00000000" w14:paraId="0243008C" w14:textId="77777777">
        <w:trPr>
          <w:divId w:val="1071778680"/>
          <w:tblCellSpacing w:w="0" w:type="dxa"/>
        </w:trPr>
        <w:tc>
          <w:tcPr>
            <w:tcW w:w="0" w:type="auto"/>
            <w:shd w:val="clear" w:color="auto" w:fill="FFFFFF"/>
            <w:vAlign w:val="bottom"/>
            <w:hideMark/>
          </w:tcPr>
          <w:p w14:paraId="556C33E8" w14:textId="77777777" w:rsidR="00000000" w:rsidRDefault="009843F3">
            <w:pPr>
              <w:pStyle w:val="a3"/>
              <w:spacing w:before="0" w:beforeAutospacing="0" w:after="0" w:afterAutospacing="0"/>
              <w:ind w:left="540" w:hanging="180"/>
              <w:rPr>
                <w:sz w:val="20"/>
                <w:szCs w:val="20"/>
              </w:rPr>
            </w:pPr>
            <w:r>
              <w:rPr>
                <w:sz w:val="20"/>
                <w:szCs w:val="20"/>
              </w:rPr>
              <w:t>Other assets</w:t>
            </w:r>
          </w:p>
        </w:tc>
        <w:tc>
          <w:tcPr>
            <w:tcW w:w="50" w:type="pct"/>
            <w:shd w:val="clear" w:color="auto" w:fill="FFFFFF"/>
            <w:tcMar>
              <w:top w:w="0" w:type="dxa"/>
              <w:left w:w="0" w:type="dxa"/>
              <w:bottom w:w="15" w:type="dxa"/>
              <w:right w:w="0" w:type="dxa"/>
            </w:tcMar>
            <w:vAlign w:val="bottom"/>
            <w:hideMark/>
          </w:tcPr>
          <w:p w14:paraId="331030CF"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0F2D53C3" w14:textId="77777777" w:rsidR="00000000" w:rsidRDefault="009843F3">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14:paraId="58F31C28" w14:textId="77777777" w:rsidR="00000000" w:rsidRDefault="009843F3">
            <w:pPr>
              <w:jc w:val="right"/>
              <w:rPr>
                <w:rFonts w:eastAsia="Times New Roman"/>
                <w:sz w:val="20"/>
                <w:szCs w:val="20"/>
              </w:rPr>
            </w:pPr>
            <w:r>
              <w:rPr>
                <w:rFonts w:eastAsia="Times New Roman"/>
                <w:sz w:val="20"/>
                <w:szCs w:val="20"/>
              </w:rPr>
              <w:t>230,646</w:t>
            </w:r>
          </w:p>
        </w:tc>
        <w:tc>
          <w:tcPr>
            <w:tcW w:w="50" w:type="pct"/>
            <w:shd w:val="clear" w:color="auto" w:fill="FFFFFF"/>
            <w:tcMar>
              <w:top w:w="0" w:type="dxa"/>
              <w:left w:w="0" w:type="dxa"/>
              <w:bottom w:w="15" w:type="dxa"/>
              <w:right w:w="0" w:type="dxa"/>
            </w:tcMar>
            <w:vAlign w:val="bottom"/>
            <w:hideMark/>
          </w:tcPr>
          <w:p w14:paraId="018C0CD7"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14:paraId="74D55391"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36F3DC1C" w14:textId="77777777" w:rsidR="00000000" w:rsidRDefault="009843F3">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14:paraId="444FFBE8" w14:textId="77777777" w:rsidR="00000000" w:rsidRDefault="009843F3">
            <w:pPr>
              <w:jc w:val="right"/>
              <w:rPr>
                <w:rFonts w:eastAsia="Times New Roman"/>
                <w:sz w:val="20"/>
                <w:szCs w:val="20"/>
              </w:rPr>
            </w:pPr>
            <w:r>
              <w:rPr>
                <w:rFonts w:eastAsia="Times New Roman"/>
                <w:sz w:val="20"/>
                <w:szCs w:val="20"/>
              </w:rPr>
              <w:t>233,192</w:t>
            </w:r>
          </w:p>
        </w:tc>
        <w:tc>
          <w:tcPr>
            <w:tcW w:w="50" w:type="pct"/>
            <w:shd w:val="clear" w:color="auto" w:fill="FFFFFF"/>
            <w:tcMar>
              <w:top w:w="0" w:type="dxa"/>
              <w:left w:w="0" w:type="dxa"/>
              <w:bottom w:w="15" w:type="dxa"/>
              <w:right w:w="0" w:type="dxa"/>
            </w:tcMar>
            <w:vAlign w:val="bottom"/>
            <w:hideMark/>
          </w:tcPr>
          <w:p w14:paraId="4B7FD609" w14:textId="77777777" w:rsidR="00000000" w:rsidRDefault="009843F3">
            <w:pPr>
              <w:rPr>
                <w:rFonts w:eastAsia="Times New Roman"/>
                <w:sz w:val="20"/>
                <w:szCs w:val="20"/>
              </w:rPr>
            </w:pPr>
            <w:r>
              <w:rPr>
                <w:rFonts w:eastAsia="Times New Roman"/>
                <w:sz w:val="20"/>
                <w:szCs w:val="20"/>
              </w:rPr>
              <w:t> </w:t>
            </w:r>
          </w:p>
        </w:tc>
      </w:tr>
      <w:tr w:rsidR="00000000" w14:paraId="10B3C20F" w14:textId="77777777">
        <w:trPr>
          <w:divId w:val="1071778680"/>
          <w:tblCellSpacing w:w="0" w:type="dxa"/>
        </w:trPr>
        <w:tc>
          <w:tcPr>
            <w:tcW w:w="0" w:type="auto"/>
            <w:shd w:val="clear" w:color="auto" w:fill="CCEEFF"/>
            <w:vAlign w:val="bottom"/>
            <w:hideMark/>
          </w:tcPr>
          <w:p w14:paraId="5F78B633" w14:textId="77777777" w:rsidR="00000000" w:rsidRDefault="009843F3">
            <w:pPr>
              <w:pStyle w:val="a3"/>
              <w:spacing w:before="0" w:beforeAutospacing="0" w:after="0" w:afterAutospacing="0"/>
              <w:rPr>
                <w:sz w:val="20"/>
                <w:szCs w:val="20"/>
              </w:rPr>
            </w:pPr>
            <w:r>
              <w:rPr>
                <w:sz w:val="20"/>
                <w:szCs w:val="20"/>
              </w:rPr>
              <w:t>Total assets (1)</w:t>
            </w:r>
          </w:p>
        </w:tc>
        <w:tc>
          <w:tcPr>
            <w:tcW w:w="50" w:type="pct"/>
            <w:shd w:val="clear" w:color="auto" w:fill="CCEEFF"/>
            <w:tcMar>
              <w:top w:w="0" w:type="dxa"/>
              <w:left w:w="0" w:type="dxa"/>
              <w:bottom w:w="45" w:type="dxa"/>
              <w:right w:w="0" w:type="dxa"/>
            </w:tcMar>
            <w:vAlign w:val="bottom"/>
            <w:hideMark/>
          </w:tcPr>
          <w:p w14:paraId="34F2BD57"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5F5671EB" w14:textId="77777777" w:rsidR="00000000" w:rsidRDefault="009843F3">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14:paraId="125D30DF" w14:textId="77777777" w:rsidR="00000000" w:rsidRDefault="009843F3">
            <w:pPr>
              <w:jc w:val="right"/>
              <w:rPr>
                <w:rFonts w:eastAsia="Times New Roman"/>
                <w:sz w:val="20"/>
                <w:szCs w:val="20"/>
              </w:rPr>
            </w:pPr>
            <w:r>
              <w:rPr>
                <w:rFonts w:eastAsia="Times New Roman"/>
                <w:sz w:val="20"/>
                <w:szCs w:val="20"/>
              </w:rPr>
              <w:t>11,558,922</w:t>
            </w:r>
          </w:p>
        </w:tc>
        <w:tc>
          <w:tcPr>
            <w:tcW w:w="50" w:type="pct"/>
            <w:shd w:val="clear" w:color="auto" w:fill="CCEEFF"/>
            <w:tcMar>
              <w:top w:w="0" w:type="dxa"/>
              <w:left w:w="0" w:type="dxa"/>
              <w:bottom w:w="45" w:type="dxa"/>
              <w:right w:w="0" w:type="dxa"/>
            </w:tcMar>
            <w:vAlign w:val="bottom"/>
            <w:hideMark/>
          </w:tcPr>
          <w:p w14:paraId="1C288F17"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45" w:type="dxa"/>
              <w:right w:w="0" w:type="dxa"/>
            </w:tcMar>
            <w:vAlign w:val="bottom"/>
            <w:hideMark/>
          </w:tcPr>
          <w:p w14:paraId="5B06220C"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15550526" w14:textId="77777777" w:rsidR="00000000" w:rsidRDefault="009843F3">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14:paraId="79B32DA9" w14:textId="77777777" w:rsidR="00000000" w:rsidRDefault="009843F3">
            <w:pPr>
              <w:jc w:val="right"/>
              <w:rPr>
                <w:rFonts w:eastAsia="Times New Roman"/>
                <w:sz w:val="20"/>
                <w:szCs w:val="20"/>
              </w:rPr>
            </w:pPr>
            <w:r>
              <w:rPr>
                <w:rFonts w:eastAsia="Times New Roman"/>
                <w:sz w:val="20"/>
                <w:szCs w:val="20"/>
              </w:rPr>
              <w:t>11,614,498</w:t>
            </w:r>
          </w:p>
        </w:tc>
        <w:tc>
          <w:tcPr>
            <w:tcW w:w="50" w:type="pct"/>
            <w:shd w:val="clear" w:color="auto" w:fill="CCEEFF"/>
            <w:tcMar>
              <w:top w:w="0" w:type="dxa"/>
              <w:left w:w="0" w:type="dxa"/>
              <w:bottom w:w="45" w:type="dxa"/>
              <w:right w:w="0" w:type="dxa"/>
            </w:tcMar>
            <w:vAlign w:val="bottom"/>
            <w:hideMark/>
          </w:tcPr>
          <w:p w14:paraId="69EBA8B3" w14:textId="77777777" w:rsidR="00000000" w:rsidRDefault="009843F3">
            <w:pPr>
              <w:rPr>
                <w:rFonts w:eastAsia="Times New Roman"/>
                <w:sz w:val="20"/>
                <w:szCs w:val="20"/>
              </w:rPr>
            </w:pPr>
            <w:r>
              <w:rPr>
                <w:rFonts w:eastAsia="Times New Roman"/>
                <w:sz w:val="20"/>
                <w:szCs w:val="20"/>
              </w:rPr>
              <w:t> </w:t>
            </w:r>
          </w:p>
        </w:tc>
      </w:tr>
      <w:tr w:rsidR="00000000" w14:paraId="616613B5" w14:textId="77777777">
        <w:trPr>
          <w:divId w:val="1071778680"/>
          <w:tblCellSpacing w:w="0" w:type="dxa"/>
        </w:trPr>
        <w:tc>
          <w:tcPr>
            <w:tcW w:w="0" w:type="auto"/>
            <w:shd w:val="clear" w:color="auto" w:fill="FFFFFF"/>
            <w:vAlign w:val="bottom"/>
            <w:hideMark/>
          </w:tcPr>
          <w:p w14:paraId="5B28638F"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78041F0"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E6E579F"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A245AE1"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FBF6E0F"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DEE2D42"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54B27D3"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F43A43D"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100A928" w14:textId="77777777" w:rsidR="00000000" w:rsidRDefault="009843F3">
            <w:pPr>
              <w:rPr>
                <w:rFonts w:eastAsia="Times New Roman"/>
                <w:sz w:val="20"/>
                <w:szCs w:val="20"/>
              </w:rPr>
            </w:pPr>
            <w:r>
              <w:rPr>
                <w:rFonts w:eastAsia="Times New Roman"/>
                <w:sz w:val="20"/>
                <w:szCs w:val="20"/>
              </w:rPr>
              <w:t> </w:t>
            </w:r>
          </w:p>
        </w:tc>
      </w:tr>
      <w:tr w:rsidR="00000000" w14:paraId="5A1C974B" w14:textId="77777777">
        <w:trPr>
          <w:divId w:val="1071778680"/>
          <w:tblCellSpacing w:w="0" w:type="dxa"/>
        </w:trPr>
        <w:tc>
          <w:tcPr>
            <w:tcW w:w="0" w:type="auto"/>
            <w:shd w:val="clear" w:color="auto" w:fill="CCEEFF"/>
            <w:vAlign w:val="bottom"/>
            <w:hideMark/>
          </w:tcPr>
          <w:p w14:paraId="240EFF17" w14:textId="77777777" w:rsidR="00000000" w:rsidRDefault="009843F3">
            <w:pPr>
              <w:pStyle w:val="a3"/>
              <w:spacing w:before="0" w:beforeAutospacing="0" w:after="0" w:afterAutospacing="0"/>
              <w:rPr>
                <w:sz w:val="20"/>
                <w:szCs w:val="20"/>
              </w:rPr>
            </w:pPr>
            <w:r>
              <w:rPr>
                <w:sz w:val="20"/>
                <w:szCs w:val="20"/>
              </w:rPr>
              <w:t>Liabilities:</w:t>
            </w:r>
          </w:p>
        </w:tc>
        <w:tc>
          <w:tcPr>
            <w:tcW w:w="0" w:type="auto"/>
            <w:shd w:val="clear" w:color="auto" w:fill="CCEEFF"/>
            <w:vAlign w:val="bottom"/>
            <w:hideMark/>
          </w:tcPr>
          <w:p w14:paraId="6E5CE441"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CAD75B7"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589E119"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58D3A0C"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5F8C085"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2FE5FD8"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3AFBDC7"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810731A" w14:textId="77777777" w:rsidR="00000000" w:rsidRDefault="009843F3">
            <w:pPr>
              <w:rPr>
                <w:rFonts w:eastAsia="Times New Roman"/>
                <w:sz w:val="20"/>
                <w:szCs w:val="20"/>
              </w:rPr>
            </w:pPr>
            <w:r>
              <w:rPr>
                <w:rFonts w:eastAsia="Times New Roman"/>
                <w:sz w:val="20"/>
                <w:szCs w:val="20"/>
              </w:rPr>
              <w:t> </w:t>
            </w:r>
          </w:p>
        </w:tc>
      </w:tr>
      <w:tr w:rsidR="00000000" w14:paraId="12B355EB" w14:textId="77777777">
        <w:trPr>
          <w:divId w:val="1071778680"/>
          <w:tblCellSpacing w:w="0" w:type="dxa"/>
        </w:trPr>
        <w:tc>
          <w:tcPr>
            <w:tcW w:w="0" w:type="auto"/>
            <w:shd w:val="clear" w:color="auto" w:fill="FFFFFF"/>
            <w:vAlign w:val="bottom"/>
            <w:hideMark/>
          </w:tcPr>
          <w:p w14:paraId="15E4F2D6" w14:textId="77777777" w:rsidR="00000000" w:rsidRDefault="009843F3">
            <w:pPr>
              <w:pStyle w:val="a3"/>
              <w:spacing w:before="0" w:beforeAutospacing="0" w:after="0" w:afterAutospacing="0"/>
              <w:ind w:left="540" w:hanging="180"/>
              <w:rPr>
                <w:sz w:val="20"/>
                <w:szCs w:val="20"/>
              </w:rPr>
            </w:pPr>
            <w:r>
              <w:rPr>
                <w:sz w:val="20"/>
                <w:szCs w:val="20"/>
              </w:rPr>
              <w:t>Notes payable, net</w:t>
            </w:r>
          </w:p>
        </w:tc>
        <w:tc>
          <w:tcPr>
            <w:tcW w:w="50" w:type="pct"/>
            <w:shd w:val="clear" w:color="auto" w:fill="FFFFFF"/>
            <w:vAlign w:val="bottom"/>
            <w:hideMark/>
          </w:tcPr>
          <w:p w14:paraId="0B44C660"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87B010D" w14:textId="77777777" w:rsidR="00000000" w:rsidRDefault="009843F3">
            <w:pPr>
              <w:rPr>
                <w:rFonts w:eastAsia="Times New Roman"/>
                <w:sz w:val="20"/>
                <w:szCs w:val="20"/>
              </w:rPr>
            </w:pPr>
            <w:r>
              <w:rPr>
                <w:rFonts w:eastAsia="Times New Roman"/>
                <w:sz w:val="20"/>
                <w:szCs w:val="20"/>
              </w:rPr>
              <w:t>$</w:t>
            </w:r>
          </w:p>
        </w:tc>
        <w:tc>
          <w:tcPr>
            <w:tcW w:w="600" w:type="pct"/>
            <w:shd w:val="clear" w:color="auto" w:fill="FFFFFF"/>
            <w:vAlign w:val="bottom"/>
            <w:hideMark/>
          </w:tcPr>
          <w:p w14:paraId="51E4480F" w14:textId="77777777" w:rsidR="00000000" w:rsidRDefault="009843F3">
            <w:pPr>
              <w:jc w:val="right"/>
              <w:rPr>
                <w:rFonts w:eastAsia="Times New Roman"/>
                <w:sz w:val="20"/>
                <w:szCs w:val="20"/>
              </w:rPr>
            </w:pPr>
            <w:r>
              <w:rPr>
                <w:rFonts w:eastAsia="Times New Roman"/>
                <w:sz w:val="20"/>
                <w:szCs w:val="20"/>
              </w:rPr>
              <w:t>5,047,529</w:t>
            </w:r>
          </w:p>
        </w:tc>
        <w:tc>
          <w:tcPr>
            <w:tcW w:w="50" w:type="pct"/>
            <w:shd w:val="clear" w:color="auto" w:fill="FFFFFF"/>
            <w:vAlign w:val="bottom"/>
            <w:hideMark/>
          </w:tcPr>
          <w:p w14:paraId="3DAD3659"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90AD870"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701E0DF0" w14:textId="77777777" w:rsidR="00000000" w:rsidRDefault="009843F3">
            <w:pPr>
              <w:rPr>
                <w:rFonts w:eastAsia="Times New Roman"/>
                <w:sz w:val="20"/>
                <w:szCs w:val="20"/>
              </w:rPr>
            </w:pPr>
            <w:r>
              <w:rPr>
                <w:rFonts w:eastAsia="Times New Roman"/>
                <w:sz w:val="20"/>
                <w:szCs w:val="20"/>
              </w:rPr>
              <w:t>$</w:t>
            </w:r>
          </w:p>
        </w:tc>
        <w:tc>
          <w:tcPr>
            <w:tcW w:w="600" w:type="pct"/>
            <w:shd w:val="clear" w:color="auto" w:fill="FFFFFF"/>
            <w:vAlign w:val="bottom"/>
            <w:hideMark/>
          </w:tcPr>
          <w:p w14:paraId="4C099471" w14:textId="77777777" w:rsidR="00000000" w:rsidRDefault="009843F3">
            <w:pPr>
              <w:jc w:val="right"/>
              <w:rPr>
                <w:rFonts w:eastAsia="Times New Roman"/>
                <w:sz w:val="20"/>
                <w:szCs w:val="20"/>
              </w:rPr>
            </w:pPr>
            <w:r>
              <w:rPr>
                <w:rFonts w:eastAsia="Times New Roman"/>
                <w:sz w:val="20"/>
                <w:szCs w:val="20"/>
              </w:rPr>
              <w:t>5,044,208</w:t>
            </w:r>
          </w:p>
        </w:tc>
        <w:tc>
          <w:tcPr>
            <w:tcW w:w="50" w:type="pct"/>
            <w:shd w:val="clear" w:color="auto" w:fill="FFFFFF"/>
            <w:vAlign w:val="bottom"/>
            <w:hideMark/>
          </w:tcPr>
          <w:p w14:paraId="26908E64" w14:textId="77777777" w:rsidR="00000000" w:rsidRDefault="009843F3">
            <w:pPr>
              <w:rPr>
                <w:rFonts w:eastAsia="Times New Roman"/>
                <w:sz w:val="20"/>
                <w:szCs w:val="20"/>
              </w:rPr>
            </w:pPr>
            <w:r>
              <w:rPr>
                <w:rFonts w:eastAsia="Times New Roman"/>
                <w:sz w:val="20"/>
                <w:szCs w:val="20"/>
              </w:rPr>
              <w:t> </w:t>
            </w:r>
          </w:p>
        </w:tc>
      </w:tr>
      <w:tr w:rsidR="00000000" w14:paraId="4223A08A" w14:textId="77777777">
        <w:trPr>
          <w:divId w:val="1071778680"/>
          <w:tblCellSpacing w:w="0" w:type="dxa"/>
        </w:trPr>
        <w:tc>
          <w:tcPr>
            <w:tcW w:w="0" w:type="auto"/>
            <w:shd w:val="clear" w:color="auto" w:fill="CCEEFF"/>
            <w:vAlign w:val="bottom"/>
            <w:hideMark/>
          </w:tcPr>
          <w:p w14:paraId="04F3C5B5" w14:textId="77777777" w:rsidR="00000000" w:rsidRDefault="009843F3">
            <w:pPr>
              <w:pStyle w:val="a3"/>
              <w:spacing w:before="0" w:beforeAutospacing="0" w:after="0" w:afterAutospacing="0"/>
              <w:ind w:left="540" w:hanging="180"/>
              <w:rPr>
                <w:sz w:val="20"/>
                <w:szCs w:val="20"/>
              </w:rPr>
            </w:pPr>
            <w:r>
              <w:rPr>
                <w:sz w:val="20"/>
                <w:szCs w:val="20"/>
              </w:rPr>
              <w:t>Mortgages payable, net</w:t>
            </w:r>
          </w:p>
        </w:tc>
        <w:tc>
          <w:tcPr>
            <w:tcW w:w="50" w:type="pct"/>
            <w:shd w:val="clear" w:color="auto" w:fill="CCEEFF"/>
            <w:vAlign w:val="bottom"/>
            <w:hideMark/>
          </w:tcPr>
          <w:p w14:paraId="16F4601D"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3817E438" w14:textId="77777777" w:rsidR="00000000" w:rsidRDefault="009843F3">
            <w:pPr>
              <w:rPr>
                <w:rFonts w:eastAsia="Times New Roman"/>
                <w:sz w:val="20"/>
                <w:szCs w:val="20"/>
              </w:rPr>
            </w:pPr>
            <w:r>
              <w:rPr>
                <w:rFonts w:eastAsia="Times New Roman"/>
                <w:sz w:val="20"/>
                <w:szCs w:val="20"/>
              </w:rPr>
              <w:t> </w:t>
            </w:r>
          </w:p>
        </w:tc>
        <w:tc>
          <w:tcPr>
            <w:tcW w:w="600" w:type="pct"/>
            <w:shd w:val="clear" w:color="auto" w:fill="CCEEFF"/>
            <w:vAlign w:val="bottom"/>
            <w:hideMark/>
          </w:tcPr>
          <w:p w14:paraId="079B0E37" w14:textId="77777777" w:rsidR="00000000" w:rsidRDefault="009843F3">
            <w:pPr>
              <w:jc w:val="right"/>
              <w:rPr>
                <w:rFonts w:eastAsia="Times New Roman"/>
                <w:sz w:val="20"/>
                <w:szCs w:val="20"/>
              </w:rPr>
            </w:pPr>
            <w:r>
              <w:rPr>
                <w:rFonts w:eastAsia="Times New Roman"/>
                <w:sz w:val="20"/>
                <w:szCs w:val="20"/>
              </w:rPr>
              <w:t>167,976</w:t>
            </w:r>
          </w:p>
        </w:tc>
        <w:tc>
          <w:tcPr>
            <w:tcW w:w="50" w:type="pct"/>
            <w:shd w:val="clear" w:color="auto" w:fill="CCEEFF"/>
            <w:vAlign w:val="bottom"/>
            <w:hideMark/>
          </w:tcPr>
          <w:p w14:paraId="627D0D99"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27F9A91"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2459B3C6" w14:textId="77777777" w:rsidR="00000000" w:rsidRDefault="009843F3">
            <w:pPr>
              <w:rPr>
                <w:rFonts w:eastAsia="Times New Roman"/>
                <w:sz w:val="20"/>
                <w:szCs w:val="20"/>
              </w:rPr>
            </w:pPr>
            <w:r>
              <w:rPr>
                <w:rFonts w:eastAsia="Times New Roman"/>
                <w:sz w:val="20"/>
                <w:szCs w:val="20"/>
              </w:rPr>
              <w:t> </w:t>
            </w:r>
          </w:p>
        </w:tc>
        <w:tc>
          <w:tcPr>
            <w:tcW w:w="600" w:type="pct"/>
            <w:shd w:val="clear" w:color="auto" w:fill="CCEEFF"/>
            <w:vAlign w:val="bottom"/>
            <w:hideMark/>
          </w:tcPr>
          <w:p w14:paraId="20527997" w14:textId="77777777" w:rsidR="00000000" w:rsidRDefault="009843F3">
            <w:pPr>
              <w:jc w:val="right"/>
              <w:rPr>
                <w:rFonts w:eastAsia="Times New Roman"/>
                <w:sz w:val="20"/>
                <w:szCs w:val="20"/>
              </w:rPr>
            </w:pPr>
            <w:r>
              <w:rPr>
                <w:rFonts w:eastAsia="Times New Roman"/>
                <w:sz w:val="20"/>
                <w:szCs w:val="20"/>
              </w:rPr>
              <w:t>311,272</w:t>
            </w:r>
          </w:p>
        </w:tc>
        <w:tc>
          <w:tcPr>
            <w:tcW w:w="50" w:type="pct"/>
            <w:shd w:val="clear" w:color="auto" w:fill="CCEEFF"/>
            <w:vAlign w:val="bottom"/>
            <w:hideMark/>
          </w:tcPr>
          <w:p w14:paraId="170F5459" w14:textId="77777777" w:rsidR="00000000" w:rsidRDefault="009843F3">
            <w:pPr>
              <w:rPr>
                <w:rFonts w:eastAsia="Times New Roman"/>
                <w:sz w:val="20"/>
                <w:szCs w:val="20"/>
              </w:rPr>
            </w:pPr>
            <w:r>
              <w:rPr>
                <w:rFonts w:eastAsia="Times New Roman"/>
                <w:sz w:val="20"/>
                <w:szCs w:val="20"/>
              </w:rPr>
              <w:t> </w:t>
            </w:r>
          </w:p>
        </w:tc>
      </w:tr>
      <w:tr w:rsidR="00000000" w14:paraId="02916192" w14:textId="77777777">
        <w:trPr>
          <w:divId w:val="1071778680"/>
          <w:tblCellSpacing w:w="0" w:type="dxa"/>
        </w:trPr>
        <w:tc>
          <w:tcPr>
            <w:tcW w:w="0" w:type="auto"/>
            <w:shd w:val="clear" w:color="auto" w:fill="FFFFFF"/>
            <w:vAlign w:val="bottom"/>
            <w:hideMark/>
          </w:tcPr>
          <w:p w14:paraId="6BD2AF8A" w14:textId="77777777" w:rsidR="00000000" w:rsidRDefault="009843F3">
            <w:pPr>
              <w:pStyle w:val="a3"/>
              <w:spacing w:before="0" w:beforeAutospacing="0" w:after="0" w:afterAutospacing="0"/>
              <w:ind w:left="540" w:hanging="180"/>
              <w:rPr>
                <w:sz w:val="20"/>
                <w:szCs w:val="20"/>
              </w:rPr>
            </w:pPr>
            <w:r>
              <w:rPr>
                <w:sz w:val="20"/>
                <w:szCs w:val="20"/>
              </w:rPr>
              <w:t>Dividends payable</w:t>
            </w:r>
          </w:p>
        </w:tc>
        <w:tc>
          <w:tcPr>
            <w:tcW w:w="50" w:type="pct"/>
            <w:shd w:val="clear" w:color="auto" w:fill="FFFFFF"/>
            <w:vAlign w:val="bottom"/>
            <w:hideMark/>
          </w:tcPr>
          <w:p w14:paraId="0CA52012"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5CC0B69" w14:textId="77777777" w:rsidR="00000000" w:rsidRDefault="009843F3">
            <w:pPr>
              <w:rPr>
                <w:rFonts w:eastAsia="Times New Roman"/>
                <w:sz w:val="20"/>
                <w:szCs w:val="20"/>
              </w:rPr>
            </w:pPr>
            <w:r>
              <w:rPr>
                <w:rFonts w:eastAsia="Times New Roman"/>
                <w:sz w:val="20"/>
                <w:szCs w:val="20"/>
              </w:rPr>
              <w:t> </w:t>
            </w:r>
          </w:p>
        </w:tc>
        <w:tc>
          <w:tcPr>
            <w:tcW w:w="600" w:type="pct"/>
            <w:shd w:val="clear" w:color="auto" w:fill="FFFFFF"/>
            <w:vAlign w:val="bottom"/>
            <w:hideMark/>
          </w:tcPr>
          <w:p w14:paraId="6FDE8FD0" w14:textId="77777777" w:rsidR="00000000" w:rsidRDefault="009843F3">
            <w:pPr>
              <w:jc w:val="right"/>
              <w:rPr>
                <w:rFonts w:eastAsia="Times New Roman"/>
                <w:sz w:val="20"/>
                <w:szCs w:val="20"/>
              </w:rPr>
            </w:pPr>
            <w:r>
              <w:rPr>
                <w:rFonts w:eastAsia="Times New Roman"/>
                <w:sz w:val="20"/>
                <w:szCs w:val="20"/>
              </w:rPr>
              <w:t>5,366</w:t>
            </w:r>
          </w:p>
        </w:tc>
        <w:tc>
          <w:tcPr>
            <w:tcW w:w="50" w:type="pct"/>
            <w:shd w:val="clear" w:color="auto" w:fill="FFFFFF"/>
            <w:vAlign w:val="bottom"/>
            <w:hideMark/>
          </w:tcPr>
          <w:p w14:paraId="48400224"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5A9F085A"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2104667" w14:textId="77777777" w:rsidR="00000000" w:rsidRDefault="009843F3">
            <w:pPr>
              <w:rPr>
                <w:rFonts w:eastAsia="Times New Roman"/>
                <w:sz w:val="20"/>
                <w:szCs w:val="20"/>
              </w:rPr>
            </w:pPr>
            <w:r>
              <w:rPr>
                <w:rFonts w:eastAsia="Times New Roman"/>
                <w:sz w:val="20"/>
                <w:szCs w:val="20"/>
              </w:rPr>
              <w:t> </w:t>
            </w:r>
          </w:p>
        </w:tc>
        <w:tc>
          <w:tcPr>
            <w:tcW w:w="600" w:type="pct"/>
            <w:shd w:val="clear" w:color="auto" w:fill="FFFFFF"/>
            <w:vAlign w:val="bottom"/>
            <w:hideMark/>
          </w:tcPr>
          <w:p w14:paraId="6569B1DC" w14:textId="77777777" w:rsidR="00000000" w:rsidRDefault="009843F3">
            <w:pPr>
              <w:jc w:val="right"/>
              <w:rPr>
                <w:rFonts w:eastAsia="Times New Roman"/>
                <w:sz w:val="20"/>
                <w:szCs w:val="20"/>
              </w:rPr>
            </w:pPr>
            <w:r>
              <w:rPr>
                <w:rFonts w:eastAsia="Times New Roman"/>
                <w:sz w:val="20"/>
                <w:szCs w:val="20"/>
              </w:rPr>
              <w:t>5,366</w:t>
            </w:r>
          </w:p>
        </w:tc>
        <w:tc>
          <w:tcPr>
            <w:tcW w:w="50" w:type="pct"/>
            <w:shd w:val="clear" w:color="auto" w:fill="FFFFFF"/>
            <w:vAlign w:val="bottom"/>
            <w:hideMark/>
          </w:tcPr>
          <w:p w14:paraId="22D939F6" w14:textId="77777777" w:rsidR="00000000" w:rsidRDefault="009843F3">
            <w:pPr>
              <w:rPr>
                <w:rFonts w:eastAsia="Times New Roman"/>
                <w:sz w:val="20"/>
                <w:szCs w:val="20"/>
              </w:rPr>
            </w:pPr>
            <w:r>
              <w:rPr>
                <w:rFonts w:eastAsia="Times New Roman"/>
                <w:sz w:val="20"/>
                <w:szCs w:val="20"/>
              </w:rPr>
              <w:t> </w:t>
            </w:r>
          </w:p>
        </w:tc>
      </w:tr>
      <w:tr w:rsidR="00000000" w14:paraId="5BC7FC18" w14:textId="77777777">
        <w:trPr>
          <w:divId w:val="1071778680"/>
          <w:tblCellSpacing w:w="0" w:type="dxa"/>
        </w:trPr>
        <w:tc>
          <w:tcPr>
            <w:tcW w:w="0" w:type="auto"/>
            <w:shd w:val="clear" w:color="auto" w:fill="CCEEFF"/>
            <w:vAlign w:val="bottom"/>
            <w:hideMark/>
          </w:tcPr>
          <w:p w14:paraId="1E58D14B" w14:textId="77777777" w:rsidR="00000000" w:rsidRDefault="009843F3">
            <w:pPr>
              <w:pStyle w:val="a3"/>
              <w:spacing w:before="0" w:beforeAutospacing="0" w:after="0" w:afterAutospacing="0"/>
              <w:ind w:left="540" w:hanging="180"/>
              <w:rPr>
                <w:sz w:val="20"/>
                <w:szCs w:val="20"/>
              </w:rPr>
            </w:pPr>
            <w:r>
              <w:rPr>
                <w:sz w:val="20"/>
                <w:szCs w:val="20"/>
              </w:rPr>
              <w:t>Operating lease liabilities</w:t>
            </w:r>
          </w:p>
        </w:tc>
        <w:tc>
          <w:tcPr>
            <w:tcW w:w="50" w:type="pct"/>
            <w:shd w:val="clear" w:color="auto" w:fill="CCEEFF"/>
            <w:vAlign w:val="bottom"/>
            <w:hideMark/>
          </w:tcPr>
          <w:p w14:paraId="5061E704"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56E85AD8" w14:textId="77777777" w:rsidR="00000000" w:rsidRDefault="009843F3">
            <w:pPr>
              <w:rPr>
                <w:rFonts w:eastAsia="Times New Roman"/>
                <w:sz w:val="20"/>
                <w:szCs w:val="20"/>
              </w:rPr>
            </w:pPr>
            <w:r>
              <w:rPr>
                <w:rFonts w:eastAsia="Times New Roman"/>
                <w:sz w:val="20"/>
                <w:szCs w:val="20"/>
              </w:rPr>
              <w:t> </w:t>
            </w:r>
          </w:p>
        </w:tc>
        <w:tc>
          <w:tcPr>
            <w:tcW w:w="600" w:type="pct"/>
            <w:shd w:val="clear" w:color="auto" w:fill="CCEEFF"/>
            <w:vAlign w:val="bottom"/>
            <w:hideMark/>
          </w:tcPr>
          <w:p w14:paraId="2AF1FADE" w14:textId="77777777" w:rsidR="00000000" w:rsidRDefault="009843F3">
            <w:pPr>
              <w:jc w:val="right"/>
              <w:rPr>
                <w:rFonts w:eastAsia="Times New Roman"/>
                <w:sz w:val="20"/>
                <w:szCs w:val="20"/>
              </w:rPr>
            </w:pPr>
            <w:r>
              <w:rPr>
                <w:rFonts w:eastAsia="Times New Roman"/>
                <w:sz w:val="20"/>
                <w:szCs w:val="20"/>
              </w:rPr>
              <w:t>94,492</w:t>
            </w:r>
          </w:p>
        </w:tc>
        <w:tc>
          <w:tcPr>
            <w:tcW w:w="50" w:type="pct"/>
            <w:shd w:val="clear" w:color="auto" w:fill="CCEEFF"/>
            <w:vAlign w:val="bottom"/>
            <w:hideMark/>
          </w:tcPr>
          <w:p w14:paraId="2031EDCB"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367C41BD"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57F2C3F4" w14:textId="77777777" w:rsidR="00000000" w:rsidRDefault="009843F3">
            <w:pPr>
              <w:rPr>
                <w:rFonts w:eastAsia="Times New Roman"/>
                <w:sz w:val="20"/>
                <w:szCs w:val="20"/>
              </w:rPr>
            </w:pPr>
            <w:r>
              <w:rPr>
                <w:rFonts w:eastAsia="Times New Roman"/>
                <w:sz w:val="20"/>
                <w:szCs w:val="20"/>
              </w:rPr>
              <w:t> </w:t>
            </w:r>
          </w:p>
        </w:tc>
        <w:tc>
          <w:tcPr>
            <w:tcW w:w="600" w:type="pct"/>
            <w:shd w:val="clear" w:color="auto" w:fill="CCEEFF"/>
            <w:vAlign w:val="bottom"/>
            <w:hideMark/>
          </w:tcPr>
          <w:p w14:paraId="17544EBF" w14:textId="77777777" w:rsidR="00000000" w:rsidRDefault="009843F3">
            <w:pPr>
              <w:jc w:val="right"/>
              <w:rPr>
                <w:rFonts w:eastAsia="Times New Roman"/>
                <w:sz w:val="20"/>
                <w:szCs w:val="20"/>
              </w:rPr>
            </w:pPr>
            <w:r>
              <w:rPr>
                <w:rFonts w:eastAsia="Times New Roman"/>
                <w:sz w:val="20"/>
                <w:szCs w:val="20"/>
              </w:rPr>
              <w:t>96,619</w:t>
            </w:r>
          </w:p>
        </w:tc>
        <w:tc>
          <w:tcPr>
            <w:tcW w:w="50" w:type="pct"/>
            <w:shd w:val="clear" w:color="auto" w:fill="CCEEFF"/>
            <w:vAlign w:val="bottom"/>
            <w:hideMark/>
          </w:tcPr>
          <w:p w14:paraId="185DA678" w14:textId="77777777" w:rsidR="00000000" w:rsidRDefault="009843F3">
            <w:pPr>
              <w:rPr>
                <w:rFonts w:eastAsia="Times New Roman"/>
                <w:sz w:val="20"/>
                <w:szCs w:val="20"/>
              </w:rPr>
            </w:pPr>
            <w:r>
              <w:rPr>
                <w:rFonts w:eastAsia="Times New Roman"/>
                <w:sz w:val="20"/>
                <w:szCs w:val="20"/>
              </w:rPr>
              <w:t> </w:t>
            </w:r>
          </w:p>
        </w:tc>
      </w:tr>
      <w:tr w:rsidR="00000000" w14:paraId="79F6A823" w14:textId="77777777">
        <w:trPr>
          <w:divId w:val="1071778680"/>
          <w:tblCellSpacing w:w="0" w:type="dxa"/>
        </w:trPr>
        <w:tc>
          <w:tcPr>
            <w:tcW w:w="0" w:type="auto"/>
            <w:shd w:val="clear" w:color="auto" w:fill="FFFFFF"/>
            <w:vAlign w:val="bottom"/>
            <w:hideMark/>
          </w:tcPr>
          <w:p w14:paraId="221F0EE5" w14:textId="77777777" w:rsidR="00000000" w:rsidRDefault="009843F3">
            <w:pPr>
              <w:pStyle w:val="a3"/>
              <w:spacing w:before="0" w:beforeAutospacing="0" w:after="0" w:afterAutospacing="0"/>
              <w:ind w:left="540" w:hanging="180"/>
              <w:rPr>
                <w:sz w:val="20"/>
                <w:szCs w:val="20"/>
              </w:rPr>
            </w:pPr>
            <w:r>
              <w:rPr>
                <w:sz w:val="20"/>
                <w:szCs w:val="20"/>
              </w:rPr>
              <w:t>Other liabilities</w:t>
            </w:r>
          </w:p>
        </w:tc>
        <w:tc>
          <w:tcPr>
            <w:tcW w:w="50" w:type="pct"/>
            <w:shd w:val="clear" w:color="auto" w:fill="FFFFFF"/>
            <w:tcMar>
              <w:top w:w="0" w:type="dxa"/>
              <w:left w:w="0" w:type="dxa"/>
              <w:bottom w:w="15" w:type="dxa"/>
              <w:right w:w="0" w:type="dxa"/>
            </w:tcMar>
            <w:vAlign w:val="bottom"/>
            <w:hideMark/>
          </w:tcPr>
          <w:p w14:paraId="1C8B296E"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21C12A51" w14:textId="77777777" w:rsidR="00000000" w:rsidRDefault="009843F3">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14:paraId="0A81389A" w14:textId="77777777" w:rsidR="00000000" w:rsidRDefault="009843F3">
            <w:pPr>
              <w:jc w:val="right"/>
              <w:rPr>
                <w:rFonts w:eastAsia="Times New Roman"/>
                <w:sz w:val="20"/>
                <w:szCs w:val="20"/>
              </w:rPr>
            </w:pPr>
            <w:r>
              <w:rPr>
                <w:rFonts w:eastAsia="Times New Roman"/>
                <w:sz w:val="20"/>
                <w:szCs w:val="20"/>
              </w:rPr>
              <w:t>455,560</w:t>
            </w:r>
          </w:p>
        </w:tc>
        <w:tc>
          <w:tcPr>
            <w:tcW w:w="50" w:type="pct"/>
            <w:shd w:val="clear" w:color="auto" w:fill="FFFFFF"/>
            <w:tcMar>
              <w:top w:w="0" w:type="dxa"/>
              <w:left w:w="0" w:type="dxa"/>
              <w:bottom w:w="15" w:type="dxa"/>
              <w:right w:w="0" w:type="dxa"/>
            </w:tcMar>
            <w:vAlign w:val="bottom"/>
            <w:hideMark/>
          </w:tcPr>
          <w:p w14:paraId="1A6510E3"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14:paraId="32459CFF"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33A4B5E2" w14:textId="77777777" w:rsidR="00000000" w:rsidRDefault="009843F3">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14:paraId="50E2715F" w14:textId="77777777" w:rsidR="00000000" w:rsidRDefault="009843F3">
            <w:pPr>
              <w:jc w:val="right"/>
              <w:rPr>
                <w:rFonts w:eastAsia="Times New Roman"/>
                <w:sz w:val="20"/>
                <w:szCs w:val="20"/>
              </w:rPr>
            </w:pPr>
            <w:r>
              <w:rPr>
                <w:rFonts w:eastAsia="Times New Roman"/>
                <w:sz w:val="20"/>
                <w:szCs w:val="20"/>
              </w:rPr>
              <w:t>470,995</w:t>
            </w:r>
          </w:p>
        </w:tc>
        <w:tc>
          <w:tcPr>
            <w:tcW w:w="50" w:type="pct"/>
            <w:shd w:val="clear" w:color="auto" w:fill="FFFFFF"/>
            <w:tcMar>
              <w:top w:w="0" w:type="dxa"/>
              <w:left w:w="0" w:type="dxa"/>
              <w:bottom w:w="15" w:type="dxa"/>
              <w:right w:w="0" w:type="dxa"/>
            </w:tcMar>
            <w:vAlign w:val="bottom"/>
            <w:hideMark/>
          </w:tcPr>
          <w:p w14:paraId="1A24344A" w14:textId="77777777" w:rsidR="00000000" w:rsidRDefault="009843F3">
            <w:pPr>
              <w:rPr>
                <w:rFonts w:eastAsia="Times New Roman"/>
                <w:sz w:val="20"/>
                <w:szCs w:val="20"/>
              </w:rPr>
            </w:pPr>
            <w:r>
              <w:rPr>
                <w:rFonts w:eastAsia="Times New Roman"/>
                <w:sz w:val="20"/>
                <w:szCs w:val="20"/>
              </w:rPr>
              <w:t> </w:t>
            </w:r>
          </w:p>
        </w:tc>
      </w:tr>
      <w:tr w:rsidR="00000000" w14:paraId="37A92CDC" w14:textId="77777777">
        <w:trPr>
          <w:divId w:val="1071778680"/>
          <w:tblCellSpacing w:w="0" w:type="dxa"/>
        </w:trPr>
        <w:tc>
          <w:tcPr>
            <w:tcW w:w="0" w:type="auto"/>
            <w:shd w:val="clear" w:color="auto" w:fill="CCEEFF"/>
            <w:vAlign w:val="bottom"/>
            <w:hideMark/>
          </w:tcPr>
          <w:p w14:paraId="069D3BD5" w14:textId="77777777" w:rsidR="00000000" w:rsidRDefault="009843F3">
            <w:pPr>
              <w:pStyle w:val="a3"/>
              <w:spacing w:before="0" w:beforeAutospacing="0" w:after="0" w:afterAutospacing="0"/>
              <w:rPr>
                <w:sz w:val="20"/>
                <w:szCs w:val="20"/>
              </w:rPr>
            </w:pPr>
            <w:r>
              <w:rPr>
                <w:sz w:val="20"/>
                <w:szCs w:val="20"/>
              </w:rPr>
              <w:t>Total liabilities (2)</w:t>
            </w:r>
          </w:p>
        </w:tc>
        <w:tc>
          <w:tcPr>
            <w:tcW w:w="50" w:type="pct"/>
            <w:shd w:val="clear" w:color="auto" w:fill="CCEEFF"/>
            <w:tcMar>
              <w:top w:w="0" w:type="dxa"/>
              <w:left w:w="0" w:type="dxa"/>
              <w:bottom w:w="15" w:type="dxa"/>
              <w:right w:w="0" w:type="dxa"/>
            </w:tcMar>
            <w:vAlign w:val="bottom"/>
            <w:hideMark/>
          </w:tcPr>
          <w:p w14:paraId="590D0A42"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644F6270" w14:textId="77777777" w:rsidR="00000000" w:rsidRDefault="009843F3">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14:paraId="54804212" w14:textId="77777777" w:rsidR="00000000" w:rsidRDefault="009843F3">
            <w:pPr>
              <w:jc w:val="right"/>
              <w:rPr>
                <w:rFonts w:eastAsia="Times New Roman"/>
                <w:sz w:val="20"/>
                <w:szCs w:val="20"/>
              </w:rPr>
            </w:pPr>
            <w:r>
              <w:rPr>
                <w:rFonts w:eastAsia="Times New Roman"/>
                <w:sz w:val="20"/>
                <w:szCs w:val="20"/>
              </w:rPr>
              <w:t>5,770,923</w:t>
            </w:r>
          </w:p>
        </w:tc>
        <w:tc>
          <w:tcPr>
            <w:tcW w:w="50" w:type="pct"/>
            <w:shd w:val="clear" w:color="auto" w:fill="CCEEFF"/>
            <w:tcMar>
              <w:top w:w="0" w:type="dxa"/>
              <w:left w:w="0" w:type="dxa"/>
              <w:bottom w:w="15" w:type="dxa"/>
              <w:right w:w="0" w:type="dxa"/>
            </w:tcMar>
            <w:vAlign w:val="bottom"/>
            <w:hideMark/>
          </w:tcPr>
          <w:p w14:paraId="57738F25"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14:paraId="074759C8"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574C113E" w14:textId="77777777" w:rsidR="00000000" w:rsidRDefault="009843F3">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14:paraId="1C3E4B39" w14:textId="77777777" w:rsidR="00000000" w:rsidRDefault="009843F3">
            <w:pPr>
              <w:jc w:val="right"/>
              <w:rPr>
                <w:rFonts w:eastAsia="Times New Roman"/>
                <w:sz w:val="20"/>
                <w:szCs w:val="20"/>
              </w:rPr>
            </w:pPr>
            <w:r>
              <w:rPr>
                <w:rFonts w:eastAsia="Times New Roman"/>
                <w:sz w:val="20"/>
                <w:szCs w:val="20"/>
              </w:rPr>
              <w:t>5,928,460</w:t>
            </w:r>
          </w:p>
        </w:tc>
        <w:tc>
          <w:tcPr>
            <w:tcW w:w="50" w:type="pct"/>
            <w:shd w:val="clear" w:color="auto" w:fill="CCEEFF"/>
            <w:tcMar>
              <w:top w:w="0" w:type="dxa"/>
              <w:left w:w="0" w:type="dxa"/>
              <w:bottom w:w="15" w:type="dxa"/>
              <w:right w:w="0" w:type="dxa"/>
            </w:tcMar>
            <w:vAlign w:val="bottom"/>
            <w:hideMark/>
          </w:tcPr>
          <w:p w14:paraId="1CD87910" w14:textId="77777777" w:rsidR="00000000" w:rsidRDefault="009843F3">
            <w:pPr>
              <w:rPr>
                <w:rFonts w:eastAsia="Times New Roman"/>
                <w:sz w:val="20"/>
                <w:szCs w:val="20"/>
              </w:rPr>
            </w:pPr>
            <w:r>
              <w:rPr>
                <w:rFonts w:eastAsia="Times New Roman"/>
                <w:sz w:val="20"/>
                <w:szCs w:val="20"/>
              </w:rPr>
              <w:t> </w:t>
            </w:r>
          </w:p>
        </w:tc>
      </w:tr>
      <w:tr w:rsidR="00000000" w14:paraId="1134AE2D" w14:textId="77777777">
        <w:trPr>
          <w:divId w:val="1071778680"/>
          <w:tblCellSpacing w:w="0" w:type="dxa"/>
        </w:trPr>
        <w:tc>
          <w:tcPr>
            <w:tcW w:w="0" w:type="auto"/>
            <w:shd w:val="clear" w:color="auto" w:fill="FFFFFF"/>
            <w:vAlign w:val="bottom"/>
            <w:hideMark/>
          </w:tcPr>
          <w:p w14:paraId="702AC9C9" w14:textId="77777777" w:rsidR="00000000" w:rsidRDefault="009843F3">
            <w:pPr>
              <w:pStyle w:val="a3"/>
              <w:spacing w:before="0" w:beforeAutospacing="0" w:after="0" w:afterAutospacing="0"/>
              <w:rPr>
                <w:sz w:val="20"/>
                <w:szCs w:val="20"/>
              </w:rPr>
            </w:pPr>
            <w:r>
              <w:rPr>
                <w:sz w:val="20"/>
                <w:szCs w:val="20"/>
              </w:rPr>
              <w:t>Redeemable noncontrolling interests</w:t>
            </w:r>
          </w:p>
        </w:tc>
        <w:tc>
          <w:tcPr>
            <w:tcW w:w="50" w:type="pct"/>
            <w:shd w:val="clear" w:color="auto" w:fill="FFFFFF"/>
            <w:tcMar>
              <w:top w:w="0" w:type="dxa"/>
              <w:left w:w="0" w:type="dxa"/>
              <w:bottom w:w="15" w:type="dxa"/>
              <w:right w:w="0" w:type="dxa"/>
            </w:tcMar>
            <w:vAlign w:val="bottom"/>
            <w:hideMark/>
          </w:tcPr>
          <w:p w14:paraId="348C2A5E"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004225DA" w14:textId="77777777" w:rsidR="00000000" w:rsidRDefault="009843F3">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14:paraId="04B2DD89" w14:textId="77777777" w:rsidR="00000000" w:rsidRDefault="009843F3">
            <w:pPr>
              <w:jc w:val="right"/>
              <w:rPr>
                <w:rFonts w:eastAsia="Times New Roman"/>
                <w:sz w:val="20"/>
                <w:szCs w:val="20"/>
              </w:rPr>
            </w:pPr>
            <w:r>
              <w:rPr>
                <w:rFonts w:eastAsia="Times New Roman"/>
                <w:sz w:val="20"/>
                <w:szCs w:val="20"/>
              </w:rPr>
              <w:t>15,784</w:t>
            </w:r>
          </w:p>
        </w:tc>
        <w:tc>
          <w:tcPr>
            <w:tcW w:w="50" w:type="pct"/>
            <w:shd w:val="clear" w:color="auto" w:fill="FFFFFF"/>
            <w:tcMar>
              <w:top w:w="0" w:type="dxa"/>
              <w:left w:w="0" w:type="dxa"/>
              <w:bottom w:w="15" w:type="dxa"/>
              <w:right w:w="0" w:type="dxa"/>
            </w:tcMar>
            <w:vAlign w:val="bottom"/>
            <w:hideMark/>
          </w:tcPr>
          <w:p w14:paraId="5CE9933B"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14:paraId="07C22B12"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3EFAFCB3" w14:textId="77777777" w:rsidR="00000000" w:rsidRDefault="009843F3">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14:paraId="3DBD2A7B" w14:textId="77777777" w:rsidR="00000000" w:rsidRDefault="009843F3">
            <w:pPr>
              <w:jc w:val="right"/>
              <w:rPr>
                <w:rFonts w:eastAsia="Times New Roman"/>
                <w:sz w:val="20"/>
                <w:szCs w:val="20"/>
              </w:rPr>
            </w:pPr>
            <w:r>
              <w:rPr>
                <w:rFonts w:eastAsia="Times New Roman"/>
                <w:sz w:val="20"/>
                <w:szCs w:val="20"/>
              </w:rPr>
              <w:t>15,784</w:t>
            </w:r>
          </w:p>
        </w:tc>
        <w:tc>
          <w:tcPr>
            <w:tcW w:w="50" w:type="pct"/>
            <w:shd w:val="clear" w:color="auto" w:fill="FFFFFF"/>
            <w:tcMar>
              <w:top w:w="0" w:type="dxa"/>
              <w:left w:w="0" w:type="dxa"/>
              <w:bottom w:w="15" w:type="dxa"/>
              <w:right w:w="0" w:type="dxa"/>
            </w:tcMar>
            <w:vAlign w:val="bottom"/>
            <w:hideMark/>
          </w:tcPr>
          <w:p w14:paraId="1D138727" w14:textId="77777777" w:rsidR="00000000" w:rsidRDefault="009843F3">
            <w:pPr>
              <w:rPr>
                <w:rFonts w:eastAsia="Times New Roman"/>
                <w:sz w:val="20"/>
                <w:szCs w:val="20"/>
              </w:rPr>
            </w:pPr>
            <w:r>
              <w:rPr>
                <w:rFonts w:eastAsia="Times New Roman"/>
                <w:sz w:val="20"/>
                <w:szCs w:val="20"/>
              </w:rPr>
              <w:t> </w:t>
            </w:r>
          </w:p>
        </w:tc>
      </w:tr>
      <w:tr w:rsidR="00000000" w14:paraId="04F64A74" w14:textId="77777777">
        <w:trPr>
          <w:divId w:val="1071778680"/>
          <w:tblCellSpacing w:w="0" w:type="dxa"/>
        </w:trPr>
        <w:tc>
          <w:tcPr>
            <w:tcW w:w="0" w:type="auto"/>
            <w:shd w:val="clear" w:color="auto" w:fill="CCEEFF"/>
            <w:vAlign w:val="bottom"/>
            <w:hideMark/>
          </w:tcPr>
          <w:p w14:paraId="2D0AA102"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BCF8719"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37E747E"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547D846"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040A863"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B887EDC"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E778DCC"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B87A519"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DD58FB0" w14:textId="77777777" w:rsidR="00000000" w:rsidRDefault="009843F3">
            <w:pPr>
              <w:rPr>
                <w:rFonts w:eastAsia="Times New Roman"/>
                <w:sz w:val="20"/>
                <w:szCs w:val="20"/>
              </w:rPr>
            </w:pPr>
            <w:r>
              <w:rPr>
                <w:rFonts w:eastAsia="Times New Roman"/>
                <w:sz w:val="20"/>
                <w:szCs w:val="20"/>
              </w:rPr>
              <w:t> </w:t>
            </w:r>
          </w:p>
        </w:tc>
      </w:tr>
      <w:tr w:rsidR="00000000" w14:paraId="46AD6249" w14:textId="77777777">
        <w:trPr>
          <w:divId w:val="1071778680"/>
          <w:tblCellSpacing w:w="0" w:type="dxa"/>
        </w:trPr>
        <w:tc>
          <w:tcPr>
            <w:tcW w:w="0" w:type="auto"/>
            <w:shd w:val="clear" w:color="auto" w:fill="FFFFFF"/>
            <w:vAlign w:val="bottom"/>
            <w:hideMark/>
          </w:tcPr>
          <w:p w14:paraId="7792ECD3" w14:textId="77777777" w:rsidR="00000000" w:rsidRDefault="009843F3">
            <w:pPr>
              <w:pStyle w:val="a3"/>
              <w:spacing w:before="0" w:beforeAutospacing="0" w:after="0" w:afterAutospacing="0"/>
              <w:rPr>
                <w:sz w:val="20"/>
                <w:szCs w:val="20"/>
              </w:rPr>
            </w:pPr>
            <w:r>
              <w:rPr>
                <w:sz w:val="20"/>
                <w:szCs w:val="20"/>
              </w:rPr>
              <w:t>Commitments and Contingencies</w:t>
            </w:r>
          </w:p>
        </w:tc>
        <w:tc>
          <w:tcPr>
            <w:tcW w:w="0" w:type="auto"/>
            <w:shd w:val="clear" w:color="auto" w:fill="FFFFFF"/>
            <w:vAlign w:val="bottom"/>
            <w:hideMark/>
          </w:tcPr>
          <w:p w14:paraId="5A944CB1"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64F0DD4"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1D2243B" w14:textId="77777777" w:rsidR="00000000" w:rsidRDefault="009843F3">
            <w:pPr>
              <w:rPr>
                <w:rFonts w:eastAsia="Times New Roman"/>
                <w:sz w:val="20"/>
                <w:szCs w:val="20"/>
              </w:rPr>
            </w:pPr>
            <w:r>
              <w:rPr>
                <w:rFonts w:eastAsia="Times New Roman"/>
                <w:sz w:val="20"/>
                <w:szCs w:val="20"/>
              </w:rPr>
              <w:t> </w:t>
            </w:r>
            <w:r>
              <w:rPr>
                <w:rFonts w:eastAsia="Times New Roman"/>
                <w:sz w:val="20"/>
                <w:szCs w:val="20"/>
              </w:rPr>
              <w:t> </w:t>
            </w:r>
          </w:p>
        </w:tc>
        <w:tc>
          <w:tcPr>
            <w:tcW w:w="0" w:type="auto"/>
            <w:shd w:val="clear" w:color="auto" w:fill="FFFFFF"/>
            <w:vAlign w:val="bottom"/>
            <w:hideMark/>
          </w:tcPr>
          <w:p w14:paraId="15C4B757"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6BA3828"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1092F2C"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8638040" w14:textId="77777777" w:rsidR="00000000" w:rsidRDefault="009843F3">
            <w:pPr>
              <w:rPr>
                <w:rFonts w:eastAsia="Times New Roman"/>
                <w:sz w:val="20"/>
                <w:szCs w:val="20"/>
              </w:rPr>
            </w:pPr>
            <w:r>
              <w:rPr>
                <w:rFonts w:eastAsia="Times New Roman"/>
                <w:sz w:val="20"/>
                <w:szCs w:val="20"/>
              </w:rPr>
              <w:t> </w:t>
            </w:r>
            <w:r>
              <w:rPr>
                <w:rFonts w:eastAsia="Times New Roman"/>
                <w:sz w:val="20"/>
                <w:szCs w:val="20"/>
              </w:rPr>
              <w:t> </w:t>
            </w:r>
          </w:p>
        </w:tc>
        <w:tc>
          <w:tcPr>
            <w:tcW w:w="0" w:type="auto"/>
            <w:shd w:val="clear" w:color="auto" w:fill="FFFFFF"/>
            <w:vAlign w:val="bottom"/>
            <w:hideMark/>
          </w:tcPr>
          <w:p w14:paraId="1C3C0C37" w14:textId="77777777" w:rsidR="00000000" w:rsidRDefault="009843F3">
            <w:pPr>
              <w:rPr>
                <w:rFonts w:eastAsia="Times New Roman"/>
                <w:sz w:val="20"/>
                <w:szCs w:val="20"/>
              </w:rPr>
            </w:pPr>
            <w:r>
              <w:rPr>
                <w:rFonts w:eastAsia="Times New Roman"/>
                <w:sz w:val="20"/>
                <w:szCs w:val="20"/>
              </w:rPr>
              <w:t> </w:t>
            </w:r>
          </w:p>
        </w:tc>
      </w:tr>
      <w:tr w:rsidR="00000000" w14:paraId="0C78C689" w14:textId="77777777">
        <w:trPr>
          <w:divId w:val="1071778680"/>
          <w:tblCellSpacing w:w="0" w:type="dxa"/>
        </w:trPr>
        <w:tc>
          <w:tcPr>
            <w:tcW w:w="0" w:type="auto"/>
            <w:shd w:val="clear" w:color="auto" w:fill="CCEEFF"/>
            <w:vAlign w:val="bottom"/>
            <w:hideMark/>
          </w:tcPr>
          <w:p w14:paraId="04A06F3A"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9D7BC58"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4613F42"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1C47ECD"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A413E51"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400539D"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B946BA1"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7F1BECE"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031AAF9" w14:textId="77777777" w:rsidR="00000000" w:rsidRDefault="009843F3">
            <w:pPr>
              <w:rPr>
                <w:rFonts w:eastAsia="Times New Roman"/>
                <w:sz w:val="20"/>
                <w:szCs w:val="20"/>
              </w:rPr>
            </w:pPr>
            <w:r>
              <w:rPr>
                <w:rFonts w:eastAsia="Times New Roman"/>
                <w:sz w:val="20"/>
                <w:szCs w:val="20"/>
              </w:rPr>
              <w:t> </w:t>
            </w:r>
          </w:p>
        </w:tc>
      </w:tr>
      <w:tr w:rsidR="00000000" w14:paraId="2E60AF89" w14:textId="77777777">
        <w:trPr>
          <w:divId w:val="1071778680"/>
          <w:tblCellSpacing w:w="0" w:type="dxa"/>
        </w:trPr>
        <w:tc>
          <w:tcPr>
            <w:tcW w:w="0" w:type="auto"/>
            <w:shd w:val="clear" w:color="auto" w:fill="FFFFFF"/>
            <w:vAlign w:val="bottom"/>
            <w:hideMark/>
          </w:tcPr>
          <w:p w14:paraId="10653277" w14:textId="77777777" w:rsidR="00000000" w:rsidRDefault="009843F3">
            <w:pPr>
              <w:pStyle w:val="a3"/>
              <w:spacing w:before="0" w:beforeAutospacing="0" w:after="0" w:afterAutospacing="0"/>
              <w:rPr>
                <w:sz w:val="20"/>
                <w:szCs w:val="20"/>
              </w:rPr>
            </w:pPr>
            <w:r>
              <w:rPr>
                <w:sz w:val="20"/>
                <w:szCs w:val="20"/>
              </w:rPr>
              <w:t>Stockholders' equity:</w:t>
            </w:r>
          </w:p>
        </w:tc>
        <w:tc>
          <w:tcPr>
            <w:tcW w:w="0" w:type="auto"/>
            <w:shd w:val="clear" w:color="auto" w:fill="FFFFFF"/>
            <w:vAlign w:val="bottom"/>
            <w:hideMark/>
          </w:tcPr>
          <w:p w14:paraId="154DC608"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3B2DE15"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FFEC486"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BC6389F"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E7713D7"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940DE0D"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8933C04"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3722E22" w14:textId="77777777" w:rsidR="00000000" w:rsidRDefault="009843F3">
            <w:pPr>
              <w:rPr>
                <w:rFonts w:eastAsia="Times New Roman"/>
                <w:sz w:val="20"/>
                <w:szCs w:val="20"/>
              </w:rPr>
            </w:pPr>
            <w:r>
              <w:rPr>
                <w:rFonts w:eastAsia="Times New Roman"/>
                <w:sz w:val="20"/>
                <w:szCs w:val="20"/>
              </w:rPr>
              <w:t> </w:t>
            </w:r>
          </w:p>
        </w:tc>
      </w:tr>
      <w:tr w:rsidR="00000000" w14:paraId="50151F71" w14:textId="77777777">
        <w:trPr>
          <w:divId w:val="1071778680"/>
          <w:tblCellSpacing w:w="0" w:type="dxa"/>
        </w:trPr>
        <w:tc>
          <w:tcPr>
            <w:tcW w:w="0" w:type="auto"/>
            <w:shd w:val="clear" w:color="auto" w:fill="CCEEFF"/>
            <w:vAlign w:val="bottom"/>
            <w:hideMark/>
          </w:tcPr>
          <w:p w14:paraId="4E3AE4CC" w14:textId="77777777" w:rsidR="00000000" w:rsidRDefault="009843F3">
            <w:pPr>
              <w:pStyle w:val="a3"/>
              <w:spacing w:before="0" w:beforeAutospacing="0" w:after="0" w:afterAutospacing="0"/>
              <w:ind w:left="540" w:hanging="180"/>
              <w:rPr>
                <w:sz w:val="20"/>
                <w:szCs w:val="20"/>
              </w:rPr>
            </w:pPr>
            <w:r>
              <w:rPr>
                <w:sz w:val="20"/>
                <w:szCs w:val="20"/>
              </w:rPr>
              <w:t xml:space="preserve">Preferred stock, </w:t>
            </w:r>
            <w:r>
              <w:rPr>
                <w:sz w:val="20"/>
                <w:szCs w:val="20"/>
              </w:rPr>
              <w:t>$</w:t>
            </w:r>
            <w:r>
              <w:rPr>
                <w:sz w:val="20"/>
                <w:szCs w:val="20"/>
              </w:rPr>
              <w:t>1.0</w:t>
            </w:r>
            <w:r>
              <w:rPr>
                <w:sz w:val="20"/>
                <w:szCs w:val="20"/>
              </w:rPr>
              <w:t>0</w:t>
            </w:r>
            <w:r>
              <w:rPr>
                <w:sz w:val="20"/>
                <w:szCs w:val="20"/>
              </w:rPr>
              <w:t xml:space="preserve"> par value, authorized</w:t>
            </w:r>
            <w:r>
              <w:rPr>
                <w:sz w:val="20"/>
                <w:szCs w:val="20"/>
              </w:rPr>
              <w:t xml:space="preserve"> </w:t>
            </w:r>
            <w:r>
              <w:rPr>
                <w:sz w:val="20"/>
                <w:szCs w:val="20"/>
              </w:rPr>
              <w:t>7,054,00</w:t>
            </w:r>
            <w:r>
              <w:rPr>
                <w:sz w:val="20"/>
                <w:szCs w:val="20"/>
              </w:rPr>
              <w:t>0</w:t>
            </w:r>
            <w:r>
              <w:rPr>
                <w:sz w:val="20"/>
                <w:szCs w:val="20"/>
              </w:rPr>
              <w:t xml:space="preserve"> shares; Issued and outstanding (in series)</w:t>
            </w:r>
            <w:r>
              <w:rPr>
                <w:sz w:val="20"/>
                <w:szCs w:val="20"/>
              </w:rPr>
              <w:t xml:space="preserve"> </w:t>
            </w:r>
            <w:r>
              <w:rPr>
                <w:sz w:val="20"/>
                <w:szCs w:val="20"/>
              </w:rPr>
              <w:t>19,58</w:t>
            </w:r>
            <w:r>
              <w:rPr>
                <w:sz w:val="20"/>
                <w:szCs w:val="20"/>
              </w:rPr>
              <w:t>0</w:t>
            </w:r>
            <w:r>
              <w:rPr>
                <w:sz w:val="20"/>
                <w:szCs w:val="20"/>
              </w:rPr>
              <w:t xml:space="preserve"> shares; Aggregate liquidation preference </w:t>
            </w:r>
            <w:r>
              <w:rPr>
                <w:sz w:val="20"/>
                <w:szCs w:val="20"/>
              </w:rPr>
              <w:t>$</w:t>
            </w:r>
            <w:r>
              <w:rPr>
                <w:sz w:val="20"/>
                <w:szCs w:val="20"/>
              </w:rPr>
              <w:t>489,50</w:t>
            </w:r>
            <w:r>
              <w:rPr>
                <w:sz w:val="20"/>
                <w:szCs w:val="20"/>
              </w:rPr>
              <w:t>0</w:t>
            </w:r>
          </w:p>
        </w:tc>
        <w:tc>
          <w:tcPr>
            <w:tcW w:w="50" w:type="pct"/>
            <w:shd w:val="clear" w:color="auto" w:fill="CCEEFF"/>
            <w:vAlign w:val="bottom"/>
            <w:hideMark/>
          </w:tcPr>
          <w:p w14:paraId="446851A2"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110806D" w14:textId="77777777" w:rsidR="00000000" w:rsidRDefault="009843F3">
            <w:pPr>
              <w:rPr>
                <w:rFonts w:eastAsia="Times New Roman"/>
                <w:sz w:val="20"/>
                <w:szCs w:val="20"/>
              </w:rPr>
            </w:pPr>
            <w:r>
              <w:rPr>
                <w:rFonts w:eastAsia="Times New Roman"/>
                <w:sz w:val="20"/>
                <w:szCs w:val="20"/>
              </w:rPr>
              <w:t> </w:t>
            </w:r>
          </w:p>
        </w:tc>
        <w:tc>
          <w:tcPr>
            <w:tcW w:w="600" w:type="pct"/>
            <w:shd w:val="clear" w:color="auto" w:fill="CCEEFF"/>
            <w:vAlign w:val="bottom"/>
            <w:hideMark/>
          </w:tcPr>
          <w:p w14:paraId="211BC7DE" w14:textId="77777777" w:rsidR="00000000" w:rsidRDefault="009843F3">
            <w:pPr>
              <w:jc w:val="right"/>
              <w:rPr>
                <w:rFonts w:eastAsia="Times New Roman"/>
                <w:sz w:val="20"/>
                <w:szCs w:val="20"/>
              </w:rPr>
            </w:pPr>
            <w:r>
              <w:rPr>
                <w:rFonts w:eastAsia="Times New Roman"/>
                <w:sz w:val="20"/>
                <w:szCs w:val="20"/>
              </w:rPr>
              <w:t>20</w:t>
            </w:r>
          </w:p>
        </w:tc>
        <w:tc>
          <w:tcPr>
            <w:tcW w:w="50" w:type="pct"/>
            <w:shd w:val="clear" w:color="auto" w:fill="CCEEFF"/>
            <w:vAlign w:val="bottom"/>
            <w:hideMark/>
          </w:tcPr>
          <w:p w14:paraId="41CF4346"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4754B40A"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78BB4C8" w14:textId="77777777" w:rsidR="00000000" w:rsidRDefault="009843F3">
            <w:pPr>
              <w:rPr>
                <w:rFonts w:eastAsia="Times New Roman"/>
                <w:sz w:val="20"/>
                <w:szCs w:val="20"/>
              </w:rPr>
            </w:pPr>
            <w:r>
              <w:rPr>
                <w:rFonts w:eastAsia="Times New Roman"/>
                <w:sz w:val="20"/>
                <w:szCs w:val="20"/>
              </w:rPr>
              <w:t> </w:t>
            </w:r>
          </w:p>
        </w:tc>
        <w:tc>
          <w:tcPr>
            <w:tcW w:w="600" w:type="pct"/>
            <w:shd w:val="clear" w:color="auto" w:fill="CCEEFF"/>
            <w:vAlign w:val="bottom"/>
            <w:hideMark/>
          </w:tcPr>
          <w:p w14:paraId="65A32BA1" w14:textId="77777777" w:rsidR="00000000" w:rsidRDefault="009843F3">
            <w:pPr>
              <w:jc w:val="right"/>
              <w:rPr>
                <w:rFonts w:eastAsia="Times New Roman"/>
                <w:sz w:val="20"/>
                <w:szCs w:val="20"/>
              </w:rPr>
            </w:pPr>
            <w:r>
              <w:rPr>
                <w:rFonts w:eastAsia="Times New Roman"/>
                <w:sz w:val="20"/>
                <w:szCs w:val="20"/>
              </w:rPr>
              <w:t>20</w:t>
            </w:r>
          </w:p>
        </w:tc>
        <w:tc>
          <w:tcPr>
            <w:tcW w:w="50" w:type="pct"/>
            <w:shd w:val="clear" w:color="auto" w:fill="CCEEFF"/>
            <w:vAlign w:val="bottom"/>
            <w:hideMark/>
          </w:tcPr>
          <w:p w14:paraId="3FCDAA90" w14:textId="77777777" w:rsidR="00000000" w:rsidRDefault="009843F3">
            <w:pPr>
              <w:rPr>
                <w:rFonts w:eastAsia="Times New Roman"/>
                <w:sz w:val="20"/>
                <w:szCs w:val="20"/>
              </w:rPr>
            </w:pPr>
            <w:r>
              <w:rPr>
                <w:rFonts w:eastAsia="Times New Roman"/>
                <w:sz w:val="20"/>
                <w:szCs w:val="20"/>
              </w:rPr>
              <w:t> </w:t>
            </w:r>
          </w:p>
        </w:tc>
      </w:tr>
      <w:tr w:rsidR="00000000" w14:paraId="140F75F2" w14:textId="77777777">
        <w:trPr>
          <w:divId w:val="1071778680"/>
          <w:tblCellSpacing w:w="0" w:type="dxa"/>
        </w:trPr>
        <w:tc>
          <w:tcPr>
            <w:tcW w:w="0" w:type="auto"/>
            <w:shd w:val="clear" w:color="auto" w:fill="FFFFFF"/>
            <w:vAlign w:val="bottom"/>
            <w:hideMark/>
          </w:tcPr>
          <w:p w14:paraId="556416AE" w14:textId="77777777" w:rsidR="00000000" w:rsidRDefault="009843F3">
            <w:pPr>
              <w:pStyle w:val="a3"/>
              <w:spacing w:before="0" w:beforeAutospacing="0" w:after="0" w:afterAutospacing="0"/>
              <w:ind w:left="540" w:hanging="180"/>
              <w:rPr>
                <w:sz w:val="20"/>
                <w:szCs w:val="20"/>
              </w:rPr>
            </w:pPr>
            <w:r>
              <w:rPr>
                <w:sz w:val="20"/>
                <w:szCs w:val="20"/>
              </w:rPr>
              <w:t xml:space="preserve">Common stock, </w:t>
            </w:r>
            <w:r>
              <w:rPr>
                <w:sz w:val="20"/>
                <w:szCs w:val="20"/>
              </w:rPr>
              <w:t>$</w:t>
            </w:r>
            <w:r>
              <w:rPr>
                <w:sz w:val="20"/>
                <w:szCs w:val="20"/>
              </w:rPr>
              <w:t>.0</w:t>
            </w:r>
            <w:r>
              <w:rPr>
                <w:sz w:val="20"/>
                <w:szCs w:val="20"/>
              </w:rPr>
              <w:t>1</w:t>
            </w:r>
            <w:r>
              <w:rPr>
                <w:sz w:val="20"/>
                <w:szCs w:val="20"/>
              </w:rPr>
              <w:t xml:space="preserve"> </w:t>
            </w:r>
            <w:r>
              <w:rPr>
                <w:sz w:val="20"/>
                <w:szCs w:val="20"/>
              </w:rPr>
              <w:t>par value, authorized</w:t>
            </w:r>
            <w:r>
              <w:rPr>
                <w:sz w:val="20"/>
                <w:szCs w:val="20"/>
              </w:rPr>
              <w:t xml:space="preserve"> </w:t>
            </w:r>
            <w:r>
              <w:rPr>
                <w:sz w:val="20"/>
                <w:szCs w:val="20"/>
              </w:rPr>
              <w:t>750,000,00</w:t>
            </w:r>
            <w:r>
              <w:rPr>
                <w:sz w:val="20"/>
                <w:szCs w:val="20"/>
              </w:rPr>
              <w:t>0</w:t>
            </w:r>
            <w:r>
              <w:rPr>
                <w:sz w:val="20"/>
                <w:szCs w:val="20"/>
              </w:rPr>
              <w:t xml:space="preserve"> shares; Issued and outstanding</w:t>
            </w:r>
            <w:r>
              <w:rPr>
                <w:sz w:val="20"/>
                <w:szCs w:val="20"/>
              </w:rPr>
              <w:t xml:space="preserve"> </w:t>
            </w:r>
            <w:r>
              <w:rPr>
                <w:sz w:val="20"/>
                <w:szCs w:val="20"/>
              </w:rPr>
              <w:t>433,516,71</w:t>
            </w:r>
            <w:r>
              <w:rPr>
                <w:sz w:val="20"/>
                <w:szCs w:val="20"/>
              </w:rPr>
              <w:t>4</w:t>
            </w:r>
            <w:r>
              <w:rPr>
                <w:sz w:val="20"/>
                <w:szCs w:val="20"/>
              </w:rPr>
              <w:t xml:space="preserve"> and</w:t>
            </w:r>
            <w:r>
              <w:rPr>
                <w:sz w:val="20"/>
                <w:szCs w:val="20"/>
              </w:rPr>
              <w:t xml:space="preserve"> </w:t>
            </w:r>
            <w:r>
              <w:rPr>
                <w:sz w:val="20"/>
                <w:szCs w:val="20"/>
              </w:rPr>
              <w:t>432,518,74</w:t>
            </w:r>
            <w:r>
              <w:rPr>
                <w:sz w:val="20"/>
                <w:szCs w:val="20"/>
              </w:rPr>
              <w:t>3</w:t>
            </w:r>
            <w:r>
              <w:rPr>
                <w:sz w:val="20"/>
                <w:szCs w:val="20"/>
              </w:rPr>
              <w:t xml:space="preserve"> shares, respectively</w:t>
            </w:r>
          </w:p>
        </w:tc>
        <w:tc>
          <w:tcPr>
            <w:tcW w:w="50" w:type="pct"/>
            <w:shd w:val="clear" w:color="auto" w:fill="FFFFFF"/>
            <w:vAlign w:val="bottom"/>
            <w:hideMark/>
          </w:tcPr>
          <w:p w14:paraId="7BC6E8E0"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18E0C726" w14:textId="77777777" w:rsidR="00000000" w:rsidRDefault="009843F3">
            <w:pPr>
              <w:rPr>
                <w:rFonts w:eastAsia="Times New Roman"/>
                <w:sz w:val="20"/>
                <w:szCs w:val="20"/>
              </w:rPr>
            </w:pPr>
            <w:r>
              <w:rPr>
                <w:rFonts w:eastAsia="Times New Roman"/>
                <w:sz w:val="20"/>
                <w:szCs w:val="20"/>
              </w:rPr>
              <w:t> </w:t>
            </w:r>
          </w:p>
        </w:tc>
        <w:tc>
          <w:tcPr>
            <w:tcW w:w="600" w:type="pct"/>
            <w:shd w:val="clear" w:color="auto" w:fill="FFFFFF"/>
            <w:vAlign w:val="bottom"/>
            <w:hideMark/>
          </w:tcPr>
          <w:p w14:paraId="0244B455" w14:textId="77777777" w:rsidR="00000000" w:rsidRDefault="009843F3">
            <w:pPr>
              <w:jc w:val="right"/>
              <w:rPr>
                <w:rFonts w:eastAsia="Times New Roman"/>
                <w:sz w:val="20"/>
                <w:szCs w:val="20"/>
              </w:rPr>
            </w:pPr>
            <w:r>
              <w:rPr>
                <w:rFonts w:eastAsia="Times New Roman"/>
                <w:sz w:val="20"/>
                <w:szCs w:val="20"/>
              </w:rPr>
              <w:t>4,335</w:t>
            </w:r>
          </w:p>
        </w:tc>
        <w:tc>
          <w:tcPr>
            <w:tcW w:w="50" w:type="pct"/>
            <w:shd w:val="clear" w:color="auto" w:fill="FFFFFF"/>
            <w:vAlign w:val="bottom"/>
            <w:hideMark/>
          </w:tcPr>
          <w:p w14:paraId="20C6C4D9"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047A7382"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8ADEEF5" w14:textId="77777777" w:rsidR="00000000" w:rsidRDefault="009843F3">
            <w:pPr>
              <w:rPr>
                <w:rFonts w:eastAsia="Times New Roman"/>
                <w:sz w:val="20"/>
                <w:szCs w:val="20"/>
              </w:rPr>
            </w:pPr>
            <w:r>
              <w:rPr>
                <w:rFonts w:eastAsia="Times New Roman"/>
                <w:sz w:val="20"/>
                <w:szCs w:val="20"/>
              </w:rPr>
              <w:t> </w:t>
            </w:r>
          </w:p>
        </w:tc>
        <w:tc>
          <w:tcPr>
            <w:tcW w:w="600" w:type="pct"/>
            <w:shd w:val="clear" w:color="auto" w:fill="FFFFFF"/>
            <w:vAlign w:val="bottom"/>
            <w:hideMark/>
          </w:tcPr>
          <w:p w14:paraId="73B517B3" w14:textId="77777777" w:rsidR="00000000" w:rsidRDefault="009843F3">
            <w:pPr>
              <w:jc w:val="right"/>
              <w:rPr>
                <w:rFonts w:eastAsia="Times New Roman"/>
                <w:sz w:val="20"/>
                <w:szCs w:val="20"/>
              </w:rPr>
            </w:pPr>
            <w:r>
              <w:rPr>
                <w:rFonts w:eastAsia="Times New Roman"/>
                <w:sz w:val="20"/>
                <w:szCs w:val="20"/>
              </w:rPr>
              <w:t>4,325</w:t>
            </w:r>
          </w:p>
        </w:tc>
        <w:tc>
          <w:tcPr>
            <w:tcW w:w="50" w:type="pct"/>
            <w:shd w:val="clear" w:color="auto" w:fill="FFFFFF"/>
            <w:vAlign w:val="bottom"/>
            <w:hideMark/>
          </w:tcPr>
          <w:p w14:paraId="055B210C" w14:textId="77777777" w:rsidR="00000000" w:rsidRDefault="009843F3">
            <w:pPr>
              <w:rPr>
                <w:rFonts w:eastAsia="Times New Roman"/>
                <w:sz w:val="20"/>
                <w:szCs w:val="20"/>
              </w:rPr>
            </w:pPr>
            <w:r>
              <w:rPr>
                <w:rFonts w:eastAsia="Times New Roman"/>
                <w:sz w:val="20"/>
                <w:szCs w:val="20"/>
              </w:rPr>
              <w:t> </w:t>
            </w:r>
          </w:p>
        </w:tc>
      </w:tr>
      <w:tr w:rsidR="00000000" w14:paraId="5DAC62BA" w14:textId="77777777">
        <w:trPr>
          <w:divId w:val="1071778680"/>
          <w:tblCellSpacing w:w="0" w:type="dxa"/>
        </w:trPr>
        <w:tc>
          <w:tcPr>
            <w:tcW w:w="0" w:type="auto"/>
            <w:shd w:val="clear" w:color="auto" w:fill="CCEEFF"/>
            <w:vAlign w:val="bottom"/>
            <w:hideMark/>
          </w:tcPr>
          <w:p w14:paraId="302C7B50" w14:textId="77777777" w:rsidR="00000000" w:rsidRDefault="009843F3">
            <w:pPr>
              <w:pStyle w:val="a3"/>
              <w:spacing w:before="0" w:beforeAutospacing="0" w:after="0" w:afterAutospacing="0"/>
              <w:ind w:left="540" w:hanging="180"/>
              <w:rPr>
                <w:sz w:val="20"/>
                <w:szCs w:val="20"/>
              </w:rPr>
            </w:pPr>
            <w:r>
              <w:rPr>
                <w:sz w:val="20"/>
                <w:szCs w:val="20"/>
              </w:rPr>
              <w:t>Paid-in capital</w:t>
            </w:r>
          </w:p>
        </w:tc>
        <w:tc>
          <w:tcPr>
            <w:tcW w:w="50" w:type="pct"/>
            <w:shd w:val="clear" w:color="auto" w:fill="CCEEFF"/>
            <w:vAlign w:val="bottom"/>
            <w:hideMark/>
          </w:tcPr>
          <w:p w14:paraId="358380F5"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0F70921" w14:textId="77777777" w:rsidR="00000000" w:rsidRDefault="009843F3">
            <w:pPr>
              <w:rPr>
                <w:rFonts w:eastAsia="Times New Roman"/>
                <w:sz w:val="20"/>
                <w:szCs w:val="20"/>
              </w:rPr>
            </w:pPr>
            <w:r>
              <w:rPr>
                <w:rFonts w:eastAsia="Times New Roman"/>
                <w:sz w:val="20"/>
                <w:szCs w:val="20"/>
              </w:rPr>
              <w:t> </w:t>
            </w:r>
          </w:p>
        </w:tc>
        <w:tc>
          <w:tcPr>
            <w:tcW w:w="600" w:type="pct"/>
            <w:shd w:val="clear" w:color="auto" w:fill="CCEEFF"/>
            <w:vAlign w:val="bottom"/>
            <w:hideMark/>
          </w:tcPr>
          <w:p w14:paraId="7025ED75" w14:textId="77777777" w:rsidR="00000000" w:rsidRDefault="009843F3">
            <w:pPr>
              <w:jc w:val="right"/>
              <w:rPr>
                <w:rFonts w:eastAsia="Times New Roman"/>
                <w:sz w:val="20"/>
                <w:szCs w:val="20"/>
              </w:rPr>
            </w:pPr>
            <w:r>
              <w:rPr>
                <w:rFonts w:eastAsia="Times New Roman"/>
                <w:sz w:val="20"/>
                <w:szCs w:val="20"/>
              </w:rPr>
              <w:t>5,771,179</w:t>
            </w:r>
          </w:p>
        </w:tc>
        <w:tc>
          <w:tcPr>
            <w:tcW w:w="50" w:type="pct"/>
            <w:shd w:val="clear" w:color="auto" w:fill="CCEEFF"/>
            <w:vAlign w:val="bottom"/>
            <w:hideMark/>
          </w:tcPr>
          <w:p w14:paraId="7A13A3BA"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5E7D0B15"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E1F0FD9" w14:textId="77777777" w:rsidR="00000000" w:rsidRDefault="009843F3">
            <w:pPr>
              <w:rPr>
                <w:rFonts w:eastAsia="Times New Roman"/>
                <w:sz w:val="20"/>
                <w:szCs w:val="20"/>
              </w:rPr>
            </w:pPr>
            <w:r>
              <w:rPr>
                <w:rFonts w:eastAsia="Times New Roman"/>
                <w:sz w:val="20"/>
                <w:szCs w:val="20"/>
              </w:rPr>
              <w:t> </w:t>
            </w:r>
          </w:p>
        </w:tc>
        <w:tc>
          <w:tcPr>
            <w:tcW w:w="600" w:type="pct"/>
            <w:shd w:val="clear" w:color="auto" w:fill="CCEEFF"/>
            <w:vAlign w:val="bottom"/>
            <w:hideMark/>
          </w:tcPr>
          <w:p w14:paraId="08AFF544" w14:textId="77777777" w:rsidR="00000000" w:rsidRDefault="009843F3">
            <w:pPr>
              <w:jc w:val="right"/>
              <w:rPr>
                <w:rFonts w:eastAsia="Times New Roman"/>
                <w:sz w:val="20"/>
                <w:szCs w:val="20"/>
              </w:rPr>
            </w:pPr>
            <w:r>
              <w:rPr>
                <w:rFonts w:eastAsia="Times New Roman"/>
                <w:sz w:val="20"/>
                <w:szCs w:val="20"/>
              </w:rPr>
              <w:t>5,766,511</w:t>
            </w:r>
          </w:p>
        </w:tc>
        <w:tc>
          <w:tcPr>
            <w:tcW w:w="50" w:type="pct"/>
            <w:shd w:val="clear" w:color="auto" w:fill="CCEEFF"/>
            <w:vAlign w:val="bottom"/>
            <w:hideMark/>
          </w:tcPr>
          <w:p w14:paraId="6160E7E0" w14:textId="77777777" w:rsidR="00000000" w:rsidRDefault="009843F3">
            <w:pPr>
              <w:rPr>
                <w:rFonts w:eastAsia="Times New Roman"/>
                <w:sz w:val="20"/>
                <w:szCs w:val="20"/>
              </w:rPr>
            </w:pPr>
            <w:r>
              <w:rPr>
                <w:rFonts w:eastAsia="Times New Roman"/>
                <w:sz w:val="20"/>
                <w:szCs w:val="20"/>
              </w:rPr>
              <w:t> </w:t>
            </w:r>
          </w:p>
        </w:tc>
      </w:tr>
      <w:tr w:rsidR="00000000" w14:paraId="70B0FCC6" w14:textId="77777777">
        <w:trPr>
          <w:divId w:val="1071778680"/>
          <w:tblCellSpacing w:w="0" w:type="dxa"/>
        </w:trPr>
        <w:tc>
          <w:tcPr>
            <w:tcW w:w="0" w:type="auto"/>
            <w:shd w:val="clear" w:color="auto" w:fill="FFFFFF"/>
            <w:vAlign w:val="bottom"/>
            <w:hideMark/>
          </w:tcPr>
          <w:p w14:paraId="3954580E" w14:textId="77777777" w:rsidR="00000000" w:rsidRDefault="009843F3">
            <w:pPr>
              <w:pStyle w:val="a3"/>
              <w:spacing w:before="0" w:beforeAutospacing="0" w:after="0" w:afterAutospacing="0"/>
              <w:ind w:left="540" w:hanging="180"/>
              <w:rPr>
                <w:sz w:val="20"/>
                <w:szCs w:val="20"/>
              </w:rPr>
            </w:pPr>
            <w:r>
              <w:rPr>
                <w:sz w:val="20"/>
                <w:szCs w:val="20"/>
              </w:rPr>
              <w:t>Cumulative distributions in excess of net income</w:t>
            </w:r>
          </w:p>
        </w:tc>
        <w:tc>
          <w:tcPr>
            <w:tcW w:w="50" w:type="pct"/>
            <w:shd w:val="clear" w:color="auto" w:fill="FFFFFF"/>
            <w:tcMar>
              <w:top w:w="0" w:type="dxa"/>
              <w:left w:w="0" w:type="dxa"/>
              <w:bottom w:w="15" w:type="dxa"/>
              <w:right w:w="0" w:type="dxa"/>
            </w:tcMar>
            <w:vAlign w:val="bottom"/>
            <w:hideMark/>
          </w:tcPr>
          <w:p w14:paraId="73C2ECCC"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1803348A" w14:textId="77777777" w:rsidR="00000000" w:rsidRDefault="009843F3">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14:paraId="4E03514C" w14:textId="77777777" w:rsidR="00000000" w:rsidRDefault="009843F3">
            <w:pPr>
              <w:jc w:val="right"/>
              <w:rPr>
                <w:rFonts w:eastAsia="Times New Roman"/>
                <w:sz w:val="20"/>
                <w:szCs w:val="20"/>
              </w:rPr>
            </w:pPr>
            <w:r>
              <w:rPr>
                <w:rFonts w:eastAsia="Times New Roman"/>
                <w:sz w:val="20"/>
                <w:szCs w:val="20"/>
              </w:rPr>
              <w:t>(68,265</w:t>
            </w:r>
          </w:p>
        </w:tc>
        <w:tc>
          <w:tcPr>
            <w:tcW w:w="50" w:type="pct"/>
            <w:shd w:val="clear" w:color="auto" w:fill="FFFFFF"/>
            <w:tcMar>
              <w:top w:w="0" w:type="dxa"/>
              <w:left w:w="0" w:type="dxa"/>
              <w:bottom w:w="15" w:type="dxa"/>
              <w:right w:w="0" w:type="dxa"/>
            </w:tcMar>
            <w:vAlign w:val="bottom"/>
            <w:hideMark/>
          </w:tcPr>
          <w:p w14:paraId="7052AF2B" w14:textId="77777777" w:rsidR="00000000" w:rsidRDefault="009843F3">
            <w:pPr>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14:paraId="2F16E74E"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1CB4575B" w14:textId="77777777" w:rsidR="00000000" w:rsidRDefault="009843F3">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14:paraId="4D88047E" w14:textId="77777777" w:rsidR="00000000" w:rsidRDefault="009843F3">
            <w:pPr>
              <w:jc w:val="right"/>
              <w:rPr>
                <w:rFonts w:eastAsia="Times New Roman"/>
                <w:sz w:val="20"/>
                <w:szCs w:val="20"/>
              </w:rPr>
            </w:pPr>
            <w:r>
              <w:rPr>
                <w:rFonts w:eastAsia="Times New Roman"/>
                <w:sz w:val="20"/>
                <w:szCs w:val="20"/>
              </w:rPr>
              <w:t>(162,812</w:t>
            </w:r>
          </w:p>
        </w:tc>
        <w:tc>
          <w:tcPr>
            <w:tcW w:w="50" w:type="pct"/>
            <w:shd w:val="clear" w:color="auto" w:fill="FFFFFF"/>
            <w:tcMar>
              <w:top w:w="0" w:type="dxa"/>
              <w:left w:w="0" w:type="dxa"/>
              <w:bottom w:w="15" w:type="dxa"/>
              <w:right w:w="0" w:type="dxa"/>
            </w:tcMar>
            <w:vAlign w:val="bottom"/>
            <w:hideMark/>
          </w:tcPr>
          <w:p w14:paraId="762125B8" w14:textId="77777777" w:rsidR="00000000" w:rsidRDefault="009843F3">
            <w:pPr>
              <w:rPr>
                <w:rFonts w:eastAsia="Times New Roman"/>
                <w:sz w:val="20"/>
                <w:szCs w:val="20"/>
              </w:rPr>
            </w:pPr>
            <w:r>
              <w:rPr>
                <w:rFonts w:eastAsia="Times New Roman"/>
                <w:sz w:val="20"/>
                <w:szCs w:val="20"/>
              </w:rPr>
              <w:t>)</w:t>
            </w:r>
          </w:p>
        </w:tc>
      </w:tr>
      <w:tr w:rsidR="00000000" w14:paraId="7CCFFF9B" w14:textId="77777777">
        <w:trPr>
          <w:divId w:val="1071778680"/>
          <w:tblCellSpacing w:w="0" w:type="dxa"/>
        </w:trPr>
        <w:tc>
          <w:tcPr>
            <w:tcW w:w="0" w:type="auto"/>
            <w:shd w:val="clear" w:color="auto" w:fill="CCEEFF"/>
            <w:vAlign w:val="bottom"/>
            <w:hideMark/>
          </w:tcPr>
          <w:p w14:paraId="50DE3EBA" w14:textId="77777777" w:rsidR="00000000" w:rsidRDefault="009843F3">
            <w:pPr>
              <w:pStyle w:val="a3"/>
              <w:spacing w:before="0" w:beforeAutospacing="0" w:after="0" w:afterAutospacing="0"/>
              <w:rPr>
                <w:sz w:val="20"/>
                <w:szCs w:val="20"/>
              </w:rPr>
            </w:pPr>
            <w:r>
              <w:rPr>
                <w:sz w:val="20"/>
                <w:szCs w:val="20"/>
              </w:rPr>
              <w:lastRenderedPageBreak/>
              <w:t>Total stockholders' equity</w:t>
            </w:r>
          </w:p>
        </w:tc>
        <w:tc>
          <w:tcPr>
            <w:tcW w:w="50" w:type="pct"/>
            <w:shd w:val="clear" w:color="auto" w:fill="CCEEFF"/>
            <w:vAlign w:val="bottom"/>
            <w:hideMark/>
          </w:tcPr>
          <w:p w14:paraId="791936B7"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5754FFD1" w14:textId="77777777" w:rsidR="00000000" w:rsidRDefault="009843F3">
            <w:pPr>
              <w:rPr>
                <w:rFonts w:eastAsia="Times New Roman"/>
                <w:sz w:val="20"/>
                <w:szCs w:val="20"/>
              </w:rPr>
            </w:pPr>
            <w:r>
              <w:rPr>
                <w:rFonts w:eastAsia="Times New Roman"/>
                <w:sz w:val="20"/>
                <w:szCs w:val="20"/>
              </w:rPr>
              <w:t> </w:t>
            </w:r>
          </w:p>
        </w:tc>
        <w:tc>
          <w:tcPr>
            <w:tcW w:w="600" w:type="pct"/>
            <w:shd w:val="clear" w:color="auto" w:fill="CCEEFF"/>
            <w:vAlign w:val="bottom"/>
            <w:hideMark/>
          </w:tcPr>
          <w:p w14:paraId="72E6E025" w14:textId="77777777" w:rsidR="00000000" w:rsidRDefault="009843F3">
            <w:pPr>
              <w:jc w:val="right"/>
              <w:rPr>
                <w:rFonts w:eastAsia="Times New Roman"/>
                <w:sz w:val="20"/>
                <w:szCs w:val="20"/>
              </w:rPr>
            </w:pPr>
            <w:r>
              <w:rPr>
                <w:rFonts w:eastAsia="Times New Roman"/>
                <w:sz w:val="20"/>
                <w:szCs w:val="20"/>
              </w:rPr>
              <w:t>5,707,269</w:t>
            </w:r>
          </w:p>
        </w:tc>
        <w:tc>
          <w:tcPr>
            <w:tcW w:w="50" w:type="pct"/>
            <w:shd w:val="clear" w:color="auto" w:fill="CCEEFF"/>
            <w:vAlign w:val="bottom"/>
            <w:hideMark/>
          </w:tcPr>
          <w:p w14:paraId="1E31E8E0"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BBF8F8B"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EF2D435" w14:textId="77777777" w:rsidR="00000000" w:rsidRDefault="009843F3">
            <w:pPr>
              <w:rPr>
                <w:rFonts w:eastAsia="Times New Roman"/>
                <w:sz w:val="20"/>
                <w:szCs w:val="20"/>
              </w:rPr>
            </w:pPr>
            <w:r>
              <w:rPr>
                <w:rFonts w:eastAsia="Times New Roman"/>
                <w:sz w:val="20"/>
                <w:szCs w:val="20"/>
              </w:rPr>
              <w:t> </w:t>
            </w:r>
          </w:p>
        </w:tc>
        <w:tc>
          <w:tcPr>
            <w:tcW w:w="600" w:type="pct"/>
            <w:shd w:val="clear" w:color="auto" w:fill="CCEEFF"/>
            <w:vAlign w:val="bottom"/>
            <w:hideMark/>
          </w:tcPr>
          <w:p w14:paraId="44C3FA40" w14:textId="77777777" w:rsidR="00000000" w:rsidRDefault="009843F3">
            <w:pPr>
              <w:jc w:val="right"/>
              <w:rPr>
                <w:rFonts w:eastAsia="Times New Roman"/>
                <w:sz w:val="20"/>
                <w:szCs w:val="20"/>
              </w:rPr>
            </w:pPr>
            <w:r>
              <w:rPr>
                <w:rFonts w:eastAsia="Times New Roman"/>
                <w:sz w:val="20"/>
                <w:szCs w:val="20"/>
              </w:rPr>
              <w:t>5,608,044</w:t>
            </w:r>
          </w:p>
        </w:tc>
        <w:tc>
          <w:tcPr>
            <w:tcW w:w="50" w:type="pct"/>
            <w:shd w:val="clear" w:color="auto" w:fill="CCEEFF"/>
            <w:vAlign w:val="bottom"/>
            <w:hideMark/>
          </w:tcPr>
          <w:p w14:paraId="2D6452FA" w14:textId="77777777" w:rsidR="00000000" w:rsidRDefault="009843F3">
            <w:pPr>
              <w:rPr>
                <w:rFonts w:eastAsia="Times New Roman"/>
                <w:sz w:val="20"/>
                <w:szCs w:val="20"/>
              </w:rPr>
            </w:pPr>
            <w:r>
              <w:rPr>
                <w:rFonts w:eastAsia="Times New Roman"/>
                <w:sz w:val="20"/>
                <w:szCs w:val="20"/>
              </w:rPr>
              <w:t> </w:t>
            </w:r>
          </w:p>
        </w:tc>
      </w:tr>
      <w:tr w:rsidR="00000000" w14:paraId="0B9907BD" w14:textId="77777777">
        <w:trPr>
          <w:divId w:val="1071778680"/>
          <w:tblCellSpacing w:w="0" w:type="dxa"/>
        </w:trPr>
        <w:tc>
          <w:tcPr>
            <w:tcW w:w="0" w:type="auto"/>
            <w:shd w:val="clear" w:color="auto" w:fill="FFFFFF"/>
            <w:vAlign w:val="bottom"/>
            <w:hideMark/>
          </w:tcPr>
          <w:p w14:paraId="528DE5C1" w14:textId="77777777" w:rsidR="00000000" w:rsidRDefault="009843F3">
            <w:pPr>
              <w:pStyle w:val="a3"/>
              <w:spacing w:before="0" w:beforeAutospacing="0" w:after="0" w:afterAutospacing="0"/>
              <w:ind w:left="540" w:hanging="180"/>
              <w:rPr>
                <w:sz w:val="20"/>
                <w:szCs w:val="20"/>
              </w:rPr>
            </w:pPr>
            <w:r>
              <w:rPr>
                <w:sz w:val="20"/>
                <w:szCs w:val="20"/>
              </w:rPr>
              <w:t>Noncontrolling interests</w:t>
            </w:r>
          </w:p>
        </w:tc>
        <w:tc>
          <w:tcPr>
            <w:tcW w:w="50" w:type="pct"/>
            <w:shd w:val="clear" w:color="auto" w:fill="FFFFFF"/>
            <w:tcMar>
              <w:top w:w="0" w:type="dxa"/>
              <w:left w:w="0" w:type="dxa"/>
              <w:bottom w:w="15" w:type="dxa"/>
              <w:right w:w="0" w:type="dxa"/>
            </w:tcMar>
            <w:vAlign w:val="bottom"/>
            <w:hideMark/>
          </w:tcPr>
          <w:p w14:paraId="28B3EE1D"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19C28F93" w14:textId="77777777" w:rsidR="00000000" w:rsidRDefault="009843F3">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14:paraId="580AC75A" w14:textId="77777777" w:rsidR="00000000" w:rsidRDefault="009843F3">
            <w:pPr>
              <w:jc w:val="right"/>
              <w:rPr>
                <w:rFonts w:eastAsia="Times New Roman"/>
                <w:sz w:val="20"/>
                <w:szCs w:val="20"/>
              </w:rPr>
            </w:pPr>
            <w:r>
              <w:rPr>
                <w:rFonts w:eastAsia="Times New Roman"/>
                <w:sz w:val="20"/>
                <w:szCs w:val="20"/>
              </w:rPr>
              <w:t>64,946</w:t>
            </w:r>
          </w:p>
        </w:tc>
        <w:tc>
          <w:tcPr>
            <w:tcW w:w="50" w:type="pct"/>
            <w:shd w:val="clear" w:color="auto" w:fill="FFFFFF"/>
            <w:tcMar>
              <w:top w:w="0" w:type="dxa"/>
              <w:left w:w="0" w:type="dxa"/>
              <w:bottom w:w="15" w:type="dxa"/>
              <w:right w:w="0" w:type="dxa"/>
            </w:tcMar>
            <w:vAlign w:val="bottom"/>
            <w:hideMark/>
          </w:tcPr>
          <w:p w14:paraId="308EB671"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14:paraId="6DF9D25B"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2407EDF0" w14:textId="77777777" w:rsidR="00000000" w:rsidRDefault="009843F3">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14:paraId="5F3FD3D9" w14:textId="77777777" w:rsidR="00000000" w:rsidRDefault="009843F3">
            <w:pPr>
              <w:jc w:val="right"/>
              <w:rPr>
                <w:rFonts w:eastAsia="Times New Roman"/>
                <w:sz w:val="20"/>
                <w:szCs w:val="20"/>
              </w:rPr>
            </w:pPr>
            <w:r>
              <w:rPr>
                <w:rFonts w:eastAsia="Times New Roman"/>
                <w:sz w:val="20"/>
                <w:szCs w:val="20"/>
              </w:rPr>
              <w:t>62,210</w:t>
            </w:r>
          </w:p>
        </w:tc>
        <w:tc>
          <w:tcPr>
            <w:tcW w:w="50" w:type="pct"/>
            <w:shd w:val="clear" w:color="auto" w:fill="FFFFFF"/>
            <w:tcMar>
              <w:top w:w="0" w:type="dxa"/>
              <w:left w:w="0" w:type="dxa"/>
              <w:bottom w:w="15" w:type="dxa"/>
              <w:right w:w="0" w:type="dxa"/>
            </w:tcMar>
            <w:vAlign w:val="bottom"/>
            <w:hideMark/>
          </w:tcPr>
          <w:p w14:paraId="2EAF067F" w14:textId="77777777" w:rsidR="00000000" w:rsidRDefault="009843F3">
            <w:pPr>
              <w:rPr>
                <w:rFonts w:eastAsia="Times New Roman"/>
                <w:sz w:val="20"/>
                <w:szCs w:val="20"/>
              </w:rPr>
            </w:pPr>
            <w:r>
              <w:rPr>
                <w:rFonts w:eastAsia="Times New Roman"/>
                <w:sz w:val="20"/>
                <w:szCs w:val="20"/>
              </w:rPr>
              <w:t> </w:t>
            </w:r>
          </w:p>
        </w:tc>
      </w:tr>
      <w:tr w:rsidR="00000000" w14:paraId="42F4E7B3" w14:textId="77777777">
        <w:trPr>
          <w:divId w:val="1071778680"/>
          <w:tblCellSpacing w:w="0" w:type="dxa"/>
        </w:trPr>
        <w:tc>
          <w:tcPr>
            <w:tcW w:w="0" w:type="auto"/>
            <w:shd w:val="clear" w:color="auto" w:fill="CCEEFF"/>
            <w:vAlign w:val="bottom"/>
            <w:hideMark/>
          </w:tcPr>
          <w:p w14:paraId="08CA89B9" w14:textId="77777777" w:rsidR="00000000" w:rsidRDefault="009843F3">
            <w:pPr>
              <w:pStyle w:val="a3"/>
              <w:spacing w:before="0" w:beforeAutospacing="0" w:after="0" w:afterAutospacing="0"/>
              <w:rPr>
                <w:sz w:val="20"/>
                <w:szCs w:val="20"/>
              </w:rPr>
            </w:pPr>
            <w:r>
              <w:rPr>
                <w:sz w:val="20"/>
                <w:szCs w:val="20"/>
              </w:rPr>
              <w:t>Total equity</w:t>
            </w:r>
          </w:p>
        </w:tc>
        <w:tc>
          <w:tcPr>
            <w:tcW w:w="50" w:type="pct"/>
            <w:shd w:val="clear" w:color="auto" w:fill="CCEEFF"/>
            <w:tcMar>
              <w:top w:w="0" w:type="dxa"/>
              <w:left w:w="0" w:type="dxa"/>
              <w:bottom w:w="15" w:type="dxa"/>
              <w:right w:w="0" w:type="dxa"/>
            </w:tcMar>
            <w:vAlign w:val="bottom"/>
            <w:hideMark/>
          </w:tcPr>
          <w:p w14:paraId="5D122A30"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1CE9652E" w14:textId="77777777" w:rsidR="00000000" w:rsidRDefault="009843F3">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14:paraId="40DB6536" w14:textId="77777777" w:rsidR="00000000" w:rsidRDefault="009843F3">
            <w:pPr>
              <w:jc w:val="right"/>
              <w:rPr>
                <w:rFonts w:eastAsia="Times New Roman"/>
                <w:sz w:val="20"/>
                <w:szCs w:val="20"/>
              </w:rPr>
            </w:pPr>
            <w:r>
              <w:rPr>
                <w:rFonts w:eastAsia="Times New Roman"/>
                <w:sz w:val="20"/>
                <w:szCs w:val="20"/>
              </w:rPr>
              <w:t>5,772,215</w:t>
            </w:r>
          </w:p>
        </w:tc>
        <w:tc>
          <w:tcPr>
            <w:tcW w:w="50" w:type="pct"/>
            <w:shd w:val="clear" w:color="auto" w:fill="CCEEFF"/>
            <w:tcMar>
              <w:top w:w="0" w:type="dxa"/>
              <w:left w:w="0" w:type="dxa"/>
              <w:bottom w:w="15" w:type="dxa"/>
              <w:right w:w="0" w:type="dxa"/>
            </w:tcMar>
            <w:vAlign w:val="bottom"/>
            <w:hideMark/>
          </w:tcPr>
          <w:p w14:paraId="3BC697BE"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14:paraId="4CB826AB"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4FB0555F" w14:textId="77777777" w:rsidR="00000000" w:rsidRDefault="009843F3">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14:paraId="3AC802E4" w14:textId="77777777" w:rsidR="00000000" w:rsidRDefault="009843F3">
            <w:pPr>
              <w:jc w:val="right"/>
              <w:rPr>
                <w:rFonts w:eastAsia="Times New Roman"/>
                <w:sz w:val="20"/>
                <w:szCs w:val="20"/>
              </w:rPr>
            </w:pPr>
            <w:r>
              <w:rPr>
                <w:rFonts w:eastAsia="Times New Roman"/>
                <w:sz w:val="20"/>
                <w:szCs w:val="20"/>
              </w:rPr>
              <w:t>5,670,254</w:t>
            </w:r>
          </w:p>
        </w:tc>
        <w:tc>
          <w:tcPr>
            <w:tcW w:w="50" w:type="pct"/>
            <w:shd w:val="clear" w:color="auto" w:fill="CCEEFF"/>
            <w:tcMar>
              <w:top w:w="0" w:type="dxa"/>
              <w:left w:w="0" w:type="dxa"/>
              <w:bottom w:w="15" w:type="dxa"/>
              <w:right w:w="0" w:type="dxa"/>
            </w:tcMar>
            <w:vAlign w:val="bottom"/>
            <w:hideMark/>
          </w:tcPr>
          <w:p w14:paraId="2623B574" w14:textId="77777777" w:rsidR="00000000" w:rsidRDefault="009843F3">
            <w:pPr>
              <w:rPr>
                <w:rFonts w:eastAsia="Times New Roman"/>
                <w:sz w:val="20"/>
                <w:szCs w:val="20"/>
              </w:rPr>
            </w:pPr>
            <w:r>
              <w:rPr>
                <w:rFonts w:eastAsia="Times New Roman"/>
                <w:sz w:val="20"/>
                <w:szCs w:val="20"/>
              </w:rPr>
              <w:t> </w:t>
            </w:r>
          </w:p>
        </w:tc>
      </w:tr>
      <w:tr w:rsidR="00000000" w14:paraId="0452910C" w14:textId="77777777">
        <w:trPr>
          <w:divId w:val="1071778680"/>
          <w:tblCellSpacing w:w="0" w:type="dxa"/>
        </w:trPr>
        <w:tc>
          <w:tcPr>
            <w:tcW w:w="0" w:type="auto"/>
            <w:shd w:val="clear" w:color="auto" w:fill="FFFFFF"/>
            <w:vAlign w:val="bottom"/>
            <w:hideMark/>
          </w:tcPr>
          <w:p w14:paraId="48699F95" w14:textId="77777777" w:rsidR="00000000" w:rsidRDefault="009843F3">
            <w:pPr>
              <w:pStyle w:val="a3"/>
              <w:spacing w:before="0" w:beforeAutospacing="0" w:after="0" w:afterAutospacing="0"/>
              <w:rPr>
                <w:sz w:val="20"/>
                <w:szCs w:val="20"/>
              </w:rPr>
            </w:pPr>
            <w:r>
              <w:rPr>
                <w:sz w:val="20"/>
                <w:szCs w:val="20"/>
              </w:rPr>
              <w:t>Total liabilities and equity</w:t>
            </w:r>
          </w:p>
        </w:tc>
        <w:tc>
          <w:tcPr>
            <w:tcW w:w="50" w:type="pct"/>
            <w:shd w:val="clear" w:color="auto" w:fill="FFFFFF"/>
            <w:tcMar>
              <w:top w:w="0" w:type="dxa"/>
              <w:left w:w="0" w:type="dxa"/>
              <w:bottom w:w="45" w:type="dxa"/>
              <w:right w:w="0" w:type="dxa"/>
            </w:tcMar>
            <w:vAlign w:val="bottom"/>
            <w:hideMark/>
          </w:tcPr>
          <w:p w14:paraId="171C0401"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28D24AEB" w14:textId="77777777" w:rsidR="00000000" w:rsidRDefault="009843F3">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14:paraId="2690E7D3" w14:textId="77777777" w:rsidR="00000000" w:rsidRDefault="009843F3">
            <w:pPr>
              <w:jc w:val="right"/>
              <w:rPr>
                <w:rFonts w:eastAsia="Times New Roman"/>
                <w:sz w:val="20"/>
                <w:szCs w:val="20"/>
              </w:rPr>
            </w:pPr>
            <w:r>
              <w:rPr>
                <w:rFonts w:eastAsia="Times New Roman"/>
                <w:sz w:val="20"/>
                <w:szCs w:val="20"/>
              </w:rPr>
              <w:t>11,558,922</w:t>
            </w:r>
          </w:p>
        </w:tc>
        <w:tc>
          <w:tcPr>
            <w:tcW w:w="50" w:type="pct"/>
            <w:shd w:val="clear" w:color="auto" w:fill="FFFFFF"/>
            <w:tcMar>
              <w:top w:w="0" w:type="dxa"/>
              <w:left w:w="0" w:type="dxa"/>
              <w:bottom w:w="45" w:type="dxa"/>
              <w:right w:w="0" w:type="dxa"/>
            </w:tcMar>
            <w:vAlign w:val="bottom"/>
            <w:hideMark/>
          </w:tcPr>
          <w:p w14:paraId="201A43F3"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45" w:type="dxa"/>
              <w:right w:w="0" w:type="dxa"/>
            </w:tcMar>
            <w:vAlign w:val="bottom"/>
            <w:hideMark/>
          </w:tcPr>
          <w:p w14:paraId="2AAD80E5"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5D368CD5" w14:textId="77777777" w:rsidR="00000000" w:rsidRDefault="009843F3">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14:paraId="10C5B7B3" w14:textId="77777777" w:rsidR="00000000" w:rsidRDefault="009843F3">
            <w:pPr>
              <w:jc w:val="right"/>
              <w:rPr>
                <w:rFonts w:eastAsia="Times New Roman"/>
                <w:sz w:val="20"/>
                <w:szCs w:val="20"/>
              </w:rPr>
            </w:pPr>
            <w:r>
              <w:rPr>
                <w:rFonts w:eastAsia="Times New Roman"/>
                <w:sz w:val="20"/>
                <w:szCs w:val="20"/>
              </w:rPr>
              <w:t>11,614,498</w:t>
            </w:r>
          </w:p>
        </w:tc>
        <w:tc>
          <w:tcPr>
            <w:tcW w:w="50" w:type="pct"/>
            <w:shd w:val="clear" w:color="auto" w:fill="FFFFFF"/>
            <w:tcMar>
              <w:top w:w="0" w:type="dxa"/>
              <w:left w:w="0" w:type="dxa"/>
              <w:bottom w:w="45" w:type="dxa"/>
              <w:right w:w="0" w:type="dxa"/>
            </w:tcMar>
            <w:vAlign w:val="bottom"/>
            <w:hideMark/>
          </w:tcPr>
          <w:p w14:paraId="0C250C39" w14:textId="77777777" w:rsidR="00000000" w:rsidRDefault="009843F3">
            <w:pPr>
              <w:rPr>
                <w:rFonts w:eastAsia="Times New Roman"/>
                <w:sz w:val="20"/>
                <w:szCs w:val="20"/>
              </w:rPr>
            </w:pPr>
            <w:r>
              <w:rPr>
                <w:rFonts w:eastAsia="Times New Roman"/>
                <w:sz w:val="20"/>
                <w:szCs w:val="20"/>
              </w:rPr>
              <w:t> </w:t>
            </w:r>
          </w:p>
        </w:tc>
      </w:tr>
    </w:tbl>
    <w:p w14:paraId="6E931E85" w14:textId="77777777" w:rsidR="00000000" w:rsidRDefault="009843F3">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064"/>
        <w:gridCol w:w="6242"/>
      </w:tblGrid>
      <w:tr w:rsidR="00000000" w14:paraId="008954ED" w14:textId="77777777">
        <w:trPr>
          <w:tblCellSpacing w:w="0" w:type="dxa"/>
        </w:trPr>
        <w:tc>
          <w:tcPr>
            <w:tcW w:w="360" w:type="dxa"/>
            <w:hideMark/>
          </w:tcPr>
          <w:p w14:paraId="1D06D81E" w14:textId="77777777" w:rsidR="00000000" w:rsidRDefault="009843F3">
            <w:pPr>
              <w:pStyle w:val="a3"/>
              <w:spacing w:before="0" w:beforeAutospacing="0" w:after="0" w:afterAutospacing="0"/>
              <w:rPr>
                <w:sz w:val="20"/>
                <w:szCs w:val="20"/>
              </w:rPr>
            </w:pPr>
            <w:r>
              <w:rPr>
                <w:sz w:val="20"/>
                <w:szCs w:val="20"/>
              </w:rPr>
              <w:t>(1)</w:t>
            </w:r>
          </w:p>
        </w:tc>
        <w:tc>
          <w:tcPr>
            <w:tcW w:w="6" w:type="dxa"/>
            <w:hideMark/>
          </w:tcPr>
          <w:p w14:paraId="2A9DBDDB" w14:textId="77777777" w:rsidR="00000000" w:rsidRDefault="009843F3">
            <w:pPr>
              <w:pStyle w:val="a3"/>
              <w:spacing w:before="0" w:beforeAutospacing="0" w:after="0" w:afterAutospacing="0"/>
              <w:rPr>
                <w:sz w:val="20"/>
                <w:szCs w:val="20"/>
              </w:rPr>
            </w:pPr>
            <w:r>
              <w:rPr>
                <w:sz w:val="20"/>
                <w:szCs w:val="20"/>
              </w:rPr>
              <w:t>Includes restricted assets of consolidated variable interest entities (“VIEs”) at June 30, 2021 and December 31, 2020 of $101,807 </w:t>
            </w:r>
            <w:r>
              <w:rPr>
                <w:sz w:val="20"/>
                <w:szCs w:val="20"/>
              </w:rPr>
              <w:t>and $102,482, respectively. See Footnote 11 of the Notes to Condensed Consolidated Financial Statements.</w:t>
            </w:r>
          </w:p>
        </w:tc>
      </w:tr>
    </w:tbl>
    <w:p w14:paraId="2F8BBDD3" w14:textId="77777777" w:rsidR="00000000" w:rsidRDefault="009843F3">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2112"/>
        <w:gridCol w:w="6194"/>
      </w:tblGrid>
      <w:tr w:rsidR="00000000" w14:paraId="51465FB4" w14:textId="77777777">
        <w:trPr>
          <w:tblCellSpacing w:w="0" w:type="dxa"/>
        </w:trPr>
        <w:tc>
          <w:tcPr>
            <w:tcW w:w="360" w:type="dxa"/>
            <w:hideMark/>
          </w:tcPr>
          <w:p w14:paraId="1EFE0433" w14:textId="77777777" w:rsidR="00000000" w:rsidRDefault="009843F3">
            <w:pPr>
              <w:pStyle w:val="a3"/>
              <w:spacing w:before="0" w:beforeAutospacing="0" w:after="0" w:afterAutospacing="0"/>
              <w:rPr>
                <w:sz w:val="20"/>
                <w:szCs w:val="20"/>
              </w:rPr>
            </w:pPr>
            <w:r>
              <w:rPr>
                <w:sz w:val="20"/>
                <w:szCs w:val="20"/>
              </w:rPr>
              <w:t>(2)</w:t>
            </w:r>
          </w:p>
        </w:tc>
        <w:tc>
          <w:tcPr>
            <w:tcW w:w="6" w:type="dxa"/>
            <w:hideMark/>
          </w:tcPr>
          <w:p w14:paraId="11F3CE84" w14:textId="77777777" w:rsidR="00000000" w:rsidRDefault="009843F3">
            <w:pPr>
              <w:pStyle w:val="a3"/>
              <w:spacing w:before="0" w:beforeAutospacing="0" w:after="0" w:afterAutospacing="0"/>
              <w:rPr>
                <w:sz w:val="20"/>
                <w:szCs w:val="20"/>
              </w:rPr>
            </w:pPr>
            <w:r>
              <w:rPr>
                <w:sz w:val="20"/>
                <w:szCs w:val="20"/>
              </w:rPr>
              <w:t xml:space="preserve">Includes non-recourse liabilities of consolidated VIEs at June 30, 2021 and December 31, 2020 of $60,723 and $62,076, respectively. See Footnote </w:t>
            </w:r>
            <w:r>
              <w:rPr>
                <w:sz w:val="20"/>
                <w:szCs w:val="20"/>
              </w:rPr>
              <w:t>11 of the Notes to Condensed Consolidated Financial Statements.</w:t>
            </w:r>
          </w:p>
        </w:tc>
      </w:tr>
    </w:tbl>
    <w:p w14:paraId="13D25200" w14:textId="77777777" w:rsidR="00000000" w:rsidRDefault="009843F3">
      <w:pPr>
        <w:pStyle w:val="a3"/>
        <w:spacing w:before="0" w:beforeAutospacing="0" w:after="0" w:afterAutospacing="0"/>
        <w:rPr>
          <w:sz w:val="20"/>
          <w:szCs w:val="20"/>
        </w:rPr>
      </w:pPr>
      <w:r>
        <w:rPr>
          <w:sz w:val="20"/>
          <w:szCs w:val="20"/>
        </w:rPr>
        <w:t> </w:t>
      </w:r>
    </w:p>
    <w:p w14:paraId="06A07E74" w14:textId="77777777" w:rsidR="00000000" w:rsidRDefault="009843F3">
      <w:pPr>
        <w:pStyle w:val="a3"/>
        <w:spacing w:before="0" w:beforeAutospacing="0" w:after="0" w:afterAutospacing="0"/>
        <w:jc w:val="center"/>
        <w:rPr>
          <w:sz w:val="20"/>
          <w:szCs w:val="20"/>
        </w:rPr>
      </w:pPr>
      <w:r>
        <w:rPr>
          <w:sz w:val="20"/>
          <w:szCs w:val="20"/>
        </w:rPr>
        <w:t>The accompanying notes are an integral part of these condensed consolidated financial statements.</w:t>
      </w:r>
    </w:p>
    <w:p w14:paraId="561FE14F" w14:textId="77777777" w:rsidR="00000000" w:rsidRDefault="009843F3">
      <w:pPr>
        <w:pStyle w:val="a3"/>
        <w:spacing w:before="0" w:beforeAutospacing="0" w:after="0" w:afterAutospacing="0"/>
        <w:jc w:val="center"/>
        <w:rPr>
          <w:sz w:val="20"/>
          <w:szCs w:val="20"/>
        </w:rPr>
      </w:pPr>
      <w:r>
        <w:rPr>
          <w:sz w:val="20"/>
          <w:szCs w:val="20"/>
        </w:rPr>
        <w:t> </w:t>
      </w:r>
    </w:p>
    <w:p w14:paraId="2013843E" w14:textId="77777777" w:rsidR="00000000" w:rsidRDefault="009843F3">
      <w:pPr>
        <w:jc w:val="center"/>
        <w:divId w:val="483157281"/>
        <w:rPr>
          <w:rFonts w:eastAsia="Times New Roman"/>
          <w:sz w:val="20"/>
          <w:szCs w:val="20"/>
        </w:rPr>
      </w:pPr>
      <w:r>
        <w:rPr>
          <w:rFonts w:eastAsia="Times New Roman"/>
          <w:sz w:val="20"/>
          <w:szCs w:val="20"/>
        </w:rPr>
        <w:t xml:space="preserve">3 </w:t>
      </w:r>
    </w:p>
    <w:p w14:paraId="27C5119F" w14:textId="77777777" w:rsidR="00000000" w:rsidRDefault="009843F3">
      <w:pPr>
        <w:divId w:val="483157281"/>
        <w:rPr>
          <w:rFonts w:eastAsia="Times New Roman"/>
          <w:sz w:val="20"/>
          <w:szCs w:val="20"/>
        </w:rPr>
      </w:pPr>
      <w:r>
        <w:rPr>
          <w:rFonts w:eastAsia="Times New Roman"/>
          <w:sz w:val="20"/>
          <w:szCs w:val="20"/>
        </w:rPr>
        <w:pict w14:anchorId="5D872F1D">
          <v:rect id="_x0000_i1031" style="width:415.3pt;height:1.5pt" o:hralign="center" o:hrstd="t" o:hrnoshade="t" o:hr="t" fillcolor="black" stroked="f"/>
        </w:pict>
      </w:r>
    </w:p>
    <w:p w14:paraId="4E41C519" w14:textId="77777777" w:rsidR="00000000" w:rsidRDefault="009843F3">
      <w:pPr>
        <w:divId w:val="24912182"/>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4C331CBC" w14:textId="77777777" w:rsidR="00000000" w:rsidRDefault="009843F3">
      <w:pPr>
        <w:pStyle w:val="a3"/>
        <w:spacing w:before="0" w:beforeAutospacing="0" w:after="0" w:afterAutospacing="0"/>
        <w:rPr>
          <w:sz w:val="20"/>
          <w:szCs w:val="20"/>
        </w:rPr>
      </w:pPr>
      <w:r>
        <w:rPr>
          <w:sz w:val="20"/>
          <w:szCs w:val="20"/>
        </w:rPr>
        <w:t> </w:t>
      </w:r>
    </w:p>
    <w:p w14:paraId="5FE22B2A" w14:textId="77777777" w:rsidR="00000000" w:rsidRDefault="009843F3">
      <w:pPr>
        <w:divId w:val="1058630226"/>
        <w:rPr>
          <w:rFonts w:eastAsia="Times New Roman"/>
          <w:sz w:val="20"/>
          <w:szCs w:val="20"/>
        </w:rPr>
      </w:pPr>
      <w:r>
        <w:rPr>
          <w:rFonts w:eastAsia="Times New Roman"/>
          <w:sz w:val="20"/>
          <w:szCs w:val="20"/>
        </w:rPr>
        <w:t xml:space="preserve">  </w:t>
      </w:r>
    </w:p>
    <w:p w14:paraId="029EE66B" w14:textId="77777777" w:rsidR="00000000" w:rsidRDefault="009843F3">
      <w:pPr>
        <w:pStyle w:val="a3"/>
        <w:spacing w:before="0" w:beforeAutospacing="0" w:after="0" w:afterAutospacing="0"/>
        <w:jc w:val="center"/>
        <w:rPr>
          <w:sz w:val="20"/>
          <w:szCs w:val="20"/>
        </w:rPr>
      </w:pPr>
      <w:r>
        <w:rPr>
          <w:sz w:val="20"/>
          <w:szCs w:val="20"/>
        </w:rPr>
        <w:t>KIMCO REALTY CORPORATION AND SUBSIDIARIES</w:t>
      </w:r>
    </w:p>
    <w:p w14:paraId="24FA4986" w14:textId="77777777" w:rsidR="00000000" w:rsidRDefault="009843F3">
      <w:pPr>
        <w:pStyle w:val="a3"/>
        <w:spacing w:before="0" w:beforeAutospacing="0" w:after="0" w:afterAutospacing="0"/>
        <w:jc w:val="center"/>
        <w:rPr>
          <w:sz w:val="20"/>
          <w:szCs w:val="20"/>
        </w:rPr>
      </w:pPr>
      <w:r>
        <w:rPr>
          <w:sz w:val="20"/>
          <w:szCs w:val="20"/>
        </w:rPr>
        <w:t>CONDENSED CONSOLIDATED STATEMENTS OF INCOME</w:t>
      </w:r>
    </w:p>
    <w:p w14:paraId="30E36B6E" w14:textId="77777777" w:rsidR="00000000" w:rsidRDefault="009843F3">
      <w:pPr>
        <w:pStyle w:val="a3"/>
        <w:spacing w:before="0" w:beforeAutospacing="0" w:after="0" w:afterAutospacing="0"/>
        <w:jc w:val="center"/>
        <w:rPr>
          <w:sz w:val="20"/>
          <w:szCs w:val="20"/>
        </w:rPr>
      </w:pPr>
      <w:r>
        <w:rPr>
          <w:sz w:val="20"/>
          <w:szCs w:val="20"/>
        </w:rPr>
        <w:t>(Unaudited)</w:t>
      </w:r>
    </w:p>
    <w:p w14:paraId="1F9D2BF6" w14:textId="77777777" w:rsidR="00000000" w:rsidRDefault="009843F3">
      <w:pPr>
        <w:pStyle w:val="a3"/>
        <w:spacing w:before="0" w:beforeAutospacing="0" w:after="0" w:afterAutospacing="0"/>
        <w:jc w:val="center"/>
        <w:rPr>
          <w:sz w:val="20"/>
          <w:szCs w:val="20"/>
        </w:rPr>
      </w:pPr>
      <w:r>
        <w:rPr>
          <w:sz w:val="20"/>
          <w:szCs w:val="20"/>
        </w:rPr>
        <w:t>(in thousands, except per share data)</w:t>
      </w:r>
    </w:p>
    <w:p w14:paraId="6BAC3D67" w14:textId="77777777" w:rsidR="00000000" w:rsidRDefault="009843F3">
      <w:pPr>
        <w:pStyle w:val="a3"/>
        <w:spacing w:before="0" w:beforeAutospacing="0" w:after="0" w:afterAutospacing="0"/>
        <w:jc w:val="center"/>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141"/>
        <w:gridCol w:w="82"/>
        <w:gridCol w:w="100"/>
        <w:gridCol w:w="777"/>
        <w:gridCol w:w="82"/>
        <w:gridCol w:w="82"/>
        <w:gridCol w:w="100"/>
        <w:gridCol w:w="777"/>
        <w:gridCol w:w="82"/>
        <w:gridCol w:w="82"/>
        <w:gridCol w:w="100"/>
        <w:gridCol w:w="777"/>
        <w:gridCol w:w="82"/>
        <w:gridCol w:w="82"/>
        <w:gridCol w:w="100"/>
        <w:gridCol w:w="777"/>
        <w:gridCol w:w="83"/>
      </w:tblGrid>
      <w:tr w:rsidR="00000000" w14:paraId="6C8E54D4" w14:textId="77777777">
        <w:trPr>
          <w:divId w:val="1234000602"/>
          <w:tblCellSpacing w:w="0" w:type="dxa"/>
        </w:trPr>
        <w:tc>
          <w:tcPr>
            <w:tcW w:w="0" w:type="auto"/>
            <w:vAlign w:val="bottom"/>
            <w:hideMark/>
          </w:tcPr>
          <w:p w14:paraId="49BC8BBB" w14:textId="77777777" w:rsidR="00000000" w:rsidRDefault="009843F3">
            <w:pPr>
              <w:rPr>
                <w:rFonts w:eastAsia="Times New Roman"/>
                <w:sz w:val="20"/>
                <w:szCs w:val="20"/>
              </w:rPr>
            </w:pPr>
            <w:r>
              <w:rPr>
                <w:rFonts w:eastAsia="Times New Roman"/>
                <w:sz w:val="20"/>
                <w:szCs w:val="20"/>
              </w:rPr>
              <w:t> </w:t>
            </w:r>
          </w:p>
        </w:tc>
        <w:tc>
          <w:tcPr>
            <w:tcW w:w="0" w:type="auto"/>
            <w:vAlign w:val="bottom"/>
            <w:hideMark/>
          </w:tcPr>
          <w:p w14:paraId="614973C0" w14:textId="77777777" w:rsidR="00000000" w:rsidRDefault="009843F3">
            <w:pPr>
              <w:rPr>
                <w:rFonts w:eastAsia="Times New Roman"/>
                <w:sz w:val="20"/>
                <w:szCs w:val="20"/>
              </w:rPr>
            </w:pPr>
            <w:r>
              <w:rPr>
                <w:rFonts w:eastAsia="Times New Roman"/>
                <w:sz w:val="20"/>
                <w:szCs w:val="20"/>
              </w:rPr>
              <w:t> </w:t>
            </w:r>
          </w:p>
        </w:tc>
        <w:tc>
          <w:tcPr>
            <w:tcW w:w="0" w:type="auto"/>
            <w:gridSpan w:val="6"/>
            <w:vAlign w:val="bottom"/>
            <w:hideMark/>
          </w:tcPr>
          <w:p w14:paraId="59EA7F64" w14:textId="77777777" w:rsidR="00000000" w:rsidRDefault="009843F3">
            <w:pPr>
              <w:pStyle w:val="a3"/>
              <w:spacing w:before="0" w:beforeAutospacing="0" w:after="0" w:afterAutospacing="0"/>
              <w:jc w:val="center"/>
              <w:rPr>
                <w:sz w:val="20"/>
                <w:szCs w:val="20"/>
              </w:rPr>
            </w:pPr>
            <w:r>
              <w:rPr>
                <w:b/>
                <w:bCs/>
                <w:sz w:val="20"/>
                <w:szCs w:val="20"/>
              </w:rPr>
              <w:t xml:space="preserve">Three Months Ended June 30, </w:t>
            </w:r>
          </w:p>
        </w:tc>
        <w:tc>
          <w:tcPr>
            <w:tcW w:w="0" w:type="auto"/>
            <w:vAlign w:val="bottom"/>
            <w:hideMark/>
          </w:tcPr>
          <w:p w14:paraId="1425F5B9" w14:textId="77777777" w:rsidR="00000000" w:rsidRDefault="009843F3">
            <w:pPr>
              <w:rPr>
                <w:rFonts w:eastAsia="Times New Roman"/>
                <w:sz w:val="20"/>
                <w:szCs w:val="20"/>
              </w:rPr>
            </w:pPr>
            <w:r>
              <w:rPr>
                <w:rFonts w:eastAsia="Times New Roman"/>
                <w:sz w:val="20"/>
                <w:szCs w:val="20"/>
              </w:rPr>
              <w:t> </w:t>
            </w:r>
          </w:p>
        </w:tc>
        <w:tc>
          <w:tcPr>
            <w:tcW w:w="0" w:type="auto"/>
            <w:vAlign w:val="bottom"/>
            <w:hideMark/>
          </w:tcPr>
          <w:p w14:paraId="0F507E3F" w14:textId="77777777" w:rsidR="00000000" w:rsidRDefault="009843F3">
            <w:pPr>
              <w:rPr>
                <w:rFonts w:eastAsia="Times New Roman"/>
                <w:sz w:val="20"/>
                <w:szCs w:val="20"/>
              </w:rPr>
            </w:pPr>
            <w:r>
              <w:rPr>
                <w:rFonts w:eastAsia="Times New Roman"/>
                <w:sz w:val="20"/>
                <w:szCs w:val="20"/>
              </w:rPr>
              <w:t> </w:t>
            </w:r>
          </w:p>
        </w:tc>
        <w:tc>
          <w:tcPr>
            <w:tcW w:w="0" w:type="auto"/>
            <w:gridSpan w:val="6"/>
            <w:vAlign w:val="bottom"/>
            <w:hideMark/>
          </w:tcPr>
          <w:p w14:paraId="1E07E7AB" w14:textId="77777777" w:rsidR="00000000" w:rsidRDefault="009843F3">
            <w:pPr>
              <w:pStyle w:val="a3"/>
              <w:spacing w:before="0" w:beforeAutospacing="0" w:after="0" w:afterAutospacing="0"/>
              <w:jc w:val="center"/>
              <w:rPr>
                <w:sz w:val="20"/>
                <w:szCs w:val="20"/>
              </w:rPr>
            </w:pPr>
            <w:r>
              <w:rPr>
                <w:b/>
                <w:bCs/>
                <w:sz w:val="20"/>
                <w:szCs w:val="20"/>
              </w:rPr>
              <w:t xml:space="preserve">Six Months Ended June 30, </w:t>
            </w:r>
          </w:p>
        </w:tc>
        <w:tc>
          <w:tcPr>
            <w:tcW w:w="0" w:type="auto"/>
            <w:vAlign w:val="bottom"/>
            <w:hideMark/>
          </w:tcPr>
          <w:p w14:paraId="304F481D" w14:textId="77777777" w:rsidR="00000000" w:rsidRDefault="009843F3">
            <w:pPr>
              <w:rPr>
                <w:rFonts w:eastAsia="Times New Roman"/>
                <w:sz w:val="20"/>
                <w:szCs w:val="20"/>
              </w:rPr>
            </w:pPr>
            <w:r>
              <w:rPr>
                <w:rFonts w:eastAsia="Times New Roman"/>
                <w:sz w:val="20"/>
                <w:szCs w:val="20"/>
              </w:rPr>
              <w:t> </w:t>
            </w:r>
          </w:p>
        </w:tc>
      </w:tr>
      <w:tr w:rsidR="00000000" w14:paraId="2FBDE17D" w14:textId="77777777">
        <w:trPr>
          <w:divId w:val="1234000602"/>
          <w:tblCellSpacing w:w="0" w:type="dxa"/>
        </w:trPr>
        <w:tc>
          <w:tcPr>
            <w:tcW w:w="0" w:type="auto"/>
            <w:vAlign w:val="bottom"/>
            <w:hideMark/>
          </w:tcPr>
          <w:p w14:paraId="2B59301E" w14:textId="77777777" w:rsidR="00000000" w:rsidRDefault="009843F3">
            <w:pPr>
              <w:rPr>
                <w:rFonts w:eastAsia="Times New Roman"/>
                <w:sz w:val="20"/>
                <w:szCs w:val="20"/>
              </w:rPr>
            </w:pPr>
            <w:r>
              <w:rPr>
                <w:rFonts w:eastAsia="Times New Roman"/>
                <w:sz w:val="20"/>
                <w:szCs w:val="20"/>
              </w:rPr>
              <w:t> </w:t>
            </w:r>
          </w:p>
        </w:tc>
        <w:tc>
          <w:tcPr>
            <w:tcW w:w="0" w:type="auto"/>
            <w:vAlign w:val="bottom"/>
            <w:hideMark/>
          </w:tcPr>
          <w:p w14:paraId="1797C658" w14:textId="77777777" w:rsidR="00000000" w:rsidRDefault="009843F3">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34A0D079" w14:textId="77777777" w:rsidR="00000000" w:rsidRDefault="009843F3">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14:paraId="186A75C5" w14:textId="77777777" w:rsidR="00000000" w:rsidRDefault="009843F3">
            <w:pPr>
              <w:rPr>
                <w:rFonts w:eastAsia="Times New Roman"/>
                <w:sz w:val="20"/>
                <w:szCs w:val="20"/>
              </w:rPr>
            </w:pPr>
            <w:r>
              <w:rPr>
                <w:rFonts w:eastAsia="Times New Roman"/>
                <w:sz w:val="20"/>
                <w:szCs w:val="20"/>
              </w:rPr>
              <w:t> </w:t>
            </w:r>
          </w:p>
        </w:tc>
        <w:tc>
          <w:tcPr>
            <w:tcW w:w="0" w:type="auto"/>
            <w:vAlign w:val="bottom"/>
            <w:hideMark/>
          </w:tcPr>
          <w:p w14:paraId="4734C8CE" w14:textId="77777777" w:rsidR="00000000" w:rsidRDefault="009843F3">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4F085031" w14:textId="77777777" w:rsidR="00000000" w:rsidRDefault="009843F3">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14:paraId="0CF93AFA" w14:textId="77777777" w:rsidR="00000000" w:rsidRDefault="009843F3">
            <w:pPr>
              <w:rPr>
                <w:rFonts w:eastAsia="Times New Roman"/>
                <w:sz w:val="20"/>
                <w:szCs w:val="20"/>
              </w:rPr>
            </w:pPr>
            <w:r>
              <w:rPr>
                <w:rFonts w:eastAsia="Times New Roman"/>
                <w:sz w:val="20"/>
                <w:szCs w:val="20"/>
              </w:rPr>
              <w:t> </w:t>
            </w:r>
          </w:p>
        </w:tc>
        <w:tc>
          <w:tcPr>
            <w:tcW w:w="0" w:type="auto"/>
            <w:vAlign w:val="bottom"/>
            <w:hideMark/>
          </w:tcPr>
          <w:p w14:paraId="50582DC2" w14:textId="77777777" w:rsidR="00000000" w:rsidRDefault="009843F3">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61E05A5E" w14:textId="77777777" w:rsidR="00000000" w:rsidRDefault="009843F3">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14:paraId="76F7C1C1" w14:textId="77777777" w:rsidR="00000000" w:rsidRDefault="009843F3">
            <w:pPr>
              <w:rPr>
                <w:rFonts w:eastAsia="Times New Roman"/>
                <w:sz w:val="20"/>
                <w:szCs w:val="20"/>
              </w:rPr>
            </w:pPr>
            <w:r>
              <w:rPr>
                <w:rFonts w:eastAsia="Times New Roman"/>
                <w:sz w:val="20"/>
                <w:szCs w:val="20"/>
              </w:rPr>
              <w:t> </w:t>
            </w:r>
          </w:p>
        </w:tc>
        <w:tc>
          <w:tcPr>
            <w:tcW w:w="0" w:type="auto"/>
            <w:vAlign w:val="bottom"/>
            <w:hideMark/>
          </w:tcPr>
          <w:p w14:paraId="19D101C0" w14:textId="77777777" w:rsidR="00000000" w:rsidRDefault="009843F3">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023CE750" w14:textId="77777777" w:rsidR="00000000" w:rsidRDefault="009843F3">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14:paraId="7582A341" w14:textId="77777777" w:rsidR="00000000" w:rsidRDefault="009843F3">
            <w:pPr>
              <w:rPr>
                <w:rFonts w:eastAsia="Times New Roman"/>
                <w:sz w:val="20"/>
                <w:szCs w:val="20"/>
              </w:rPr>
            </w:pPr>
            <w:r>
              <w:rPr>
                <w:rFonts w:eastAsia="Times New Roman"/>
                <w:sz w:val="20"/>
                <w:szCs w:val="20"/>
              </w:rPr>
              <w:t> </w:t>
            </w:r>
          </w:p>
        </w:tc>
      </w:tr>
      <w:tr w:rsidR="00000000" w14:paraId="653A0244" w14:textId="77777777">
        <w:trPr>
          <w:divId w:val="1234000602"/>
          <w:tblCellSpacing w:w="0" w:type="dxa"/>
        </w:trPr>
        <w:tc>
          <w:tcPr>
            <w:tcW w:w="0" w:type="auto"/>
            <w:vAlign w:val="bottom"/>
            <w:hideMark/>
          </w:tcPr>
          <w:p w14:paraId="22803FF8" w14:textId="77777777" w:rsidR="00000000" w:rsidRDefault="009843F3">
            <w:pPr>
              <w:rPr>
                <w:rFonts w:eastAsia="Times New Roman"/>
                <w:sz w:val="20"/>
                <w:szCs w:val="20"/>
              </w:rPr>
            </w:pPr>
            <w:r>
              <w:rPr>
                <w:rFonts w:eastAsia="Times New Roman"/>
                <w:sz w:val="20"/>
                <w:szCs w:val="20"/>
              </w:rPr>
              <w:t> </w:t>
            </w:r>
          </w:p>
        </w:tc>
        <w:tc>
          <w:tcPr>
            <w:tcW w:w="0" w:type="auto"/>
            <w:vAlign w:val="bottom"/>
            <w:hideMark/>
          </w:tcPr>
          <w:p w14:paraId="2D22D27B" w14:textId="77777777" w:rsidR="00000000" w:rsidRDefault="009843F3">
            <w:pPr>
              <w:rPr>
                <w:rFonts w:eastAsia="Times New Roman"/>
                <w:sz w:val="20"/>
                <w:szCs w:val="20"/>
              </w:rPr>
            </w:pPr>
            <w:r>
              <w:rPr>
                <w:rFonts w:eastAsia="Times New Roman"/>
                <w:sz w:val="20"/>
                <w:szCs w:val="20"/>
              </w:rPr>
              <w:t> </w:t>
            </w:r>
          </w:p>
        </w:tc>
        <w:tc>
          <w:tcPr>
            <w:tcW w:w="0" w:type="auto"/>
            <w:vAlign w:val="bottom"/>
            <w:hideMark/>
          </w:tcPr>
          <w:p w14:paraId="2BF173CE" w14:textId="77777777" w:rsidR="00000000" w:rsidRDefault="009843F3">
            <w:pPr>
              <w:rPr>
                <w:rFonts w:eastAsia="Times New Roman"/>
                <w:sz w:val="20"/>
                <w:szCs w:val="20"/>
              </w:rPr>
            </w:pPr>
            <w:r>
              <w:rPr>
                <w:rFonts w:eastAsia="Times New Roman"/>
                <w:sz w:val="20"/>
                <w:szCs w:val="20"/>
              </w:rPr>
              <w:t> </w:t>
            </w:r>
          </w:p>
        </w:tc>
        <w:tc>
          <w:tcPr>
            <w:tcW w:w="0" w:type="auto"/>
            <w:vAlign w:val="bottom"/>
            <w:hideMark/>
          </w:tcPr>
          <w:p w14:paraId="68F4655F" w14:textId="77777777" w:rsidR="00000000" w:rsidRDefault="009843F3">
            <w:pPr>
              <w:rPr>
                <w:rFonts w:eastAsia="Times New Roman"/>
                <w:sz w:val="20"/>
                <w:szCs w:val="20"/>
              </w:rPr>
            </w:pPr>
            <w:r>
              <w:rPr>
                <w:rFonts w:eastAsia="Times New Roman"/>
                <w:sz w:val="20"/>
                <w:szCs w:val="20"/>
              </w:rPr>
              <w:t> </w:t>
            </w:r>
          </w:p>
        </w:tc>
        <w:tc>
          <w:tcPr>
            <w:tcW w:w="0" w:type="auto"/>
            <w:vAlign w:val="bottom"/>
            <w:hideMark/>
          </w:tcPr>
          <w:p w14:paraId="02E1EEEB" w14:textId="77777777" w:rsidR="00000000" w:rsidRDefault="009843F3">
            <w:pPr>
              <w:rPr>
                <w:rFonts w:eastAsia="Times New Roman"/>
                <w:sz w:val="20"/>
                <w:szCs w:val="20"/>
              </w:rPr>
            </w:pPr>
            <w:r>
              <w:rPr>
                <w:rFonts w:eastAsia="Times New Roman"/>
                <w:sz w:val="20"/>
                <w:szCs w:val="20"/>
              </w:rPr>
              <w:t> </w:t>
            </w:r>
          </w:p>
        </w:tc>
        <w:tc>
          <w:tcPr>
            <w:tcW w:w="0" w:type="auto"/>
            <w:vAlign w:val="bottom"/>
            <w:hideMark/>
          </w:tcPr>
          <w:p w14:paraId="30975516" w14:textId="77777777" w:rsidR="00000000" w:rsidRDefault="009843F3">
            <w:pPr>
              <w:rPr>
                <w:rFonts w:eastAsia="Times New Roman"/>
                <w:sz w:val="20"/>
                <w:szCs w:val="20"/>
              </w:rPr>
            </w:pPr>
            <w:r>
              <w:rPr>
                <w:rFonts w:eastAsia="Times New Roman"/>
                <w:sz w:val="20"/>
                <w:szCs w:val="20"/>
              </w:rPr>
              <w:t> </w:t>
            </w:r>
          </w:p>
        </w:tc>
        <w:tc>
          <w:tcPr>
            <w:tcW w:w="0" w:type="auto"/>
            <w:vAlign w:val="bottom"/>
            <w:hideMark/>
          </w:tcPr>
          <w:p w14:paraId="38A7EAD0" w14:textId="77777777" w:rsidR="00000000" w:rsidRDefault="009843F3">
            <w:pPr>
              <w:rPr>
                <w:rFonts w:eastAsia="Times New Roman"/>
                <w:sz w:val="20"/>
                <w:szCs w:val="20"/>
              </w:rPr>
            </w:pPr>
            <w:r>
              <w:rPr>
                <w:rFonts w:eastAsia="Times New Roman"/>
                <w:sz w:val="20"/>
                <w:szCs w:val="20"/>
              </w:rPr>
              <w:t> </w:t>
            </w:r>
          </w:p>
        </w:tc>
        <w:tc>
          <w:tcPr>
            <w:tcW w:w="0" w:type="auto"/>
            <w:vAlign w:val="bottom"/>
            <w:hideMark/>
          </w:tcPr>
          <w:p w14:paraId="1CE7F26D" w14:textId="77777777" w:rsidR="00000000" w:rsidRDefault="009843F3">
            <w:pPr>
              <w:rPr>
                <w:rFonts w:eastAsia="Times New Roman"/>
                <w:sz w:val="20"/>
                <w:szCs w:val="20"/>
              </w:rPr>
            </w:pPr>
            <w:r>
              <w:rPr>
                <w:rFonts w:eastAsia="Times New Roman"/>
                <w:sz w:val="20"/>
                <w:szCs w:val="20"/>
              </w:rPr>
              <w:t> </w:t>
            </w:r>
          </w:p>
        </w:tc>
        <w:tc>
          <w:tcPr>
            <w:tcW w:w="0" w:type="auto"/>
            <w:vAlign w:val="bottom"/>
            <w:hideMark/>
          </w:tcPr>
          <w:p w14:paraId="094BF04E" w14:textId="77777777" w:rsidR="00000000" w:rsidRDefault="009843F3">
            <w:pPr>
              <w:rPr>
                <w:rFonts w:eastAsia="Times New Roman"/>
                <w:sz w:val="20"/>
                <w:szCs w:val="20"/>
              </w:rPr>
            </w:pPr>
            <w:r>
              <w:rPr>
                <w:rFonts w:eastAsia="Times New Roman"/>
                <w:sz w:val="20"/>
                <w:szCs w:val="20"/>
              </w:rPr>
              <w:t> </w:t>
            </w:r>
          </w:p>
        </w:tc>
        <w:tc>
          <w:tcPr>
            <w:tcW w:w="0" w:type="auto"/>
            <w:vAlign w:val="bottom"/>
            <w:hideMark/>
          </w:tcPr>
          <w:p w14:paraId="414E965C" w14:textId="77777777" w:rsidR="00000000" w:rsidRDefault="009843F3">
            <w:pPr>
              <w:rPr>
                <w:rFonts w:eastAsia="Times New Roman"/>
                <w:sz w:val="20"/>
                <w:szCs w:val="20"/>
              </w:rPr>
            </w:pPr>
            <w:r>
              <w:rPr>
                <w:rFonts w:eastAsia="Times New Roman"/>
                <w:sz w:val="20"/>
                <w:szCs w:val="20"/>
              </w:rPr>
              <w:t> </w:t>
            </w:r>
          </w:p>
        </w:tc>
        <w:tc>
          <w:tcPr>
            <w:tcW w:w="0" w:type="auto"/>
            <w:vAlign w:val="bottom"/>
            <w:hideMark/>
          </w:tcPr>
          <w:p w14:paraId="7EEB1FD5" w14:textId="77777777" w:rsidR="00000000" w:rsidRDefault="009843F3">
            <w:pPr>
              <w:rPr>
                <w:rFonts w:eastAsia="Times New Roman"/>
                <w:sz w:val="20"/>
                <w:szCs w:val="20"/>
              </w:rPr>
            </w:pPr>
            <w:r>
              <w:rPr>
                <w:rFonts w:eastAsia="Times New Roman"/>
                <w:sz w:val="20"/>
                <w:szCs w:val="20"/>
              </w:rPr>
              <w:t> </w:t>
            </w:r>
          </w:p>
        </w:tc>
        <w:tc>
          <w:tcPr>
            <w:tcW w:w="0" w:type="auto"/>
            <w:vAlign w:val="bottom"/>
            <w:hideMark/>
          </w:tcPr>
          <w:p w14:paraId="1D313B79" w14:textId="77777777" w:rsidR="00000000" w:rsidRDefault="009843F3">
            <w:pPr>
              <w:rPr>
                <w:rFonts w:eastAsia="Times New Roman"/>
                <w:sz w:val="20"/>
                <w:szCs w:val="20"/>
              </w:rPr>
            </w:pPr>
            <w:r>
              <w:rPr>
                <w:rFonts w:eastAsia="Times New Roman"/>
                <w:sz w:val="20"/>
                <w:szCs w:val="20"/>
              </w:rPr>
              <w:t> </w:t>
            </w:r>
          </w:p>
        </w:tc>
        <w:tc>
          <w:tcPr>
            <w:tcW w:w="0" w:type="auto"/>
            <w:vAlign w:val="bottom"/>
            <w:hideMark/>
          </w:tcPr>
          <w:p w14:paraId="04C345A3" w14:textId="77777777" w:rsidR="00000000" w:rsidRDefault="009843F3">
            <w:pPr>
              <w:rPr>
                <w:rFonts w:eastAsia="Times New Roman"/>
                <w:sz w:val="20"/>
                <w:szCs w:val="20"/>
              </w:rPr>
            </w:pPr>
            <w:r>
              <w:rPr>
                <w:rFonts w:eastAsia="Times New Roman"/>
                <w:sz w:val="20"/>
                <w:szCs w:val="20"/>
              </w:rPr>
              <w:t> </w:t>
            </w:r>
          </w:p>
        </w:tc>
        <w:tc>
          <w:tcPr>
            <w:tcW w:w="0" w:type="auto"/>
            <w:vAlign w:val="bottom"/>
            <w:hideMark/>
          </w:tcPr>
          <w:p w14:paraId="525325ED" w14:textId="77777777" w:rsidR="00000000" w:rsidRDefault="009843F3">
            <w:pPr>
              <w:rPr>
                <w:rFonts w:eastAsia="Times New Roman"/>
                <w:sz w:val="20"/>
                <w:szCs w:val="20"/>
              </w:rPr>
            </w:pPr>
            <w:r>
              <w:rPr>
                <w:rFonts w:eastAsia="Times New Roman"/>
                <w:sz w:val="20"/>
                <w:szCs w:val="20"/>
              </w:rPr>
              <w:t> </w:t>
            </w:r>
          </w:p>
        </w:tc>
        <w:tc>
          <w:tcPr>
            <w:tcW w:w="0" w:type="auto"/>
            <w:vAlign w:val="bottom"/>
            <w:hideMark/>
          </w:tcPr>
          <w:p w14:paraId="5AE2D947" w14:textId="77777777" w:rsidR="00000000" w:rsidRDefault="009843F3">
            <w:pPr>
              <w:rPr>
                <w:rFonts w:eastAsia="Times New Roman"/>
                <w:sz w:val="20"/>
                <w:szCs w:val="20"/>
              </w:rPr>
            </w:pPr>
            <w:r>
              <w:rPr>
                <w:rFonts w:eastAsia="Times New Roman"/>
                <w:sz w:val="20"/>
                <w:szCs w:val="20"/>
              </w:rPr>
              <w:t> </w:t>
            </w:r>
          </w:p>
        </w:tc>
        <w:tc>
          <w:tcPr>
            <w:tcW w:w="0" w:type="auto"/>
            <w:vAlign w:val="bottom"/>
            <w:hideMark/>
          </w:tcPr>
          <w:p w14:paraId="4BB64D03" w14:textId="77777777" w:rsidR="00000000" w:rsidRDefault="009843F3">
            <w:pPr>
              <w:rPr>
                <w:rFonts w:eastAsia="Times New Roman"/>
                <w:sz w:val="20"/>
                <w:szCs w:val="20"/>
              </w:rPr>
            </w:pPr>
            <w:r>
              <w:rPr>
                <w:rFonts w:eastAsia="Times New Roman"/>
                <w:sz w:val="20"/>
                <w:szCs w:val="20"/>
              </w:rPr>
              <w:t> </w:t>
            </w:r>
          </w:p>
        </w:tc>
        <w:tc>
          <w:tcPr>
            <w:tcW w:w="0" w:type="auto"/>
            <w:vAlign w:val="bottom"/>
            <w:hideMark/>
          </w:tcPr>
          <w:p w14:paraId="2BB54C39" w14:textId="77777777" w:rsidR="00000000" w:rsidRDefault="009843F3">
            <w:pPr>
              <w:rPr>
                <w:rFonts w:eastAsia="Times New Roman"/>
                <w:sz w:val="20"/>
                <w:szCs w:val="20"/>
              </w:rPr>
            </w:pPr>
            <w:r>
              <w:rPr>
                <w:rFonts w:eastAsia="Times New Roman"/>
                <w:sz w:val="20"/>
                <w:szCs w:val="20"/>
              </w:rPr>
              <w:t> </w:t>
            </w:r>
          </w:p>
        </w:tc>
      </w:tr>
      <w:tr w:rsidR="00000000" w14:paraId="74A5F7B9" w14:textId="77777777">
        <w:trPr>
          <w:divId w:val="1234000602"/>
          <w:tblCellSpacing w:w="0" w:type="dxa"/>
        </w:trPr>
        <w:tc>
          <w:tcPr>
            <w:tcW w:w="0" w:type="auto"/>
            <w:shd w:val="clear" w:color="auto" w:fill="CCEEFF"/>
            <w:vAlign w:val="bottom"/>
            <w:hideMark/>
          </w:tcPr>
          <w:p w14:paraId="7D75E98E" w14:textId="77777777" w:rsidR="00000000" w:rsidRDefault="009843F3">
            <w:pPr>
              <w:pStyle w:val="a3"/>
              <w:spacing w:before="0" w:beforeAutospacing="0" w:after="0" w:afterAutospacing="0"/>
              <w:rPr>
                <w:sz w:val="20"/>
                <w:szCs w:val="20"/>
              </w:rPr>
            </w:pPr>
            <w:r>
              <w:rPr>
                <w:sz w:val="20"/>
                <w:szCs w:val="20"/>
              </w:rPr>
              <w:t>Revenues</w:t>
            </w:r>
          </w:p>
        </w:tc>
        <w:tc>
          <w:tcPr>
            <w:tcW w:w="0" w:type="auto"/>
            <w:shd w:val="clear" w:color="auto" w:fill="CCEEFF"/>
            <w:vAlign w:val="bottom"/>
            <w:hideMark/>
          </w:tcPr>
          <w:p w14:paraId="2F8DDA48"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FFBD2FF"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ADA6E7C"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8CD499D"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68DD937"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AD2C9E7"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398823A"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CC8C6B5"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D7BED36"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6481A57"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72760D5"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CBAB46E"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1A8ACC3"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EF895A5"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191CEDC"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1B98165" w14:textId="77777777" w:rsidR="00000000" w:rsidRDefault="009843F3">
            <w:pPr>
              <w:rPr>
                <w:rFonts w:eastAsia="Times New Roman"/>
                <w:sz w:val="20"/>
                <w:szCs w:val="20"/>
              </w:rPr>
            </w:pPr>
            <w:r>
              <w:rPr>
                <w:rFonts w:eastAsia="Times New Roman"/>
                <w:sz w:val="20"/>
                <w:szCs w:val="20"/>
              </w:rPr>
              <w:t> </w:t>
            </w:r>
          </w:p>
        </w:tc>
      </w:tr>
      <w:tr w:rsidR="00000000" w14:paraId="181AD4C8" w14:textId="77777777">
        <w:trPr>
          <w:divId w:val="1234000602"/>
          <w:tblCellSpacing w:w="0" w:type="dxa"/>
        </w:trPr>
        <w:tc>
          <w:tcPr>
            <w:tcW w:w="2390" w:type="pct"/>
            <w:shd w:val="clear" w:color="auto" w:fill="FFFFFF"/>
            <w:vAlign w:val="bottom"/>
            <w:hideMark/>
          </w:tcPr>
          <w:p w14:paraId="1E1D741D" w14:textId="77777777" w:rsidR="00000000" w:rsidRDefault="009843F3">
            <w:pPr>
              <w:pStyle w:val="a3"/>
              <w:spacing w:before="0" w:beforeAutospacing="0" w:after="0" w:afterAutospacing="0"/>
              <w:ind w:left="540" w:hanging="180"/>
              <w:rPr>
                <w:sz w:val="20"/>
                <w:szCs w:val="20"/>
              </w:rPr>
            </w:pPr>
            <w:r>
              <w:rPr>
                <w:sz w:val="20"/>
                <w:szCs w:val="20"/>
              </w:rPr>
              <w:t>Revenues from rental properties, net</w:t>
            </w:r>
          </w:p>
        </w:tc>
        <w:tc>
          <w:tcPr>
            <w:tcW w:w="50" w:type="pct"/>
            <w:shd w:val="clear" w:color="auto" w:fill="FFFFFF"/>
            <w:vAlign w:val="bottom"/>
            <w:hideMark/>
          </w:tcPr>
          <w:p w14:paraId="6AFC3268"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826B09F" w14:textId="77777777" w:rsidR="00000000" w:rsidRDefault="009843F3">
            <w:pPr>
              <w:rPr>
                <w:rFonts w:eastAsia="Times New Roman"/>
                <w:sz w:val="20"/>
                <w:szCs w:val="20"/>
              </w:rPr>
            </w:pPr>
            <w:r>
              <w:rPr>
                <w:rFonts w:eastAsia="Times New Roman"/>
                <w:sz w:val="20"/>
                <w:szCs w:val="20"/>
              </w:rPr>
              <w:t>$</w:t>
            </w:r>
          </w:p>
        </w:tc>
        <w:tc>
          <w:tcPr>
            <w:tcW w:w="450" w:type="pct"/>
            <w:shd w:val="clear" w:color="auto" w:fill="FFFFFF"/>
            <w:vAlign w:val="bottom"/>
            <w:hideMark/>
          </w:tcPr>
          <w:p w14:paraId="2F52B2E2" w14:textId="77777777" w:rsidR="00000000" w:rsidRDefault="009843F3">
            <w:pPr>
              <w:jc w:val="right"/>
              <w:rPr>
                <w:rFonts w:eastAsia="Times New Roman"/>
                <w:sz w:val="20"/>
                <w:szCs w:val="20"/>
              </w:rPr>
            </w:pPr>
            <w:r>
              <w:rPr>
                <w:rFonts w:eastAsia="Times New Roman"/>
                <w:sz w:val="20"/>
                <w:szCs w:val="20"/>
              </w:rPr>
              <w:t>285,732</w:t>
            </w:r>
          </w:p>
        </w:tc>
        <w:tc>
          <w:tcPr>
            <w:tcW w:w="50" w:type="pct"/>
            <w:shd w:val="clear" w:color="auto" w:fill="FFFFFF"/>
            <w:vAlign w:val="bottom"/>
            <w:hideMark/>
          </w:tcPr>
          <w:p w14:paraId="12A549E4"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A1075BC"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14819932" w14:textId="77777777" w:rsidR="00000000" w:rsidRDefault="009843F3">
            <w:pPr>
              <w:rPr>
                <w:rFonts w:eastAsia="Times New Roman"/>
                <w:sz w:val="20"/>
                <w:szCs w:val="20"/>
              </w:rPr>
            </w:pPr>
            <w:r>
              <w:rPr>
                <w:rFonts w:eastAsia="Times New Roman"/>
                <w:sz w:val="20"/>
                <w:szCs w:val="20"/>
              </w:rPr>
              <w:t>$</w:t>
            </w:r>
          </w:p>
        </w:tc>
        <w:tc>
          <w:tcPr>
            <w:tcW w:w="450" w:type="pct"/>
            <w:shd w:val="clear" w:color="auto" w:fill="FFFFFF"/>
            <w:vAlign w:val="bottom"/>
            <w:hideMark/>
          </w:tcPr>
          <w:p w14:paraId="4ADEDC38" w14:textId="77777777" w:rsidR="00000000" w:rsidRDefault="009843F3">
            <w:pPr>
              <w:jc w:val="right"/>
              <w:rPr>
                <w:rFonts w:eastAsia="Times New Roman"/>
                <w:sz w:val="20"/>
                <w:szCs w:val="20"/>
              </w:rPr>
            </w:pPr>
            <w:r>
              <w:rPr>
                <w:rFonts w:eastAsia="Times New Roman"/>
                <w:sz w:val="20"/>
                <w:szCs w:val="20"/>
              </w:rPr>
              <w:t>235,961</w:t>
            </w:r>
          </w:p>
        </w:tc>
        <w:tc>
          <w:tcPr>
            <w:tcW w:w="50" w:type="pct"/>
            <w:shd w:val="clear" w:color="auto" w:fill="FFFFFF"/>
            <w:vAlign w:val="bottom"/>
            <w:hideMark/>
          </w:tcPr>
          <w:p w14:paraId="62B32E01"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0EF8B827"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76BD7732" w14:textId="77777777" w:rsidR="00000000" w:rsidRDefault="009843F3">
            <w:pPr>
              <w:rPr>
                <w:rFonts w:eastAsia="Times New Roman"/>
                <w:sz w:val="20"/>
                <w:szCs w:val="20"/>
              </w:rPr>
            </w:pPr>
            <w:r>
              <w:rPr>
                <w:rFonts w:eastAsia="Times New Roman"/>
                <w:sz w:val="20"/>
                <w:szCs w:val="20"/>
              </w:rPr>
              <w:t>$</w:t>
            </w:r>
          </w:p>
        </w:tc>
        <w:tc>
          <w:tcPr>
            <w:tcW w:w="450" w:type="pct"/>
            <w:shd w:val="clear" w:color="auto" w:fill="FFFFFF"/>
            <w:vAlign w:val="bottom"/>
            <w:hideMark/>
          </w:tcPr>
          <w:p w14:paraId="5D92C0DC" w14:textId="77777777" w:rsidR="00000000" w:rsidRDefault="009843F3">
            <w:pPr>
              <w:jc w:val="right"/>
              <w:rPr>
                <w:rFonts w:eastAsia="Times New Roman"/>
                <w:sz w:val="20"/>
                <w:szCs w:val="20"/>
              </w:rPr>
            </w:pPr>
            <w:r>
              <w:rPr>
                <w:rFonts w:eastAsia="Times New Roman"/>
                <w:sz w:val="20"/>
                <w:szCs w:val="20"/>
              </w:rPr>
              <w:t>564,603</w:t>
            </w:r>
          </w:p>
        </w:tc>
        <w:tc>
          <w:tcPr>
            <w:tcW w:w="50" w:type="pct"/>
            <w:shd w:val="clear" w:color="auto" w:fill="FFFFFF"/>
            <w:vAlign w:val="bottom"/>
            <w:hideMark/>
          </w:tcPr>
          <w:p w14:paraId="61FD8FF6"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5788BA9D"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36C089B" w14:textId="77777777" w:rsidR="00000000" w:rsidRDefault="009843F3">
            <w:pPr>
              <w:rPr>
                <w:rFonts w:eastAsia="Times New Roman"/>
                <w:sz w:val="20"/>
                <w:szCs w:val="20"/>
              </w:rPr>
            </w:pPr>
            <w:r>
              <w:rPr>
                <w:rFonts w:eastAsia="Times New Roman"/>
                <w:sz w:val="20"/>
                <w:szCs w:val="20"/>
              </w:rPr>
              <w:t>$</w:t>
            </w:r>
          </w:p>
        </w:tc>
        <w:tc>
          <w:tcPr>
            <w:tcW w:w="450" w:type="pct"/>
            <w:shd w:val="clear" w:color="auto" w:fill="FFFFFF"/>
            <w:vAlign w:val="bottom"/>
            <w:hideMark/>
          </w:tcPr>
          <w:p w14:paraId="5292E78B" w14:textId="77777777" w:rsidR="00000000" w:rsidRDefault="009843F3">
            <w:pPr>
              <w:jc w:val="right"/>
              <w:rPr>
                <w:rFonts w:eastAsia="Times New Roman"/>
                <w:sz w:val="20"/>
                <w:szCs w:val="20"/>
              </w:rPr>
            </w:pPr>
            <w:r>
              <w:rPr>
                <w:rFonts w:eastAsia="Times New Roman"/>
                <w:sz w:val="20"/>
                <w:szCs w:val="20"/>
              </w:rPr>
              <w:t>521,965</w:t>
            </w:r>
          </w:p>
        </w:tc>
        <w:tc>
          <w:tcPr>
            <w:tcW w:w="50" w:type="pct"/>
            <w:shd w:val="clear" w:color="auto" w:fill="FFFFFF"/>
            <w:vAlign w:val="bottom"/>
            <w:hideMark/>
          </w:tcPr>
          <w:p w14:paraId="68C9930A" w14:textId="77777777" w:rsidR="00000000" w:rsidRDefault="009843F3">
            <w:pPr>
              <w:rPr>
                <w:rFonts w:eastAsia="Times New Roman"/>
                <w:sz w:val="20"/>
                <w:szCs w:val="20"/>
              </w:rPr>
            </w:pPr>
            <w:r>
              <w:rPr>
                <w:rFonts w:eastAsia="Times New Roman"/>
                <w:sz w:val="20"/>
                <w:szCs w:val="20"/>
              </w:rPr>
              <w:t> </w:t>
            </w:r>
          </w:p>
        </w:tc>
      </w:tr>
      <w:tr w:rsidR="00000000" w14:paraId="308E8D76" w14:textId="77777777">
        <w:trPr>
          <w:divId w:val="1234000602"/>
          <w:tblCellSpacing w:w="0" w:type="dxa"/>
        </w:trPr>
        <w:tc>
          <w:tcPr>
            <w:tcW w:w="0" w:type="auto"/>
            <w:shd w:val="clear" w:color="auto" w:fill="CCEEFF"/>
            <w:vAlign w:val="bottom"/>
            <w:hideMark/>
          </w:tcPr>
          <w:p w14:paraId="5861B095" w14:textId="77777777" w:rsidR="00000000" w:rsidRDefault="009843F3">
            <w:pPr>
              <w:pStyle w:val="a3"/>
              <w:spacing w:before="0" w:beforeAutospacing="0" w:after="0" w:afterAutospacing="0"/>
              <w:ind w:left="540" w:hanging="180"/>
              <w:rPr>
                <w:sz w:val="20"/>
                <w:szCs w:val="20"/>
              </w:rPr>
            </w:pPr>
            <w:r>
              <w:rPr>
                <w:sz w:val="20"/>
                <w:szCs w:val="20"/>
              </w:rPr>
              <w:t>Management and other fee income</w:t>
            </w:r>
          </w:p>
        </w:tc>
        <w:tc>
          <w:tcPr>
            <w:tcW w:w="50" w:type="pct"/>
            <w:shd w:val="clear" w:color="auto" w:fill="CCEEFF"/>
            <w:vAlign w:val="bottom"/>
            <w:hideMark/>
          </w:tcPr>
          <w:p w14:paraId="36C01940"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02956CEB" w14:textId="77777777" w:rsidR="00000000" w:rsidRDefault="009843F3">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14:paraId="39801D7B" w14:textId="77777777" w:rsidR="00000000" w:rsidRDefault="009843F3">
            <w:pPr>
              <w:jc w:val="right"/>
              <w:rPr>
                <w:rFonts w:eastAsia="Times New Roman"/>
                <w:sz w:val="20"/>
                <w:szCs w:val="20"/>
              </w:rPr>
            </w:pPr>
            <w:r>
              <w:rPr>
                <w:rFonts w:eastAsia="Times New Roman"/>
                <w:sz w:val="20"/>
                <w:szCs w:val="20"/>
              </w:rPr>
              <w:t>3,284</w:t>
            </w:r>
          </w:p>
        </w:tc>
        <w:tc>
          <w:tcPr>
            <w:tcW w:w="50" w:type="pct"/>
            <w:shd w:val="clear" w:color="auto" w:fill="CCEEFF"/>
            <w:tcMar>
              <w:top w:w="0" w:type="dxa"/>
              <w:left w:w="0" w:type="dxa"/>
              <w:bottom w:w="15" w:type="dxa"/>
              <w:right w:w="0" w:type="dxa"/>
            </w:tcMar>
            <w:vAlign w:val="bottom"/>
            <w:hideMark/>
          </w:tcPr>
          <w:p w14:paraId="02F7D4AD"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8A6A4EB"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2C11D4CB" w14:textId="77777777" w:rsidR="00000000" w:rsidRDefault="009843F3">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14:paraId="431D3F3F" w14:textId="77777777" w:rsidR="00000000" w:rsidRDefault="009843F3">
            <w:pPr>
              <w:jc w:val="right"/>
              <w:rPr>
                <w:rFonts w:eastAsia="Times New Roman"/>
                <w:sz w:val="20"/>
                <w:szCs w:val="20"/>
              </w:rPr>
            </w:pPr>
            <w:r>
              <w:rPr>
                <w:rFonts w:eastAsia="Times New Roman"/>
                <w:sz w:val="20"/>
                <w:szCs w:val="20"/>
              </w:rPr>
              <w:t>2,955</w:t>
            </w:r>
          </w:p>
        </w:tc>
        <w:tc>
          <w:tcPr>
            <w:tcW w:w="50" w:type="pct"/>
            <w:shd w:val="clear" w:color="auto" w:fill="CCEEFF"/>
            <w:tcMar>
              <w:top w:w="0" w:type="dxa"/>
              <w:left w:w="0" w:type="dxa"/>
              <w:bottom w:w="15" w:type="dxa"/>
              <w:right w:w="0" w:type="dxa"/>
            </w:tcMar>
            <w:vAlign w:val="bottom"/>
            <w:hideMark/>
          </w:tcPr>
          <w:p w14:paraId="54102303"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A1BFCBD"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6EBB9F8C" w14:textId="77777777" w:rsidR="00000000" w:rsidRDefault="009843F3">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14:paraId="2EE4A33D" w14:textId="77777777" w:rsidR="00000000" w:rsidRDefault="009843F3">
            <w:pPr>
              <w:jc w:val="right"/>
              <w:rPr>
                <w:rFonts w:eastAsia="Times New Roman"/>
                <w:sz w:val="20"/>
                <w:szCs w:val="20"/>
              </w:rPr>
            </w:pPr>
            <w:r>
              <w:rPr>
                <w:rFonts w:eastAsia="Times New Roman"/>
                <w:sz w:val="20"/>
                <w:szCs w:val="20"/>
              </w:rPr>
              <w:t>6,721</w:t>
            </w:r>
          </w:p>
        </w:tc>
        <w:tc>
          <w:tcPr>
            <w:tcW w:w="50" w:type="pct"/>
            <w:shd w:val="clear" w:color="auto" w:fill="CCEEFF"/>
            <w:tcMar>
              <w:top w:w="0" w:type="dxa"/>
              <w:left w:w="0" w:type="dxa"/>
              <w:bottom w:w="15" w:type="dxa"/>
              <w:right w:w="0" w:type="dxa"/>
            </w:tcMar>
            <w:vAlign w:val="bottom"/>
            <w:hideMark/>
          </w:tcPr>
          <w:p w14:paraId="14572BDC"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F3A6272"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2DDFB337" w14:textId="77777777" w:rsidR="00000000" w:rsidRDefault="009843F3">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14:paraId="79EB0BEF" w14:textId="77777777" w:rsidR="00000000" w:rsidRDefault="009843F3">
            <w:pPr>
              <w:jc w:val="right"/>
              <w:rPr>
                <w:rFonts w:eastAsia="Times New Roman"/>
                <w:sz w:val="20"/>
                <w:szCs w:val="20"/>
              </w:rPr>
            </w:pPr>
            <w:r>
              <w:rPr>
                <w:rFonts w:eastAsia="Times New Roman"/>
                <w:sz w:val="20"/>
                <w:szCs w:val="20"/>
              </w:rPr>
              <w:t>6,695</w:t>
            </w:r>
          </w:p>
        </w:tc>
        <w:tc>
          <w:tcPr>
            <w:tcW w:w="50" w:type="pct"/>
            <w:shd w:val="clear" w:color="auto" w:fill="CCEEFF"/>
            <w:tcMar>
              <w:top w:w="0" w:type="dxa"/>
              <w:left w:w="0" w:type="dxa"/>
              <w:bottom w:w="15" w:type="dxa"/>
              <w:right w:w="0" w:type="dxa"/>
            </w:tcMar>
            <w:vAlign w:val="bottom"/>
            <w:hideMark/>
          </w:tcPr>
          <w:p w14:paraId="4935D08D" w14:textId="77777777" w:rsidR="00000000" w:rsidRDefault="009843F3">
            <w:pPr>
              <w:rPr>
                <w:rFonts w:eastAsia="Times New Roman"/>
                <w:sz w:val="20"/>
                <w:szCs w:val="20"/>
              </w:rPr>
            </w:pPr>
            <w:r>
              <w:rPr>
                <w:rFonts w:eastAsia="Times New Roman"/>
                <w:sz w:val="20"/>
                <w:szCs w:val="20"/>
              </w:rPr>
              <w:t> </w:t>
            </w:r>
          </w:p>
        </w:tc>
      </w:tr>
      <w:tr w:rsidR="00000000" w14:paraId="6572F665" w14:textId="77777777">
        <w:trPr>
          <w:divId w:val="1234000602"/>
          <w:tblCellSpacing w:w="0" w:type="dxa"/>
        </w:trPr>
        <w:tc>
          <w:tcPr>
            <w:tcW w:w="0" w:type="auto"/>
            <w:shd w:val="clear" w:color="auto" w:fill="FFFFFF"/>
            <w:vAlign w:val="bottom"/>
            <w:hideMark/>
          </w:tcPr>
          <w:p w14:paraId="67D5B258" w14:textId="77777777" w:rsidR="00000000" w:rsidRDefault="009843F3">
            <w:pPr>
              <w:pStyle w:val="a3"/>
              <w:spacing w:before="0" w:beforeAutospacing="0" w:after="0" w:afterAutospacing="0"/>
              <w:ind w:left="900" w:hanging="180"/>
              <w:rPr>
                <w:sz w:val="20"/>
                <w:szCs w:val="20"/>
              </w:rPr>
            </w:pPr>
            <w:r>
              <w:rPr>
                <w:sz w:val="20"/>
                <w:szCs w:val="20"/>
              </w:rPr>
              <w:t>Total revenues</w:t>
            </w:r>
          </w:p>
        </w:tc>
        <w:tc>
          <w:tcPr>
            <w:tcW w:w="50" w:type="pct"/>
            <w:shd w:val="clear" w:color="auto" w:fill="FFFFFF"/>
            <w:vAlign w:val="bottom"/>
            <w:hideMark/>
          </w:tcPr>
          <w:p w14:paraId="0C27C8F1"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6D547966" w14:textId="77777777" w:rsidR="00000000" w:rsidRDefault="009843F3">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14:paraId="5CC23291" w14:textId="77777777" w:rsidR="00000000" w:rsidRDefault="009843F3">
            <w:pPr>
              <w:jc w:val="right"/>
              <w:rPr>
                <w:rFonts w:eastAsia="Times New Roman"/>
                <w:sz w:val="20"/>
                <w:szCs w:val="20"/>
              </w:rPr>
            </w:pPr>
            <w:r>
              <w:rPr>
                <w:rFonts w:eastAsia="Times New Roman"/>
                <w:sz w:val="20"/>
                <w:szCs w:val="20"/>
              </w:rPr>
              <w:t>289,016</w:t>
            </w:r>
          </w:p>
        </w:tc>
        <w:tc>
          <w:tcPr>
            <w:tcW w:w="50" w:type="pct"/>
            <w:shd w:val="clear" w:color="auto" w:fill="FFFFFF"/>
            <w:tcMar>
              <w:top w:w="0" w:type="dxa"/>
              <w:left w:w="0" w:type="dxa"/>
              <w:bottom w:w="15" w:type="dxa"/>
              <w:right w:w="0" w:type="dxa"/>
            </w:tcMar>
            <w:vAlign w:val="bottom"/>
            <w:hideMark/>
          </w:tcPr>
          <w:p w14:paraId="211ACFE6"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1CA681A0"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3AC78D26" w14:textId="77777777" w:rsidR="00000000" w:rsidRDefault="009843F3">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14:paraId="147EC339" w14:textId="77777777" w:rsidR="00000000" w:rsidRDefault="009843F3">
            <w:pPr>
              <w:jc w:val="right"/>
              <w:rPr>
                <w:rFonts w:eastAsia="Times New Roman"/>
                <w:sz w:val="20"/>
                <w:szCs w:val="20"/>
              </w:rPr>
            </w:pPr>
            <w:r>
              <w:rPr>
                <w:rFonts w:eastAsia="Times New Roman"/>
                <w:sz w:val="20"/>
                <w:szCs w:val="20"/>
              </w:rPr>
              <w:t>238,916</w:t>
            </w:r>
          </w:p>
        </w:tc>
        <w:tc>
          <w:tcPr>
            <w:tcW w:w="50" w:type="pct"/>
            <w:shd w:val="clear" w:color="auto" w:fill="FFFFFF"/>
            <w:tcMar>
              <w:top w:w="0" w:type="dxa"/>
              <w:left w:w="0" w:type="dxa"/>
              <w:bottom w:w="15" w:type="dxa"/>
              <w:right w:w="0" w:type="dxa"/>
            </w:tcMar>
            <w:vAlign w:val="bottom"/>
            <w:hideMark/>
          </w:tcPr>
          <w:p w14:paraId="5E142212"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456BE781"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579D06F8" w14:textId="77777777" w:rsidR="00000000" w:rsidRDefault="009843F3">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14:paraId="3E214065" w14:textId="77777777" w:rsidR="00000000" w:rsidRDefault="009843F3">
            <w:pPr>
              <w:jc w:val="right"/>
              <w:rPr>
                <w:rFonts w:eastAsia="Times New Roman"/>
                <w:sz w:val="20"/>
                <w:szCs w:val="20"/>
              </w:rPr>
            </w:pPr>
            <w:r>
              <w:rPr>
                <w:rFonts w:eastAsia="Times New Roman"/>
                <w:sz w:val="20"/>
                <w:szCs w:val="20"/>
              </w:rPr>
              <w:t>571,324</w:t>
            </w:r>
          </w:p>
        </w:tc>
        <w:tc>
          <w:tcPr>
            <w:tcW w:w="50" w:type="pct"/>
            <w:shd w:val="clear" w:color="auto" w:fill="FFFFFF"/>
            <w:tcMar>
              <w:top w:w="0" w:type="dxa"/>
              <w:left w:w="0" w:type="dxa"/>
              <w:bottom w:w="15" w:type="dxa"/>
              <w:right w:w="0" w:type="dxa"/>
            </w:tcMar>
            <w:vAlign w:val="bottom"/>
            <w:hideMark/>
          </w:tcPr>
          <w:p w14:paraId="1CB0368A"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F29096D"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545B6467" w14:textId="77777777" w:rsidR="00000000" w:rsidRDefault="009843F3">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14:paraId="51279A09" w14:textId="77777777" w:rsidR="00000000" w:rsidRDefault="009843F3">
            <w:pPr>
              <w:jc w:val="right"/>
              <w:rPr>
                <w:rFonts w:eastAsia="Times New Roman"/>
                <w:sz w:val="20"/>
                <w:szCs w:val="20"/>
              </w:rPr>
            </w:pPr>
            <w:r>
              <w:rPr>
                <w:rFonts w:eastAsia="Times New Roman"/>
                <w:sz w:val="20"/>
                <w:szCs w:val="20"/>
              </w:rPr>
              <w:t>528,660</w:t>
            </w:r>
          </w:p>
        </w:tc>
        <w:tc>
          <w:tcPr>
            <w:tcW w:w="50" w:type="pct"/>
            <w:shd w:val="clear" w:color="auto" w:fill="FFFFFF"/>
            <w:tcMar>
              <w:top w:w="0" w:type="dxa"/>
              <w:left w:w="0" w:type="dxa"/>
              <w:bottom w:w="15" w:type="dxa"/>
              <w:right w:w="0" w:type="dxa"/>
            </w:tcMar>
            <w:vAlign w:val="bottom"/>
            <w:hideMark/>
          </w:tcPr>
          <w:p w14:paraId="774D2435" w14:textId="77777777" w:rsidR="00000000" w:rsidRDefault="009843F3">
            <w:pPr>
              <w:rPr>
                <w:rFonts w:eastAsia="Times New Roman"/>
                <w:sz w:val="20"/>
                <w:szCs w:val="20"/>
              </w:rPr>
            </w:pPr>
            <w:r>
              <w:rPr>
                <w:rFonts w:eastAsia="Times New Roman"/>
                <w:sz w:val="20"/>
                <w:szCs w:val="20"/>
              </w:rPr>
              <w:t> </w:t>
            </w:r>
          </w:p>
        </w:tc>
      </w:tr>
      <w:tr w:rsidR="00000000" w14:paraId="061F5B27" w14:textId="77777777">
        <w:trPr>
          <w:divId w:val="1234000602"/>
          <w:tblCellSpacing w:w="0" w:type="dxa"/>
        </w:trPr>
        <w:tc>
          <w:tcPr>
            <w:tcW w:w="0" w:type="auto"/>
            <w:shd w:val="clear" w:color="auto" w:fill="CCEEFF"/>
            <w:vAlign w:val="bottom"/>
            <w:hideMark/>
          </w:tcPr>
          <w:p w14:paraId="06636553"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E32D275"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EC099E8"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DDD5D74"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05714DD"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7C84784"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96C55A4"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C1E4161"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FBF070B"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E7E24EA"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85AD87C"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02FDEB7"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780123B"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748561A"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D1BCFE0"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F02B990"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695A674" w14:textId="77777777" w:rsidR="00000000" w:rsidRDefault="009843F3">
            <w:pPr>
              <w:rPr>
                <w:rFonts w:eastAsia="Times New Roman"/>
                <w:sz w:val="20"/>
                <w:szCs w:val="20"/>
              </w:rPr>
            </w:pPr>
            <w:r>
              <w:rPr>
                <w:rFonts w:eastAsia="Times New Roman"/>
                <w:sz w:val="20"/>
                <w:szCs w:val="20"/>
              </w:rPr>
              <w:t> </w:t>
            </w:r>
          </w:p>
        </w:tc>
      </w:tr>
      <w:tr w:rsidR="00000000" w14:paraId="3BFE4B3B" w14:textId="77777777">
        <w:trPr>
          <w:divId w:val="1234000602"/>
          <w:tblCellSpacing w:w="0" w:type="dxa"/>
        </w:trPr>
        <w:tc>
          <w:tcPr>
            <w:tcW w:w="0" w:type="auto"/>
            <w:shd w:val="clear" w:color="auto" w:fill="FFFFFF"/>
            <w:vAlign w:val="bottom"/>
            <w:hideMark/>
          </w:tcPr>
          <w:p w14:paraId="7BF8A4AE" w14:textId="77777777" w:rsidR="00000000" w:rsidRDefault="009843F3">
            <w:pPr>
              <w:pStyle w:val="a3"/>
              <w:spacing w:before="0" w:beforeAutospacing="0" w:after="0" w:afterAutospacing="0"/>
              <w:rPr>
                <w:sz w:val="20"/>
                <w:szCs w:val="20"/>
              </w:rPr>
            </w:pPr>
            <w:r>
              <w:rPr>
                <w:sz w:val="20"/>
                <w:szCs w:val="20"/>
              </w:rPr>
              <w:t>Operating expenses</w:t>
            </w:r>
          </w:p>
        </w:tc>
        <w:tc>
          <w:tcPr>
            <w:tcW w:w="0" w:type="auto"/>
            <w:shd w:val="clear" w:color="auto" w:fill="FFFFFF"/>
            <w:vAlign w:val="bottom"/>
            <w:hideMark/>
          </w:tcPr>
          <w:p w14:paraId="0CD2AC49"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92836C7"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6CA23FE"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3D3ADD9"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AC15139"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555C70F"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6C24BA3"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6DC871B"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537D6F2"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A3DEE55"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4ED2CCA"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9DC093E"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95B4A6A"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E42BBDF"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12E1B0E"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0D08EAC" w14:textId="77777777" w:rsidR="00000000" w:rsidRDefault="009843F3">
            <w:pPr>
              <w:rPr>
                <w:rFonts w:eastAsia="Times New Roman"/>
                <w:sz w:val="20"/>
                <w:szCs w:val="20"/>
              </w:rPr>
            </w:pPr>
            <w:r>
              <w:rPr>
                <w:rFonts w:eastAsia="Times New Roman"/>
                <w:sz w:val="20"/>
                <w:szCs w:val="20"/>
              </w:rPr>
              <w:t> </w:t>
            </w:r>
          </w:p>
        </w:tc>
      </w:tr>
      <w:tr w:rsidR="00000000" w14:paraId="60C03207" w14:textId="77777777">
        <w:trPr>
          <w:divId w:val="1234000602"/>
          <w:tblCellSpacing w:w="0" w:type="dxa"/>
        </w:trPr>
        <w:tc>
          <w:tcPr>
            <w:tcW w:w="0" w:type="auto"/>
            <w:shd w:val="clear" w:color="auto" w:fill="CCEEFF"/>
            <w:vAlign w:val="bottom"/>
            <w:hideMark/>
          </w:tcPr>
          <w:p w14:paraId="2598E735" w14:textId="77777777" w:rsidR="00000000" w:rsidRDefault="009843F3">
            <w:pPr>
              <w:pStyle w:val="a3"/>
              <w:spacing w:before="0" w:beforeAutospacing="0" w:after="0" w:afterAutospacing="0"/>
              <w:ind w:left="540" w:hanging="180"/>
              <w:rPr>
                <w:sz w:val="20"/>
                <w:szCs w:val="20"/>
              </w:rPr>
            </w:pPr>
            <w:r>
              <w:rPr>
                <w:sz w:val="20"/>
                <w:szCs w:val="20"/>
              </w:rPr>
              <w:t>Rent</w:t>
            </w:r>
          </w:p>
        </w:tc>
        <w:tc>
          <w:tcPr>
            <w:tcW w:w="50" w:type="pct"/>
            <w:shd w:val="clear" w:color="auto" w:fill="CCEEFF"/>
            <w:vAlign w:val="bottom"/>
            <w:hideMark/>
          </w:tcPr>
          <w:p w14:paraId="75EAAEBF"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473ED510"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5080B46F" w14:textId="77777777" w:rsidR="00000000" w:rsidRDefault="009843F3">
            <w:pPr>
              <w:jc w:val="right"/>
              <w:rPr>
                <w:rFonts w:eastAsia="Times New Roman"/>
                <w:sz w:val="20"/>
                <w:szCs w:val="20"/>
              </w:rPr>
            </w:pPr>
            <w:r>
              <w:rPr>
                <w:rFonts w:eastAsia="Times New Roman"/>
                <w:sz w:val="20"/>
                <w:szCs w:val="20"/>
              </w:rPr>
              <w:t>(2,993</w:t>
            </w:r>
          </w:p>
        </w:tc>
        <w:tc>
          <w:tcPr>
            <w:tcW w:w="50" w:type="pct"/>
            <w:shd w:val="clear" w:color="auto" w:fill="CCEEFF"/>
            <w:vAlign w:val="bottom"/>
            <w:hideMark/>
          </w:tcPr>
          <w:p w14:paraId="7496D632" w14:textId="77777777" w:rsidR="00000000" w:rsidRDefault="009843F3">
            <w:pPr>
              <w:rPr>
                <w:rFonts w:eastAsia="Times New Roman"/>
                <w:sz w:val="20"/>
                <w:szCs w:val="20"/>
              </w:rPr>
            </w:pPr>
            <w:r>
              <w:rPr>
                <w:rFonts w:eastAsia="Times New Roman"/>
                <w:sz w:val="20"/>
                <w:szCs w:val="20"/>
              </w:rPr>
              <w:t>)</w:t>
            </w:r>
          </w:p>
        </w:tc>
        <w:tc>
          <w:tcPr>
            <w:tcW w:w="50" w:type="pct"/>
            <w:shd w:val="clear" w:color="auto" w:fill="CCEEFF"/>
            <w:vAlign w:val="bottom"/>
            <w:hideMark/>
          </w:tcPr>
          <w:p w14:paraId="59A42E21"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A8A8C79"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003BA154" w14:textId="77777777" w:rsidR="00000000" w:rsidRDefault="009843F3">
            <w:pPr>
              <w:jc w:val="right"/>
              <w:rPr>
                <w:rFonts w:eastAsia="Times New Roman"/>
                <w:sz w:val="20"/>
                <w:szCs w:val="20"/>
              </w:rPr>
            </w:pPr>
            <w:r>
              <w:rPr>
                <w:rFonts w:eastAsia="Times New Roman"/>
                <w:sz w:val="20"/>
                <w:szCs w:val="20"/>
              </w:rPr>
              <w:t>(2,827</w:t>
            </w:r>
          </w:p>
        </w:tc>
        <w:tc>
          <w:tcPr>
            <w:tcW w:w="50" w:type="pct"/>
            <w:shd w:val="clear" w:color="auto" w:fill="CCEEFF"/>
            <w:vAlign w:val="bottom"/>
            <w:hideMark/>
          </w:tcPr>
          <w:p w14:paraId="0AA8BCCE" w14:textId="77777777" w:rsidR="00000000" w:rsidRDefault="009843F3">
            <w:pPr>
              <w:rPr>
                <w:rFonts w:eastAsia="Times New Roman"/>
                <w:sz w:val="20"/>
                <w:szCs w:val="20"/>
              </w:rPr>
            </w:pPr>
            <w:r>
              <w:rPr>
                <w:rFonts w:eastAsia="Times New Roman"/>
                <w:sz w:val="20"/>
                <w:szCs w:val="20"/>
              </w:rPr>
              <w:t>)</w:t>
            </w:r>
          </w:p>
        </w:tc>
        <w:tc>
          <w:tcPr>
            <w:tcW w:w="50" w:type="pct"/>
            <w:shd w:val="clear" w:color="auto" w:fill="CCEEFF"/>
            <w:vAlign w:val="bottom"/>
            <w:hideMark/>
          </w:tcPr>
          <w:p w14:paraId="065FE18A"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275C1D8D"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13E67E2C" w14:textId="77777777" w:rsidR="00000000" w:rsidRDefault="009843F3">
            <w:pPr>
              <w:jc w:val="right"/>
              <w:rPr>
                <w:rFonts w:eastAsia="Times New Roman"/>
                <w:sz w:val="20"/>
                <w:szCs w:val="20"/>
              </w:rPr>
            </w:pPr>
            <w:r>
              <w:rPr>
                <w:rFonts w:eastAsia="Times New Roman"/>
                <w:sz w:val="20"/>
                <w:szCs w:val="20"/>
              </w:rPr>
              <w:t>(6,028</w:t>
            </w:r>
          </w:p>
        </w:tc>
        <w:tc>
          <w:tcPr>
            <w:tcW w:w="50" w:type="pct"/>
            <w:shd w:val="clear" w:color="auto" w:fill="CCEEFF"/>
            <w:vAlign w:val="bottom"/>
            <w:hideMark/>
          </w:tcPr>
          <w:p w14:paraId="0C8329AA" w14:textId="77777777" w:rsidR="00000000" w:rsidRDefault="009843F3">
            <w:pPr>
              <w:rPr>
                <w:rFonts w:eastAsia="Times New Roman"/>
                <w:sz w:val="20"/>
                <w:szCs w:val="20"/>
              </w:rPr>
            </w:pPr>
            <w:r>
              <w:rPr>
                <w:rFonts w:eastAsia="Times New Roman"/>
                <w:sz w:val="20"/>
                <w:szCs w:val="20"/>
              </w:rPr>
              <w:t>)</w:t>
            </w:r>
          </w:p>
        </w:tc>
        <w:tc>
          <w:tcPr>
            <w:tcW w:w="50" w:type="pct"/>
            <w:shd w:val="clear" w:color="auto" w:fill="CCEEFF"/>
            <w:vAlign w:val="bottom"/>
            <w:hideMark/>
          </w:tcPr>
          <w:p w14:paraId="1EE223C5"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482FB34"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0FEBF467" w14:textId="77777777" w:rsidR="00000000" w:rsidRDefault="009843F3">
            <w:pPr>
              <w:jc w:val="right"/>
              <w:rPr>
                <w:rFonts w:eastAsia="Times New Roman"/>
                <w:sz w:val="20"/>
                <w:szCs w:val="20"/>
              </w:rPr>
            </w:pPr>
            <w:r>
              <w:rPr>
                <w:rFonts w:eastAsia="Times New Roman"/>
                <w:sz w:val="20"/>
                <w:szCs w:val="20"/>
              </w:rPr>
              <w:t>(5,662</w:t>
            </w:r>
          </w:p>
        </w:tc>
        <w:tc>
          <w:tcPr>
            <w:tcW w:w="50" w:type="pct"/>
            <w:shd w:val="clear" w:color="auto" w:fill="CCEEFF"/>
            <w:vAlign w:val="bottom"/>
            <w:hideMark/>
          </w:tcPr>
          <w:p w14:paraId="6A0BC638" w14:textId="77777777" w:rsidR="00000000" w:rsidRDefault="009843F3">
            <w:pPr>
              <w:rPr>
                <w:rFonts w:eastAsia="Times New Roman"/>
                <w:sz w:val="20"/>
                <w:szCs w:val="20"/>
              </w:rPr>
            </w:pPr>
            <w:r>
              <w:rPr>
                <w:rFonts w:eastAsia="Times New Roman"/>
                <w:sz w:val="20"/>
                <w:szCs w:val="20"/>
              </w:rPr>
              <w:t>)</w:t>
            </w:r>
          </w:p>
        </w:tc>
      </w:tr>
      <w:tr w:rsidR="00000000" w14:paraId="24DDF467" w14:textId="77777777">
        <w:trPr>
          <w:divId w:val="1234000602"/>
          <w:tblCellSpacing w:w="0" w:type="dxa"/>
        </w:trPr>
        <w:tc>
          <w:tcPr>
            <w:tcW w:w="0" w:type="auto"/>
            <w:shd w:val="clear" w:color="auto" w:fill="FFFFFF"/>
            <w:vAlign w:val="bottom"/>
            <w:hideMark/>
          </w:tcPr>
          <w:p w14:paraId="484C0EA9" w14:textId="77777777" w:rsidR="00000000" w:rsidRDefault="009843F3">
            <w:pPr>
              <w:pStyle w:val="a3"/>
              <w:spacing w:before="0" w:beforeAutospacing="0" w:after="0" w:afterAutospacing="0"/>
              <w:ind w:left="540" w:hanging="180"/>
              <w:rPr>
                <w:sz w:val="20"/>
                <w:szCs w:val="20"/>
              </w:rPr>
            </w:pPr>
            <w:r>
              <w:rPr>
                <w:sz w:val="20"/>
                <w:szCs w:val="20"/>
              </w:rPr>
              <w:t>Real estate taxes</w:t>
            </w:r>
          </w:p>
        </w:tc>
        <w:tc>
          <w:tcPr>
            <w:tcW w:w="50" w:type="pct"/>
            <w:shd w:val="clear" w:color="auto" w:fill="FFFFFF"/>
            <w:vAlign w:val="bottom"/>
            <w:hideMark/>
          </w:tcPr>
          <w:p w14:paraId="28DB3440"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7C704055"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FFFFFF"/>
            <w:vAlign w:val="bottom"/>
            <w:hideMark/>
          </w:tcPr>
          <w:p w14:paraId="7960E8D9" w14:textId="77777777" w:rsidR="00000000" w:rsidRDefault="009843F3">
            <w:pPr>
              <w:jc w:val="right"/>
              <w:rPr>
                <w:rFonts w:eastAsia="Times New Roman"/>
                <w:sz w:val="20"/>
                <w:szCs w:val="20"/>
              </w:rPr>
            </w:pPr>
            <w:r>
              <w:rPr>
                <w:rFonts w:eastAsia="Times New Roman"/>
                <w:sz w:val="20"/>
                <w:szCs w:val="20"/>
              </w:rPr>
              <w:t>(39,594</w:t>
            </w:r>
          </w:p>
        </w:tc>
        <w:tc>
          <w:tcPr>
            <w:tcW w:w="50" w:type="pct"/>
            <w:shd w:val="clear" w:color="auto" w:fill="FFFFFF"/>
            <w:vAlign w:val="bottom"/>
            <w:hideMark/>
          </w:tcPr>
          <w:p w14:paraId="15D1C34C" w14:textId="77777777" w:rsidR="00000000" w:rsidRDefault="009843F3">
            <w:pPr>
              <w:rPr>
                <w:rFonts w:eastAsia="Times New Roman"/>
                <w:sz w:val="20"/>
                <w:szCs w:val="20"/>
              </w:rPr>
            </w:pPr>
            <w:r>
              <w:rPr>
                <w:rFonts w:eastAsia="Times New Roman"/>
                <w:sz w:val="20"/>
                <w:szCs w:val="20"/>
              </w:rPr>
              <w:t>)</w:t>
            </w:r>
          </w:p>
        </w:tc>
        <w:tc>
          <w:tcPr>
            <w:tcW w:w="50" w:type="pct"/>
            <w:shd w:val="clear" w:color="auto" w:fill="FFFFFF"/>
            <w:vAlign w:val="bottom"/>
            <w:hideMark/>
          </w:tcPr>
          <w:p w14:paraId="2B3DF4D5"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02E64807"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FFFFFF"/>
            <w:vAlign w:val="bottom"/>
            <w:hideMark/>
          </w:tcPr>
          <w:p w14:paraId="5765F44E" w14:textId="77777777" w:rsidR="00000000" w:rsidRDefault="009843F3">
            <w:pPr>
              <w:jc w:val="right"/>
              <w:rPr>
                <w:rFonts w:eastAsia="Times New Roman"/>
                <w:sz w:val="20"/>
                <w:szCs w:val="20"/>
              </w:rPr>
            </w:pPr>
            <w:r>
              <w:rPr>
                <w:rFonts w:eastAsia="Times New Roman"/>
                <w:sz w:val="20"/>
                <w:szCs w:val="20"/>
              </w:rPr>
              <w:t>(38,678</w:t>
            </w:r>
          </w:p>
        </w:tc>
        <w:tc>
          <w:tcPr>
            <w:tcW w:w="50" w:type="pct"/>
            <w:shd w:val="clear" w:color="auto" w:fill="FFFFFF"/>
            <w:vAlign w:val="bottom"/>
            <w:hideMark/>
          </w:tcPr>
          <w:p w14:paraId="7D5A4447" w14:textId="77777777" w:rsidR="00000000" w:rsidRDefault="009843F3">
            <w:pPr>
              <w:rPr>
                <w:rFonts w:eastAsia="Times New Roman"/>
                <w:sz w:val="20"/>
                <w:szCs w:val="20"/>
              </w:rPr>
            </w:pPr>
            <w:r>
              <w:rPr>
                <w:rFonts w:eastAsia="Times New Roman"/>
                <w:sz w:val="20"/>
                <w:szCs w:val="20"/>
              </w:rPr>
              <w:t>)</w:t>
            </w:r>
          </w:p>
        </w:tc>
        <w:tc>
          <w:tcPr>
            <w:tcW w:w="50" w:type="pct"/>
            <w:shd w:val="clear" w:color="auto" w:fill="FFFFFF"/>
            <w:vAlign w:val="bottom"/>
            <w:hideMark/>
          </w:tcPr>
          <w:p w14:paraId="0AFA56E0"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40E38540"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FFFFFF"/>
            <w:vAlign w:val="bottom"/>
            <w:hideMark/>
          </w:tcPr>
          <w:p w14:paraId="737BB2BA" w14:textId="77777777" w:rsidR="00000000" w:rsidRDefault="009843F3">
            <w:pPr>
              <w:jc w:val="right"/>
              <w:rPr>
                <w:rFonts w:eastAsia="Times New Roman"/>
                <w:sz w:val="20"/>
                <w:szCs w:val="20"/>
              </w:rPr>
            </w:pPr>
            <w:r>
              <w:rPr>
                <w:rFonts w:eastAsia="Times New Roman"/>
                <w:sz w:val="20"/>
                <w:szCs w:val="20"/>
              </w:rPr>
              <w:t>(78,530</w:t>
            </w:r>
          </w:p>
        </w:tc>
        <w:tc>
          <w:tcPr>
            <w:tcW w:w="50" w:type="pct"/>
            <w:shd w:val="clear" w:color="auto" w:fill="FFFFFF"/>
            <w:vAlign w:val="bottom"/>
            <w:hideMark/>
          </w:tcPr>
          <w:p w14:paraId="6B847889" w14:textId="77777777" w:rsidR="00000000" w:rsidRDefault="009843F3">
            <w:pPr>
              <w:rPr>
                <w:rFonts w:eastAsia="Times New Roman"/>
                <w:sz w:val="20"/>
                <w:szCs w:val="20"/>
              </w:rPr>
            </w:pPr>
            <w:r>
              <w:rPr>
                <w:rFonts w:eastAsia="Times New Roman"/>
                <w:sz w:val="20"/>
                <w:szCs w:val="20"/>
              </w:rPr>
              <w:t>)</w:t>
            </w:r>
          </w:p>
        </w:tc>
        <w:tc>
          <w:tcPr>
            <w:tcW w:w="50" w:type="pct"/>
            <w:shd w:val="clear" w:color="auto" w:fill="FFFFFF"/>
            <w:vAlign w:val="bottom"/>
            <w:hideMark/>
          </w:tcPr>
          <w:p w14:paraId="5411206C"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015A46E"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FFFFFF"/>
            <w:vAlign w:val="bottom"/>
            <w:hideMark/>
          </w:tcPr>
          <w:p w14:paraId="4951D798" w14:textId="77777777" w:rsidR="00000000" w:rsidRDefault="009843F3">
            <w:pPr>
              <w:jc w:val="right"/>
              <w:rPr>
                <w:rFonts w:eastAsia="Times New Roman"/>
                <w:sz w:val="20"/>
                <w:szCs w:val="20"/>
              </w:rPr>
            </w:pPr>
            <w:r>
              <w:rPr>
                <w:rFonts w:eastAsia="Times New Roman"/>
                <w:sz w:val="20"/>
                <w:szCs w:val="20"/>
              </w:rPr>
              <w:t>(78,330</w:t>
            </w:r>
          </w:p>
        </w:tc>
        <w:tc>
          <w:tcPr>
            <w:tcW w:w="50" w:type="pct"/>
            <w:shd w:val="clear" w:color="auto" w:fill="FFFFFF"/>
            <w:vAlign w:val="bottom"/>
            <w:hideMark/>
          </w:tcPr>
          <w:p w14:paraId="63C8AE92" w14:textId="77777777" w:rsidR="00000000" w:rsidRDefault="009843F3">
            <w:pPr>
              <w:rPr>
                <w:rFonts w:eastAsia="Times New Roman"/>
                <w:sz w:val="20"/>
                <w:szCs w:val="20"/>
              </w:rPr>
            </w:pPr>
            <w:r>
              <w:rPr>
                <w:rFonts w:eastAsia="Times New Roman"/>
                <w:sz w:val="20"/>
                <w:szCs w:val="20"/>
              </w:rPr>
              <w:t>)</w:t>
            </w:r>
          </w:p>
        </w:tc>
      </w:tr>
      <w:tr w:rsidR="00000000" w14:paraId="52BA9F62" w14:textId="77777777">
        <w:trPr>
          <w:divId w:val="1234000602"/>
          <w:tblCellSpacing w:w="0" w:type="dxa"/>
        </w:trPr>
        <w:tc>
          <w:tcPr>
            <w:tcW w:w="0" w:type="auto"/>
            <w:shd w:val="clear" w:color="auto" w:fill="CCEEFF"/>
            <w:vAlign w:val="bottom"/>
            <w:hideMark/>
          </w:tcPr>
          <w:p w14:paraId="71F5D354" w14:textId="77777777" w:rsidR="00000000" w:rsidRDefault="009843F3">
            <w:pPr>
              <w:pStyle w:val="a3"/>
              <w:spacing w:before="0" w:beforeAutospacing="0" w:after="0" w:afterAutospacing="0"/>
              <w:ind w:left="540" w:hanging="180"/>
              <w:rPr>
                <w:sz w:val="20"/>
                <w:szCs w:val="20"/>
              </w:rPr>
            </w:pPr>
            <w:r>
              <w:rPr>
                <w:sz w:val="20"/>
                <w:szCs w:val="20"/>
              </w:rPr>
              <w:t>Operating and maintenance</w:t>
            </w:r>
          </w:p>
        </w:tc>
        <w:tc>
          <w:tcPr>
            <w:tcW w:w="50" w:type="pct"/>
            <w:shd w:val="clear" w:color="auto" w:fill="CCEEFF"/>
            <w:vAlign w:val="bottom"/>
            <w:hideMark/>
          </w:tcPr>
          <w:p w14:paraId="7EB93B64"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23287187"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619807CE" w14:textId="77777777" w:rsidR="00000000" w:rsidRDefault="009843F3">
            <w:pPr>
              <w:jc w:val="right"/>
              <w:rPr>
                <w:rFonts w:eastAsia="Times New Roman"/>
                <w:sz w:val="20"/>
                <w:szCs w:val="20"/>
              </w:rPr>
            </w:pPr>
            <w:r>
              <w:rPr>
                <w:rFonts w:eastAsia="Times New Roman"/>
                <w:sz w:val="20"/>
                <w:szCs w:val="20"/>
              </w:rPr>
              <w:t>(46,897</w:t>
            </w:r>
          </w:p>
        </w:tc>
        <w:tc>
          <w:tcPr>
            <w:tcW w:w="50" w:type="pct"/>
            <w:shd w:val="clear" w:color="auto" w:fill="CCEEFF"/>
            <w:vAlign w:val="bottom"/>
            <w:hideMark/>
          </w:tcPr>
          <w:p w14:paraId="207059C8" w14:textId="77777777" w:rsidR="00000000" w:rsidRDefault="009843F3">
            <w:pPr>
              <w:rPr>
                <w:rFonts w:eastAsia="Times New Roman"/>
                <w:sz w:val="20"/>
                <w:szCs w:val="20"/>
              </w:rPr>
            </w:pPr>
            <w:r>
              <w:rPr>
                <w:rFonts w:eastAsia="Times New Roman"/>
                <w:sz w:val="20"/>
                <w:szCs w:val="20"/>
              </w:rPr>
              <w:t>)</w:t>
            </w:r>
          </w:p>
        </w:tc>
        <w:tc>
          <w:tcPr>
            <w:tcW w:w="50" w:type="pct"/>
            <w:shd w:val="clear" w:color="auto" w:fill="CCEEFF"/>
            <w:vAlign w:val="bottom"/>
            <w:hideMark/>
          </w:tcPr>
          <w:p w14:paraId="11310F5F"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22276E74"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5DC521CB" w14:textId="77777777" w:rsidR="00000000" w:rsidRDefault="009843F3">
            <w:pPr>
              <w:jc w:val="right"/>
              <w:rPr>
                <w:rFonts w:eastAsia="Times New Roman"/>
                <w:sz w:val="20"/>
                <w:szCs w:val="20"/>
              </w:rPr>
            </w:pPr>
            <w:r>
              <w:rPr>
                <w:rFonts w:eastAsia="Times New Roman"/>
                <w:sz w:val="20"/>
                <w:szCs w:val="20"/>
              </w:rPr>
              <w:t>(38,940</w:t>
            </w:r>
          </w:p>
        </w:tc>
        <w:tc>
          <w:tcPr>
            <w:tcW w:w="50" w:type="pct"/>
            <w:shd w:val="clear" w:color="auto" w:fill="CCEEFF"/>
            <w:vAlign w:val="bottom"/>
            <w:hideMark/>
          </w:tcPr>
          <w:p w14:paraId="6EAE57CA" w14:textId="77777777" w:rsidR="00000000" w:rsidRDefault="009843F3">
            <w:pPr>
              <w:rPr>
                <w:rFonts w:eastAsia="Times New Roman"/>
                <w:sz w:val="20"/>
                <w:szCs w:val="20"/>
              </w:rPr>
            </w:pPr>
            <w:r>
              <w:rPr>
                <w:rFonts w:eastAsia="Times New Roman"/>
                <w:sz w:val="20"/>
                <w:szCs w:val="20"/>
              </w:rPr>
              <w:t>)</w:t>
            </w:r>
          </w:p>
        </w:tc>
        <w:tc>
          <w:tcPr>
            <w:tcW w:w="50" w:type="pct"/>
            <w:shd w:val="clear" w:color="auto" w:fill="CCEEFF"/>
            <w:vAlign w:val="bottom"/>
            <w:hideMark/>
          </w:tcPr>
          <w:p w14:paraId="316AC191"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790A1C7"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329B41C9" w14:textId="77777777" w:rsidR="00000000" w:rsidRDefault="009843F3">
            <w:pPr>
              <w:jc w:val="right"/>
              <w:rPr>
                <w:rFonts w:eastAsia="Times New Roman"/>
                <w:sz w:val="20"/>
                <w:szCs w:val="20"/>
              </w:rPr>
            </w:pPr>
            <w:r>
              <w:rPr>
                <w:rFonts w:eastAsia="Times New Roman"/>
                <w:sz w:val="20"/>
                <w:szCs w:val="20"/>
              </w:rPr>
              <w:t>(93,417</w:t>
            </w:r>
          </w:p>
        </w:tc>
        <w:tc>
          <w:tcPr>
            <w:tcW w:w="50" w:type="pct"/>
            <w:shd w:val="clear" w:color="auto" w:fill="CCEEFF"/>
            <w:vAlign w:val="bottom"/>
            <w:hideMark/>
          </w:tcPr>
          <w:p w14:paraId="0937847B" w14:textId="77777777" w:rsidR="00000000" w:rsidRDefault="009843F3">
            <w:pPr>
              <w:rPr>
                <w:rFonts w:eastAsia="Times New Roman"/>
                <w:sz w:val="20"/>
                <w:szCs w:val="20"/>
              </w:rPr>
            </w:pPr>
            <w:r>
              <w:rPr>
                <w:rFonts w:eastAsia="Times New Roman"/>
                <w:sz w:val="20"/>
                <w:szCs w:val="20"/>
              </w:rPr>
              <w:t>)</w:t>
            </w:r>
          </w:p>
        </w:tc>
        <w:tc>
          <w:tcPr>
            <w:tcW w:w="50" w:type="pct"/>
            <w:shd w:val="clear" w:color="auto" w:fill="CCEEFF"/>
            <w:vAlign w:val="bottom"/>
            <w:hideMark/>
          </w:tcPr>
          <w:p w14:paraId="31E20899"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4770ABF9"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488259DB" w14:textId="77777777" w:rsidR="00000000" w:rsidRDefault="009843F3">
            <w:pPr>
              <w:jc w:val="right"/>
              <w:rPr>
                <w:rFonts w:eastAsia="Times New Roman"/>
                <w:sz w:val="20"/>
                <w:szCs w:val="20"/>
              </w:rPr>
            </w:pPr>
            <w:r>
              <w:rPr>
                <w:rFonts w:eastAsia="Times New Roman"/>
                <w:sz w:val="20"/>
                <w:szCs w:val="20"/>
              </w:rPr>
              <w:t>(81,348</w:t>
            </w:r>
          </w:p>
        </w:tc>
        <w:tc>
          <w:tcPr>
            <w:tcW w:w="50" w:type="pct"/>
            <w:shd w:val="clear" w:color="auto" w:fill="CCEEFF"/>
            <w:vAlign w:val="bottom"/>
            <w:hideMark/>
          </w:tcPr>
          <w:p w14:paraId="4BBDFDB3" w14:textId="77777777" w:rsidR="00000000" w:rsidRDefault="009843F3">
            <w:pPr>
              <w:rPr>
                <w:rFonts w:eastAsia="Times New Roman"/>
                <w:sz w:val="20"/>
                <w:szCs w:val="20"/>
              </w:rPr>
            </w:pPr>
            <w:r>
              <w:rPr>
                <w:rFonts w:eastAsia="Times New Roman"/>
                <w:sz w:val="20"/>
                <w:szCs w:val="20"/>
              </w:rPr>
              <w:t>)</w:t>
            </w:r>
          </w:p>
        </w:tc>
      </w:tr>
      <w:tr w:rsidR="00000000" w14:paraId="1F731238" w14:textId="77777777">
        <w:trPr>
          <w:divId w:val="1234000602"/>
          <w:tblCellSpacing w:w="0" w:type="dxa"/>
        </w:trPr>
        <w:tc>
          <w:tcPr>
            <w:tcW w:w="0" w:type="auto"/>
            <w:shd w:val="clear" w:color="auto" w:fill="FFFFFF"/>
            <w:vAlign w:val="bottom"/>
            <w:hideMark/>
          </w:tcPr>
          <w:p w14:paraId="5C8146E5" w14:textId="77777777" w:rsidR="00000000" w:rsidRDefault="009843F3">
            <w:pPr>
              <w:pStyle w:val="a3"/>
              <w:spacing w:before="0" w:beforeAutospacing="0" w:after="0" w:afterAutospacing="0"/>
              <w:ind w:left="540" w:hanging="180"/>
              <w:rPr>
                <w:sz w:val="20"/>
                <w:szCs w:val="20"/>
              </w:rPr>
            </w:pPr>
            <w:r>
              <w:rPr>
                <w:sz w:val="20"/>
                <w:szCs w:val="20"/>
              </w:rPr>
              <w:t>General and administrative</w:t>
            </w:r>
          </w:p>
        </w:tc>
        <w:tc>
          <w:tcPr>
            <w:tcW w:w="50" w:type="pct"/>
            <w:shd w:val="clear" w:color="auto" w:fill="FFFFFF"/>
            <w:vAlign w:val="bottom"/>
            <w:hideMark/>
          </w:tcPr>
          <w:p w14:paraId="6689A64A"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49BD62B0"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FFFFFF"/>
            <w:vAlign w:val="bottom"/>
            <w:hideMark/>
          </w:tcPr>
          <w:p w14:paraId="017FD2CE" w14:textId="77777777" w:rsidR="00000000" w:rsidRDefault="009843F3">
            <w:pPr>
              <w:jc w:val="right"/>
              <w:rPr>
                <w:rFonts w:eastAsia="Times New Roman"/>
                <w:sz w:val="20"/>
                <w:szCs w:val="20"/>
              </w:rPr>
            </w:pPr>
            <w:r>
              <w:rPr>
                <w:rFonts w:eastAsia="Times New Roman"/>
                <w:sz w:val="20"/>
                <w:szCs w:val="20"/>
              </w:rPr>
              <w:t>(24,754</w:t>
            </w:r>
          </w:p>
        </w:tc>
        <w:tc>
          <w:tcPr>
            <w:tcW w:w="50" w:type="pct"/>
            <w:shd w:val="clear" w:color="auto" w:fill="FFFFFF"/>
            <w:vAlign w:val="bottom"/>
            <w:hideMark/>
          </w:tcPr>
          <w:p w14:paraId="1FC6ECA6" w14:textId="77777777" w:rsidR="00000000" w:rsidRDefault="009843F3">
            <w:pPr>
              <w:rPr>
                <w:rFonts w:eastAsia="Times New Roman"/>
                <w:sz w:val="20"/>
                <w:szCs w:val="20"/>
              </w:rPr>
            </w:pPr>
            <w:r>
              <w:rPr>
                <w:rFonts w:eastAsia="Times New Roman"/>
                <w:sz w:val="20"/>
                <w:szCs w:val="20"/>
              </w:rPr>
              <w:t>)</w:t>
            </w:r>
          </w:p>
        </w:tc>
        <w:tc>
          <w:tcPr>
            <w:tcW w:w="50" w:type="pct"/>
            <w:shd w:val="clear" w:color="auto" w:fill="FFFFFF"/>
            <w:vAlign w:val="bottom"/>
            <w:hideMark/>
          </w:tcPr>
          <w:p w14:paraId="2D715E8B"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7144CF5A"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FFFFFF"/>
            <w:vAlign w:val="bottom"/>
            <w:hideMark/>
          </w:tcPr>
          <w:p w14:paraId="77D39183" w14:textId="77777777" w:rsidR="00000000" w:rsidRDefault="009843F3">
            <w:pPr>
              <w:jc w:val="right"/>
              <w:rPr>
                <w:rFonts w:eastAsia="Times New Roman"/>
                <w:sz w:val="20"/>
                <w:szCs w:val="20"/>
              </w:rPr>
            </w:pPr>
            <w:r>
              <w:rPr>
                <w:rFonts w:eastAsia="Times New Roman"/>
                <w:sz w:val="20"/>
                <w:szCs w:val="20"/>
              </w:rPr>
              <w:t>(22,504</w:t>
            </w:r>
          </w:p>
        </w:tc>
        <w:tc>
          <w:tcPr>
            <w:tcW w:w="50" w:type="pct"/>
            <w:shd w:val="clear" w:color="auto" w:fill="FFFFFF"/>
            <w:vAlign w:val="bottom"/>
            <w:hideMark/>
          </w:tcPr>
          <w:p w14:paraId="0A8240B6" w14:textId="77777777" w:rsidR="00000000" w:rsidRDefault="009843F3">
            <w:pPr>
              <w:rPr>
                <w:rFonts w:eastAsia="Times New Roman"/>
                <w:sz w:val="20"/>
                <w:szCs w:val="20"/>
              </w:rPr>
            </w:pPr>
            <w:r>
              <w:rPr>
                <w:rFonts w:eastAsia="Times New Roman"/>
                <w:sz w:val="20"/>
                <w:szCs w:val="20"/>
              </w:rPr>
              <w:t>)</w:t>
            </w:r>
          </w:p>
        </w:tc>
        <w:tc>
          <w:tcPr>
            <w:tcW w:w="50" w:type="pct"/>
            <w:shd w:val="clear" w:color="auto" w:fill="FFFFFF"/>
            <w:vAlign w:val="bottom"/>
            <w:hideMark/>
          </w:tcPr>
          <w:p w14:paraId="41F92BCE"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0F1265B1"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FFFFFF"/>
            <w:vAlign w:val="bottom"/>
            <w:hideMark/>
          </w:tcPr>
          <w:p w14:paraId="4FD3E156" w14:textId="77777777" w:rsidR="00000000" w:rsidRDefault="009843F3">
            <w:pPr>
              <w:jc w:val="right"/>
              <w:rPr>
                <w:rFonts w:eastAsia="Times New Roman"/>
                <w:sz w:val="20"/>
                <w:szCs w:val="20"/>
              </w:rPr>
            </w:pPr>
            <w:r>
              <w:rPr>
                <w:rFonts w:eastAsia="Times New Roman"/>
                <w:sz w:val="20"/>
                <w:szCs w:val="20"/>
              </w:rPr>
              <w:t>(49,232</w:t>
            </w:r>
          </w:p>
        </w:tc>
        <w:tc>
          <w:tcPr>
            <w:tcW w:w="50" w:type="pct"/>
            <w:shd w:val="clear" w:color="auto" w:fill="FFFFFF"/>
            <w:vAlign w:val="bottom"/>
            <w:hideMark/>
          </w:tcPr>
          <w:p w14:paraId="0E787643" w14:textId="77777777" w:rsidR="00000000" w:rsidRDefault="009843F3">
            <w:pPr>
              <w:rPr>
                <w:rFonts w:eastAsia="Times New Roman"/>
                <w:sz w:val="20"/>
                <w:szCs w:val="20"/>
              </w:rPr>
            </w:pPr>
            <w:r>
              <w:rPr>
                <w:rFonts w:eastAsia="Times New Roman"/>
                <w:sz w:val="20"/>
                <w:szCs w:val="20"/>
              </w:rPr>
              <w:t>)</w:t>
            </w:r>
          </w:p>
        </w:tc>
        <w:tc>
          <w:tcPr>
            <w:tcW w:w="50" w:type="pct"/>
            <w:shd w:val="clear" w:color="auto" w:fill="FFFFFF"/>
            <w:vAlign w:val="bottom"/>
            <w:hideMark/>
          </w:tcPr>
          <w:p w14:paraId="3E5DAFE6"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B31CFF1"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FFFFFF"/>
            <w:vAlign w:val="bottom"/>
            <w:hideMark/>
          </w:tcPr>
          <w:p w14:paraId="31030BAC" w14:textId="77777777" w:rsidR="00000000" w:rsidRDefault="009843F3">
            <w:pPr>
              <w:jc w:val="right"/>
              <w:rPr>
                <w:rFonts w:eastAsia="Times New Roman"/>
                <w:sz w:val="20"/>
                <w:szCs w:val="20"/>
              </w:rPr>
            </w:pPr>
            <w:r>
              <w:rPr>
                <w:rFonts w:eastAsia="Times New Roman"/>
                <w:sz w:val="20"/>
                <w:szCs w:val="20"/>
              </w:rPr>
              <w:t>(43,521</w:t>
            </w:r>
          </w:p>
        </w:tc>
        <w:tc>
          <w:tcPr>
            <w:tcW w:w="50" w:type="pct"/>
            <w:shd w:val="clear" w:color="auto" w:fill="FFFFFF"/>
            <w:vAlign w:val="bottom"/>
            <w:hideMark/>
          </w:tcPr>
          <w:p w14:paraId="5CE38506" w14:textId="77777777" w:rsidR="00000000" w:rsidRDefault="009843F3">
            <w:pPr>
              <w:rPr>
                <w:rFonts w:eastAsia="Times New Roman"/>
                <w:sz w:val="20"/>
                <w:szCs w:val="20"/>
              </w:rPr>
            </w:pPr>
            <w:r>
              <w:rPr>
                <w:rFonts w:eastAsia="Times New Roman"/>
                <w:sz w:val="20"/>
                <w:szCs w:val="20"/>
              </w:rPr>
              <w:t>)</w:t>
            </w:r>
          </w:p>
        </w:tc>
      </w:tr>
      <w:tr w:rsidR="00000000" w14:paraId="254890EE" w14:textId="77777777">
        <w:trPr>
          <w:divId w:val="1234000602"/>
          <w:tblCellSpacing w:w="0" w:type="dxa"/>
        </w:trPr>
        <w:tc>
          <w:tcPr>
            <w:tcW w:w="0" w:type="auto"/>
            <w:shd w:val="clear" w:color="auto" w:fill="CCEEFF"/>
            <w:vAlign w:val="bottom"/>
            <w:hideMark/>
          </w:tcPr>
          <w:p w14:paraId="1C8EBC6C" w14:textId="77777777" w:rsidR="00000000" w:rsidRDefault="009843F3">
            <w:pPr>
              <w:pStyle w:val="a3"/>
              <w:spacing w:before="0" w:beforeAutospacing="0" w:after="0" w:afterAutospacing="0"/>
              <w:ind w:left="540" w:hanging="180"/>
              <w:rPr>
                <w:sz w:val="20"/>
                <w:szCs w:val="20"/>
              </w:rPr>
            </w:pPr>
            <w:r>
              <w:rPr>
                <w:sz w:val="20"/>
                <w:szCs w:val="20"/>
              </w:rPr>
              <w:t>Impairment charges</w:t>
            </w:r>
          </w:p>
        </w:tc>
        <w:tc>
          <w:tcPr>
            <w:tcW w:w="50" w:type="pct"/>
            <w:shd w:val="clear" w:color="auto" w:fill="CCEEFF"/>
            <w:vAlign w:val="bottom"/>
            <w:hideMark/>
          </w:tcPr>
          <w:p w14:paraId="2ADF390D"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509C7BF1"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1E4BACB0" w14:textId="77777777" w:rsidR="00000000" w:rsidRDefault="009843F3">
            <w:pPr>
              <w:jc w:val="right"/>
              <w:rPr>
                <w:rFonts w:eastAsia="Times New Roman"/>
                <w:sz w:val="20"/>
                <w:szCs w:val="20"/>
              </w:rPr>
            </w:pPr>
            <w:r>
              <w:rPr>
                <w:rFonts w:eastAsia="Times New Roman"/>
                <w:sz w:val="20"/>
                <w:szCs w:val="20"/>
              </w:rPr>
              <w:t>(104</w:t>
            </w:r>
          </w:p>
        </w:tc>
        <w:tc>
          <w:tcPr>
            <w:tcW w:w="50" w:type="pct"/>
            <w:shd w:val="clear" w:color="auto" w:fill="CCEEFF"/>
            <w:vAlign w:val="bottom"/>
            <w:hideMark/>
          </w:tcPr>
          <w:p w14:paraId="582C9123" w14:textId="77777777" w:rsidR="00000000" w:rsidRDefault="009843F3">
            <w:pPr>
              <w:rPr>
                <w:rFonts w:eastAsia="Times New Roman"/>
                <w:sz w:val="20"/>
                <w:szCs w:val="20"/>
              </w:rPr>
            </w:pPr>
            <w:r>
              <w:rPr>
                <w:rFonts w:eastAsia="Times New Roman"/>
                <w:sz w:val="20"/>
                <w:szCs w:val="20"/>
              </w:rPr>
              <w:t>)</w:t>
            </w:r>
          </w:p>
        </w:tc>
        <w:tc>
          <w:tcPr>
            <w:tcW w:w="50" w:type="pct"/>
            <w:shd w:val="clear" w:color="auto" w:fill="CCEEFF"/>
            <w:vAlign w:val="bottom"/>
            <w:hideMark/>
          </w:tcPr>
          <w:p w14:paraId="40C8C435"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11BEC95"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57500D55" w14:textId="77777777" w:rsidR="00000000" w:rsidRDefault="009843F3">
            <w:pPr>
              <w:jc w:val="right"/>
              <w:rPr>
                <w:rFonts w:eastAsia="Times New Roman"/>
                <w:sz w:val="20"/>
                <w:szCs w:val="20"/>
              </w:rPr>
            </w:pPr>
            <w:r>
              <w:rPr>
                <w:rFonts w:eastAsia="Times New Roman"/>
                <w:sz w:val="20"/>
                <w:szCs w:val="20"/>
              </w:rPr>
              <w:t>(138</w:t>
            </w:r>
          </w:p>
        </w:tc>
        <w:tc>
          <w:tcPr>
            <w:tcW w:w="50" w:type="pct"/>
            <w:shd w:val="clear" w:color="auto" w:fill="CCEEFF"/>
            <w:vAlign w:val="bottom"/>
            <w:hideMark/>
          </w:tcPr>
          <w:p w14:paraId="351C63CD" w14:textId="77777777" w:rsidR="00000000" w:rsidRDefault="009843F3">
            <w:pPr>
              <w:rPr>
                <w:rFonts w:eastAsia="Times New Roman"/>
                <w:sz w:val="20"/>
                <w:szCs w:val="20"/>
              </w:rPr>
            </w:pPr>
            <w:r>
              <w:rPr>
                <w:rFonts w:eastAsia="Times New Roman"/>
                <w:sz w:val="20"/>
                <w:szCs w:val="20"/>
              </w:rPr>
              <w:t>)</w:t>
            </w:r>
          </w:p>
        </w:tc>
        <w:tc>
          <w:tcPr>
            <w:tcW w:w="50" w:type="pct"/>
            <w:shd w:val="clear" w:color="auto" w:fill="CCEEFF"/>
            <w:vAlign w:val="bottom"/>
            <w:hideMark/>
          </w:tcPr>
          <w:p w14:paraId="1D2D74DC"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3E8D70A"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468E8089" w14:textId="77777777" w:rsidR="00000000" w:rsidRDefault="009843F3">
            <w:pPr>
              <w:jc w:val="right"/>
              <w:rPr>
                <w:rFonts w:eastAsia="Times New Roman"/>
                <w:sz w:val="20"/>
                <w:szCs w:val="20"/>
              </w:rPr>
            </w:pPr>
            <w:r>
              <w:rPr>
                <w:rFonts w:eastAsia="Times New Roman"/>
                <w:sz w:val="20"/>
                <w:szCs w:val="20"/>
              </w:rPr>
              <w:t>(104</w:t>
            </w:r>
          </w:p>
        </w:tc>
        <w:tc>
          <w:tcPr>
            <w:tcW w:w="50" w:type="pct"/>
            <w:shd w:val="clear" w:color="auto" w:fill="CCEEFF"/>
            <w:vAlign w:val="bottom"/>
            <w:hideMark/>
          </w:tcPr>
          <w:p w14:paraId="63E5E2CE" w14:textId="77777777" w:rsidR="00000000" w:rsidRDefault="009843F3">
            <w:pPr>
              <w:rPr>
                <w:rFonts w:eastAsia="Times New Roman"/>
                <w:sz w:val="20"/>
                <w:szCs w:val="20"/>
              </w:rPr>
            </w:pPr>
            <w:r>
              <w:rPr>
                <w:rFonts w:eastAsia="Times New Roman"/>
                <w:sz w:val="20"/>
                <w:szCs w:val="20"/>
              </w:rPr>
              <w:t>)</w:t>
            </w:r>
          </w:p>
        </w:tc>
        <w:tc>
          <w:tcPr>
            <w:tcW w:w="50" w:type="pct"/>
            <w:shd w:val="clear" w:color="auto" w:fill="CCEEFF"/>
            <w:vAlign w:val="bottom"/>
            <w:hideMark/>
          </w:tcPr>
          <w:p w14:paraId="053AED47"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40AD7A9C"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5A4586E4" w14:textId="77777777" w:rsidR="00000000" w:rsidRDefault="009843F3">
            <w:pPr>
              <w:jc w:val="right"/>
              <w:rPr>
                <w:rFonts w:eastAsia="Times New Roman"/>
                <w:sz w:val="20"/>
                <w:szCs w:val="20"/>
              </w:rPr>
            </w:pPr>
            <w:r>
              <w:rPr>
                <w:rFonts w:eastAsia="Times New Roman"/>
                <w:sz w:val="20"/>
                <w:szCs w:val="20"/>
              </w:rPr>
              <w:t>(3,112</w:t>
            </w:r>
          </w:p>
        </w:tc>
        <w:tc>
          <w:tcPr>
            <w:tcW w:w="50" w:type="pct"/>
            <w:shd w:val="clear" w:color="auto" w:fill="CCEEFF"/>
            <w:vAlign w:val="bottom"/>
            <w:hideMark/>
          </w:tcPr>
          <w:p w14:paraId="3854B8F6" w14:textId="77777777" w:rsidR="00000000" w:rsidRDefault="009843F3">
            <w:pPr>
              <w:rPr>
                <w:rFonts w:eastAsia="Times New Roman"/>
                <w:sz w:val="20"/>
                <w:szCs w:val="20"/>
              </w:rPr>
            </w:pPr>
            <w:r>
              <w:rPr>
                <w:rFonts w:eastAsia="Times New Roman"/>
                <w:sz w:val="20"/>
                <w:szCs w:val="20"/>
              </w:rPr>
              <w:t>)</w:t>
            </w:r>
          </w:p>
        </w:tc>
      </w:tr>
      <w:tr w:rsidR="00000000" w14:paraId="078CB0C6" w14:textId="77777777">
        <w:trPr>
          <w:divId w:val="1234000602"/>
          <w:tblCellSpacing w:w="0" w:type="dxa"/>
        </w:trPr>
        <w:tc>
          <w:tcPr>
            <w:tcW w:w="0" w:type="auto"/>
            <w:shd w:val="clear" w:color="auto" w:fill="FFFFFF"/>
            <w:vAlign w:val="bottom"/>
            <w:hideMark/>
          </w:tcPr>
          <w:p w14:paraId="6BECD2F3" w14:textId="77777777" w:rsidR="00000000" w:rsidRDefault="009843F3">
            <w:pPr>
              <w:pStyle w:val="a3"/>
              <w:spacing w:before="0" w:beforeAutospacing="0" w:after="0" w:afterAutospacing="0"/>
              <w:ind w:left="540" w:hanging="180"/>
              <w:rPr>
                <w:sz w:val="20"/>
                <w:szCs w:val="20"/>
              </w:rPr>
            </w:pPr>
            <w:r>
              <w:rPr>
                <w:sz w:val="20"/>
                <w:szCs w:val="20"/>
              </w:rPr>
              <w:t>Merger charges</w:t>
            </w:r>
          </w:p>
        </w:tc>
        <w:tc>
          <w:tcPr>
            <w:tcW w:w="50" w:type="pct"/>
            <w:shd w:val="clear" w:color="auto" w:fill="FFFFFF"/>
            <w:vAlign w:val="bottom"/>
            <w:hideMark/>
          </w:tcPr>
          <w:p w14:paraId="7765A1F8"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1103A44D"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FFFFFF"/>
            <w:vAlign w:val="bottom"/>
            <w:hideMark/>
          </w:tcPr>
          <w:p w14:paraId="53C2E587" w14:textId="77777777" w:rsidR="00000000" w:rsidRDefault="009843F3">
            <w:pPr>
              <w:jc w:val="right"/>
              <w:rPr>
                <w:rFonts w:eastAsia="Times New Roman"/>
                <w:sz w:val="20"/>
                <w:szCs w:val="20"/>
              </w:rPr>
            </w:pPr>
            <w:r>
              <w:rPr>
                <w:rFonts w:eastAsia="Times New Roman"/>
                <w:sz w:val="20"/>
                <w:szCs w:val="20"/>
              </w:rPr>
              <w:t>(3,193</w:t>
            </w:r>
          </w:p>
        </w:tc>
        <w:tc>
          <w:tcPr>
            <w:tcW w:w="50" w:type="pct"/>
            <w:shd w:val="clear" w:color="auto" w:fill="FFFFFF"/>
            <w:vAlign w:val="bottom"/>
            <w:hideMark/>
          </w:tcPr>
          <w:p w14:paraId="76EC57C9" w14:textId="77777777" w:rsidR="00000000" w:rsidRDefault="009843F3">
            <w:pPr>
              <w:rPr>
                <w:rFonts w:eastAsia="Times New Roman"/>
                <w:sz w:val="20"/>
                <w:szCs w:val="20"/>
              </w:rPr>
            </w:pPr>
            <w:r>
              <w:rPr>
                <w:rFonts w:eastAsia="Times New Roman"/>
                <w:sz w:val="20"/>
                <w:szCs w:val="20"/>
              </w:rPr>
              <w:t>)</w:t>
            </w:r>
          </w:p>
        </w:tc>
        <w:tc>
          <w:tcPr>
            <w:tcW w:w="50" w:type="pct"/>
            <w:shd w:val="clear" w:color="auto" w:fill="FFFFFF"/>
            <w:vAlign w:val="bottom"/>
            <w:hideMark/>
          </w:tcPr>
          <w:p w14:paraId="63F0C1DD"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64A2144"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FFFFFF"/>
            <w:vAlign w:val="bottom"/>
            <w:hideMark/>
          </w:tcPr>
          <w:p w14:paraId="04EAE95A"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4306C549"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75CB6612"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1717B79A"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FFFFFF"/>
            <w:vAlign w:val="bottom"/>
            <w:hideMark/>
          </w:tcPr>
          <w:p w14:paraId="03EB5A8D" w14:textId="77777777" w:rsidR="00000000" w:rsidRDefault="009843F3">
            <w:pPr>
              <w:jc w:val="right"/>
              <w:rPr>
                <w:rFonts w:eastAsia="Times New Roman"/>
                <w:sz w:val="20"/>
                <w:szCs w:val="20"/>
              </w:rPr>
            </w:pPr>
            <w:r>
              <w:rPr>
                <w:rFonts w:eastAsia="Times New Roman"/>
                <w:sz w:val="20"/>
                <w:szCs w:val="20"/>
              </w:rPr>
              <w:t>(3,193</w:t>
            </w:r>
          </w:p>
        </w:tc>
        <w:tc>
          <w:tcPr>
            <w:tcW w:w="50" w:type="pct"/>
            <w:shd w:val="clear" w:color="auto" w:fill="FFFFFF"/>
            <w:vAlign w:val="bottom"/>
            <w:hideMark/>
          </w:tcPr>
          <w:p w14:paraId="76FD9143" w14:textId="77777777" w:rsidR="00000000" w:rsidRDefault="009843F3">
            <w:pPr>
              <w:rPr>
                <w:rFonts w:eastAsia="Times New Roman"/>
                <w:sz w:val="20"/>
                <w:szCs w:val="20"/>
              </w:rPr>
            </w:pPr>
            <w:r>
              <w:rPr>
                <w:rFonts w:eastAsia="Times New Roman"/>
                <w:sz w:val="20"/>
                <w:szCs w:val="20"/>
              </w:rPr>
              <w:t>)</w:t>
            </w:r>
          </w:p>
        </w:tc>
        <w:tc>
          <w:tcPr>
            <w:tcW w:w="50" w:type="pct"/>
            <w:shd w:val="clear" w:color="auto" w:fill="FFFFFF"/>
            <w:vAlign w:val="bottom"/>
            <w:hideMark/>
          </w:tcPr>
          <w:p w14:paraId="78BAA076"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AAAC914"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FFFFFF"/>
            <w:vAlign w:val="bottom"/>
            <w:hideMark/>
          </w:tcPr>
          <w:p w14:paraId="74F0C1A1"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534134A0" w14:textId="77777777" w:rsidR="00000000" w:rsidRDefault="009843F3">
            <w:pPr>
              <w:rPr>
                <w:rFonts w:eastAsia="Times New Roman"/>
                <w:sz w:val="20"/>
                <w:szCs w:val="20"/>
              </w:rPr>
            </w:pPr>
            <w:r>
              <w:rPr>
                <w:rFonts w:eastAsia="Times New Roman"/>
                <w:sz w:val="20"/>
                <w:szCs w:val="20"/>
              </w:rPr>
              <w:t> </w:t>
            </w:r>
          </w:p>
        </w:tc>
      </w:tr>
      <w:tr w:rsidR="00000000" w14:paraId="2729C1D7" w14:textId="77777777">
        <w:trPr>
          <w:divId w:val="1234000602"/>
          <w:tblCellSpacing w:w="0" w:type="dxa"/>
        </w:trPr>
        <w:tc>
          <w:tcPr>
            <w:tcW w:w="0" w:type="auto"/>
            <w:shd w:val="clear" w:color="auto" w:fill="CCEEFF"/>
            <w:vAlign w:val="bottom"/>
            <w:hideMark/>
          </w:tcPr>
          <w:p w14:paraId="3B665CD1" w14:textId="77777777" w:rsidR="00000000" w:rsidRDefault="009843F3">
            <w:pPr>
              <w:pStyle w:val="a3"/>
              <w:spacing w:before="0" w:beforeAutospacing="0" w:after="0" w:afterAutospacing="0"/>
              <w:ind w:left="540" w:hanging="180"/>
              <w:rPr>
                <w:sz w:val="20"/>
                <w:szCs w:val="20"/>
              </w:rPr>
            </w:pPr>
            <w:r>
              <w:rPr>
                <w:sz w:val="20"/>
                <w:szCs w:val="20"/>
              </w:rPr>
              <w:t>Depreciation and amortization</w:t>
            </w:r>
          </w:p>
        </w:tc>
        <w:tc>
          <w:tcPr>
            <w:tcW w:w="50" w:type="pct"/>
            <w:shd w:val="clear" w:color="auto" w:fill="CCEEFF"/>
            <w:vAlign w:val="bottom"/>
            <w:hideMark/>
          </w:tcPr>
          <w:p w14:paraId="6103A34D"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639CB7F5" w14:textId="77777777" w:rsidR="00000000" w:rsidRDefault="009843F3">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14:paraId="0E4A1CEE" w14:textId="77777777" w:rsidR="00000000" w:rsidRDefault="009843F3">
            <w:pPr>
              <w:jc w:val="right"/>
              <w:rPr>
                <w:rFonts w:eastAsia="Times New Roman"/>
                <w:sz w:val="20"/>
                <w:szCs w:val="20"/>
              </w:rPr>
            </w:pPr>
            <w:r>
              <w:rPr>
                <w:rFonts w:eastAsia="Times New Roman"/>
                <w:sz w:val="20"/>
                <w:szCs w:val="20"/>
              </w:rPr>
              <w:t>(72,573</w:t>
            </w:r>
          </w:p>
        </w:tc>
        <w:tc>
          <w:tcPr>
            <w:tcW w:w="50" w:type="pct"/>
            <w:shd w:val="clear" w:color="auto" w:fill="CCEEFF"/>
            <w:tcMar>
              <w:top w:w="0" w:type="dxa"/>
              <w:left w:w="0" w:type="dxa"/>
              <w:bottom w:w="15" w:type="dxa"/>
              <w:right w:w="0" w:type="dxa"/>
            </w:tcMar>
            <w:vAlign w:val="bottom"/>
            <w:hideMark/>
          </w:tcPr>
          <w:p w14:paraId="4C4491A7" w14:textId="77777777" w:rsidR="00000000" w:rsidRDefault="009843F3">
            <w:pPr>
              <w:rPr>
                <w:rFonts w:eastAsia="Times New Roman"/>
                <w:sz w:val="20"/>
                <w:szCs w:val="20"/>
              </w:rPr>
            </w:pPr>
            <w:r>
              <w:rPr>
                <w:rFonts w:eastAsia="Times New Roman"/>
                <w:sz w:val="20"/>
                <w:szCs w:val="20"/>
              </w:rPr>
              <w:t>)</w:t>
            </w:r>
          </w:p>
        </w:tc>
        <w:tc>
          <w:tcPr>
            <w:tcW w:w="50" w:type="pct"/>
            <w:shd w:val="clear" w:color="auto" w:fill="CCEEFF"/>
            <w:vAlign w:val="bottom"/>
            <w:hideMark/>
          </w:tcPr>
          <w:p w14:paraId="7D94A089"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49DFA50D" w14:textId="77777777" w:rsidR="00000000" w:rsidRDefault="009843F3">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14:paraId="23CBB22D" w14:textId="77777777" w:rsidR="00000000" w:rsidRDefault="009843F3">
            <w:pPr>
              <w:jc w:val="right"/>
              <w:rPr>
                <w:rFonts w:eastAsia="Times New Roman"/>
                <w:sz w:val="20"/>
                <w:szCs w:val="20"/>
              </w:rPr>
            </w:pPr>
            <w:r>
              <w:rPr>
                <w:rFonts w:eastAsia="Times New Roman"/>
                <w:sz w:val="20"/>
                <w:szCs w:val="20"/>
              </w:rPr>
              <w:t>(73,559</w:t>
            </w:r>
          </w:p>
        </w:tc>
        <w:tc>
          <w:tcPr>
            <w:tcW w:w="50" w:type="pct"/>
            <w:shd w:val="clear" w:color="auto" w:fill="CCEEFF"/>
            <w:tcMar>
              <w:top w:w="0" w:type="dxa"/>
              <w:left w:w="0" w:type="dxa"/>
              <w:bottom w:w="15" w:type="dxa"/>
              <w:right w:w="0" w:type="dxa"/>
            </w:tcMar>
            <w:vAlign w:val="bottom"/>
            <w:hideMark/>
          </w:tcPr>
          <w:p w14:paraId="587F22A4" w14:textId="77777777" w:rsidR="00000000" w:rsidRDefault="009843F3">
            <w:pPr>
              <w:rPr>
                <w:rFonts w:eastAsia="Times New Roman"/>
                <w:sz w:val="20"/>
                <w:szCs w:val="20"/>
              </w:rPr>
            </w:pPr>
            <w:r>
              <w:rPr>
                <w:rFonts w:eastAsia="Times New Roman"/>
                <w:sz w:val="20"/>
                <w:szCs w:val="20"/>
              </w:rPr>
              <w:t>)</w:t>
            </w:r>
          </w:p>
        </w:tc>
        <w:tc>
          <w:tcPr>
            <w:tcW w:w="50" w:type="pct"/>
            <w:shd w:val="clear" w:color="auto" w:fill="CCEEFF"/>
            <w:vAlign w:val="bottom"/>
            <w:hideMark/>
          </w:tcPr>
          <w:p w14:paraId="2060D38F"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3DA0D098" w14:textId="77777777" w:rsidR="00000000" w:rsidRDefault="009843F3">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14:paraId="5D6F212C" w14:textId="77777777" w:rsidR="00000000" w:rsidRDefault="009843F3">
            <w:pPr>
              <w:jc w:val="right"/>
              <w:rPr>
                <w:rFonts w:eastAsia="Times New Roman"/>
                <w:sz w:val="20"/>
                <w:szCs w:val="20"/>
              </w:rPr>
            </w:pPr>
            <w:r>
              <w:rPr>
                <w:rFonts w:eastAsia="Times New Roman"/>
                <w:sz w:val="20"/>
                <w:szCs w:val="20"/>
              </w:rPr>
              <w:t>(147,449</w:t>
            </w:r>
          </w:p>
        </w:tc>
        <w:tc>
          <w:tcPr>
            <w:tcW w:w="50" w:type="pct"/>
            <w:shd w:val="clear" w:color="auto" w:fill="CCEEFF"/>
            <w:tcMar>
              <w:top w:w="0" w:type="dxa"/>
              <w:left w:w="0" w:type="dxa"/>
              <w:bottom w:w="15" w:type="dxa"/>
              <w:right w:w="0" w:type="dxa"/>
            </w:tcMar>
            <w:vAlign w:val="bottom"/>
            <w:hideMark/>
          </w:tcPr>
          <w:p w14:paraId="0B58798B" w14:textId="77777777" w:rsidR="00000000" w:rsidRDefault="009843F3">
            <w:pPr>
              <w:rPr>
                <w:rFonts w:eastAsia="Times New Roman"/>
                <w:sz w:val="20"/>
                <w:szCs w:val="20"/>
              </w:rPr>
            </w:pPr>
            <w:r>
              <w:rPr>
                <w:rFonts w:eastAsia="Times New Roman"/>
                <w:sz w:val="20"/>
                <w:szCs w:val="20"/>
              </w:rPr>
              <w:t>)</w:t>
            </w:r>
          </w:p>
        </w:tc>
        <w:tc>
          <w:tcPr>
            <w:tcW w:w="50" w:type="pct"/>
            <w:shd w:val="clear" w:color="auto" w:fill="CCEEFF"/>
            <w:vAlign w:val="bottom"/>
            <w:hideMark/>
          </w:tcPr>
          <w:p w14:paraId="5C3B73D4"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6FD77DE7" w14:textId="77777777" w:rsidR="00000000" w:rsidRDefault="009843F3">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14:paraId="39060AB8" w14:textId="77777777" w:rsidR="00000000" w:rsidRDefault="009843F3">
            <w:pPr>
              <w:jc w:val="right"/>
              <w:rPr>
                <w:rFonts w:eastAsia="Times New Roman"/>
                <w:sz w:val="20"/>
                <w:szCs w:val="20"/>
              </w:rPr>
            </w:pPr>
            <w:r>
              <w:rPr>
                <w:rFonts w:eastAsia="Times New Roman"/>
                <w:sz w:val="20"/>
                <w:szCs w:val="20"/>
              </w:rPr>
              <w:t>(142,956</w:t>
            </w:r>
          </w:p>
        </w:tc>
        <w:tc>
          <w:tcPr>
            <w:tcW w:w="50" w:type="pct"/>
            <w:shd w:val="clear" w:color="auto" w:fill="CCEEFF"/>
            <w:tcMar>
              <w:top w:w="0" w:type="dxa"/>
              <w:left w:w="0" w:type="dxa"/>
              <w:bottom w:w="15" w:type="dxa"/>
              <w:right w:w="0" w:type="dxa"/>
            </w:tcMar>
            <w:vAlign w:val="bottom"/>
            <w:hideMark/>
          </w:tcPr>
          <w:p w14:paraId="37D5FBCD" w14:textId="77777777" w:rsidR="00000000" w:rsidRDefault="009843F3">
            <w:pPr>
              <w:rPr>
                <w:rFonts w:eastAsia="Times New Roman"/>
                <w:sz w:val="20"/>
                <w:szCs w:val="20"/>
              </w:rPr>
            </w:pPr>
            <w:r>
              <w:rPr>
                <w:rFonts w:eastAsia="Times New Roman"/>
                <w:sz w:val="20"/>
                <w:szCs w:val="20"/>
              </w:rPr>
              <w:t>)</w:t>
            </w:r>
          </w:p>
        </w:tc>
      </w:tr>
      <w:tr w:rsidR="00000000" w14:paraId="0ACDCF19" w14:textId="77777777">
        <w:trPr>
          <w:divId w:val="1234000602"/>
          <w:tblCellSpacing w:w="0" w:type="dxa"/>
        </w:trPr>
        <w:tc>
          <w:tcPr>
            <w:tcW w:w="0" w:type="auto"/>
            <w:shd w:val="clear" w:color="auto" w:fill="FFFFFF"/>
            <w:vAlign w:val="bottom"/>
            <w:hideMark/>
          </w:tcPr>
          <w:p w14:paraId="07FE0AD5" w14:textId="77777777" w:rsidR="00000000" w:rsidRDefault="009843F3">
            <w:pPr>
              <w:pStyle w:val="a3"/>
              <w:spacing w:before="0" w:beforeAutospacing="0" w:after="0" w:afterAutospacing="0"/>
              <w:ind w:left="900" w:hanging="180"/>
              <w:rPr>
                <w:sz w:val="20"/>
                <w:szCs w:val="20"/>
              </w:rPr>
            </w:pPr>
            <w:r>
              <w:rPr>
                <w:sz w:val="20"/>
                <w:szCs w:val="20"/>
              </w:rPr>
              <w:t>Total operating expenses</w:t>
            </w:r>
          </w:p>
        </w:tc>
        <w:tc>
          <w:tcPr>
            <w:tcW w:w="50" w:type="pct"/>
            <w:shd w:val="clear" w:color="auto" w:fill="FFFFFF"/>
            <w:vAlign w:val="bottom"/>
            <w:hideMark/>
          </w:tcPr>
          <w:p w14:paraId="37F249EC"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650AB394" w14:textId="77777777" w:rsidR="00000000" w:rsidRDefault="009843F3">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14:paraId="66983497" w14:textId="77777777" w:rsidR="00000000" w:rsidRDefault="009843F3">
            <w:pPr>
              <w:jc w:val="right"/>
              <w:rPr>
                <w:rFonts w:eastAsia="Times New Roman"/>
                <w:sz w:val="20"/>
                <w:szCs w:val="20"/>
              </w:rPr>
            </w:pPr>
            <w:r>
              <w:rPr>
                <w:rFonts w:eastAsia="Times New Roman"/>
                <w:sz w:val="20"/>
                <w:szCs w:val="20"/>
              </w:rPr>
              <w:t>(190,108</w:t>
            </w:r>
          </w:p>
        </w:tc>
        <w:tc>
          <w:tcPr>
            <w:tcW w:w="50" w:type="pct"/>
            <w:shd w:val="clear" w:color="auto" w:fill="FFFFFF"/>
            <w:tcMar>
              <w:top w:w="0" w:type="dxa"/>
              <w:left w:w="0" w:type="dxa"/>
              <w:bottom w:w="15" w:type="dxa"/>
              <w:right w:w="0" w:type="dxa"/>
            </w:tcMar>
            <w:vAlign w:val="bottom"/>
            <w:hideMark/>
          </w:tcPr>
          <w:p w14:paraId="78268069" w14:textId="77777777" w:rsidR="00000000" w:rsidRDefault="009843F3">
            <w:pPr>
              <w:rPr>
                <w:rFonts w:eastAsia="Times New Roman"/>
                <w:sz w:val="20"/>
                <w:szCs w:val="20"/>
              </w:rPr>
            </w:pPr>
            <w:r>
              <w:rPr>
                <w:rFonts w:eastAsia="Times New Roman"/>
                <w:sz w:val="20"/>
                <w:szCs w:val="20"/>
              </w:rPr>
              <w:t>)</w:t>
            </w:r>
          </w:p>
        </w:tc>
        <w:tc>
          <w:tcPr>
            <w:tcW w:w="50" w:type="pct"/>
            <w:shd w:val="clear" w:color="auto" w:fill="FFFFFF"/>
            <w:vAlign w:val="bottom"/>
            <w:hideMark/>
          </w:tcPr>
          <w:p w14:paraId="78192A23"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7872736D" w14:textId="77777777" w:rsidR="00000000" w:rsidRDefault="009843F3">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14:paraId="59C32065" w14:textId="77777777" w:rsidR="00000000" w:rsidRDefault="009843F3">
            <w:pPr>
              <w:jc w:val="right"/>
              <w:rPr>
                <w:rFonts w:eastAsia="Times New Roman"/>
                <w:sz w:val="20"/>
                <w:szCs w:val="20"/>
              </w:rPr>
            </w:pPr>
            <w:r>
              <w:rPr>
                <w:rFonts w:eastAsia="Times New Roman"/>
                <w:sz w:val="20"/>
                <w:szCs w:val="20"/>
              </w:rPr>
              <w:t>(176,646</w:t>
            </w:r>
          </w:p>
        </w:tc>
        <w:tc>
          <w:tcPr>
            <w:tcW w:w="50" w:type="pct"/>
            <w:shd w:val="clear" w:color="auto" w:fill="FFFFFF"/>
            <w:tcMar>
              <w:top w:w="0" w:type="dxa"/>
              <w:left w:w="0" w:type="dxa"/>
              <w:bottom w:w="15" w:type="dxa"/>
              <w:right w:w="0" w:type="dxa"/>
            </w:tcMar>
            <w:vAlign w:val="bottom"/>
            <w:hideMark/>
          </w:tcPr>
          <w:p w14:paraId="2DBEB003" w14:textId="77777777" w:rsidR="00000000" w:rsidRDefault="009843F3">
            <w:pPr>
              <w:rPr>
                <w:rFonts w:eastAsia="Times New Roman"/>
                <w:sz w:val="20"/>
                <w:szCs w:val="20"/>
              </w:rPr>
            </w:pPr>
            <w:r>
              <w:rPr>
                <w:rFonts w:eastAsia="Times New Roman"/>
                <w:sz w:val="20"/>
                <w:szCs w:val="20"/>
              </w:rPr>
              <w:t>)</w:t>
            </w:r>
          </w:p>
        </w:tc>
        <w:tc>
          <w:tcPr>
            <w:tcW w:w="50" w:type="pct"/>
            <w:shd w:val="clear" w:color="auto" w:fill="FFFFFF"/>
            <w:vAlign w:val="bottom"/>
            <w:hideMark/>
          </w:tcPr>
          <w:p w14:paraId="07733D75"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6B09673A" w14:textId="77777777" w:rsidR="00000000" w:rsidRDefault="009843F3">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14:paraId="62C9FEF9" w14:textId="77777777" w:rsidR="00000000" w:rsidRDefault="009843F3">
            <w:pPr>
              <w:jc w:val="right"/>
              <w:rPr>
                <w:rFonts w:eastAsia="Times New Roman"/>
                <w:sz w:val="20"/>
                <w:szCs w:val="20"/>
              </w:rPr>
            </w:pPr>
            <w:r>
              <w:rPr>
                <w:rFonts w:eastAsia="Times New Roman"/>
                <w:sz w:val="20"/>
                <w:szCs w:val="20"/>
              </w:rPr>
              <w:t>(377,953</w:t>
            </w:r>
          </w:p>
        </w:tc>
        <w:tc>
          <w:tcPr>
            <w:tcW w:w="50" w:type="pct"/>
            <w:shd w:val="clear" w:color="auto" w:fill="FFFFFF"/>
            <w:tcMar>
              <w:top w:w="0" w:type="dxa"/>
              <w:left w:w="0" w:type="dxa"/>
              <w:bottom w:w="15" w:type="dxa"/>
              <w:right w:w="0" w:type="dxa"/>
            </w:tcMar>
            <w:vAlign w:val="bottom"/>
            <w:hideMark/>
          </w:tcPr>
          <w:p w14:paraId="7A478DAA" w14:textId="77777777" w:rsidR="00000000" w:rsidRDefault="009843F3">
            <w:pPr>
              <w:rPr>
                <w:rFonts w:eastAsia="Times New Roman"/>
                <w:sz w:val="20"/>
                <w:szCs w:val="20"/>
              </w:rPr>
            </w:pPr>
            <w:r>
              <w:rPr>
                <w:rFonts w:eastAsia="Times New Roman"/>
                <w:sz w:val="20"/>
                <w:szCs w:val="20"/>
              </w:rPr>
              <w:t>)</w:t>
            </w:r>
          </w:p>
        </w:tc>
        <w:tc>
          <w:tcPr>
            <w:tcW w:w="50" w:type="pct"/>
            <w:shd w:val="clear" w:color="auto" w:fill="FFFFFF"/>
            <w:vAlign w:val="bottom"/>
            <w:hideMark/>
          </w:tcPr>
          <w:p w14:paraId="2612B296"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3659F9D6" w14:textId="77777777" w:rsidR="00000000" w:rsidRDefault="009843F3">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14:paraId="34D25C50" w14:textId="77777777" w:rsidR="00000000" w:rsidRDefault="009843F3">
            <w:pPr>
              <w:jc w:val="right"/>
              <w:rPr>
                <w:rFonts w:eastAsia="Times New Roman"/>
                <w:sz w:val="20"/>
                <w:szCs w:val="20"/>
              </w:rPr>
            </w:pPr>
            <w:r>
              <w:rPr>
                <w:rFonts w:eastAsia="Times New Roman"/>
                <w:sz w:val="20"/>
                <w:szCs w:val="20"/>
              </w:rPr>
              <w:t>(354,929</w:t>
            </w:r>
          </w:p>
        </w:tc>
        <w:tc>
          <w:tcPr>
            <w:tcW w:w="50" w:type="pct"/>
            <w:shd w:val="clear" w:color="auto" w:fill="FFFFFF"/>
            <w:tcMar>
              <w:top w:w="0" w:type="dxa"/>
              <w:left w:w="0" w:type="dxa"/>
              <w:bottom w:w="15" w:type="dxa"/>
              <w:right w:w="0" w:type="dxa"/>
            </w:tcMar>
            <w:vAlign w:val="bottom"/>
            <w:hideMark/>
          </w:tcPr>
          <w:p w14:paraId="052C2D2D" w14:textId="77777777" w:rsidR="00000000" w:rsidRDefault="009843F3">
            <w:pPr>
              <w:rPr>
                <w:rFonts w:eastAsia="Times New Roman"/>
                <w:sz w:val="20"/>
                <w:szCs w:val="20"/>
              </w:rPr>
            </w:pPr>
            <w:r>
              <w:rPr>
                <w:rFonts w:eastAsia="Times New Roman"/>
                <w:sz w:val="20"/>
                <w:szCs w:val="20"/>
              </w:rPr>
              <w:t>)</w:t>
            </w:r>
          </w:p>
        </w:tc>
      </w:tr>
      <w:tr w:rsidR="00000000" w14:paraId="7E9BFC91" w14:textId="77777777">
        <w:trPr>
          <w:divId w:val="1234000602"/>
          <w:tblCellSpacing w:w="0" w:type="dxa"/>
        </w:trPr>
        <w:tc>
          <w:tcPr>
            <w:tcW w:w="0" w:type="auto"/>
            <w:shd w:val="clear" w:color="auto" w:fill="CCEEFF"/>
            <w:vAlign w:val="bottom"/>
            <w:hideMark/>
          </w:tcPr>
          <w:p w14:paraId="148EAAF5"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041274F"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E8DE548"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4A1BDFE"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C029404"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9F50FA7"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9666E55"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9A38599"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1492CCD"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F4895BB"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EA4F815"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9CE0C9A"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0C65B04"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49E97F2"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338038B"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6ECC32A"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407E9AA" w14:textId="77777777" w:rsidR="00000000" w:rsidRDefault="009843F3">
            <w:pPr>
              <w:rPr>
                <w:rFonts w:eastAsia="Times New Roman"/>
                <w:sz w:val="20"/>
                <w:szCs w:val="20"/>
              </w:rPr>
            </w:pPr>
            <w:r>
              <w:rPr>
                <w:rFonts w:eastAsia="Times New Roman"/>
                <w:sz w:val="20"/>
                <w:szCs w:val="20"/>
              </w:rPr>
              <w:t> </w:t>
            </w:r>
          </w:p>
        </w:tc>
      </w:tr>
      <w:tr w:rsidR="00000000" w14:paraId="4BEB2D63" w14:textId="77777777">
        <w:trPr>
          <w:divId w:val="1234000602"/>
          <w:tblCellSpacing w:w="0" w:type="dxa"/>
        </w:trPr>
        <w:tc>
          <w:tcPr>
            <w:tcW w:w="0" w:type="auto"/>
            <w:shd w:val="clear" w:color="auto" w:fill="FFFFFF"/>
            <w:vAlign w:val="bottom"/>
            <w:hideMark/>
          </w:tcPr>
          <w:p w14:paraId="41353066" w14:textId="77777777" w:rsidR="00000000" w:rsidRDefault="009843F3">
            <w:pPr>
              <w:pStyle w:val="a3"/>
              <w:spacing w:before="0" w:beforeAutospacing="0" w:after="0" w:afterAutospacing="0"/>
              <w:ind w:left="540" w:hanging="180"/>
              <w:rPr>
                <w:sz w:val="20"/>
                <w:szCs w:val="20"/>
              </w:rPr>
            </w:pPr>
            <w:r>
              <w:rPr>
                <w:sz w:val="20"/>
                <w:szCs w:val="20"/>
              </w:rPr>
              <w:t>Gain on sale of properties</w:t>
            </w:r>
          </w:p>
        </w:tc>
        <w:tc>
          <w:tcPr>
            <w:tcW w:w="50" w:type="pct"/>
            <w:shd w:val="clear" w:color="auto" w:fill="FFFFFF"/>
            <w:vAlign w:val="bottom"/>
            <w:hideMark/>
          </w:tcPr>
          <w:p w14:paraId="308E9E49"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6A5B1934" w14:textId="77777777" w:rsidR="00000000" w:rsidRDefault="009843F3">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14:paraId="43E2D30E" w14:textId="77777777" w:rsidR="00000000" w:rsidRDefault="009843F3">
            <w:pPr>
              <w:jc w:val="right"/>
              <w:rPr>
                <w:rFonts w:eastAsia="Times New Roman"/>
                <w:sz w:val="20"/>
                <w:szCs w:val="20"/>
              </w:rPr>
            </w:pPr>
            <w:r>
              <w:rPr>
                <w:rFonts w:eastAsia="Times New Roman"/>
                <w:sz w:val="20"/>
                <w:szCs w:val="20"/>
              </w:rPr>
              <w:t>18,861</w:t>
            </w:r>
          </w:p>
        </w:tc>
        <w:tc>
          <w:tcPr>
            <w:tcW w:w="50" w:type="pct"/>
            <w:shd w:val="clear" w:color="auto" w:fill="FFFFFF"/>
            <w:tcMar>
              <w:top w:w="0" w:type="dxa"/>
              <w:left w:w="0" w:type="dxa"/>
              <w:bottom w:w="15" w:type="dxa"/>
              <w:right w:w="0" w:type="dxa"/>
            </w:tcMar>
            <w:vAlign w:val="bottom"/>
            <w:hideMark/>
          </w:tcPr>
          <w:p w14:paraId="6FC7A0E4"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58743EBE"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7E97D8DC" w14:textId="77777777" w:rsidR="00000000" w:rsidRDefault="009843F3">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14:paraId="226767F6" w14:textId="77777777" w:rsidR="00000000" w:rsidRDefault="009843F3">
            <w:pPr>
              <w:jc w:val="right"/>
              <w:rPr>
                <w:rFonts w:eastAsia="Times New Roman"/>
                <w:sz w:val="20"/>
                <w:szCs w:val="20"/>
              </w:rPr>
            </w:pPr>
            <w:r>
              <w:rPr>
                <w:rFonts w:eastAsia="Times New Roman"/>
                <w:sz w:val="20"/>
                <w:szCs w:val="20"/>
              </w:rPr>
              <w:t>1,850</w:t>
            </w:r>
          </w:p>
        </w:tc>
        <w:tc>
          <w:tcPr>
            <w:tcW w:w="50" w:type="pct"/>
            <w:shd w:val="clear" w:color="auto" w:fill="FFFFFF"/>
            <w:tcMar>
              <w:top w:w="0" w:type="dxa"/>
              <w:left w:w="0" w:type="dxa"/>
              <w:bottom w:w="15" w:type="dxa"/>
              <w:right w:w="0" w:type="dxa"/>
            </w:tcMar>
            <w:vAlign w:val="bottom"/>
            <w:hideMark/>
          </w:tcPr>
          <w:p w14:paraId="740BFB8A"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0ABDDFA9"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313A1A0E" w14:textId="77777777" w:rsidR="00000000" w:rsidRDefault="009843F3">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14:paraId="1D0665C0" w14:textId="77777777" w:rsidR="00000000" w:rsidRDefault="009843F3">
            <w:pPr>
              <w:jc w:val="right"/>
              <w:rPr>
                <w:rFonts w:eastAsia="Times New Roman"/>
                <w:sz w:val="20"/>
                <w:szCs w:val="20"/>
              </w:rPr>
            </w:pPr>
            <w:r>
              <w:rPr>
                <w:rFonts w:eastAsia="Times New Roman"/>
                <w:sz w:val="20"/>
                <w:szCs w:val="20"/>
              </w:rPr>
              <w:t>28,866</w:t>
            </w:r>
          </w:p>
        </w:tc>
        <w:tc>
          <w:tcPr>
            <w:tcW w:w="50" w:type="pct"/>
            <w:shd w:val="clear" w:color="auto" w:fill="FFFFFF"/>
            <w:tcMar>
              <w:top w:w="0" w:type="dxa"/>
              <w:left w:w="0" w:type="dxa"/>
              <w:bottom w:w="15" w:type="dxa"/>
              <w:right w:w="0" w:type="dxa"/>
            </w:tcMar>
            <w:vAlign w:val="bottom"/>
            <w:hideMark/>
          </w:tcPr>
          <w:p w14:paraId="197A4859"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033650C2"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55C4CE75" w14:textId="77777777" w:rsidR="00000000" w:rsidRDefault="009843F3">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14:paraId="7A31503F" w14:textId="77777777" w:rsidR="00000000" w:rsidRDefault="009843F3">
            <w:pPr>
              <w:jc w:val="right"/>
              <w:rPr>
                <w:rFonts w:eastAsia="Times New Roman"/>
                <w:sz w:val="20"/>
                <w:szCs w:val="20"/>
              </w:rPr>
            </w:pPr>
            <w:r>
              <w:rPr>
                <w:rFonts w:eastAsia="Times New Roman"/>
                <w:sz w:val="20"/>
                <w:szCs w:val="20"/>
              </w:rPr>
              <w:t>5,697</w:t>
            </w:r>
          </w:p>
        </w:tc>
        <w:tc>
          <w:tcPr>
            <w:tcW w:w="50" w:type="pct"/>
            <w:shd w:val="clear" w:color="auto" w:fill="FFFFFF"/>
            <w:tcMar>
              <w:top w:w="0" w:type="dxa"/>
              <w:left w:w="0" w:type="dxa"/>
              <w:bottom w:w="15" w:type="dxa"/>
              <w:right w:w="0" w:type="dxa"/>
            </w:tcMar>
            <w:vAlign w:val="bottom"/>
            <w:hideMark/>
          </w:tcPr>
          <w:p w14:paraId="50E06763" w14:textId="77777777" w:rsidR="00000000" w:rsidRDefault="009843F3">
            <w:pPr>
              <w:rPr>
                <w:rFonts w:eastAsia="Times New Roman"/>
                <w:sz w:val="20"/>
                <w:szCs w:val="20"/>
              </w:rPr>
            </w:pPr>
            <w:r>
              <w:rPr>
                <w:rFonts w:eastAsia="Times New Roman"/>
                <w:sz w:val="20"/>
                <w:szCs w:val="20"/>
              </w:rPr>
              <w:t> </w:t>
            </w:r>
          </w:p>
        </w:tc>
      </w:tr>
      <w:tr w:rsidR="00000000" w14:paraId="02DE692C" w14:textId="77777777">
        <w:trPr>
          <w:divId w:val="1234000602"/>
          <w:tblCellSpacing w:w="0" w:type="dxa"/>
        </w:trPr>
        <w:tc>
          <w:tcPr>
            <w:tcW w:w="0" w:type="auto"/>
            <w:shd w:val="clear" w:color="auto" w:fill="CCEEFF"/>
            <w:vAlign w:val="bottom"/>
            <w:hideMark/>
          </w:tcPr>
          <w:p w14:paraId="18390270"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E1F4380"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06D63E8"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F9EB664"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6C7DE96"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CB30C89"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BF4E147"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C731DDB"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74D5C30"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DD65A35"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34F62A4"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788210B"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C687963"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F05B55D"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90B87EC"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A6A7274"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0B5A095" w14:textId="77777777" w:rsidR="00000000" w:rsidRDefault="009843F3">
            <w:pPr>
              <w:rPr>
                <w:rFonts w:eastAsia="Times New Roman"/>
                <w:sz w:val="20"/>
                <w:szCs w:val="20"/>
              </w:rPr>
            </w:pPr>
            <w:r>
              <w:rPr>
                <w:rFonts w:eastAsia="Times New Roman"/>
                <w:sz w:val="20"/>
                <w:szCs w:val="20"/>
              </w:rPr>
              <w:t> </w:t>
            </w:r>
          </w:p>
        </w:tc>
      </w:tr>
      <w:tr w:rsidR="00000000" w14:paraId="4F4309C4" w14:textId="77777777">
        <w:trPr>
          <w:divId w:val="1234000602"/>
          <w:tblCellSpacing w:w="0" w:type="dxa"/>
        </w:trPr>
        <w:tc>
          <w:tcPr>
            <w:tcW w:w="0" w:type="auto"/>
            <w:shd w:val="clear" w:color="auto" w:fill="FFFFFF"/>
            <w:vAlign w:val="bottom"/>
            <w:hideMark/>
          </w:tcPr>
          <w:p w14:paraId="297565F9" w14:textId="77777777" w:rsidR="00000000" w:rsidRDefault="009843F3">
            <w:pPr>
              <w:pStyle w:val="a3"/>
              <w:spacing w:before="0" w:beforeAutospacing="0" w:after="0" w:afterAutospacing="0"/>
              <w:rPr>
                <w:sz w:val="20"/>
                <w:szCs w:val="20"/>
              </w:rPr>
            </w:pPr>
            <w:r>
              <w:rPr>
                <w:sz w:val="20"/>
                <w:szCs w:val="20"/>
              </w:rPr>
              <w:t>Operating income</w:t>
            </w:r>
          </w:p>
        </w:tc>
        <w:tc>
          <w:tcPr>
            <w:tcW w:w="50" w:type="pct"/>
            <w:shd w:val="clear" w:color="auto" w:fill="FFFFFF"/>
            <w:vAlign w:val="bottom"/>
            <w:hideMark/>
          </w:tcPr>
          <w:p w14:paraId="17D5C2A6"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7E9925D4"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FFFFFF"/>
            <w:vAlign w:val="bottom"/>
            <w:hideMark/>
          </w:tcPr>
          <w:p w14:paraId="544D39D0" w14:textId="77777777" w:rsidR="00000000" w:rsidRDefault="009843F3">
            <w:pPr>
              <w:jc w:val="right"/>
              <w:rPr>
                <w:rFonts w:eastAsia="Times New Roman"/>
                <w:sz w:val="20"/>
                <w:szCs w:val="20"/>
              </w:rPr>
            </w:pPr>
            <w:r>
              <w:rPr>
                <w:rFonts w:eastAsia="Times New Roman"/>
                <w:sz w:val="20"/>
                <w:szCs w:val="20"/>
              </w:rPr>
              <w:t>117,769</w:t>
            </w:r>
          </w:p>
        </w:tc>
        <w:tc>
          <w:tcPr>
            <w:tcW w:w="50" w:type="pct"/>
            <w:shd w:val="clear" w:color="auto" w:fill="FFFFFF"/>
            <w:vAlign w:val="bottom"/>
            <w:hideMark/>
          </w:tcPr>
          <w:p w14:paraId="31AFCDE2"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407A3177"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AC87E52"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FFFFFF"/>
            <w:vAlign w:val="bottom"/>
            <w:hideMark/>
          </w:tcPr>
          <w:p w14:paraId="68A2CC54" w14:textId="77777777" w:rsidR="00000000" w:rsidRDefault="009843F3">
            <w:pPr>
              <w:jc w:val="right"/>
              <w:rPr>
                <w:rFonts w:eastAsia="Times New Roman"/>
                <w:sz w:val="20"/>
                <w:szCs w:val="20"/>
              </w:rPr>
            </w:pPr>
            <w:r>
              <w:rPr>
                <w:rFonts w:eastAsia="Times New Roman"/>
                <w:sz w:val="20"/>
                <w:szCs w:val="20"/>
              </w:rPr>
              <w:t>64,120</w:t>
            </w:r>
          </w:p>
        </w:tc>
        <w:tc>
          <w:tcPr>
            <w:tcW w:w="50" w:type="pct"/>
            <w:shd w:val="clear" w:color="auto" w:fill="FFFFFF"/>
            <w:vAlign w:val="bottom"/>
            <w:hideMark/>
          </w:tcPr>
          <w:p w14:paraId="4885A9BA"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4ACD1E09"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A061477"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FFFFFF"/>
            <w:vAlign w:val="bottom"/>
            <w:hideMark/>
          </w:tcPr>
          <w:p w14:paraId="164BE0DD" w14:textId="77777777" w:rsidR="00000000" w:rsidRDefault="009843F3">
            <w:pPr>
              <w:jc w:val="right"/>
              <w:rPr>
                <w:rFonts w:eastAsia="Times New Roman"/>
                <w:sz w:val="20"/>
                <w:szCs w:val="20"/>
              </w:rPr>
            </w:pPr>
            <w:r>
              <w:rPr>
                <w:rFonts w:eastAsia="Times New Roman"/>
                <w:sz w:val="20"/>
                <w:szCs w:val="20"/>
              </w:rPr>
              <w:t>222,237</w:t>
            </w:r>
          </w:p>
        </w:tc>
        <w:tc>
          <w:tcPr>
            <w:tcW w:w="50" w:type="pct"/>
            <w:shd w:val="clear" w:color="auto" w:fill="FFFFFF"/>
            <w:vAlign w:val="bottom"/>
            <w:hideMark/>
          </w:tcPr>
          <w:p w14:paraId="77FE4AA2"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71822C93"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9F4E9D5"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FFFFFF"/>
            <w:vAlign w:val="bottom"/>
            <w:hideMark/>
          </w:tcPr>
          <w:p w14:paraId="33BB4F8B" w14:textId="77777777" w:rsidR="00000000" w:rsidRDefault="009843F3">
            <w:pPr>
              <w:jc w:val="right"/>
              <w:rPr>
                <w:rFonts w:eastAsia="Times New Roman"/>
                <w:sz w:val="20"/>
                <w:szCs w:val="20"/>
              </w:rPr>
            </w:pPr>
            <w:r>
              <w:rPr>
                <w:rFonts w:eastAsia="Times New Roman"/>
                <w:sz w:val="20"/>
                <w:szCs w:val="20"/>
              </w:rPr>
              <w:t>179,428</w:t>
            </w:r>
          </w:p>
        </w:tc>
        <w:tc>
          <w:tcPr>
            <w:tcW w:w="50" w:type="pct"/>
            <w:shd w:val="clear" w:color="auto" w:fill="FFFFFF"/>
            <w:vAlign w:val="bottom"/>
            <w:hideMark/>
          </w:tcPr>
          <w:p w14:paraId="33E7660F" w14:textId="77777777" w:rsidR="00000000" w:rsidRDefault="009843F3">
            <w:pPr>
              <w:rPr>
                <w:rFonts w:eastAsia="Times New Roman"/>
                <w:sz w:val="20"/>
                <w:szCs w:val="20"/>
              </w:rPr>
            </w:pPr>
            <w:r>
              <w:rPr>
                <w:rFonts w:eastAsia="Times New Roman"/>
                <w:sz w:val="20"/>
                <w:szCs w:val="20"/>
              </w:rPr>
              <w:t> </w:t>
            </w:r>
          </w:p>
        </w:tc>
      </w:tr>
      <w:tr w:rsidR="00000000" w14:paraId="70CB9FA2" w14:textId="77777777">
        <w:trPr>
          <w:divId w:val="1234000602"/>
          <w:tblCellSpacing w:w="0" w:type="dxa"/>
        </w:trPr>
        <w:tc>
          <w:tcPr>
            <w:tcW w:w="0" w:type="auto"/>
            <w:shd w:val="clear" w:color="auto" w:fill="CCEEFF"/>
            <w:vAlign w:val="bottom"/>
            <w:hideMark/>
          </w:tcPr>
          <w:p w14:paraId="59DA8682"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F670F0E"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FB96028"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5AAB0BB"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04AB361"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CD0419D"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C7218C7"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02D3DC6"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2A7803D"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EEF7D8C"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4B05873"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C3DFF88"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180D063"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5C7207D"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3360992"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B19D552"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91975DE" w14:textId="77777777" w:rsidR="00000000" w:rsidRDefault="009843F3">
            <w:pPr>
              <w:rPr>
                <w:rFonts w:eastAsia="Times New Roman"/>
                <w:sz w:val="20"/>
                <w:szCs w:val="20"/>
              </w:rPr>
            </w:pPr>
            <w:r>
              <w:rPr>
                <w:rFonts w:eastAsia="Times New Roman"/>
                <w:sz w:val="20"/>
                <w:szCs w:val="20"/>
              </w:rPr>
              <w:t> </w:t>
            </w:r>
          </w:p>
        </w:tc>
      </w:tr>
      <w:tr w:rsidR="00000000" w14:paraId="27113215" w14:textId="77777777">
        <w:trPr>
          <w:divId w:val="1234000602"/>
          <w:tblCellSpacing w:w="0" w:type="dxa"/>
        </w:trPr>
        <w:tc>
          <w:tcPr>
            <w:tcW w:w="0" w:type="auto"/>
            <w:shd w:val="clear" w:color="auto" w:fill="FFFFFF"/>
            <w:vAlign w:val="bottom"/>
            <w:hideMark/>
          </w:tcPr>
          <w:p w14:paraId="4EB80FD3" w14:textId="77777777" w:rsidR="00000000" w:rsidRDefault="009843F3">
            <w:pPr>
              <w:pStyle w:val="a3"/>
              <w:spacing w:before="0" w:beforeAutospacing="0" w:after="0" w:afterAutospacing="0"/>
              <w:rPr>
                <w:sz w:val="20"/>
                <w:szCs w:val="20"/>
              </w:rPr>
            </w:pPr>
            <w:r>
              <w:rPr>
                <w:sz w:val="20"/>
                <w:szCs w:val="20"/>
              </w:rPr>
              <w:t>Other income/(expense)</w:t>
            </w:r>
          </w:p>
        </w:tc>
        <w:tc>
          <w:tcPr>
            <w:tcW w:w="0" w:type="auto"/>
            <w:shd w:val="clear" w:color="auto" w:fill="FFFFFF"/>
            <w:vAlign w:val="bottom"/>
            <w:hideMark/>
          </w:tcPr>
          <w:p w14:paraId="0643E2CE"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560A172"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71E7D7D"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7C0ED9E"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F688BA3"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8C19966"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626A5D5"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3B4DD08"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C90511A"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7841A14"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1E93D9E"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BEDB3C3"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915FFC1"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C0166A1"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CCB0E53"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4F145D8" w14:textId="77777777" w:rsidR="00000000" w:rsidRDefault="009843F3">
            <w:pPr>
              <w:rPr>
                <w:rFonts w:eastAsia="Times New Roman"/>
                <w:sz w:val="20"/>
                <w:szCs w:val="20"/>
              </w:rPr>
            </w:pPr>
            <w:r>
              <w:rPr>
                <w:rFonts w:eastAsia="Times New Roman"/>
                <w:sz w:val="20"/>
                <w:szCs w:val="20"/>
              </w:rPr>
              <w:t> </w:t>
            </w:r>
          </w:p>
        </w:tc>
      </w:tr>
      <w:tr w:rsidR="00000000" w14:paraId="5AE43A0F" w14:textId="77777777">
        <w:trPr>
          <w:divId w:val="1234000602"/>
          <w:tblCellSpacing w:w="0" w:type="dxa"/>
        </w:trPr>
        <w:tc>
          <w:tcPr>
            <w:tcW w:w="0" w:type="auto"/>
            <w:shd w:val="clear" w:color="auto" w:fill="CCEEFF"/>
            <w:vAlign w:val="bottom"/>
            <w:hideMark/>
          </w:tcPr>
          <w:p w14:paraId="59BB1576" w14:textId="77777777" w:rsidR="00000000" w:rsidRDefault="009843F3">
            <w:pPr>
              <w:pStyle w:val="a3"/>
              <w:spacing w:before="0" w:beforeAutospacing="0" w:after="0" w:afterAutospacing="0"/>
              <w:ind w:left="540" w:hanging="180"/>
              <w:rPr>
                <w:sz w:val="20"/>
                <w:szCs w:val="20"/>
              </w:rPr>
            </w:pPr>
            <w:r>
              <w:rPr>
                <w:sz w:val="20"/>
                <w:szCs w:val="20"/>
              </w:rPr>
              <w:t>Other income, net</w:t>
            </w:r>
          </w:p>
        </w:tc>
        <w:tc>
          <w:tcPr>
            <w:tcW w:w="50" w:type="pct"/>
            <w:shd w:val="clear" w:color="auto" w:fill="CCEEFF"/>
            <w:vAlign w:val="bottom"/>
            <w:hideMark/>
          </w:tcPr>
          <w:p w14:paraId="793334CB"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3C7D4349"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2C8B24F5" w14:textId="77777777" w:rsidR="00000000" w:rsidRDefault="009843F3">
            <w:pPr>
              <w:jc w:val="right"/>
              <w:rPr>
                <w:rFonts w:eastAsia="Times New Roman"/>
                <w:sz w:val="20"/>
                <w:szCs w:val="20"/>
              </w:rPr>
            </w:pPr>
            <w:r>
              <w:rPr>
                <w:rFonts w:eastAsia="Times New Roman"/>
                <w:sz w:val="20"/>
                <w:szCs w:val="20"/>
              </w:rPr>
              <w:t>1,782</w:t>
            </w:r>
          </w:p>
        </w:tc>
        <w:tc>
          <w:tcPr>
            <w:tcW w:w="50" w:type="pct"/>
            <w:shd w:val="clear" w:color="auto" w:fill="CCEEFF"/>
            <w:vAlign w:val="bottom"/>
            <w:hideMark/>
          </w:tcPr>
          <w:p w14:paraId="711591E2"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38A84DC"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5417CC34"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3001D064" w14:textId="77777777" w:rsidR="00000000" w:rsidRDefault="009843F3">
            <w:pPr>
              <w:jc w:val="right"/>
              <w:rPr>
                <w:rFonts w:eastAsia="Times New Roman"/>
                <w:sz w:val="20"/>
                <w:szCs w:val="20"/>
              </w:rPr>
            </w:pPr>
            <w:r>
              <w:rPr>
                <w:rFonts w:eastAsia="Times New Roman"/>
                <w:sz w:val="20"/>
                <w:szCs w:val="20"/>
              </w:rPr>
              <w:t>49</w:t>
            </w:r>
          </w:p>
        </w:tc>
        <w:tc>
          <w:tcPr>
            <w:tcW w:w="50" w:type="pct"/>
            <w:shd w:val="clear" w:color="auto" w:fill="CCEEFF"/>
            <w:vAlign w:val="bottom"/>
            <w:hideMark/>
          </w:tcPr>
          <w:p w14:paraId="50A45C93"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4C8061D9"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43691A1"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6C7DB87C" w14:textId="77777777" w:rsidR="00000000" w:rsidRDefault="009843F3">
            <w:pPr>
              <w:jc w:val="right"/>
              <w:rPr>
                <w:rFonts w:eastAsia="Times New Roman"/>
                <w:sz w:val="20"/>
                <w:szCs w:val="20"/>
              </w:rPr>
            </w:pPr>
            <w:r>
              <w:rPr>
                <w:rFonts w:eastAsia="Times New Roman"/>
                <w:sz w:val="20"/>
                <w:szCs w:val="20"/>
              </w:rPr>
              <w:t>5,139</w:t>
            </w:r>
          </w:p>
        </w:tc>
        <w:tc>
          <w:tcPr>
            <w:tcW w:w="50" w:type="pct"/>
            <w:shd w:val="clear" w:color="auto" w:fill="CCEEFF"/>
            <w:vAlign w:val="bottom"/>
            <w:hideMark/>
          </w:tcPr>
          <w:p w14:paraId="2E1B5593"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9AEAADD"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CDDBE8B"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11E3C7AB" w14:textId="77777777" w:rsidR="00000000" w:rsidRDefault="009843F3">
            <w:pPr>
              <w:jc w:val="right"/>
              <w:rPr>
                <w:rFonts w:eastAsia="Times New Roman"/>
                <w:sz w:val="20"/>
                <w:szCs w:val="20"/>
              </w:rPr>
            </w:pPr>
            <w:r>
              <w:rPr>
                <w:rFonts w:eastAsia="Times New Roman"/>
                <w:sz w:val="20"/>
                <w:szCs w:val="20"/>
              </w:rPr>
              <w:t>1,293</w:t>
            </w:r>
          </w:p>
        </w:tc>
        <w:tc>
          <w:tcPr>
            <w:tcW w:w="50" w:type="pct"/>
            <w:shd w:val="clear" w:color="auto" w:fill="CCEEFF"/>
            <w:vAlign w:val="bottom"/>
            <w:hideMark/>
          </w:tcPr>
          <w:p w14:paraId="6A6FB79F" w14:textId="77777777" w:rsidR="00000000" w:rsidRDefault="009843F3">
            <w:pPr>
              <w:rPr>
                <w:rFonts w:eastAsia="Times New Roman"/>
                <w:sz w:val="20"/>
                <w:szCs w:val="20"/>
              </w:rPr>
            </w:pPr>
            <w:r>
              <w:rPr>
                <w:rFonts w:eastAsia="Times New Roman"/>
                <w:sz w:val="20"/>
                <w:szCs w:val="20"/>
              </w:rPr>
              <w:t> </w:t>
            </w:r>
          </w:p>
        </w:tc>
      </w:tr>
      <w:tr w:rsidR="00000000" w14:paraId="3339C9F9" w14:textId="77777777">
        <w:trPr>
          <w:divId w:val="1234000602"/>
          <w:tblCellSpacing w:w="0" w:type="dxa"/>
        </w:trPr>
        <w:tc>
          <w:tcPr>
            <w:tcW w:w="0" w:type="auto"/>
            <w:shd w:val="clear" w:color="auto" w:fill="FFFFFF"/>
            <w:vAlign w:val="bottom"/>
            <w:hideMark/>
          </w:tcPr>
          <w:p w14:paraId="00942F7D" w14:textId="77777777" w:rsidR="00000000" w:rsidRDefault="009843F3">
            <w:pPr>
              <w:pStyle w:val="a3"/>
              <w:spacing w:before="0" w:beforeAutospacing="0" w:after="0" w:afterAutospacing="0"/>
              <w:ind w:left="540" w:hanging="180"/>
              <w:rPr>
                <w:sz w:val="20"/>
                <w:szCs w:val="20"/>
              </w:rPr>
            </w:pPr>
            <w:r>
              <w:rPr>
                <w:sz w:val="20"/>
                <w:szCs w:val="20"/>
              </w:rPr>
              <w:t>Gain on marketable securities, net</w:t>
            </w:r>
          </w:p>
        </w:tc>
        <w:tc>
          <w:tcPr>
            <w:tcW w:w="50" w:type="pct"/>
            <w:shd w:val="clear" w:color="auto" w:fill="FFFFFF"/>
            <w:vAlign w:val="bottom"/>
            <w:hideMark/>
          </w:tcPr>
          <w:p w14:paraId="4FEE8050"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0BBD55DB"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FFFFFF"/>
            <w:vAlign w:val="bottom"/>
            <w:hideMark/>
          </w:tcPr>
          <w:p w14:paraId="79937ADC" w14:textId="77777777" w:rsidR="00000000" w:rsidRDefault="009843F3">
            <w:pPr>
              <w:jc w:val="right"/>
              <w:rPr>
                <w:rFonts w:eastAsia="Times New Roman"/>
                <w:sz w:val="20"/>
                <w:szCs w:val="20"/>
              </w:rPr>
            </w:pPr>
            <w:r>
              <w:rPr>
                <w:rFonts w:eastAsia="Times New Roman"/>
                <w:sz w:val="20"/>
                <w:szCs w:val="20"/>
              </w:rPr>
              <w:t>24,297</w:t>
            </w:r>
          </w:p>
        </w:tc>
        <w:tc>
          <w:tcPr>
            <w:tcW w:w="50" w:type="pct"/>
            <w:shd w:val="clear" w:color="auto" w:fill="FFFFFF"/>
            <w:vAlign w:val="bottom"/>
            <w:hideMark/>
          </w:tcPr>
          <w:p w14:paraId="29DD54FE"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B124C8C"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780F5A24"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FFFFFF"/>
            <w:vAlign w:val="bottom"/>
            <w:hideMark/>
          </w:tcPr>
          <w:p w14:paraId="00021BA1" w14:textId="77777777" w:rsidR="00000000" w:rsidRDefault="009843F3">
            <w:pPr>
              <w:jc w:val="right"/>
              <w:rPr>
                <w:rFonts w:eastAsia="Times New Roman"/>
                <w:sz w:val="20"/>
                <w:szCs w:val="20"/>
              </w:rPr>
            </w:pPr>
            <w:r>
              <w:rPr>
                <w:rFonts w:eastAsia="Times New Roman"/>
                <w:sz w:val="20"/>
                <w:szCs w:val="20"/>
              </w:rPr>
              <w:t>526,243</w:t>
            </w:r>
          </w:p>
        </w:tc>
        <w:tc>
          <w:tcPr>
            <w:tcW w:w="50" w:type="pct"/>
            <w:shd w:val="clear" w:color="auto" w:fill="FFFFFF"/>
            <w:vAlign w:val="bottom"/>
            <w:hideMark/>
          </w:tcPr>
          <w:p w14:paraId="6BEAAF66"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557D9F0"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6509398"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FFFFFF"/>
            <w:vAlign w:val="bottom"/>
            <w:hideMark/>
          </w:tcPr>
          <w:p w14:paraId="4C3B0C07" w14:textId="77777777" w:rsidR="00000000" w:rsidRDefault="009843F3">
            <w:pPr>
              <w:jc w:val="right"/>
              <w:rPr>
                <w:rFonts w:eastAsia="Times New Roman"/>
                <w:sz w:val="20"/>
                <w:szCs w:val="20"/>
              </w:rPr>
            </w:pPr>
            <w:r>
              <w:rPr>
                <w:rFonts w:eastAsia="Times New Roman"/>
                <w:sz w:val="20"/>
                <w:szCs w:val="20"/>
              </w:rPr>
              <w:t>85,382</w:t>
            </w:r>
          </w:p>
        </w:tc>
        <w:tc>
          <w:tcPr>
            <w:tcW w:w="50" w:type="pct"/>
            <w:shd w:val="clear" w:color="auto" w:fill="FFFFFF"/>
            <w:vAlign w:val="bottom"/>
            <w:hideMark/>
          </w:tcPr>
          <w:p w14:paraId="10495245"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7E5DFDB"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78C9B6A3"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FFFFFF"/>
            <w:vAlign w:val="bottom"/>
            <w:hideMark/>
          </w:tcPr>
          <w:p w14:paraId="6D708280" w14:textId="77777777" w:rsidR="00000000" w:rsidRDefault="009843F3">
            <w:pPr>
              <w:jc w:val="right"/>
              <w:rPr>
                <w:rFonts w:eastAsia="Times New Roman"/>
                <w:sz w:val="20"/>
                <w:szCs w:val="20"/>
              </w:rPr>
            </w:pPr>
            <w:r>
              <w:rPr>
                <w:rFonts w:eastAsia="Times New Roman"/>
                <w:sz w:val="20"/>
                <w:szCs w:val="20"/>
              </w:rPr>
              <w:t>521,577</w:t>
            </w:r>
          </w:p>
        </w:tc>
        <w:tc>
          <w:tcPr>
            <w:tcW w:w="50" w:type="pct"/>
            <w:shd w:val="clear" w:color="auto" w:fill="FFFFFF"/>
            <w:vAlign w:val="bottom"/>
            <w:hideMark/>
          </w:tcPr>
          <w:p w14:paraId="104B48F0" w14:textId="77777777" w:rsidR="00000000" w:rsidRDefault="009843F3">
            <w:pPr>
              <w:rPr>
                <w:rFonts w:eastAsia="Times New Roman"/>
                <w:sz w:val="20"/>
                <w:szCs w:val="20"/>
              </w:rPr>
            </w:pPr>
            <w:r>
              <w:rPr>
                <w:rFonts w:eastAsia="Times New Roman"/>
                <w:sz w:val="20"/>
                <w:szCs w:val="20"/>
              </w:rPr>
              <w:t> </w:t>
            </w:r>
          </w:p>
        </w:tc>
      </w:tr>
      <w:tr w:rsidR="00000000" w14:paraId="2A548EEC" w14:textId="77777777">
        <w:trPr>
          <w:divId w:val="1234000602"/>
          <w:tblCellSpacing w:w="0" w:type="dxa"/>
        </w:trPr>
        <w:tc>
          <w:tcPr>
            <w:tcW w:w="0" w:type="auto"/>
            <w:shd w:val="clear" w:color="auto" w:fill="CCEEFF"/>
            <w:vAlign w:val="bottom"/>
            <w:hideMark/>
          </w:tcPr>
          <w:p w14:paraId="4B06246E" w14:textId="77777777" w:rsidR="00000000" w:rsidRDefault="009843F3">
            <w:pPr>
              <w:pStyle w:val="a3"/>
              <w:spacing w:before="0" w:beforeAutospacing="0" w:after="0" w:afterAutospacing="0"/>
              <w:ind w:left="540" w:hanging="180"/>
              <w:rPr>
                <w:sz w:val="20"/>
                <w:szCs w:val="20"/>
              </w:rPr>
            </w:pPr>
            <w:r>
              <w:rPr>
                <w:sz w:val="20"/>
                <w:szCs w:val="20"/>
              </w:rPr>
              <w:t>Gain on sale of cost method investment</w:t>
            </w:r>
          </w:p>
        </w:tc>
        <w:tc>
          <w:tcPr>
            <w:tcW w:w="50" w:type="pct"/>
            <w:shd w:val="clear" w:color="auto" w:fill="CCEEFF"/>
            <w:vAlign w:val="bottom"/>
            <w:hideMark/>
          </w:tcPr>
          <w:p w14:paraId="45B07B09"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E6CD167"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4FAA1AAF"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4BCE833D"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4C8DA8EE"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1969045"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382990CB" w14:textId="77777777" w:rsidR="00000000" w:rsidRDefault="009843F3">
            <w:pPr>
              <w:jc w:val="right"/>
              <w:rPr>
                <w:rFonts w:eastAsia="Times New Roman"/>
                <w:sz w:val="20"/>
                <w:szCs w:val="20"/>
              </w:rPr>
            </w:pPr>
            <w:r>
              <w:rPr>
                <w:rFonts w:eastAsia="Times New Roman"/>
                <w:sz w:val="20"/>
                <w:szCs w:val="20"/>
              </w:rPr>
              <w:t>190,832</w:t>
            </w:r>
          </w:p>
        </w:tc>
        <w:tc>
          <w:tcPr>
            <w:tcW w:w="50" w:type="pct"/>
            <w:shd w:val="clear" w:color="auto" w:fill="CCEEFF"/>
            <w:vAlign w:val="bottom"/>
            <w:hideMark/>
          </w:tcPr>
          <w:p w14:paraId="2DA47A9D"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A009BB9"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2462D503"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7E928E88"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5772EB52"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EBA82A0"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4322C2A"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13D4FA70" w14:textId="77777777" w:rsidR="00000000" w:rsidRDefault="009843F3">
            <w:pPr>
              <w:jc w:val="right"/>
              <w:rPr>
                <w:rFonts w:eastAsia="Times New Roman"/>
                <w:sz w:val="20"/>
                <w:szCs w:val="20"/>
              </w:rPr>
            </w:pPr>
            <w:r>
              <w:rPr>
                <w:rFonts w:eastAsia="Times New Roman"/>
                <w:sz w:val="20"/>
                <w:szCs w:val="20"/>
              </w:rPr>
              <w:t>190,832</w:t>
            </w:r>
          </w:p>
        </w:tc>
        <w:tc>
          <w:tcPr>
            <w:tcW w:w="50" w:type="pct"/>
            <w:shd w:val="clear" w:color="auto" w:fill="CCEEFF"/>
            <w:vAlign w:val="bottom"/>
            <w:hideMark/>
          </w:tcPr>
          <w:p w14:paraId="6C98507C" w14:textId="77777777" w:rsidR="00000000" w:rsidRDefault="009843F3">
            <w:pPr>
              <w:rPr>
                <w:rFonts w:eastAsia="Times New Roman"/>
                <w:sz w:val="20"/>
                <w:szCs w:val="20"/>
              </w:rPr>
            </w:pPr>
            <w:r>
              <w:rPr>
                <w:rFonts w:eastAsia="Times New Roman"/>
                <w:sz w:val="20"/>
                <w:szCs w:val="20"/>
              </w:rPr>
              <w:t> </w:t>
            </w:r>
          </w:p>
        </w:tc>
      </w:tr>
      <w:tr w:rsidR="00000000" w14:paraId="586E735D" w14:textId="77777777">
        <w:trPr>
          <w:divId w:val="1234000602"/>
          <w:tblCellSpacing w:w="0" w:type="dxa"/>
        </w:trPr>
        <w:tc>
          <w:tcPr>
            <w:tcW w:w="0" w:type="auto"/>
            <w:shd w:val="clear" w:color="auto" w:fill="FFFFFF"/>
            <w:vAlign w:val="bottom"/>
            <w:hideMark/>
          </w:tcPr>
          <w:p w14:paraId="08FBC08A" w14:textId="77777777" w:rsidR="00000000" w:rsidRDefault="009843F3">
            <w:pPr>
              <w:pStyle w:val="a3"/>
              <w:spacing w:before="0" w:beforeAutospacing="0" w:after="0" w:afterAutospacing="0"/>
              <w:ind w:left="540" w:hanging="180"/>
              <w:rPr>
                <w:sz w:val="20"/>
                <w:szCs w:val="20"/>
              </w:rPr>
            </w:pPr>
            <w:r>
              <w:rPr>
                <w:sz w:val="20"/>
                <w:szCs w:val="20"/>
              </w:rPr>
              <w:t>Interest expense</w:t>
            </w:r>
          </w:p>
        </w:tc>
        <w:tc>
          <w:tcPr>
            <w:tcW w:w="50" w:type="pct"/>
            <w:shd w:val="clear" w:color="auto" w:fill="FFFFFF"/>
            <w:vAlign w:val="bottom"/>
            <w:hideMark/>
          </w:tcPr>
          <w:p w14:paraId="3D162894"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161F8352" w14:textId="77777777" w:rsidR="00000000" w:rsidRDefault="009843F3">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14:paraId="51FD9430" w14:textId="77777777" w:rsidR="00000000" w:rsidRDefault="009843F3">
            <w:pPr>
              <w:jc w:val="right"/>
              <w:rPr>
                <w:rFonts w:eastAsia="Times New Roman"/>
                <w:sz w:val="20"/>
                <w:szCs w:val="20"/>
              </w:rPr>
            </w:pPr>
            <w:r>
              <w:rPr>
                <w:rFonts w:eastAsia="Times New Roman"/>
                <w:sz w:val="20"/>
                <w:szCs w:val="20"/>
              </w:rPr>
              <w:t>(46,812</w:t>
            </w:r>
          </w:p>
        </w:tc>
        <w:tc>
          <w:tcPr>
            <w:tcW w:w="50" w:type="pct"/>
            <w:shd w:val="clear" w:color="auto" w:fill="FFFFFF"/>
            <w:tcMar>
              <w:top w:w="0" w:type="dxa"/>
              <w:left w:w="0" w:type="dxa"/>
              <w:bottom w:w="15" w:type="dxa"/>
              <w:right w:w="0" w:type="dxa"/>
            </w:tcMar>
            <w:vAlign w:val="bottom"/>
            <w:hideMark/>
          </w:tcPr>
          <w:p w14:paraId="082AE682" w14:textId="77777777" w:rsidR="00000000" w:rsidRDefault="009843F3">
            <w:pPr>
              <w:rPr>
                <w:rFonts w:eastAsia="Times New Roman"/>
                <w:sz w:val="20"/>
                <w:szCs w:val="20"/>
              </w:rPr>
            </w:pPr>
            <w:r>
              <w:rPr>
                <w:rFonts w:eastAsia="Times New Roman"/>
                <w:sz w:val="20"/>
                <w:szCs w:val="20"/>
              </w:rPr>
              <w:t>)</w:t>
            </w:r>
          </w:p>
        </w:tc>
        <w:tc>
          <w:tcPr>
            <w:tcW w:w="50" w:type="pct"/>
            <w:shd w:val="clear" w:color="auto" w:fill="FFFFFF"/>
            <w:vAlign w:val="bottom"/>
            <w:hideMark/>
          </w:tcPr>
          <w:p w14:paraId="70D9C05F"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6CB5F0B9" w14:textId="77777777" w:rsidR="00000000" w:rsidRDefault="009843F3">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14:paraId="1AE0DEEC" w14:textId="77777777" w:rsidR="00000000" w:rsidRDefault="009843F3">
            <w:pPr>
              <w:jc w:val="right"/>
              <w:rPr>
                <w:rFonts w:eastAsia="Times New Roman"/>
                <w:sz w:val="20"/>
                <w:szCs w:val="20"/>
              </w:rPr>
            </w:pPr>
            <w:r>
              <w:rPr>
                <w:rFonts w:eastAsia="Times New Roman"/>
                <w:sz w:val="20"/>
                <w:szCs w:val="20"/>
              </w:rPr>
              <w:t>(48,015</w:t>
            </w:r>
          </w:p>
        </w:tc>
        <w:tc>
          <w:tcPr>
            <w:tcW w:w="50" w:type="pct"/>
            <w:shd w:val="clear" w:color="auto" w:fill="FFFFFF"/>
            <w:tcMar>
              <w:top w:w="0" w:type="dxa"/>
              <w:left w:w="0" w:type="dxa"/>
              <w:bottom w:w="15" w:type="dxa"/>
              <w:right w:w="0" w:type="dxa"/>
            </w:tcMar>
            <w:vAlign w:val="bottom"/>
            <w:hideMark/>
          </w:tcPr>
          <w:p w14:paraId="3FD4C4FF" w14:textId="77777777" w:rsidR="00000000" w:rsidRDefault="009843F3">
            <w:pPr>
              <w:rPr>
                <w:rFonts w:eastAsia="Times New Roman"/>
                <w:sz w:val="20"/>
                <w:szCs w:val="20"/>
              </w:rPr>
            </w:pPr>
            <w:r>
              <w:rPr>
                <w:rFonts w:eastAsia="Times New Roman"/>
                <w:sz w:val="20"/>
                <w:szCs w:val="20"/>
              </w:rPr>
              <w:t>)</w:t>
            </w:r>
          </w:p>
        </w:tc>
        <w:tc>
          <w:tcPr>
            <w:tcW w:w="50" w:type="pct"/>
            <w:shd w:val="clear" w:color="auto" w:fill="FFFFFF"/>
            <w:vAlign w:val="bottom"/>
            <w:hideMark/>
          </w:tcPr>
          <w:p w14:paraId="60964C7E"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01016029" w14:textId="77777777" w:rsidR="00000000" w:rsidRDefault="009843F3">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14:paraId="2CD2A4F7" w14:textId="77777777" w:rsidR="00000000" w:rsidRDefault="009843F3">
            <w:pPr>
              <w:jc w:val="right"/>
              <w:rPr>
                <w:rFonts w:eastAsia="Times New Roman"/>
                <w:sz w:val="20"/>
                <w:szCs w:val="20"/>
              </w:rPr>
            </w:pPr>
            <w:r>
              <w:rPr>
                <w:rFonts w:eastAsia="Times New Roman"/>
                <w:sz w:val="20"/>
                <w:szCs w:val="20"/>
              </w:rPr>
              <w:t>(94,528</w:t>
            </w:r>
          </w:p>
        </w:tc>
        <w:tc>
          <w:tcPr>
            <w:tcW w:w="50" w:type="pct"/>
            <w:shd w:val="clear" w:color="auto" w:fill="FFFFFF"/>
            <w:tcMar>
              <w:top w:w="0" w:type="dxa"/>
              <w:left w:w="0" w:type="dxa"/>
              <w:bottom w:w="15" w:type="dxa"/>
              <w:right w:w="0" w:type="dxa"/>
            </w:tcMar>
            <w:vAlign w:val="bottom"/>
            <w:hideMark/>
          </w:tcPr>
          <w:p w14:paraId="280F67AF" w14:textId="77777777" w:rsidR="00000000" w:rsidRDefault="009843F3">
            <w:pPr>
              <w:rPr>
                <w:rFonts w:eastAsia="Times New Roman"/>
                <w:sz w:val="20"/>
                <w:szCs w:val="20"/>
              </w:rPr>
            </w:pPr>
            <w:r>
              <w:rPr>
                <w:rFonts w:eastAsia="Times New Roman"/>
                <w:sz w:val="20"/>
                <w:szCs w:val="20"/>
              </w:rPr>
              <w:t>)</w:t>
            </w:r>
          </w:p>
        </w:tc>
        <w:tc>
          <w:tcPr>
            <w:tcW w:w="50" w:type="pct"/>
            <w:shd w:val="clear" w:color="auto" w:fill="FFFFFF"/>
            <w:vAlign w:val="bottom"/>
            <w:hideMark/>
          </w:tcPr>
          <w:p w14:paraId="72095C48"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6C262516" w14:textId="77777777" w:rsidR="00000000" w:rsidRDefault="009843F3">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14:paraId="0E69A705" w14:textId="77777777" w:rsidR="00000000" w:rsidRDefault="009843F3">
            <w:pPr>
              <w:jc w:val="right"/>
              <w:rPr>
                <w:rFonts w:eastAsia="Times New Roman"/>
                <w:sz w:val="20"/>
                <w:szCs w:val="20"/>
              </w:rPr>
            </w:pPr>
            <w:r>
              <w:rPr>
                <w:rFonts w:eastAsia="Times New Roman"/>
                <w:sz w:val="20"/>
                <w:szCs w:val="20"/>
              </w:rPr>
              <w:t>(94,075</w:t>
            </w:r>
          </w:p>
        </w:tc>
        <w:tc>
          <w:tcPr>
            <w:tcW w:w="50" w:type="pct"/>
            <w:shd w:val="clear" w:color="auto" w:fill="FFFFFF"/>
            <w:tcMar>
              <w:top w:w="0" w:type="dxa"/>
              <w:left w:w="0" w:type="dxa"/>
              <w:bottom w:w="15" w:type="dxa"/>
              <w:right w:w="0" w:type="dxa"/>
            </w:tcMar>
            <w:vAlign w:val="bottom"/>
            <w:hideMark/>
          </w:tcPr>
          <w:p w14:paraId="06391F32" w14:textId="77777777" w:rsidR="00000000" w:rsidRDefault="009843F3">
            <w:pPr>
              <w:rPr>
                <w:rFonts w:eastAsia="Times New Roman"/>
                <w:sz w:val="20"/>
                <w:szCs w:val="20"/>
              </w:rPr>
            </w:pPr>
            <w:r>
              <w:rPr>
                <w:rFonts w:eastAsia="Times New Roman"/>
                <w:sz w:val="20"/>
                <w:szCs w:val="20"/>
              </w:rPr>
              <w:t>)</w:t>
            </w:r>
          </w:p>
        </w:tc>
      </w:tr>
      <w:tr w:rsidR="00000000" w14:paraId="396219C4" w14:textId="77777777">
        <w:trPr>
          <w:divId w:val="1234000602"/>
          <w:tblCellSpacing w:w="0" w:type="dxa"/>
        </w:trPr>
        <w:tc>
          <w:tcPr>
            <w:tcW w:w="0" w:type="auto"/>
            <w:shd w:val="clear" w:color="auto" w:fill="CCEEFF"/>
            <w:vAlign w:val="bottom"/>
            <w:hideMark/>
          </w:tcPr>
          <w:p w14:paraId="204CAB73" w14:textId="77777777" w:rsidR="00000000" w:rsidRDefault="009843F3">
            <w:pPr>
              <w:pStyle w:val="a3"/>
              <w:spacing w:before="0" w:beforeAutospacing="0" w:after="0" w:afterAutospacing="0"/>
              <w:ind w:left="180" w:hanging="180"/>
              <w:rPr>
                <w:sz w:val="20"/>
                <w:szCs w:val="20"/>
              </w:rPr>
            </w:pPr>
            <w:r>
              <w:rPr>
                <w:sz w:val="20"/>
                <w:szCs w:val="20"/>
              </w:rPr>
              <w:t>Income before income taxes, net, equity in income of joint ventures, net, and equity in income from other real estate investments, net</w:t>
            </w:r>
          </w:p>
        </w:tc>
        <w:tc>
          <w:tcPr>
            <w:tcW w:w="50" w:type="pct"/>
            <w:shd w:val="clear" w:color="auto" w:fill="CCEEFF"/>
            <w:vAlign w:val="bottom"/>
            <w:hideMark/>
          </w:tcPr>
          <w:p w14:paraId="385A2D80"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6904F5A"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19413751" w14:textId="77777777" w:rsidR="00000000" w:rsidRDefault="009843F3">
            <w:pPr>
              <w:jc w:val="right"/>
              <w:rPr>
                <w:rFonts w:eastAsia="Times New Roman"/>
                <w:sz w:val="20"/>
                <w:szCs w:val="20"/>
              </w:rPr>
            </w:pPr>
            <w:r>
              <w:rPr>
                <w:rFonts w:eastAsia="Times New Roman"/>
                <w:sz w:val="20"/>
                <w:szCs w:val="20"/>
              </w:rPr>
              <w:t>97,036</w:t>
            </w:r>
          </w:p>
        </w:tc>
        <w:tc>
          <w:tcPr>
            <w:tcW w:w="50" w:type="pct"/>
            <w:shd w:val="clear" w:color="auto" w:fill="CCEEFF"/>
            <w:vAlign w:val="bottom"/>
            <w:hideMark/>
          </w:tcPr>
          <w:p w14:paraId="75F3EF92"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2A3AA961"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2780B319"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0F639D27" w14:textId="77777777" w:rsidR="00000000" w:rsidRDefault="009843F3">
            <w:pPr>
              <w:jc w:val="right"/>
              <w:rPr>
                <w:rFonts w:eastAsia="Times New Roman"/>
                <w:sz w:val="20"/>
                <w:szCs w:val="20"/>
              </w:rPr>
            </w:pPr>
            <w:r>
              <w:rPr>
                <w:rFonts w:eastAsia="Times New Roman"/>
                <w:sz w:val="20"/>
                <w:szCs w:val="20"/>
              </w:rPr>
              <w:t>733,229</w:t>
            </w:r>
          </w:p>
        </w:tc>
        <w:tc>
          <w:tcPr>
            <w:tcW w:w="50" w:type="pct"/>
            <w:shd w:val="clear" w:color="auto" w:fill="CCEEFF"/>
            <w:vAlign w:val="bottom"/>
            <w:hideMark/>
          </w:tcPr>
          <w:p w14:paraId="7B909730"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5050B37"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5D8C23B5"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6442B1CA" w14:textId="77777777" w:rsidR="00000000" w:rsidRDefault="009843F3">
            <w:pPr>
              <w:jc w:val="right"/>
              <w:rPr>
                <w:rFonts w:eastAsia="Times New Roman"/>
                <w:sz w:val="20"/>
                <w:szCs w:val="20"/>
              </w:rPr>
            </w:pPr>
            <w:r>
              <w:rPr>
                <w:rFonts w:eastAsia="Times New Roman"/>
                <w:sz w:val="20"/>
                <w:szCs w:val="20"/>
              </w:rPr>
              <w:t>218,230</w:t>
            </w:r>
          </w:p>
        </w:tc>
        <w:tc>
          <w:tcPr>
            <w:tcW w:w="50" w:type="pct"/>
            <w:shd w:val="clear" w:color="auto" w:fill="CCEEFF"/>
            <w:vAlign w:val="bottom"/>
            <w:hideMark/>
          </w:tcPr>
          <w:p w14:paraId="6DAB86D2"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8600A77"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477E71E3"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58E3F891" w14:textId="77777777" w:rsidR="00000000" w:rsidRDefault="009843F3">
            <w:pPr>
              <w:jc w:val="right"/>
              <w:rPr>
                <w:rFonts w:eastAsia="Times New Roman"/>
                <w:sz w:val="20"/>
                <w:szCs w:val="20"/>
              </w:rPr>
            </w:pPr>
            <w:r>
              <w:rPr>
                <w:rFonts w:eastAsia="Times New Roman"/>
                <w:sz w:val="20"/>
                <w:szCs w:val="20"/>
              </w:rPr>
              <w:t>799,055</w:t>
            </w:r>
          </w:p>
        </w:tc>
        <w:tc>
          <w:tcPr>
            <w:tcW w:w="50" w:type="pct"/>
            <w:shd w:val="clear" w:color="auto" w:fill="CCEEFF"/>
            <w:vAlign w:val="bottom"/>
            <w:hideMark/>
          </w:tcPr>
          <w:p w14:paraId="3CC3AA1E" w14:textId="77777777" w:rsidR="00000000" w:rsidRDefault="009843F3">
            <w:pPr>
              <w:rPr>
                <w:rFonts w:eastAsia="Times New Roman"/>
                <w:sz w:val="20"/>
                <w:szCs w:val="20"/>
              </w:rPr>
            </w:pPr>
            <w:r>
              <w:rPr>
                <w:rFonts w:eastAsia="Times New Roman"/>
                <w:sz w:val="20"/>
                <w:szCs w:val="20"/>
              </w:rPr>
              <w:t> </w:t>
            </w:r>
          </w:p>
        </w:tc>
      </w:tr>
      <w:tr w:rsidR="00000000" w14:paraId="4349615A" w14:textId="77777777">
        <w:trPr>
          <w:divId w:val="1234000602"/>
          <w:tblCellSpacing w:w="0" w:type="dxa"/>
        </w:trPr>
        <w:tc>
          <w:tcPr>
            <w:tcW w:w="0" w:type="auto"/>
            <w:shd w:val="clear" w:color="auto" w:fill="FFFFFF"/>
            <w:vAlign w:val="bottom"/>
            <w:hideMark/>
          </w:tcPr>
          <w:p w14:paraId="03833804"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C08B3B0"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4E256A8"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A233E35"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5161C33"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C4472B2"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8F0E9E9"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D4A61EB"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99B38C7"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2DE2448"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F22868C"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A9058AB"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EA65E41"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F7ABE0E"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2D9DBC8"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AD14014"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894107D" w14:textId="77777777" w:rsidR="00000000" w:rsidRDefault="009843F3">
            <w:pPr>
              <w:rPr>
                <w:rFonts w:eastAsia="Times New Roman"/>
                <w:sz w:val="20"/>
                <w:szCs w:val="20"/>
              </w:rPr>
            </w:pPr>
            <w:r>
              <w:rPr>
                <w:rFonts w:eastAsia="Times New Roman"/>
                <w:sz w:val="20"/>
                <w:szCs w:val="20"/>
              </w:rPr>
              <w:t> </w:t>
            </w:r>
          </w:p>
        </w:tc>
      </w:tr>
      <w:tr w:rsidR="00000000" w14:paraId="42BF9CE6" w14:textId="77777777">
        <w:trPr>
          <w:divId w:val="1234000602"/>
          <w:tblCellSpacing w:w="0" w:type="dxa"/>
        </w:trPr>
        <w:tc>
          <w:tcPr>
            <w:tcW w:w="0" w:type="auto"/>
            <w:shd w:val="clear" w:color="auto" w:fill="CCEEFF"/>
            <w:vAlign w:val="bottom"/>
            <w:hideMark/>
          </w:tcPr>
          <w:p w14:paraId="7128A0A5" w14:textId="77777777" w:rsidR="00000000" w:rsidRDefault="009843F3">
            <w:pPr>
              <w:pStyle w:val="a3"/>
              <w:spacing w:before="0" w:beforeAutospacing="0" w:after="0" w:afterAutospacing="0"/>
              <w:ind w:left="540" w:hanging="180"/>
              <w:rPr>
                <w:sz w:val="20"/>
                <w:szCs w:val="20"/>
              </w:rPr>
            </w:pPr>
            <w:r>
              <w:rPr>
                <w:sz w:val="20"/>
                <w:szCs w:val="20"/>
              </w:rPr>
              <w:t>Provision for income taxes, net</w:t>
            </w:r>
          </w:p>
        </w:tc>
        <w:tc>
          <w:tcPr>
            <w:tcW w:w="50" w:type="pct"/>
            <w:shd w:val="clear" w:color="auto" w:fill="CCEEFF"/>
            <w:vAlign w:val="bottom"/>
            <w:hideMark/>
          </w:tcPr>
          <w:p w14:paraId="3EA7C9CF"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45F5EB62"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0653D8A2" w14:textId="77777777" w:rsidR="00000000" w:rsidRDefault="009843F3">
            <w:pPr>
              <w:jc w:val="right"/>
              <w:rPr>
                <w:rFonts w:eastAsia="Times New Roman"/>
                <w:sz w:val="20"/>
                <w:szCs w:val="20"/>
              </w:rPr>
            </w:pPr>
            <w:r>
              <w:rPr>
                <w:rFonts w:eastAsia="Times New Roman"/>
                <w:sz w:val="20"/>
                <w:szCs w:val="20"/>
              </w:rPr>
              <w:t>(1,275</w:t>
            </w:r>
          </w:p>
        </w:tc>
        <w:tc>
          <w:tcPr>
            <w:tcW w:w="50" w:type="pct"/>
            <w:shd w:val="clear" w:color="auto" w:fill="CCEEFF"/>
            <w:vAlign w:val="bottom"/>
            <w:hideMark/>
          </w:tcPr>
          <w:p w14:paraId="59AA8402" w14:textId="77777777" w:rsidR="00000000" w:rsidRDefault="009843F3">
            <w:pPr>
              <w:rPr>
                <w:rFonts w:eastAsia="Times New Roman"/>
                <w:sz w:val="20"/>
                <w:szCs w:val="20"/>
              </w:rPr>
            </w:pPr>
            <w:r>
              <w:rPr>
                <w:rFonts w:eastAsia="Times New Roman"/>
                <w:sz w:val="20"/>
                <w:szCs w:val="20"/>
              </w:rPr>
              <w:t>)</w:t>
            </w:r>
          </w:p>
        </w:tc>
        <w:tc>
          <w:tcPr>
            <w:tcW w:w="50" w:type="pct"/>
            <w:shd w:val="clear" w:color="auto" w:fill="CCEEFF"/>
            <w:vAlign w:val="bottom"/>
            <w:hideMark/>
          </w:tcPr>
          <w:p w14:paraId="7D9733AA"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2CA5F306"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7569072A" w14:textId="77777777" w:rsidR="00000000" w:rsidRDefault="009843F3">
            <w:pPr>
              <w:jc w:val="right"/>
              <w:rPr>
                <w:rFonts w:eastAsia="Times New Roman"/>
                <w:sz w:val="20"/>
                <w:szCs w:val="20"/>
              </w:rPr>
            </w:pPr>
            <w:r>
              <w:rPr>
                <w:rFonts w:eastAsia="Times New Roman"/>
                <w:sz w:val="20"/>
                <w:szCs w:val="20"/>
              </w:rPr>
              <w:t>(51</w:t>
            </w:r>
          </w:p>
        </w:tc>
        <w:tc>
          <w:tcPr>
            <w:tcW w:w="50" w:type="pct"/>
            <w:shd w:val="clear" w:color="auto" w:fill="CCEEFF"/>
            <w:vAlign w:val="bottom"/>
            <w:hideMark/>
          </w:tcPr>
          <w:p w14:paraId="5944DC3A" w14:textId="77777777" w:rsidR="00000000" w:rsidRDefault="009843F3">
            <w:pPr>
              <w:rPr>
                <w:rFonts w:eastAsia="Times New Roman"/>
                <w:sz w:val="20"/>
                <w:szCs w:val="20"/>
              </w:rPr>
            </w:pPr>
            <w:r>
              <w:rPr>
                <w:rFonts w:eastAsia="Times New Roman"/>
                <w:sz w:val="20"/>
                <w:szCs w:val="20"/>
              </w:rPr>
              <w:t>)</w:t>
            </w:r>
          </w:p>
        </w:tc>
        <w:tc>
          <w:tcPr>
            <w:tcW w:w="50" w:type="pct"/>
            <w:shd w:val="clear" w:color="auto" w:fill="CCEEFF"/>
            <w:vAlign w:val="bottom"/>
            <w:hideMark/>
          </w:tcPr>
          <w:p w14:paraId="41C19495"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3A6DE71B"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2547BB85" w14:textId="77777777" w:rsidR="00000000" w:rsidRDefault="009843F3">
            <w:pPr>
              <w:jc w:val="right"/>
              <w:rPr>
                <w:rFonts w:eastAsia="Times New Roman"/>
                <w:sz w:val="20"/>
                <w:szCs w:val="20"/>
              </w:rPr>
            </w:pPr>
            <w:r>
              <w:rPr>
                <w:rFonts w:eastAsia="Times New Roman"/>
                <w:sz w:val="20"/>
                <w:szCs w:val="20"/>
              </w:rPr>
              <w:t>(2,583</w:t>
            </w:r>
          </w:p>
        </w:tc>
        <w:tc>
          <w:tcPr>
            <w:tcW w:w="50" w:type="pct"/>
            <w:shd w:val="clear" w:color="auto" w:fill="CCEEFF"/>
            <w:vAlign w:val="bottom"/>
            <w:hideMark/>
          </w:tcPr>
          <w:p w14:paraId="4BF1A672" w14:textId="77777777" w:rsidR="00000000" w:rsidRDefault="009843F3">
            <w:pPr>
              <w:rPr>
                <w:rFonts w:eastAsia="Times New Roman"/>
                <w:sz w:val="20"/>
                <w:szCs w:val="20"/>
              </w:rPr>
            </w:pPr>
            <w:r>
              <w:rPr>
                <w:rFonts w:eastAsia="Times New Roman"/>
                <w:sz w:val="20"/>
                <w:szCs w:val="20"/>
              </w:rPr>
              <w:t>)</w:t>
            </w:r>
          </w:p>
        </w:tc>
        <w:tc>
          <w:tcPr>
            <w:tcW w:w="50" w:type="pct"/>
            <w:shd w:val="clear" w:color="auto" w:fill="CCEEFF"/>
            <w:vAlign w:val="bottom"/>
            <w:hideMark/>
          </w:tcPr>
          <w:p w14:paraId="108B480C"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4A57A5A9"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1F7B322B" w14:textId="77777777" w:rsidR="00000000" w:rsidRDefault="009843F3">
            <w:pPr>
              <w:jc w:val="right"/>
              <w:rPr>
                <w:rFonts w:eastAsia="Times New Roman"/>
                <w:sz w:val="20"/>
                <w:szCs w:val="20"/>
              </w:rPr>
            </w:pPr>
            <w:r>
              <w:rPr>
                <w:rFonts w:eastAsia="Times New Roman"/>
                <w:sz w:val="20"/>
                <w:szCs w:val="20"/>
              </w:rPr>
              <w:t>(94</w:t>
            </w:r>
          </w:p>
        </w:tc>
        <w:tc>
          <w:tcPr>
            <w:tcW w:w="50" w:type="pct"/>
            <w:shd w:val="clear" w:color="auto" w:fill="CCEEFF"/>
            <w:vAlign w:val="bottom"/>
            <w:hideMark/>
          </w:tcPr>
          <w:p w14:paraId="54405311" w14:textId="77777777" w:rsidR="00000000" w:rsidRDefault="009843F3">
            <w:pPr>
              <w:rPr>
                <w:rFonts w:eastAsia="Times New Roman"/>
                <w:sz w:val="20"/>
                <w:szCs w:val="20"/>
              </w:rPr>
            </w:pPr>
            <w:r>
              <w:rPr>
                <w:rFonts w:eastAsia="Times New Roman"/>
                <w:sz w:val="20"/>
                <w:szCs w:val="20"/>
              </w:rPr>
              <w:t>)</w:t>
            </w:r>
          </w:p>
        </w:tc>
      </w:tr>
      <w:tr w:rsidR="00000000" w14:paraId="03BA0D4F" w14:textId="77777777">
        <w:trPr>
          <w:divId w:val="1234000602"/>
          <w:tblCellSpacing w:w="0" w:type="dxa"/>
        </w:trPr>
        <w:tc>
          <w:tcPr>
            <w:tcW w:w="0" w:type="auto"/>
            <w:shd w:val="clear" w:color="auto" w:fill="FFFFFF"/>
            <w:vAlign w:val="bottom"/>
            <w:hideMark/>
          </w:tcPr>
          <w:p w14:paraId="4BF308B5" w14:textId="77777777" w:rsidR="00000000" w:rsidRDefault="009843F3">
            <w:pPr>
              <w:pStyle w:val="a3"/>
              <w:spacing w:before="0" w:beforeAutospacing="0" w:after="0" w:afterAutospacing="0"/>
              <w:ind w:left="540" w:hanging="180"/>
              <w:rPr>
                <w:sz w:val="20"/>
                <w:szCs w:val="20"/>
              </w:rPr>
            </w:pPr>
            <w:r>
              <w:rPr>
                <w:sz w:val="20"/>
                <w:szCs w:val="20"/>
              </w:rPr>
              <w:t>Equity in income of joint ventures, net</w:t>
            </w:r>
          </w:p>
        </w:tc>
        <w:tc>
          <w:tcPr>
            <w:tcW w:w="50" w:type="pct"/>
            <w:shd w:val="clear" w:color="auto" w:fill="FFFFFF"/>
            <w:vAlign w:val="bottom"/>
            <w:hideMark/>
          </w:tcPr>
          <w:p w14:paraId="45A1E9D6"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F9487AA"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FFFFFF"/>
            <w:vAlign w:val="bottom"/>
            <w:hideMark/>
          </w:tcPr>
          <w:p w14:paraId="30256531" w14:textId="77777777" w:rsidR="00000000" w:rsidRDefault="009843F3">
            <w:pPr>
              <w:jc w:val="right"/>
              <w:rPr>
                <w:rFonts w:eastAsia="Times New Roman"/>
                <w:sz w:val="20"/>
                <w:szCs w:val="20"/>
              </w:rPr>
            </w:pPr>
            <w:r>
              <w:rPr>
                <w:rFonts w:eastAsia="Times New Roman"/>
                <w:sz w:val="20"/>
                <w:szCs w:val="20"/>
              </w:rPr>
              <w:t>16,318</w:t>
            </w:r>
          </w:p>
        </w:tc>
        <w:tc>
          <w:tcPr>
            <w:tcW w:w="50" w:type="pct"/>
            <w:shd w:val="clear" w:color="auto" w:fill="FFFFFF"/>
            <w:vAlign w:val="bottom"/>
            <w:hideMark/>
          </w:tcPr>
          <w:p w14:paraId="25A7D9F3"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3610E41"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D6C9853"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FFFFFF"/>
            <w:vAlign w:val="bottom"/>
            <w:hideMark/>
          </w:tcPr>
          <w:p w14:paraId="3A1C7148" w14:textId="77777777" w:rsidR="00000000" w:rsidRDefault="009843F3">
            <w:pPr>
              <w:jc w:val="right"/>
              <w:rPr>
                <w:rFonts w:eastAsia="Times New Roman"/>
                <w:sz w:val="20"/>
                <w:szCs w:val="20"/>
              </w:rPr>
            </w:pPr>
            <w:r>
              <w:rPr>
                <w:rFonts w:eastAsia="Times New Roman"/>
                <w:sz w:val="20"/>
                <w:szCs w:val="20"/>
              </w:rPr>
              <w:t>10,158</w:t>
            </w:r>
          </w:p>
        </w:tc>
        <w:tc>
          <w:tcPr>
            <w:tcW w:w="50" w:type="pct"/>
            <w:shd w:val="clear" w:color="auto" w:fill="FFFFFF"/>
            <w:vAlign w:val="bottom"/>
            <w:hideMark/>
          </w:tcPr>
          <w:p w14:paraId="7032BBC8"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55AE5AF"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B2A587E"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FFFFFF"/>
            <w:vAlign w:val="bottom"/>
            <w:hideMark/>
          </w:tcPr>
          <w:p w14:paraId="5291C585" w14:textId="77777777" w:rsidR="00000000" w:rsidRDefault="009843F3">
            <w:pPr>
              <w:jc w:val="right"/>
              <w:rPr>
                <w:rFonts w:eastAsia="Times New Roman"/>
                <w:sz w:val="20"/>
                <w:szCs w:val="20"/>
              </w:rPr>
            </w:pPr>
            <w:r>
              <w:rPr>
                <w:rFonts w:eastAsia="Times New Roman"/>
                <w:sz w:val="20"/>
                <w:szCs w:val="20"/>
              </w:rPr>
              <w:t>34,070</w:t>
            </w:r>
          </w:p>
        </w:tc>
        <w:tc>
          <w:tcPr>
            <w:tcW w:w="50" w:type="pct"/>
            <w:shd w:val="clear" w:color="auto" w:fill="FFFFFF"/>
            <w:vAlign w:val="bottom"/>
            <w:hideMark/>
          </w:tcPr>
          <w:p w14:paraId="3D5360F3"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42BB17C1"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1E8B19E9"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FFFFFF"/>
            <w:vAlign w:val="bottom"/>
            <w:hideMark/>
          </w:tcPr>
          <w:p w14:paraId="596DCE78" w14:textId="77777777" w:rsidR="00000000" w:rsidRDefault="009843F3">
            <w:pPr>
              <w:jc w:val="right"/>
              <w:rPr>
                <w:rFonts w:eastAsia="Times New Roman"/>
                <w:sz w:val="20"/>
                <w:szCs w:val="20"/>
              </w:rPr>
            </w:pPr>
            <w:r>
              <w:rPr>
                <w:rFonts w:eastAsia="Times New Roman"/>
                <w:sz w:val="20"/>
                <w:szCs w:val="20"/>
              </w:rPr>
              <w:t>23,806</w:t>
            </w:r>
          </w:p>
        </w:tc>
        <w:tc>
          <w:tcPr>
            <w:tcW w:w="50" w:type="pct"/>
            <w:shd w:val="clear" w:color="auto" w:fill="FFFFFF"/>
            <w:vAlign w:val="bottom"/>
            <w:hideMark/>
          </w:tcPr>
          <w:p w14:paraId="6496AEBA" w14:textId="77777777" w:rsidR="00000000" w:rsidRDefault="009843F3">
            <w:pPr>
              <w:rPr>
                <w:rFonts w:eastAsia="Times New Roman"/>
                <w:sz w:val="20"/>
                <w:szCs w:val="20"/>
              </w:rPr>
            </w:pPr>
            <w:r>
              <w:rPr>
                <w:rFonts w:eastAsia="Times New Roman"/>
                <w:sz w:val="20"/>
                <w:szCs w:val="20"/>
              </w:rPr>
              <w:t> </w:t>
            </w:r>
          </w:p>
        </w:tc>
      </w:tr>
      <w:tr w:rsidR="00000000" w14:paraId="73DF335D" w14:textId="77777777">
        <w:trPr>
          <w:divId w:val="1234000602"/>
          <w:tblCellSpacing w:w="0" w:type="dxa"/>
        </w:trPr>
        <w:tc>
          <w:tcPr>
            <w:tcW w:w="0" w:type="auto"/>
            <w:shd w:val="clear" w:color="auto" w:fill="CCEEFF"/>
            <w:vAlign w:val="bottom"/>
            <w:hideMark/>
          </w:tcPr>
          <w:p w14:paraId="139D4D38" w14:textId="77777777" w:rsidR="00000000" w:rsidRDefault="009843F3">
            <w:pPr>
              <w:pStyle w:val="a3"/>
              <w:spacing w:before="0" w:beforeAutospacing="0" w:after="0" w:afterAutospacing="0"/>
              <w:ind w:left="540" w:hanging="180"/>
              <w:rPr>
                <w:sz w:val="20"/>
                <w:szCs w:val="20"/>
              </w:rPr>
            </w:pPr>
            <w:r>
              <w:rPr>
                <w:sz w:val="20"/>
                <w:szCs w:val="20"/>
              </w:rPr>
              <w:lastRenderedPageBreak/>
              <w:t>Equity in income of other real estate investments, net</w:t>
            </w:r>
          </w:p>
        </w:tc>
        <w:tc>
          <w:tcPr>
            <w:tcW w:w="50" w:type="pct"/>
            <w:shd w:val="clear" w:color="auto" w:fill="CCEEFF"/>
            <w:vAlign w:val="bottom"/>
            <w:hideMark/>
          </w:tcPr>
          <w:p w14:paraId="14A815B1"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F54F18F"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48C3AEA6" w14:textId="77777777" w:rsidR="00000000" w:rsidRDefault="009843F3">
            <w:pPr>
              <w:jc w:val="right"/>
              <w:rPr>
                <w:rFonts w:eastAsia="Times New Roman"/>
                <w:sz w:val="20"/>
                <w:szCs w:val="20"/>
              </w:rPr>
            </w:pPr>
            <w:r>
              <w:rPr>
                <w:rFonts w:eastAsia="Times New Roman"/>
                <w:sz w:val="20"/>
                <w:szCs w:val="20"/>
              </w:rPr>
              <w:t>5,039</w:t>
            </w:r>
          </w:p>
        </w:tc>
        <w:tc>
          <w:tcPr>
            <w:tcW w:w="50" w:type="pct"/>
            <w:shd w:val="clear" w:color="auto" w:fill="CCEEFF"/>
            <w:vAlign w:val="bottom"/>
            <w:hideMark/>
          </w:tcPr>
          <w:p w14:paraId="160FFCE2"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E653720"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C00BC57"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134616DF" w14:textId="77777777" w:rsidR="00000000" w:rsidRDefault="009843F3">
            <w:pPr>
              <w:jc w:val="right"/>
              <w:rPr>
                <w:rFonts w:eastAsia="Times New Roman"/>
                <w:sz w:val="20"/>
                <w:szCs w:val="20"/>
              </w:rPr>
            </w:pPr>
            <w:r>
              <w:rPr>
                <w:rFonts w:eastAsia="Times New Roman"/>
                <w:sz w:val="20"/>
                <w:szCs w:val="20"/>
              </w:rPr>
              <w:t>4,782</w:t>
            </w:r>
          </w:p>
        </w:tc>
        <w:tc>
          <w:tcPr>
            <w:tcW w:w="50" w:type="pct"/>
            <w:shd w:val="clear" w:color="auto" w:fill="CCEEFF"/>
            <w:vAlign w:val="bottom"/>
            <w:hideMark/>
          </w:tcPr>
          <w:p w14:paraId="02E82482"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ECD4B3F"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44CC7652"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72E40EBD" w14:textId="77777777" w:rsidR="00000000" w:rsidRDefault="009843F3">
            <w:pPr>
              <w:jc w:val="right"/>
              <w:rPr>
                <w:rFonts w:eastAsia="Times New Roman"/>
                <w:sz w:val="20"/>
                <w:szCs w:val="20"/>
              </w:rPr>
            </w:pPr>
            <w:r>
              <w:rPr>
                <w:rFonts w:eastAsia="Times New Roman"/>
                <w:sz w:val="20"/>
                <w:szCs w:val="20"/>
              </w:rPr>
              <w:t>8,826</w:t>
            </w:r>
          </w:p>
        </w:tc>
        <w:tc>
          <w:tcPr>
            <w:tcW w:w="50" w:type="pct"/>
            <w:shd w:val="clear" w:color="auto" w:fill="CCEEFF"/>
            <w:vAlign w:val="bottom"/>
            <w:hideMark/>
          </w:tcPr>
          <w:p w14:paraId="32165887"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E4F143A"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5AC7BF19"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3BFB0D9B" w14:textId="77777777" w:rsidR="00000000" w:rsidRDefault="009843F3">
            <w:pPr>
              <w:jc w:val="right"/>
              <w:rPr>
                <w:rFonts w:eastAsia="Times New Roman"/>
                <w:sz w:val="20"/>
                <w:szCs w:val="20"/>
              </w:rPr>
            </w:pPr>
            <w:r>
              <w:rPr>
                <w:rFonts w:eastAsia="Times New Roman"/>
                <w:sz w:val="20"/>
                <w:szCs w:val="20"/>
              </w:rPr>
              <w:t>15,740</w:t>
            </w:r>
          </w:p>
        </w:tc>
        <w:tc>
          <w:tcPr>
            <w:tcW w:w="50" w:type="pct"/>
            <w:shd w:val="clear" w:color="auto" w:fill="CCEEFF"/>
            <w:vAlign w:val="bottom"/>
            <w:hideMark/>
          </w:tcPr>
          <w:p w14:paraId="2945BFE3" w14:textId="77777777" w:rsidR="00000000" w:rsidRDefault="009843F3">
            <w:pPr>
              <w:rPr>
                <w:rFonts w:eastAsia="Times New Roman"/>
                <w:sz w:val="20"/>
                <w:szCs w:val="20"/>
              </w:rPr>
            </w:pPr>
            <w:r>
              <w:rPr>
                <w:rFonts w:eastAsia="Times New Roman"/>
                <w:sz w:val="20"/>
                <w:szCs w:val="20"/>
              </w:rPr>
              <w:t> </w:t>
            </w:r>
          </w:p>
        </w:tc>
      </w:tr>
      <w:tr w:rsidR="00000000" w14:paraId="037433F9" w14:textId="77777777">
        <w:trPr>
          <w:divId w:val="1234000602"/>
          <w:tblCellSpacing w:w="0" w:type="dxa"/>
        </w:trPr>
        <w:tc>
          <w:tcPr>
            <w:tcW w:w="0" w:type="auto"/>
            <w:shd w:val="clear" w:color="auto" w:fill="FFFFFF"/>
            <w:vAlign w:val="bottom"/>
            <w:hideMark/>
          </w:tcPr>
          <w:p w14:paraId="54C27710"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15" w:type="dxa"/>
              <w:right w:w="0" w:type="dxa"/>
            </w:tcMar>
            <w:vAlign w:val="bottom"/>
            <w:hideMark/>
          </w:tcPr>
          <w:p w14:paraId="435E7974" w14:textId="77777777" w:rsidR="00000000" w:rsidRDefault="009843F3">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FFFFFF"/>
            <w:vAlign w:val="bottom"/>
            <w:hideMark/>
          </w:tcPr>
          <w:p w14:paraId="1A662C69" w14:textId="77777777" w:rsidR="00000000" w:rsidRDefault="009843F3">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FFFFFF"/>
            <w:vAlign w:val="bottom"/>
            <w:hideMark/>
          </w:tcPr>
          <w:p w14:paraId="5CC286BE"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15" w:type="dxa"/>
              <w:right w:w="0" w:type="dxa"/>
            </w:tcMar>
            <w:vAlign w:val="bottom"/>
            <w:hideMark/>
          </w:tcPr>
          <w:p w14:paraId="2DB8159E"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15" w:type="dxa"/>
              <w:right w:w="0" w:type="dxa"/>
            </w:tcMar>
            <w:vAlign w:val="bottom"/>
            <w:hideMark/>
          </w:tcPr>
          <w:p w14:paraId="0A222C23" w14:textId="77777777" w:rsidR="00000000" w:rsidRDefault="009843F3">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FFFFFF"/>
            <w:vAlign w:val="bottom"/>
            <w:hideMark/>
          </w:tcPr>
          <w:p w14:paraId="5C03F71B" w14:textId="77777777" w:rsidR="00000000" w:rsidRDefault="009843F3">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FFFFFF"/>
            <w:vAlign w:val="bottom"/>
            <w:hideMark/>
          </w:tcPr>
          <w:p w14:paraId="1F2BB016"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15" w:type="dxa"/>
              <w:right w:w="0" w:type="dxa"/>
            </w:tcMar>
            <w:vAlign w:val="bottom"/>
            <w:hideMark/>
          </w:tcPr>
          <w:p w14:paraId="6A0EF755"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15" w:type="dxa"/>
              <w:right w:w="0" w:type="dxa"/>
            </w:tcMar>
            <w:vAlign w:val="bottom"/>
            <w:hideMark/>
          </w:tcPr>
          <w:p w14:paraId="5B3372AF" w14:textId="77777777" w:rsidR="00000000" w:rsidRDefault="009843F3">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FFFFFF"/>
            <w:vAlign w:val="bottom"/>
            <w:hideMark/>
          </w:tcPr>
          <w:p w14:paraId="5FC3989C" w14:textId="77777777" w:rsidR="00000000" w:rsidRDefault="009843F3">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FFFFFF"/>
            <w:vAlign w:val="bottom"/>
            <w:hideMark/>
          </w:tcPr>
          <w:p w14:paraId="6DC28E3B"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15" w:type="dxa"/>
              <w:right w:w="0" w:type="dxa"/>
            </w:tcMar>
            <w:vAlign w:val="bottom"/>
            <w:hideMark/>
          </w:tcPr>
          <w:p w14:paraId="5BD76D69"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15" w:type="dxa"/>
              <w:right w:w="0" w:type="dxa"/>
            </w:tcMar>
            <w:vAlign w:val="bottom"/>
            <w:hideMark/>
          </w:tcPr>
          <w:p w14:paraId="728D3846" w14:textId="77777777" w:rsidR="00000000" w:rsidRDefault="009843F3">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FFFFFF"/>
            <w:vAlign w:val="bottom"/>
            <w:hideMark/>
          </w:tcPr>
          <w:p w14:paraId="2EB4BB2F" w14:textId="77777777" w:rsidR="00000000" w:rsidRDefault="009843F3">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FFFFFF"/>
            <w:vAlign w:val="bottom"/>
            <w:hideMark/>
          </w:tcPr>
          <w:p w14:paraId="667DC753"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15" w:type="dxa"/>
              <w:right w:w="0" w:type="dxa"/>
            </w:tcMar>
            <w:vAlign w:val="bottom"/>
            <w:hideMark/>
          </w:tcPr>
          <w:p w14:paraId="02549F69" w14:textId="77777777" w:rsidR="00000000" w:rsidRDefault="009843F3">
            <w:pPr>
              <w:rPr>
                <w:rFonts w:eastAsia="Times New Roman"/>
                <w:sz w:val="20"/>
                <w:szCs w:val="20"/>
              </w:rPr>
            </w:pPr>
            <w:r>
              <w:rPr>
                <w:rFonts w:eastAsia="Times New Roman"/>
                <w:sz w:val="20"/>
                <w:szCs w:val="20"/>
              </w:rPr>
              <w:t> </w:t>
            </w:r>
          </w:p>
        </w:tc>
      </w:tr>
      <w:tr w:rsidR="00000000" w14:paraId="239DC76C" w14:textId="77777777">
        <w:trPr>
          <w:divId w:val="1234000602"/>
          <w:tblCellSpacing w:w="0" w:type="dxa"/>
        </w:trPr>
        <w:tc>
          <w:tcPr>
            <w:tcW w:w="0" w:type="auto"/>
            <w:shd w:val="clear" w:color="auto" w:fill="CCEEFF"/>
            <w:vAlign w:val="bottom"/>
            <w:hideMark/>
          </w:tcPr>
          <w:p w14:paraId="1BFA8D1C" w14:textId="77777777" w:rsidR="00000000" w:rsidRDefault="009843F3">
            <w:pPr>
              <w:pStyle w:val="a3"/>
              <w:spacing w:before="0" w:beforeAutospacing="0" w:after="0" w:afterAutospacing="0"/>
              <w:ind w:left="720" w:hanging="180"/>
              <w:rPr>
                <w:sz w:val="20"/>
                <w:szCs w:val="20"/>
              </w:rPr>
            </w:pPr>
            <w:r>
              <w:rPr>
                <w:sz w:val="20"/>
                <w:szCs w:val="20"/>
              </w:rPr>
              <w:t>Net income</w:t>
            </w:r>
          </w:p>
        </w:tc>
        <w:tc>
          <w:tcPr>
            <w:tcW w:w="50" w:type="pct"/>
            <w:shd w:val="clear" w:color="auto" w:fill="CCEEFF"/>
            <w:vAlign w:val="bottom"/>
            <w:hideMark/>
          </w:tcPr>
          <w:p w14:paraId="760437BC"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ADB30AE"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65E74B5D" w14:textId="77777777" w:rsidR="00000000" w:rsidRDefault="009843F3">
            <w:pPr>
              <w:jc w:val="right"/>
              <w:rPr>
                <w:rFonts w:eastAsia="Times New Roman"/>
                <w:sz w:val="20"/>
                <w:szCs w:val="20"/>
              </w:rPr>
            </w:pPr>
            <w:r>
              <w:rPr>
                <w:rFonts w:eastAsia="Times New Roman"/>
                <w:sz w:val="20"/>
                <w:szCs w:val="20"/>
              </w:rPr>
              <w:t>117,118</w:t>
            </w:r>
          </w:p>
        </w:tc>
        <w:tc>
          <w:tcPr>
            <w:tcW w:w="50" w:type="pct"/>
            <w:shd w:val="clear" w:color="auto" w:fill="CCEEFF"/>
            <w:vAlign w:val="bottom"/>
            <w:hideMark/>
          </w:tcPr>
          <w:p w14:paraId="75432BEA"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2CF896E3"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57C14513"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2C83D61A" w14:textId="77777777" w:rsidR="00000000" w:rsidRDefault="009843F3">
            <w:pPr>
              <w:jc w:val="right"/>
              <w:rPr>
                <w:rFonts w:eastAsia="Times New Roman"/>
                <w:sz w:val="20"/>
                <w:szCs w:val="20"/>
              </w:rPr>
            </w:pPr>
            <w:r>
              <w:rPr>
                <w:rFonts w:eastAsia="Times New Roman"/>
                <w:sz w:val="20"/>
                <w:szCs w:val="20"/>
              </w:rPr>
              <w:t>748,118</w:t>
            </w:r>
          </w:p>
        </w:tc>
        <w:tc>
          <w:tcPr>
            <w:tcW w:w="50" w:type="pct"/>
            <w:shd w:val="clear" w:color="auto" w:fill="CCEEFF"/>
            <w:vAlign w:val="bottom"/>
            <w:hideMark/>
          </w:tcPr>
          <w:p w14:paraId="58B96202"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5AF1DA44"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B4F3FFE"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7A56AC37" w14:textId="77777777" w:rsidR="00000000" w:rsidRDefault="009843F3">
            <w:pPr>
              <w:jc w:val="right"/>
              <w:rPr>
                <w:rFonts w:eastAsia="Times New Roman"/>
                <w:sz w:val="20"/>
                <w:szCs w:val="20"/>
              </w:rPr>
            </w:pPr>
            <w:r>
              <w:rPr>
                <w:rFonts w:eastAsia="Times New Roman"/>
                <w:sz w:val="20"/>
                <w:szCs w:val="20"/>
              </w:rPr>
              <w:t>258,543</w:t>
            </w:r>
          </w:p>
        </w:tc>
        <w:tc>
          <w:tcPr>
            <w:tcW w:w="50" w:type="pct"/>
            <w:shd w:val="clear" w:color="auto" w:fill="CCEEFF"/>
            <w:vAlign w:val="bottom"/>
            <w:hideMark/>
          </w:tcPr>
          <w:p w14:paraId="6A19BBFB"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84D6BB7"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4D2A3C06"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684D856C" w14:textId="77777777" w:rsidR="00000000" w:rsidRDefault="009843F3">
            <w:pPr>
              <w:jc w:val="right"/>
              <w:rPr>
                <w:rFonts w:eastAsia="Times New Roman"/>
                <w:sz w:val="20"/>
                <w:szCs w:val="20"/>
              </w:rPr>
            </w:pPr>
            <w:r>
              <w:rPr>
                <w:rFonts w:eastAsia="Times New Roman"/>
                <w:sz w:val="20"/>
                <w:szCs w:val="20"/>
              </w:rPr>
              <w:t>838,507</w:t>
            </w:r>
          </w:p>
        </w:tc>
        <w:tc>
          <w:tcPr>
            <w:tcW w:w="50" w:type="pct"/>
            <w:shd w:val="clear" w:color="auto" w:fill="CCEEFF"/>
            <w:vAlign w:val="bottom"/>
            <w:hideMark/>
          </w:tcPr>
          <w:p w14:paraId="010478E0" w14:textId="77777777" w:rsidR="00000000" w:rsidRDefault="009843F3">
            <w:pPr>
              <w:rPr>
                <w:rFonts w:eastAsia="Times New Roman"/>
                <w:sz w:val="20"/>
                <w:szCs w:val="20"/>
              </w:rPr>
            </w:pPr>
            <w:r>
              <w:rPr>
                <w:rFonts w:eastAsia="Times New Roman"/>
                <w:sz w:val="20"/>
                <w:szCs w:val="20"/>
              </w:rPr>
              <w:t> </w:t>
            </w:r>
          </w:p>
        </w:tc>
      </w:tr>
      <w:tr w:rsidR="00000000" w14:paraId="21FC1AC9" w14:textId="77777777">
        <w:trPr>
          <w:divId w:val="1234000602"/>
          <w:tblCellSpacing w:w="0" w:type="dxa"/>
        </w:trPr>
        <w:tc>
          <w:tcPr>
            <w:tcW w:w="0" w:type="auto"/>
            <w:shd w:val="clear" w:color="auto" w:fill="FFFFFF"/>
            <w:vAlign w:val="bottom"/>
            <w:hideMark/>
          </w:tcPr>
          <w:p w14:paraId="76F84DDA"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ECFA4D0"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EF27E20"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7DD852A"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84A79B2"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C2B688C"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8569641"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CCF1BD2"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06B29D1"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A3031A8"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5EDE841"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2F3C083"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C2D0C3A"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73ACE1B"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601D521"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F59F502"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919130A" w14:textId="77777777" w:rsidR="00000000" w:rsidRDefault="009843F3">
            <w:pPr>
              <w:rPr>
                <w:rFonts w:eastAsia="Times New Roman"/>
                <w:sz w:val="20"/>
                <w:szCs w:val="20"/>
              </w:rPr>
            </w:pPr>
            <w:r>
              <w:rPr>
                <w:rFonts w:eastAsia="Times New Roman"/>
                <w:sz w:val="20"/>
                <w:szCs w:val="20"/>
              </w:rPr>
              <w:t> </w:t>
            </w:r>
          </w:p>
        </w:tc>
      </w:tr>
      <w:tr w:rsidR="00000000" w14:paraId="7D9CA5BE" w14:textId="77777777">
        <w:trPr>
          <w:divId w:val="1234000602"/>
          <w:tblCellSpacing w:w="0" w:type="dxa"/>
        </w:trPr>
        <w:tc>
          <w:tcPr>
            <w:tcW w:w="0" w:type="auto"/>
            <w:shd w:val="clear" w:color="auto" w:fill="CCEEFF"/>
            <w:vAlign w:val="bottom"/>
            <w:hideMark/>
          </w:tcPr>
          <w:p w14:paraId="5F9C54AE" w14:textId="77777777" w:rsidR="00000000" w:rsidRDefault="009843F3">
            <w:pPr>
              <w:pStyle w:val="a3"/>
              <w:spacing w:before="0" w:beforeAutospacing="0" w:after="0" w:afterAutospacing="0"/>
              <w:ind w:left="540" w:hanging="180"/>
              <w:rPr>
                <w:sz w:val="20"/>
                <w:szCs w:val="20"/>
              </w:rPr>
            </w:pPr>
            <w:r>
              <w:rPr>
                <w:sz w:val="20"/>
                <w:szCs w:val="20"/>
              </w:rPr>
              <w:t>Net income attributable to noncontrolling interests</w:t>
            </w:r>
          </w:p>
        </w:tc>
        <w:tc>
          <w:tcPr>
            <w:tcW w:w="50" w:type="pct"/>
            <w:shd w:val="clear" w:color="auto" w:fill="CCEEFF"/>
            <w:vAlign w:val="bottom"/>
            <w:hideMark/>
          </w:tcPr>
          <w:p w14:paraId="0B6971E1"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7426FF8"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7ACE75E0" w14:textId="77777777" w:rsidR="00000000" w:rsidRDefault="009843F3">
            <w:pPr>
              <w:jc w:val="right"/>
              <w:rPr>
                <w:rFonts w:eastAsia="Times New Roman"/>
                <w:sz w:val="20"/>
                <w:szCs w:val="20"/>
              </w:rPr>
            </w:pPr>
            <w:r>
              <w:rPr>
                <w:rFonts w:eastAsia="Times New Roman"/>
                <w:sz w:val="20"/>
                <w:szCs w:val="20"/>
              </w:rPr>
              <w:t>(421</w:t>
            </w:r>
          </w:p>
        </w:tc>
        <w:tc>
          <w:tcPr>
            <w:tcW w:w="50" w:type="pct"/>
            <w:shd w:val="clear" w:color="auto" w:fill="CCEEFF"/>
            <w:vAlign w:val="bottom"/>
            <w:hideMark/>
          </w:tcPr>
          <w:p w14:paraId="5D8D0B15" w14:textId="77777777" w:rsidR="00000000" w:rsidRDefault="009843F3">
            <w:pPr>
              <w:rPr>
                <w:rFonts w:eastAsia="Times New Roman"/>
                <w:sz w:val="20"/>
                <w:szCs w:val="20"/>
              </w:rPr>
            </w:pPr>
            <w:r>
              <w:rPr>
                <w:rFonts w:eastAsia="Times New Roman"/>
                <w:sz w:val="20"/>
                <w:szCs w:val="20"/>
              </w:rPr>
              <w:t>)</w:t>
            </w:r>
          </w:p>
        </w:tc>
        <w:tc>
          <w:tcPr>
            <w:tcW w:w="50" w:type="pct"/>
            <w:shd w:val="clear" w:color="auto" w:fill="CCEEFF"/>
            <w:vAlign w:val="bottom"/>
            <w:hideMark/>
          </w:tcPr>
          <w:p w14:paraId="06EF1673"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D3CE9E2"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44E54E1B" w14:textId="77777777" w:rsidR="00000000" w:rsidRDefault="009843F3">
            <w:pPr>
              <w:jc w:val="right"/>
              <w:rPr>
                <w:rFonts w:eastAsia="Times New Roman"/>
                <w:sz w:val="20"/>
                <w:szCs w:val="20"/>
              </w:rPr>
            </w:pPr>
            <w:r>
              <w:rPr>
                <w:rFonts w:eastAsia="Times New Roman"/>
                <w:sz w:val="20"/>
                <w:szCs w:val="20"/>
              </w:rPr>
              <w:t>(225</w:t>
            </w:r>
          </w:p>
        </w:tc>
        <w:tc>
          <w:tcPr>
            <w:tcW w:w="50" w:type="pct"/>
            <w:shd w:val="clear" w:color="auto" w:fill="CCEEFF"/>
            <w:vAlign w:val="bottom"/>
            <w:hideMark/>
          </w:tcPr>
          <w:p w14:paraId="2BF234D5" w14:textId="77777777" w:rsidR="00000000" w:rsidRDefault="009843F3">
            <w:pPr>
              <w:rPr>
                <w:rFonts w:eastAsia="Times New Roman"/>
                <w:sz w:val="20"/>
                <w:szCs w:val="20"/>
              </w:rPr>
            </w:pPr>
            <w:r>
              <w:rPr>
                <w:rFonts w:eastAsia="Times New Roman"/>
                <w:sz w:val="20"/>
                <w:szCs w:val="20"/>
              </w:rPr>
              <w:t>)</w:t>
            </w:r>
          </w:p>
        </w:tc>
        <w:tc>
          <w:tcPr>
            <w:tcW w:w="50" w:type="pct"/>
            <w:shd w:val="clear" w:color="auto" w:fill="CCEEFF"/>
            <w:vAlign w:val="bottom"/>
            <w:hideMark/>
          </w:tcPr>
          <w:p w14:paraId="05E18CC0"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38E14C29"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36339364" w14:textId="77777777" w:rsidR="00000000" w:rsidRDefault="009843F3">
            <w:pPr>
              <w:jc w:val="right"/>
              <w:rPr>
                <w:rFonts w:eastAsia="Times New Roman"/>
                <w:sz w:val="20"/>
                <w:szCs w:val="20"/>
              </w:rPr>
            </w:pPr>
            <w:r>
              <w:rPr>
                <w:rFonts w:eastAsia="Times New Roman"/>
                <w:sz w:val="20"/>
                <w:szCs w:val="20"/>
              </w:rPr>
              <w:t>(3,904</w:t>
            </w:r>
          </w:p>
        </w:tc>
        <w:tc>
          <w:tcPr>
            <w:tcW w:w="50" w:type="pct"/>
            <w:shd w:val="clear" w:color="auto" w:fill="CCEEFF"/>
            <w:vAlign w:val="bottom"/>
            <w:hideMark/>
          </w:tcPr>
          <w:p w14:paraId="73AA3CA4" w14:textId="77777777" w:rsidR="00000000" w:rsidRDefault="009843F3">
            <w:pPr>
              <w:rPr>
                <w:rFonts w:eastAsia="Times New Roman"/>
                <w:sz w:val="20"/>
                <w:szCs w:val="20"/>
              </w:rPr>
            </w:pPr>
            <w:r>
              <w:rPr>
                <w:rFonts w:eastAsia="Times New Roman"/>
                <w:sz w:val="20"/>
                <w:szCs w:val="20"/>
              </w:rPr>
              <w:t>)</w:t>
            </w:r>
          </w:p>
        </w:tc>
        <w:tc>
          <w:tcPr>
            <w:tcW w:w="50" w:type="pct"/>
            <w:shd w:val="clear" w:color="auto" w:fill="CCEEFF"/>
            <w:vAlign w:val="bottom"/>
            <w:hideMark/>
          </w:tcPr>
          <w:p w14:paraId="64E54D32"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4BCF6D7A"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6FA7B3E4" w14:textId="77777777" w:rsidR="00000000" w:rsidRDefault="009843F3">
            <w:pPr>
              <w:jc w:val="right"/>
              <w:rPr>
                <w:rFonts w:eastAsia="Times New Roman"/>
                <w:sz w:val="20"/>
                <w:szCs w:val="20"/>
              </w:rPr>
            </w:pPr>
            <w:r>
              <w:rPr>
                <w:rFonts w:eastAsia="Times New Roman"/>
                <w:sz w:val="20"/>
                <w:szCs w:val="20"/>
              </w:rPr>
              <w:t>(514</w:t>
            </w:r>
          </w:p>
        </w:tc>
        <w:tc>
          <w:tcPr>
            <w:tcW w:w="50" w:type="pct"/>
            <w:shd w:val="clear" w:color="auto" w:fill="CCEEFF"/>
            <w:vAlign w:val="bottom"/>
            <w:hideMark/>
          </w:tcPr>
          <w:p w14:paraId="0FAD121D" w14:textId="77777777" w:rsidR="00000000" w:rsidRDefault="009843F3">
            <w:pPr>
              <w:rPr>
                <w:rFonts w:eastAsia="Times New Roman"/>
                <w:sz w:val="20"/>
                <w:szCs w:val="20"/>
              </w:rPr>
            </w:pPr>
            <w:r>
              <w:rPr>
                <w:rFonts w:eastAsia="Times New Roman"/>
                <w:sz w:val="20"/>
                <w:szCs w:val="20"/>
              </w:rPr>
              <w:t>)</w:t>
            </w:r>
          </w:p>
        </w:tc>
      </w:tr>
      <w:tr w:rsidR="00000000" w14:paraId="01702E01" w14:textId="77777777">
        <w:trPr>
          <w:divId w:val="1234000602"/>
          <w:tblCellSpacing w:w="0" w:type="dxa"/>
        </w:trPr>
        <w:tc>
          <w:tcPr>
            <w:tcW w:w="0" w:type="auto"/>
            <w:shd w:val="clear" w:color="auto" w:fill="FFFFFF"/>
            <w:vAlign w:val="bottom"/>
            <w:hideMark/>
          </w:tcPr>
          <w:p w14:paraId="7D8F679A"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15" w:type="dxa"/>
              <w:right w:w="0" w:type="dxa"/>
            </w:tcMar>
            <w:vAlign w:val="bottom"/>
            <w:hideMark/>
          </w:tcPr>
          <w:p w14:paraId="01866946" w14:textId="77777777" w:rsidR="00000000" w:rsidRDefault="009843F3">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FFFFFF"/>
            <w:vAlign w:val="bottom"/>
            <w:hideMark/>
          </w:tcPr>
          <w:p w14:paraId="1C814C51" w14:textId="77777777" w:rsidR="00000000" w:rsidRDefault="009843F3">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FFFFFF"/>
            <w:vAlign w:val="bottom"/>
            <w:hideMark/>
          </w:tcPr>
          <w:p w14:paraId="27598783"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15" w:type="dxa"/>
              <w:right w:w="0" w:type="dxa"/>
            </w:tcMar>
            <w:vAlign w:val="bottom"/>
            <w:hideMark/>
          </w:tcPr>
          <w:p w14:paraId="30B06187"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15" w:type="dxa"/>
              <w:right w:w="0" w:type="dxa"/>
            </w:tcMar>
            <w:vAlign w:val="bottom"/>
            <w:hideMark/>
          </w:tcPr>
          <w:p w14:paraId="799A4B53" w14:textId="77777777" w:rsidR="00000000" w:rsidRDefault="009843F3">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FFFFFF"/>
            <w:vAlign w:val="bottom"/>
            <w:hideMark/>
          </w:tcPr>
          <w:p w14:paraId="2F489817" w14:textId="77777777" w:rsidR="00000000" w:rsidRDefault="009843F3">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FFFFFF"/>
            <w:vAlign w:val="bottom"/>
            <w:hideMark/>
          </w:tcPr>
          <w:p w14:paraId="0EFF8000"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15" w:type="dxa"/>
              <w:right w:w="0" w:type="dxa"/>
            </w:tcMar>
            <w:vAlign w:val="bottom"/>
            <w:hideMark/>
          </w:tcPr>
          <w:p w14:paraId="7ADE4B13"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15" w:type="dxa"/>
              <w:right w:w="0" w:type="dxa"/>
            </w:tcMar>
            <w:vAlign w:val="bottom"/>
            <w:hideMark/>
          </w:tcPr>
          <w:p w14:paraId="3CF31841" w14:textId="77777777" w:rsidR="00000000" w:rsidRDefault="009843F3">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FFFFFF"/>
            <w:vAlign w:val="bottom"/>
            <w:hideMark/>
          </w:tcPr>
          <w:p w14:paraId="54F6554C" w14:textId="77777777" w:rsidR="00000000" w:rsidRDefault="009843F3">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FFFFFF"/>
            <w:vAlign w:val="bottom"/>
            <w:hideMark/>
          </w:tcPr>
          <w:p w14:paraId="09331CBB"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15" w:type="dxa"/>
              <w:right w:w="0" w:type="dxa"/>
            </w:tcMar>
            <w:vAlign w:val="bottom"/>
            <w:hideMark/>
          </w:tcPr>
          <w:p w14:paraId="08E1D66D"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15" w:type="dxa"/>
              <w:right w:w="0" w:type="dxa"/>
            </w:tcMar>
            <w:vAlign w:val="bottom"/>
            <w:hideMark/>
          </w:tcPr>
          <w:p w14:paraId="5AEBD8AE" w14:textId="77777777" w:rsidR="00000000" w:rsidRDefault="009843F3">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FFFFFF"/>
            <w:vAlign w:val="bottom"/>
            <w:hideMark/>
          </w:tcPr>
          <w:p w14:paraId="24E4772F" w14:textId="77777777" w:rsidR="00000000" w:rsidRDefault="009843F3">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FFFFFF"/>
            <w:vAlign w:val="bottom"/>
            <w:hideMark/>
          </w:tcPr>
          <w:p w14:paraId="6BBD1618"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15" w:type="dxa"/>
              <w:right w:w="0" w:type="dxa"/>
            </w:tcMar>
            <w:vAlign w:val="bottom"/>
            <w:hideMark/>
          </w:tcPr>
          <w:p w14:paraId="5005969F" w14:textId="77777777" w:rsidR="00000000" w:rsidRDefault="009843F3">
            <w:pPr>
              <w:rPr>
                <w:rFonts w:eastAsia="Times New Roman"/>
                <w:sz w:val="20"/>
                <w:szCs w:val="20"/>
              </w:rPr>
            </w:pPr>
            <w:r>
              <w:rPr>
                <w:rFonts w:eastAsia="Times New Roman"/>
                <w:sz w:val="20"/>
                <w:szCs w:val="20"/>
              </w:rPr>
              <w:t> </w:t>
            </w:r>
          </w:p>
        </w:tc>
      </w:tr>
      <w:tr w:rsidR="00000000" w14:paraId="61A93E81" w14:textId="77777777">
        <w:trPr>
          <w:divId w:val="1234000602"/>
          <w:tblCellSpacing w:w="0" w:type="dxa"/>
        </w:trPr>
        <w:tc>
          <w:tcPr>
            <w:tcW w:w="0" w:type="auto"/>
            <w:shd w:val="clear" w:color="auto" w:fill="CCEEFF"/>
            <w:vAlign w:val="bottom"/>
            <w:hideMark/>
          </w:tcPr>
          <w:p w14:paraId="47A1807B" w14:textId="77777777" w:rsidR="00000000" w:rsidRDefault="009843F3">
            <w:pPr>
              <w:pStyle w:val="a3"/>
              <w:spacing w:before="0" w:beforeAutospacing="0" w:after="0" w:afterAutospacing="0"/>
              <w:ind w:left="720" w:hanging="180"/>
              <w:rPr>
                <w:sz w:val="20"/>
                <w:szCs w:val="20"/>
              </w:rPr>
            </w:pPr>
            <w:r>
              <w:rPr>
                <w:sz w:val="20"/>
                <w:szCs w:val="20"/>
              </w:rPr>
              <w:t>Net income attributable to the Company</w:t>
            </w:r>
          </w:p>
        </w:tc>
        <w:tc>
          <w:tcPr>
            <w:tcW w:w="50" w:type="pct"/>
            <w:shd w:val="clear" w:color="auto" w:fill="CCEEFF"/>
            <w:vAlign w:val="bottom"/>
            <w:hideMark/>
          </w:tcPr>
          <w:p w14:paraId="19CAB74B"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0E67790"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74859571" w14:textId="77777777" w:rsidR="00000000" w:rsidRDefault="009843F3">
            <w:pPr>
              <w:jc w:val="right"/>
              <w:rPr>
                <w:rFonts w:eastAsia="Times New Roman"/>
                <w:sz w:val="20"/>
                <w:szCs w:val="20"/>
              </w:rPr>
            </w:pPr>
            <w:r>
              <w:rPr>
                <w:rFonts w:eastAsia="Times New Roman"/>
                <w:sz w:val="20"/>
                <w:szCs w:val="20"/>
              </w:rPr>
              <w:t>116,697</w:t>
            </w:r>
          </w:p>
        </w:tc>
        <w:tc>
          <w:tcPr>
            <w:tcW w:w="50" w:type="pct"/>
            <w:shd w:val="clear" w:color="auto" w:fill="CCEEFF"/>
            <w:vAlign w:val="bottom"/>
            <w:hideMark/>
          </w:tcPr>
          <w:p w14:paraId="43C310DA"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2D6A5E54"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4B17BE7"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07EB4063" w14:textId="77777777" w:rsidR="00000000" w:rsidRDefault="009843F3">
            <w:pPr>
              <w:jc w:val="right"/>
              <w:rPr>
                <w:rFonts w:eastAsia="Times New Roman"/>
                <w:sz w:val="20"/>
                <w:szCs w:val="20"/>
              </w:rPr>
            </w:pPr>
            <w:r>
              <w:rPr>
                <w:rFonts w:eastAsia="Times New Roman"/>
                <w:sz w:val="20"/>
                <w:szCs w:val="20"/>
              </w:rPr>
              <w:t>747,893</w:t>
            </w:r>
          </w:p>
        </w:tc>
        <w:tc>
          <w:tcPr>
            <w:tcW w:w="50" w:type="pct"/>
            <w:shd w:val="clear" w:color="auto" w:fill="CCEEFF"/>
            <w:vAlign w:val="bottom"/>
            <w:hideMark/>
          </w:tcPr>
          <w:p w14:paraId="6711C5EB"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2FE2ABCD"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25E5B2BD"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7806B946" w14:textId="77777777" w:rsidR="00000000" w:rsidRDefault="009843F3">
            <w:pPr>
              <w:jc w:val="right"/>
              <w:rPr>
                <w:rFonts w:eastAsia="Times New Roman"/>
                <w:sz w:val="20"/>
                <w:szCs w:val="20"/>
              </w:rPr>
            </w:pPr>
            <w:r>
              <w:rPr>
                <w:rFonts w:eastAsia="Times New Roman"/>
                <w:sz w:val="20"/>
                <w:szCs w:val="20"/>
              </w:rPr>
              <w:t>254,639</w:t>
            </w:r>
          </w:p>
        </w:tc>
        <w:tc>
          <w:tcPr>
            <w:tcW w:w="50" w:type="pct"/>
            <w:shd w:val="clear" w:color="auto" w:fill="CCEEFF"/>
            <w:vAlign w:val="bottom"/>
            <w:hideMark/>
          </w:tcPr>
          <w:p w14:paraId="34FEB09C"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29CA2604"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4B213D05"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552ED34A" w14:textId="77777777" w:rsidR="00000000" w:rsidRDefault="009843F3">
            <w:pPr>
              <w:jc w:val="right"/>
              <w:rPr>
                <w:rFonts w:eastAsia="Times New Roman"/>
                <w:sz w:val="20"/>
                <w:szCs w:val="20"/>
              </w:rPr>
            </w:pPr>
            <w:r>
              <w:rPr>
                <w:rFonts w:eastAsia="Times New Roman"/>
                <w:sz w:val="20"/>
                <w:szCs w:val="20"/>
              </w:rPr>
              <w:t>837,993</w:t>
            </w:r>
          </w:p>
        </w:tc>
        <w:tc>
          <w:tcPr>
            <w:tcW w:w="50" w:type="pct"/>
            <w:shd w:val="clear" w:color="auto" w:fill="CCEEFF"/>
            <w:vAlign w:val="bottom"/>
            <w:hideMark/>
          </w:tcPr>
          <w:p w14:paraId="006C9BFF" w14:textId="77777777" w:rsidR="00000000" w:rsidRDefault="009843F3">
            <w:pPr>
              <w:rPr>
                <w:rFonts w:eastAsia="Times New Roman"/>
                <w:sz w:val="20"/>
                <w:szCs w:val="20"/>
              </w:rPr>
            </w:pPr>
            <w:r>
              <w:rPr>
                <w:rFonts w:eastAsia="Times New Roman"/>
                <w:sz w:val="20"/>
                <w:szCs w:val="20"/>
              </w:rPr>
              <w:t> </w:t>
            </w:r>
          </w:p>
        </w:tc>
      </w:tr>
      <w:tr w:rsidR="00000000" w14:paraId="406DE792" w14:textId="77777777">
        <w:trPr>
          <w:divId w:val="1234000602"/>
          <w:tblCellSpacing w:w="0" w:type="dxa"/>
        </w:trPr>
        <w:tc>
          <w:tcPr>
            <w:tcW w:w="0" w:type="auto"/>
            <w:shd w:val="clear" w:color="auto" w:fill="FFFFFF"/>
            <w:vAlign w:val="bottom"/>
            <w:hideMark/>
          </w:tcPr>
          <w:p w14:paraId="34CFD5E6"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44DA13D"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12F5BFA"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0E87637"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10BE124"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FC8EEA8"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A786EEF"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944A0BC"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8D74B4E"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6709E3E"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9737F1F"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EE0B6DC"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DD3CD4B"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1779901"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4357E47"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33A2524"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8AF8429" w14:textId="77777777" w:rsidR="00000000" w:rsidRDefault="009843F3">
            <w:pPr>
              <w:rPr>
                <w:rFonts w:eastAsia="Times New Roman"/>
                <w:sz w:val="20"/>
                <w:szCs w:val="20"/>
              </w:rPr>
            </w:pPr>
            <w:r>
              <w:rPr>
                <w:rFonts w:eastAsia="Times New Roman"/>
                <w:sz w:val="20"/>
                <w:szCs w:val="20"/>
              </w:rPr>
              <w:t> </w:t>
            </w:r>
          </w:p>
        </w:tc>
      </w:tr>
      <w:tr w:rsidR="00000000" w14:paraId="2E73836D" w14:textId="77777777">
        <w:trPr>
          <w:divId w:val="1234000602"/>
          <w:tblCellSpacing w:w="0" w:type="dxa"/>
        </w:trPr>
        <w:tc>
          <w:tcPr>
            <w:tcW w:w="0" w:type="auto"/>
            <w:shd w:val="clear" w:color="auto" w:fill="CCEEFF"/>
            <w:vAlign w:val="bottom"/>
            <w:hideMark/>
          </w:tcPr>
          <w:p w14:paraId="53599B3D" w14:textId="77777777" w:rsidR="00000000" w:rsidRDefault="009843F3">
            <w:pPr>
              <w:pStyle w:val="a3"/>
              <w:spacing w:before="0" w:beforeAutospacing="0" w:after="0" w:afterAutospacing="0"/>
              <w:ind w:left="540" w:hanging="180"/>
              <w:rPr>
                <w:sz w:val="20"/>
                <w:szCs w:val="20"/>
              </w:rPr>
            </w:pPr>
            <w:r>
              <w:rPr>
                <w:sz w:val="20"/>
                <w:szCs w:val="20"/>
              </w:rPr>
              <w:t>Preferred dividends</w:t>
            </w:r>
          </w:p>
        </w:tc>
        <w:tc>
          <w:tcPr>
            <w:tcW w:w="50" w:type="pct"/>
            <w:shd w:val="clear" w:color="auto" w:fill="CCEEFF"/>
            <w:tcMar>
              <w:top w:w="0" w:type="dxa"/>
              <w:left w:w="0" w:type="dxa"/>
              <w:bottom w:w="15" w:type="dxa"/>
              <w:right w:w="0" w:type="dxa"/>
            </w:tcMar>
            <w:vAlign w:val="bottom"/>
            <w:hideMark/>
          </w:tcPr>
          <w:p w14:paraId="2FA54CC7"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737F2B0F" w14:textId="77777777" w:rsidR="00000000" w:rsidRDefault="009843F3">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14:paraId="70A3C433" w14:textId="77777777" w:rsidR="00000000" w:rsidRDefault="009843F3">
            <w:pPr>
              <w:jc w:val="right"/>
              <w:rPr>
                <w:rFonts w:eastAsia="Times New Roman"/>
                <w:sz w:val="20"/>
                <w:szCs w:val="20"/>
              </w:rPr>
            </w:pPr>
            <w:r>
              <w:rPr>
                <w:rFonts w:eastAsia="Times New Roman"/>
                <w:sz w:val="20"/>
                <w:szCs w:val="20"/>
              </w:rPr>
              <w:t>(6,354</w:t>
            </w:r>
          </w:p>
        </w:tc>
        <w:tc>
          <w:tcPr>
            <w:tcW w:w="50" w:type="pct"/>
            <w:shd w:val="clear" w:color="auto" w:fill="CCEEFF"/>
            <w:tcMar>
              <w:top w:w="0" w:type="dxa"/>
              <w:left w:w="0" w:type="dxa"/>
              <w:bottom w:w="15" w:type="dxa"/>
              <w:right w:w="0" w:type="dxa"/>
            </w:tcMar>
            <w:vAlign w:val="bottom"/>
            <w:hideMark/>
          </w:tcPr>
          <w:p w14:paraId="55AACC24" w14:textId="77777777" w:rsidR="00000000" w:rsidRDefault="009843F3">
            <w:pPr>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14:paraId="14666569"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374D28F0" w14:textId="77777777" w:rsidR="00000000" w:rsidRDefault="009843F3">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14:paraId="26285715" w14:textId="77777777" w:rsidR="00000000" w:rsidRDefault="009843F3">
            <w:pPr>
              <w:jc w:val="right"/>
              <w:rPr>
                <w:rFonts w:eastAsia="Times New Roman"/>
                <w:sz w:val="20"/>
                <w:szCs w:val="20"/>
              </w:rPr>
            </w:pPr>
            <w:r>
              <w:rPr>
                <w:rFonts w:eastAsia="Times New Roman"/>
                <w:sz w:val="20"/>
                <w:szCs w:val="20"/>
              </w:rPr>
              <w:t>(6,354</w:t>
            </w:r>
          </w:p>
        </w:tc>
        <w:tc>
          <w:tcPr>
            <w:tcW w:w="50" w:type="pct"/>
            <w:shd w:val="clear" w:color="auto" w:fill="CCEEFF"/>
            <w:tcMar>
              <w:top w:w="0" w:type="dxa"/>
              <w:left w:w="0" w:type="dxa"/>
              <w:bottom w:w="15" w:type="dxa"/>
              <w:right w:w="0" w:type="dxa"/>
            </w:tcMar>
            <w:vAlign w:val="bottom"/>
            <w:hideMark/>
          </w:tcPr>
          <w:p w14:paraId="74A17693" w14:textId="77777777" w:rsidR="00000000" w:rsidRDefault="009843F3">
            <w:pPr>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14:paraId="714EDD36"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79894B89" w14:textId="77777777" w:rsidR="00000000" w:rsidRDefault="009843F3">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14:paraId="2323CEC4" w14:textId="77777777" w:rsidR="00000000" w:rsidRDefault="009843F3">
            <w:pPr>
              <w:jc w:val="right"/>
              <w:rPr>
                <w:rFonts w:eastAsia="Times New Roman"/>
                <w:sz w:val="20"/>
                <w:szCs w:val="20"/>
              </w:rPr>
            </w:pPr>
            <w:r>
              <w:rPr>
                <w:rFonts w:eastAsia="Times New Roman"/>
                <w:sz w:val="20"/>
                <w:szCs w:val="20"/>
              </w:rPr>
              <w:t>(12,708</w:t>
            </w:r>
          </w:p>
        </w:tc>
        <w:tc>
          <w:tcPr>
            <w:tcW w:w="50" w:type="pct"/>
            <w:shd w:val="clear" w:color="auto" w:fill="CCEEFF"/>
            <w:tcMar>
              <w:top w:w="0" w:type="dxa"/>
              <w:left w:w="0" w:type="dxa"/>
              <w:bottom w:w="15" w:type="dxa"/>
              <w:right w:w="0" w:type="dxa"/>
            </w:tcMar>
            <w:vAlign w:val="bottom"/>
            <w:hideMark/>
          </w:tcPr>
          <w:p w14:paraId="2FC002C1" w14:textId="77777777" w:rsidR="00000000" w:rsidRDefault="009843F3">
            <w:pPr>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14:paraId="74367FE0"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69D4A571" w14:textId="77777777" w:rsidR="00000000" w:rsidRDefault="009843F3">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14:paraId="1DDBBDA3" w14:textId="77777777" w:rsidR="00000000" w:rsidRDefault="009843F3">
            <w:pPr>
              <w:jc w:val="right"/>
              <w:rPr>
                <w:rFonts w:eastAsia="Times New Roman"/>
                <w:sz w:val="20"/>
                <w:szCs w:val="20"/>
              </w:rPr>
            </w:pPr>
            <w:r>
              <w:rPr>
                <w:rFonts w:eastAsia="Times New Roman"/>
                <w:sz w:val="20"/>
                <w:szCs w:val="20"/>
              </w:rPr>
              <w:t>(12,708</w:t>
            </w:r>
          </w:p>
        </w:tc>
        <w:tc>
          <w:tcPr>
            <w:tcW w:w="50" w:type="pct"/>
            <w:shd w:val="clear" w:color="auto" w:fill="CCEEFF"/>
            <w:tcMar>
              <w:top w:w="0" w:type="dxa"/>
              <w:left w:w="0" w:type="dxa"/>
              <w:bottom w:w="15" w:type="dxa"/>
              <w:right w:w="0" w:type="dxa"/>
            </w:tcMar>
            <w:vAlign w:val="bottom"/>
            <w:hideMark/>
          </w:tcPr>
          <w:p w14:paraId="1206EB09" w14:textId="77777777" w:rsidR="00000000" w:rsidRDefault="009843F3">
            <w:pPr>
              <w:rPr>
                <w:rFonts w:eastAsia="Times New Roman"/>
                <w:sz w:val="20"/>
                <w:szCs w:val="20"/>
              </w:rPr>
            </w:pPr>
            <w:r>
              <w:rPr>
                <w:rFonts w:eastAsia="Times New Roman"/>
                <w:sz w:val="20"/>
                <w:szCs w:val="20"/>
              </w:rPr>
              <w:t>)</w:t>
            </w:r>
          </w:p>
        </w:tc>
      </w:tr>
      <w:tr w:rsidR="00000000" w14:paraId="0AB5468C" w14:textId="77777777">
        <w:trPr>
          <w:divId w:val="1234000602"/>
          <w:tblCellSpacing w:w="0" w:type="dxa"/>
        </w:trPr>
        <w:tc>
          <w:tcPr>
            <w:tcW w:w="0" w:type="auto"/>
            <w:shd w:val="clear" w:color="auto" w:fill="FFFFFF"/>
            <w:vAlign w:val="bottom"/>
            <w:hideMark/>
          </w:tcPr>
          <w:p w14:paraId="2085A732"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26BDE4A"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F3B8E68"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AD2F73B"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A638F44"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87BEEDC"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5872884"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D2A2B72"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5D15F93"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C4C55DA"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7868907"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F439CB3"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FDF399F"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1B26440"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3BCBCC5"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AA2C363"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12E5D12" w14:textId="77777777" w:rsidR="00000000" w:rsidRDefault="009843F3">
            <w:pPr>
              <w:rPr>
                <w:rFonts w:eastAsia="Times New Roman"/>
                <w:sz w:val="20"/>
                <w:szCs w:val="20"/>
              </w:rPr>
            </w:pPr>
            <w:r>
              <w:rPr>
                <w:rFonts w:eastAsia="Times New Roman"/>
                <w:sz w:val="20"/>
                <w:szCs w:val="20"/>
              </w:rPr>
              <w:t> </w:t>
            </w:r>
          </w:p>
        </w:tc>
      </w:tr>
      <w:tr w:rsidR="00000000" w14:paraId="77FC1609" w14:textId="77777777">
        <w:trPr>
          <w:divId w:val="1234000602"/>
          <w:tblCellSpacing w:w="0" w:type="dxa"/>
        </w:trPr>
        <w:tc>
          <w:tcPr>
            <w:tcW w:w="0" w:type="auto"/>
            <w:shd w:val="clear" w:color="auto" w:fill="CCEEFF"/>
            <w:vAlign w:val="bottom"/>
            <w:hideMark/>
          </w:tcPr>
          <w:p w14:paraId="67601584" w14:textId="77777777" w:rsidR="00000000" w:rsidRDefault="009843F3">
            <w:pPr>
              <w:pStyle w:val="a3"/>
              <w:spacing w:before="0" w:beforeAutospacing="0" w:after="0" w:afterAutospacing="0"/>
              <w:ind w:left="720" w:hanging="180"/>
              <w:rPr>
                <w:sz w:val="20"/>
                <w:szCs w:val="20"/>
              </w:rPr>
            </w:pPr>
            <w:r>
              <w:rPr>
                <w:sz w:val="20"/>
                <w:szCs w:val="20"/>
              </w:rPr>
              <w:t>Net income available to the Company's common shareholders</w:t>
            </w:r>
          </w:p>
        </w:tc>
        <w:tc>
          <w:tcPr>
            <w:tcW w:w="50" w:type="pct"/>
            <w:shd w:val="clear" w:color="auto" w:fill="CCEEFF"/>
            <w:tcMar>
              <w:top w:w="0" w:type="dxa"/>
              <w:left w:w="0" w:type="dxa"/>
              <w:bottom w:w="45" w:type="dxa"/>
              <w:right w:w="0" w:type="dxa"/>
            </w:tcMar>
            <w:vAlign w:val="bottom"/>
            <w:hideMark/>
          </w:tcPr>
          <w:p w14:paraId="6C264CAE"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1458A65A" w14:textId="77777777" w:rsidR="00000000" w:rsidRDefault="009843F3">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14:paraId="27F276FB" w14:textId="77777777" w:rsidR="00000000" w:rsidRDefault="009843F3">
            <w:pPr>
              <w:jc w:val="right"/>
              <w:rPr>
                <w:rFonts w:eastAsia="Times New Roman"/>
                <w:sz w:val="20"/>
                <w:szCs w:val="20"/>
              </w:rPr>
            </w:pPr>
            <w:r>
              <w:rPr>
                <w:rFonts w:eastAsia="Times New Roman"/>
                <w:sz w:val="20"/>
                <w:szCs w:val="20"/>
              </w:rPr>
              <w:t>110,343</w:t>
            </w:r>
          </w:p>
        </w:tc>
        <w:tc>
          <w:tcPr>
            <w:tcW w:w="50" w:type="pct"/>
            <w:shd w:val="clear" w:color="auto" w:fill="CCEEFF"/>
            <w:tcMar>
              <w:top w:w="0" w:type="dxa"/>
              <w:left w:w="0" w:type="dxa"/>
              <w:bottom w:w="45" w:type="dxa"/>
              <w:right w:w="0" w:type="dxa"/>
            </w:tcMar>
            <w:vAlign w:val="bottom"/>
            <w:hideMark/>
          </w:tcPr>
          <w:p w14:paraId="1BCB3C13"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45" w:type="dxa"/>
              <w:right w:w="0" w:type="dxa"/>
            </w:tcMar>
            <w:vAlign w:val="bottom"/>
            <w:hideMark/>
          </w:tcPr>
          <w:p w14:paraId="5ECC63EA"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6221FEFE" w14:textId="77777777" w:rsidR="00000000" w:rsidRDefault="009843F3">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14:paraId="4D404132" w14:textId="77777777" w:rsidR="00000000" w:rsidRDefault="009843F3">
            <w:pPr>
              <w:jc w:val="right"/>
              <w:rPr>
                <w:rFonts w:eastAsia="Times New Roman"/>
                <w:sz w:val="20"/>
                <w:szCs w:val="20"/>
              </w:rPr>
            </w:pPr>
            <w:r>
              <w:rPr>
                <w:rFonts w:eastAsia="Times New Roman"/>
                <w:sz w:val="20"/>
                <w:szCs w:val="20"/>
              </w:rPr>
              <w:t>741,539</w:t>
            </w:r>
          </w:p>
        </w:tc>
        <w:tc>
          <w:tcPr>
            <w:tcW w:w="50" w:type="pct"/>
            <w:shd w:val="clear" w:color="auto" w:fill="CCEEFF"/>
            <w:tcMar>
              <w:top w:w="0" w:type="dxa"/>
              <w:left w:w="0" w:type="dxa"/>
              <w:bottom w:w="45" w:type="dxa"/>
              <w:right w:w="0" w:type="dxa"/>
            </w:tcMar>
            <w:vAlign w:val="bottom"/>
            <w:hideMark/>
          </w:tcPr>
          <w:p w14:paraId="3511FCB9"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45" w:type="dxa"/>
              <w:right w:w="0" w:type="dxa"/>
            </w:tcMar>
            <w:vAlign w:val="bottom"/>
            <w:hideMark/>
          </w:tcPr>
          <w:p w14:paraId="0E190BB8"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71E34265" w14:textId="77777777" w:rsidR="00000000" w:rsidRDefault="009843F3">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14:paraId="36771181" w14:textId="77777777" w:rsidR="00000000" w:rsidRDefault="009843F3">
            <w:pPr>
              <w:jc w:val="right"/>
              <w:rPr>
                <w:rFonts w:eastAsia="Times New Roman"/>
                <w:sz w:val="20"/>
                <w:szCs w:val="20"/>
              </w:rPr>
            </w:pPr>
            <w:r>
              <w:rPr>
                <w:rFonts w:eastAsia="Times New Roman"/>
                <w:sz w:val="20"/>
                <w:szCs w:val="20"/>
              </w:rPr>
              <w:t>241,931</w:t>
            </w:r>
          </w:p>
        </w:tc>
        <w:tc>
          <w:tcPr>
            <w:tcW w:w="50" w:type="pct"/>
            <w:shd w:val="clear" w:color="auto" w:fill="CCEEFF"/>
            <w:tcMar>
              <w:top w:w="0" w:type="dxa"/>
              <w:left w:w="0" w:type="dxa"/>
              <w:bottom w:w="45" w:type="dxa"/>
              <w:right w:w="0" w:type="dxa"/>
            </w:tcMar>
            <w:vAlign w:val="bottom"/>
            <w:hideMark/>
          </w:tcPr>
          <w:p w14:paraId="10E76299"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45" w:type="dxa"/>
              <w:right w:w="0" w:type="dxa"/>
            </w:tcMar>
            <w:vAlign w:val="bottom"/>
            <w:hideMark/>
          </w:tcPr>
          <w:p w14:paraId="17BE4E2B"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7AC97F24" w14:textId="77777777" w:rsidR="00000000" w:rsidRDefault="009843F3">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14:paraId="1F1F78C6" w14:textId="77777777" w:rsidR="00000000" w:rsidRDefault="009843F3">
            <w:pPr>
              <w:jc w:val="right"/>
              <w:rPr>
                <w:rFonts w:eastAsia="Times New Roman"/>
                <w:sz w:val="20"/>
                <w:szCs w:val="20"/>
              </w:rPr>
            </w:pPr>
            <w:r>
              <w:rPr>
                <w:rFonts w:eastAsia="Times New Roman"/>
                <w:sz w:val="20"/>
                <w:szCs w:val="20"/>
              </w:rPr>
              <w:t>825,285</w:t>
            </w:r>
          </w:p>
        </w:tc>
        <w:tc>
          <w:tcPr>
            <w:tcW w:w="50" w:type="pct"/>
            <w:shd w:val="clear" w:color="auto" w:fill="CCEEFF"/>
            <w:tcMar>
              <w:top w:w="0" w:type="dxa"/>
              <w:left w:w="0" w:type="dxa"/>
              <w:bottom w:w="45" w:type="dxa"/>
              <w:right w:w="0" w:type="dxa"/>
            </w:tcMar>
            <w:vAlign w:val="bottom"/>
            <w:hideMark/>
          </w:tcPr>
          <w:p w14:paraId="1568FE9A" w14:textId="77777777" w:rsidR="00000000" w:rsidRDefault="009843F3">
            <w:pPr>
              <w:rPr>
                <w:rFonts w:eastAsia="Times New Roman"/>
                <w:sz w:val="20"/>
                <w:szCs w:val="20"/>
              </w:rPr>
            </w:pPr>
            <w:r>
              <w:rPr>
                <w:rFonts w:eastAsia="Times New Roman"/>
                <w:sz w:val="20"/>
                <w:szCs w:val="20"/>
              </w:rPr>
              <w:t> </w:t>
            </w:r>
          </w:p>
        </w:tc>
      </w:tr>
      <w:tr w:rsidR="00000000" w14:paraId="4E4347D8" w14:textId="77777777">
        <w:trPr>
          <w:divId w:val="1234000602"/>
          <w:tblCellSpacing w:w="0" w:type="dxa"/>
        </w:trPr>
        <w:tc>
          <w:tcPr>
            <w:tcW w:w="0" w:type="auto"/>
            <w:shd w:val="clear" w:color="auto" w:fill="FFFFFF"/>
            <w:vAlign w:val="bottom"/>
            <w:hideMark/>
          </w:tcPr>
          <w:p w14:paraId="1CE64B09"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9D9642C"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3E4C5E6"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A88E131"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034106F"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86740ED"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C328C53"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A3E5040"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3998A16"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4531182"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1D385CF"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AC15161"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55BE7C1"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1D6B811"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5606607"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E36EC23"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C0DF380" w14:textId="77777777" w:rsidR="00000000" w:rsidRDefault="009843F3">
            <w:pPr>
              <w:rPr>
                <w:rFonts w:eastAsia="Times New Roman"/>
                <w:sz w:val="20"/>
                <w:szCs w:val="20"/>
              </w:rPr>
            </w:pPr>
            <w:r>
              <w:rPr>
                <w:rFonts w:eastAsia="Times New Roman"/>
                <w:sz w:val="20"/>
                <w:szCs w:val="20"/>
              </w:rPr>
              <w:t> </w:t>
            </w:r>
          </w:p>
        </w:tc>
      </w:tr>
      <w:tr w:rsidR="00000000" w14:paraId="01F80E46" w14:textId="77777777">
        <w:trPr>
          <w:divId w:val="1234000602"/>
          <w:tblCellSpacing w:w="0" w:type="dxa"/>
        </w:trPr>
        <w:tc>
          <w:tcPr>
            <w:tcW w:w="0" w:type="auto"/>
            <w:shd w:val="clear" w:color="auto" w:fill="CCEEFF"/>
            <w:vAlign w:val="bottom"/>
            <w:hideMark/>
          </w:tcPr>
          <w:p w14:paraId="06281B37" w14:textId="77777777" w:rsidR="00000000" w:rsidRDefault="009843F3">
            <w:pPr>
              <w:pStyle w:val="a3"/>
              <w:spacing w:before="0" w:beforeAutospacing="0" w:after="0" w:afterAutospacing="0"/>
              <w:rPr>
                <w:sz w:val="20"/>
                <w:szCs w:val="20"/>
              </w:rPr>
            </w:pPr>
            <w:r>
              <w:rPr>
                <w:sz w:val="20"/>
                <w:szCs w:val="20"/>
              </w:rPr>
              <w:t>Per common share:</w:t>
            </w:r>
          </w:p>
        </w:tc>
        <w:tc>
          <w:tcPr>
            <w:tcW w:w="0" w:type="auto"/>
            <w:shd w:val="clear" w:color="auto" w:fill="CCEEFF"/>
            <w:vAlign w:val="bottom"/>
            <w:hideMark/>
          </w:tcPr>
          <w:p w14:paraId="4BA8B61E"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25F6C06"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1BFF4D3"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C2029E6"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8F4684B"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351FC4E"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B492E4E"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1822461"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8BA6000"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101B3C5"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95A6941"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C84B08B"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9757460"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9FE6357"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F35B99F"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B1F11BB" w14:textId="77777777" w:rsidR="00000000" w:rsidRDefault="009843F3">
            <w:pPr>
              <w:rPr>
                <w:rFonts w:eastAsia="Times New Roman"/>
                <w:sz w:val="20"/>
                <w:szCs w:val="20"/>
              </w:rPr>
            </w:pPr>
            <w:r>
              <w:rPr>
                <w:rFonts w:eastAsia="Times New Roman"/>
                <w:sz w:val="20"/>
                <w:szCs w:val="20"/>
              </w:rPr>
              <w:t> </w:t>
            </w:r>
          </w:p>
        </w:tc>
      </w:tr>
      <w:tr w:rsidR="00000000" w14:paraId="44C16BF0" w14:textId="77777777">
        <w:trPr>
          <w:divId w:val="1234000602"/>
          <w:tblCellSpacing w:w="0" w:type="dxa"/>
        </w:trPr>
        <w:tc>
          <w:tcPr>
            <w:tcW w:w="0" w:type="auto"/>
            <w:gridSpan w:val="4"/>
            <w:shd w:val="clear" w:color="auto" w:fill="FFFFFF"/>
            <w:vAlign w:val="bottom"/>
            <w:hideMark/>
          </w:tcPr>
          <w:p w14:paraId="24485704" w14:textId="77777777" w:rsidR="00000000" w:rsidRDefault="009843F3">
            <w:pPr>
              <w:pStyle w:val="a3"/>
              <w:spacing w:before="0" w:beforeAutospacing="0" w:after="0" w:afterAutospacing="0"/>
              <w:ind w:left="540" w:hanging="180"/>
              <w:rPr>
                <w:sz w:val="20"/>
                <w:szCs w:val="20"/>
              </w:rPr>
            </w:pPr>
            <w:r>
              <w:rPr>
                <w:rStyle w:val="a6"/>
                <w:sz w:val="20"/>
                <w:szCs w:val="20"/>
              </w:rPr>
              <w:t>Net income available to the Company's common shareholders:</w:t>
            </w:r>
          </w:p>
        </w:tc>
        <w:tc>
          <w:tcPr>
            <w:tcW w:w="0" w:type="auto"/>
            <w:shd w:val="clear" w:color="auto" w:fill="FFFFFF"/>
            <w:vAlign w:val="bottom"/>
            <w:hideMark/>
          </w:tcPr>
          <w:p w14:paraId="063F0827"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B288687"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CBDB207"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46366DF" w14:textId="77777777" w:rsidR="00000000" w:rsidRDefault="009843F3">
            <w:pPr>
              <w:rPr>
                <w:rFonts w:eastAsia="Times New Roman"/>
                <w:sz w:val="20"/>
                <w:szCs w:val="20"/>
              </w:rPr>
            </w:pPr>
            <w:r>
              <w:rPr>
                <w:rStyle w:val="a6"/>
                <w:rFonts w:eastAsia="Times New Roman"/>
                <w:sz w:val="20"/>
                <w:szCs w:val="20"/>
              </w:rPr>
              <w:t> </w:t>
            </w:r>
          </w:p>
        </w:tc>
        <w:tc>
          <w:tcPr>
            <w:tcW w:w="0" w:type="auto"/>
            <w:shd w:val="clear" w:color="auto" w:fill="FFFFFF"/>
            <w:vAlign w:val="bottom"/>
            <w:hideMark/>
          </w:tcPr>
          <w:p w14:paraId="646E58EB"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8561C63"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A8C0D2F"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9E28A6F" w14:textId="77777777" w:rsidR="00000000" w:rsidRDefault="009843F3">
            <w:pPr>
              <w:rPr>
                <w:rFonts w:eastAsia="Times New Roman"/>
                <w:sz w:val="20"/>
                <w:szCs w:val="20"/>
              </w:rPr>
            </w:pPr>
            <w:r>
              <w:rPr>
                <w:rStyle w:val="a6"/>
                <w:rFonts w:eastAsia="Times New Roman"/>
                <w:sz w:val="20"/>
                <w:szCs w:val="20"/>
              </w:rPr>
              <w:t> </w:t>
            </w:r>
          </w:p>
        </w:tc>
        <w:tc>
          <w:tcPr>
            <w:tcW w:w="0" w:type="auto"/>
            <w:shd w:val="clear" w:color="auto" w:fill="FFFFFF"/>
            <w:vAlign w:val="bottom"/>
            <w:hideMark/>
          </w:tcPr>
          <w:p w14:paraId="52E58D4E"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B6AC007"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955AC73"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6C5A4CC" w14:textId="77777777" w:rsidR="00000000" w:rsidRDefault="009843F3">
            <w:pPr>
              <w:rPr>
                <w:rFonts w:eastAsia="Times New Roman"/>
                <w:sz w:val="20"/>
                <w:szCs w:val="20"/>
              </w:rPr>
            </w:pPr>
            <w:r>
              <w:rPr>
                <w:rStyle w:val="a6"/>
                <w:rFonts w:eastAsia="Times New Roman"/>
                <w:sz w:val="20"/>
                <w:szCs w:val="20"/>
              </w:rPr>
              <w:t> </w:t>
            </w:r>
          </w:p>
        </w:tc>
        <w:tc>
          <w:tcPr>
            <w:tcW w:w="0" w:type="auto"/>
            <w:shd w:val="clear" w:color="auto" w:fill="FFFFFF"/>
            <w:vAlign w:val="bottom"/>
            <w:hideMark/>
          </w:tcPr>
          <w:p w14:paraId="27500AF7" w14:textId="77777777" w:rsidR="00000000" w:rsidRDefault="009843F3">
            <w:pPr>
              <w:rPr>
                <w:rFonts w:eastAsia="Times New Roman"/>
                <w:sz w:val="20"/>
                <w:szCs w:val="20"/>
              </w:rPr>
            </w:pPr>
            <w:r>
              <w:rPr>
                <w:rFonts w:eastAsia="Times New Roman"/>
                <w:sz w:val="20"/>
                <w:szCs w:val="20"/>
              </w:rPr>
              <w:t> </w:t>
            </w:r>
          </w:p>
        </w:tc>
      </w:tr>
      <w:tr w:rsidR="00000000" w14:paraId="32741946" w14:textId="77777777">
        <w:trPr>
          <w:divId w:val="1234000602"/>
          <w:tblCellSpacing w:w="0" w:type="dxa"/>
        </w:trPr>
        <w:tc>
          <w:tcPr>
            <w:tcW w:w="0" w:type="auto"/>
            <w:shd w:val="clear" w:color="auto" w:fill="CCEEFF"/>
            <w:vAlign w:val="bottom"/>
            <w:hideMark/>
          </w:tcPr>
          <w:p w14:paraId="4B56B798" w14:textId="77777777" w:rsidR="00000000" w:rsidRDefault="009843F3">
            <w:pPr>
              <w:pStyle w:val="a3"/>
              <w:spacing w:before="0" w:beforeAutospacing="0" w:after="0" w:afterAutospacing="0"/>
              <w:ind w:left="720" w:hanging="180"/>
              <w:rPr>
                <w:sz w:val="20"/>
                <w:szCs w:val="20"/>
              </w:rPr>
            </w:pPr>
            <w:r>
              <w:rPr>
                <w:sz w:val="20"/>
                <w:szCs w:val="20"/>
              </w:rPr>
              <w:t>-Basic</w:t>
            </w:r>
          </w:p>
        </w:tc>
        <w:tc>
          <w:tcPr>
            <w:tcW w:w="50" w:type="pct"/>
            <w:shd w:val="clear" w:color="auto" w:fill="CCEEFF"/>
            <w:vAlign w:val="bottom"/>
            <w:hideMark/>
          </w:tcPr>
          <w:p w14:paraId="58CE2127"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76DAB453" w14:textId="77777777" w:rsidR="00000000" w:rsidRDefault="009843F3">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14:paraId="3F44C837" w14:textId="77777777" w:rsidR="00000000" w:rsidRDefault="009843F3">
            <w:pPr>
              <w:jc w:val="right"/>
              <w:rPr>
                <w:rFonts w:eastAsia="Times New Roman"/>
                <w:sz w:val="20"/>
                <w:szCs w:val="20"/>
              </w:rPr>
            </w:pPr>
            <w:r>
              <w:rPr>
                <w:rFonts w:eastAsia="Times New Roman"/>
                <w:sz w:val="20"/>
                <w:szCs w:val="20"/>
              </w:rPr>
              <w:t>0.25</w:t>
            </w:r>
          </w:p>
        </w:tc>
        <w:tc>
          <w:tcPr>
            <w:tcW w:w="50" w:type="pct"/>
            <w:shd w:val="clear" w:color="auto" w:fill="CCEEFF"/>
            <w:tcMar>
              <w:top w:w="0" w:type="dxa"/>
              <w:left w:w="0" w:type="dxa"/>
              <w:bottom w:w="45" w:type="dxa"/>
              <w:right w:w="0" w:type="dxa"/>
            </w:tcMar>
            <w:vAlign w:val="bottom"/>
            <w:hideMark/>
          </w:tcPr>
          <w:p w14:paraId="4CC1CDC1"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41FF54E8"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7B69226B" w14:textId="77777777" w:rsidR="00000000" w:rsidRDefault="009843F3">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14:paraId="0B5A506B" w14:textId="77777777" w:rsidR="00000000" w:rsidRDefault="009843F3">
            <w:pPr>
              <w:jc w:val="right"/>
              <w:rPr>
                <w:rFonts w:eastAsia="Times New Roman"/>
                <w:sz w:val="20"/>
                <w:szCs w:val="20"/>
              </w:rPr>
            </w:pPr>
            <w:r>
              <w:rPr>
                <w:rFonts w:eastAsia="Times New Roman"/>
                <w:sz w:val="20"/>
                <w:szCs w:val="20"/>
              </w:rPr>
              <w:t>1.71</w:t>
            </w:r>
          </w:p>
        </w:tc>
        <w:tc>
          <w:tcPr>
            <w:tcW w:w="50" w:type="pct"/>
            <w:shd w:val="clear" w:color="auto" w:fill="CCEEFF"/>
            <w:tcMar>
              <w:top w:w="0" w:type="dxa"/>
              <w:left w:w="0" w:type="dxa"/>
              <w:bottom w:w="45" w:type="dxa"/>
              <w:right w:w="0" w:type="dxa"/>
            </w:tcMar>
            <w:vAlign w:val="bottom"/>
            <w:hideMark/>
          </w:tcPr>
          <w:p w14:paraId="22CBE1EE"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2A71EC3"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6053D443" w14:textId="77777777" w:rsidR="00000000" w:rsidRDefault="009843F3">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14:paraId="0B02FBBE" w14:textId="77777777" w:rsidR="00000000" w:rsidRDefault="009843F3">
            <w:pPr>
              <w:jc w:val="right"/>
              <w:rPr>
                <w:rFonts w:eastAsia="Times New Roman"/>
                <w:sz w:val="20"/>
                <w:szCs w:val="20"/>
              </w:rPr>
            </w:pPr>
            <w:r>
              <w:rPr>
                <w:rFonts w:eastAsia="Times New Roman"/>
                <w:sz w:val="20"/>
                <w:szCs w:val="20"/>
              </w:rPr>
              <w:t>0.56</w:t>
            </w:r>
          </w:p>
        </w:tc>
        <w:tc>
          <w:tcPr>
            <w:tcW w:w="50" w:type="pct"/>
            <w:shd w:val="clear" w:color="auto" w:fill="CCEEFF"/>
            <w:tcMar>
              <w:top w:w="0" w:type="dxa"/>
              <w:left w:w="0" w:type="dxa"/>
              <w:bottom w:w="45" w:type="dxa"/>
              <w:right w:w="0" w:type="dxa"/>
            </w:tcMar>
            <w:vAlign w:val="bottom"/>
            <w:hideMark/>
          </w:tcPr>
          <w:p w14:paraId="0C8053A3"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32153CC1"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73C875DA" w14:textId="77777777" w:rsidR="00000000" w:rsidRDefault="009843F3">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14:paraId="6C5E1FCF" w14:textId="77777777" w:rsidR="00000000" w:rsidRDefault="009843F3">
            <w:pPr>
              <w:jc w:val="right"/>
              <w:rPr>
                <w:rFonts w:eastAsia="Times New Roman"/>
                <w:sz w:val="20"/>
                <w:szCs w:val="20"/>
              </w:rPr>
            </w:pPr>
            <w:r>
              <w:rPr>
                <w:rFonts w:eastAsia="Times New Roman"/>
                <w:sz w:val="20"/>
                <w:szCs w:val="20"/>
              </w:rPr>
              <w:t>1.91</w:t>
            </w:r>
          </w:p>
        </w:tc>
        <w:tc>
          <w:tcPr>
            <w:tcW w:w="50" w:type="pct"/>
            <w:shd w:val="clear" w:color="auto" w:fill="CCEEFF"/>
            <w:tcMar>
              <w:top w:w="0" w:type="dxa"/>
              <w:left w:w="0" w:type="dxa"/>
              <w:bottom w:w="45" w:type="dxa"/>
              <w:right w:w="0" w:type="dxa"/>
            </w:tcMar>
            <w:vAlign w:val="bottom"/>
            <w:hideMark/>
          </w:tcPr>
          <w:p w14:paraId="71F72C87" w14:textId="77777777" w:rsidR="00000000" w:rsidRDefault="009843F3">
            <w:pPr>
              <w:rPr>
                <w:rFonts w:eastAsia="Times New Roman"/>
                <w:sz w:val="20"/>
                <w:szCs w:val="20"/>
              </w:rPr>
            </w:pPr>
            <w:r>
              <w:rPr>
                <w:rFonts w:eastAsia="Times New Roman"/>
                <w:sz w:val="20"/>
                <w:szCs w:val="20"/>
              </w:rPr>
              <w:t> </w:t>
            </w:r>
          </w:p>
        </w:tc>
      </w:tr>
      <w:tr w:rsidR="00000000" w14:paraId="5EFC2EFC" w14:textId="77777777">
        <w:trPr>
          <w:divId w:val="1234000602"/>
          <w:tblCellSpacing w:w="0" w:type="dxa"/>
        </w:trPr>
        <w:tc>
          <w:tcPr>
            <w:tcW w:w="0" w:type="auto"/>
            <w:shd w:val="clear" w:color="auto" w:fill="FFFFFF"/>
            <w:vAlign w:val="bottom"/>
            <w:hideMark/>
          </w:tcPr>
          <w:p w14:paraId="2AFA715E" w14:textId="77777777" w:rsidR="00000000" w:rsidRDefault="009843F3">
            <w:pPr>
              <w:pStyle w:val="a3"/>
              <w:spacing w:before="0" w:beforeAutospacing="0" w:after="0" w:afterAutospacing="0"/>
              <w:ind w:left="720" w:hanging="180"/>
              <w:rPr>
                <w:sz w:val="20"/>
                <w:szCs w:val="20"/>
              </w:rPr>
            </w:pPr>
            <w:r>
              <w:rPr>
                <w:sz w:val="20"/>
                <w:szCs w:val="20"/>
              </w:rPr>
              <w:t>-Diluted</w:t>
            </w:r>
          </w:p>
        </w:tc>
        <w:tc>
          <w:tcPr>
            <w:tcW w:w="50" w:type="pct"/>
            <w:shd w:val="clear" w:color="auto" w:fill="FFFFFF"/>
            <w:vAlign w:val="bottom"/>
            <w:hideMark/>
          </w:tcPr>
          <w:p w14:paraId="64DBDBF1"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6191A09D" w14:textId="77777777" w:rsidR="00000000" w:rsidRDefault="009843F3">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14:paraId="2ACB8EBD" w14:textId="77777777" w:rsidR="00000000" w:rsidRDefault="009843F3">
            <w:pPr>
              <w:jc w:val="right"/>
              <w:rPr>
                <w:rFonts w:eastAsia="Times New Roman"/>
                <w:sz w:val="20"/>
                <w:szCs w:val="20"/>
              </w:rPr>
            </w:pPr>
            <w:r>
              <w:rPr>
                <w:rFonts w:eastAsia="Times New Roman"/>
                <w:sz w:val="20"/>
                <w:szCs w:val="20"/>
              </w:rPr>
              <w:t>0.25</w:t>
            </w:r>
          </w:p>
        </w:tc>
        <w:tc>
          <w:tcPr>
            <w:tcW w:w="50" w:type="pct"/>
            <w:shd w:val="clear" w:color="auto" w:fill="FFFFFF"/>
            <w:tcMar>
              <w:top w:w="0" w:type="dxa"/>
              <w:left w:w="0" w:type="dxa"/>
              <w:bottom w:w="45" w:type="dxa"/>
              <w:right w:w="0" w:type="dxa"/>
            </w:tcMar>
            <w:vAlign w:val="bottom"/>
            <w:hideMark/>
          </w:tcPr>
          <w:p w14:paraId="5E2FAB1F"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5C4A285"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439BB57D" w14:textId="77777777" w:rsidR="00000000" w:rsidRDefault="009843F3">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14:paraId="478E48D6" w14:textId="77777777" w:rsidR="00000000" w:rsidRDefault="009843F3">
            <w:pPr>
              <w:jc w:val="right"/>
              <w:rPr>
                <w:rFonts w:eastAsia="Times New Roman"/>
                <w:sz w:val="20"/>
                <w:szCs w:val="20"/>
              </w:rPr>
            </w:pPr>
            <w:r>
              <w:rPr>
                <w:rFonts w:eastAsia="Times New Roman"/>
                <w:sz w:val="20"/>
                <w:szCs w:val="20"/>
              </w:rPr>
              <w:t>1.71</w:t>
            </w:r>
          </w:p>
        </w:tc>
        <w:tc>
          <w:tcPr>
            <w:tcW w:w="50" w:type="pct"/>
            <w:shd w:val="clear" w:color="auto" w:fill="FFFFFF"/>
            <w:tcMar>
              <w:top w:w="0" w:type="dxa"/>
              <w:left w:w="0" w:type="dxa"/>
              <w:bottom w:w="45" w:type="dxa"/>
              <w:right w:w="0" w:type="dxa"/>
            </w:tcMar>
            <w:vAlign w:val="bottom"/>
            <w:hideMark/>
          </w:tcPr>
          <w:p w14:paraId="388D1E12"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18C77AB3"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37BAD68E" w14:textId="77777777" w:rsidR="00000000" w:rsidRDefault="009843F3">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14:paraId="15C5E1E7" w14:textId="77777777" w:rsidR="00000000" w:rsidRDefault="009843F3">
            <w:pPr>
              <w:jc w:val="right"/>
              <w:rPr>
                <w:rFonts w:eastAsia="Times New Roman"/>
                <w:sz w:val="20"/>
                <w:szCs w:val="20"/>
              </w:rPr>
            </w:pPr>
            <w:r>
              <w:rPr>
                <w:rFonts w:eastAsia="Times New Roman"/>
                <w:sz w:val="20"/>
                <w:szCs w:val="20"/>
              </w:rPr>
              <w:t>0.56</w:t>
            </w:r>
          </w:p>
        </w:tc>
        <w:tc>
          <w:tcPr>
            <w:tcW w:w="50" w:type="pct"/>
            <w:shd w:val="clear" w:color="auto" w:fill="FFFFFF"/>
            <w:tcMar>
              <w:top w:w="0" w:type="dxa"/>
              <w:left w:w="0" w:type="dxa"/>
              <w:bottom w:w="45" w:type="dxa"/>
              <w:right w:w="0" w:type="dxa"/>
            </w:tcMar>
            <w:vAlign w:val="bottom"/>
            <w:hideMark/>
          </w:tcPr>
          <w:p w14:paraId="63780600"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0E8B18DA"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0945176D" w14:textId="77777777" w:rsidR="00000000" w:rsidRDefault="009843F3">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14:paraId="3AA054DD" w14:textId="77777777" w:rsidR="00000000" w:rsidRDefault="009843F3">
            <w:pPr>
              <w:jc w:val="right"/>
              <w:rPr>
                <w:rFonts w:eastAsia="Times New Roman"/>
                <w:sz w:val="20"/>
                <w:szCs w:val="20"/>
              </w:rPr>
            </w:pPr>
            <w:r>
              <w:rPr>
                <w:rFonts w:eastAsia="Times New Roman"/>
                <w:sz w:val="20"/>
                <w:szCs w:val="20"/>
              </w:rPr>
              <w:t>1.90</w:t>
            </w:r>
          </w:p>
        </w:tc>
        <w:tc>
          <w:tcPr>
            <w:tcW w:w="50" w:type="pct"/>
            <w:shd w:val="clear" w:color="auto" w:fill="FFFFFF"/>
            <w:tcMar>
              <w:top w:w="0" w:type="dxa"/>
              <w:left w:w="0" w:type="dxa"/>
              <w:bottom w:w="45" w:type="dxa"/>
              <w:right w:w="0" w:type="dxa"/>
            </w:tcMar>
            <w:vAlign w:val="bottom"/>
            <w:hideMark/>
          </w:tcPr>
          <w:p w14:paraId="33E478D4" w14:textId="77777777" w:rsidR="00000000" w:rsidRDefault="009843F3">
            <w:pPr>
              <w:rPr>
                <w:rFonts w:eastAsia="Times New Roman"/>
                <w:sz w:val="20"/>
                <w:szCs w:val="20"/>
              </w:rPr>
            </w:pPr>
            <w:r>
              <w:rPr>
                <w:rFonts w:eastAsia="Times New Roman"/>
                <w:sz w:val="20"/>
                <w:szCs w:val="20"/>
              </w:rPr>
              <w:t> </w:t>
            </w:r>
          </w:p>
        </w:tc>
      </w:tr>
      <w:tr w:rsidR="00000000" w14:paraId="78D1BECC" w14:textId="77777777">
        <w:trPr>
          <w:divId w:val="1234000602"/>
          <w:tblCellSpacing w:w="0" w:type="dxa"/>
        </w:trPr>
        <w:tc>
          <w:tcPr>
            <w:tcW w:w="0" w:type="auto"/>
            <w:shd w:val="clear" w:color="auto" w:fill="CCEEFF"/>
            <w:vAlign w:val="bottom"/>
            <w:hideMark/>
          </w:tcPr>
          <w:p w14:paraId="0BA36ED0"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7DEDF4E"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C298096"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F36DEBF"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70C2093"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74A836A"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0A05572"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1FACB63"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D5947B1"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5202A04"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DF8B7B0"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9ABCBC7"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EB58069"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40C244B"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0D93D85"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919DCEC"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03D401E" w14:textId="77777777" w:rsidR="00000000" w:rsidRDefault="009843F3">
            <w:pPr>
              <w:rPr>
                <w:rFonts w:eastAsia="Times New Roman"/>
                <w:sz w:val="20"/>
                <w:szCs w:val="20"/>
              </w:rPr>
            </w:pPr>
            <w:r>
              <w:rPr>
                <w:rFonts w:eastAsia="Times New Roman"/>
                <w:sz w:val="20"/>
                <w:szCs w:val="20"/>
              </w:rPr>
              <w:t> </w:t>
            </w:r>
          </w:p>
        </w:tc>
      </w:tr>
      <w:tr w:rsidR="00000000" w14:paraId="1F8A02E7" w14:textId="77777777">
        <w:trPr>
          <w:divId w:val="1234000602"/>
          <w:tblCellSpacing w:w="0" w:type="dxa"/>
        </w:trPr>
        <w:tc>
          <w:tcPr>
            <w:tcW w:w="0" w:type="auto"/>
            <w:shd w:val="clear" w:color="auto" w:fill="FFFFFF"/>
            <w:vAlign w:val="bottom"/>
            <w:hideMark/>
          </w:tcPr>
          <w:p w14:paraId="21919AB6" w14:textId="77777777" w:rsidR="00000000" w:rsidRDefault="009843F3">
            <w:pPr>
              <w:pStyle w:val="a3"/>
              <w:spacing w:before="0" w:beforeAutospacing="0" w:after="0" w:afterAutospacing="0"/>
              <w:rPr>
                <w:sz w:val="20"/>
                <w:szCs w:val="20"/>
              </w:rPr>
            </w:pPr>
            <w:r>
              <w:rPr>
                <w:sz w:val="20"/>
                <w:szCs w:val="20"/>
              </w:rPr>
              <w:t>Weighted average shares:</w:t>
            </w:r>
          </w:p>
        </w:tc>
        <w:tc>
          <w:tcPr>
            <w:tcW w:w="0" w:type="auto"/>
            <w:shd w:val="clear" w:color="auto" w:fill="FFFFFF"/>
            <w:vAlign w:val="bottom"/>
            <w:hideMark/>
          </w:tcPr>
          <w:p w14:paraId="69E902AB"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B18500F"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EC4258A"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5E11406"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6C9EB71"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B5A2FE8"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DECB9A9"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D9B7530"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FEBA8C0"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EB5A051"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8D44A13"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32A7E1D"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034F5C1"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AC4B112"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6C9F613"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CF21E87" w14:textId="77777777" w:rsidR="00000000" w:rsidRDefault="009843F3">
            <w:pPr>
              <w:rPr>
                <w:rFonts w:eastAsia="Times New Roman"/>
                <w:sz w:val="20"/>
                <w:szCs w:val="20"/>
              </w:rPr>
            </w:pPr>
            <w:r>
              <w:rPr>
                <w:rFonts w:eastAsia="Times New Roman"/>
                <w:sz w:val="20"/>
                <w:szCs w:val="20"/>
              </w:rPr>
              <w:t> </w:t>
            </w:r>
          </w:p>
        </w:tc>
      </w:tr>
      <w:tr w:rsidR="00000000" w14:paraId="6BE20E92" w14:textId="77777777">
        <w:trPr>
          <w:divId w:val="1234000602"/>
          <w:tblCellSpacing w:w="0" w:type="dxa"/>
        </w:trPr>
        <w:tc>
          <w:tcPr>
            <w:tcW w:w="0" w:type="auto"/>
            <w:shd w:val="clear" w:color="auto" w:fill="CCEEFF"/>
            <w:vAlign w:val="bottom"/>
            <w:hideMark/>
          </w:tcPr>
          <w:p w14:paraId="0C9E1417" w14:textId="77777777" w:rsidR="00000000" w:rsidRDefault="009843F3">
            <w:pPr>
              <w:pStyle w:val="a3"/>
              <w:spacing w:before="0" w:beforeAutospacing="0" w:after="0" w:afterAutospacing="0"/>
              <w:ind w:left="720" w:hanging="180"/>
              <w:rPr>
                <w:sz w:val="20"/>
                <w:szCs w:val="20"/>
              </w:rPr>
            </w:pPr>
            <w:r>
              <w:rPr>
                <w:sz w:val="20"/>
                <w:szCs w:val="20"/>
              </w:rPr>
              <w:t>-Basic</w:t>
            </w:r>
          </w:p>
        </w:tc>
        <w:tc>
          <w:tcPr>
            <w:tcW w:w="50" w:type="pct"/>
            <w:shd w:val="clear" w:color="auto" w:fill="CCEEFF"/>
            <w:vAlign w:val="bottom"/>
            <w:hideMark/>
          </w:tcPr>
          <w:p w14:paraId="2775645D"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5D980B7D" w14:textId="77777777" w:rsidR="00000000" w:rsidRDefault="009843F3">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CCEEFF"/>
            <w:vAlign w:val="bottom"/>
            <w:hideMark/>
          </w:tcPr>
          <w:p w14:paraId="2CFDB418" w14:textId="77777777" w:rsidR="00000000" w:rsidRDefault="009843F3">
            <w:pPr>
              <w:jc w:val="right"/>
              <w:rPr>
                <w:rFonts w:eastAsia="Times New Roman"/>
                <w:sz w:val="20"/>
                <w:szCs w:val="20"/>
              </w:rPr>
            </w:pPr>
            <w:r>
              <w:rPr>
                <w:rFonts w:eastAsia="Times New Roman"/>
                <w:sz w:val="20"/>
                <w:szCs w:val="20"/>
              </w:rPr>
              <w:t>431,011</w:t>
            </w:r>
          </w:p>
        </w:tc>
        <w:tc>
          <w:tcPr>
            <w:tcW w:w="50" w:type="pct"/>
            <w:shd w:val="clear" w:color="auto" w:fill="CCEEFF"/>
            <w:tcMar>
              <w:top w:w="0" w:type="dxa"/>
              <w:left w:w="0" w:type="dxa"/>
              <w:bottom w:w="45" w:type="dxa"/>
              <w:right w:w="0" w:type="dxa"/>
            </w:tcMar>
            <w:vAlign w:val="bottom"/>
            <w:hideMark/>
          </w:tcPr>
          <w:p w14:paraId="1BF2D5F6"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4E06FEA8"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7D644706" w14:textId="77777777" w:rsidR="00000000" w:rsidRDefault="009843F3">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CCEEFF"/>
            <w:vAlign w:val="bottom"/>
            <w:hideMark/>
          </w:tcPr>
          <w:p w14:paraId="0B05A2C6" w14:textId="77777777" w:rsidR="00000000" w:rsidRDefault="009843F3">
            <w:pPr>
              <w:jc w:val="right"/>
              <w:rPr>
                <w:rFonts w:eastAsia="Times New Roman"/>
                <w:sz w:val="20"/>
                <w:szCs w:val="20"/>
              </w:rPr>
            </w:pPr>
            <w:r>
              <w:rPr>
                <w:rFonts w:eastAsia="Times New Roman"/>
                <w:sz w:val="20"/>
                <w:szCs w:val="20"/>
              </w:rPr>
              <w:t>429,967</w:t>
            </w:r>
          </w:p>
        </w:tc>
        <w:tc>
          <w:tcPr>
            <w:tcW w:w="50" w:type="pct"/>
            <w:shd w:val="clear" w:color="auto" w:fill="CCEEFF"/>
            <w:tcMar>
              <w:top w:w="0" w:type="dxa"/>
              <w:left w:w="0" w:type="dxa"/>
              <w:bottom w:w="45" w:type="dxa"/>
              <w:right w:w="0" w:type="dxa"/>
            </w:tcMar>
            <w:vAlign w:val="bottom"/>
            <w:hideMark/>
          </w:tcPr>
          <w:p w14:paraId="7242477D"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3BD8423"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48832B20" w14:textId="77777777" w:rsidR="00000000" w:rsidRDefault="009843F3">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CCEEFF"/>
            <w:vAlign w:val="bottom"/>
            <w:hideMark/>
          </w:tcPr>
          <w:p w14:paraId="6B1A4091" w14:textId="77777777" w:rsidR="00000000" w:rsidRDefault="009843F3">
            <w:pPr>
              <w:jc w:val="right"/>
              <w:rPr>
                <w:rFonts w:eastAsia="Times New Roman"/>
                <w:sz w:val="20"/>
                <w:szCs w:val="20"/>
              </w:rPr>
            </w:pPr>
            <w:r>
              <w:rPr>
                <w:rFonts w:eastAsia="Times New Roman"/>
                <w:sz w:val="20"/>
                <w:szCs w:val="20"/>
              </w:rPr>
              <w:t>430,769</w:t>
            </w:r>
          </w:p>
        </w:tc>
        <w:tc>
          <w:tcPr>
            <w:tcW w:w="50" w:type="pct"/>
            <w:shd w:val="clear" w:color="auto" w:fill="CCEEFF"/>
            <w:tcMar>
              <w:top w:w="0" w:type="dxa"/>
              <w:left w:w="0" w:type="dxa"/>
              <w:bottom w:w="45" w:type="dxa"/>
              <w:right w:w="0" w:type="dxa"/>
            </w:tcMar>
            <w:vAlign w:val="bottom"/>
            <w:hideMark/>
          </w:tcPr>
          <w:p w14:paraId="692BE1A0"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537BA724"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49C7FF1F" w14:textId="77777777" w:rsidR="00000000" w:rsidRDefault="009843F3">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CCEEFF"/>
            <w:vAlign w:val="bottom"/>
            <w:hideMark/>
          </w:tcPr>
          <w:p w14:paraId="18932972" w14:textId="77777777" w:rsidR="00000000" w:rsidRDefault="009843F3">
            <w:pPr>
              <w:jc w:val="right"/>
              <w:rPr>
                <w:rFonts w:eastAsia="Times New Roman"/>
                <w:sz w:val="20"/>
                <w:szCs w:val="20"/>
              </w:rPr>
            </w:pPr>
            <w:r>
              <w:rPr>
                <w:rFonts w:eastAsia="Times New Roman"/>
                <w:sz w:val="20"/>
                <w:szCs w:val="20"/>
              </w:rPr>
              <w:t>429,851</w:t>
            </w:r>
          </w:p>
        </w:tc>
        <w:tc>
          <w:tcPr>
            <w:tcW w:w="50" w:type="pct"/>
            <w:shd w:val="clear" w:color="auto" w:fill="CCEEFF"/>
            <w:tcMar>
              <w:top w:w="0" w:type="dxa"/>
              <w:left w:w="0" w:type="dxa"/>
              <w:bottom w:w="45" w:type="dxa"/>
              <w:right w:w="0" w:type="dxa"/>
            </w:tcMar>
            <w:vAlign w:val="bottom"/>
            <w:hideMark/>
          </w:tcPr>
          <w:p w14:paraId="60A9C471" w14:textId="77777777" w:rsidR="00000000" w:rsidRDefault="009843F3">
            <w:pPr>
              <w:rPr>
                <w:rFonts w:eastAsia="Times New Roman"/>
                <w:sz w:val="20"/>
                <w:szCs w:val="20"/>
              </w:rPr>
            </w:pPr>
            <w:r>
              <w:rPr>
                <w:rFonts w:eastAsia="Times New Roman"/>
                <w:sz w:val="20"/>
                <w:szCs w:val="20"/>
              </w:rPr>
              <w:t> </w:t>
            </w:r>
          </w:p>
        </w:tc>
      </w:tr>
      <w:tr w:rsidR="00000000" w14:paraId="1B8C3E30" w14:textId="77777777">
        <w:trPr>
          <w:divId w:val="1234000602"/>
          <w:tblCellSpacing w:w="0" w:type="dxa"/>
        </w:trPr>
        <w:tc>
          <w:tcPr>
            <w:tcW w:w="0" w:type="auto"/>
            <w:shd w:val="clear" w:color="auto" w:fill="FFFFFF"/>
            <w:vAlign w:val="bottom"/>
            <w:hideMark/>
          </w:tcPr>
          <w:p w14:paraId="5A55E9FA" w14:textId="77777777" w:rsidR="00000000" w:rsidRDefault="009843F3">
            <w:pPr>
              <w:pStyle w:val="a3"/>
              <w:spacing w:before="0" w:beforeAutospacing="0" w:after="0" w:afterAutospacing="0"/>
              <w:ind w:left="720" w:hanging="180"/>
              <w:rPr>
                <w:sz w:val="20"/>
                <w:szCs w:val="20"/>
              </w:rPr>
            </w:pPr>
            <w:r>
              <w:rPr>
                <w:sz w:val="20"/>
                <w:szCs w:val="20"/>
              </w:rPr>
              <w:t>-Diluted</w:t>
            </w:r>
          </w:p>
        </w:tc>
        <w:tc>
          <w:tcPr>
            <w:tcW w:w="50" w:type="pct"/>
            <w:shd w:val="clear" w:color="auto" w:fill="FFFFFF"/>
            <w:vAlign w:val="bottom"/>
            <w:hideMark/>
          </w:tcPr>
          <w:p w14:paraId="2CFE0E3D"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2974FBA6" w14:textId="77777777" w:rsidR="00000000" w:rsidRDefault="009843F3">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FFFFFF"/>
            <w:vAlign w:val="bottom"/>
            <w:hideMark/>
          </w:tcPr>
          <w:p w14:paraId="07E6DFB5" w14:textId="77777777" w:rsidR="00000000" w:rsidRDefault="009843F3">
            <w:pPr>
              <w:jc w:val="right"/>
              <w:rPr>
                <w:rFonts w:eastAsia="Times New Roman"/>
                <w:sz w:val="20"/>
                <w:szCs w:val="20"/>
              </w:rPr>
            </w:pPr>
            <w:r>
              <w:rPr>
                <w:rFonts w:eastAsia="Times New Roman"/>
                <w:sz w:val="20"/>
                <w:szCs w:val="20"/>
              </w:rPr>
              <w:t>432,489</w:t>
            </w:r>
          </w:p>
        </w:tc>
        <w:tc>
          <w:tcPr>
            <w:tcW w:w="50" w:type="pct"/>
            <w:shd w:val="clear" w:color="auto" w:fill="FFFFFF"/>
            <w:tcMar>
              <w:top w:w="0" w:type="dxa"/>
              <w:left w:w="0" w:type="dxa"/>
              <w:bottom w:w="45" w:type="dxa"/>
              <w:right w:w="0" w:type="dxa"/>
            </w:tcMar>
            <w:vAlign w:val="bottom"/>
            <w:hideMark/>
          </w:tcPr>
          <w:p w14:paraId="3F20D269"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934CDB3"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29C437C7" w14:textId="77777777" w:rsidR="00000000" w:rsidRDefault="009843F3">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FFFFFF"/>
            <w:vAlign w:val="bottom"/>
            <w:hideMark/>
          </w:tcPr>
          <w:p w14:paraId="679C8869" w14:textId="77777777" w:rsidR="00000000" w:rsidRDefault="009843F3">
            <w:pPr>
              <w:jc w:val="right"/>
              <w:rPr>
                <w:rFonts w:eastAsia="Times New Roman"/>
                <w:sz w:val="20"/>
                <w:szCs w:val="20"/>
              </w:rPr>
            </w:pPr>
            <w:r>
              <w:rPr>
                <w:rFonts w:eastAsia="Times New Roman"/>
                <w:sz w:val="20"/>
                <w:szCs w:val="20"/>
              </w:rPr>
              <w:t>431,170</w:t>
            </w:r>
          </w:p>
        </w:tc>
        <w:tc>
          <w:tcPr>
            <w:tcW w:w="50" w:type="pct"/>
            <w:shd w:val="clear" w:color="auto" w:fill="FFFFFF"/>
            <w:tcMar>
              <w:top w:w="0" w:type="dxa"/>
              <w:left w:w="0" w:type="dxa"/>
              <w:bottom w:w="45" w:type="dxa"/>
              <w:right w:w="0" w:type="dxa"/>
            </w:tcMar>
            <w:vAlign w:val="bottom"/>
            <w:hideMark/>
          </w:tcPr>
          <w:p w14:paraId="7B2A0A0B"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16D04966"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4F9C9C34" w14:textId="77777777" w:rsidR="00000000" w:rsidRDefault="009843F3">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FFFFFF"/>
            <w:vAlign w:val="bottom"/>
            <w:hideMark/>
          </w:tcPr>
          <w:p w14:paraId="4621620A" w14:textId="77777777" w:rsidR="00000000" w:rsidRDefault="009843F3">
            <w:pPr>
              <w:jc w:val="right"/>
              <w:rPr>
                <w:rFonts w:eastAsia="Times New Roman"/>
                <w:sz w:val="20"/>
                <w:szCs w:val="20"/>
              </w:rPr>
            </w:pPr>
            <w:r>
              <w:rPr>
                <w:rFonts w:eastAsia="Times New Roman"/>
                <w:sz w:val="20"/>
                <w:szCs w:val="20"/>
              </w:rPr>
              <w:t>432,430</w:t>
            </w:r>
          </w:p>
        </w:tc>
        <w:tc>
          <w:tcPr>
            <w:tcW w:w="50" w:type="pct"/>
            <w:shd w:val="clear" w:color="auto" w:fill="FFFFFF"/>
            <w:tcMar>
              <w:top w:w="0" w:type="dxa"/>
              <w:left w:w="0" w:type="dxa"/>
              <w:bottom w:w="45" w:type="dxa"/>
              <w:right w:w="0" w:type="dxa"/>
            </w:tcMar>
            <w:vAlign w:val="bottom"/>
            <w:hideMark/>
          </w:tcPr>
          <w:p w14:paraId="09BAE9BC"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2A58B70"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03E34618" w14:textId="77777777" w:rsidR="00000000" w:rsidRDefault="009843F3">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FFFFFF"/>
            <w:vAlign w:val="bottom"/>
            <w:hideMark/>
          </w:tcPr>
          <w:p w14:paraId="4104CA9B" w14:textId="77777777" w:rsidR="00000000" w:rsidRDefault="009843F3">
            <w:pPr>
              <w:jc w:val="right"/>
              <w:rPr>
                <w:rFonts w:eastAsia="Times New Roman"/>
                <w:sz w:val="20"/>
                <w:szCs w:val="20"/>
              </w:rPr>
            </w:pPr>
            <w:r>
              <w:rPr>
                <w:rFonts w:eastAsia="Times New Roman"/>
                <w:sz w:val="20"/>
                <w:szCs w:val="20"/>
              </w:rPr>
              <w:t>431,527</w:t>
            </w:r>
          </w:p>
        </w:tc>
        <w:tc>
          <w:tcPr>
            <w:tcW w:w="50" w:type="pct"/>
            <w:shd w:val="clear" w:color="auto" w:fill="FFFFFF"/>
            <w:tcMar>
              <w:top w:w="0" w:type="dxa"/>
              <w:left w:w="0" w:type="dxa"/>
              <w:bottom w:w="45" w:type="dxa"/>
              <w:right w:w="0" w:type="dxa"/>
            </w:tcMar>
            <w:vAlign w:val="bottom"/>
            <w:hideMark/>
          </w:tcPr>
          <w:p w14:paraId="6FDD6583" w14:textId="77777777" w:rsidR="00000000" w:rsidRDefault="009843F3">
            <w:pPr>
              <w:rPr>
                <w:rFonts w:eastAsia="Times New Roman"/>
                <w:sz w:val="20"/>
                <w:szCs w:val="20"/>
              </w:rPr>
            </w:pPr>
            <w:r>
              <w:rPr>
                <w:rFonts w:eastAsia="Times New Roman"/>
                <w:sz w:val="20"/>
                <w:szCs w:val="20"/>
              </w:rPr>
              <w:t> </w:t>
            </w:r>
          </w:p>
        </w:tc>
      </w:tr>
    </w:tbl>
    <w:p w14:paraId="6E3A8AFB" w14:textId="77777777" w:rsidR="00000000" w:rsidRDefault="009843F3">
      <w:pPr>
        <w:pStyle w:val="a3"/>
        <w:spacing w:before="0" w:beforeAutospacing="0" w:after="0" w:afterAutospacing="0"/>
        <w:rPr>
          <w:sz w:val="20"/>
          <w:szCs w:val="20"/>
        </w:rPr>
      </w:pPr>
      <w:r>
        <w:rPr>
          <w:sz w:val="20"/>
          <w:szCs w:val="20"/>
        </w:rPr>
        <w:t> </w:t>
      </w:r>
    </w:p>
    <w:p w14:paraId="56F2AD54" w14:textId="77777777" w:rsidR="00000000" w:rsidRDefault="009843F3">
      <w:pPr>
        <w:pStyle w:val="a3"/>
        <w:spacing w:before="0" w:beforeAutospacing="0" w:after="0" w:afterAutospacing="0"/>
        <w:jc w:val="center"/>
        <w:rPr>
          <w:sz w:val="20"/>
          <w:szCs w:val="20"/>
        </w:rPr>
      </w:pPr>
      <w:r>
        <w:rPr>
          <w:sz w:val="20"/>
          <w:szCs w:val="20"/>
        </w:rPr>
        <w:t>The accompanying notes are an integral part of these condensed consolidated financial statements.</w:t>
      </w:r>
    </w:p>
    <w:p w14:paraId="36F049F4" w14:textId="77777777" w:rsidR="00000000" w:rsidRDefault="009843F3">
      <w:pPr>
        <w:pStyle w:val="a3"/>
        <w:spacing w:before="0" w:beforeAutospacing="0" w:after="0" w:afterAutospacing="0"/>
        <w:rPr>
          <w:sz w:val="20"/>
          <w:szCs w:val="20"/>
        </w:rPr>
      </w:pPr>
      <w:r>
        <w:rPr>
          <w:sz w:val="20"/>
          <w:szCs w:val="20"/>
        </w:rPr>
        <w:t> </w:t>
      </w:r>
    </w:p>
    <w:p w14:paraId="3B51F8B2" w14:textId="77777777" w:rsidR="00000000" w:rsidRDefault="009843F3">
      <w:pPr>
        <w:jc w:val="center"/>
        <w:divId w:val="173304537"/>
        <w:rPr>
          <w:rFonts w:eastAsia="Times New Roman"/>
          <w:sz w:val="20"/>
          <w:szCs w:val="20"/>
        </w:rPr>
      </w:pPr>
      <w:r>
        <w:rPr>
          <w:rFonts w:eastAsia="Times New Roman"/>
          <w:sz w:val="20"/>
          <w:szCs w:val="20"/>
        </w:rPr>
        <w:t xml:space="preserve">4 </w:t>
      </w:r>
    </w:p>
    <w:p w14:paraId="52BEA373" w14:textId="77777777" w:rsidR="00000000" w:rsidRDefault="009843F3">
      <w:pPr>
        <w:divId w:val="674918519"/>
        <w:rPr>
          <w:rFonts w:eastAsia="Times New Roman"/>
          <w:sz w:val="20"/>
          <w:szCs w:val="20"/>
        </w:rPr>
      </w:pPr>
      <w:r>
        <w:rPr>
          <w:rFonts w:eastAsia="Times New Roman"/>
          <w:sz w:val="20"/>
          <w:szCs w:val="20"/>
        </w:rPr>
        <w:pict w14:anchorId="26274959">
          <v:rect id="_x0000_i1032" style="width:415.3pt;height:1.5pt" o:hralign="center" o:hrstd="t" o:hrnoshade="t" o:hr="t" fillcolor="black" stroked="f"/>
        </w:pict>
      </w:r>
    </w:p>
    <w:p w14:paraId="769143FF" w14:textId="77777777" w:rsidR="00000000" w:rsidRDefault="009843F3">
      <w:pPr>
        <w:divId w:val="1008021074"/>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3DEA89F1" w14:textId="77777777" w:rsidR="00000000" w:rsidRDefault="009843F3">
      <w:pPr>
        <w:pStyle w:val="a3"/>
        <w:spacing w:before="0" w:beforeAutospacing="0" w:after="0" w:afterAutospacing="0"/>
        <w:rPr>
          <w:sz w:val="20"/>
          <w:szCs w:val="20"/>
        </w:rPr>
      </w:pPr>
      <w:r>
        <w:rPr>
          <w:sz w:val="20"/>
          <w:szCs w:val="20"/>
        </w:rPr>
        <w:t> </w:t>
      </w:r>
    </w:p>
    <w:p w14:paraId="69BAC993" w14:textId="77777777" w:rsidR="00000000" w:rsidRDefault="009843F3">
      <w:pPr>
        <w:divId w:val="526600782"/>
        <w:rPr>
          <w:rFonts w:eastAsia="Times New Roman"/>
          <w:sz w:val="20"/>
          <w:szCs w:val="20"/>
        </w:rPr>
      </w:pPr>
      <w:r>
        <w:rPr>
          <w:rFonts w:eastAsia="Times New Roman"/>
          <w:sz w:val="20"/>
          <w:szCs w:val="20"/>
        </w:rPr>
        <w:t xml:space="preserve">  </w:t>
      </w:r>
    </w:p>
    <w:p w14:paraId="3DD4033D" w14:textId="77777777" w:rsidR="00000000" w:rsidRDefault="009843F3">
      <w:pPr>
        <w:pStyle w:val="a3"/>
        <w:spacing w:before="0" w:beforeAutospacing="0" w:after="0" w:afterAutospacing="0"/>
        <w:jc w:val="center"/>
        <w:rPr>
          <w:sz w:val="20"/>
          <w:szCs w:val="20"/>
        </w:rPr>
      </w:pPr>
      <w:r>
        <w:rPr>
          <w:sz w:val="20"/>
          <w:szCs w:val="20"/>
        </w:rPr>
        <w:t>KIMCO REALTY CORPORATION AND SUBSIDIARIES</w:t>
      </w:r>
    </w:p>
    <w:p w14:paraId="098D1826" w14:textId="77777777" w:rsidR="00000000" w:rsidRDefault="009843F3">
      <w:pPr>
        <w:pStyle w:val="a3"/>
        <w:spacing w:before="0" w:beforeAutospacing="0" w:after="0" w:afterAutospacing="0"/>
        <w:jc w:val="center"/>
        <w:rPr>
          <w:sz w:val="20"/>
          <w:szCs w:val="20"/>
        </w:rPr>
      </w:pPr>
      <w:r>
        <w:rPr>
          <w:sz w:val="20"/>
          <w:szCs w:val="20"/>
        </w:rPr>
        <w:t>CONDENSED CONSOLIDATED STATEMENTS OF CHANGES IN EQUITY</w:t>
      </w:r>
    </w:p>
    <w:p w14:paraId="04E42D3E" w14:textId="77777777" w:rsidR="00000000" w:rsidRDefault="009843F3">
      <w:pPr>
        <w:pStyle w:val="a3"/>
        <w:spacing w:before="0" w:beforeAutospacing="0" w:after="0" w:afterAutospacing="0"/>
        <w:jc w:val="center"/>
        <w:rPr>
          <w:sz w:val="20"/>
          <w:szCs w:val="20"/>
        </w:rPr>
      </w:pPr>
      <w:r>
        <w:rPr>
          <w:sz w:val="20"/>
          <w:szCs w:val="20"/>
        </w:rPr>
        <w:t>For the Three Months Ended June 30, 2021 and 2020</w:t>
      </w:r>
    </w:p>
    <w:p w14:paraId="40A86948" w14:textId="77777777" w:rsidR="00000000" w:rsidRDefault="009843F3">
      <w:pPr>
        <w:pStyle w:val="a3"/>
        <w:spacing w:before="0" w:beforeAutospacing="0" w:after="0" w:afterAutospacing="0"/>
        <w:jc w:val="center"/>
        <w:rPr>
          <w:sz w:val="20"/>
          <w:szCs w:val="20"/>
        </w:rPr>
      </w:pPr>
      <w:r>
        <w:rPr>
          <w:sz w:val="20"/>
          <w:szCs w:val="20"/>
        </w:rPr>
        <w:t>(Unaudited)</w:t>
      </w:r>
    </w:p>
    <w:p w14:paraId="17DBCD1E" w14:textId="77777777" w:rsidR="00000000" w:rsidRDefault="009843F3">
      <w:pPr>
        <w:pStyle w:val="a3"/>
        <w:spacing w:before="0" w:beforeAutospacing="0" w:after="0" w:afterAutospacing="0"/>
        <w:jc w:val="center"/>
        <w:rPr>
          <w:sz w:val="20"/>
          <w:szCs w:val="20"/>
        </w:rPr>
      </w:pPr>
      <w:r>
        <w:rPr>
          <w:sz w:val="20"/>
          <w:szCs w:val="20"/>
        </w:rPr>
        <w:t>(in thousands)</w:t>
      </w:r>
    </w:p>
    <w:p w14:paraId="6658C932" w14:textId="77777777" w:rsidR="00000000" w:rsidRDefault="009843F3">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178"/>
        <w:gridCol w:w="50"/>
        <w:gridCol w:w="161"/>
        <w:gridCol w:w="962"/>
        <w:gridCol w:w="67"/>
        <w:gridCol w:w="50"/>
        <w:gridCol w:w="78"/>
        <w:gridCol w:w="468"/>
        <w:gridCol w:w="52"/>
        <w:gridCol w:w="52"/>
        <w:gridCol w:w="101"/>
        <w:gridCol w:w="600"/>
        <w:gridCol w:w="50"/>
        <w:gridCol w:w="50"/>
        <w:gridCol w:w="50"/>
        <w:gridCol w:w="650"/>
        <w:gridCol w:w="67"/>
        <w:gridCol w:w="50"/>
        <w:gridCol w:w="101"/>
        <w:gridCol w:w="600"/>
        <w:gridCol w:w="50"/>
        <w:gridCol w:w="50"/>
        <w:gridCol w:w="100"/>
        <w:gridCol w:w="800"/>
        <w:gridCol w:w="67"/>
        <w:gridCol w:w="50"/>
        <w:gridCol w:w="167"/>
        <w:gridCol w:w="1000"/>
        <w:gridCol w:w="67"/>
        <w:gridCol w:w="50"/>
        <w:gridCol w:w="185"/>
        <w:gridCol w:w="1104"/>
        <w:gridCol w:w="67"/>
        <w:gridCol w:w="50"/>
        <w:gridCol w:w="100"/>
        <w:gridCol w:w="800"/>
        <w:gridCol w:w="67"/>
      </w:tblGrid>
      <w:tr w:rsidR="00000000" w14:paraId="5A81D7F7" w14:textId="77777777">
        <w:trPr>
          <w:divId w:val="1708606863"/>
          <w:tblCellSpacing w:w="0" w:type="dxa"/>
        </w:trPr>
        <w:tc>
          <w:tcPr>
            <w:tcW w:w="0" w:type="auto"/>
            <w:vAlign w:val="bottom"/>
            <w:hideMark/>
          </w:tcPr>
          <w:p w14:paraId="772B6012" w14:textId="77777777" w:rsidR="00000000" w:rsidRDefault="009843F3">
            <w:pPr>
              <w:rPr>
                <w:rFonts w:eastAsia="Times New Roman"/>
                <w:sz w:val="20"/>
                <w:szCs w:val="20"/>
              </w:rPr>
            </w:pPr>
            <w:r>
              <w:rPr>
                <w:rFonts w:eastAsia="Times New Roman"/>
                <w:sz w:val="20"/>
                <w:szCs w:val="20"/>
              </w:rPr>
              <w:t> </w:t>
            </w:r>
          </w:p>
        </w:tc>
        <w:tc>
          <w:tcPr>
            <w:tcW w:w="0" w:type="auto"/>
            <w:vAlign w:val="bottom"/>
            <w:hideMark/>
          </w:tcPr>
          <w:p w14:paraId="56119BBB" w14:textId="77777777" w:rsidR="00000000" w:rsidRDefault="009843F3">
            <w:pPr>
              <w:rPr>
                <w:rFonts w:eastAsia="Times New Roman"/>
                <w:sz w:val="20"/>
                <w:szCs w:val="20"/>
              </w:rPr>
            </w:pPr>
            <w:r>
              <w:rPr>
                <w:rFonts w:eastAsia="Times New Roman"/>
                <w:sz w:val="20"/>
                <w:szCs w:val="20"/>
              </w:rPr>
              <w:t> </w:t>
            </w:r>
          </w:p>
        </w:tc>
        <w:tc>
          <w:tcPr>
            <w:tcW w:w="0" w:type="auto"/>
            <w:gridSpan w:val="2"/>
            <w:vAlign w:val="bottom"/>
            <w:hideMark/>
          </w:tcPr>
          <w:p w14:paraId="7C90453F" w14:textId="77777777" w:rsidR="00000000" w:rsidRDefault="009843F3">
            <w:pPr>
              <w:pStyle w:val="a3"/>
              <w:spacing w:before="0" w:beforeAutospacing="0" w:after="0" w:afterAutospacing="0"/>
              <w:jc w:val="center"/>
              <w:rPr>
                <w:sz w:val="20"/>
                <w:szCs w:val="20"/>
              </w:rPr>
            </w:pPr>
            <w:r>
              <w:rPr>
                <w:b/>
                <w:bCs/>
                <w:sz w:val="20"/>
                <w:szCs w:val="20"/>
              </w:rPr>
              <w:t>Cumulative</w:t>
            </w:r>
          </w:p>
          <w:p w14:paraId="45BD8CCE" w14:textId="77777777" w:rsidR="00000000" w:rsidRDefault="009843F3">
            <w:pPr>
              <w:pStyle w:val="a3"/>
              <w:spacing w:before="0" w:beforeAutospacing="0" w:after="0" w:afterAutospacing="0"/>
              <w:jc w:val="center"/>
              <w:rPr>
                <w:sz w:val="20"/>
                <w:szCs w:val="20"/>
              </w:rPr>
            </w:pPr>
            <w:r>
              <w:rPr>
                <w:b/>
                <w:bCs/>
                <w:sz w:val="20"/>
                <w:szCs w:val="20"/>
              </w:rPr>
              <w:t>Distributions in Excess of Net</w:t>
            </w:r>
          </w:p>
        </w:tc>
        <w:tc>
          <w:tcPr>
            <w:tcW w:w="0" w:type="auto"/>
            <w:vAlign w:val="bottom"/>
            <w:hideMark/>
          </w:tcPr>
          <w:p w14:paraId="13CF8BB0" w14:textId="77777777" w:rsidR="00000000" w:rsidRDefault="009843F3">
            <w:pPr>
              <w:rPr>
                <w:rFonts w:eastAsia="Times New Roman"/>
                <w:sz w:val="20"/>
                <w:szCs w:val="20"/>
              </w:rPr>
            </w:pPr>
            <w:r>
              <w:rPr>
                <w:rFonts w:eastAsia="Times New Roman"/>
                <w:sz w:val="20"/>
                <w:szCs w:val="20"/>
              </w:rPr>
              <w:t> </w:t>
            </w:r>
          </w:p>
        </w:tc>
        <w:tc>
          <w:tcPr>
            <w:tcW w:w="0" w:type="auto"/>
            <w:vAlign w:val="bottom"/>
            <w:hideMark/>
          </w:tcPr>
          <w:p w14:paraId="1C2E920B" w14:textId="77777777" w:rsidR="00000000" w:rsidRDefault="009843F3">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14:paraId="41A55ED4" w14:textId="77777777" w:rsidR="00000000" w:rsidRDefault="009843F3">
            <w:pPr>
              <w:pStyle w:val="a3"/>
              <w:spacing w:before="0" w:beforeAutospacing="0" w:after="0" w:afterAutospacing="0"/>
              <w:jc w:val="center"/>
              <w:rPr>
                <w:sz w:val="20"/>
                <w:szCs w:val="20"/>
              </w:rPr>
            </w:pPr>
            <w:r>
              <w:rPr>
                <w:b/>
                <w:bCs/>
                <w:sz w:val="20"/>
                <w:szCs w:val="20"/>
              </w:rPr>
              <w:t>Preferred Stock</w:t>
            </w:r>
          </w:p>
        </w:tc>
        <w:tc>
          <w:tcPr>
            <w:tcW w:w="0" w:type="auto"/>
            <w:tcBorders>
              <w:bottom w:val="single" w:sz="6" w:space="0" w:color="000000"/>
            </w:tcBorders>
            <w:vAlign w:val="bottom"/>
            <w:hideMark/>
          </w:tcPr>
          <w:p w14:paraId="0033B2A7" w14:textId="77777777" w:rsidR="00000000" w:rsidRDefault="009843F3">
            <w:pPr>
              <w:rPr>
                <w:rFonts w:eastAsia="Times New Roman"/>
                <w:sz w:val="20"/>
                <w:szCs w:val="20"/>
              </w:rPr>
            </w:pPr>
            <w:r>
              <w:rPr>
                <w:rFonts w:eastAsia="Times New Roman"/>
                <w:sz w:val="20"/>
                <w:szCs w:val="20"/>
              </w:rPr>
              <w:t> </w:t>
            </w:r>
          </w:p>
        </w:tc>
        <w:tc>
          <w:tcPr>
            <w:tcW w:w="0" w:type="auto"/>
            <w:tcBorders>
              <w:bottom w:val="single" w:sz="6" w:space="0" w:color="000000"/>
            </w:tcBorders>
            <w:vAlign w:val="bottom"/>
            <w:hideMark/>
          </w:tcPr>
          <w:p w14:paraId="5A5956A8" w14:textId="77777777" w:rsidR="00000000" w:rsidRDefault="009843F3">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14:paraId="305E4865" w14:textId="77777777" w:rsidR="00000000" w:rsidRDefault="009843F3">
            <w:pPr>
              <w:pStyle w:val="a3"/>
              <w:spacing w:before="0" w:beforeAutospacing="0" w:after="0" w:afterAutospacing="0"/>
              <w:jc w:val="center"/>
              <w:rPr>
                <w:sz w:val="20"/>
                <w:szCs w:val="20"/>
              </w:rPr>
            </w:pPr>
            <w:r>
              <w:rPr>
                <w:b/>
                <w:bCs/>
                <w:sz w:val="20"/>
                <w:szCs w:val="20"/>
              </w:rPr>
              <w:t>Common Stock</w:t>
            </w:r>
          </w:p>
        </w:tc>
        <w:tc>
          <w:tcPr>
            <w:tcW w:w="0" w:type="auto"/>
            <w:vAlign w:val="bottom"/>
            <w:hideMark/>
          </w:tcPr>
          <w:p w14:paraId="2C0C18FE" w14:textId="77777777" w:rsidR="00000000" w:rsidRDefault="009843F3">
            <w:pPr>
              <w:rPr>
                <w:rFonts w:eastAsia="Times New Roman"/>
                <w:sz w:val="20"/>
                <w:szCs w:val="20"/>
              </w:rPr>
            </w:pPr>
            <w:r>
              <w:rPr>
                <w:rFonts w:eastAsia="Times New Roman"/>
                <w:sz w:val="20"/>
                <w:szCs w:val="20"/>
              </w:rPr>
              <w:t> </w:t>
            </w:r>
          </w:p>
        </w:tc>
        <w:tc>
          <w:tcPr>
            <w:tcW w:w="0" w:type="auto"/>
            <w:vAlign w:val="bottom"/>
            <w:hideMark/>
          </w:tcPr>
          <w:p w14:paraId="67279AFE" w14:textId="77777777" w:rsidR="00000000" w:rsidRDefault="009843F3">
            <w:pPr>
              <w:rPr>
                <w:rFonts w:eastAsia="Times New Roman"/>
                <w:sz w:val="20"/>
                <w:szCs w:val="20"/>
              </w:rPr>
            </w:pPr>
            <w:r>
              <w:rPr>
                <w:rFonts w:eastAsia="Times New Roman"/>
                <w:sz w:val="20"/>
                <w:szCs w:val="20"/>
              </w:rPr>
              <w:t> </w:t>
            </w:r>
          </w:p>
        </w:tc>
        <w:tc>
          <w:tcPr>
            <w:tcW w:w="0" w:type="auto"/>
            <w:gridSpan w:val="2"/>
            <w:vAlign w:val="bottom"/>
            <w:hideMark/>
          </w:tcPr>
          <w:p w14:paraId="7571F07D" w14:textId="77777777" w:rsidR="00000000" w:rsidRDefault="009843F3">
            <w:pPr>
              <w:pStyle w:val="a3"/>
              <w:spacing w:before="0" w:beforeAutospacing="0" w:after="0" w:afterAutospacing="0"/>
              <w:jc w:val="center"/>
              <w:rPr>
                <w:sz w:val="20"/>
                <w:szCs w:val="20"/>
              </w:rPr>
            </w:pPr>
            <w:r>
              <w:rPr>
                <w:b/>
                <w:bCs/>
                <w:sz w:val="20"/>
                <w:szCs w:val="20"/>
              </w:rPr>
              <w:t>Paid-in</w:t>
            </w:r>
          </w:p>
        </w:tc>
        <w:tc>
          <w:tcPr>
            <w:tcW w:w="0" w:type="auto"/>
            <w:vAlign w:val="bottom"/>
            <w:hideMark/>
          </w:tcPr>
          <w:p w14:paraId="2F23F308" w14:textId="77777777" w:rsidR="00000000" w:rsidRDefault="009843F3">
            <w:pPr>
              <w:rPr>
                <w:rFonts w:eastAsia="Times New Roman"/>
                <w:sz w:val="20"/>
                <w:szCs w:val="20"/>
              </w:rPr>
            </w:pPr>
            <w:r>
              <w:rPr>
                <w:rFonts w:eastAsia="Times New Roman"/>
                <w:sz w:val="20"/>
                <w:szCs w:val="20"/>
              </w:rPr>
              <w:t> </w:t>
            </w:r>
          </w:p>
        </w:tc>
        <w:tc>
          <w:tcPr>
            <w:tcW w:w="0" w:type="auto"/>
            <w:vAlign w:val="bottom"/>
            <w:hideMark/>
          </w:tcPr>
          <w:p w14:paraId="112F4B0F" w14:textId="77777777" w:rsidR="00000000" w:rsidRDefault="009843F3">
            <w:pPr>
              <w:rPr>
                <w:rFonts w:eastAsia="Times New Roman"/>
                <w:sz w:val="20"/>
                <w:szCs w:val="20"/>
              </w:rPr>
            </w:pPr>
            <w:r>
              <w:rPr>
                <w:rFonts w:eastAsia="Times New Roman"/>
                <w:sz w:val="20"/>
                <w:szCs w:val="20"/>
              </w:rPr>
              <w:t> </w:t>
            </w:r>
          </w:p>
        </w:tc>
        <w:tc>
          <w:tcPr>
            <w:tcW w:w="0" w:type="auto"/>
            <w:gridSpan w:val="2"/>
            <w:vAlign w:val="bottom"/>
            <w:hideMark/>
          </w:tcPr>
          <w:p w14:paraId="5E5F270F" w14:textId="77777777" w:rsidR="00000000" w:rsidRDefault="009843F3">
            <w:pPr>
              <w:pStyle w:val="a3"/>
              <w:spacing w:before="0" w:beforeAutospacing="0" w:after="0" w:afterAutospacing="0"/>
              <w:jc w:val="center"/>
              <w:rPr>
                <w:sz w:val="20"/>
                <w:szCs w:val="20"/>
              </w:rPr>
            </w:pPr>
            <w:r>
              <w:rPr>
                <w:sz w:val="20"/>
                <w:szCs w:val="20"/>
              </w:rPr>
              <w:t> </w:t>
            </w:r>
          </w:p>
          <w:p w14:paraId="036A5587" w14:textId="77777777" w:rsidR="00000000" w:rsidRDefault="009843F3">
            <w:pPr>
              <w:jc w:val="center"/>
              <w:rPr>
                <w:rFonts w:eastAsia="Times New Roman"/>
                <w:sz w:val="20"/>
                <w:szCs w:val="20"/>
              </w:rPr>
            </w:pPr>
            <w:r>
              <w:rPr>
                <w:rFonts w:eastAsia="Times New Roman"/>
                <w:b/>
                <w:bCs/>
                <w:sz w:val="20"/>
                <w:szCs w:val="20"/>
              </w:rPr>
              <w:t xml:space="preserve">Total </w:t>
            </w:r>
          </w:p>
          <w:p w14:paraId="215FBED0" w14:textId="77777777" w:rsidR="00000000" w:rsidRDefault="009843F3">
            <w:pPr>
              <w:pStyle w:val="a3"/>
              <w:spacing w:before="0" w:beforeAutospacing="0" w:after="0" w:afterAutospacing="0"/>
              <w:jc w:val="center"/>
              <w:rPr>
                <w:sz w:val="20"/>
                <w:szCs w:val="20"/>
              </w:rPr>
            </w:pPr>
            <w:r>
              <w:rPr>
                <w:b/>
                <w:bCs/>
                <w:sz w:val="20"/>
                <w:szCs w:val="20"/>
              </w:rPr>
              <w:t>Stockholders'</w:t>
            </w:r>
          </w:p>
        </w:tc>
        <w:tc>
          <w:tcPr>
            <w:tcW w:w="0" w:type="auto"/>
            <w:vAlign w:val="bottom"/>
            <w:hideMark/>
          </w:tcPr>
          <w:p w14:paraId="7127EFD3" w14:textId="77777777" w:rsidR="00000000" w:rsidRDefault="009843F3">
            <w:pPr>
              <w:rPr>
                <w:rFonts w:eastAsia="Times New Roman"/>
                <w:sz w:val="20"/>
                <w:szCs w:val="20"/>
              </w:rPr>
            </w:pPr>
            <w:r>
              <w:rPr>
                <w:rFonts w:eastAsia="Times New Roman"/>
                <w:sz w:val="20"/>
                <w:szCs w:val="20"/>
              </w:rPr>
              <w:t> </w:t>
            </w:r>
          </w:p>
        </w:tc>
        <w:tc>
          <w:tcPr>
            <w:tcW w:w="0" w:type="auto"/>
            <w:vAlign w:val="bottom"/>
            <w:hideMark/>
          </w:tcPr>
          <w:p w14:paraId="24286FAF" w14:textId="77777777" w:rsidR="00000000" w:rsidRDefault="009843F3">
            <w:pPr>
              <w:rPr>
                <w:rFonts w:eastAsia="Times New Roman"/>
                <w:sz w:val="20"/>
                <w:szCs w:val="20"/>
              </w:rPr>
            </w:pPr>
            <w:r>
              <w:rPr>
                <w:rFonts w:eastAsia="Times New Roman"/>
                <w:sz w:val="20"/>
                <w:szCs w:val="20"/>
              </w:rPr>
              <w:t> </w:t>
            </w:r>
          </w:p>
        </w:tc>
        <w:tc>
          <w:tcPr>
            <w:tcW w:w="0" w:type="auto"/>
            <w:gridSpan w:val="2"/>
            <w:vAlign w:val="bottom"/>
            <w:hideMark/>
          </w:tcPr>
          <w:p w14:paraId="3E515422" w14:textId="77777777" w:rsidR="00000000" w:rsidRDefault="009843F3">
            <w:pPr>
              <w:pStyle w:val="a3"/>
              <w:spacing w:before="0" w:beforeAutospacing="0" w:after="0" w:afterAutospacing="0"/>
              <w:jc w:val="center"/>
              <w:rPr>
                <w:sz w:val="20"/>
                <w:szCs w:val="20"/>
              </w:rPr>
            </w:pPr>
            <w:r>
              <w:rPr>
                <w:b/>
                <w:bCs/>
                <w:sz w:val="20"/>
                <w:szCs w:val="20"/>
              </w:rPr>
              <w:t>Noncontrolling</w:t>
            </w:r>
          </w:p>
        </w:tc>
        <w:tc>
          <w:tcPr>
            <w:tcW w:w="0" w:type="auto"/>
            <w:vAlign w:val="bottom"/>
            <w:hideMark/>
          </w:tcPr>
          <w:p w14:paraId="511561BC" w14:textId="77777777" w:rsidR="00000000" w:rsidRDefault="009843F3">
            <w:pPr>
              <w:rPr>
                <w:rFonts w:eastAsia="Times New Roman"/>
                <w:sz w:val="20"/>
                <w:szCs w:val="20"/>
              </w:rPr>
            </w:pPr>
            <w:r>
              <w:rPr>
                <w:rFonts w:eastAsia="Times New Roman"/>
                <w:sz w:val="20"/>
                <w:szCs w:val="20"/>
              </w:rPr>
              <w:t> </w:t>
            </w:r>
          </w:p>
        </w:tc>
        <w:tc>
          <w:tcPr>
            <w:tcW w:w="0" w:type="auto"/>
            <w:vAlign w:val="bottom"/>
            <w:hideMark/>
          </w:tcPr>
          <w:p w14:paraId="3C534AC7" w14:textId="77777777" w:rsidR="00000000" w:rsidRDefault="009843F3">
            <w:pPr>
              <w:rPr>
                <w:rFonts w:eastAsia="Times New Roman"/>
                <w:sz w:val="20"/>
                <w:szCs w:val="20"/>
              </w:rPr>
            </w:pPr>
            <w:r>
              <w:rPr>
                <w:rFonts w:eastAsia="Times New Roman"/>
                <w:sz w:val="20"/>
                <w:szCs w:val="20"/>
              </w:rPr>
              <w:t> </w:t>
            </w:r>
          </w:p>
        </w:tc>
        <w:tc>
          <w:tcPr>
            <w:tcW w:w="0" w:type="auto"/>
            <w:gridSpan w:val="2"/>
            <w:vAlign w:val="bottom"/>
            <w:hideMark/>
          </w:tcPr>
          <w:p w14:paraId="62689A32" w14:textId="77777777" w:rsidR="00000000" w:rsidRDefault="009843F3">
            <w:pPr>
              <w:pStyle w:val="a3"/>
              <w:spacing w:before="0" w:beforeAutospacing="0" w:after="0" w:afterAutospacing="0"/>
              <w:jc w:val="center"/>
              <w:rPr>
                <w:sz w:val="20"/>
                <w:szCs w:val="20"/>
              </w:rPr>
            </w:pPr>
            <w:r>
              <w:rPr>
                <w:b/>
                <w:bCs/>
                <w:sz w:val="20"/>
                <w:szCs w:val="20"/>
              </w:rPr>
              <w:t>Total</w:t>
            </w:r>
          </w:p>
        </w:tc>
        <w:tc>
          <w:tcPr>
            <w:tcW w:w="0" w:type="auto"/>
            <w:vAlign w:val="bottom"/>
            <w:hideMark/>
          </w:tcPr>
          <w:p w14:paraId="61F04B33" w14:textId="77777777" w:rsidR="00000000" w:rsidRDefault="009843F3">
            <w:pPr>
              <w:rPr>
                <w:rFonts w:eastAsia="Times New Roman"/>
                <w:sz w:val="20"/>
                <w:szCs w:val="20"/>
              </w:rPr>
            </w:pPr>
            <w:r>
              <w:rPr>
                <w:rFonts w:eastAsia="Times New Roman"/>
                <w:sz w:val="20"/>
                <w:szCs w:val="20"/>
              </w:rPr>
              <w:t> </w:t>
            </w:r>
          </w:p>
        </w:tc>
      </w:tr>
      <w:tr w:rsidR="00000000" w14:paraId="1341B689" w14:textId="77777777">
        <w:trPr>
          <w:divId w:val="1708606863"/>
          <w:tblCellSpacing w:w="0" w:type="dxa"/>
        </w:trPr>
        <w:tc>
          <w:tcPr>
            <w:tcW w:w="0" w:type="auto"/>
            <w:vAlign w:val="bottom"/>
            <w:hideMark/>
          </w:tcPr>
          <w:p w14:paraId="424702E9" w14:textId="77777777" w:rsidR="00000000" w:rsidRDefault="009843F3">
            <w:pPr>
              <w:rPr>
                <w:rFonts w:eastAsia="Times New Roman"/>
                <w:sz w:val="20"/>
                <w:szCs w:val="20"/>
              </w:rPr>
            </w:pPr>
            <w:r>
              <w:rPr>
                <w:rFonts w:eastAsia="Times New Roman"/>
                <w:sz w:val="20"/>
                <w:szCs w:val="20"/>
              </w:rPr>
              <w:t> </w:t>
            </w:r>
          </w:p>
        </w:tc>
        <w:tc>
          <w:tcPr>
            <w:tcW w:w="0" w:type="auto"/>
            <w:tcMar>
              <w:top w:w="0" w:type="dxa"/>
              <w:left w:w="0" w:type="dxa"/>
              <w:bottom w:w="15" w:type="dxa"/>
              <w:right w:w="0" w:type="dxa"/>
            </w:tcMar>
            <w:vAlign w:val="bottom"/>
            <w:hideMark/>
          </w:tcPr>
          <w:p w14:paraId="394778DD" w14:textId="77777777" w:rsidR="00000000" w:rsidRDefault="009843F3">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05F4966C" w14:textId="77777777" w:rsidR="00000000" w:rsidRDefault="009843F3">
            <w:pPr>
              <w:pStyle w:val="a3"/>
              <w:spacing w:before="0" w:beforeAutospacing="0" w:after="0" w:afterAutospacing="0"/>
              <w:jc w:val="center"/>
              <w:rPr>
                <w:sz w:val="20"/>
                <w:szCs w:val="20"/>
              </w:rPr>
            </w:pPr>
            <w:r>
              <w:rPr>
                <w:b/>
                <w:bCs/>
                <w:sz w:val="20"/>
                <w:szCs w:val="20"/>
              </w:rPr>
              <w:t>Income</w:t>
            </w:r>
          </w:p>
        </w:tc>
        <w:tc>
          <w:tcPr>
            <w:tcW w:w="0" w:type="auto"/>
            <w:tcBorders>
              <w:bottom w:val="single" w:sz="6" w:space="0" w:color="000000"/>
            </w:tcBorders>
            <w:vAlign w:val="bottom"/>
            <w:hideMark/>
          </w:tcPr>
          <w:p w14:paraId="133B6270" w14:textId="77777777" w:rsidR="00000000" w:rsidRDefault="009843F3">
            <w:pPr>
              <w:rPr>
                <w:rFonts w:eastAsia="Times New Roman"/>
                <w:sz w:val="20"/>
                <w:szCs w:val="20"/>
              </w:rPr>
            </w:pPr>
            <w:r>
              <w:rPr>
                <w:rFonts w:eastAsia="Times New Roman"/>
                <w:sz w:val="20"/>
                <w:szCs w:val="20"/>
              </w:rPr>
              <w:t> </w:t>
            </w:r>
          </w:p>
        </w:tc>
        <w:tc>
          <w:tcPr>
            <w:tcW w:w="0" w:type="auto"/>
            <w:tcBorders>
              <w:bottom w:val="single" w:sz="6" w:space="0" w:color="000000"/>
            </w:tcBorders>
            <w:vAlign w:val="bottom"/>
            <w:hideMark/>
          </w:tcPr>
          <w:p w14:paraId="683C14D0" w14:textId="77777777" w:rsidR="00000000" w:rsidRDefault="009843F3">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63F75D41" w14:textId="77777777" w:rsidR="00000000" w:rsidRDefault="009843F3">
            <w:pPr>
              <w:pStyle w:val="a3"/>
              <w:spacing w:before="0" w:beforeAutospacing="0" w:after="0" w:afterAutospacing="0"/>
              <w:jc w:val="center"/>
              <w:rPr>
                <w:sz w:val="20"/>
                <w:szCs w:val="20"/>
              </w:rPr>
            </w:pPr>
            <w:r>
              <w:rPr>
                <w:b/>
                <w:bCs/>
                <w:sz w:val="20"/>
                <w:szCs w:val="20"/>
              </w:rPr>
              <w:t>Issued</w:t>
            </w:r>
          </w:p>
        </w:tc>
        <w:tc>
          <w:tcPr>
            <w:tcW w:w="0" w:type="auto"/>
            <w:tcBorders>
              <w:bottom w:val="single" w:sz="6" w:space="0" w:color="000000"/>
            </w:tcBorders>
            <w:vAlign w:val="bottom"/>
            <w:hideMark/>
          </w:tcPr>
          <w:p w14:paraId="23C183D2" w14:textId="77777777" w:rsidR="00000000" w:rsidRDefault="009843F3">
            <w:pPr>
              <w:rPr>
                <w:rFonts w:eastAsia="Times New Roman"/>
                <w:sz w:val="20"/>
                <w:szCs w:val="20"/>
              </w:rPr>
            </w:pPr>
            <w:r>
              <w:rPr>
                <w:rFonts w:eastAsia="Times New Roman"/>
                <w:sz w:val="20"/>
                <w:szCs w:val="20"/>
              </w:rPr>
              <w:t> </w:t>
            </w:r>
          </w:p>
        </w:tc>
        <w:tc>
          <w:tcPr>
            <w:tcW w:w="0" w:type="auto"/>
            <w:tcBorders>
              <w:bottom w:val="single" w:sz="6" w:space="0" w:color="000000"/>
            </w:tcBorders>
            <w:vAlign w:val="bottom"/>
            <w:hideMark/>
          </w:tcPr>
          <w:p w14:paraId="51EAD6C5" w14:textId="77777777" w:rsidR="00000000" w:rsidRDefault="009843F3">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393E2858" w14:textId="77777777" w:rsidR="00000000" w:rsidRDefault="009843F3">
            <w:pPr>
              <w:pStyle w:val="a3"/>
              <w:spacing w:before="0" w:beforeAutospacing="0" w:after="0" w:afterAutospacing="0"/>
              <w:jc w:val="center"/>
              <w:rPr>
                <w:sz w:val="20"/>
                <w:szCs w:val="20"/>
              </w:rPr>
            </w:pPr>
            <w:r>
              <w:rPr>
                <w:b/>
                <w:bCs/>
                <w:sz w:val="20"/>
                <w:szCs w:val="20"/>
              </w:rPr>
              <w:t>Amount</w:t>
            </w:r>
          </w:p>
        </w:tc>
        <w:tc>
          <w:tcPr>
            <w:tcW w:w="0" w:type="auto"/>
            <w:tcBorders>
              <w:bottom w:val="single" w:sz="6" w:space="0" w:color="000000"/>
            </w:tcBorders>
            <w:vAlign w:val="bottom"/>
            <w:hideMark/>
          </w:tcPr>
          <w:p w14:paraId="209E9D93" w14:textId="77777777" w:rsidR="00000000" w:rsidRDefault="009843F3">
            <w:pPr>
              <w:rPr>
                <w:rFonts w:eastAsia="Times New Roman"/>
                <w:sz w:val="20"/>
                <w:szCs w:val="20"/>
              </w:rPr>
            </w:pPr>
            <w:r>
              <w:rPr>
                <w:rFonts w:eastAsia="Times New Roman"/>
                <w:sz w:val="20"/>
                <w:szCs w:val="20"/>
              </w:rPr>
              <w:t> </w:t>
            </w:r>
          </w:p>
        </w:tc>
        <w:tc>
          <w:tcPr>
            <w:tcW w:w="0" w:type="auto"/>
            <w:tcBorders>
              <w:bottom w:val="single" w:sz="6" w:space="0" w:color="000000"/>
            </w:tcBorders>
            <w:vAlign w:val="bottom"/>
            <w:hideMark/>
          </w:tcPr>
          <w:p w14:paraId="000FCF92" w14:textId="77777777" w:rsidR="00000000" w:rsidRDefault="009843F3">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799ACC3B" w14:textId="77777777" w:rsidR="00000000" w:rsidRDefault="009843F3">
            <w:pPr>
              <w:pStyle w:val="a3"/>
              <w:spacing w:before="0" w:beforeAutospacing="0" w:after="0" w:afterAutospacing="0"/>
              <w:jc w:val="center"/>
              <w:rPr>
                <w:sz w:val="20"/>
                <w:szCs w:val="20"/>
              </w:rPr>
            </w:pPr>
            <w:r>
              <w:rPr>
                <w:b/>
                <w:bCs/>
                <w:sz w:val="20"/>
                <w:szCs w:val="20"/>
              </w:rPr>
              <w:t>Issued</w:t>
            </w:r>
          </w:p>
        </w:tc>
        <w:tc>
          <w:tcPr>
            <w:tcW w:w="0" w:type="auto"/>
            <w:tcBorders>
              <w:bottom w:val="single" w:sz="6" w:space="0" w:color="000000"/>
            </w:tcBorders>
            <w:vAlign w:val="bottom"/>
            <w:hideMark/>
          </w:tcPr>
          <w:p w14:paraId="4299FC7B" w14:textId="77777777" w:rsidR="00000000" w:rsidRDefault="009843F3">
            <w:pPr>
              <w:rPr>
                <w:rFonts w:eastAsia="Times New Roman"/>
                <w:sz w:val="20"/>
                <w:szCs w:val="20"/>
              </w:rPr>
            </w:pPr>
            <w:r>
              <w:rPr>
                <w:rFonts w:eastAsia="Times New Roman"/>
                <w:sz w:val="20"/>
                <w:szCs w:val="20"/>
              </w:rPr>
              <w:t> </w:t>
            </w:r>
          </w:p>
        </w:tc>
        <w:tc>
          <w:tcPr>
            <w:tcW w:w="0" w:type="auto"/>
            <w:tcBorders>
              <w:bottom w:val="single" w:sz="6" w:space="0" w:color="000000"/>
            </w:tcBorders>
            <w:vAlign w:val="bottom"/>
            <w:hideMark/>
          </w:tcPr>
          <w:p w14:paraId="2877C457" w14:textId="77777777" w:rsidR="00000000" w:rsidRDefault="009843F3">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15B4064A" w14:textId="77777777" w:rsidR="00000000" w:rsidRDefault="009843F3">
            <w:pPr>
              <w:pStyle w:val="a3"/>
              <w:spacing w:before="0" w:beforeAutospacing="0" w:after="0" w:afterAutospacing="0"/>
              <w:jc w:val="center"/>
              <w:rPr>
                <w:sz w:val="20"/>
                <w:szCs w:val="20"/>
              </w:rPr>
            </w:pPr>
            <w:r>
              <w:rPr>
                <w:b/>
                <w:bCs/>
                <w:sz w:val="20"/>
                <w:szCs w:val="20"/>
              </w:rPr>
              <w:t>Amount</w:t>
            </w:r>
          </w:p>
        </w:tc>
        <w:tc>
          <w:tcPr>
            <w:tcW w:w="0" w:type="auto"/>
            <w:tcBorders>
              <w:bottom w:val="single" w:sz="6" w:space="0" w:color="000000"/>
            </w:tcBorders>
            <w:vAlign w:val="bottom"/>
            <w:hideMark/>
          </w:tcPr>
          <w:p w14:paraId="3661FFB4" w14:textId="77777777" w:rsidR="00000000" w:rsidRDefault="009843F3">
            <w:pPr>
              <w:rPr>
                <w:rFonts w:eastAsia="Times New Roman"/>
                <w:sz w:val="20"/>
                <w:szCs w:val="20"/>
              </w:rPr>
            </w:pPr>
            <w:r>
              <w:rPr>
                <w:rFonts w:eastAsia="Times New Roman"/>
                <w:sz w:val="20"/>
                <w:szCs w:val="20"/>
              </w:rPr>
              <w:t> </w:t>
            </w:r>
          </w:p>
        </w:tc>
        <w:tc>
          <w:tcPr>
            <w:tcW w:w="0" w:type="auto"/>
            <w:tcBorders>
              <w:bottom w:val="single" w:sz="6" w:space="0" w:color="000000"/>
            </w:tcBorders>
            <w:vAlign w:val="bottom"/>
            <w:hideMark/>
          </w:tcPr>
          <w:p w14:paraId="689B666B" w14:textId="77777777" w:rsidR="00000000" w:rsidRDefault="009843F3">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2CB50265" w14:textId="77777777" w:rsidR="00000000" w:rsidRDefault="009843F3">
            <w:pPr>
              <w:pStyle w:val="a3"/>
              <w:spacing w:before="0" w:beforeAutospacing="0" w:after="0" w:afterAutospacing="0"/>
              <w:jc w:val="center"/>
              <w:rPr>
                <w:sz w:val="20"/>
                <w:szCs w:val="20"/>
              </w:rPr>
            </w:pPr>
            <w:r>
              <w:rPr>
                <w:b/>
                <w:bCs/>
                <w:sz w:val="20"/>
                <w:szCs w:val="20"/>
              </w:rPr>
              <w:t>Capital</w:t>
            </w:r>
          </w:p>
        </w:tc>
        <w:tc>
          <w:tcPr>
            <w:tcW w:w="0" w:type="auto"/>
            <w:tcBorders>
              <w:bottom w:val="single" w:sz="6" w:space="0" w:color="000000"/>
            </w:tcBorders>
            <w:vAlign w:val="bottom"/>
            <w:hideMark/>
          </w:tcPr>
          <w:p w14:paraId="3729A945" w14:textId="77777777" w:rsidR="00000000" w:rsidRDefault="009843F3">
            <w:pPr>
              <w:rPr>
                <w:rFonts w:eastAsia="Times New Roman"/>
                <w:sz w:val="20"/>
                <w:szCs w:val="20"/>
              </w:rPr>
            </w:pPr>
            <w:r>
              <w:rPr>
                <w:rFonts w:eastAsia="Times New Roman"/>
                <w:sz w:val="20"/>
                <w:szCs w:val="20"/>
              </w:rPr>
              <w:t> </w:t>
            </w:r>
          </w:p>
        </w:tc>
        <w:tc>
          <w:tcPr>
            <w:tcW w:w="0" w:type="auto"/>
            <w:tcBorders>
              <w:bottom w:val="single" w:sz="6" w:space="0" w:color="000000"/>
            </w:tcBorders>
            <w:vAlign w:val="bottom"/>
            <w:hideMark/>
          </w:tcPr>
          <w:p w14:paraId="544F87F8" w14:textId="77777777" w:rsidR="00000000" w:rsidRDefault="009843F3">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0A200F03" w14:textId="77777777" w:rsidR="00000000" w:rsidRDefault="009843F3">
            <w:pPr>
              <w:pStyle w:val="a3"/>
              <w:spacing w:before="0" w:beforeAutospacing="0" w:after="0" w:afterAutospacing="0"/>
              <w:jc w:val="center"/>
              <w:rPr>
                <w:sz w:val="20"/>
                <w:szCs w:val="20"/>
              </w:rPr>
            </w:pPr>
            <w:r>
              <w:rPr>
                <w:b/>
                <w:bCs/>
                <w:sz w:val="20"/>
                <w:szCs w:val="20"/>
              </w:rPr>
              <w:t>Equity</w:t>
            </w:r>
          </w:p>
        </w:tc>
        <w:tc>
          <w:tcPr>
            <w:tcW w:w="0" w:type="auto"/>
            <w:tcBorders>
              <w:bottom w:val="single" w:sz="6" w:space="0" w:color="000000"/>
            </w:tcBorders>
            <w:vAlign w:val="bottom"/>
            <w:hideMark/>
          </w:tcPr>
          <w:p w14:paraId="0AEC985F" w14:textId="77777777" w:rsidR="00000000" w:rsidRDefault="009843F3">
            <w:pPr>
              <w:rPr>
                <w:rFonts w:eastAsia="Times New Roman"/>
                <w:sz w:val="20"/>
                <w:szCs w:val="20"/>
              </w:rPr>
            </w:pPr>
            <w:r>
              <w:rPr>
                <w:rFonts w:eastAsia="Times New Roman"/>
                <w:sz w:val="20"/>
                <w:szCs w:val="20"/>
              </w:rPr>
              <w:t> </w:t>
            </w:r>
          </w:p>
        </w:tc>
        <w:tc>
          <w:tcPr>
            <w:tcW w:w="0" w:type="auto"/>
            <w:tcBorders>
              <w:bottom w:val="single" w:sz="6" w:space="0" w:color="000000"/>
            </w:tcBorders>
            <w:vAlign w:val="bottom"/>
            <w:hideMark/>
          </w:tcPr>
          <w:p w14:paraId="319E236B" w14:textId="77777777" w:rsidR="00000000" w:rsidRDefault="009843F3">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1AC18E79" w14:textId="77777777" w:rsidR="00000000" w:rsidRDefault="009843F3">
            <w:pPr>
              <w:pStyle w:val="a3"/>
              <w:spacing w:before="0" w:beforeAutospacing="0" w:after="0" w:afterAutospacing="0"/>
              <w:jc w:val="center"/>
              <w:rPr>
                <w:sz w:val="20"/>
                <w:szCs w:val="20"/>
              </w:rPr>
            </w:pPr>
            <w:r>
              <w:rPr>
                <w:b/>
                <w:bCs/>
                <w:sz w:val="20"/>
                <w:szCs w:val="20"/>
              </w:rPr>
              <w:t>Interests</w:t>
            </w:r>
          </w:p>
        </w:tc>
        <w:tc>
          <w:tcPr>
            <w:tcW w:w="0" w:type="auto"/>
            <w:tcBorders>
              <w:bottom w:val="single" w:sz="6" w:space="0" w:color="000000"/>
            </w:tcBorders>
            <w:vAlign w:val="bottom"/>
            <w:hideMark/>
          </w:tcPr>
          <w:p w14:paraId="0E838031" w14:textId="77777777" w:rsidR="00000000" w:rsidRDefault="009843F3">
            <w:pPr>
              <w:rPr>
                <w:rFonts w:eastAsia="Times New Roman"/>
                <w:sz w:val="20"/>
                <w:szCs w:val="20"/>
              </w:rPr>
            </w:pPr>
            <w:r>
              <w:rPr>
                <w:rFonts w:eastAsia="Times New Roman"/>
                <w:sz w:val="20"/>
                <w:szCs w:val="20"/>
              </w:rPr>
              <w:t> </w:t>
            </w:r>
          </w:p>
        </w:tc>
        <w:tc>
          <w:tcPr>
            <w:tcW w:w="0" w:type="auto"/>
            <w:tcBorders>
              <w:bottom w:val="single" w:sz="6" w:space="0" w:color="000000"/>
            </w:tcBorders>
            <w:vAlign w:val="bottom"/>
            <w:hideMark/>
          </w:tcPr>
          <w:p w14:paraId="65D98F2C" w14:textId="77777777" w:rsidR="00000000" w:rsidRDefault="009843F3">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66566DBD" w14:textId="77777777" w:rsidR="00000000" w:rsidRDefault="009843F3">
            <w:pPr>
              <w:pStyle w:val="a3"/>
              <w:spacing w:before="0" w:beforeAutospacing="0" w:after="0" w:afterAutospacing="0"/>
              <w:jc w:val="center"/>
              <w:rPr>
                <w:sz w:val="20"/>
                <w:szCs w:val="20"/>
              </w:rPr>
            </w:pPr>
            <w:r>
              <w:rPr>
                <w:b/>
                <w:bCs/>
                <w:sz w:val="20"/>
                <w:szCs w:val="20"/>
              </w:rPr>
              <w:t>Equity</w:t>
            </w:r>
          </w:p>
        </w:tc>
        <w:tc>
          <w:tcPr>
            <w:tcW w:w="0" w:type="auto"/>
            <w:tcMar>
              <w:top w:w="0" w:type="dxa"/>
              <w:left w:w="0" w:type="dxa"/>
              <w:bottom w:w="15" w:type="dxa"/>
              <w:right w:w="0" w:type="dxa"/>
            </w:tcMar>
            <w:vAlign w:val="bottom"/>
            <w:hideMark/>
          </w:tcPr>
          <w:p w14:paraId="1CBCD4F0" w14:textId="77777777" w:rsidR="00000000" w:rsidRDefault="009843F3">
            <w:pPr>
              <w:rPr>
                <w:rFonts w:eastAsia="Times New Roman"/>
                <w:sz w:val="20"/>
                <w:szCs w:val="20"/>
              </w:rPr>
            </w:pPr>
            <w:r>
              <w:rPr>
                <w:rFonts w:eastAsia="Times New Roman"/>
                <w:sz w:val="20"/>
                <w:szCs w:val="20"/>
              </w:rPr>
              <w:t> </w:t>
            </w:r>
          </w:p>
        </w:tc>
      </w:tr>
      <w:tr w:rsidR="009843F3" w14:paraId="00F78573" w14:textId="77777777">
        <w:trPr>
          <w:divId w:val="1708606863"/>
          <w:tblCellSpacing w:w="0" w:type="dxa"/>
        </w:trPr>
        <w:tc>
          <w:tcPr>
            <w:tcW w:w="950" w:type="pct"/>
            <w:shd w:val="clear" w:color="auto" w:fill="CCEEFF"/>
            <w:vAlign w:val="bottom"/>
            <w:hideMark/>
          </w:tcPr>
          <w:p w14:paraId="5B0453D9" w14:textId="77777777" w:rsidR="00000000" w:rsidRDefault="009843F3">
            <w:pPr>
              <w:pStyle w:val="a3"/>
              <w:spacing w:before="0" w:beforeAutospacing="0" w:after="0" w:afterAutospacing="0"/>
              <w:rPr>
                <w:sz w:val="20"/>
                <w:szCs w:val="20"/>
              </w:rPr>
            </w:pPr>
            <w:r>
              <w:rPr>
                <w:sz w:val="20"/>
                <w:szCs w:val="20"/>
              </w:rPr>
              <w:t>Balance at April 1, 2020</w:t>
            </w:r>
          </w:p>
        </w:tc>
        <w:tc>
          <w:tcPr>
            <w:tcW w:w="50" w:type="pct"/>
            <w:shd w:val="clear" w:color="auto" w:fill="CCEEFF"/>
            <w:vAlign w:val="bottom"/>
            <w:hideMark/>
          </w:tcPr>
          <w:p w14:paraId="5011A0DF"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4F555A36" w14:textId="77777777" w:rsidR="00000000" w:rsidRDefault="009843F3">
            <w:pPr>
              <w:rPr>
                <w:rFonts w:eastAsia="Times New Roman"/>
                <w:sz w:val="20"/>
                <w:szCs w:val="20"/>
              </w:rPr>
            </w:pPr>
            <w:r>
              <w:rPr>
                <w:rFonts w:eastAsia="Times New Roman"/>
                <w:sz w:val="20"/>
                <w:szCs w:val="20"/>
              </w:rPr>
              <w:t>$</w:t>
            </w:r>
          </w:p>
        </w:tc>
        <w:tc>
          <w:tcPr>
            <w:tcW w:w="300" w:type="pct"/>
            <w:shd w:val="clear" w:color="auto" w:fill="CCEEFF"/>
            <w:vAlign w:val="bottom"/>
            <w:hideMark/>
          </w:tcPr>
          <w:p w14:paraId="1872A33C" w14:textId="77777777" w:rsidR="00000000" w:rsidRDefault="009843F3">
            <w:pPr>
              <w:jc w:val="right"/>
              <w:rPr>
                <w:rFonts w:eastAsia="Times New Roman"/>
                <w:sz w:val="20"/>
                <w:szCs w:val="20"/>
              </w:rPr>
            </w:pPr>
            <w:r>
              <w:rPr>
                <w:rFonts w:eastAsia="Times New Roman"/>
                <w:sz w:val="20"/>
                <w:szCs w:val="20"/>
              </w:rPr>
              <w:t>(942,031</w:t>
            </w:r>
          </w:p>
        </w:tc>
        <w:tc>
          <w:tcPr>
            <w:tcW w:w="50" w:type="pct"/>
            <w:shd w:val="clear" w:color="auto" w:fill="CCEEFF"/>
            <w:vAlign w:val="bottom"/>
            <w:hideMark/>
          </w:tcPr>
          <w:p w14:paraId="00ECF191" w14:textId="77777777" w:rsidR="00000000" w:rsidRDefault="009843F3">
            <w:pPr>
              <w:rPr>
                <w:rFonts w:eastAsia="Times New Roman"/>
                <w:sz w:val="20"/>
                <w:szCs w:val="20"/>
              </w:rPr>
            </w:pPr>
            <w:r>
              <w:rPr>
                <w:rFonts w:eastAsia="Times New Roman"/>
                <w:sz w:val="20"/>
                <w:szCs w:val="20"/>
              </w:rPr>
              <w:t>)</w:t>
            </w:r>
          </w:p>
        </w:tc>
        <w:tc>
          <w:tcPr>
            <w:tcW w:w="50" w:type="pct"/>
            <w:shd w:val="clear" w:color="auto" w:fill="CCEEFF"/>
            <w:vAlign w:val="bottom"/>
            <w:hideMark/>
          </w:tcPr>
          <w:p w14:paraId="1CFC0711"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BA7E448"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CCEEFF"/>
            <w:vAlign w:val="bottom"/>
            <w:hideMark/>
          </w:tcPr>
          <w:p w14:paraId="42ED599D" w14:textId="77777777" w:rsidR="00000000" w:rsidRDefault="009843F3">
            <w:pPr>
              <w:jc w:val="right"/>
              <w:rPr>
                <w:rFonts w:eastAsia="Times New Roman"/>
                <w:sz w:val="20"/>
                <w:szCs w:val="20"/>
              </w:rPr>
            </w:pPr>
            <w:r>
              <w:rPr>
                <w:rFonts w:eastAsia="Times New Roman"/>
                <w:sz w:val="20"/>
                <w:szCs w:val="20"/>
              </w:rPr>
              <w:t>20</w:t>
            </w:r>
          </w:p>
        </w:tc>
        <w:tc>
          <w:tcPr>
            <w:tcW w:w="50" w:type="pct"/>
            <w:shd w:val="clear" w:color="auto" w:fill="CCEEFF"/>
            <w:vAlign w:val="bottom"/>
            <w:hideMark/>
          </w:tcPr>
          <w:p w14:paraId="2693A7C1"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9974C77"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C5D314C" w14:textId="77777777" w:rsidR="00000000" w:rsidRDefault="009843F3">
            <w:pPr>
              <w:rPr>
                <w:rFonts w:eastAsia="Times New Roman"/>
                <w:sz w:val="20"/>
                <w:szCs w:val="20"/>
              </w:rPr>
            </w:pPr>
            <w:r>
              <w:rPr>
                <w:rFonts w:eastAsia="Times New Roman"/>
                <w:sz w:val="20"/>
                <w:szCs w:val="20"/>
              </w:rPr>
              <w:t>$</w:t>
            </w:r>
          </w:p>
        </w:tc>
        <w:tc>
          <w:tcPr>
            <w:tcW w:w="300" w:type="pct"/>
            <w:shd w:val="clear" w:color="auto" w:fill="CCEEFF"/>
            <w:vAlign w:val="bottom"/>
            <w:hideMark/>
          </w:tcPr>
          <w:p w14:paraId="6E38EFB2" w14:textId="77777777" w:rsidR="00000000" w:rsidRDefault="009843F3">
            <w:pPr>
              <w:jc w:val="right"/>
              <w:rPr>
                <w:rFonts w:eastAsia="Times New Roman"/>
                <w:sz w:val="20"/>
                <w:szCs w:val="20"/>
              </w:rPr>
            </w:pPr>
            <w:r>
              <w:rPr>
                <w:rFonts w:eastAsia="Times New Roman"/>
                <w:sz w:val="20"/>
                <w:szCs w:val="20"/>
              </w:rPr>
              <w:t>20</w:t>
            </w:r>
          </w:p>
        </w:tc>
        <w:tc>
          <w:tcPr>
            <w:tcW w:w="50" w:type="pct"/>
            <w:shd w:val="clear" w:color="auto" w:fill="CCEEFF"/>
            <w:vAlign w:val="bottom"/>
            <w:hideMark/>
          </w:tcPr>
          <w:p w14:paraId="19507D9F"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3FEFFD46"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4D44F54"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CCEEFF"/>
            <w:vAlign w:val="bottom"/>
            <w:hideMark/>
          </w:tcPr>
          <w:p w14:paraId="0FF42EBF" w14:textId="77777777" w:rsidR="00000000" w:rsidRDefault="009843F3">
            <w:pPr>
              <w:jc w:val="right"/>
              <w:rPr>
                <w:rFonts w:eastAsia="Times New Roman"/>
                <w:sz w:val="20"/>
                <w:szCs w:val="20"/>
              </w:rPr>
            </w:pPr>
            <w:r>
              <w:rPr>
                <w:rFonts w:eastAsia="Times New Roman"/>
                <w:sz w:val="20"/>
                <w:szCs w:val="20"/>
              </w:rPr>
              <w:t>432,525</w:t>
            </w:r>
          </w:p>
        </w:tc>
        <w:tc>
          <w:tcPr>
            <w:tcW w:w="50" w:type="pct"/>
            <w:shd w:val="clear" w:color="auto" w:fill="CCEEFF"/>
            <w:vAlign w:val="bottom"/>
            <w:hideMark/>
          </w:tcPr>
          <w:p w14:paraId="25B21826"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3C553D93"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2D280D17" w14:textId="77777777" w:rsidR="00000000" w:rsidRDefault="009843F3">
            <w:pPr>
              <w:rPr>
                <w:rFonts w:eastAsia="Times New Roman"/>
                <w:sz w:val="20"/>
                <w:szCs w:val="20"/>
              </w:rPr>
            </w:pPr>
            <w:r>
              <w:rPr>
                <w:rFonts w:eastAsia="Times New Roman"/>
                <w:sz w:val="20"/>
                <w:szCs w:val="20"/>
              </w:rPr>
              <w:t>$</w:t>
            </w:r>
          </w:p>
        </w:tc>
        <w:tc>
          <w:tcPr>
            <w:tcW w:w="300" w:type="pct"/>
            <w:shd w:val="clear" w:color="auto" w:fill="CCEEFF"/>
            <w:vAlign w:val="bottom"/>
            <w:hideMark/>
          </w:tcPr>
          <w:p w14:paraId="748AF947" w14:textId="77777777" w:rsidR="00000000" w:rsidRDefault="009843F3">
            <w:pPr>
              <w:jc w:val="right"/>
              <w:rPr>
                <w:rFonts w:eastAsia="Times New Roman"/>
                <w:sz w:val="20"/>
                <w:szCs w:val="20"/>
              </w:rPr>
            </w:pPr>
            <w:r>
              <w:rPr>
                <w:rFonts w:eastAsia="Times New Roman"/>
                <w:sz w:val="20"/>
                <w:szCs w:val="20"/>
              </w:rPr>
              <w:t>4,325</w:t>
            </w:r>
          </w:p>
        </w:tc>
        <w:tc>
          <w:tcPr>
            <w:tcW w:w="50" w:type="pct"/>
            <w:shd w:val="clear" w:color="auto" w:fill="CCEEFF"/>
            <w:vAlign w:val="bottom"/>
            <w:hideMark/>
          </w:tcPr>
          <w:p w14:paraId="128A1567"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5663C697"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4CC67535" w14:textId="77777777" w:rsidR="00000000" w:rsidRDefault="009843F3">
            <w:pPr>
              <w:rPr>
                <w:rFonts w:eastAsia="Times New Roman"/>
                <w:sz w:val="20"/>
                <w:szCs w:val="20"/>
              </w:rPr>
            </w:pPr>
            <w:r>
              <w:rPr>
                <w:rFonts w:eastAsia="Times New Roman"/>
                <w:sz w:val="20"/>
                <w:szCs w:val="20"/>
              </w:rPr>
              <w:t>$</w:t>
            </w:r>
          </w:p>
        </w:tc>
        <w:tc>
          <w:tcPr>
            <w:tcW w:w="300" w:type="pct"/>
            <w:shd w:val="clear" w:color="auto" w:fill="CCEEFF"/>
            <w:vAlign w:val="bottom"/>
            <w:hideMark/>
          </w:tcPr>
          <w:p w14:paraId="748B50BC" w14:textId="77777777" w:rsidR="00000000" w:rsidRDefault="009843F3">
            <w:pPr>
              <w:jc w:val="right"/>
              <w:rPr>
                <w:rFonts w:eastAsia="Times New Roman"/>
                <w:sz w:val="20"/>
                <w:szCs w:val="20"/>
              </w:rPr>
            </w:pPr>
            <w:r>
              <w:rPr>
                <w:rFonts w:eastAsia="Times New Roman"/>
                <w:sz w:val="20"/>
                <w:szCs w:val="20"/>
              </w:rPr>
              <w:t>5,747,277</w:t>
            </w:r>
          </w:p>
        </w:tc>
        <w:tc>
          <w:tcPr>
            <w:tcW w:w="50" w:type="pct"/>
            <w:shd w:val="clear" w:color="auto" w:fill="CCEEFF"/>
            <w:vAlign w:val="bottom"/>
            <w:hideMark/>
          </w:tcPr>
          <w:p w14:paraId="1FA53E60"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2156A8F1"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49BE4A5" w14:textId="77777777" w:rsidR="00000000" w:rsidRDefault="009843F3">
            <w:pPr>
              <w:rPr>
                <w:rFonts w:eastAsia="Times New Roman"/>
                <w:sz w:val="20"/>
                <w:szCs w:val="20"/>
              </w:rPr>
            </w:pPr>
            <w:r>
              <w:rPr>
                <w:rFonts w:eastAsia="Times New Roman"/>
                <w:sz w:val="20"/>
                <w:szCs w:val="20"/>
              </w:rPr>
              <w:t>$</w:t>
            </w:r>
          </w:p>
        </w:tc>
        <w:tc>
          <w:tcPr>
            <w:tcW w:w="300" w:type="pct"/>
            <w:shd w:val="clear" w:color="auto" w:fill="CCEEFF"/>
            <w:vAlign w:val="bottom"/>
            <w:hideMark/>
          </w:tcPr>
          <w:p w14:paraId="3B9F3F2B" w14:textId="77777777" w:rsidR="00000000" w:rsidRDefault="009843F3">
            <w:pPr>
              <w:jc w:val="right"/>
              <w:rPr>
                <w:rFonts w:eastAsia="Times New Roman"/>
                <w:sz w:val="20"/>
                <w:szCs w:val="20"/>
              </w:rPr>
            </w:pPr>
            <w:r>
              <w:rPr>
                <w:rFonts w:eastAsia="Times New Roman"/>
                <w:sz w:val="20"/>
                <w:szCs w:val="20"/>
              </w:rPr>
              <w:t>4,809,591</w:t>
            </w:r>
          </w:p>
        </w:tc>
        <w:tc>
          <w:tcPr>
            <w:tcW w:w="50" w:type="pct"/>
            <w:shd w:val="clear" w:color="auto" w:fill="CCEEFF"/>
            <w:vAlign w:val="bottom"/>
            <w:hideMark/>
          </w:tcPr>
          <w:p w14:paraId="67473B6C"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32BF802B"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7A4B49B" w14:textId="77777777" w:rsidR="00000000" w:rsidRDefault="009843F3">
            <w:pPr>
              <w:rPr>
                <w:rFonts w:eastAsia="Times New Roman"/>
                <w:sz w:val="20"/>
                <w:szCs w:val="20"/>
              </w:rPr>
            </w:pPr>
            <w:r>
              <w:rPr>
                <w:rFonts w:eastAsia="Times New Roman"/>
                <w:sz w:val="20"/>
                <w:szCs w:val="20"/>
              </w:rPr>
              <w:t>$</w:t>
            </w:r>
          </w:p>
        </w:tc>
        <w:tc>
          <w:tcPr>
            <w:tcW w:w="300" w:type="pct"/>
            <w:shd w:val="clear" w:color="auto" w:fill="CCEEFF"/>
            <w:vAlign w:val="bottom"/>
            <w:hideMark/>
          </w:tcPr>
          <w:p w14:paraId="04B186FD" w14:textId="77777777" w:rsidR="00000000" w:rsidRDefault="009843F3">
            <w:pPr>
              <w:jc w:val="right"/>
              <w:rPr>
                <w:rFonts w:eastAsia="Times New Roman"/>
                <w:sz w:val="20"/>
                <w:szCs w:val="20"/>
              </w:rPr>
            </w:pPr>
            <w:r>
              <w:rPr>
                <w:rFonts w:eastAsia="Times New Roman"/>
                <w:sz w:val="20"/>
                <w:szCs w:val="20"/>
              </w:rPr>
              <w:t>62,878</w:t>
            </w:r>
          </w:p>
        </w:tc>
        <w:tc>
          <w:tcPr>
            <w:tcW w:w="50" w:type="pct"/>
            <w:shd w:val="clear" w:color="auto" w:fill="CCEEFF"/>
            <w:vAlign w:val="bottom"/>
            <w:hideMark/>
          </w:tcPr>
          <w:p w14:paraId="299441F2"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37B2B6EF"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5E20B661" w14:textId="77777777" w:rsidR="00000000" w:rsidRDefault="009843F3">
            <w:pPr>
              <w:rPr>
                <w:rFonts w:eastAsia="Times New Roman"/>
                <w:sz w:val="20"/>
                <w:szCs w:val="20"/>
              </w:rPr>
            </w:pPr>
            <w:r>
              <w:rPr>
                <w:rFonts w:eastAsia="Times New Roman"/>
                <w:sz w:val="20"/>
                <w:szCs w:val="20"/>
              </w:rPr>
              <w:t>$</w:t>
            </w:r>
          </w:p>
        </w:tc>
        <w:tc>
          <w:tcPr>
            <w:tcW w:w="300" w:type="pct"/>
            <w:shd w:val="clear" w:color="auto" w:fill="CCEEFF"/>
            <w:vAlign w:val="bottom"/>
            <w:hideMark/>
          </w:tcPr>
          <w:p w14:paraId="280192FD" w14:textId="77777777" w:rsidR="00000000" w:rsidRDefault="009843F3">
            <w:pPr>
              <w:jc w:val="right"/>
              <w:rPr>
                <w:rFonts w:eastAsia="Times New Roman"/>
                <w:sz w:val="20"/>
                <w:szCs w:val="20"/>
              </w:rPr>
            </w:pPr>
            <w:r>
              <w:rPr>
                <w:rFonts w:eastAsia="Times New Roman"/>
                <w:sz w:val="20"/>
                <w:szCs w:val="20"/>
              </w:rPr>
              <w:t>4,872,469</w:t>
            </w:r>
          </w:p>
        </w:tc>
        <w:tc>
          <w:tcPr>
            <w:tcW w:w="50" w:type="pct"/>
            <w:shd w:val="clear" w:color="auto" w:fill="CCEEFF"/>
            <w:vAlign w:val="bottom"/>
            <w:hideMark/>
          </w:tcPr>
          <w:p w14:paraId="5F70AF07" w14:textId="77777777" w:rsidR="00000000" w:rsidRDefault="009843F3">
            <w:pPr>
              <w:rPr>
                <w:rFonts w:eastAsia="Times New Roman"/>
                <w:sz w:val="20"/>
                <w:szCs w:val="20"/>
              </w:rPr>
            </w:pPr>
            <w:r>
              <w:rPr>
                <w:rFonts w:eastAsia="Times New Roman"/>
                <w:sz w:val="20"/>
                <w:szCs w:val="20"/>
              </w:rPr>
              <w:t> </w:t>
            </w:r>
          </w:p>
        </w:tc>
      </w:tr>
      <w:tr w:rsidR="009843F3" w14:paraId="222FDE45" w14:textId="77777777">
        <w:trPr>
          <w:divId w:val="1708606863"/>
          <w:tblCellSpacing w:w="0" w:type="dxa"/>
        </w:trPr>
        <w:tc>
          <w:tcPr>
            <w:tcW w:w="0" w:type="auto"/>
            <w:shd w:val="clear" w:color="auto" w:fill="FFFFFF"/>
            <w:vAlign w:val="bottom"/>
            <w:hideMark/>
          </w:tcPr>
          <w:p w14:paraId="32C74174" w14:textId="77777777" w:rsidR="00000000" w:rsidRDefault="009843F3">
            <w:pPr>
              <w:pStyle w:val="a3"/>
              <w:spacing w:before="0" w:beforeAutospacing="0" w:after="0" w:afterAutospacing="0"/>
              <w:rPr>
                <w:sz w:val="20"/>
                <w:szCs w:val="20"/>
              </w:rPr>
            </w:pPr>
            <w:r>
              <w:rPr>
                <w:sz w:val="20"/>
                <w:szCs w:val="20"/>
              </w:rPr>
              <w:t>Contributions from noncontrolling interests</w:t>
            </w:r>
          </w:p>
        </w:tc>
        <w:tc>
          <w:tcPr>
            <w:tcW w:w="50" w:type="pct"/>
            <w:shd w:val="clear" w:color="auto" w:fill="FFFFFF"/>
            <w:vAlign w:val="bottom"/>
            <w:hideMark/>
          </w:tcPr>
          <w:p w14:paraId="2126CD38"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89BA6A9"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FFFFFF"/>
            <w:vAlign w:val="bottom"/>
            <w:hideMark/>
          </w:tcPr>
          <w:p w14:paraId="36558443"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09BFDEDA"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0D502E0"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6DC0F43"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FFFFFF"/>
            <w:vAlign w:val="bottom"/>
            <w:hideMark/>
          </w:tcPr>
          <w:p w14:paraId="6342468B" w14:textId="77777777" w:rsidR="00000000" w:rsidRDefault="009843F3">
            <w:pPr>
              <w:jc w:val="right"/>
              <w:rPr>
                <w:rFonts w:eastAsia="Times New Roman"/>
                <w:sz w:val="20"/>
                <w:szCs w:val="20"/>
              </w:rPr>
            </w:pPr>
            <w:r>
              <w:rPr>
                <w:rStyle w:val="a6"/>
                <w:rFonts w:eastAsia="Times New Roman"/>
                <w:sz w:val="20"/>
                <w:szCs w:val="20"/>
              </w:rPr>
              <w:t>-</w:t>
            </w:r>
          </w:p>
        </w:tc>
        <w:tc>
          <w:tcPr>
            <w:tcW w:w="50" w:type="pct"/>
            <w:shd w:val="clear" w:color="auto" w:fill="FFFFFF"/>
            <w:vAlign w:val="bottom"/>
            <w:hideMark/>
          </w:tcPr>
          <w:p w14:paraId="00992E19"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0F8A2244"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4151527C"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FFFFFF"/>
            <w:vAlign w:val="bottom"/>
            <w:hideMark/>
          </w:tcPr>
          <w:p w14:paraId="67D644D6"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221BA98C"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1A44379A"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4615DD52"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FFFFFF"/>
            <w:vAlign w:val="bottom"/>
            <w:hideMark/>
          </w:tcPr>
          <w:p w14:paraId="4FD86C7A" w14:textId="77777777" w:rsidR="00000000" w:rsidRDefault="009843F3">
            <w:pPr>
              <w:jc w:val="right"/>
              <w:rPr>
                <w:rFonts w:eastAsia="Times New Roman"/>
                <w:sz w:val="20"/>
                <w:szCs w:val="20"/>
              </w:rPr>
            </w:pPr>
            <w:r>
              <w:rPr>
                <w:rStyle w:val="a6"/>
                <w:rFonts w:eastAsia="Times New Roman"/>
                <w:sz w:val="20"/>
                <w:szCs w:val="20"/>
              </w:rPr>
              <w:t>-</w:t>
            </w:r>
          </w:p>
        </w:tc>
        <w:tc>
          <w:tcPr>
            <w:tcW w:w="50" w:type="pct"/>
            <w:shd w:val="clear" w:color="auto" w:fill="FFFFFF"/>
            <w:vAlign w:val="bottom"/>
            <w:hideMark/>
          </w:tcPr>
          <w:p w14:paraId="3CC66E6B"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386E081"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085F8258"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FFFFFF"/>
            <w:vAlign w:val="bottom"/>
            <w:hideMark/>
          </w:tcPr>
          <w:p w14:paraId="53181667"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5E203C3E"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15B3F3AA"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3976BC5"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FFFFFF"/>
            <w:vAlign w:val="bottom"/>
            <w:hideMark/>
          </w:tcPr>
          <w:p w14:paraId="530E2215"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603E5E56"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53B5F9DC"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073F46FD"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FFFFFF"/>
            <w:vAlign w:val="bottom"/>
            <w:hideMark/>
          </w:tcPr>
          <w:p w14:paraId="21931820"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231150A7"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A4FE604"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16380F02"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FFFFFF"/>
            <w:vAlign w:val="bottom"/>
            <w:hideMark/>
          </w:tcPr>
          <w:p w14:paraId="7FA4743F" w14:textId="77777777" w:rsidR="00000000" w:rsidRDefault="009843F3">
            <w:pPr>
              <w:jc w:val="right"/>
              <w:rPr>
                <w:rFonts w:eastAsia="Times New Roman"/>
                <w:sz w:val="20"/>
                <w:szCs w:val="20"/>
              </w:rPr>
            </w:pPr>
            <w:r>
              <w:rPr>
                <w:rFonts w:eastAsia="Times New Roman"/>
                <w:sz w:val="20"/>
                <w:szCs w:val="20"/>
              </w:rPr>
              <w:t>109</w:t>
            </w:r>
          </w:p>
        </w:tc>
        <w:tc>
          <w:tcPr>
            <w:tcW w:w="50" w:type="pct"/>
            <w:shd w:val="clear" w:color="auto" w:fill="FFFFFF"/>
            <w:vAlign w:val="bottom"/>
            <w:hideMark/>
          </w:tcPr>
          <w:p w14:paraId="630CA1C0"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76A62F2B"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06C7E74"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FFFFFF"/>
            <w:vAlign w:val="bottom"/>
            <w:hideMark/>
          </w:tcPr>
          <w:p w14:paraId="3D3C0F78" w14:textId="77777777" w:rsidR="00000000" w:rsidRDefault="009843F3">
            <w:pPr>
              <w:jc w:val="right"/>
              <w:rPr>
                <w:rFonts w:eastAsia="Times New Roman"/>
                <w:sz w:val="20"/>
                <w:szCs w:val="20"/>
              </w:rPr>
            </w:pPr>
            <w:r>
              <w:rPr>
                <w:rFonts w:eastAsia="Times New Roman"/>
                <w:sz w:val="20"/>
                <w:szCs w:val="20"/>
              </w:rPr>
              <w:t>109</w:t>
            </w:r>
          </w:p>
        </w:tc>
        <w:tc>
          <w:tcPr>
            <w:tcW w:w="50" w:type="pct"/>
            <w:shd w:val="clear" w:color="auto" w:fill="FFFFFF"/>
            <w:vAlign w:val="bottom"/>
            <w:hideMark/>
          </w:tcPr>
          <w:p w14:paraId="442A3494" w14:textId="77777777" w:rsidR="00000000" w:rsidRDefault="009843F3">
            <w:pPr>
              <w:rPr>
                <w:rFonts w:eastAsia="Times New Roman"/>
                <w:sz w:val="20"/>
                <w:szCs w:val="20"/>
              </w:rPr>
            </w:pPr>
            <w:r>
              <w:rPr>
                <w:rFonts w:eastAsia="Times New Roman"/>
                <w:sz w:val="20"/>
                <w:szCs w:val="20"/>
              </w:rPr>
              <w:t> </w:t>
            </w:r>
          </w:p>
        </w:tc>
      </w:tr>
      <w:tr w:rsidR="009843F3" w14:paraId="622ADF80" w14:textId="77777777">
        <w:trPr>
          <w:divId w:val="1708606863"/>
          <w:tblCellSpacing w:w="0" w:type="dxa"/>
        </w:trPr>
        <w:tc>
          <w:tcPr>
            <w:tcW w:w="0" w:type="auto"/>
            <w:shd w:val="clear" w:color="auto" w:fill="CCEEFF"/>
            <w:vAlign w:val="bottom"/>
            <w:hideMark/>
          </w:tcPr>
          <w:p w14:paraId="216EC201" w14:textId="77777777" w:rsidR="00000000" w:rsidRDefault="009843F3">
            <w:pPr>
              <w:pStyle w:val="a3"/>
              <w:spacing w:before="0" w:beforeAutospacing="0" w:after="0" w:afterAutospacing="0"/>
              <w:rPr>
                <w:sz w:val="20"/>
                <w:szCs w:val="20"/>
              </w:rPr>
            </w:pPr>
            <w:r>
              <w:rPr>
                <w:sz w:val="20"/>
                <w:szCs w:val="20"/>
              </w:rPr>
              <w:t>Net income</w:t>
            </w:r>
          </w:p>
        </w:tc>
        <w:tc>
          <w:tcPr>
            <w:tcW w:w="50" w:type="pct"/>
            <w:shd w:val="clear" w:color="auto" w:fill="CCEEFF"/>
            <w:vAlign w:val="bottom"/>
            <w:hideMark/>
          </w:tcPr>
          <w:p w14:paraId="31155809"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ADF298A"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CCEEFF"/>
            <w:vAlign w:val="bottom"/>
            <w:hideMark/>
          </w:tcPr>
          <w:p w14:paraId="7E49458E" w14:textId="77777777" w:rsidR="00000000" w:rsidRDefault="009843F3">
            <w:pPr>
              <w:jc w:val="right"/>
              <w:rPr>
                <w:rFonts w:eastAsia="Times New Roman"/>
                <w:sz w:val="20"/>
                <w:szCs w:val="20"/>
              </w:rPr>
            </w:pPr>
            <w:r>
              <w:rPr>
                <w:rFonts w:eastAsia="Times New Roman"/>
                <w:sz w:val="20"/>
                <w:szCs w:val="20"/>
              </w:rPr>
              <w:t>747,893</w:t>
            </w:r>
          </w:p>
        </w:tc>
        <w:tc>
          <w:tcPr>
            <w:tcW w:w="50" w:type="pct"/>
            <w:shd w:val="clear" w:color="auto" w:fill="CCEEFF"/>
            <w:vAlign w:val="bottom"/>
            <w:hideMark/>
          </w:tcPr>
          <w:p w14:paraId="5BFE6227"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49085EE4"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12D19CE"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CCEEFF"/>
            <w:vAlign w:val="bottom"/>
            <w:hideMark/>
          </w:tcPr>
          <w:p w14:paraId="1A43F0E5" w14:textId="77777777" w:rsidR="00000000" w:rsidRDefault="009843F3">
            <w:pPr>
              <w:jc w:val="right"/>
              <w:rPr>
                <w:rFonts w:eastAsia="Times New Roman"/>
                <w:sz w:val="20"/>
                <w:szCs w:val="20"/>
              </w:rPr>
            </w:pPr>
            <w:r>
              <w:rPr>
                <w:rStyle w:val="a6"/>
                <w:rFonts w:eastAsia="Times New Roman"/>
                <w:sz w:val="20"/>
                <w:szCs w:val="20"/>
              </w:rPr>
              <w:t>-</w:t>
            </w:r>
          </w:p>
        </w:tc>
        <w:tc>
          <w:tcPr>
            <w:tcW w:w="50" w:type="pct"/>
            <w:shd w:val="clear" w:color="auto" w:fill="CCEEFF"/>
            <w:vAlign w:val="bottom"/>
            <w:hideMark/>
          </w:tcPr>
          <w:p w14:paraId="3B7D3ABD"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4E432B51"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1E1A749"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CCEEFF"/>
            <w:vAlign w:val="bottom"/>
            <w:hideMark/>
          </w:tcPr>
          <w:p w14:paraId="48DB3B5D"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1D814032"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2888DBE"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4BB261C1"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CCEEFF"/>
            <w:vAlign w:val="bottom"/>
            <w:hideMark/>
          </w:tcPr>
          <w:p w14:paraId="155CF7A5" w14:textId="77777777" w:rsidR="00000000" w:rsidRDefault="009843F3">
            <w:pPr>
              <w:jc w:val="right"/>
              <w:rPr>
                <w:rFonts w:eastAsia="Times New Roman"/>
                <w:sz w:val="20"/>
                <w:szCs w:val="20"/>
              </w:rPr>
            </w:pPr>
            <w:r>
              <w:rPr>
                <w:rStyle w:val="a6"/>
                <w:rFonts w:eastAsia="Times New Roman"/>
                <w:sz w:val="20"/>
                <w:szCs w:val="20"/>
              </w:rPr>
              <w:t>-</w:t>
            </w:r>
          </w:p>
        </w:tc>
        <w:tc>
          <w:tcPr>
            <w:tcW w:w="50" w:type="pct"/>
            <w:shd w:val="clear" w:color="auto" w:fill="CCEEFF"/>
            <w:vAlign w:val="bottom"/>
            <w:hideMark/>
          </w:tcPr>
          <w:p w14:paraId="2A9526D8"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37000542"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6D6982F"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CCEEFF"/>
            <w:vAlign w:val="bottom"/>
            <w:hideMark/>
          </w:tcPr>
          <w:p w14:paraId="4199096F"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270BB04E"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6777708"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301E2774"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CCEEFF"/>
            <w:vAlign w:val="bottom"/>
            <w:hideMark/>
          </w:tcPr>
          <w:p w14:paraId="0FDC53CD"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12879DF7"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7C3D2EF"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2E802298"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CCEEFF"/>
            <w:vAlign w:val="bottom"/>
            <w:hideMark/>
          </w:tcPr>
          <w:p w14:paraId="04BC0028" w14:textId="77777777" w:rsidR="00000000" w:rsidRDefault="009843F3">
            <w:pPr>
              <w:jc w:val="right"/>
              <w:rPr>
                <w:rFonts w:eastAsia="Times New Roman"/>
                <w:sz w:val="20"/>
                <w:szCs w:val="20"/>
              </w:rPr>
            </w:pPr>
            <w:r>
              <w:rPr>
                <w:rFonts w:eastAsia="Times New Roman"/>
                <w:sz w:val="20"/>
                <w:szCs w:val="20"/>
              </w:rPr>
              <w:t>747,893</w:t>
            </w:r>
          </w:p>
        </w:tc>
        <w:tc>
          <w:tcPr>
            <w:tcW w:w="50" w:type="pct"/>
            <w:shd w:val="clear" w:color="auto" w:fill="CCEEFF"/>
            <w:vAlign w:val="bottom"/>
            <w:hideMark/>
          </w:tcPr>
          <w:p w14:paraId="3B5EB754"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3BABDF38"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4B9F28AE"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CCEEFF"/>
            <w:vAlign w:val="bottom"/>
            <w:hideMark/>
          </w:tcPr>
          <w:p w14:paraId="33E88409" w14:textId="77777777" w:rsidR="00000000" w:rsidRDefault="009843F3">
            <w:pPr>
              <w:jc w:val="right"/>
              <w:rPr>
                <w:rFonts w:eastAsia="Times New Roman"/>
                <w:sz w:val="20"/>
                <w:szCs w:val="20"/>
              </w:rPr>
            </w:pPr>
            <w:r>
              <w:rPr>
                <w:rFonts w:eastAsia="Times New Roman"/>
                <w:sz w:val="20"/>
                <w:szCs w:val="20"/>
              </w:rPr>
              <w:t>225</w:t>
            </w:r>
          </w:p>
        </w:tc>
        <w:tc>
          <w:tcPr>
            <w:tcW w:w="50" w:type="pct"/>
            <w:shd w:val="clear" w:color="auto" w:fill="CCEEFF"/>
            <w:vAlign w:val="bottom"/>
            <w:hideMark/>
          </w:tcPr>
          <w:p w14:paraId="7A1E2B87"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278C736"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E7F557C"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CCEEFF"/>
            <w:vAlign w:val="bottom"/>
            <w:hideMark/>
          </w:tcPr>
          <w:p w14:paraId="15FF3B0F" w14:textId="77777777" w:rsidR="00000000" w:rsidRDefault="009843F3">
            <w:pPr>
              <w:jc w:val="right"/>
              <w:rPr>
                <w:rFonts w:eastAsia="Times New Roman"/>
                <w:sz w:val="20"/>
                <w:szCs w:val="20"/>
              </w:rPr>
            </w:pPr>
            <w:r>
              <w:rPr>
                <w:rFonts w:eastAsia="Times New Roman"/>
                <w:sz w:val="20"/>
                <w:szCs w:val="20"/>
              </w:rPr>
              <w:t>748,118</w:t>
            </w:r>
          </w:p>
        </w:tc>
        <w:tc>
          <w:tcPr>
            <w:tcW w:w="50" w:type="pct"/>
            <w:shd w:val="clear" w:color="auto" w:fill="CCEEFF"/>
            <w:vAlign w:val="bottom"/>
            <w:hideMark/>
          </w:tcPr>
          <w:p w14:paraId="7B896D16" w14:textId="77777777" w:rsidR="00000000" w:rsidRDefault="009843F3">
            <w:pPr>
              <w:rPr>
                <w:rFonts w:eastAsia="Times New Roman"/>
                <w:sz w:val="20"/>
                <w:szCs w:val="20"/>
              </w:rPr>
            </w:pPr>
            <w:r>
              <w:rPr>
                <w:rFonts w:eastAsia="Times New Roman"/>
                <w:sz w:val="20"/>
                <w:szCs w:val="20"/>
              </w:rPr>
              <w:t> </w:t>
            </w:r>
          </w:p>
        </w:tc>
      </w:tr>
      <w:tr w:rsidR="009843F3" w14:paraId="0DE1FF15" w14:textId="77777777">
        <w:trPr>
          <w:divId w:val="1708606863"/>
          <w:tblCellSpacing w:w="0" w:type="dxa"/>
        </w:trPr>
        <w:tc>
          <w:tcPr>
            <w:tcW w:w="0" w:type="auto"/>
            <w:shd w:val="clear" w:color="auto" w:fill="FFFFFF"/>
            <w:vAlign w:val="bottom"/>
            <w:hideMark/>
          </w:tcPr>
          <w:p w14:paraId="21CD0ABE" w14:textId="77777777" w:rsidR="00000000" w:rsidRDefault="009843F3">
            <w:pPr>
              <w:pStyle w:val="a3"/>
              <w:spacing w:before="0" w:beforeAutospacing="0" w:after="0" w:afterAutospacing="0"/>
              <w:rPr>
                <w:sz w:val="20"/>
                <w:szCs w:val="20"/>
              </w:rPr>
            </w:pPr>
            <w:r>
              <w:rPr>
                <w:sz w:val="20"/>
                <w:szCs w:val="20"/>
              </w:rPr>
              <w:t>Redeemable noncontrolling interests income</w:t>
            </w:r>
          </w:p>
        </w:tc>
        <w:tc>
          <w:tcPr>
            <w:tcW w:w="50" w:type="pct"/>
            <w:shd w:val="clear" w:color="auto" w:fill="FFFFFF"/>
            <w:vAlign w:val="bottom"/>
            <w:hideMark/>
          </w:tcPr>
          <w:p w14:paraId="5221DB50"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77E7600E"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FFFFFF"/>
            <w:vAlign w:val="bottom"/>
            <w:hideMark/>
          </w:tcPr>
          <w:p w14:paraId="025CEAAE"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41A3D6C6"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4573414C"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719CE982"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FFFFFF"/>
            <w:vAlign w:val="bottom"/>
            <w:hideMark/>
          </w:tcPr>
          <w:p w14:paraId="2BB70575" w14:textId="77777777" w:rsidR="00000000" w:rsidRDefault="009843F3">
            <w:pPr>
              <w:jc w:val="right"/>
              <w:rPr>
                <w:rFonts w:eastAsia="Times New Roman"/>
                <w:sz w:val="20"/>
                <w:szCs w:val="20"/>
              </w:rPr>
            </w:pPr>
            <w:r>
              <w:rPr>
                <w:rStyle w:val="a6"/>
                <w:rFonts w:eastAsia="Times New Roman"/>
                <w:sz w:val="20"/>
                <w:szCs w:val="20"/>
              </w:rPr>
              <w:t>-</w:t>
            </w:r>
          </w:p>
        </w:tc>
        <w:tc>
          <w:tcPr>
            <w:tcW w:w="50" w:type="pct"/>
            <w:shd w:val="clear" w:color="auto" w:fill="FFFFFF"/>
            <w:vAlign w:val="bottom"/>
            <w:hideMark/>
          </w:tcPr>
          <w:p w14:paraId="27591C44"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09E307A"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FB66EA4"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FFFFFF"/>
            <w:vAlign w:val="bottom"/>
            <w:hideMark/>
          </w:tcPr>
          <w:p w14:paraId="44BF7DDE"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014C83E5"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F6C9E49"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5015C45"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FFFFFF"/>
            <w:vAlign w:val="bottom"/>
            <w:hideMark/>
          </w:tcPr>
          <w:p w14:paraId="103D8AED" w14:textId="77777777" w:rsidR="00000000" w:rsidRDefault="009843F3">
            <w:pPr>
              <w:jc w:val="right"/>
              <w:rPr>
                <w:rFonts w:eastAsia="Times New Roman"/>
                <w:sz w:val="20"/>
                <w:szCs w:val="20"/>
              </w:rPr>
            </w:pPr>
            <w:r>
              <w:rPr>
                <w:rStyle w:val="a6"/>
                <w:rFonts w:eastAsia="Times New Roman"/>
                <w:sz w:val="20"/>
                <w:szCs w:val="20"/>
              </w:rPr>
              <w:t>-</w:t>
            </w:r>
          </w:p>
        </w:tc>
        <w:tc>
          <w:tcPr>
            <w:tcW w:w="50" w:type="pct"/>
            <w:shd w:val="clear" w:color="auto" w:fill="FFFFFF"/>
            <w:vAlign w:val="bottom"/>
            <w:hideMark/>
          </w:tcPr>
          <w:p w14:paraId="240760FE"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4A20C145"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5A35B77"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FFFFFF"/>
            <w:vAlign w:val="bottom"/>
            <w:hideMark/>
          </w:tcPr>
          <w:p w14:paraId="46F8D78C"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5371DE3D"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5267B5D5"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FB786E4"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FFFFFF"/>
            <w:vAlign w:val="bottom"/>
            <w:hideMark/>
          </w:tcPr>
          <w:p w14:paraId="6EBEC2D9"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2745FFEF"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43784C77"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791A467F"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FFFFFF"/>
            <w:vAlign w:val="bottom"/>
            <w:hideMark/>
          </w:tcPr>
          <w:p w14:paraId="000F6B1B"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6A8C8CC0"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D008675"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0832FC6A"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FFFFFF"/>
            <w:vAlign w:val="bottom"/>
            <w:hideMark/>
          </w:tcPr>
          <w:p w14:paraId="270A340B" w14:textId="77777777" w:rsidR="00000000" w:rsidRDefault="009843F3">
            <w:pPr>
              <w:jc w:val="right"/>
              <w:rPr>
                <w:rFonts w:eastAsia="Times New Roman"/>
                <w:sz w:val="20"/>
                <w:szCs w:val="20"/>
              </w:rPr>
            </w:pPr>
            <w:r>
              <w:rPr>
                <w:rFonts w:eastAsia="Times New Roman"/>
                <w:sz w:val="20"/>
                <w:szCs w:val="20"/>
              </w:rPr>
              <w:t>(343</w:t>
            </w:r>
          </w:p>
        </w:tc>
        <w:tc>
          <w:tcPr>
            <w:tcW w:w="50" w:type="pct"/>
            <w:shd w:val="clear" w:color="auto" w:fill="FFFFFF"/>
            <w:vAlign w:val="bottom"/>
            <w:hideMark/>
          </w:tcPr>
          <w:p w14:paraId="4D7B530D" w14:textId="77777777" w:rsidR="00000000" w:rsidRDefault="009843F3">
            <w:pPr>
              <w:rPr>
                <w:rFonts w:eastAsia="Times New Roman"/>
                <w:sz w:val="20"/>
                <w:szCs w:val="20"/>
              </w:rPr>
            </w:pPr>
            <w:r>
              <w:rPr>
                <w:rFonts w:eastAsia="Times New Roman"/>
                <w:sz w:val="20"/>
                <w:szCs w:val="20"/>
              </w:rPr>
              <w:t>)</w:t>
            </w:r>
          </w:p>
        </w:tc>
        <w:tc>
          <w:tcPr>
            <w:tcW w:w="50" w:type="pct"/>
            <w:shd w:val="clear" w:color="auto" w:fill="FFFFFF"/>
            <w:vAlign w:val="bottom"/>
            <w:hideMark/>
          </w:tcPr>
          <w:p w14:paraId="0F2DF763"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71784663"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FFFFFF"/>
            <w:vAlign w:val="bottom"/>
            <w:hideMark/>
          </w:tcPr>
          <w:p w14:paraId="2E31315D" w14:textId="77777777" w:rsidR="00000000" w:rsidRDefault="009843F3">
            <w:pPr>
              <w:jc w:val="right"/>
              <w:rPr>
                <w:rFonts w:eastAsia="Times New Roman"/>
                <w:sz w:val="20"/>
                <w:szCs w:val="20"/>
              </w:rPr>
            </w:pPr>
            <w:r>
              <w:rPr>
                <w:rFonts w:eastAsia="Times New Roman"/>
                <w:sz w:val="20"/>
                <w:szCs w:val="20"/>
              </w:rPr>
              <w:t>(343</w:t>
            </w:r>
          </w:p>
        </w:tc>
        <w:tc>
          <w:tcPr>
            <w:tcW w:w="50" w:type="pct"/>
            <w:shd w:val="clear" w:color="auto" w:fill="FFFFFF"/>
            <w:vAlign w:val="bottom"/>
            <w:hideMark/>
          </w:tcPr>
          <w:p w14:paraId="303F77C1" w14:textId="77777777" w:rsidR="00000000" w:rsidRDefault="009843F3">
            <w:pPr>
              <w:rPr>
                <w:rFonts w:eastAsia="Times New Roman"/>
                <w:sz w:val="20"/>
                <w:szCs w:val="20"/>
              </w:rPr>
            </w:pPr>
            <w:r>
              <w:rPr>
                <w:rFonts w:eastAsia="Times New Roman"/>
                <w:sz w:val="20"/>
                <w:szCs w:val="20"/>
              </w:rPr>
              <w:t>)</w:t>
            </w:r>
          </w:p>
        </w:tc>
      </w:tr>
      <w:tr w:rsidR="009843F3" w14:paraId="6D283AEA" w14:textId="77777777">
        <w:trPr>
          <w:divId w:val="1708606863"/>
          <w:tblCellSpacing w:w="0" w:type="dxa"/>
        </w:trPr>
        <w:tc>
          <w:tcPr>
            <w:tcW w:w="0" w:type="auto"/>
            <w:shd w:val="clear" w:color="auto" w:fill="CCEEFF"/>
            <w:vAlign w:val="bottom"/>
            <w:hideMark/>
          </w:tcPr>
          <w:p w14:paraId="3203858C" w14:textId="77777777" w:rsidR="00000000" w:rsidRDefault="009843F3">
            <w:pPr>
              <w:pStyle w:val="a3"/>
              <w:spacing w:before="0" w:beforeAutospacing="0" w:after="0" w:afterAutospacing="0"/>
              <w:rPr>
                <w:sz w:val="20"/>
                <w:szCs w:val="20"/>
              </w:rPr>
            </w:pPr>
            <w:r>
              <w:rPr>
                <w:sz w:val="20"/>
                <w:szCs w:val="20"/>
              </w:rPr>
              <w:t>Dividends declared to common and preferred shares</w:t>
            </w:r>
          </w:p>
        </w:tc>
        <w:tc>
          <w:tcPr>
            <w:tcW w:w="50" w:type="pct"/>
            <w:shd w:val="clear" w:color="auto" w:fill="CCEEFF"/>
            <w:vAlign w:val="bottom"/>
            <w:hideMark/>
          </w:tcPr>
          <w:p w14:paraId="4C27192F"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2FE0B4D"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CCEEFF"/>
            <w:vAlign w:val="bottom"/>
            <w:hideMark/>
          </w:tcPr>
          <w:p w14:paraId="370439AD" w14:textId="77777777" w:rsidR="00000000" w:rsidRDefault="009843F3">
            <w:pPr>
              <w:jc w:val="right"/>
              <w:rPr>
                <w:rFonts w:eastAsia="Times New Roman"/>
                <w:sz w:val="20"/>
                <w:szCs w:val="20"/>
              </w:rPr>
            </w:pPr>
            <w:r>
              <w:rPr>
                <w:rFonts w:eastAsia="Times New Roman"/>
                <w:sz w:val="20"/>
                <w:szCs w:val="20"/>
              </w:rPr>
              <w:t>(6,354</w:t>
            </w:r>
          </w:p>
        </w:tc>
        <w:tc>
          <w:tcPr>
            <w:tcW w:w="50" w:type="pct"/>
            <w:shd w:val="clear" w:color="auto" w:fill="CCEEFF"/>
            <w:vAlign w:val="bottom"/>
            <w:hideMark/>
          </w:tcPr>
          <w:p w14:paraId="38257E3C" w14:textId="77777777" w:rsidR="00000000" w:rsidRDefault="009843F3">
            <w:pPr>
              <w:rPr>
                <w:rFonts w:eastAsia="Times New Roman"/>
                <w:sz w:val="20"/>
                <w:szCs w:val="20"/>
              </w:rPr>
            </w:pPr>
            <w:r>
              <w:rPr>
                <w:rFonts w:eastAsia="Times New Roman"/>
                <w:sz w:val="20"/>
                <w:szCs w:val="20"/>
              </w:rPr>
              <w:t>)</w:t>
            </w:r>
          </w:p>
        </w:tc>
        <w:tc>
          <w:tcPr>
            <w:tcW w:w="50" w:type="pct"/>
            <w:shd w:val="clear" w:color="auto" w:fill="CCEEFF"/>
            <w:vAlign w:val="bottom"/>
            <w:hideMark/>
          </w:tcPr>
          <w:p w14:paraId="11689C37"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53DAA57"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CCEEFF"/>
            <w:vAlign w:val="bottom"/>
            <w:hideMark/>
          </w:tcPr>
          <w:p w14:paraId="59BCCCEE" w14:textId="77777777" w:rsidR="00000000" w:rsidRDefault="009843F3">
            <w:pPr>
              <w:jc w:val="right"/>
              <w:rPr>
                <w:rFonts w:eastAsia="Times New Roman"/>
                <w:sz w:val="20"/>
                <w:szCs w:val="20"/>
              </w:rPr>
            </w:pPr>
            <w:r>
              <w:rPr>
                <w:rStyle w:val="a6"/>
                <w:rFonts w:eastAsia="Times New Roman"/>
                <w:sz w:val="20"/>
                <w:szCs w:val="20"/>
              </w:rPr>
              <w:t>-</w:t>
            </w:r>
          </w:p>
        </w:tc>
        <w:tc>
          <w:tcPr>
            <w:tcW w:w="50" w:type="pct"/>
            <w:shd w:val="clear" w:color="auto" w:fill="CCEEFF"/>
            <w:vAlign w:val="bottom"/>
            <w:hideMark/>
          </w:tcPr>
          <w:p w14:paraId="3B0EB415"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3E1F5981"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53B97577"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CCEEFF"/>
            <w:vAlign w:val="bottom"/>
            <w:hideMark/>
          </w:tcPr>
          <w:p w14:paraId="0CDC3AA3"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77C241F9"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269E796"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3E668B1"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CCEEFF"/>
            <w:vAlign w:val="bottom"/>
            <w:hideMark/>
          </w:tcPr>
          <w:p w14:paraId="194B2A3E" w14:textId="77777777" w:rsidR="00000000" w:rsidRDefault="009843F3">
            <w:pPr>
              <w:jc w:val="right"/>
              <w:rPr>
                <w:rFonts w:eastAsia="Times New Roman"/>
                <w:sz w:val="20"/>
                <w:szCs w:val="20"/>
              </w:rPr>
            </w:pPr>
            <w:r>
              <w:rPr>
                <w:rStyle w:val="a6"/>
                <w:rFonts w:eastAsia="Times New Roman"/>
                <w:sz w:val="20"/>
                <w:szCs w:val="20"/>
              </w:rPr>
              <w:t>-</w:t>
            </w:r>
          </w:p>
        </w:tc>
        <w:tc>
          <w:tcPr>
            <w:tcW w:w="50" w:type="pct"/>
            <w:shd w:val="clear" w:color="auto" w:fill="CCEEFF"/>
            <w:vAlign w:val="bottom"/>
            <w:hideMark/>
          </w:tcPr>
          <w:p w14:paraId="73A03B20"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5093A13"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2E05EA0F"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CCEEFF"/>
            <w:vAlign w:val="bottom"/>
            <w:hideMark/>
          </w:tcPr>
          <w:p w14:paraId="33F0FE4B"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3F58499B"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390C884A"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30D55593"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CCEEFF"/>
            <w:vAlign w:val="bottom"/>
            <w:hideMark/>
          </w:tcPr>
          <w:p w14:paraId="0340C851"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67516BB8"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399E56B3"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A70EE3E"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CCEEFF"/>
            <w:vAlign w:val="bottom"/>
            <w:hideMark/>
          </w:tcPr>
          <w:p w14:paraId="29707281" w14:textId="77777777" w:rsidR="00000000" w:rsidRDefault="009843F3">
            <w:pPr>
              <w:jc w:val="right"/>
              <w:rPr>
                <w:rFonts w:eastAsia="Times New Roman"/>
                <w:sz w:val="20"/>
                <w:szCs w:val="20"/>
              </w:rPr>
            </w:pPr>
            <w:r>
              <w:rPr>
                <w:rFonts w:eastAsia="Times New Roman"/>
                <w:sz w:val="20"/>
                <w:szCs w:val="20"/>
              </w:rPr>
              <w:t>(6,354</w:t>
            </w:r>
          </w:p>
        </w:tc>
        <w:tc>
          <w:tcPr>
            <w:tcW w:w="50" w:type="pct"/>
            <w:shd w:val="clear" w:color="auto" w:fill="CCEEFF"/>
            <w:vAlign w:val="bottom"/>
            <w:hideMark/>
          </w:tcPr>
          <w:p w14:paraId="59E57842" w14:textId="77777777" w:rsidR="00000000" w:rsidRDefault="009843F3">
            <w:pPr>
              <w:rPr>
                <w:rFonts w:eastAsia="Times New Roman"/>
                <w:sz w:val="20"/>
                <w:szCs w:val="20"/>
              </w:rPr>
            </w:pPr>
            <w:r>
              <w:rPr>
                <w:rFonts w:eastAsia="Times New Roman"/>
                <w:sz w:val="20"/>
                <w:szCs w:val="20"/>
              </w:rPr>
              <w:t>)</w:t>
            </w:r>
          </w:p>
        </w:tc>
        <w:tc>
          <w:tcPr>
            <w:tcW w:w="50" w:type="pct"/>
            <w:shd w:val="clear" w:color="auto" w:fill="CCEEFF"/>
            <w:vAlign w:val="bottom"/>
            <w:hideMark/>
          </w:tcPr>
          <w:p w14:paraId="53435B0F"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5A093B8B"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CCEEFF"/>
            <w:vAlign w:val="bottom"/>
            <w:hideMark/>
          </w:tcPr>
          <w:p w14:paraId="2F3E2F52"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7FAA1EDF"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3C6F5928"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6BC2F06"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CCEEFF"/>
            <w:vAlign w:val="bottom"/>
            <w:hideMark/>
          </w:tcPr>
          <w:p w14:paraId="4C64A457" w14:textId="77777777" w:rsidR="00000000" w:rsidRDefault="009843F3">
            <w:pPr>
              <w:jc w:val="right"/>
              <w:rPr>
                <w:rFonts w:eastAsia="Times New Roman"/>
                <w:sz w:val="20"/>
                <w:szCs w:val="20"/>
              </w:rPr>
            </w:pPr>
            <w:r>
              <w:rPr>
                <w:rFonts w:eastAsia="Times New Roman"/>
                <w:sz w:val="20"/>
                <w:szCs w:val="20"/>
              </w:rPr>
              <w:t>(6,354</w:t>
            </w:r>
          </w:p>
        </w:tc>
        <w:tc>
          <w:tcPr>
            <w:tcW w:w="50" w:type="pct"/>
            <w:shd w:val="clear" w:color="auto" w:fill="CCEEFF"/>
            <w:vAlign w:val="bottom"/>
            <w:hideMark/>
          </w:tcPr>
          <w:p w14:paraId="4C01690F" w14:textId="77777777" w:rsidR="00000000" w:rsidRDefault="009843F3">
            <w:pPr>
              <w:rPr>
                <w:rFonts w:eastAsia="Times New Roman"/>
                <w:sz w:val="20"/>
                <w:szCs w:val="20"/>
              </w:rPr>
            </w:pPr>
            <w:r>
              <w:rPr>
                <w:rFonts w:eastAsia="Times New Roman"/>
                <w:sz w:val="20"/>
                <w:szCs w:val="20"/>
              </w:rPr>
              <w:t>)</w:t>
            </w:r>
          </w:p>
        </w:tc>
      </w:tr>
      <w:tr w:rsidR="009843F3" w14:paraId="49CBF0DF" w14:textId="77777777">
        <w:trPr>
          <w:divId w:val="1708606863"/>
          <w:tblCellSpacing w:w="0" w:type="dxa"/>
        </w:trPr>
        <w:tc>
          <w:tcPr>
            <w:tcW w:w="0" w:type="auto"/>
            <w:shd w:val="clear" w:color="auto" w:fill="FFFFFF"/>
            <w:vAlign w:val="bottom"/>
            <w:hideMark/>
          </w:tcPr>
          <w:p w14:paraId="3B691460" w14:textId="77777777" w:rsidR="00000000" w:rsidRDefault="009843F3">
            <w:pPr>
              <w:pStyle w:val="a3"/>
              <w:spacing w:before="0" w:beforeAutospacing="0" w:after="0" w:afterAutospacing="0"/>
              <w:rPr>
                <w:sz w:val="20"/>
                <w:szCs w:val="20"/>
              </w:rPr>
            </w:pPr>
            <w:r>
              <w:rPr>
                <w:sz w:val="20"/>
                <w:szCs w:val="20"/>
              </w:rPr>
              <w:lastRenderedPageBreak/>
              <w:t>Distributions to noncontrolling interests</w:t>
            </w:r>
          </w:p>
        </w:tc>
        <w:tc>
          <w:tcPr>
            <w:tcW w:w="50" w:type="pct"/>
            <w:shd w:val="clear" w:color="auto" w:fill="FFFFFF"/>
            <w:vAlign w:val="bottom"/>
            <w:hideMark/>
          </w:tcPr>
          <w:p w14:paraId="493F79F8"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33709CB"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FFFFFF"/>
            <w:vAlign w:val="bottom"/>
            <w:hideMark/>
          </w:tcPr>
          <w:p w14:paraId="117F7D67"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62FA84EC"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FCA4DE4"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4F1AFCD8"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FFFFFF"/>
            <w:vAlign w:val="bottom"/>
            <w:hideMark/>
          </w:tcPr>
          <w:p w14:paraId="5962BC37" w14:textId="77777777" w:rsidR="00000000" w:rsidRDefault="009843F3">
            <w:pPr>
              <w:jc w:val="right"/>
              <w:rPr>
                <w:rFonts w:eastAsia="Times New Roman"/>
                <w:sz w:val="20"/>
                <w:szCs w:val="20"/>
              </w:rPr>
            </w:pPr>
            <w:r>
              <w:rPr>
                <w:rStyle w:val="a6"/>
                <w:rFonts w:eastAsia="Times New Roman"/>
                <w:sz w:val="20"/>
                <w:szCs w:val="20"/>
              </w:rPr>
              <w:t>-</w:t>
            </w:r>
          </w:p>
        </w:tc>
        <w:tc>
          <w:tcPr>
            <w:tcW w:w="50" w:type="pct"/>
            <w:shd w:val="clear" w:color="auto" w:fill="FFFFFF"/>
            <w:vAlign w:val="bottom"/>
            <w:hideMark/>
          </w:tcPr>
          <w:p w14:paraId="3BDB6A57"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B8B55B5"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5B63F33E"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FFFFFF"/>
            <w:vAlign w:val="bottom"/>
            <w:hideMark/>
          </w:tcPr>
          <w:p w14:paraId="24778058"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17837C40"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A425348"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4D81B531"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FFFFFF"/>
            <w:vAlign w:val="bottom"/>
            <w:hideMark/>
          </w:tcPr>
          <w:p w14:paraId="0410EFF2" w14:textId="77777777" w:rsidR="00000000" w:rsidRDefault="009843F3">
            <w:pPr>
              <w:jc w:val="right"/>
              <w:rPr>
                <w:rFonts w:eastAsia="Times New Roman"/>
                <w:sz w:val="20"/>
                <w:szCs w:val="20"/>
              </w:rPr>
            </w:pPr>
            <w:r>
              <w:rPr>
                <w:rStyle w:val="a6"/>
                <w:rFonts w:eastAsia="Times New Roman"/>
                <w:sz w:val="20"/>
                <w:szCs w:val="20"/>
              </w:rPr>
              <w:t>-</w:t>
            </w:r>
          </w:p>
        </w:tc>
        <w:tc>
          <w:tcPr>
            <w:tcW w:w="50" w:type="pct"/>
            <w:shd w:val="clear" w:color="auto" w:fill="FFFFFF"/>
            <w:vAlign w:val="bottom"/>
            <w:hideMark/>
          </w:tcPr>
          <w:p w14:paraId="18D1D3E9"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44BB3F93"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5E82D181"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FFFFFF"/>
            <w:vAlign w:val="bottom"/>
            <w:hideMark/>
          </w:tcPr>
          <w:p w14:paraId="5BAC194E"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74539E33"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46E8F4B3"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72005FB3"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FFFFFF"/>
            <w:vAlign w:val="bottom"/>
            <w:hideMark/>
          </w:tcPr>
          <w:p w14:paraId="13644CB8"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09DFD789"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B5C4815"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4E463900"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FFFFFF"/>
            <w:vAlign w:val="bottom"/>
            <w:hideMark/>
          </w:tcPr>
          <w:p w14:paraId="77059A13"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2CF4CC61"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46517A48"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ECCFC37"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FFFFFF"/>
            <w:vAlign w:val="bottom"/>
            <w:hideMark/>
          </w:tcPr>
          <w:p w14:paraId="58F49E93" w14:textId="77777777" w:rsidR="00000000" w:rsidRDefault="009843F3">
            <w:pPr>
              <w:jc w:val="right"/>
              <w:rPr>
                <w:rFonts w:eastAsia="Times New Roman"/>
                <w:sz w:val="20"/>
                <w:szCs w:val="20"/>
              </w:rPr>
            </w:pPr>
            <w:r>
              <w:rPr>
                <w:rFonts w:eastAsia="Times New Roman"/>
                <w:sz w:val="20"/>
                <w:szCs w:val="20"/>
              </w:rPr>
              <w:t>(344</w:t>
            </w:r>
          </w:p>
        </w:tc>
        <w:tc>
          <w:tcPr>
            <w:tcW w:w="50" w:type="pct"/>
            <w:shd w:val="clear" w:color="auto" w:fill="FFFFFF"/>
            <w:vAlign w:val="bottom"/>
            <w:hideMark/>
          </w:tcPr>
          <w:p w14:paraId="3B744A04" w14:textId="77777777" w:rsidR="00000000" w:rsidRDefault="009843F3">
            <w:pPr>
              <w:rPr>
                <w:rFonts w:eastAsia="Times New Roman"/>
                <w:sz w:val="20"/>
                <w:szCs w:val="20"/>
              </w:rPr>
            </w:pPr>
            <w:r>
              <w:rPr>
                <w:rFonts w:eastAsia="Times New Roman"/>
                <w:sz w:val="20"/>
                <w:szCs w:val="20"/>
              </w:rPr>
              <w:t>)</w:t>
            </w:r>
          </w:p>
        </w:tc>
        <w:tc>
          <w:tcPr>
            <w:tcW w:w="50" w:type="pct"/>
            <w:shd w:val="clear" w:color="auto" w:fill="FFFFFF"/>
            <w:vAlign w:val="bottom"/>
            <w:hideMark/>
          </w:tcPr>
          <w:p w14:paraId="77484268"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A289082"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FFFFFF"/>
            <w:vAlign w:val="bottom"/>
            <w:hideMark/>
          </w:tcPr>
          <w:p w14:paraId="713CA776" w14:textId="77777777" w:rsidR="00000000" w:rsidRDefault="009843F3">
            <w:pPr>
              <w:jc w:val="right"/>
              <w:rPr>
                <w:rFonts w:eastAsia="Times New Roman"/>
                <w:sz w:val="20"/>
                <w:szCs w:val="20"/>
              </w:rPr>
            </w:pPr>
            <w:r>
              <w:rPr>
                <w:rFonts w:eastAsia="Times New Roman"/>
                <w:sz w:val="20"/>
                <w:szCs w:val="20"/>
              </w:rPr>
              <w:t>(</w:t>
            </w:r>
            <w:r>
              <w:rPr>
                <w:rFonts w:eastAsia="Times New Roman"/>
                <w:sz w:val="20"/>
                <w:szCs w:val="20"/>
              </w:rPr>
              <w:t>344</w:t>
            </w:r>
          </w:p>
        </w:tc>
        <w:tc>
          <w:tcPr>
            <w:tcW w:w="50" w:type="pct"/>
            <w:shd w:val="clear" w:color="auto" w:fill="FFFFFF"/>
            <w:vAlign w:val="bottom"/>
            <w:hideMark/>
          </w:tcPr>
          <w:p w14:paraId="3EF14AB6" w14:textId="77777777" w:rsidR="00000000" w:rsidRDefault="009843F3">
            <w:pPr>
              <w:rPr>
                <w:rFonts w:eastAsia="Times New Roman"/>
                <w:sz w:val="20"/>
                <w:szCs w:val="20"/>
              </w:rPr>
            </w:pPr>
            <w:r>
              <w:rPr>
                <w:rFonts w:eastAsia="Times New Roman"/>
                <w:sz w:val="20"/>
                <w:szCs w:val="20"/>
              </w:rPr>
              <w:t>)</w:t>
            </w:r>
          </w:p>
        </w:tc>
      </w:tr>
      <w:tr w:rsidR="009843F3" w14:paraId="7617F021" w14:textId="77777777">
        <w:trPr>
          <w:divId w:val="1708606863"/>
          <w:tblCellSpacing w:w="0" w:type="dxa"/>
        </w:trPr>
        <w:tc>
          <w:tcPr>
            <w:tcW w:w="0" w:type="auto"/>
            <w:shd w:val="clear" w:color="auto" w:fill="CCEEFF"/>
            <w:vAlign w:val="bottom"/>
            <w:hideMark/>
          </w:tcPr>
          <w:p w14:paraId="2FE4832A" w14:textId="77777777" w:rsidR="00000000" w:rsidRDefault="009843F3">
            <w:pPr>
              <w:pStyle w:val="a3"/>
              <w:spacing w:before="0" w:beforeAutospacing="0" w:after="0" w:afterAutospacing="0"/>
              <w:rPr>
                <w:sz w:val="20"/>
                <w:szCs w:val="20"/>
              </w:rPr>
            </w:pPr>
            <w:r>
              <w:rPr>
                <w:sz w:val="20"/>
                <w:szCs w:val="20"/>
              </w:rPr>
              <w:t>Surrender of restricted common stock</w:t>
            </w:r>
          </w:p>
        </w:tc>
        <w:tc>
          <w:tcPr>
            <w:tcW w:w="50" w:type="pct"/>
            <w:shd w:val="clear" w:color="auto" w:fill="CCEEFF"/>
            <w:vAlign w:val="bottom"/>
            <w:hideMark/>
          </w:tcPr>
          <w:p w14:paraId="6C88A82A"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51A83F27"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CCEEFF"/>
            <w:vAlign w:val="bottom"/>
            <w:hideMark/>
          </w:tcPr>
          <w:p w14:paraId="3E8BAA96"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0F1C1A28"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442425F5"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39D0EF09"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CCEEFF"/>
            <w:vAlign w:val="bottom"/>
            <w:hideMark/>
          </w:tcPr>
          <w:p w14:paraId="1F6F0D9B"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0269A4EA"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29E861ED"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53018E6D"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CCEEFF"/>
            <w:vAlign w:val="bottom"/>
            <w:hideMark/>
          </w:tcPr>
          <w:p w14:paraId="7DC1C775"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0E0DC7DF"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41B96CEF"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194EC23"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CCEEFF"/>
            <w:vAlign w:val="bottom"/>
            <w:hideMark/>
          </w:tcPr>
          <w:p w14:paraId="4933AFFD" w14:textId="77777777" w:rsidR="00000000" w:rsidRDefault="009843F3">
            <w:pPr>
              <w:jc w:val="right"/>
              <w:rPr>
                <w:rFonts w:eastAsia="Times New Roman"/>
                <w:sz w:val="20"/>
                <w:szCs w:val="20"/>
              </w:rPr>
            </w:pPr>
            <w:r>
              <w:rPr>
                <w:rFonts w:eastAsia="Times New Roman"/>
                <w:sz w:val="20"/>
                <w:szCs w:val="20"/>
              </w:rPr>
              <w:t>(21</w:t>
            </w:r>
          </w:p>
        </w:tc>
        <w:tc>
          <w:tcPr>
            <w:tcW w:w="50" w:type="pct"/>
            <w:shd w:val="clear" w:color="auto" w:fill="CCEEFF"/>
            <w:vAlign w:val="bottom"/>
            <w:hideMark/>
          </w:tcPr>
          <w:p w14:paraId="5EF35C5E" w14:textId="77777777" w:rsidR="00000000" w:rsidRDefault="009843F3">
            <w:pPr>
              <w:rPr>
                <w:rFonts w:eastAsia="Times New Roman"/>
                <w:sz w:val="20"/>
                <w:szCs w:val="20"/>
              </w:rPr>
            </w:pPr>
            <w:r>
              <w:rPr>
                <w:rFonts w:eastAsia="Times New Roman"/>
                <w:sz w:val="20"/>
                <w:szCs w:val="20"/>
              </w:rPr>
              <w:t>)</w:t>
            </w:r>
          </w:p>
        </w:tc>
        <w:tc>
          <w:tcPr>
            <w:tcW w:w="50" w:type="pct"/>
            <w:shd w:val="clear" w:color="auto" w:fill="CCEEFF"/>
            <w:vAlign w:val="bottom"/>
            <w:hideMark/>
          </w:tcPr>
          <w:p w14:paraId="392B7730"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53883BA3"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CCEEFF"/>
            <w:vAlign w:val="bottom"/>
            <w:hideMark/>
          </w:tcPr>
          <w:p w14:paraId="2C64B5D5"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2EA06926"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5AEE9631"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E04C945"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CCEEFF"/>
            <w:vAlign w:val="bottom"/>
            <w:hideMark/>
          </w:tcPr>
          <w:p w14:paraId="68AA0C05" w14:textId="77777777" w:rsidR="00000000" w:rsidRDefault="009843F3">
            <w:pPr>
              <w:jc w:val="right"/>
              <w:rPr>
                <w:rFonts w:eastAsia="Times New Roman"/>
                <w:sz w:val="20"/>
                <w:szCs w:val="20"/>
              </w:rPr>
            </w:pPr>
            <w:r>
              <w:rPr>
                <w:rFonts w:eastAsia="Times New Roman"/>
                <w:sz w:val="20"/>
                <w:szCs w:val="20"/>
              </w:rPr>
              <w:t>(166</w:t>
            </w:r>
          </w:p>
        </w:tc>
        <w:tc>
          <w:tcPr>
            <w:tcW w:w="50" w:type="pct"/>
            <w:shd w:val="clear" w:color="auto" w:fill="CCEEFF"/>
            <w:vAlign w:val="bottom"/>
            <w:hideMark/>
          </w:tcPr>
          <w:p w14:paraId="5E9BFF3F" w14:textId="77777777" w:rsidR="00000000" w:rsidRDefault="009843F3">
            <w:pPr>
              <w:rPr>
                <w:rFonts w:eastAsia="Times New Roman"/>
                <w:sz w:val="20"/>
                <w:szCs w:val="20"/>
              </w:rPr>
            </w:pPr>
            <w:r>
              <w:rPr>
                <w:rFonts w:eastAsia="Times New Roman"/>
                <w:sz w:val="20"/>
                <w:szCs w:val="20"/>
              </w:rPr>
              <w:t>)</w:t>
            </w:r>
          </w:p>
        </w:tc>
        <w:tc>
          <w:tcPr>
            <w:tcW w:w="50" w:type="pct"/>
            <w:shd w:val="clear" w:color="auto" w:fill="CCEEFF"/>
            <w:vAlign w:val="bottom"/>
            <w:hideMark/>
          </w:tcPr>
          <w:p w14:paraId="219BEF27"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63267C8"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CCEEFF"/>
            <w:vAlign w:val="bottom"/>
            <w:hideMark/>
          </w:tcPr>
          <w:p w14:paraId="06C461D7" w14:textId="77777777" w:rsidR="00000000" w:rsidRDefault="009843F3">
            <w:pPr>
              <w:jc w:val="right"/>
              <w:rPr>
                <w:rFonts w:eastAsia="Times New Roman"/>
                <w:sz w:val="20"/>
                <w:szCs w:val="20"/>
              </w:rPr>
            </w:pPr>
            <w:r>
              <w:rPr>
                <w:rFonts w:eastAsia="Times New Roman"/>
                <w:sz w:val="20"/>
                <w:szCs w:val="20"/>
              </w:rPr>
              <w:t>(166</w:t>
            </w:r>
          </w:p>
        </w:tc>
        <w:tc>
          <w:tcPr>
            <w:tcW w:w="50" w:type="pct"/>
            <w:shd w:val="clear" w:color="auto" w:fill="CCEEFF"/>
            <w:vAlign w:val="bottom"/>
            <w:hideMark/>
          </w:tcPr>
          <w:p w14:paraId="36EA2416" w14:textId="77777777" w:rsidR="00000000" w:rsidRDefault="009843F3">
            <w:pPr>
              <w:rPr>
                <w:rFonts w:eastAsia="Times New Roman"/>
                <w:sz w:val="20"/>
                <w:szCs w:val="20"/>
              </w:rPr>
            </w:pPr>
            <w:r>
              <w:rPr>
                <w:rFonts w:eastAsia="Times New Roman"/>
                <w:sz w:val="20"/>
                <w:szCs w:val="20"/>
              </w:rPr>
              <w:t>)</w:t>
            </w:r>
          </w:p>
        </w:tc>
        <w:tc>
          <w:tcPr>
            <w:tcW w:w="50" w:type="pct"/>
            <w:shd w:val="clear" w:color="auto" w:fill="CCEEFF"/>
            <w:vAlign w:val="bottom"/>
            <w:hideMark/>
          </w:tcPr>
          <w:p w14:paraId="4F77358F"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2B4E996D"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CCEEFF"/>
            <w:vAlign w:val="bottom"/>
            <w:hideMark/>
          </w:tcPr>
          <w:p w14:paraId="0160A259"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7340E933"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C3F4490"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42361111"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CCEEFF"/>
            <w:vAlign w:val="bottom"/>
            <w:hideMark/>
          </w:tcPr>
          <w:p w14:paraId="2F39A154" w14:textId="77777777" w:rsidR="00000000" w:rsidRDefault="009843F3">
            <w:pPr>
              <w:jc w:val="right"/>
              <w:rPr>
                <w:rFonts w:eastAsia="Times New Roman"/>
                <w:sz w:val="20"/>
                <w:szCs w:val="20"/>
              </w:rPr>
            </w:pPr>
            <w:r>
              <w:rPr>
                <w:rFonts w:eastAsia="Times New Roman"/>
                <w:sz w:val="20"/>
                <w:szCs w:val="20"/>
              </w:rPr>
              <w:t>(166</w:t>
            </w:r>
          </w:p>
        </w:tc>
        <w:tc>
          <w:tcPr>
            <w:tcW w:w="50" w:type="pct"/>
            <w:shd w:val="clear" w:color="auto" w:fill="CCEEFF"/>
            <w:vAlign w:val="bottom"/>
            <w:hideMark/>
          </w:tcPr>
          <w:p w14:paraId="50EED96C" w14:textId="77777777" w:rsidR="00000000" w:rsidRDefault="009843F3">
            <w:pPr>
              <w:rPr>
                <w:rFonts w:eastAsia="Times New Roman"/>
                <w:sz w:val="20"/>
                <w:szCs w:val="20"/>
              </w:rPr>
            </w:pPr>
            <w:r>
              <w:rPr>
                <w:rFonts w:eastAsia="Times New Roman"/>
                <w:sz w:val="20"/>
                <w:szCs w:val="20"/>
              </w:rPr>
              <w:t>)</w:t>
            </w:r>
          </w:p>
        </w:tc>
      </w:tr>
      <w:tr w:rsidR="009843F3" w14:paraId="0DEBD47D" w14:textId="77777777">
        <w:trPr>
          <w:divId w:val="1708606863"/>
          <w:tblCellSpacing w:w="0" w:type="dxa"/>
        </w:trPr>
        <w:tc>
          <w:tcPr>
            <w:tcW w:w="0" w:type="auto"/>
            <w:shd w:val="clear" w:color="auto" w:fill="FFFFFF"/>
            <w:vAlign w:val="bottom"/>
            <w:hideMark/>
          </w:tcPr>
          <w:p w14:paraId="0F641169" w14:textId="77777777" w:rsidR="00000000" w:rsidRDefault="009843F3">
            <w:pPr>
              <w:pStyle w:val="a3"/>
              <w:spacing w:before="0" w:beforeAutospacing="0" w:after="0" w:afterAutospacing="0"/>
              <w:rPr>
                <w:sz w:val="20"/>
                <w:szCs w:val="20"/>
              </w:rPr>
            </w:pPr>
            <w:r>
              <w:rPr>
                <w:sz w:val="20"/>
                <w:szCs w:val="20"/>
              </w:rPr>
              <w:t>Amortization of equity awards</w:t>
            </w:r>
          </w:p>
        </w:tc>
        <w:tc>
          <w:tcPr>
            <w:tcW w:w="50" w:type="pct"/>
            <w:shd w:val="clear" w:color="auto" w:fill="FFFFFF"/>
            <w:vAlign w:val="bottom"/>
            <w:hideMark/>
          </w:tcPr>
          <w:p w14:paraId="0CFCA085"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52A6CAB5"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FFFFFF"/>
            <w:vAlign w:val="bottom"/>
            <w:hideMark/>
          </w:tcPr>
          <w:p w14:paraId="63BB6B07"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2805CD40"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019FE4B3"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E154F56"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FFFFFF"/>
            <w:vAlign w:val="bottom"/>
            <w:hideMark/>
          </w:tcPr>
          <w:p w14:paraId="42918BCE" w14:textId="77777777" w:rsidR="00000000" w:rsidRDefault="009843F3">
            <w:pPr>
              <w:jc w:val="right"/>
              <w:rPr>
                <w:rFonts w:eastAsia="Times New Roman"/>
                <w:sz w:val="20"/>
                <w:szCs w:val="20"/>
              </w:rPr>
            </w:pPr>
            <w:r>
              <w:rPr>
                <w:rStyle w:val="a6"/>
                <w:rFonts w:eastAsia="Times New Roman"/>
                <w:sz w:val="20"/>
                <w:szCs w:val="20"/>
              </w:rPr>
              <w:t>-</w:t>
            </w:r>
          </w:p>
        </w:tc>
        <w:tc>
          <w:tcPr>
            <w:tcW w:w="50" w:type="pct"/>
            <w:shd w:val="clear" w:color="auto" w:fill="FFFFFF"/>
            <w:vAlign w:val="bottom"/>
            <w:hideMark/>
          </w:tcPr>
          <w:p w14:paraId="64AD4310"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5F2A5DC"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8D1DC17"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FFFFFF"/>
            <w:vAlign w:val="bottom"/>
            <w:hideMark/>
          </w:tcPr>
          <w:p w14:paraId="15F518CD"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76C53E05"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07E945F3"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1B2D1FC5"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FFFFFF"/>
            <w:vAlign w:val="bottom"/>
            <w:hideMark/>
          </w:tcPr>
          <w:p w14:paraId="2D288DA7" w14:textId="77777777" w:rsidR="00000000" w:rsidRDefault="009843F3">
            <w:pPr>
              <w:jc w:val="right"/>
              <w:rPr>
                <w:rFonts w:eastAsia="Times New Roman"/>
                <w:sz w:val="20"/>
                <w:szCs w:val="20"/>
              </w:rPr>
            </w:pPr>
            <w:r>
              <w:rPr>
                <w:rStyle w:val="a6"/>
                <w:rFonts w:eastAsia="Times New Roman"/>
                <w:sz w:val="20"/>
                <w:szCs w:val="20"/>
              </w:rPr>
              <w:t>-</w:t>
            </w:r>
          </w:p>
        </w:tc>
        <w:tc>
          <w:tcPr>
            <w:tcW w:w="50" w:type="pct"/>
            <w:shd w:val="clear" w:color="auto" w:fill="FFFFFF"/>
            <w:vAlign w:val="bottom"/>
            <w:hideMark/>
          </w:tcPr>
          <w:p w14:paraId="07CF0548"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C0A44D1"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0FEDF78"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FFFFFF"/>
            <w:vAlign w:val="bottom"/>
            <w:hideMark/>
          </w:tcPr>
          <w:p w14:paraId="6CCFB464"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77484A33"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B5379B2"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C705C2F"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FFFFFF"/>
            <w:vAlign w:val="bottom"/>
            <w:hideMark/>
          </w:tcPr>
          <w:p w14:paraId="3D8D4B98" w14:textId="77777777" w:rsidR="00000000" w:rsidRDefault="009843F3">
            <w:pPr>
              <w:jc w:val="right"/>
              <w:rPr>
                <w:rFonts w:eastAsia="Times New Roman"/>
                <w:sz w:val="20"/>
                <w:szCs w:val="20"/>
              </w:rPr>
            </w:pPr>
            <w:r>
              <w:rPr>
                <w:rFonts w:eastAsia="Times New Roman"/>
                <w:sz w:val="20"/>
                <w:szCs w:val="20"/>
              </w:rPr>
              <w:t>5,395</w:t>
            </w:r>
          </w:p>
        </w:tc>
        <w:tc>
          <w:tcPr>
            <w:tcW w:w="50" w:type="pct"/>
            <w:shd w:val="clear" w:color="auto" w:fill="FFFFFF"/>
            <w:vAlign w:val="bottom"/>
            <w:hideMark/>
          </w:tcPr>
          <w:p w14:paraId="7099DBDC"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5994785D"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FDA61ED"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FFFFFF"/>
            <w:vAlign w:val="bottom"/>
            <w:hideMark/>
          </w:tcPr>
          <w:p w14:paraId="67EB8847" w14:textId="77777777" w:rsidR="00000000" w:rsidRDefault="009843F3">
            <w:pPr>
              <w:jc w:val="right"/>
              <w:rPr>
                <w:rFonts w:eastAsia="Times New Roman"/>
                <w:sz w:val="20"/>
                <w:szCs w:val="20"/>
              </w:rPr>
            </w:pPr>
            <w:r>
              <w:rPr>
                <w:rFonts w:eastAsia="Times New Roman"/>
                <w:sz w:val="20"/>
                <w:szCs w:val="20"/>
              </w:rPr>
              <w:t>5,395</w:t>
            </w:r>
          </w:p>
        </w:tc>
        <w:tc>
          <w:tcPr>
            <w:tcW w:w="50" w:type="pct"/>
            <w:shd w:val="clear" w:color="auto" w:fill="FFFFFF"/>
            <w:vAlign w:val="bottom"/>
            <w:hideMark/>
          </w:tcPr>
          <w:p w14:paraId="51D7FB10"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5C76489"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D68BFCD"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FFFFFF"/>
            <w:vAlign w:val="bottom"/>
            <w:hideMark/>
          </w:tcPr>
          <w:p w14:paraId="2692E1C2"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6BEB917C"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47394339"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7AD4C13D"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FFFFFF"/>
            <w:vAlign w:val="bottom"/>
            <w:hideMark/>
          </w:tcPr>
          <w:p w14:paraId="4F0631B4" w14:textId="77777777" w:rsidR="00000000" w:rsidRDefault="009843F3">
            <w:pPr>
              <w:jc w:val="right"/>
              <w:rPr>
                <w:rFonts w:eastAsia="Times New Roman"/>
                <w:sz w:val="20"/>
                <w:szCs w:val="20"/>
              </w:rPr>
            </w:pPr>
            <w:r>
              <w:rPr>
                <w:rFonts w:eastAsia="Times New Roman"/>
                <w:sz w:val="20"/>
                <w:szCs w:val="20"/>
              </w:rPr>
              <w:t>5,395</w:t>
            </w:r>
          </w:p>
        </w:tc>
        <w:tc>
          <w:tcPr>
            <w:tcW w:w="50" w:type="pct"/>
            <w:shd w:val="clear" w:color="auto" w:fill="FFFFFF"/>
            <w:vAlign w:val="bottom"/>
            <w:hideMark/>
          </w:tcPr>
          <w:p w14:paraId="3BAD99A3" w14:textId="77777777" w:rsidR="00000000" w:rsidRDefault="009843F3">
            <w:pPr>
              <w:rPr>
                <w:rFonts w:eastAsia="Times New Roman"/>
                <w:sz w:val="20"/>
                <w:szCs w:val="20"/>
              </w:rPr>
            </w:pPr>
            <w:r>
              <w:rPr>
                <w:rFonts w:eastAsia="Times New Roman"/>
                <w:sz w:val="20"/>
                <w:szCs w:val="20"/>
              </w:rPr>
              <w:t> </w:t>
            </w:r>
          </w:p>
        </w:tc>
      </w:tr>
      <w:tr w:rsidR="009843F3" w14:paraId="5F27ADD6" w14:textId="77777777">
        <w:trPr>
          <w:divId w:val="1708606863"/>
          <w:tblCellSpacing w:w="0" w:type="dxa"/>
        </w:trPr>
        <w:tc>
          <w:tcPr>
            <w:tcW w:w="0" w:type="auto"/>
            <w:shd w:val="clear" w:color="auto" w:fill="CCEEFF"/>
            <w:vAlign w:val="bottom"/>
            <w:hideMark/>
          </w:tcPr>
          <w:p w14:paraId="2B4383D2" w14:textId="77777777" w:rsidR="00000000" w:rsidRDefault="009843F3">
            <w:pPr>
              <w:pStyle w:val="a3"/>
              <w:spacing w:before="0" w:beforeAutospacing="0" w:after="0" w:afterAutospacing="0"/>
              <w:rPr>
                <w:sz w:val="20"/>
                <w:szCs w:val="20"/>
              </w:rPr>
            </w:pPr>
            <w:r>
              <w:rPr>
                <w:sz w:val="20"/>
                <w:szCs w:val="20"/>
              </w:rPr>
              <w:t>Acquisition of noncontrolling interests</w:t>
            </w:r>
          </w:p>
        </w:tc>
        <w:tc>
          <w:tcPr>
            <w:tcW w:w="50" w:type="pct"/>
            <w:shd w:val="clear" w:color="auto" w:fill="CCEEFF"/>
            <w:tcMar>
              <w:top w:w="0" w:type="dxa"/>
              <w:left w:w="0" w:type="dxa"/>
              <w:bottom w:w="15" w:type="dxa"/>
              <w:right w:w="0" w:type="dxa"/>
            </w:tcMar>
            <w:vAlign w:val="bottom"/>
            <w:hideMark/>
          </w:tcPr>
          <w:p w14:paraId="5824E2E8"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1A21D366" w14:textId="77777777" w:rsidR="00000000" w:rsidRDefault="009843F3">
            <w:pPr>
              <w:rPr>
                <w:rFonts w:eastAsia="Times New Roman"/>
                <w:sz w:val="20"/>
                <w:szCs w:val="20"/>
              </w:rPr>
            </w:pPr>
            <w:r>
              <w:rPr>
                <w:rFonts w:eastAsia="Times New Roman"/>
                <w:sz w:val="20"/>
                <w:szCs w:val="20"/>
              </w:rPr>
              <w:t> </w:t>
            </w:r>
          </w:p>
        </w:tc>
        <w:tc>
          <w:tcPr>
            <w:tcW w:w="300" w:type="pct"/>
            <w:tcBorders>
              <w:bottom w:val="single" w:sz="6" w:space="0" w:color="000000"/>
            </w:tcBorders>
            <w:shd w:val="clear" w:color="auto" w:fill="CCEEFF"/>
            <w:vAlign w:val="bottom"/>
            <w:hideMark/>
          </w:tcPr>
          <w:p w14:paraId="1EB79FDC" w14:textId="77777777" w:rsidR="00000000" w:rsidRDefault="009843F3">
            <w:pPr>
              <w:jc w:val="right"/>
              <w:rPr>
                <w:rFonts w:eastAsia="Times New Roman"/>
                <w:sz w:val="20"/>
                <w:szCs w:val="20"/>
              </w:rPr>
            </w:pPr>
            <w:r>
              <w:rPr>
                <w:rFonts w:eastAsia="Times New Roman"/>
                <w:sz w:val="20"/>
                <w:szCs w:val="20"/>
              </w:rPr>
              <w:t>-</w:t>
            </w:r>
          </w:p>
        </w:tc>
        <w:tc>
          <w:tcPr>
            <w:tcW w:w="50" w:type="pct"/>
            <w:tcBorders>
              <w:bottom w:val="single" w:sz="6" w:space="0" w:color="000000"/>
            </w:tcBorders>
            <w:shd w:val="clear" w:color="auto" w:fill="CCEEFF"/>
            <w:vAlign w:val="bottom"/>
            <w:hideMark/>
          </w:tcPr>
          <w:p w14:paraId="057C906B"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16BD1604"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6F025351" w14:textId="77777777" w:rsidR="00000000" w:rsidRDefault="009843F3">
            <w:pPr>
              <w:rPr>
                <w:rFonts w:eastAsia="Times New Roman"/>
                <w:sz w:val="20"/>
                <w:szCs w:val="20"/>
              </w:rPr>
            </w:pPr>
            <w:r>
              <w:rPr>
                <w:rFonts w:eastAsia="Times New Roman"/>
                <w:sz w:val="20"/>
                <w:szCs w:val="20"/>
              </w:rPr>
              <w:t> </w:t>
            </w:r>
          </w:p>
        </w:tc>
        <w:tc>
          <w:tcPr>
            <w:tcW w:w="300" w:type="pct"/>
            <w:tcBorders>
              <w:bottom w:val="single" w:sz="6" w:space="0" w:color="000000"/>
            </w:tcBorders>
            <w:shd w:val="clear" w:color="auto" w:fill="CCEEFF"/>
            <w:vAlign w:val="bottom"/>
            <w:hideMark/>
          </w:tcPr>
          <w:p w14:paraId="47434FA6" w14:textId="77777777" w:rsidR="00000000" w:rsidRDefault="009843F3">
            <w:pPr>
              <w:jc w:val="right"/>
              <w:rPr>
                <w:rFonts w:eastAsia="Times New Roman"/>
                <w:sz w:val="20"/>
                <w:szCs w:val="20"/>
              </w:rPr>
            </w:pPr>
            <w:r>
              <w:rPr>
                <w:rStyle w:val="a6"/>
                <w:rFonts w:eastAsia="Times New Roman"/>
                <w:sz w:val="20"/>
                <w:szCs w:val="20"/>
              </w:rPr>
              <w:t>-</w:t>
            </w:r>
          </w:p>
        </w:tc>
        <w:tc>
          <w:tcPr>
            <w:tcW w:w="50" w:type="pct"/>
            <w:tcBorders>
              <w:bottom w:val="single" w:sz="6" w:space="0" w:color="000000"/>
            </w:tcBorders>
            <w:shd w:val="clear" w:color="auto" w:fill="CCEEFF"/>
            <w:vAlign w:val="bottom"/>
            <w:hideMark/>
          </w:tcPr>
          <w:p w14:paraId="7C536BA4"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275578B4"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15044A44" w14:textId="77777777" w:rsidR="00000000" w:rsidRDefault="009843F3">
            <w:pPr>
              <w:rPr>
                <w:rFonts w:eastAsia="Times New Roman"/>
                <w:sz w:val="20"/>
                <w:szCs w:val="20"/>
              </w:rPr>
            </w:pPr>
            <w:r>
              <w:rPr>
                <w:rFonts w:eastAsia="Times New Roman"/>
                <w:sz w:val="20"/>
                <w:szCs w:val="20"/>
              </w:rPr>
              <w:t> </w:t>
            </w:r>
          </w:p>
        </w:tc>
        <w:tc>
          <w:tcPr>
            <w:tcW w:w="300" w:type="pct"/>
            <w:tcBorders>
              <w:bottom w:val="single" w:sz="6" w:space="0" w:color="000000"/>
            </w:tcBorders>
            <w:shd w:val="clear" w:color="auto" w:fill="CCEEFF"/>
            <w:vAlign w:val="bottom"/>
            <w:hideMark/>
          </w:tcPr>
          <w:p w14:paraId="60A1C102" w14:textId="77777777" w:rsidR="00000000" w:rsidRDefault="009843F3">
            <w:pPr>
              <w:jc w:val="right"/>
              <w:rPr>
                <w:rFonts w:eastAsia="Times New Roman"/>
                <w:sz w:val="20"/>
                <w:szCs w:val="20"/>
              </w:rPr>
            </w:pPr>
            <w:r>
              <w:rPr>
                <w:rFonts w:eastAsia="Times New Roman"/>
                <w:sz w:val="20"/>
                <w:szCs w:val="20"/>
              </w:rPr>
              <w:t>-</w:t>
            </w:r>
          </w:p>
        </w:tc>
        <w:tc>
          <w:tcPr>
            <w:tcW w:w="50" w:type="pct"/>
            <w:tcBorders>
              <w:bottom w:val="single" w:sz="6" w:space="0" w:color="000000"/>
            </w:tcBorders>
            <w:shd w:val="clear" w:color="auto" w:fill="CCEEFF"/>
            <w:vAlign w:val="bottom"/>
            <w:hideMark/>
          </w:tcPr>
          <w:p w14:paraId="38764D4F"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2D809289"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38826C82" w14:textId="77777777" w:rsidR="00000000" w:rsidRDefault="009843F3">
            <w:pPr>
              <w:rPr>
                <w:rFonts w:eastAsia="Times New Roman"/>
                <w:sz w:val="20"/>
                <w:szCs w:val="20"/>
              </w:rPr>
            </w:pPr>
            <w:r>
              <w:rPr>
                <w:rFonts w:eastAsia="Times New Roman"/>
                <w:sz w:val="20"/>
                <w:szCs w:val="20"/>
              </w:rPr>
              <w:t> </w:t>
            </w:r>
          </w:p>
        </w:tc>
        <w:tc>
          <w:tcPr>
            <w:tcW w:w="300" w:type="pct"/>
            <w:tcBorders>
              <w:bottom w:val="single" w:sz="6" w:space="0" w:color="000000"/>
            </w:tcBorders>
            <w:shd w:val="clear" w:color="auto" w:fill="CCEEFF"/>
            <w:vAlign w:val="bottom"/>
            <w:hideMark/>
          </w:tcPr>
          <w:p w14:paraId="7E898FCA" w14:textId="77777777" w:rsidR="00000000" w:rsidRDefault="009843F3">
            <w:pPr>
              <w:jc w:val="right"/>
              <w:rPr>
                <w:rFonts w:eastAsia="Times New Roman"/>
                <w:sz w:val="20"/>
                <w:szCs w:val="20"/>
              </w:rPr>
            </w:pPr>
            <w:r>
              <w:rPr>
                <w:rStyle w:val="a6"/>
                <w:rFonts w:eastAsia="Times New Roman"/>
                <w:sz w:val="20"/>
                <w:szCs w:val="20"/>
              </w:rPr>
              <w:t>-</w:t>
            </w:r>
          </w:p>
        </w:tc>
        <w:tc>
          <w:tcPr>
            <w:tcW w:w="50" w:type="pct"/>
            <w:tcBorders>
              <w:bottom w:val="single" w:sz="6" w:space="0" w:color="000000"/>
            </w:tcBorders>
            <w:shd w:val="clear" w:color="auto" w:fill="CCEEFF"/>
            <w:vAlign w:val="bottom"/>
            <w:hideMark/>
          </w:tcPr>
          <w:p w14:paraId="7E5E2D0B"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7DF2F827"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6D26E56E" w14:textId="77777777" w:rsidR="00000000" w:rsidRDefault="009843F3">
            <w:pPr>
              <w:rPr>
                <w:rFonts w:eastAsia="Times New Roman"/>
                <w:sz w:val="20"/>
                <w:szCs w:val="20"/>
              </w:rPr>
            </w:pPr>
            <w:r>
              <w:rPr>
                <w:rFonts w:eastAsia="Times New Roman"/>
                <w:sz w:val="20"/>
                <w:szCs w:val="20"/>
              </w:rPr>
              <w:t> </w:t>
            </w:r>
          </w:p>
        </w:tc>
        <w:tc>
          <w:tcPr>
            <w:tcW w:w="300" w:type="pct"/>
            <w:tcBorders>
              <w:bottom w:val="single" w:sz="6" w:space="0" w:color="000000"/>
            </w:tcBorders>
            <w:shd w:val="clear" w:color="auto" w:fill="CCEEFF"/>
            <w:vAlign w:val="bottom"/>
            <w:hideMark/>
          </w:tcPr>
          <w:p w14:paraId="083C9125" w14:textId="77777777" w:rsidR="00000000" w:rsidRDefault="009843F3">
            <w:pPr>
              <w:jc w:val="right"/>
              <w:rPr>
                <w:rFonts w:eastAsia="Times New Roman"/>
                <w:sz w:val="20"/>
                <w:szCs w:val="20"/>
              </w:rPr>
            </w:pPr>
            <w:r>
              <w:rPr>
                <w:rFonts w:eastAsia="Times New Roman"/>
                <w:sz w:val="20"/>
                <w:szCs w:val="20"/>
              </w:rPr>
              <w:t>-</w:t>
            </w:r>
          </w:p>
        </w:tc>
        <w:tc>
          <w:tcPr>
            <w:tcW w:w="50" w:type="pct"/>
            <w:tcBorders>
              <w:bottom w:val="single" w:sz="6" w:space="0" w:color="000000"/>
            </w:tcBorders>
            <w:shd w:val="clear" w:color="auto" w:fill="CCEEFF"/>
            <w:vAlign w:val="bottom"/>
            <w:hideMark/>
          </w:tcPr>
          <w:p w14:paraId="1698E660"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02CAB19E"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350CAB7A" w14:textId="77777777" w:rsidR="00000000" w:rsidRDefault="009843F3">
            <w:pPr>
              <w:rPr>
                <w:rFonts w:eastAsia="Times New Roman"/>
                <w:sz w:val="20"/>
                <w:szCs w:val="20"/>
              </w:rPr>
            </w:pPr>
            <w:r>
              <w:rPr>
                <w:rFonts w:eastAsia="Times New Roman"/>
                <w:sz w:val="20"/>
                <w:szCs w:val="20"/>
              </w:rPr>
              <w:t> </w:t>
            </w:r>
          </w:p>
        </w:tc>
        <w:tc>
          <w:tcPr>
            <w:tcW w:w="300" w:type="pct"/>
            <w:tcBorders>
              <w:bottom w:val="single" w:sz="6" w:space="0" w:color="000000"/>
            </w:tcBorders>
            <w:shd w:val="clear" w:color="auto" w:fill="CCEEFF"/>
            <w:vAlign w:val="bottom"/>
            <w:hideMark/>
          </w:tcPr>
          <w:p w14:paraId="421B4030" w14:textId="77777777" w:rsidR="00000000" w:rsidRDefault="009843F3">
            <w:pPr>
              <w:jc w:val="right"/>
              <w:rPr>
                <w:rFonts w:eastAsia="Times New Roman"/>
                <w:sz w:val="20"/>
                <w:szCs w:val="20"/>
              </w:rPr>
            </w:pPr>
            <w:r>
              <w:rPr>
                <w:rFonts w:eastAsia="Times New Roman"/>
                <w:sz w:val="20"/>
                <w:szCs w:val="20"/>
              </w:rPr>
              <w:t>152</w:t>
            </w:r>
          </w:p>
        </w:tc>
        <w:tc>
          <w:tcPr>
            <w:tcW w:w="50" w:type="pct"/>
            <w:tcBorders>
              <w:bottom w:val="single" w:sz="6" w:space="0" w:color="000000"/>
            </w:tcBorders>
            <w:shd w:val="clear" w:color="auto" w:fill="CCEEFF"/>
            <w:vAlign w:val="bottom"/>
            <w:hideMark/>
          </w:tcPr>
          <w:p w14:paraId="2A7A4C41"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30CC12C9"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1FF97333" w14:textId="77777777" w:rsidR="00000000" w:rsidRDefault="009843F3">
            <w:pPr>
              <w:rPr>
                <w:rFonts w:eastAsia="Times New Roman"/>
                <w:sz w:val="20"/>
                <w:szCs w:val="20"/>
              </w:rPr>
            </w:pPr>
            <w:r>
              <w:rPr>
                <w:rFonts w:eastAsia="Times New Roman"/>
                <w:sz w:val="20"/>
                <w:szCs w:val="20"/>
              </w:rPr>
              <w:t> </w:t>
            </w:r>
          </w:p>
        </w:tc>
        <w:tc>
          <w:tcPr>
            <w:tcW w:w="300" w:type="pct"/>
            <w:tcBorders>
              <w:bottom w:val="single" w:sz="6" w:space="0" w:color="000000"/>
            </w:tcBorders>
            <w:shd w:val="clear" w:color="auto" w:fill="CCEEFF"/>
            <w:vAlign w:val="bottom"/>
            <w:hideMark/>
          </w:tcPr>
          <w:p w14:paraId="3FC53EA0" w14:textId="77777777" w:rsidR="00000000" w:rsidRDefault="009843F3">
            <w:pPr>
              <w:jc w:val="right"/>
              <w:rPr>
                <w:rFonts w:eastAsia="Times New Roman"/>
                <w:sz w:val="20"/>
                <w:szCs w:val="20"/>
              </w:rPr>
            </w:pPr>
            <w:r>
              <w:rPr>
                <w:rFonts w:eastAsia="Times New Roman"/>
                <w:sz w:val="20"/>
                <w:szCs w:val="20"/>
              </w:rPr>
              <w:t>152</w:t>
            </w:r>
          </w:p>
        </w:tc>
        <w:tc>
          <w:tcPr>
            <w:tcW w:w="50" w:type="pct"/>
            <w:tcBorders>
              <w:bottom w:val="single" w:sz="6" w:space="0" w:color="000000"/>
            </w:tcBorders>
            <w:shd w:val="clear" w:color="auto" w:fill="CCEEFF"/>
            <w:vAlign w:val="bottom"/>
            <w:hideMark/>
          </w:tcPr>
          <w:p w14:paraId="0D004477"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5E4F2F84"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1EDED430" w14:textId="77777777" w:rsidR="00000000" w:rsidRDefault="009843F3">
            <w:pPr>
              <w:rPr>
                <w:rFonts w:eastAsia="Times New Roman"/>
                <w:sz w:val="20"/>
                <w:szCs w:val="20"/>
              </w:rPr>
            </w:pPr>
            <w:r>
              <w:rPr>
                <w:rFonts w:eastAsia="Times New Roman"/>
                <w:sz w:val="20"/>
                <w:szCs w:val="20"/>
              </w:rPr>
              <w:t> </w:t>
            </w:r>
          </w:p>
        </w:tc>
        <w:tc>
          <w:tcPr>
            <w:tcW w:w="300" w:type="pct"/>
            <w:tcBorders>
              <w:bottom w:val="single" w:sz="6" w:space="0" w:color="000000"/>
            </w:tcBorders>
            <w:shd w:val="clear" w:color="auto" w:fill="CCEEFF"/>
            <w:vAlign w:val="bottom"/>
            <w:hideMark/>
          </w:tcPr>
          <w:p w14:paraId="657F0B3A" w14:textId="77777777" w:rsidR="00000000" w:rsidRDefault="009843F3">
            <w:pPr>
              <w:jc w:val="right"/>
              <w:rPr>
                <w:rFonts w:eastAsia="Times New Roman"/>
                <w:sz w:val="20"/>
                <w:szCs w:val="20"/>
              </w:rPr>
            </w:pPr>
            <w:r>
              <w:rPr>
                <w:rFonts w:eastAsia="Times New Roman"/>
                <w:sz w:val="20"/>
                <w:szCs w:val="20"/>
              </w:rPr>
              <w:t>(662</w:t>
            </w:r>
          </w:p>
        </w:tc>
        <w:tc>
          <w:tcPr>
            <w:tcW w:w="50" w:type="pct"/>
            <w:tcBorders>
              <w:bottom w:val="single" w:sz="6" w:space="0" w:color="000000"/>
            </w:tcBorders>
            <w:shd w:val="clear" w:color="auto" w:fill="CCEEFF"/>
            <w:vAlign w:val="bottom"/>
            <w:hideMark/>
          </w:tcPr>
          <w:p w14:paraId="55DEAF73" w14:textId="77777777" w:rsidR="00000000" w:rsidRDefault="009843F3">
            <w:pPr>
              <w:rPr>
                <w:rFonts w:eastAsia="Times New Roman"/>
                <w:sz w:val="20"/>
                <w:szCs w:val="20"/>
              </w:rPr>
            </w:pPr>
            <w:r>
              <w:rPr>
                <w:rFonts w:eastAsia="Times New Roman"/>
                <w:sz w:val="20"/>
                <w:szCs w:val="20"/>
              </w:rPr>
              <w:t>)</w:t>
            </w:r>
          </w:p>
        </w:tc>
        <w:tc>
          <w:tcPr>
            <w:tcW w:w="50" w:type="pct"/>
            <w:tcBorders>
              <w:bottom w:val="single" w:sz="6" w:space="0" w:color="000000"/>
            </w:tcBorders>
            <w:shd w:val="clear" w:color="auto" w:fill="CCEEFF"/>
            <w:vAlign w:val="bottom"/>
            <w:hideMark/>
          </w:tcPr>
          <w:p w14:paraId="5AFDA086"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4F041509" w14:textId="77777777" w:rsidR="00000000" w:rsidRDefault="009843F3">
            <w:pPr>
              <w:rPr>
                <w:rFonts w:eastAsia="Times New Roman"/>
                <w:sz w:val="20"/>
                <w:szCs w:val="20"/>
              </w:rPr>
            </w:pPr>
            <w:r>
              <w:rPr>
                <w:rFonts w:eastAsia="Times New Roman"/>
                <w:sz w:val="20"/>
                <w:szCs w:val="20"/>
              </w:rPr>
              <w:t> </w:t>
            </w:r>
          </w:p>
        </w:tc>
        <w:tc>
          <w:tcPr>
            <w:tcW w:w="300" w:type="pct"/>
            <w:tcBorders>
              <w:bottom w:val="single" w:sz="6" w:space="0" w:color="000000"/>
            </w:tcBorders>
            <w:shd w:val="clear" w:color="auto" w:fill="CCEEFF"/>
            <w:vAlign w:val="bottom"/>
            <w:hideMark/>
          </w:tcPr>
          <w:p w14:paraId="6AA7EABC" w14:textId="77777777" w:rsidR="00000000" w:rsidRDefault="009843F3">
            <w:pPr>
              <w:jc w:val="right"/>
              <w:rPr>
                <w:rFonts w:eastAsia="Times New Roman"/>
                <w:sz w:val="20"/>
                <w:szCs w:val="20"/>
              </w:rPr>
            </w:pPr>
            <w:r>
              <w:rPr>
                <w:rFonts w:eastAsia="Times New Roman"/>
                <w:sz w:val="20"/>
                <w:szCs w:val="20"/>
              </w:rPr>
              <w:t>(510</w:t>
            </w:r>
          </w:p>
        </w:tc>
        <w:tc>
          <w:tcPr>
            <w:tcW w:w="50" w:type="pct"/>
            <w:shd w:val="clear" w:color="auto" w:fill="CCEEFF"/>
            <w:tcMar>
              <w:top w:w="0" w:type="dxa"/>
              <w:left w:w="0" w:type="dxa"/>
              <w:bottom w:w="15" w:type="dxa"/>
              <w:right w:w="0" w:type="dxa"/>
            </w:tcMar>
            <w:vAlign w:val="bottom"/>
            <w:hideMark/>
          </w:tcPr>
          <w:p w14:paraId="46E520CA" w14:textId="77777777" w:rsidR="00000000" w:rsidRDefault="009843F3">
            <w:pPr>
              <w:rPr>
                <w:rFonts w:eastAsia="Times New Roman"/>
                <w:sz w:val="20"/>
                <w:szCs w:val="20"/>
              </w:rPr>
            </w:pPr>
            <w:r>
              <w:rPr>
                <w:rFonts w:eastAsia="Times New Roman"/>
                <w:sz w:val="20"/>
                <w:szCs w:val="20"/>
              </w:rPr>
              <w:t>)</w:t>
            </w:r>
          </w:p>
        </w:tc>
      </w:tr>
      <w:tr w:rsidR="009843F3" w14:paraId="5A6EB857" w14:textId="77777777">
        <w:trPr>
          <w:divId w:val="1708606863"/>
          <w:tblCellSpacing w:w="0" w:type="dxa"/>
        </w:trPr>
        <w:tc>
          <w:tcPr>
            <w:tcW w:w="0" w:type="auto"/>
            <w:shd w:val="clear" w:color="auto" w:fill="FFFFFF"/>
            <w:vAlign w:val="bottom"/>
            <w:hideMark/>
          </w:tcPr>
          <w:p w14:paraId="1044DD63" w14:textId="77777777" w:rsidR="00000000" w:rsidRDefault="009843F3">
            <w:pPr>
              <w:pStyle w:val="a3"/>
              <w:spacing w:before="0" w:beforeAutospacing="0" w:after="0" w:afterAutospacing="0"/>
              <w:rPr>
                <w:sz w:val="20"/>
                <w:szCs w:val="20"/>
              </w:rPr>
            </w:pPr>
            <w:r>
              <w:rPr>
                <w:sz w:val="20"/>
                <w:szCs w:val="20"/>
              </w:rPr>
              <w:t>Balance at June 30, 2020</w:t>
            </w:r>
          </w:p>
        </w:tc>
        <w:tc>
          <w:tcPr>
            <w:tcW w:w="50" w:type="pct"/>
            <w:shd w:val="clear" w:color="auto" w:fill="FFFFFF"/>
            <w:tcMar>
              <w:top w:w="0" w:type="dxa"/>
              <w:left w:w="0" w:type="dxa"/>
              <w:bottom w:w="45" w:type="dxa"/>
              <w:right w:w="0" w:type="dxa"/>
            </w:tcMar>
            <w:vAlign w:val="bottom"/>
            <w:hideMark/>
          </w:tcPr>
          <w:p w14:paraId="3CEDCEFF"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0A2AD0AD" w14:textId="77777777" w:rsidR="00000000" w:rsidRDefault="009843F3">
            <w:pPr>
              <w:rPr>
                <w:rFonts w:eastAsia="Times New Roman"/>
                <w:sz w:val="20"/>
                <w:szCs w:val="20"/>
              </w:rPr>
            </w:pPr>
            <w:r>
              <w:rPr>
                <w:rFonts w:eastAsia="Times New Roman"/>
                <w:sz w:val="20"/>
                <w:szCs w:val="20"/>
              </w:rPr>
              <w:t>$</w:t>
            </w:r>
          </w:p>
        </w:tc>
        <w:tc>
          <w:tcPr>
            <w:tcW w:w="300" w:type="pct"/>
            <w:tcBorders>
              <w:bottom w:val="double" w:sz="6" w:space="0" w:color="000000"/>
            </w:tcBorders>
            <w:shd w:val="clear" w:color="auto" w:fill="FFFFFF"/>
            <w:vAlign w:val="bottom"/>
            <w:hideMark/>
          </w:tcPr>
          <w:p w14:paraId="27942DA1" w14:textId="77777777" w:rsidR="00000000" w:rsidRDefault="009843F3">
            <w:pPr>
              <w:jc w:val="right"/>
              <w:rPr>
                <w:rFonts w:eastAsia="Times New Roman"/>
                <w:sz w:val="20"/>
                <w:szCs w:val="20"/>
              </w:rPr>
            </w:pPr>
            <w:r>
              <w:rPr>
                <w:rFonts w:eastAsia="Times New Roman"/>
                <w:sz w:val="20"/>
                <w:szCs w:val="20"/>
              </w:rPr>
              <w:t>(200,492</w:t>
            </w:r>
          </w:p>
        </w:tc>
        <w:tc>
          <w:tcPr>
            <w:tcW w:w="50" w:type="pct"/>
            <w:tcBorders>
              <w:bottom w:val="double" w:sz="6" w:space="0" w:color="000000"/>
            </w:tcBorders>
            <w:shd w:val="clear" w:color="auto" w:fill="FFFFFF"/>
            <w:vAlign w:val="bottom"/>
            <w:hideMark/>
          </w:tcPr>
          <w:p w14:paraId="7AA7367A" w14:textId="77777777" w:rsidR="00000000" w:rsidRDefault="009843F3">
            <w:pPr>
              <w:rPr>
                <w:rFonts w:eastAsia="Times New Roman"/>
                <w:sz w:val="20"/>
                <w:szCs w:val="20"/>
              </w:rPr>
            </w:pPr>
            <w:r>
              <w:rPr>
                <w:rFonts w:eastAsia="Times New Roman"/>
                <w:sz w:val="20"/>
                <w:szCs w:val="20"/>
              </w:rPr>
              <w:t>)</w:t>
            </w:r>
          </w:p>
        </w:tc>
        <w:tc>
          <w:tcPr>
            <w:tcW w:w="50" w:type="pct"/>
            <w:tcBorders>
              <w:bottom w:val="double" w:sz="6" w:space="0" w:color="000000"/>
            </w:tcBorders>
            <w:shd w:val="clear" w:color="auto" w:fill="FFFFFF"/>
            <w:vAlign w:val="bottom"/>
            <w:hideMark/>
          </w:tcPr>
          <w:p w14:paraId="7BE1E0F9"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2380BE00" w14:textId="77777777" w:rsidR="00000000" w:rsidRDefault="009843F3">
            <w:pPr>
              <w:rPr>
                <w:rFonts w:eastAsia="Times New Roman"/>
                <w:sz w:val="20"/>
                <w:szCs w:val="20"/>
              </w:rPr>
            </w:pPr>
            <w:r>
              <w:rPr>
                <w:rFonts w:eastAsia="Times New Roman"/>
                <w:sz w:val="20"/>
                <w:szCs w:val="20"/>
              </w:rPr>
              <w:t> </w:t>
            </w:r>
          </w:p>
        </w:tc>
        <w:tc>
          <w:tcPr>
            <w:tcW w:w="300" w:type="pct"/>
            <w:tcBorders>
              <w:bottom w:val="double" w:sz="6" w:space="0" w:color="000000"/>
            </w:tcBorders>
            <w:shd w:val="clear" w:color="auto" w:fill="FFFFFF"/>
            <w:vAlign w:val="bottom"/>
            <w:hideMark/>
          </w:tcPr>
          <w:p w14:paraId="1D05BE20" w14:textId="77777777" w:rsidR="00000000" w:rsidRDefault="009843F3">
            <w:pPr>
              <w:jc w:val="right"/>
              <w:rPr>
                <w:rFonts w:eastAsia="Times New Roman"/>
                <w:sz w:val="20"/>
                <w:szCs w:val="20"/>
              </w:rPr>
            </w:pPr>
            <w:r>
              <w:rPr>
                <w:rFonts w:eastAsia="Times New Roman"/>
                <w:sz w:val="20"/>
                <w:szCs w:val="20"/>
              </w:rPr>
              <w:t>20</w:t>
            </w:r>
          </w:p>
        </w:tc>
        <w:tc>
          <w:tcPr>
            <w:tcW w:w="50" w:type="pct"/>
            <w:tcBorders>
              <w:bottom w:val="double" w:sz="6" w:space="0" w:color="000000"/>
            </w:tcBorders>
            <w:shd w:val="clear" w:color="auto" w:fill="FFFFFF"/>
            <w:vAlign w:val="bottom"/>
            <w:hideMark/>
          </w:tcPr>
          <w:p w14:paraId="005B86FA"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5255E4E2"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443A978E" w14:textId="77777777" w:rsidR="00000000" w:rsidRDefault="009843F3">
            <w:pPr>
              <w:rPr>
                <w:rFonts w:eastAsia="Times New Roman"/>
                <w:sz w:val="20"/>
                <w:szCs w:val="20"/>
              </w:rPr>
            </w:pPr>
            <w:r>
              <w:rPr>
                <w:rFonts w:eastAsia="Times New Roman"/>
                <w:sz w:val="20"/>
                <w:szCs w:val="20"/>
              </w:rPr>
              <w:t>$</w:t>
            </w:r>
          </w:p>
        </w:tc>
        <w:tc>
          <w:tcPr>
            <w:tcW w:w="300" w:type="pct"/>
            <w:tcBorders>
              <w:bottom w:val="double" w:sz="6" w:space="0" w:color="000000"/>
            </w:tcBorders>
            <w:shd w:val="clear" w:color="auto" w:fill="FFFFFF"/>
            <w:vAlign w:val="bottom"/>
            <w:hideMark/>
          </w:tcPr>
          <w:p w14:paraId="16D50891" w14:textId="77777777" w:rsidR="00000000" w:rsidRDefault="009843F3">
            <w:pPr>
              <w:jc w:val="right"/>
              <w:rPr>
                <w:rFonts w:eastAsia="Times New Roman"/>
                <w:sz w:val="20"/>
                <w:szCs w:val="20"/>
              </w:rPr>
            </w:pPr>
            <w:r>
              <w:rPr>
                <w:rFonts w:eastAsia="Times New Roman"/>
                <w:sz w:val="20"/>
                <w:szCs w:val="20"/>
              </w:rPr>
              <w:t>20</w:t>
            </w:r>
          </w:p>
        </w:tc>
        <w:tc>
          <w:tcPr>
            <w:tcW w:w="50" w:type="pct"/>
            <w:tcBorders>
              <w:bottom w:val="double" w:sz="6" w:space="0" w:color="000000"/>
            </w:tcBorders>
            <w:shd w:val="clear" w:color="auto" w:fill="FFFFFF"/>
            <w:vAlign w:val="bottom"/>
            <w:hideMark/>
          </w:tcPr>
          <w:p w14:paraId="05B65E53"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404D39BE"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6DAD1293" w14:textId="77777777" w:rsidR="00000000" w:rsidRDefault="009843F3">
            <w:pPr>
              <w:rPr>
                <w:rFonts w:eastAsia="Times New Roman"/>
                <w:sz w:val="20"/>
                <w:szCs w:val="20"/>
              </w:rPr>
            </w:pPr>
            <w:r>
              <w:rPr>
                <w:rFonts w:eastAsia="Times New Roman"/>
                <w:sz w:val="20"/>
                <w:szCs w:val="20"/>
              </w:rPr>
              <w:t> </w:t>
            </w:r>
          </w:p>
        </w:tc>
        <w:tc>
          <w:tcPr>
            <w:tcW w:w="300" w:type="pct"/>
            <w:tcBorders>
              <w:bottom w:val="double" w:sz="6" w:space="0" w:color="000000"/>
            </w:tcBorders>
            <w:shd w:val="clear" w:color="auto" w:fill="FFFFFF"/>
            <w:vAlign w:val="bottom"/>
            <w:hideMark/>
          </w:tcPr>
          <w:p w14:paraId="23AE8877" w14:textId="77777777" w:rsidR="00000000" w:rsidRDefault="009843F3">
            <w:pPr>
              <w:jc w:val="right"/>
              <w:rPr>
                <w:rFonts w:eastAsia="Times New Roman"/>
                <w:sz w:val="20"/>
                <w:szCs w:val="20"/>
              </w:rPr>
            </w:pPr>
            <w:r>
              <w:rPr>
                <w:rFonts w:eastAsia="Times New Roman"/>
                <w:sz w:val="20"/>
                <w:szCs w:val="20"/>
              </w:rPr>
              <w:t>432,504</w:t>
            </w:r>
          </w:p>
        </w:tc>
        <w:tc>
          <w:tcPr>
            <w:tcW w:w="50" w:type="pct"/>
            <w:tcBorders>
              <w:bottom w:val="double" w:sz="6" w:space="0" w:color="000000"/>
            </w:tcBorders>
            <w:shd w:val="clear" w:color="auto" w:fill="FFFFFF"/>
            <w:vAlign w:val="bottom"/>
            <w:hideMark/>
          </w:tcPr>
          <w:p w14:paraId="79B608D4"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577DB7C8"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0D005CC9" w14:textId="77777777" w:rsidR="00000000" w:rsidRDefault="009843F3">
            <w:pPr>
              <w:rPr>
                <w:rFonts w:eastAsia="Times New Roman"/>
                <w:sz w:val="20"/>
                <w:szCs w:val="20"/>
              </w:rPr>
            </w:pPr>
            <w:r>
              <w:rPr>
                <w:rFonts w:eastAsia="Times New Roman"/>
                <w:sz w:val="20"/>
                <w:szCs w:val="20"/>
              </w:rPr>
              <w:t>$</w:t>
            </w:r>
          </w:p>
        </w:tc>
        <w:tc>
          <w:tcPr>
            <w:tcW w:w="300" w:type="pct"/>
            <w:tcBorders>
              <w:bottom w:val="double" w:sz="6" w:space="0" w:color="000000"/>
            </w:tcBorders>
            <w:shd w:val="clear" w:color="auto" w:fill="FFFFFF"/>
            <w:vAlign w:val="bottom"/>
            <w:hideMark/>
          </w:tcPr>
          <w:p w14:paraId="61F4386D" w14:textId="77777777" w:rsidR="00000000" w:rsidRDefault="009843F3">
            <w:pPr>
              <w:jc w:val="right"/>
              <w:rPr>
                <w:rFonts w:eastAsia="Times New Roman"/>
                <w:sz w:val="20"/>
                <w:szCs w:val="20"/>
              </w:rPr>
            </w:pPr>
            <w:r>
              <w:rPr>
                <w:rFonts w:eastAsia="Times New Roman"/>
                <w:sz w:val="20"/>
                <w:szCs w:val="20"/>
              </w:rPr>
              <w:t>4,325</w:t>
            </w:r>
          </w:p>
        </w:tc>
        <w:tc>
          <w:tcPr>
            <w:tcW w:w="50" w:type="pct"/>
            <w:tcBorders>
              <w:bottom w:val="double" w:sz="6" w:space="0" w:color="000000"/>
            </w:tcBorders>
            <w:shd w:val="clear" w:color="auto" w:fill="FFFFFF"/>
            <w:vAlign w:val="bottom"/>
            <w:hideMark/>
          </w:tcPr>
          <w:p w14:paraId="71258A48"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4836E072"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7C4D4BA7" w14:textId="77777777" w:rsidR="00000000" w:rsidRDefault="009843F3">
            <w:pPr>
              <w:rPr>
                <w:rFonts w:eastAsia="Times New Roman"/>
                <w:sz w:val="20"/>
                <w:szCs w:val="20"/>
              </w:rPr>
            </w:pPr>
            <w:r>
              <w:rPr>
                <w:rFonts w:eastAsia="Times New Roman"/>
                <w:sz w:val="20"/>
                <w:szCs w:val="20"/>
              </w:rPr>
              <w:t>$</w:t>
            </w:r>
          </w:p>
        </w:tc>
        <w:tc>
          <w:tcPr>
            <w:tcW w:w="300" w:type="pct"/>
            <w:tcBorders>
              <w:bottom w:val="double" w:sz="6" w:space="0" w:color="000000"/>
            </w:tcBorders>
            <w:shd w:val="clear" w:color="auto" w:fill="FFFFFF"/>
            <w:vAlign w:val="bottom"/>
            <w:hideMark/>
          </w:tcPr>
          <w:p w14:paraId="3C5C487E" w14:textId="77777777" w:rsidR="00000000" w:rsidRDefault="009843F3">
            <w:pPr>
              <w:jc w:val="right"/>
              <w:rPr>
                <w:rFonts w:eastAsia="Times New Roman"/>
                <w:sz w:val="20"/>
                <w:szCs w:val="20"/>
              </w:rPr>
            </w:pPr>
            <w:r>
              <w:rPr>
                <w:rFonts w:eastAsia="Times New Roman"/>
                <w:sz w:val="20"/>
                <w:szCs w:val="20"/>
              </w:rPr>
              <w:t>5,752,658</w:t>
            </w:r>
          </w:p>
        </w:tc>
        <w:tc>
          <w:tcPr>
            <w:tcW w:w="50" w:type="pct"/>
            <w:tcBorders>
              <w:bottom w:val="double" w:sz="6" w:space="0" w:color="000000"/>
            </w:tcBorders>
            <w:shd w:val="clear" w:color="auto" w:fill="FFFFFF"/>
            <w:vAlign w:val="bottom"/>
            <w:hideMark/>
          </w:tcPr>
          <w:p w14:paraId="3B55E94F"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69E445E0"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75599BD5" w14:textId="77777777" w:rsidR="00000000" w:rsidRDefault="009843F3">
            <w:pPr>
              <w:rPr>
                <w:rFonts w:eastAsia="Times New Roman"/>
                <w:sz w:val="20"/>
                <w:szCs w:val="20"/>
              </w:rPr>
            </w:pPr>
            <w:r>
              <w:rPr>
                <w:rFonts w:eastAsia="Times New Roman"/>
                <w:sz w:val="20"/>
                <w:szCs w:val="20"/>
              </w:rPr>
              <w:t>$</w:t>
            </w:r>
          </w:p>
        </w:tc>
        <w:tc>
          <w:tcPr>
            <w:tcW w:w="300" w:type="pct"/>
            <w:tcBorders>
              <w:bottom w:val="double" w:sz="6" w:space="0" w:color="000000"/>
            </w:tcBorders>
            <w:shd w:val="clear" w:color="auto" w:fill="FFFFFF"/>
            <w:vAlign w:val="bottom"/>
            <w:hideMark/>
          </w:tcPr>
          <w:p w14:paraId="09BC2515" w14:textId="77777777" w:rsidR="00000000" w:rsidRDefault="009843F3">
            <w:pPr>
              <w:jc w:val="right"/>
              <w:rPr>
                <w:rFonts w:eastAsia="Times New Roman"/>
                <w:sz w:val="20"/>
                <w:szCs w:val="20"/>
              </w:rPr>
            </w:pPr>
            <w:r>
              <w:rPr>
                <w:rFonts w:eastAsia="Times New Roman"/>
                <w:sz w:val="20"/>
                <w:szCs w:val="20"/>
              </w:rPr>
              <w:t>5,556,511</w:t>
            </w:r>
          </w:p>
        </w:tc>
        <w:tc>
          <w:tcPr>
            <w:tcW w:w="50" w:type="pct"/>
            <w:tcBorders>
              <w:bottom w:val="double" w:sz="6" w:space="0" w:color="000000"/>
            </w:tcBorders>
            <w:shd w:val="clear" w:color="auto" w:fill="FFFFFF"/>
            <w:vAlign w:val="bottom"/>
            <w:hideMark/>
          </w:tcPr>
          <w:p w14:paraId="11E73CEC"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6F18D63D"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26DFDE51" w14:textId="77777777" w:rsidR="00000000" w:rsidRDefault="009843F3">
            <w:pPr>
              <w:rPr>
                <w:rFonts w:eastAsia="Times New Roman"/>
                <w:sz w:val="20"/>
                <w:szCs w:val="20"/>
              </w:rPr>
            </w:pPr>
            <w:r>
              <w:rPr>
                <w:rFonts w:eastAsia="Times New Roman"/>
                <w:sz w:val="20"/>
                <w:szCs w:val="20"/>
              </w:rPr>
              <w:t>$</w:t>
            </w:r>
          </w:p>
        </w:tc>
        <w:tc>
          <w:tcPr>
            <w:tcW w:w="300" w:type="pct"/>
            <w:tcBorders>
              <w:bottom w:val="double" w:sz="6" w:space="0" w:color="000000"/>
            </w:tcBorders>
            <w:shd w:val="clear" w:color="auto" w:fill="FFFFFF"/>
            <w:vAlign w:val="bottom"/>
            <w:hideMark/>
          </w:tcPr>
          <w:p w14:paraId="7560A283" w14:textId="77777777" w:rsidR="00000000" w:rsidRDefault="009843F3">
            <w:pPr>
              <w:jc w:val="right"/>
              <w:rPr>
                <w:rFonts w:eastAsia="Times New Roman"/>
                <w:sz w:val="20"/>
                <w:szCs w:val="20"/>
              </w:rPr>
            </w:pPr>
            <w:r>
              <w:rPr>
                <w:rFonts w:eastAsia="Times New Roman"/>
                <w:sz w:val="20"/>
                <w:szCs w:val="20"/>
              </w:rPr>
              <w:t>61,863</w:t>
            </w:r>
          </w:p>
        </w:tc>
        <w:tc>
          <w:tcPr>
            <w:tcW w:w="50" w:type="pct"/>
            <w:tcBorders>
              <w:bottom w:val="double" w:sz="6" w:space="0" w:color="000000"/>
            </w:tcBorders>
            <w:shd w:val="clear" w:color="auto" w:fill="FFFFFF"/>
            <w:vAlign w:val="bottom"/>
            <w:hideMark/>
          </w:tcPr>
          <w:p w14:paraId="17477AAC"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2C39CE5C"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40AE69E7" w14:textId="77777777" w:rsidR="00000000" w:rsidRDefault="009843F3">
            <w:pPr>
              <w:rPr>
                <w:rFonts w:eastAsia="Times New Roman"/>
                <w:sz w:val="20"/>
                <w:szCs w:val="20"/>
              </w:rPr>
            </w:pPr>
            <w:r>
              <w:rPr>
                <w:rFonts w:eastAsia="Times New Roman"/>
                <w:sz w:val="20"/>
                <w:szCs w:val="20"/>
              </w:rPr>
              <w:t>$</w:t>
            </w:r>
          </w:p>
        </w:tc>
        <w:tc>
          <w:tcPr>
            <w:tcW w:w="300" w:type="pct"/>
            <w:tcBorders>
              <w:bottom w:val="double" w:sz="6" w:space="0" w:color="000000"/>
            </w:tcBorders>
            <w:shd w:val="clear" w:color="auto" w:fill="FFFFFF"/>
            <w:vAlign w:val="bottom"/>
            <w:hideMark/>
          </w:tcPr>
          <w:p w14:paraId="7E218B85" w14:textId="77777777" w:rsidR="00000000" w:rsidRDefault="009843F3">
            <w:pPr>
              <w:jc w:val="right"/>
              <w:rPr>
                <w:rFonts w:eastAsia="Times New Roman"/>
                <w:sz w:val="20"/>
                <w:szCs w:val="20"/>
              </w:rPr>
            </w:pPr>
            <w:r>
              <w:rPr>
                <w:rFonts w:eastAsia="Times New Roman"/>
                <w:sz w:val="20"/>
                <w:szCs w:val="20"/>
              </w:rPr>
              <w:t>5,618,374</w:t>
            </w:r>
          </w:p>
        </w:tc>
        <w:tc>
          <w:tcPr>
            <w:tcW w:w="50" w:type="pct"/>
            <w:shd w:val="clear" w:color="auto" w:fill="FFFFFF"/>
            <w:tcMar>
              <w:top w:w="0" w:type="dxa"/>
              <w:left w:w="0" w:type="dxa"/>
              <w:bottom w:w="45" w:type="dxa"/>
              <w:right w:w="0" w:type="dxa"/>
            </w:tcMar>
            <w:vAlign w:val="bottom"/>
            <w:hideMark/>
          </w:tcPr>
          <w:p w14:paraId="67F26DE4" w14:textId="77777777" w:rsidR="00000000" w:rsidRDefault="009843F3">
            <w:pPr>
              <w:rPr>
                <w:rFonts w:eastAsia="Times New Roman"/>
                <w:sz w:val="20"/>
                <w:szCs w:val="20"/>
              </w:rPr>
            </w:pPr>
            <w:r>
              <w:rPr>
                <w:rFonts w:eastAsia="Times New Roman"/>
                <w:sz w:val="20"/>
                <w:szCs w:val="20"/>
              </w:rPr>
              <w:t> </w:t>
            </w:r>
          </w:p>
        </w:tc>
      </w:tr>
      <w:tr w:rsidR="009843F3" w14:paraId="319F43B4" w14:textId="77777777">
        <w:trPr>
          <w:divId w:val="1708606863"/>
          <w:tblCellSpacing w:w="0" w:type="dxa"/>
        </w:trPr>
        <w:tc>
          <w:tcPr>
            <w:tcW w:w="0" w:type="auto"/>
            <w:shd w:val="clear" w:color="auto" w:fill="CCEEFF"/>
            <w:vAlign w:val="bottom"/>
            <w:hideMark/>
          </w:tcPr>
          <w:p w14:paraId="64A2CCC0"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495D836"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3947021"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09E53AB"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4FC8B02"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76D94EF"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1F75A10"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946C4FF"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B00326B"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19B2427"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7C6CF73"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1113C1B"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D3B9CAA"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2F6232F"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7B0C4F9"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3816AE3"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6EE458F"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DEF302D"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C181526"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2F034BC"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423F9BA"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32FF78F"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239227C"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4ECBA80"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8BB96F7"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F9B7319"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99B592E"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7B8FE0B"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EF6DF04"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FD64909"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ABCBB08"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55FF6CD"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D8BE899"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B66EC0E"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67AB0F3"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BE32846"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48D0902" w14:textId="77777777" w:rsidR="00000000" w:rsidRDefault="009843F3">
            <w:pPr>
              <w:rPr>
                <w:rFonts w:eastAsia="Times New Roman"/>
                <w:sz w:val="20"/>
                <w:szCs w:val="20"/>
              </w:rPr>
            </w:pPr>
            <w:r>
              <w:rPr>
                <w:rFonts w:eastAsia="Times New Roman"/>
                <w:sz w:val="20"/>
                <w:szCs w:val="20"/>
              </w:rPr>
              <w:t> </w:t>
            </w:r>
          </w:p>
        </w:tc>
      </w:tr>
      <w:tr w:rsidR="009843F3" w14:paraId="6ACFC5EA" w14:textId="77777777">
        <w:trPr>
          <w:divId w:val="1708606863"/>
          <w:tblCellSpacing w:w="0" w:type="dxa"/>
        </w:trPr>
        <w:tc>
          <w:tcPr>
            <w:tcW w:w="0" w:type="auto"/>
            <w:shd w:val="clear" w:color="auto" w:fill="FFFFFF"/>
            <w:vAlign w:val="bottom"/>
            <w:hideMark/>
          </w:tcPr>
          <w:p w14:paraId="45F53026" w14:textId="77777777" w:rsidR="00000000" w:rsidRDefault="009843F3">
            <w:pPr>
              <w:pStyle w:val="a3"/>
              <w:spacing w:before="0" w:beforeAutospacing="0" w:after="0" w:afterAutospacing="0"/>
              <w:rPr>
                <w:sz w:val="20"/>
                <w:szCs w:val="20"/>
              </w:rPr>
            </w:pPr>
            <w:r>
              <w:rPr>
                <w:sz w:val="20"/>
                <w:szCs w:val="20"/>
              </w:rPr>
              <w:t>Balance at April 1, 2021</w:t>
            </w:r>
          </w:p>
        </w:tc>
        <w:tc>
          <w:tcPr>
            <w:tcW w:w="50" w:type="pct"/>
            <w:shd w:val="clear" w:color="auto" w:fill="FFFFFF"/>
            <w:vAlign w:val="bottom"/>
            <w:hideMark/>
          </w:tcPr>
          <w:p w14:paraId="6A4500E3"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743FF18F" w14:textId="77777777" w:rsidR="00000000" w:rsidRDefault="009843F3">
            <w:pPr>
              <w:rPr>
                <w:rFonts w:eastAsia="Times New Roman"/>
                <w:sz w:val="20"/>
                <w:szCs w:val="20"/>
              </w:rPr>
            </w:pPr>
            <w:r>
              <w:rPr>
                <w:rFonts w:eastAsia="Times New Roman"/>
                <w:sz w:val="20"/>
                <w:szCs w:val="20"/>
              </w:rPr>
              <w:t>$</w:t>
            </w:r>
          </w:p>
        </w:tc>
        <w:tc>
          <w:tcPr>
            <w:tcW w:w="300" w:type="pct"/>
            <w:shd w:val="clear" w:color="auto" w:fill="FFFFFF"/>
            <w:vAlign w:val="bottom"/>
            <w:hideMark/>
          </w:tcPr>
          <w:p w14:paraId="5422E6C5" w14:textId="77777777" w:rsidR="00000000" w:rsidRDefault="009843F3">
            <w:pPr>
              <w:jc w:val="right"/>
              <w:rPr>
                <w:rFonts w:eastAsia="Times New Roman"/>
                <w:sz w:val="20"/>
                <w:szCs w:val="20"/>
              </w:rPr>
            </w:pPr>
            <w:r>
              <w:rPr>
                <w:rFonts w:eastAsia="Times New Roman"/>
                <w:sz w:val="20"/>
                <w:szCs w:val="20"/>
              </w:rPr>
              <w:t>(104,909</w:t>
            </w:r>
          </w:p>
        </w:tc>
        <w:tc>
          <w:tcPr>
            <w:tcW w:w="50" w:type="pct"/>
            <w:shd w:val="clear" w:color="auto" w:fill="FFFFFF"/>
            <w:vAlign w:val="bottom"/>
            <w:hideMark/>
          </w:tcPr>
          <w:p w14:paraId="59FBFC17" w14:textId="77777777" w:rsidR="00000000" w:rsidRDefault="009843F3">
            <w:pPr>
              <w:rPr>
                <w:rFonts w:eastAsia="Times New Roman"/>
                <w:sz w:val="20"/>
                <w:szCs w:val="20"/>
              </w:rPr>
            </w:pPr>
            <w:r>
              <w:rPr>
                <w:rFonts w:eastAsia="Times New Roman"/>
                <w:sz w:val="20"/>
                <w:szCs w:val="20"/>
              </w:rPr>
              <w:t>)</w:t>
            </w:r>
          </w:p>
        </w:tc>
        <w:tc>
          <w:tcPr>
            <w:tcW w:w="50" w:type="pct"/>
            <w:shd w:val="clear" w:color="auto" w:fill="FFFFFF"/>
            <w:vAlign w:val="bottom"/>
            <w:hideMark/>
          </w:tcPr>
          <w:p w14:paraId="3302E71B"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1168CE1A"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FFFFFF"/>
            <w:vAlign w:val="bottom"/>
            <w:hideMark/>
          </w:tcPr>
          <w:p w14:paraId="7CB7865F" w14:textId="77777777" w:rsidR="00000000" w:rsidRDefault="009843F3">
            <w:pPr>
              <w:jc w:val="right"/>
              <w:rPr>
                <w:rFonts w:eastAsia="Times New Roman"/>
                <w:sz w:val="20"/>
                <w:szCs w:val="20"/>
              </w:rPr>
            </w:pPr>
            <w:r>
              <w:rPr>
                <w:rFonts w:eastAsia="Times New Roman"/>
                <w:sz w:val="20"/>
                <w:szCs w:val="20"/>
              </w:rPr>
              <w:t>20</w:t>
            </w:r>
          </w:p>
        </w:tc>
        <w:tc>
          <w:tcPr>
            <w:tcW w:w="50" w:type="pct"/>
            <w:shd w:val="clear" w:color="auto" w:fill="FFFFFF"/>
            <w:vAlign w:val="bottom"/>
            <w:hideMark/>
          </w:tcPr>
          <w:p w14:paraId="27AADCEE"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0EA5806"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193FB58C" w14:textId="77777777" w:rsidR="00000000" w:rsidRDefault="009843F3">
            <w:pPr>
              <w:rPr>
                <w:rFonts w:eastAsia="Times New Roman"/>
                <w:sz w:val="20"/>
                <w:szCs w:val="20"/>
              </w:rPr>
            </w:pPr>
            <w:r>
              <w:rPr>
                <w:rFonts w:eastAsia="Times New Roman"/>
                <w:sz w:val="20"/>
                <w:szCs w:val="20"/>
              </w:rPr>
              <w:t>$</w:t>
            </w:r>
          </w:p>
        </w:tc>
        <w:tc>
          <w:tcPr>
            <w:tcW w:w="300" w:type="pct"/>
            <w:shd w:val="clear" w:color="auto" w:fill="FFFFFF"/>
            <w:vAlign w:val="bottom"/>
            <w:hideMark/>
          </w:tcPr>
          <w:p w14:paraId="3C248DC2" w14:textId="77777777" w:rsidR="00000000" w:rsidRDefault="009843F3">
            <w:pPr>
              <w:jc w:val="right"/>
              <w:rPr>
                <w:rFonts w:eastAsia="Times New Roman"/>
                <w:sz w:val="20"/>
                <w:szCs w:val="20"/>
              </w:rPr>
            </w:pPr>
            <w:r>
              <w:rPr>
                <w:rFonts w:eastAsia="Times New Roman"/>
                <w:sz w:val="20"/>
                <w:szCs w:val="20"/>
              </w:rPr>
              <w:t>20</w:t>
            </w:r>
          </w:p>
        </w:tc>
        <w:tc>
          <w:tcPr>
            <w:tcW w:w="50" w:type="pct"/>
            <w:shd w:val="clear" w:color="auto" w:fill="FFFFFF"/>
            <w:vAlign w:val="bottom"/>
            <w:hideMark/>
          </w:tcPr>
          <w:p w14:paraId="615F1368"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17786502"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00C7CA9B"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FFFFFF"/>
            <w:vAlign w:val="bottom"/>
            <w:hideMark/>
          </w:tcPr>
          <w:p w14:paraId="0BB45DB9" w14:textId="77777777" w:rsidR="00000000" w:rsidRDefault="009843F3">
            <w:pPr>
              <w:jc w:val="right"/>
              <w:rPr>
                <w:rFonts w:eastAsia="Times New Roman"/>
                <w:sz w:val="20"/>
                <w:szCs w:val="20"/>
              </w:rPr>
            </w:pPr>
            <w:r>
              <w:rPr>
                <w:rFonts w:eastAsia="Times New Roman"/>
                <w:sz w:val="20"/>
                <w:szCs w:val="20"/>
              </w:rPr>
              <w:t>433,448</w:t>
            </w:r>
          </w:p>
        </w:tc>
        <w:tc>
          <w:tcPr>
            <w:tcW w:w="50" w:type="pct"/>
            <w:shd w:val="clear" w:color="auto" w:fill="FFFFFF"/>
            <w:vAlign w:val="bottom"/>
            <w:hideMark/>
          </w:tcPr>
          <w:p w14:paraId="217C4BA4"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86E91DB"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04DE5465" w14:textId="77777777" w:rsidR="00000000" w:rsidRDefault="009843F3">
            <w:pPr>
              <w:rPr>
                <w:rFonts w:eastAsia="Times New Roman"/>
                <w:sz w:val="20"/>
                <w:szCs w:val="20"/>
              </w:rPr>
            </w:pPr>
            <w:r>
              <w:rPr>
                <w:rFonts w:eastAsia="Times New Roman"/>
                <w:sz w:val="20"/>
                <w:szCs w:val="20"/>
              </w:rPr>
              <w:t>$</w:t>
            </w:r>
          </w:p>
        </w:tc>
        <w:tc>
          <w:tcPr>
            <w:tcW w:w="300" w:type="pct"/>
            <w:shd w:val="clear" w:color="auto" w:fill="FFFFFF"/>
            <w:vAlign w:val="bottom"/>
            <w:hideMark/>
          </w:tcPr>
          <w:p w14:paraId="6058499B" w14:textId="77777777" w:rsidR="00000000" w:rsidRDefault="009843F3">
            <w:pPr>
              <w:jc w:val="right"/>
              <w:rPr>
                <w:rFonts w:eastAsia="Times New Roman"/>
                <w:sz w:val="20"/>
                <w:szCs w:val="20"/>
              </w:rPr>
            </w:pPr>
            <w:r>
              <w:rPr>
                <w:rFonts w:eastAsia="Times New Roman"/>
                <w:sz w:val="20"/>
                <w:szCs w:val="20"/>
              </w:rPr>
              <w:t>4,334</w:t>
            </w:r>
          </w:p>
        </w:tc>
        <w:tc>
          <w:tcPr>
            <w:tcW w:w="50" w:type="pct"/>
            <w:shd w:val="clear" w:color="auto" w:fill="FFFFFF"/>
            <w:vAlign w:val="bottom"/>
            <w:hideMark/>
          </w:tcPr>
          <w:p w14:paraId="360CB1E0"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010ADCD"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AE859A1" w14:textId="77777777" w:rsidR="00000000" w:rsidRDefault="009843F3">
            <w:pPr>
              <w:rPr>
                <w:rFonts w:eastAsia="Times New Roman"/>
                <w:sz w:val="20"/>
                <w:szCs w:val="20"/>
              </w:rPr>
            </w:pPr>
            <w:r>
              <w:rPr>
                <w:rFonts w:eastAsia="Times New Roman"/>
                <w:sz w:val="20"/>
                <w:szCs w:val="20"/>
              </w:rPr>
              <w:t>$</w:t>
            </w:r>
          </w:p>
        </w:tc>
        <w:tc>
          <w:tcPr>
            <w:tcW w:w="300" w:type="pct"/>
            <w:shd w:val="clear" w:color="auto" w:fill="FFFFFF"/>
            <w:vAlign w:val="bottom"/>
            <w:hideMark/>
          </w:tcPr>
          <w:p w14:paraId="7EC34C40" w14:textId="77777777" w:rsidR="00000000" w:rsidRDefault="009843F3">
            <w:pPr>
              <w:jc w:val="right"/>
              <w:rPr>
                <w:rFonts w:eastAsia="Times New Roman"/>
                <w:sz w:val="20"/>
                <w:szCs w:val="20"/>
              </w:rPr>
            </w:pPr>
            <w:r>
              <w:rPr>
                <w:rFonts w:eastAsia="Times New Roman"/>
                <w:sz w:val="20"/>
                <w:szCs w:val="20"/>
              </w:rPr>
              <w:t>5,763,868</w:t>
            </w:r>
          </w:p>
        </w:tc>
        <w:tc>
          <w:tcPr>
            <w:tcW w:w="50" w:type="pct"/>
            <w:shd w:val="clear" w:color="auto" w:fill="FFFFFF"/>
            <w:vAlign w:val="bottom"/>
            <w:hideMark/>
          </w:tcPr>
          <w:p w14:paraId="2551407E"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923E463"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0FD6FCD" w14:textId="77777777" w:rsidR="00000000" w:rsidRDefault="009843F3">
            <w:pPr>
              <w:rPr>
                <w:rFonts w:eastAsia="Times New Roman"/>
                <w:sz w:val="20"/>
                <w:szCs w:val="20"/>
              </w:rPr>
            </w:pPr>
            <w:r>
              <w:rPr>
                <w:rFonts w:eastAsia="Times New Roman"/>
                <w:sz w:val="20"/>
                <w:szCs w:val="20"/>
              </w:rPr>
              <w:t>$</w:t>
            </w:r>
          </w:p>
        </w:tc>
        <w:tc>
          <w:tcPr>
            <w:tcW w:w="300" w:type="pct"/>
            <w:shd w:val="clear" w:color="auto" w:fill="FFFFFF"/>
            <w:vAlign w:val="bottom"/>
            <w:hideMark/>
          </w:tcPr>
          <w:p w14:paraId="05B6CA0B" w14:textId="77777777" w:rsidR="00000000" w:rsidRDefault="009843F3">
            <w:pPr>
              <w:jc w:val="right"/>
              <w:rPr>
                <w:rFonts w:eastAsia="Times New Roman"/>
                <w:sz w:val="20"/>
                <w:szCs w:val="20"/>
              </w:rPr>
            </w:pPr>
            <w:r>
              <w:rPr>
                <w:rFonts w:eastAsia="Times New Roman"/>
                <w:sz w:val="20"/>
                <w:szCs w:val="20"/>
              </w:rPr>
              <w:t>5,663,313</w:t>
            </w:r>
          </w:p>
        </w:tc>
        <w:tc>
          <w:tcPr>
            <w:tcW w:w="50" w:type="pct"/>
            <w:shd w:val="clear" w:color="auto" w:fill="FFFFFF"/>
            <w:vAlign w:val="bottom"/>
            <w:hideMark/>
          </w:tcPr>
          <w:p w14:paraId="5071AECF"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44C187C"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6542C5B" w14:textId="77777777" w:rsidR="00000000" w:rsidRDefault="009843F3">
            <w:pPr>
              <w:rPr>
                <w:rFonts w:eastAsia="Times New Roman"/>
                <w:sz w:val="20"/>
                <w:szCs w:val="20"/>
              </w:rPr>
            </w:pPr>
            <w:r>
              <w:rPr>
                <w:rFonts w:eastAsia="Times New Roman"/>
                <w:sz w:val="20"/>
                <w:szCs w:val="20"/>
              </w:rPr>
              <w:t>$</w:t>
            </w:r>
          </w:p>
        </w:tc>
        <w:tc>
          <w:tcPr>
            <w:tcW w:w="300" w:type="pct"/>
            <w:shd w:val="clear" w:color="auto" w:fill="FFFFFF"/>
            <w:vAlign w:val="bottom"/>
            <w:hideMark/>
          </w:tcPr>
          <w:p w14:paraId="46367AB2" w14:textId="77777777" w:rsidR="00000000" w:rsidRDefault="009843F3">
            <w:pPr>
              <w:jc w:val="right"/>
              <w:rPr>
                <w:rFonts w:eastAsia="Times New Roman"/>
                <w:sz w:val="20"/>
                <w:szCs w:val="20"/>
              </w:rPr>
            </w:pPr>
            <w:r>
              <w:rPr>
                <w:rFonts w:eastAsia="Times New Roman"/>
                <w:sz w:val="20"/>
                <w:szCs w:val="20"/>
              </w:rPr>
              <w:t>65,154</w:t>
            </w:r>
          </w:p>
        </w:tc>
        <w:tc>
          <w:tcPr>
            <w:tcW w:w="50" w:type="pct"/>
            <w:shd w:val="clear" w:color="auto" w:fill="FFFFFF"/>
            <w:vAlign w:val="bottom"/>
            <w:hideMark/>
          </w:tcPr>
          <w:p w14:paraId="330DDE20"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60F34D6"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006ACCF7" w14:textId="77777777" w:rsidR="00000000" w:rsidRDefault="009843F3">
            <w:pPr>
              <w:rPr>
                <w:rFonts w:eastAsia="Times New Roman"/>
                <w:sz w:val="20"/>
                <w:szCs w:val="20"/>
              </w:rPr>
            </w:pPr>
            <w:r>
              <w:rPr>
                <w:rFonts w:eastAsia="Times New Roman"/>
                <w:sz w:val="20"/>
                <w:szCs w:val="20"/>
              </w:rPr>
              <w:t>$</w:t>
            </w:r>
          </w:p>
        </w:tc>
        <w:tc>
          <w:tcPr>
            <w:tcW w:w="300" w:type="pct"/>
            <w:shd w:val="clear" w:color="auto" w:fill="FFFFFF"/>
            <w:vAlign w:val="bottom"/>
            <w:hideMark/>
          </w:tcPr>
          <w:p w14:paraId="1C45BD54" w14:textId="77777777" w:rsidR="00000000" w:rsidRDefault="009843F3">
            <w:pPr>
              <w:jc w:val="right"/>
              <w:rPr>
                <w:rFonts w:eastAsia="Times New Roman"/>
                <w:sz w:val="20"/>
                <w:szCs w:val="20"/>
              </w:rPr>
            </w:pPr>
            <w:r>
              <w:rPr>
                <w:rFonts w:eastAsia="Times New Roman"/>
                <w:sz w:val="20"/>
                <w:szCs w:val="20"/>
              </w:rPr>
              <w:t>5,728,467</w:t>
            </w:r>
          </w:p>
        </w:tc>
        <w:tc>
          <w:tcPr>
            <w:tcW w:w="50" w:type="pct"/>
            <w:shd w:val="clear" w:color="auto" w:fill="FFFFFF"/>
            <w:vAlign w:val="bottom"/>
            <w:hideMark/>
          </w:tcPr>
          <w:p w14:paraId="3A7D0FB1" w14:textId="77777777" w:rsidR="00000000" w:rsidRDefault="009843F3">
            <w:pPr>
              <w:rPr>
                <w:rFonts w:eastAsia="Times New Roman"/>
                <w:sz w:val="20"/>
                <w:szCs w:val="20"/>
              </w:rPr>
            </w:pPr>
            <w:r>
              <w:rPr>
                <w:rFonts w:eastAsia="Times New Roman"/>
                <w:sz w:val="20"/>
                <w:szCs w:val="20"/>
              </w:rPr>
              <w:t> </w:t>
            </w:r>
          </w:p>
        </w:tc>
      </w:tr>
      <w:tr w:rsidR="009843F3" w14:paraId="3586B5E6" w14:textId="77777777">
        <w:trPr>
          <w:divId w:val="1708606863"/>
          <w:tblCellSpacing w:w="0" w:type="dxa"/>
        </w:trPr>
        <w:tc>
          <w:tcPr>
            <w:tcW w:w="0" w:type="auto"/>
            <w:shd w:val="clear" w:color="auto" w:fill="CCEEFF"/>
            <w:vAlign w:val="bottom"/>
            <w:hideMark/>
          </w:tcPr>
          <w:p w14:paraId="3FE8849D" w14:textId="77777777" w:rsidR="00000000" w:rsidRDefault="009843F3">
            <w:pPr>
              <w:pStyle w:val="a3"/>
              <w:spacing w:before="0" w:beforeAutospacing="0" w:after="0" w:afterAutospacing="0"/>
              <w:rPr>
                <w:sz w:val="20"/>
                <w:szCs w:val="20"/>
              </w:rPr>
            </w:pPr>
            <w:r>
              <w:rPr>
                <w:sz w:val="20"/>
                <w:szCs w:val="20"/>
              </w:rPr>
              <w:t>Net income</w:t>
            </w:r>
          </w:p>
        </w:tc>
        <w:tc>
          <w:tcPr>
            <w:tcW w:w="50" w:type="pct"/>
            <w:shd w:val="clear" w:color="auto" w:fill="CCEEFF"/>
            <w:vAlign w:val="bottom"/>
            <w:hideMark/>
          </w:tcPr>
          <w:p w14:paraId="5634565F"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30E26476"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CCEEFF"/>
            <w:vAlign w:val="bottom"/>
            <w:hideMark/>
          </w:tcPr>
          <w:p w14:paraId="7834D68F" w14:textId="77777777" w:rsidR="00000000" w:rsidRDefault="009843F3">
            <w:pPr>
              <w:jc w:val="right"/>
              <w:rPr>
                <w:rFonts w:eastAsia="Times New Roman"/>
                <w:sz w:val="20"/>
                <w:szCs w:val="20"/>
              </w:rPr>
            </w:pPr>
            <w:r>
              <w:rPr>
                <w:rFonts w:eastAsia="Times New Roman"/>
                <w:sz w:val="20"/>
                <w:szCs w:val="20"/>
              </w:rPr>
              <w:t>116,697</w:t>
            </w:r>
          </w:p>
        </w:tc>
        <w:tc>
          <w:tcPr>
            <w:tcW w:w="50" w:type="pct"/>
            <w:shd w:val="clear" w:color="auto" w:fill="CCEEFF"/>
            <w:vAlign w:val="bottom"/>
            <w:hideMark/>
          </w:tcPr>
          <w:p w14:paraId="1E182808"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FC48CF4"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52604282"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CCEEFF"/>
            <w:vAlign w:val="bottom"/>
            <w:hideMark/>
          </w:tcPr>
          <w:p w14:paraId="51E45535" w14:textId="77777777" w:rsidR="00000000" w:rsidRDefault="009843F3">
            <w:pPr>
              <w:jc w:val="right"/>
              <w:rPr>
                <w:rFonts w:eastAsia="Times New Roman"/>
                <w:sz w:val="20"/>
                <w:szCs w:val="20"/>
              </w:rPr>
            </w:pPr>
            <w:r>
              <w:rPr>
                <w:rStyle w:val="a6"/>
                <w:rFonts w:eastAsia="Times New Roman"/>
                <w:sz w:val="20"/>
                <w:szCs w:val="20"/>
              </w:rPr>
              <w:t>-</w:t>
            </w:r>
          </w:p>
        </w:tc>
        <w:tc>
          <w:tcPr>
            <w:tcW w:w="50" w:type="pct"/>
            <w:shd w:val="clear" w:color="auto" w:fill="CCEEFF"/>
            <w:vAlign w:val="bottom"/>
            <w:hideMark/>
          </w:tcPr>
          <w:p w14:paraId="3FA5C63E"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55B31941"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52DCBF8F"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CCEEFF"/>
            <w:vAlign w:val="bottom"/>
            <w:hideMark/>
          </w:tcPr>
          <w:p w14:paraId="79ADAED5"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17191213"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37D71D92"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52964C7E"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CCEEFF"/>
            <w:vAlign w:val="bottom"/>
            <w:hideMark/>
          </w:tcPr>
          <w:p w14:paraId="6B017189" w14:textId="77777777" w:rsidR="00000000" w:rsidRDefault="009843F3">
            <w:pPr>
              <w:jc w:val="right"/>
              <w:rPr>
                <w:rFonts w:eastAsia="Times New Roman"/>
                <w:sz w:val="20"/>
                <w:szCs w:val="20"/>
              </w:rPr>
            </w:pPr>
            <w:r>
              <w:rPr>
                <w:rStyle w:val="a6"/>
                <w:rFonts w:eastAsia="Times New Roman"/>
                <w:sz w:val="20"/>
                <w:szCs w:val="20"/>
              </w:rPr>
              <w:t>-</w:t>
            </w:r>
          </w:p>
        </w:tc>
        <w:tc>
          <w:tcPr>
            <w:tcW w:w="50" w:type="pct"/>
            <w:shd w:val="clear" w:color="auto" w:fill="CCEEFF"/>
            <w:vAlign w:val="bottom"/>
            <w:hideMark/>
          </w:tcPr>
          <w:p w14:paraId="316D86F6"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51DF5E50"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131FFD4"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CCEEFF"/>
            <w:vAlign w:val="bottom"/>
            <w:hideMark/>
          </w:tcPr>
          <w:p w14:paraId="7630168B"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2DDDCAFC"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30C0E78F"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38033C2"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CCEEFF"/>
            <w:vAlign w:val="bottom"/>
            <w:hideMark/>
          </w:tcPr>
          <w:p w14:paraId="184E9F60"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1B44F022"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3EBCFC0D"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31E654C"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CCEEFF"/>
            <w:vAlign w:val="bottom"/>
            <w:hideMark/>
          </w:tcPr>
          <w:p w14:paraId="702107FF" w14:textId="77777777" w:rsidR="00000000" w:rsidRDefault="009843F3">
            <w:pPr>
              <w:jc w:val="right"/>
              <w:rPr>
                <w:rFonts w:eastAsia="Times New Roman"/>
                <w:sz w:val="20"/>
                <w:szCs w:val="20"/>
              </w:rPr>
            </w:pPr>
            <w:r>
              <w:rPr>
                <w:rFonts w:eastAsia="Times New Roman"/>
                <w:sz w:val="20"/>
                <w:szCs w:val="20"/>
              </w:rPr>
              <w:t>116,697</w:t>
            </w:r>
          </w:p>
        </w:tc>
        <w:tc>
          <w:tcPr>
            <w:tcW w:w="50" w:type="pct"/>
            <w:shd w:val="clear" w:color="auto" w:fill="CCEEFF"/>
            <w:vAlign w:val="bottom"/>
            <w:hideMark/>
          </w:tcPr>
          <w:p w14:paraId="3E3CB759"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3A52B8F5"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28E70DD"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CCEEFF"/>
            <w:vAlign w:val="bottom"/>
            <w:hideMark/>
          </w:tcPr>
          <w:p w14:paraId="7D8C8A4D" w14:textId="77777777" w:rsidR="00000000" w:rsidRDefault="009843F3">
            <w:pPr>
              <w:jc w:val="right"/>
              <w:rPr>
                <w:rFonts w:eastAsia="Times New Roman"/>
                <w:sz w:val="20"/>
                <w:szCs w:val="20"/>
              </w:rPr>
            </w:pPr>
            <w:r>
              <w:rPr>
                <w:rFonts w:eastAsia="Times New Roman"/>
                <w:sz w:val="20"/>
                <w:szCs w:val="20"/>
              </w:rPr>
              <w:t>421</w:t>
            </w:r>
          </w:p>
        </w:tc>
        <w:tc>
          <w:tcPr>
            <w:tcW w:w="50" w:type="pct"/>
            <w:shd w:val="clear" w:color="auto" w:fill="CCEEFF"/>
            <w:vAlign w:val="bottom"/>
            <w:hideMark/>
          </w:tcPr>
          <w:p w14:paraId="13A298C6"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5FCB8D83"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F00D387"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CCEEFF"/>
            <w:vAlign w:val="bottom"/>
            <w:hideMark/>
          </w:tcPr>
          <w:p w14:paraId="7DBF9BF6" w14:textId="77777777" w:rsidR="00000000" w:rsidRDefault="009843F3">
            <w:pPr>
              <w:jc w:val="right"/>
              <w:rPr>
                <w:rFonts w:eastAsia="Times New Roman"/>
                <w:sz w:val="20"/>
                <w:szCs w:val="20"/>
              </w:rPr>
            </w:pPr>
            <w:r>
              <w:rPr>
                <w:rFonts w:eastAsia="Times New Roman"/>
                <w:sz w:val="20"/>
                <w:szCs w:val="20"/>
              </w:rPr>
              <w:t>117,118</w:t>
            </w:r>
          </w:p>
        </w:tc>
        <w:tc>
          <w:tcPr>
            <w:tcW w:w="50" w:type="pct"/>
            <w:shd w:val="clear" w:color="auto" w:fill="CCEEFF"/>
            <w:vAlign w:val="bottom"/>
            <w:hideMark/>
          </w:tcPr>
          <w:p w14:paraId="3ACF15DE" w14:textId="77777777" w:rsidR="00000000" w:rsidRDefault="009843F3">
            <w:pPr>
              <w:rPr>
                <w:rFonts w:eastAsia="Times New Roman"/>
                <w:sz w:val="20"/>
                <w:szCs w:val="20"/>
              </w:rPr>
            </w:pPr>
            <w:r>
              <w:rPr>
                <w:rFonts w:eastAsia="Times New Roman"/>
                <w:sz w:val="20"/>
                <w:szCs w:val="20"/>
              </w:rPr>
              <w:t> </w:t>
            </w:r>
          </w:p>
        </w:tc>
      </w:tr>
      <w:tr w:rsidR="009843F3" w14:paraId="22E4A1C8" w14:textId="77777777">
        <w:trPr>
          <w:divId w:val="1708606863"/>
          <w:tblCellSpacing w:w="0" w:type="dxa"/>
        </w:trPr>
        <w:tc>
          <w:tcPr>
            <w:tcW w:w="0" w:type="auto"/>
            <w:shd w:val="clear" w:color="auto" w:fill="FFFFFF"/>
            <w:vAlign w:val="bottom"/>
            <w:hideMark/>
          </w:tcPr>
          <w:p w14:paraId="0BFD00A4" w14:textId="77777777" w:rsidR="00000000" w:rsidRDefault="009843F3">
            <w:pPr>
              <w:pStyle w:val="a3"/>
              <w:spacing w:before="0" w:beforeAutospacing="0" w:after="0" w:afterAutospacing="0"/>
              <w:rPr>
                <w:sz w:val="20"/>
                <w:szCs w:val="20"/>
              </w:rPr>
            </w:pPr>
            <w:r>
              <w:rPr>
                <w:sz w:val="20"/>
                <w:szCs w:val="20"/>
              </w:rPr>
              <w:t>Redeemable noncontrolling interests income</w:t>
            </w:r>
          </w:p>
        </w:tc>
        <w:tc>
          <w:tcPr>
            <w:tcW w:w="50" w:type="pct"/>
            <w:shd w:val="clear" w:color="auto" w:fill="FFFFFF"/>
            <w:vAlign w:val="bottom"/>
            <w:hideMark/>
          </w:tcPr>
          <w:p w14:paraId="040E3D04"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1478717"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FFFFFF"/>
            <w:vAlign w:val="bottom"/>
            <w:hideMark/>
          </w:tcPr>
          <w:p w14:paraId="20163F85"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108F93B5"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F2237AE"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0EBEFF81"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FFFFFF"/>
            <w:vAlign w:val="bottom"/>
            <w:hideMark/>
          </w:tcPr>
          <w:p w14:paraId="505CC3EA" w14:textId="77777777" w:rsidR="00000000" w:rsidRDefault="009843F3">
            <w:pPr>
              <w:jc w:val="right"/>
              <w:rPr>
                <w:rFonts w:eastAsia="Times New Roman"/>
                <w:sz w:val="20"/>
                <w:szCs w:val="20"/>
              </w:rPr>
            </w:pPr>
            <w:r>
              <w:rPr>
                <w:rStyle w:val="a6"/>
                <w:rFonts w:eastAsia="Times New Roman"/>
                <w:sz w:val="20"/>
                <w:szCs w:val="20"/>
              </w:rPr>
              <w:t>-</w:t>
            </w:r>
          </w:p>
        </w:tc>
        <w:tc>
          <w:tcPr>
            <w:tcW w:w="50" w:type="pct"/>
            <w:shd w:val="clear" w:color="auto" w:fill="FFFFFF"/>
            <w:vAlign w:val="bottom"/>
            <w:hideMark/>
          </w:tcPr>
          <w:p w14:paraId="11D4CFDD"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C36FB52"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54544ECE"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FFFFFF"/>
            <w:vAlign w:val="bottom"/>
            <w:hideMark/>
          </w:tcPr>
          <w:p w14:paraId="416022C2"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202231DD"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5ADFA667"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50FFA352"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FFFFFF"/>
            <w:vAlign w:val="bottom"/>
            <w:hideMark/>
          </w:tcPr>
          <w:p w14:paraId="7A295BD3" w14:textId="77777777" w:rsidR="00000000" w:rsidRDefault="009843F3">
            <w:pPr>
              <w:jc w:val="right"/>
              <w:rPr>
                <w:rFonts w:eastAsia="Times New Roman"/>
                <w:sz w:val="20"/>
                <w:szCs w:val="20"/>
              </w:rPr>
            </w:pPr>
            <w:r>
              <w:rPr>
                <w:rStyle w:val="a6"/>
                <w:rFonts w:eastAsia="Times New Roman"/>
                <w:sz w:val="20"/>
                <w:szCs w:val="20"/>
              </w:rPr>
              <w:t>-</w:t>
            </w:r>
          </w:p>
        </w:tc>
        <w:tc>
          <w:tcPr>
            <w:tcW w:w="50" w:type="pct"/>
            <w:shd w:val="clear" w:color="auto" w:fill="FFFFFF"/>
            <w:vAlign w:val="bottom"/>
            <w:hideMark/>
          </w:tcPr>
          <w:p w14:paraId="1FB4A218"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FBB30AF"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7B478BBA"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FFFFFF"/>
            <w:vAlign w:val="bottom"/>
            <w:hideMark/>
          </w:tcPr>
          <w:p w14:paraId="02C85CFA"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5BA3A6C7"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04216D5"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7272C17E"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FFFFFF"/>
            <w:vAlign w:val="bottom"/>
            <w:hideMark/>
          </w:tcPr>
          <w:p w14:paraId="3775EFFE"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4284A86F"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763E76E6"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556447D2"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FFFFFF"/>
            <w:vAlign w:val="bottom"/>
            <w:hideMark/>
          </w:tcPr>
          <w:p w14:paraId="03241D48"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1B840C67"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3DC9C92"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16F4CA8"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FFFFFF"/>
            <w:vAlign w:val="bottom"/>
            <w:hideMark/>
          </w:tcPr>
          <w:p w14:paraId="15DC84AD" w14:textId="77777777" w:rsidR="00000000" w:rsidRDefault="009843F3">
            <w:pPr>
              <w:jc w:val="right"/>
              <w:rPr>
                <w:rFonts w:eastAsia="Times New Roman"/>
                <w:sz w:val="20"/>
                <w:szCs w:val="20"/>
              </w:rPr>
            </w:pPr>
            <w:r>
              <w:rPr>
                <w:rFonts w:eastAsia="Times New Roman"/>
                <w:sz w:val="20"/>
                <w:szCs w:val="20"/>
              </w:rPr>
              <w:t>(7</w:t>
            </w:r>
          </w:p>
        </w:tc>
        <w:tc>
          <w:tcPr>
            <w:tcW w:w="50" w:type="pct"/>
            <w:shd w:val="clear" w:color="auto" w:fill="FFFFFF"/>
            <w:vAlign w:val="bottom"/>
            <w:hideMark/>
          </w:tcPr>
          <w:p w14:paraId="47DAAACD" w14:textId="77777777" w:rsidR="00000000" w:rsidRDefault="009843F3">
            <w:pPr>
              <w:rPr>
                <w:rFonts w:eastAsia="Times New Roman"/>
                <w:sz w:val="20"/>
                <w:szCs w:val="20"/>
              </w:rPr>
            </w:pPr>
            <w:r>
              <w:rPr>
                <w:rFonts w:eastAsia="Times New Roman"/>
                <w:sz w:val="20"/>
                <w:szCs w:val="20"/>
              </w:rPr>
              <w:t>)</w:t>
            </w:r>
          </w:p>
        </w:tc>
        <w:tc>
          <w:tcPr>
            <w:tcW w:w="50" w:type="pct"/>
            <w:shd w:val="clear" w:color="auto" w:fill="FFFFFF"/>
            <w:vAlign w:val="bottom"/>
            <w:hideMark/>
          </w:tcPr>
          <w:p w14:paraId="2AD75F07"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365603E"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FFFFFF"/>
            <w:vAlign w:val="bottom"/>
            <w:hideMark/>
          </w:tcPr>
          <w:p w14:paraId="0329F60E" w14:textId="77777777" w:rsidR="00000000" w:rsidRDefault="009843F3">
            <w:pPr>
              <w:jc w:val="right"/>
              <w:rPr>
                <w:rFonts w:eastAsia="Times New Roman"/>
                <w:sz w:val="20"/>
                <w:szCs w:val="20"/>
              </w:rPr>
            </w:pPr>
            <w:r>
              <w:rPr>
                <w:rFonts w:eastAsia="Times New Roman"/>
                <w:sz w:val="20"/>
                <w:szCs w:val="20"/>
              </w:rPr>
              <w:t>(7</w:t>
            </w:r>
          </w:p>
        </w:tc>
        <w:tc>
          <w:tcPr>
            <w:tcW w:w="50" w:type="pct"/>
            <w:shd w:val="clear" w:color="auto" w:fill="FFFFFF"/>
            <w:vAlign w:val="bottom"/>
            <w:hideMark/>
          </w:tcPr>
          <w:p w14:paraId="7BD12E28" w14:textId="77777777" w:rsidR="00000000" w:rsidRDefault="009843F3">
            <w:pPr>
              <w:rPr>
                <w:rFonts w:eastAsia="Times New Roman"/>
                <w:sz w:val="20"/>
                <w:szCs w:val="20"/>
              </w:rPr>
            </w:pPr>
            <w:r>
              <w:rPr>
                <w:rFonts w:eastAsia="Times New Roman"/>
                <w:sz w:val="20"/>
                <w:szCs w:val="20"/>
              </w:rPr>
              <w:t>)</w:t>
            </w:r>
          </w:p>
        </w:tc>
      </w:tr>
      <w:tr w:rsidR="009843F3" w14:paraId="310D7AE4" w14:textId="77777777">
        <w:trPr>
          <w:divId w:val="1708606863"/>
          <w:tblCellSpacing w:w="0" w:type="dxa"/>
        </w:trPr>
        <w:tc>
          <w:tcPr>
            <w:tcW w:w="0" w:type="auto"/>
            <w:shd w:val="clear" w:color="auto" w:fill="CCEEFF"/>
            <w:vAlign w:val="bottom"/>
            <w:hideMark/>
          </w:tcPr>
          <w:p w14:paraId="381F39C4" w14:textId="77777777" w:rsidR="00000000" w:rsidRDefault="009843F3">
            <w:pPr>
              <w:pStyle w:val="a3"/>
              <w:spacing w:before="0" w:beforeAutospacing="0" w:after="0" w:afterAutospacing="0"/>
              <w:rPr>
                <w:sz w:val="20"/>
                <w:szCs w:val="20"/>
              </w:rPr>
            </w:pPr>
            <w:r>
              <w:rPr>
                <w:sz w:val="20"/>
                <w:szCs w:val="20"/>
              </w:rPr>
              <w:t>Dividends declared to common and preferred shares</w:t>
            </w:r>
          </w:p>
        </w:tc>
        <w:tc>
          <w:tcPr>
            <w:tcW w:w="50" w:type="pct"/>
            <w:shd w:val="clear" w:color="auto" w:fill="CCEEFF"/>
            <w:vAlign w:val="bottom"/>
            <w:hideMark/>
          </w:tcPr>
          <w:p w14:paraId="20F7F251"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317C64B"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CCEEFF"/>
            <w:vAlign w:val="bottom"/>
            <w:hideMark/>
          </w:tcPr>
          <w:p w14:paraId="221F2648" w14:textId="77777777" w:rsidR="00000000" w:rsidRDefault="009843F3">
            <w:pPr>
              <w:jc w:val="right"/>
              <w:rPr>
                <w:rFonts w:eastAsia="Times New Roman"/>
                <w:sz w:val="20"/>
                <w:szCs w:val="20"/>
              </w:rPr>
            </w:pPr>
            <w:r>
              <w:rPr>
                <w:rFonts w:eastAsia="Times New Roman"/>
                <w:sz w:val="20"/>
                <w:szCs w:val="20"/>
              </w:rPr>
              <w:t>(80,053</w:t>
            </w:r>
          </w:p>
        </w:tc>
        <w:tc>
          <w:tcPr>
            <w:tcW w:w="50" w:type="pct"/>
            <w:shd w:val="clear" w:color="auto" w:fill="CCEEFF"/>
            <w:vAlign w:val="bottom"/>
            <w:hideMark/>
          </w:tcPr>
          <w:p w14:paraId="200C5560" w14:textId="77777777" w:rsidR="00000000" w:rsidRDefault="009843F3">
            <w:pPr>
              <w:rPr>
                <w:rFonts w:eastAsia="Times New Roman"/>
                <w:sz w:val="20"/>
                <w:szCs w:val="20"/>
              </w:rPr>
            </w:pPr>
            <w:r>
              <w:rPr>
                <w:rFonts w:eastAsia="Times New Roman"/>
                <w:sz w:val="20"/>
                <w:szCs w:val="20"/>
              </w:rPr>
              <w:t>)</w:t>
            </w:r>
          </w:p>
        </w:tc>
        <w:tc>
          <w:tcPr>
            <w:tcW w:w="50" w:type="pct"/>
            <w:shd w:val="clear" w:color="auto" w:fill="CCEEFF"/>
            <w:vAlign w:val="bottom"/>
            <w:hideMark/>
          </w:tcPr>
          <w:p w14:paraId="143406B7"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2AF24EDB"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CCEEFF"/>
            <w:vAlign w:val="bottom"/>
            <w:hideMark/>
          </w:tcPr>
          <w:p w14:paraId="2CC80020" w14:textId="77777777" w:rsidR="00000000" w:rsidRDefault="009843F3">
            <w:pPr>
              <w:jc w:val="right"/>
              <w:rPr>
                <w:rFonts w:eastAsia="Times New Roman"/>
                <w:sz w:val="20"/>
                <w:szCs w:val="20"/>
              </w:rPr>
            </w:pPr>
            <w:r>
              <w:rPr>
                <w:rStyle w:val="a6"/>
                <w:rFonts w:eastAsia="Times New Roman"/>
                <w:sz w:val="20"/>
                <w:szCs w:val="20"/>
              </w:rPr>
              <w:t>-</w:t>
            </w:r>
          </w:p>
        </w:tc>
        <w:tc>
          <w:tcPr>
            <w:tcW w:w="50" w:type="pct"/>
            <w:shd w:val="clear" w:color="auto" w:fill="CCEEFF"/>
            <w:vAlign w:val="bottom"/>
            <w:hideMark/>
          </w:tcPr>
          <w:p w14:paraId="0FB999EE"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5E52EBD1"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2E2D9F26"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CCEEFF"/>
            <w:vAlign w:val="bottom"/>
            <w:hideMark/>
          </w:tcPr>
          <w:p w14:paraId="273F2FB3"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3E15B706"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21B4894"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4BBC4914"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CCEEFF"/>
            <w:vAlign w:val="bottom"/>
            <w:hideMark/>
          </w:tcPr>
          <w:p w14:paraId="114C7303" w14:textId="77777777" w:rsidR="00000000" w:rsidRDefault="009843F3">
            <w:pPr>
              <w:jc w:val="right"/>
              <w:rPr>
                <w:rFonts w:eastAsia="Times New Roman"/>
                <w:sz w:val="20"/>
                <w:szCs w:val="20"/>
              </w:rPr>
            </w:pPr>
            <w:r>
              <w:rPr>
                <w:rStyle w:val="a6"/>
                <w:rFonts w:eastAsia="Times New Roman"/>
                <w:sz w:val="20"/>
                <w:szCs w:val="20"/>
              </w:rPr>
              <w:t>-</w:t>
            </w:r>
          </w:p>
        </w:tc>
        <w:tc>
          <w:tcPr>
            <w:tcW w:w="50" w:type="pct"/>
            <w:shd w:val="clear" w:color="auto" w:fill="CCEEFF"/>
            <w:vAlign w:val="bottom"/>
            <w:hideMark/>
          </w:tcPr>
          <w:p w14:paraId="3CE4FF66"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3826C692"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429C92B3"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CCEEFF"/>
            <w:vAlign w:val="bottom"/>
            <w:hideMark/>
          </w:tcPr>
          <w:p w14:paraId="0BB4B7B2"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2EF7D2E6"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46293F9"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4D3B02C"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CCEEFF"/>
            <w:vAlign w:val="bottom"/>
            <w:hideMark/>
          </w:tcPr>
          <w:p w14:paraId="481A2D13"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2F40085F"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468DEF84"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4E2A6DF9"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CCEEFF"/>
            <w:vAlign w:val="bottom"/>
            <w:hideMark/>
          </w:tcPr>
          <w:p w14:paraId="4CC9CD30" w14:textId="77777777" w:rsidR="00000000" w:rsidRDefault="009843F3">
            <w:pPr>
              <w:jc w:val="right"/>
              <w:rPr>
                <w:rFonts w:eastAsia="Times New Roman"/>
                <w:sz w:val="20"/>
                <w:szCs w:val="20"/>
              </w:rPr>
            </w:pPr>
            <w:r>
              <w:rPr>
                <w:rFonts w:eastAsia="Times New Roman"/>
                <w:sz w:val="20"/>
                <w:szCs w:val="20"/>
              </w:rPr>
              <w:t>(80,053</w:t>
            </w:r>
          </w:p>
        </w:tc>
        <w:tc>
          <w:tcPr>
            <w:tcW w:w="50" w:type="pct"/>
            <w:shd w:val="clear" w:color="auto" w:fill="CCEEFF"/>
            <w:vAlign w:val="bottom"/>
            <w:hideMark/>
          </w:tcPr>
          <w:p w14:paraId="74D17B35" w14:textId="77777777" w:rsidR="00000000" w:rsidRDefault="009843F3">
            <w:pPr>
              <w:rPr>
                <w:rFonts w:eastAsia="Times New Roman"/>
                <w:sz w:val="20"/>
                <w:szCs w:val="20"/>
              </w:rPr>
            </w:pPr>
            <w:r>
              <w:rPr>
                <w:rFonts w:eastAsia="Times New Roman"/>
                <w:sz w:val="20"/>
                <w:szCs w:val="20"/>
              </w:rPr>
              <w:t>)</w:t>
            </w:r>
          </w:p>
        </w:tc>
        <w:tc>
          <w:tcPr>
            <w:tcW w:w="50" w:type="pct"/>
            <w:shd w:val="clear" w:color="auto" w:fill="CCEEFF"/>
            <w:vAlign w:val="bottom"/>
            <w:hideMark/>
          </w:tcPr>
          <w:p w14:paraId="2370991E"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31AEC6ED"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CCEEFF"/>
            <w:vAlign w:val="bottom"/>
            <w:hideMark/>
          </w:tcPr>
          <w:p w14:paraId="19124053"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6C3A7BE7"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AB03F43"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677A801"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CCEEFF"/>
            <w:vAlign w:val="bottom"/>
            <w:hideMark/>
          </w:tcPr>
          <w:p w14:paraId="6775372E" w14:textId="77777777" w:rsidR="00000000" w:rsidRDefault="009843F3">
            <w:pPr>
              <w:jc w:val="right"/>
              <w:rPr>
                <w:rFonts w:eastAsia="Times New Roman"/>
                <w:sz w:val="20"/>
                <w:szCs w:val="20"/>
              </w:rPr>
            </w:pPr>
            <w:r>
              <w:rPr>
                <w:rFonts w:eastAsia="Times New Roman"/>
                <w:sz w:val="20"/>
                <w:szCs w:val="20"/>
              </w:rPr>
              <w:t>(80,053</w:t>
            </w:r>
          </w:p>
        </w:tc>
        <w:tc>
          <w:tcPr>
            <w:tcW w:w="50" w:type="pct"/>
            <w:shd w:val="clear" w:color="auto" w:fill="CCEEFF"/>
            <w:vAlign w:val="bottom"/>
            <w:hideMark/>
          </w:tcPr>
          <w:p w14:paraId="16D2D3A1" w14:textId="77777777" w:rsidR="00000000" w:rsidRDefault="009843F3">
            <w:pPr>
              <w:rPr>
                <w:rFonts w:eastAsia="Times New Roman"/>
                <w:sz w:val="20"/>
                <w:szCs w:val="20"/>
              </w:rPr>
            </w:pPr>
            <w:r>
              <w:rPr>
                <w:rFonts w:eastAsia="Times New Roman"/>
                <w:sz w:val="20"/>
                <w:szCs w:val="20"/>
              </w:rPr>
              <w:t>)</w:t>
            </w:r>
          </w:p>
        </w:tc>
      </w:tr>
      <w:tr w:rsidR="009843F3" w14:paraId="2C777EA8" w14:textId="77777777">
        <w:trPr>
          <w:divId w:val="1708606863"/>
          <w:tblCellSpacing w:w="0" w:type="dxa"/>
        </w:trPr>
        <w:tc>
          <w:tcPr>
            <w:tcW w:w="0" w:type="auto"/>
            <w:shd w:val="clear" w:color="auto" w:fill="FFFFFF"/>
            <w:vAlign w:val="bottom"/>
            <w:hideMark/>
          </w:tcPr>
          <w:p w14:paraId="6D304787" w14:textId="77777777" w:rsidR="00000000" w:rsidRDefault="009843F3">
            <w:pPr>
              <w:pStyle w:val="a3"/>
              <w:spacing w:before="0" w:beforeAutospacing="0" w:after="0" w:afterAutospacing="0"/>
              <w:rPr>
                <w:sz w:val="20"/>
                <w:szCs w:val="20"/>
              </w:rPr>
            </w:pPr>
            <w:r>
              <w:rPr>
                <w:sz w:val="20"/>
                <w:szCs w:val="20"/>
              </w:rPr>
              <w:t>Distributions to noncontrolling interests</w:t>
            </w:r>
          </w:p>
        </w:tc>
        <w:tc>
          <w:tcPr>
            <w:tcW w:w="50" w:type="pct"/>
            <w:shd w:val="clear" w:color="auto" w:fill="FFFFFF"/>
            <w:vAlign w:val="bottom"/>
            <w:hideMark/>
          </w:tcPr>
          <w:p w14:paraId="703509EA"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DCA4A39"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FFFFFF"/>
            <w:vAlign w:val="bottom"/>
            <w:hideMark/>
          </w:tcPr>
          <w:p w14:paraId="148E3C0F"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2FA2CCA3"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1391641B"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4BBA1FF2"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FFFFFF"/>
            <w:vAlign w:val="bottom"/>
            <w:hideMark/>
          </w:tcPr>
          <w:p w14:paraId="3E687356" w14:textId="77777777" w:rsidR="00000000" w:rsidRDefault="009843F3">
            <w:pPr>
              <w:jc w:val="right"/>
              <w:rPr>
                <w:rFonts w:eastAsia="Times New Roman"/>
                <w:sz w:val="20"/>
                <w:szCs w:val="20"/>
              </w:rPr>
            </w:pPr>
            <w:r>
              <w:rPr>
                <w:rStyle w:val="a6"/>
                <w:rFonts w:eastAsia="Times New Roman"/>
                <w:sz w:val="20"/>
                <w:szCs w:val="20"/>
              </w:rPr>
              <w:t>-</w:t>
            </w:r>
          </w:p>
        </w:tc>
        <w:tc>
          <w:tcPr>
            <w:tcW w:w="50" w:type="pct"/>
            <w:shd w:val="clear" w:color="auto" w:fill="FFFFFF"/>
            <w:vAlign w:val="bottom"/>
            <w:hideMark/>
          </w:tcPr>
          <w:p w14:paraId="481D7DB6"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E6C964B"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16CE99A9"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FFFFFF"/>
            <w:vAlign w:val="bottom"/>
            <w:hideMark/>
          </w:tcPr>
          <w:p w14:paraId="0EE996C7"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324A147B"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5F007166"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F0B312B"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FFFFFF"/>
            <w:vAlign w:val="bottom"/>
            <w:hideMark/>
          </w:tcPr>
          <w:p w14:paraId="5B6A13AA" w14:textId="77777777" w:rsidR="00000000" w:rsidRDefault="009843F3">
            <w:pPr>
              <w:jc w:val="right"/>
              <w:rPr>
                <w:rFonts w:eastAsia="Times New Roman"/>
                <w:sz w:val="20"/>
                <w:szCs w:val="20"/>
              </w:rPr>
            </w:pPr>
            <w:r>
              <w:rPr>
                <w:rStyle w:val="a6"/>
                <w:rFonts w:eastAsia="Times New Roman"/>
                <w:sz w:val="20"/>
                <w:szCs w:val="20"/>
              </w:rPr>
              <w:t>-</w:t>
            </w:r>
          </w:p>
        </w:tc>
        <w:tc>
          <w:tcPr>
            <w:tcW w:w="50" w:type="pct"/>
            <w:shd w:val="clear" w:color="auto" w:fill="FFFFFF"/>
            <w:vAlign w:val="bottom"/>
            <w:hideMark/>
          </w:tcPr>
          <w:p w14:paraId="0F8140D2"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CA06684"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089D8ED"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FFFFFF"/>
            <w:vAlign w:val="bottom"/>
            <w:hideMark/>
          </w:tcPr>
          <w:p w14:paraId="2353E96C"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652E883C"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452D41E2"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74455E01"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FFFFFF"/>
            <w:vAlign w:val="bottom"/>
            <w:hideMark/>
          </w:tcPr>
          <w:p w14:paraId="24344394"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041137F2"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39BF4B7"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107D3FE"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FFFFFF"/>
            <w:vAlign w:val="bottom"/>
            <w:hideMark/>
          </w:tcPr>
          <w:p w14:paraId="145C8401"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3C40CDD7"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1D2582C8"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4316E5AF"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FFFFFF"/>
            <w:vAlign w:val="bottom"/>
            <w:hideMark/>
          </w:tcPr>
          <w:p w14:paraId="607638CC" w14:textId="77777777" w:rsidR="00000000" w:rsidRDefault="009843F3">
            <w:pPr>
              <w:jc w:val="right"/>
              <w:rPr>
                <w:rFonts w:eastAsia="Times New Roman"/>
                <w:sz w:val="20"/>
                <w:szCs w:val="20"/>
              </w:rPr>
            </w:pPr>
            <w:r>
              <w:rPr>
                <w:rFonts w:eastAsia="Times New Roman"/>
                <w:sz w:val="20"/>
                <w:szCs w:val="20"/>
              </w:rPr>
              <w:t>(622</w:t>
            </w:r>
          </w:p>
        </w:tc>
        <w:tc>
          <w:tcPr>
            <w:tcW w:w="50" w:type="pct"/>
            <w:shd w:val="clear" w:color="auto" w:fill="FFFFFF"/>
            <w:vAlign w:val="bottom"/>
            <w:hideMark/>
          </w:tcPr>
          <w:p w14:paraId="326DDC3A" w14:textId="77777777" w:rsidR="00000000" w:rsidRDefault="009843F3">
            <w:pPr>
              <w:rPr>
                <w:rFonts w:eastAsia="Times New Roman"/>
                <w:sz w:val="20"/>
                <w:szCs w:val="20"/>
              </w:rPr>
            </w:pPr>
            <w:r>
              <w:rPr>
                <w:rFonts w:eastAsia="Times New Roman"/>
                <w:sz w:val="20"/>
                <w:szCs w:val="20"/>
              </w:rPr>
              <w:t>)</w:t>
            </w:r>
          </w:p>
        </w:tc>
        <w:tc>
          <w:tcPr>
            <w:tcW w:w="50" w:type="pct"/>
            <w:shd w:val="clear" w:color="auto" w:fill="FFFFFF"/>
            <w:vAlign w:val="bottom"/>
            <w:hideMark/>
          </w:tcPr>
          <w:p w14:paraId="3BA6690C"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7A18D23D"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FFFFFF"/>
            <w:vAlign w:val="bottom"/>
            <w:hideMark/>
          </w:tcPr>
          <w:p w14:paraId="2546690B" w14:textId="77777777" w:rsidR="00000000" w:rsidRDefault="009843F3">
            <w:pPr>
              <w:jc w:val="right"/>
              <w:rPr>
                <w:rFonts w:eastAsia="Times New Roman"/>
                <w:sz w:val="20"/>
                <w:szCs w:val="20"/>
              </w:rPr>
            </w:pPr>
            <w:r>
              <w:rPr>
                <w:rFonts w:eastAsia="Times New Roman"/>
                <w:sz w:val="20"/>
                <w:szCs w:val="20"/>
              </w:rPr>
              <w:t>(</w:t>
            </w:r>
            <w:r>
              <w:rPr>
                <w:rFonts w:eastAsia="Times New Roman"/>
                <w:sz w:val="20"/>
                <w:szCs w:val="20"/>
              </w:rPr>
              <w:t>622</w:t>
            </w:r>
          </w:p>
        </w:tc>
        <w:tc>
          <w:tcPr>
            <w:tcW w:w="50" w:type="pct"/>
            <w:shd w:val="clear" w:color="auto" w:fill="FFFFFF"/>
            <w:vAlign w:val="bottom"/>
            <w:hideMark/>
          </w:tcPr>
          <w:p w14:paraId="1938A0A4" w14:textId="77777777" w:rsidR="00000000" w:rsidRDefault="009843F3">
            <w:pPr>
              <w:rPr>
                <w:rFonts w:eastAsia="Times New Roman"/>
                <w:sz w:val="20"/>
                <w:szCs w:val="20"/>
              </w:rPr>
            </w:pPr>
            <w:r>
              <w:rPr>
                <w:rFonts w:eastAsia="Times New Roman"/>
                <w:sz w:val="20"/>
                <w:szCs w:val="20"/>
              </w:rPr>
              <w:t>)</w:t>
            </w:r>
          </w:p>
        </w:tc>
      </w:tr>
      <w:tr w:rsidR="009843F3" w14:paraId="0CD72276" w14:textId="77777777">
        <w:trPr>
          <w:divId w:val="1708606863"/>
          <w:tblCellSpacing w:w="0" w:type="dxa"/>
        </w:trPr>
        <w:tc>
          <w:tcPr>
            <w:tcW w:w="0" w:type="auto"/>
            <w:shd w:val="clear" w:color="auto" w:fill="CCEEFF"/>
            <w:vAlign w:val="bottom"/>
            <w:hideMark/>
          </w:tcPr>
          <w:p w14:paraId="7F42CD04" w14:textId="77777777" w:rsidR="00000000" w:rsidRDefault="009843F3">
            <w:pPr>
              <w:pStyle w:val="a3"/>
              <w:spacing w:before="0" w:beforeAutospacing="0" w:after="0" w:afterAutospacing="0"/>
              <w:rPr>
                <w:sz w:val="20"/>
                <w:szCs w:val="20"/>
              </w:rPr>
            </w:pPr>
            <w:r>
              <w:rPr>
                <w:sz w:val="20"/>
                <w:szCs w:val="20"/>
              </w:rPr>
              <w:t>Surrender of restricted common stock</w:t>
            </w:r>
          </w:p>
        </w:tc>
        <w:tc>
          <w:tcPr>
            <w:tcW w:w="50" w:type="pct"/>
            <w:shd w:val="clear" w:color="auto" w:fill="CCEEFF"/>
            <w:vAlign w:val="bottom"/>
            <w:hideMark/>
          </w:tcPr>
          <w:p w14:paraId="40C0186D"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2475DEBF"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CCEEFF"/>
            <w:vAlign w:val="bottom"/>
            <w:hideMark/>
          </w:tcPr>
          <w:p w14:paraId="58EF145C"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66ECF87E"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2C05E945"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9D2BA54"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CCEEFF"/>
            <w:vAlign w:val="bottom"/>
            <w:hideMark/>
          </w:tcPr>
          <w:p w14:paraId="2443268C"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3F2A906B"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5EF31E41"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2FDC8519"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CCEEFF"/>
            <w:vAlign w:val="bottom"/>
            <w:hideMark/>
          </w:tcPr>
          <w:p w14:paraId="39EACF9F"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002BE1CE"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2E82438D"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5666360A"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CCEEFF"/>
            <w:vAlign w:val="bottom"/>
            <w:hideMark/>
          </w:tcPr>
          <w:p w14:paraId="2A34003D" w14:textId="77777777" w:rsidR="00000000" w:rsidRDefault="009843F3">
            <w:pPr>
              <w:jc w:val="right"/>
              <w:rPr>
                <w:rFonts w:eastAsia="Times New Roman"/>
                <w:sz w:val="20"/>
                <w:szCs w:val="20"/>
              </w:rPr>
            </w:pPr>
            <w:r>
              <w:rPr>
                <w:rFonts w:eastAsia="Times New Roman"/>
                <w:sz w:val="20"/>
                <w:szCs w:val="20"/>
              </w:rPr>
              <w:t>(27</w:t>
            </w:r>
          </w:p>
        </w:tc>
        <w:tc>
          <w:tcPr>
            <w:tcW w:w="50" w:type="pct"/>
            <w:shd w:val="clear" w:color="auto" w:fill="CCEEFF"/>
            <w:vAlign w:val="bottom"/>
            <w:hideMark/>
          </w:tcPr>
          <w:p w14:paraId="27F9FF80" w14:textId="77777777" w:rsidR="00000000" w:rsidRDefault="009843F3">
            <w:pPr>
              <w:rPr>
                <w:rFonts w:eastAsia="Times New Roman"/>
                <w:sz w:val="20"/>
                <w:szCs w:val="20"/>
              </w:rPr>
            </w:pPr>
            <w:r>
              <w:rPr>
                <w:rFonts w:eastAsia="Times New Roman"/>
                <w:sz w:val="20"/>
                <w:szCs w:val="20"/>
              </w:rPr>
              <w:t>)</w:t>
            </w:r>
          </w:p>
        </w:tc>
        <w:tc>
          <w:tcPr>
            <w:tcW w:w="50" w:type="pct"/>
            <w:shd w:val="clear" w:color="auto" w:fill="CCEEFF"/>
            <w:vAlign w:val="bottom"/>
            <w:hideMark/>
          </w:tcPr>
          <w:p w14:paraId="3CCB9516"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92340AF"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CCEEFF"/>
            <w:vAlign w:val="bottom"/>
            <w:hideMark/>
          </w:tcPr>
          <w:p w14:paraId="087575A9"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1D2F8015"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42515522"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453BD956"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CCEEFF"/>
            <w:vAlign w:val="bottom"/>
            <w:hideMark/>
          </w:tcPr>
          <w:p w14:paraId="240D85DF" w14:textId="77777777" w:rsidR="00000000" w:rsidRDefault="009843F3">
            <w:pPr>
              <w:jc w:val="right"/>
              <w:rPr>
                <w:rFonts w:eastAsia="Times New Roman"/>
                <w:sz w:val="20"/>
                <w:szCs w:val="20"/>
              </w:rPr>
            </w:pPr>
            <w:r>
              <w:rPr>
                <w:rFonts w:eastAsia="Times New Roman"/>
                <w:sz w:val="20"/>
                <w:szCs w:val="20"/>
              </w:rPr>
              <w:t>(154</w:t>
            </w:r>
          </w:p>
        </w:tc>
        <w:tc>
          <w:tcPr>
            <w:tcW w:w="50" w:type="pct"/>
            <w:shd w:val="clear" w:color="auto" w:fill="CCEEFF"/>
            <w:vAlign w:val="bottom"/>
            <w:hideMark/>
          </w:tcPr>
          <w:p w14:paraId="35D57662" w14:textId="77777777" w:rsidR="00000000" w:rsidRDefault="009843F3">
            <w:pPr>
              <w:rPr>
                <w:rFonts w:eastAsia="Times New Roman"/>
                <w:sz w:val="20"/>
                <w:szCs w:val="20"/>
              </w:rPr>
            </w:pPr>
            <w:r>
              <w:rPr>
                <w:rFonts w:eastAsia="Times New Roman"/>
                <w:sz w:val="20"/>
                <w:szCs w:val="20"/>
              </w:rPr>
              <w:t>)</w:t>
            </w:r>
          </w:p>
        </w:tc>
        <w:tc>
          <w:tcPr>
            <w:tcW w:w="50" w:type="pct"/>
            <w:shd w:val="clear" w:color="auto" w:fill="CCEEFF"/>
            <w:vAlign w:val="bottom"/>
            <w:hideMark/>
          </w:tcPr>
          <w:p w14:paraId="592B542F"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E496CF5"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CCEEFF"/>
            <w:vAlign w:val="bottom"/>
            <w:hideMark/>
          </w:tcPr>
          <w:p w14:paraId="11E5E3B3" w14:textId="77777777" w:rsidR="00000000" w:rsidRDefault="009843F3">
            <w:pPr>
              <w:jc w:val="right"/>
              <w:rPr>
                <w:rFonts w:eastAsia="Times New Roman"/>
                <w:sz w:val="20"/>
                <w:szCs w:val="20"/>
              </w:rPr>
            </w:pPr>
            <w:r>
              <w:rPr>
                <w:rFonts w:eastAsia="Times New Roman"/>
                <w:sz w:val="20"/>
                <w:szCs w:val="20"/>
              </w:rPr>
              <w:t>(154</w:t>
            </w:r>
          </w:p>
        </w:tc>
        <w:tc>
          <w:tcPr>
            <w:tcW w:w="50" w:type="pct"/>
            <w:shd w:val="clear" w:color="auto" w:fill="CCEEFF"/>
            <w:vAlign w:val="bottom"/>
            <w:hideMark/>
          </w:tcPr>
          <w:p w14:paraId="3B5D04B2" w14:textId="77777777" w:rsidR="00000000" w:rsidRDefault="009843F3">
            <w:pPr>
              <w:rPr>
                <w:rFonts w:eastAsia="Times New Roman"/>
                <w:sz w:val="20"/>
                <w:szCs w:val="20"/>
              </w:rPr>
            </w:pPr>
            <w:r>
              <w:rPr>
                <w:rFonts w:eastAsia="Times New Roman"/>
                <w:sz w:val="20"/>
                <w:szCs w:val="20"/>
              </w:rPr>
              <w:t>)</w:t>
            </w:r>
          </w:p>
        </w:tc>
        <w:tc>
          <w:tcPr>
            <w:tcW w:w="50" w:type="pct"/>
            <w:shd w:val="clear" w:color="auto" w:fill="CCEEFF"/>
            <w:vAlign w:val="bottom"/>
            <w:hideMark/>
          </w:tcPr>
          <w:p w14:paraId="7A8A031E"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BA689AA"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CCEEFF"/>
            <w:vAlign w:val="bottom"/>
            <w:hideMark/>
          </w:tcPr>
          <w:p w14:paraId="5EFC0AA9"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0631CF50"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3FEAE257"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30F9F8E0"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CCEEFF"/>
            <w:vAlign w:val="bottom"/>
            <w:hideMark/>
          </w:tcPr>
          <w:p w14:paraId="00CD77FB" w14:textId="77777777" w:rsidR="00000000" w:rsidRDefault="009843F3">
            <w:pPr>
              <w:jc w:val="right"/>
              <w:rPr>
                <w:rFonts w:eastAsia="Times New Roman"/>
                <w:sz w:val="20"/>
                <w:szCs w:val="20"/>
              </w:rPr>
            </w:pPr>
            <w:r>
              <w:rPr>
                <w:rFonts w:eastAsia="Times New Roman"/>
                <w:sz w:val="20"/>
                <w:szCs w:val="20"/>
              </w:rPr>
              <w:t>(154</w:t>
            </w:r>
          </w:p>
        </w:tc>
        <w:tc>
          <w:tcPr>
            <w:tcW w:w="50" w:type="pct"/>
            <w:shd w:val="clear" w:color="auto" w:fill="CCEEFF"/>
            <w:vAlign w:val="bottom"/>
            <w:hideMark/>
          </w:tcPr>
          <w:p w14:paraId="65807A0D" w14:textId="77777777" w:rsidR="00000000" w:rsidRDefault="009843F3">
            <w:pPr>
              <w:rPr>
                <w:rFonts w:eastAsia="Times New Roman"/>
                <w:sz w:val="20"/>
                <w:szCs w:val="20"/>
              </w:rPr>
            </w:pPr>
            <w:r>
              <w:rPr>
                <w:rFonts w:eastAsia="Times New Roman"/>
                <w:sz w:val="20"/>
                <w:szCs w:val="20"/>
              </w:rPr>
              <w:t>)</w:t>
            </w:r>
          </w:p>
        </w:tc>
      </w:tr>
      <w:tr w:rsidR="009843F3" w14:paraId="7EA0CEFD" w14:textId="77777777">
        <w:trPr>
          <w:divId w:val="1708606863"/>
          <w:tblCellSpacing w:w="0" w:type="dxa"/>
        </w:trPr>
        <w:tc>
          <w:tcPr>
            <w:tcW w:w="0" w:type="auto"/>
            <w:shd w:val="clear" w:color="auto" w:fill="FFFFFF"/>
            <w:vAlign w:val="bottom"/>
            <w:hideMark/>
          </w:tcPr>
          <w:p w14:paraId="3451D0B9" w14:textId="77777777" w:rsidR="00000000" w:rsidRDefault="009843F3">
            <w:pPr>
              <w:pStyle w:val="a3"/>
              <w:spacing w:before="0" w:beforeAutospacing="0" w:after="0" w:afterAutospacing="0"/>
              <w:rPr>
                <w:sz w:val="20"/>
                <w:szCs w:val="20"/>
              </w:rPr>
            </w:pPr>
            <w:r>
              <w:rPr>
                <w:sz w:val="20"/>
                <w:szCs w:val="20"/>
              </w:rPr>
              <w:t>Exercise of common stock options</w:t>
            </w:r>
          </w:p>
        </w:tc>
        <w:tc>
          <w:tcPr>
            <w:tcW w:w="50" w:type="pct"/>
            <w:shd w:val="clear" w:color="auto" w:fill="FFFFFF"/>
            <w:vAlign w:val="bottom"/>
            <w:hideMark/>
          </w:tcPr>
          <w:p w14:paraId="41C12A77"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A86E83B"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FFFFFF"/>
            <w:vAlign w:val="bottom"/>
            <w:hideMark/>
          </w:tcPr>
          <w:p w14:paraId="1487E079"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3BBB4EE9"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1BCF0907"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709A16D9"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FFFFFF"/>
            <w:vAlign w:val="bottom"/>
            <w:hideMark/>
          </w:tcPr>
          <w:p w14:paraId="626B83B5"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51A8A0C7"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4D2CCCF5"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4ABFA49A"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FFFFFF"/>
            <w:vAlign w:val="bottom"/>
            <w:hideMark/>
          </w:tcPr>
          <w:p w14:paraId="351A7A5E"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53D53A7E"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631E584"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33EC874"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FFFFFF"/>
            <w:vAlign w:val="bottom"/>
            <w:hideMark/>
          </w:tcPr>
          <w:p w14:paraId="0A9CD945" w14:textId="77777777" w:rsidR="00000000" w:rsidRDefault="009843F3">
            <w:pPr>
              <w:jc w:val="right"/>
              <w:rPr>
                <w:rFonts w:eastAsia="Times New Roman"/>
                <w:sz w:val="20"/>
                <w:szCs w:val="20"/>
              </w:rPr>
            </w:pPr>
            <w:r>
              <w:rPr>
                <w:rFonts w:eastAsia="Times New Roman"/>
                <w:sz w:val="20"/>
                <w:szCs w:val="20"/>
              </w:rPr>
              <w:t>96</w:t>
            </w:r>
          </w:p>
        </w:tc>
        <w:tc>
          <w:tcPr>
            <w:tcW w:w="50" w:type="pct"/>
            <w:shd w:val="clear" w:color="auto" w:fill="FFFFFF"/>
            <w:vAlign w:val="bottom"/>
            <w:hideMark/>
          </w:tcPr>
          <w:p w14:paraId="3E47D859"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543B595"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7199FA81"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FFFFFF"/>
            <w:vAlign w:val="bottom"/>
            <w:hideMark/>
          </w:tcPr>
          <w:p w14:paraId="3B2C1DDA" w14:textId="77777777" w:rsidR="00000000" w:rsidRDefault="009843F3">
            <w:pPr>
              <w:jc w:val="right"/>
              <w:rPr>
                <w:rFonts w:eastAsia="Times New Roman"/>
                <w:sz w:val="20"/>
                <w:szCs w:val="20"/>
              </w:rPr>
            </w:pPr>
            <w:r>
              <w:rPr>
                <w:rFonts w:eastAsia="Times New Roman"/>
                <w:sz w:val="20"/>
                <w:szCs w:val="20"/>
              </w:rPr>
              <w:t>1</w:t>
            </w:r>
          </w:p>
        </w:tc>
        <w:tc>
          <w:tcPr>
            <w:tcW w:w="50" w:type="pct"/>
            <w:shd w:val="clear" w:color="auto" w:fill="FFFFFF"/>
            <w:vAlign w:val="bottom"/>
            <w:hideMark/>
          </w:tcPr>
          <w:p w14:paraId="2681F8C2"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330E5AB"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5E7BDFD"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FFFFFF"/>
            <w:vAlign w:val="bottom"/>
            <w:hideMark/>
          </w:tcPr>
          <w:p w14:paraId="06709032" w14:textId="77777777" w:rsidR="00000000" w:rsidRDefault="009843F3">
            <w:pPr>
              <w:jc w:val="right"/>
              <w:rPr>
                <w:rFonts w:eastAsia="Times New Roman"/>
                <w:sz w:val="20"/>
                <w:szCs w:val="20"/>
              </w:rPr>
            </w:pPr>
            <w:r>
              <w:rPr>
                <w:rFonts w:eastAsia="Times New Roman"/>
                <w:sz w:val="20"/>
                <w:szCs w:val="20"/>
              </w:rPr>
              <w:t>1,809</w:t>
            </w:r>
          </w:p>
        </w:tc>
        <w:tc>
          <w:tcPr>
            <w:tcW w:w="50" w:type="pct"/>
            <w:shd w:val="clear" w:color="auto" w:fill="FFFFFF"/>
            <w:vAlign w:val="bottom"/>
            <w:hideMark/>
          </w:tcPr>
          <w:p w14:paraId="27587641"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07BD55E9"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05958B43"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FFFFFF"/>
            <w:vAlign w:val="bottom"/>
            <w:hideMark/>
          </w:tcPr>
          <w:p w14:paraId="550C44FB" w14:textId="77777777" w:rsidR="00000000" w:rsidRDefault="009843F3">
            <w:pPr>
              <w:jc w:val="right"/>
              <w:rPr>
                <w:rFonts w:eastAsia="Times New Roman"/>
                <w:sz w:val="20"/>
                <w:szCs w:val="20"/>
              </w:rPr>
            </w:pPr>
            <w:r>
              <w:rPr>
                <w:rFonts w:eastAsia="Times New Roman"/>
                <w:sz w:val="20"/>
                <w:szCs w:val="20"/>
              </w:rPr>
              <w:t>1,810</w:t>
            </w:r>
          </w:p>
        </w:tc>
        <w:tc>
          <w:tcPr>
            <w:tcW w:w="50" w:type="pct"/>
            <w:shd w:val="clear" w:color="auto" w:fill="FFFFFF"/>
            <w:vAlign w:val="bottom"/>
            <w:hideMark/>
          </w:tcPr>
          <w:p w14:paraId="52BF4180"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0E40B00F"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2AED9C8"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FFFFFF"/>
            <w:vAlign w:val="bottom"/>
            <w:hideMark/>
          </w:tcPr>
          <w:p w14:paraId="68E5BF8C"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50F23B4B"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77D9997D"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71E24A2A"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FFFFFF"/>
            <w:vAlign w:val="bottom"/>
            <w:hideMark/>
          </w:tcPr>
          <w:p w14:paraId="114433E8" w14:textId="77777777" w:rsidR="00000000" w:rsidRDefault="009843F3">
            <w:pPr>
              <w:jc w:val="right"/>
              <w:rPr>
                <w:rFonts w:eastAsia="Times New Roman"/>
                <w:sz w:val="20"/>
                <w:szCs w:val="20"/>
              </w:rPr>
            </w:pPr>
            <w:r>
              <w:rPr>
                <w:rFonts w:eastAsia="Times New Roman"/>
                <w:sz w:val="20"/>
                <w:szCs w:val="20"/>
              </w:rPr>
              <w:t>1,810</w:t>
            </w:r>
          </w:p>
        </w:tc>
        <w:tc>
          <w:tcPr>
            <w:tcW w:w="50" w:type="pct"/>
            <w:shd w:val="clear" w:color="auto" w:fill="FFFFFF"/>
            <w:vAlign w:val="bottom"/>
            <w:hideMark/>
          </w:tcPr>
          <w:p w14:paraId="00880E7F" w14:textId="77777777" w:rsidR="00000000" w:rsidRDefault="009843F3">
            <w:pPr>
              <w:rPr>
                <w:rFonts w:eastAsia="Times New Roman"/>
                <w:sz w:val="20"/>
                <w:szCs w:val="20"/>
              </w:rPr>
            </w:pPr>
            <w:r>
              <w:rPr>
                <w:rFonts w:eastAsia="Times New Roman"/>
                <w:sz w:val="20"/>
                <w:szCs w:val="20"/>
              </w:rPr>
              <w:t> </w:t>
            </w:r>
          </w:p>
        </w:tc>
      </w:tr>
      <w:tr w:rsidR="009843F3" w14:paraId="479036BB" w14:textId="77777777">
        <w:trPr>
          <w:divId w:val="1708606863"/>
          <w:tblCellSpacing w:w="0" w:type="dxa"/>
        </w:trPr>
        <w:tc>
          <w:tcPr>
            <w:tcW w:w="0" w:type="auto"/>
            <w:shd w:val="clear" w:color="auto" w:fill="CCEEFF"/>
            <w:vAlign w:val="bottom"/>
            <w:hideMark/>
          </w:tcPr>
          <w:p w14:paraId="7A31AA3B" w14:textId="77777777" w:rsidR="00000000" w:rsidRDefault="009843F3">
            <w:pPr>
              <w:pStyle w:val="a3"/>
              <w:spacing w:before="0" w:beforeAutospacing="0" w:after="0" w:afterAutospacing="0"/>
              <w:rPr>
                <w:sz w:val="20"/>
                <w:szCs w:val="20"/>
              </w:rPr>
            </w:pPr>
            <w:r>
              <w:rPr>
                <w:sz w:val="20"/>
                <w:szCs w:val="20"/>
              </w:rPr>
              <w:t>Amortization of equity awards</w:t>
            </w:r>
          </w:p>
        </w:tc>
        <w:tc>
          <w:tcPr>
            <w:tcW w:w="50" w:type="pct"/>
            <w:shd w:val="clear" w:color="auto" w:fill="CCEEFF"/>
            <w:tcMar>
              <w:top w:w="0" w:type="dxa"/>
              <w:left w:w="0" w:type="dxa"/>
              <w:bottom w:w="15" w:type="dxa"/>
              <w:right w:w="0" w:type="dxa"/>
            </w:tcMar>
            <w:vAlign w:val="bottom"/>
            <w:hideMark/>
          </w:tcPr>
          <w:p w14:paraId="5E5C9B95"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21C9909A" w14:textId="77777777" w:rsidR="00000000" w:rsidRDefault="009843F3">
            <w:pPr>
              <w:rPr>
                <w:rFonts w:eastAsia="Times New Roman"/>
                <w:sz w:val="20"/>
                <w:szCs w:val="20"/>
              </w:rPr>
            </w:pPr>
            <w:r>
              <w:rPr>
                <w:rFonts w:eastAsia="Times New Roman"/>
                <w:sz w:val="20"/>
                <w:szCs w:val="20"/>
              </w:rPr>
              <w:t> </w:t>
            </w:r>
          </w:p>
        </w:tc>
        <w:tc>
          <w:tcPr>
            <w:tcW w:w="300" w:type="pct"/>
            <w:tcBorders>
              <w:bottom w:val="single" w:sz="6" w:space="0" w:color="000000"/>
            </w:tcBorders>
            <w:shd w:val="clear" w:color="auto" w:fill="CCEEFF"/>
            <w:vAlign w:val="bottom"/>
            <w:hideMark/>
          </w:tcPr>
          <w:p w14:paraId="4CBD25E2" w14:textId="77777777" w:rsidR="00000000" w:rsidRDefault="009843F3">
            <w:pPr>
              <w:jc w:val="right"/>
              <w:rPr>
                <w:rFonts w:eastAsia="Times New Roman"/>
                <w:sz w:val="20"/>
                <w:szCs w:val="20"/>
              </w:rPr>
            </w:pPr>
            <w:r>
              <w:rPr>
                <w:rFonts w:eastAsia="Times New Roman"/>
                <w:sz w:val="20"/>
                <w:szCs w:val="20"/>
              </w:rPr>
              <w:t>-</w:t>
            </w:r>
          </w:p>
        </w:tc>
        <w:tc>
          <w:tcPr>
            <w:tcW w:w="50" w:type="pct"/>
            <w:tcBorders>
              <w:bottom w:val="single" w:sz="6" w:space="0" w:color="000000"/>
            </w:tcBorders>
            <w:shd w:val="clear" w:color="auto" w:fill="CCEEFF"/>
            <w:vAlign w:val="bottom"/>
            <w:hideMark/>
          </w:tcPr>
          <w:p w14:paraId="0F6322F3"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69408191"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6AB787D7" w14:textId="77777777" w:rsidR="00000000" w:rsidRDefault="009843F3">
            <w:pPr>
              <w:rPr>
                <w:rFonts w:eastAsia="Times New Roman"/>
                <w:sz w:val="20"/>
                <w:szCs w:val="20"/>
              </w:rPr>
            </w:pPr>
            <w:r>
              <w:rPr>
                <w:rFonts w:eastAsia="Times New Roman"/>
                <w:sz w:val="20"/>
                <w:szCs w:val="20"/>
              </w:rPr>
              <w:t> </w:t>
            </w:r>
          </w:p>
        </w:tc>
        <w:tc>
          <w:tcPr>
            <w:tcW w:w="300" w:type="pct"/>
            <w:tcBorders>
              <w:bottom w:val="single" w:sz="6" w:space="0" w:color="000000"/>
            </w:tcBorders>
            <w:shd w:val="clear" w:color="auto" w:fill="CCEEFF"/>
            <w:vAlign w:val="bottom"/>
            <w:hideMark/>
          </w:tcPr>
          <w:p w14:paraId="1DE34017" w14:textId="77777777" w:rsidR="00000000" w:rsidRDefault="009843F3">
            <w:pPr>
              <w:jc w:val="right"/>
              <w:rPr>
                <w:rFonts w:eastAsia="Times New Roman"/>
                <w:sz w:val="20"/>
                <w:szCs w:val="20"/>
              </w:rPr>
            </w:pPr>
            <w:r>
              <w:rPr>
                <w:rStyle w:val="a6"/>
                <w:rFonts w:eastAsia="Times New Roman"/>
                <w:sz w:val="20"/>
                <w:szCs w:val="20"/>
              </w:rPr>
              <w:t>-</w:t>
            </w:r>
          </w:p>
        </w:tc>
        <w:tc>
          <w:tcPr>
            <w:tcW w:w="50" w:type="pct"/>
            <w:tcBorders>
              <w:bottom w:val="single" w:sz="6" w:space="0" w:color="000000"/>
            </w:tcBorders>
            <w:shd w:val="clear" w:color="auto" w:fill="CCEEFF"/>
            <w:vAlign w:val="bottom"/>
            <w:hideMark/>
          </w:tcPr>
          <w:p w14:paraId="321E64EF"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5312EF9A"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187ECB6D" w14:textId="77777777" w:rsidR="00000000" w:rsidRDefault="009843F3">
            <w:pPr>
              <w:rPr>
                <w:rFonts w:eastAsia="Times New Roman"/>
                <w:sz w:val="20"/>
                <w:szCs w:val="20"/>
              </w:rPr>
            </w:pPr>
            <w:r>
              <w:rPr>
                <w:rFonts w:eastAsia="Times New Roman"/>
                <w:sz w:val="20"/>
                <w:szCs w:val="20"/>
              </w:rPr>
              <w:t> </w:t>
            </w:r>
          </w:p>
        </w:tc>
        <w:tc>
          <w:tcPr>
            <w:tcW w:w="300" w:type="pct"/>
            <w:tcBorders>
              <w:bottom w:val="single" w:sz="6" w:space="0" w:color="000000"/>
            </w:tcBorders>
            <w:shd w:val="clear" w:color="auto" w:fill="CCEEFF"/>
            <w:vAlign w:val="bottom"/>
            <w:hideMark/>
          </w:tcPr>
          <w:p w14:paraId="534EDE54" w14:textId="77777777" w:rsidR="00000000" w:rsidRDefault="009843F3">
            <w:pPr>
              <w:jc w:val="right"/>
              <w:rPr>
                <w:rFonts w:eastAsia="Times New Roman"/>
                <w:sz w:val="20"/>
                <w:szCs w:val="20"/>
              </w:rPr>
            </w:pPr>
            <w:r>
              <w:rPr>
                <w:rFonts w:eastAsia="Times New Roman"/>
                <w:sz w:val="20"/>
                <w:szCs w:val="20"/>
              </w:rPr>
              <w:t>-</w:t>
            </w:r>
          </w:p>
        </w:tc>
        <w:tc>
          <w:tcPr>
            <w:tcW w:w="50" w:type="pct"/>
            <w:tcBorders>
              <w:bottom w:val="single" w:sz="6" w:space="0" w:color="000000"/>
            </w:tcBorders>
            <w:shd w:val="clear" w:color="auto" w:fill="CCEEFF"/>
            <w:vAlign w:val="bottom"/>
            <w:hideMark/>
          </w:tcPr>
          <w:p w14:paraId="13B40C2B"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7D438451"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22380832" w14:textId="77777777" w:rsidR="00000000" w:rsidRDefault="009843F3">
            <w:pPr>
              <w:rPr>
                <w:rFonts w:eastAsia="Times New Roman"/>
                <w:sz w:val="20"/>
                <w:szCs w:val="20"/>
              </w:rPr>
            </w:pPr>
            <w:r>
              <w:rPr>
                <w:rFonts w:eastAsia="Times New Roman"/>
                <w:sz w:val="20"/>
                <w:szCs w:val="20"/>
              </w:rPr>
              <w:t> </w:t>
            </w:r>
          </w:p>
        </w:tc>
        <w:tc>
          <w:tcPr>
            <w:tcW w:w="300" w:type="pct"/>
            <w:tcBorders>
              <w:bottom w:val="single" w:sz="6" w:space="0" w:color="000000"/>
            </w:tcBorders>
            <w:shd w:val="clear" w:color="auto" w:fill="CCEEFF"/>
            <w:vAlign w:val="bottom"/>
            <w:hideMark/>
          </w:tcPr>
          <w:p w14:paraId="5A9F27E0" w14:textId="77777777" w:rsidR="00000000" w:rsidRDefault="009843F3">
            <w:pPr>
              <w:jc w:val="right"/>
              <w:rPr>
                <w:rFonts w:eastAsia="Times New Roman"/>
                <w:sz w:val="20"/>
                <w:szCs w:val="20"/>
              </w:rPr>
            </w:pPr>
            <w:r>
              <w:rPr>
                <w:rStyle w:val="a6"/>
                <w:rFonts w:eastAsia="Times New Roman"/>
                <w:sz w:val="20"/>
                <w:szCs w:val="20"/>
              </w:rPr>
              <w:t>-</w:t>
            </w:r>
          </w:p>
        </w:tc>
        <w:tc>
          <w:tcPr>
            <w:tcW w:w="50" w:type="pct"/>
            <w:tcBorders>
              <w:bottom w:val="single" w:sz="6" w:space="0" w:color="000000"/>
            </w:tcBorders>
            <w:shd w:val="clear" w:color="auto" w:fill="CCEEFF"/>
            <w:vAlign w:val="bottom"/>
            <w:hideMark/>
          </w:tcPr>
          <w:p w14:paraId="26C9A1AE"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204C59DE"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2C206255" w14:textId="77777777" w:rsidR="00000000" w:rsidRDefault="009843F3">
            <w:pPr>
              <w:rPr>
                <w:rFonts w:eastAsia="Times New Roman"/>
                <w:sz w:val="20"/>
                <w:szCs w:val="20"/>
              </w:rPr>
            </w:pPr>
            <w:r>
              <w:rPr>
                <w:rFonts w:eastAsia="Times New Roman"/>
                <w:sz w:val="20"/>
                <w:szCs w:val="20"/>
              </w:rPr>
              <w:t> </w:t>
            </w:r>
          </w:p>
        </w:tc>
        <w:tc>
          <w:tcPr>
            <w:tcW w:w="300" w:type="pct"/>
            <w:tcBorders>
              <w:bottom w:val="single" w:sz="6" w:space="0" w:color="000000"/>
            </w:tcBorders>
            <w:shd w:val="clear" w:color="auto" w:fill="CCEEFF"/>
            <w:vAlign w:val="bottom"/>
            <w:hideMark/>
          </w:tcPr>
          <w:p w14:paraId="716911B2" w14:textId="77777777" w:rsidR="00000000" w:rsidRDefault="009843F3">
            <w:pPr>
              <w:jc w:val="right"/>
              <w:rPr>
                <w:rFonts w:eastAsia="Times New Roman"/>
                <w:sz w:val="20"/>
                <w:szCs w:val="20"/>
              </w:rPr>
            </w:pPr>
            <w:r>
              <w:rPr>
                <w:rFonts w:eastAsia="Times New Roman"/>
                <w:sz w:val="20"/>
                <w:szCs w:val="20"/>
              </w:rPr>
              <w:t>-</w:t>
            </w:r>
          </w:p>
        </w:tc>
        <w:tc>
          <w:tcPr>
            <w:tcW w:w="50" w:type="pct"/>
            <w:tcBorders>
              <w:bottom w:val="single" w:sz="6" w:space="0" w:color="000000"/>
            </w:tcBorders>
            <w:shd w:val="clear" w:color="auto" w:fill="CCEEFF"/>
            <w:vAlign w:val="bottom"/>
            <w:hideMark/>
          </w:tcPr>
          <w:p w14:paraId="66D8CA0E"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25CC669C"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2D893B40" w14:textId="77777777" w:rsidR="00000000" w:rsidRDefault="009843F3">
            <w:pPr>
              <w:rPr>
                <w:rFonts w:eastAsia="Times New Roman"/>
                <w:sz w:val="20"/>
                <w:szCs w:val="20"/>
              </w:rPr>
            </w:pPr>
            <w:r>
              <w:rPr>
                <w:rFonts w:eastAsia="Times New Roman"/>
                <w:sz w:val="20"/>
                <w:szCs w:val="20"/>
              </w:rPr>
              <w:t> </w:t>
            </w:r>
          </w:p>
        </w:tc>
        <w:tc>
          <w:tcPr>
            <w:tcW w:w="300" w:type="pct"/>
            <w:tcBorders>
              <w:bottom w:val="single" w:sz="6" w:space="0" w:color="000000"/>
            </w:tcBorders>
            <w:shd w:val="clear" w:color="auto" w:fill="CCEEFF"/>
            <w:vAlign w:val="bottom"/>
            <w:hideMark/>
          </w:tcPr>
          <w:p w14:paraId="04B2D228" w14:textId="77777777" w:rsidR="00000000" w:rsidRDefault="009843F3">
            <w:pPr>
              <w:jc w:val="right"/>
              <w:rPr>
                <w:rFonts w:eastAsia="Times New Roman"/>
                <w:sz w:val="20"/>
                <w:szCs w:val="20"/>
              </w:rPr>
            </w:pPr>
            <w:r>
              <w:rPr>
                <w:rFonts w:eastAsia="Times New Roman"/>
                <w:sz w:val="20"/>
                <w:szCs w:val="20"/>
              </w:rPr>
              <w:t>5,656</w:t>
            </w:r>
          </w:p>
        </w:tc>
        <w:tc>
          <w:tcPr>
            <w:tcW w:w="50" w:type="pct"/>
            <w:tcBorders>
              <w:bottom w:val="single" w:sz="6" w:space="0" w:color="000000"/>
            </w:tcBorders>
            <w:shd w:val="clear" w:color="auto" w:fill="CCEEFF"/>
            <w:vAlign w:val="bottom"/>
            <w:hideMark/>
          </w:tcPr>
          <w:p w14:paraId="5B34FC15"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1AB78A46"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0E404E57" w14:textId="77777777" w:rsidR="00000000" w:rsidRDefault="009843F3">
            <w:pPr>
              <w:rPr>
                <w:rFonts w:eastAsia="Times New Roman"/>
                <w:sz w:val="20"/>
                <w:szCs w:val="20"/>
              </w:rPr>
            </w:pPr>
            <w:r>
              <w:rPr>
                <w:rFonts w:eastAsia="Times New Roman"/>
                <w:sz w:val="20"/>
                <w:szCs w:val="20"/>
              </w:rPr>
              <w:t> </w:t>
            </w:r>
          </w:p>
        </w:tc>
        <w:tc>
          <w:tcPr>
            <w:tcW w:w="300" w:type="pct"/>
            <w:tcBorders>
              <w:bottom w:val="single" w:sz="6" w:space="0" w:color="000000"/>
            </w:tcBorders>
            <w:shd w:val="clear" w:color="auto" w:fill="CCEEFF"/>
            <w:vAlign w:val="bottom"/>
            <w:hideMark/>
          </w:tcPr>
          <w:p w14:paraId="540A07D7" w14:textId="77777777" w:rsidR="00000000" w:rsidRDefault="009843F3">
            <w:pPr>
              <w:jc w:val="right"/>
              <w:rPr>
                <w:rFonts w:eastAsia="Times New Roman"/>
                <w:sz w:val="20"/>
                <w:szCs w:val="20"/>
              </w:rPr>
            </w:pPr>
            <w:r>
              <w:rPr>
                <w:rFonts w:eastAsia="Times New Roman"/>
                <w:sz w:val="20"/>
                <w:szCs w:val="20"/>
              </w:rPr>
              <w:t>5,656</w:t>
            </w:r>
          </w:p>
        </w:tc>
        <w:tc>
          <w:tcPr>
            <w:tcW w:w="50" w:type="pct"/>
            <w:tcBorders>
              <w:bottom w:val="single" w:sz="6" w:space="0" w:color="000000"/>
            </w:tcBorders>
            <w:shd w:val="clear" w:color="auto" w:fill="CCEEFF"/>
            <w:vAlign w:val="bottom"/>
            <w:hideMark/>
          </w:tcPr>
          <w:p w14:paraId="1FDBB1B4"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4A3CFDC3"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20E00499" w14:textId="77777777" w:rsidR="00000000" w:rsidRDefault="009843F3">
            <w:pPr>
              <w:rPr>
                <w:rFonts w:eastAsia="Times New Roman"/>
                <w:sz w:val="20"/>
                <w:szCs w:val="20"/>
              </w:rPr>
            </w:pPr>
            <w:r>
              <w:rPr>
                <w:rFonts w:eastAsia="Times New Roman"/>
                <w:sz w:val="20"/>
                <w:szCs w:val="20"/>
              </w:rPr>
              <w:t> </w:t>
            </w:r>
          </w:p>
        </w:tc>
        <w:tc>
          <w:tcPr>
            <w:tcW w:w="300" w:type="pct"/>
            <w:tcBorders>
              <w:bottom w:val="single" w:sz="6" w:space="0" w:color="000000"/>
            </w:tcBorders>
            <w:shd w:val="clear" w:color="auto" w:fill="CCEEFF"/>
            <w:vAlign w:val="bottom"/>
            <w:hideMark/>
          </w:tcPr>
          <w:p w14:paraId="4D1D247E" w14:textId="77777777" w:rsidR="00000000" w:rsidRDefault="009843F3">
            <w:pPr>
              <w:jc w:val="right"/>
              <w:rPr>
                <w:rFonts w:eastAsia="Times New Roman"/>
                <w:sz w:val="20"/>
                <w:szCs w:val="20"/>
              </w:rPr>
            </w:pPr>
            <w:r>
              <w:rPr>
                <w:rFonts w:eastAsia="Times New Roman"/>
                <w:sz w:val="20"/>
                <w:szCs w:val="20"/>
              </w:rPr>
              <w:t>-</w:t>
            </w:r>
          </w:p>
        </w:tc>
        <w:tc>
          <w:tcPr>
            <w:tcW w:w="50" w:type="pct"/>
            <w:tcBorders>
              <w:bottom w:val="single" w:sz="6" w:space="0" w:color="000000"/>
            </w:tcBorders>
            <w:shd w:val="clear" w:color="auto" w:fill="CCEEFF"/>
            <w:vAlign w:val="bottom"/>
            <w:hideMark/>
          </w:tcPr>
          <w:p w14:paraId="720DD77A"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18105E21"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46F7E6BD" w14:textId="77777777" w:rsidR="00000000" w:rsidRDefault="009843F3">
            <w:pPr>
              <w:rPr>
                <w:rFonts w:eastAsia="Times New Roman"/>
                <w:sz w:val="20"/>
                <w:szCs w:val="20"/>
              </w:rPr>
            </w:pPr>
            <w:r>
              <w:rPr>
                <w:rFonts w:eastAsia="Times New Roman"/>
                <w:sz w:val="20"/>
                <w:szCs w:val="20"/>
              </w:rPr>
              <w:t> </w:t>
            </w:r>
          </w:p>
        </w:tc>
        <w:tc>
          <w:tcPr>
            <w:tcW w:w="300" w:type="pct"/>
            <w:tcBorders>
              <w:bottom w:val="single" w:sz="6" w:space="0" w:color="000000"/>
            </w:tcBorders>
            <w:shd w:val="clear" w:color="auto" w:fill="CCEEFF"/>
            <w:vAlign w:val="bottom"/>
            <w:hideMark/>
          </w:tcPr>
          <w:p w14:paraId="2F5BB6D4" w14:textId="77777777" w:rsidR="00000000" w:rsidRDefault="009843F3">
            <w:pPr>
              <w:jc w:val="right"/>
              <w:rPr>
                <w:rFonts w:eastAsia="Times New Roman"/>
                <w:sz w:val="20"/>
                <w:szCs w:val="20"/>
              </w:rPr>
            </w:pPr>
            <w:r>
              <w:rPr>
                <w:rFonts w:eastAsia="Times New Roman"/>
                <w:sz w:val="20"/>
                <w:szCs w:val="20"/>
              </w:rPr>
              <w:t>5,656</w:t>
            </w:r>
          </w:p>
        </w:tc>
        <w:tc>
          <w:tcPr>
            <w:tcW w:w="50" w:type="pct"/>
            <w:shd w:val="clear" w:color="auto" w:fill="CCEEFF"/>
            <w:tcMar>
              <w:top w:w="0" w:type="dxa"/>
              <w:left w:w="0" w:type="dxa"/>
              <w:bottom w:w="15" w:type="dxa"/>
              <w:right w:w="0" w:type="dxa"/>
            </w:tcMar>
            <w:vAlign w:val="bottom"/>
            <w:hideMark/>
          </w:tcPr>
          <w:p w14:paraId="6C81B882" w14:textId="77777777" w:rsidR="00000000" w:rsidRDefault="009843F3">
            <w:pPr>
              <w:rPr>
                <w:rFonts w:eastAsia="Times New Roman"/>
                <w:sz w:val="20"/>
                <w:szCs w:val="20"/>
              </w:rPr>
            </w:pPr>
            <w:r>
              <w:rPr>
                <w:rFonts w:eastAsia="Times New Roman"/>
                <w:sz w:val="20"/>
                <w:szCs w:val="20"/>
              </w:rPr>
              <w:t> </w:t>
            </w:r>
          </w:p>
        </w:tc>
      </w:tr>
      <w:tr w:rsidR="009843F3" w14:paraId="252F9F5B" w14:textId="77777777">
        <w:trPr>
          <w:divId w:val="1708606863"/>
          <w:tblCellSpacing w:w="0" w:type="dxa"/>
        </w:trPr>
        <w:tc>
          <w:tcPr>
            <w:tcW w:w="0" w:type="auto"/>
            <w:shd w:val="clear" w:color="auto" w:fill="FFFFFF"/>
            <w:vAlign w:val="bottom"/>
            <w:hideMark/>
          </w:tcPr>
          <w:p w14:paraId="0290862B" w14:textId="77777777" w:rsidR="00000000" w:rsidRDefault="009843F3">
            <w:pPr>
              <w:pStyle w:val="a3"/>
              <w:spacing w:before="0" w:beforeAutospacing="0" w:after="0" w:afterAutospacing="0"/>
              <w:rPr>
                <w:sz w:val="20"/>
                <w:szCs w:val="20"/>
              </w:rPr>
            </w:pPr>
            <w:r>
              <w:rPr>
                <w:sz w:val="20"/>
                <w:szCs w:val="20"/>
              </w:rPr>
              <w:t>Balance at June 30, 2021</w:t>
            </w:r>
          </w:p>
        </w:tc>
        <w:tc>
          <w:tcPr>
            <w:tcW w:w="50" w:type="pct"/>
            <w:shd w:val="clear" w:color="auto" w:fill="FFFFFF"/>
            <w:tcMar>
              <w:top w:w="0" w:type="dxa"/>
              <w:left w:w="0" w:type="dxa"/>
              <w:bottom w:w="45" w:type="dxa"/>
              <w:right w:w="0" w:type="dxa"/>
            </w:tcMar>
            <w:vAlign w:val="bottom"/>
            <w:hideMark/>
          </w:tcPr>
          <w:p w14:paraId="7D77D81D"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79AACF17" w14:textId="77777777" w:rsidR="00000000" w:rsidRDefault="009843F3">
            <w:pPr>
              <w:rPr>
                <w:rFonts w:eastAsia="Times New Roman"/>
                <w:sz w:val="20"/>
                <w:szCs w:val="20"/>
              </w:rPr>
            </w:pPr>
            <w:r>
              <w:rPr>
                <w:rFonts w:eastAsia="Times New Roman"/>
                <w:sz w:val="20"/>
                <w:szCs w:val="20"/>
              </w:rPr>
              <w:t>$</w:t>
            </w:r>
          </w:p>
        </w:tc>
        <w:tc>
          <w:tcPr>
            <w:tcW w:w="300" w:type="pct"/>
            <w:tcBorders>
              <w:bottom w:val="double" w:sz="6" w:space="0" w:color="000000"/>
            </w:tcBorders>
            <w:shd w:val="clear" w:color="auto" w:fill="FFFFFF"/>
            <w:vAlign w:val="bottom"/>
            <w:hideMark/>
          </w:tcPr>
          <w:p w14:paraId="28D78E2F" w14:textId="77777777" w:rsidR="00000000" w:rsidRDefault="009843F3">
            <w:pPr>
              <w:jc w:val="right"/>
              <w:rPr>
                <w:rFonts w:eastAsia="Times New Roman"/>
                <w:sz w:val="20"/>
                <w:szCs w:val="20"/>
              </w:rPr>
            </w:pPr>
            <w:r>
              <w:rPr>
                <w:rFonts w:eastAsia="Times New Roman"/>
                <w:sz w:val="20"/>
                <w:szCs w:val="20"/>
              </w:rPr>
              <w:t>(68,265</w:t>
            </w:r>
          </w:p>
        </w:tc>
        <w:tc>
          <w:tcPr>
            <w:tcW w:w="50" w:type="pct"/>
            <w:tcBorders>
              <w:bottom w:val="double" w:sz="6" w:space="0" w:color="000000"/>
            </w:tcBorders>
            <w:shd w:val="clear" w:color="auto" w:fill="FFFFFF"/>
            <w:vAlign w:val="bottom"/>
            <w:hideMark/>
          </w:tcPr>
          <w:p w14:paraId="7076590B" w14:textId="77777777" w:rsidR="00000000" w:rsidRDefault="009843F3">
            <w:pPr>
              <w:rPr>
                <w:rFonts w:eastAsia="Times New Roman"/>
                <w:sz w:val="20"/>
                <w:szCs w:val="20"/>
              </w:rPr>
            </w:pPr>
            <w:r>
              <w:rPr>
                <w:rFonts w:eastAsia="Times New Roman"/>
                <w:sz w:val="20"/>
                <w:szCs w:val="20"/>
              </w:rPr>
              <w:t>)</w:t>
            </w:r>
          </w:p>
        </w:tc>
        <w:tc>
          <w:tcPr>
            <w:tcW w:w="50" w:type="pct"/>
            <w:tcBorders>
              <w:bottom w:val="double" w:sz="6" w:space="0" w:color="000000"/>
            </w:tcBorders>
            <w:shd w:val="clear" w:color="auto" w:fill="FFFFFF"/>
            <w:vAlign w:val="bottom"/>
            <w:hideMark/>
          </w:tcPr>
          <w:p w14:paraId="0742EF24"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2DDCDA2C" w14:textId="77777777" w:rsidR="00000000" w:rsidRDefault="009843F3">
            <w:pPr>
              <w:rPr>
                <w:rFonts w:eastAsia="Times New Roman"/>
                <w:sz w:val="20"/>
                <w:szCs w:val="20"/>
              </w:rPr>
            </w:pPr>
            <w:r>
              <w:rPr>
                <w:rFonts w:eastAsia="Times New Roman"/>
                <w:sz w:val="20"/>
                <w:szCs w:val="20"/>
              </w:rPr>
              <w:t> </w:t>
            </w:r>
          </w:p>
        </w:tc>
        <w:tc>
          <w:tcPr>
            <w:tcW w:w="300" w:type="pct"/>
            <w:tcBorders>
              <w:bottom w:val="double" w:sz="6" w:space="0" w:color="000000"/>
            </w:tcBorders>
            <w:shd w:val="clear" w:color="auto" w:fill="FFFFFF"/>
            <w:vAlign w:val="bottom"/>
            <w:hideMark/>
          </w:tcPr>
          <w:p w14:paraId="0CAA9644" w14:textId="77777777" w:rsidR="00000000" w:rsidRDefault="009843F3">
            <w:pPr>
              <w:jc w:val="right"/>
              <w:rPr>
                <w:rFonts w:eastAsia="Times New Roman"/>
                <w:sz w:val="20"/>
                <w:szCs w:val="20"/>
              </w:rPr>
            </w:pPr>
            <w:r>
              <w:rPr>
                <w:rFonts w:eastAsia="Times New Roman"/>
                <w:sz w:val="20"/>
                <w:szCs w:val="20"/>
              </w:rPr>
              <w:t>20</w:t>
            </w:r>
          </w:p>
        </w:tc>
        <w:tc>
          <w:tcPr>
            <w:tcW w:w="50" w:type="pct"/>
            <w:tcBorders>
              <w:bottom w:val="double" w:sz="6" w:space="0" w:color="000000"/>
            </w:tcBorders>
            <w:shd w:val="clear" w:color="auto" w:fill="FFFFFF"/>
            <w:vAlign w:val="bottom"/>
            <w:hideMark/>
          </w:tcPr>
          <w:p w14:paraId="07535EBC"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24661655"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7B739204" w14:textId="77777777" w:rsidR="00000000" w:rsidRDefault="009843F3">
            <w:pPr>
              <w:rPr>
                <w:rFonts w:eastAsia="Times New Roman"/>
                <w:sz w:val="20"/>
                <w:szCs w:val="20"/>
              </w:rPr>
            </w:pPr>
            <w:r>
              <w:rPr>
                <w:rFonts w:eastAsia="Times New Roman"/>
                <w:sz w:val="20"/>
                <w:szCs w:val="20"/>
              </w:rPr>
              <w:t>$</w:t>
            </w:r>
          </w:p>
        </w:tc>
        <w:tc>
          <w:tcPr>
            <w:tcW w:w="300" w:type="pct"/>
            <w:tcBorders>
              <w:bottom w:val="double" w:sz="6" w:space="0" w:color="000000"/>
            </w:tcBorders>
            <w:shd w:val="clear" w:color="auto" w:fill="FFFFFF"/>
            <w:vAlign w:val="bottom"/>
            <w:hideMark/>
          </w:tcPr>
          <w:p w14:paraId="1BB5AD2D" w14:textId="77777777" w:rsidR="00000000" w:rsidRDefault="009843F3">
            <w:pPr>
              <w:jc w:val="right"/>
              <w:rPr>
                <w:rFonts w:eastAsia="Times New Roman"/>
                <w:sz w:val="20"/>
                <w:szCs w:val="20"/>
              </w:rPr>
            </w:pPr>
            <w:r>
              <w:rPr>
                <w:rFonts w:eastAsia="Times New Roman"/>
                <w:sz w:val="20"/>
                <w:szCs w:val="20"/>
              </w:rPr>
              <w:t>20</w:t>
            </w:r>
          </w:p>
        </w:tc>
        <w:tc>
          <w:tcPr>
            <w:tcW w:w="50" w:type="pct"/>
            <w:tcBorders>
              <w:bottom w:val="double" w:sz="6" w:space="0" w:color="000000"/>
            </w:tcBorders>
            <w:shd w:val="clear" w:color="auto" w:fill="FFFFFF"/>
            <w:vAlign w:val="bottom"/>
            <w:hideMark/>
          </w:tcPr>
          <w:p w14:paraId="23C1456E"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48915BA3"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0B754B6B" w14:textId="77777777" w:rsidR="00000000" w:rsidRDefault="009843F3">
            <w:pPr>
              <w:rPr>
                <w:rFonts w:eastAsia="Times New Roman"/>
                <w:sz w:val="20"/>
                <w:szCs w:val="20"/>
              </w:rPr>
            </w:pPr>
            <w:r>
              <w:rPr>
                <w:rFonts w:eastAsia="Times New Roman"/>
                <w:sz w:val="20"/>
                <w:szCs w:val="20"/>
              </w:rPr>
              <w:t> </w:t>
            </w:r>
          </w:p>
        </w:tc>
        <w:tc>
          <w:tcPr>
            <w:tcW w:w="300" w:type="pct"/>
            <w:tcBorders>
              <w:bottom w:val="double" w:sz="6" w:space="0" w:color="000000"/>
            </w:tcBorders>
            <w:shd w:val="clear" w:color="auto" w:fill="FFFFFF"/>
            <w:vAlign w:val="bottom"/>
            <w:hideMark/>
          </w:tcPr>
          <w:p w14:paraId="2DDAFB20" w14:textId="77777777" w:rsidR="00000000" w:rsidRDefault="009843F3">
            <w:pPr>
              <w:jc w:val="right"/>
              <w:rPr>
                <w:rFonts w:eastAsia="Times New Roman"/>
                <w:sz w:val="20"/>
                <w:szCs w:val="20"/>
              </w:rPr>
            </w:pPr>
            <w:r>
              <w:rPr>
                <w:rFonts w:eastAsia="Times New Roman"/>
                <w:sz w:val="20"/>
                <w:szCs w:val="20"/>
              </w:rPr>
              <w:t>433,517</w:t>
            </w:r>
          </w:p>
        </w:tc>
        <w:tc>
          <w:tcPr>
            <w:tcW w:w="50" w:type="pct"/>
            <w:tcBorders>
              <w:bottom w:val="double" w:sz="6" w:space="0" w:color="000000"/>
            </w:tcBorders>
            <w:shd w:val="clear" w:color="auto" w:fill="FFFFFF"/>
            <w:vAlign w:val="bottom"/>
            <w:hideMark/>
          </w:tcPr>
          <w:p w14:paraId="44E0B764"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7BE85D14"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1C47BBBC" w14:textId="77777777" w:rsidR="00000000" w:rsidRDefault="009843F3">
            <w:pPr>
              <w:rPr>
                <w:rFonts w:eastAsia="Times New Roman"/>
                <w:sz w:val="20"/>
                <w:szCs w:val="20"/>
              </w:rPr>
            </w:pPr>
            <w:r>
              <w:rPr>
                <w:rFonts w:eastAsia="Times New Roman"/>
                <w:sz w:val="20"/>
                <w:szCs w:val="20"/>
              </w:rPr>
              <w:t>$</w:t>
            </w:r>
          </w:p>
        </w:tc>
        <w:tc>
          <w:tcPr>
            <w:tcW w:w="300" w:type="pct"/>
            <w:tcBorders>
              <w:bottom w:val="double" w:sz="6" w:space="0" w:color="000000"/>
            </w:tcBorders>
            <w:shd w:val="clear" w:color="auto" w:fill="FFFFFF"/>
            <w:vAlign w:val="bottom"/>
            <w:hideMark/>
          </w:tcPr>
          <w:p w14:paraId="06F9CB54" w14:textId="77777777" w:rsidR="00000000" w:rsidRDefault="009843F3">
            <w:pPr>
              <w:jc w:val="right"/>
              <w:rPr>
                <w:rFonts w:eastAsia="Times New Roman"/>
                <w:sz w:val="20"/>
                <w:szCs w:val="20"/>
              </w:rPr>
            </w:pPr>
            <w:r>
              <w:rPr>
                <w:rFonts w:eastAsia="Times New Roman"/>
                <w:sz w:val="20"/>
                <w:szCs w:val="20"/>
              </w:rPr>
              <w:t>4,335</w:t>
            </w:r>
          </w:p>
        </w:tc>
        <w:tc>
          <w:tcPr>
            <w:tcW w:w="50" w:type="pct"/>
            <w:tcBorders>
              <w:bottom w:val="double" w:sz="6" w:space="0" w:color="000000"/>
            </w:tcBorders>
            <w:shd w:val="clear" w:color="auto" w:fill="FFFFFF"/>
            <w:vAlign w:val="bottom"/>
            <w:hideMark/>
          </w:tcPr>
          <w:p w14:paraId="37FA198D"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10B30D5E"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40148C24" w14:textId="77777777" w:rsidR="00000000" w:rsidRDefault="009843F3">
            <w:pPr>
              <w:rPr>
                <w:rFonts w:eastAsia="Times New Roman"/>
                <w:sz w:val="20"/>
                <w:szCs w:val="20"/>
              </w:rPr>
            </w:pPr>
            <w:r>
              <w:rPr>
                <w:rFonts w:eastAsia="Times New Roman"/>
                <w:sz w:val="20"/>
                <w:szCs w:val="20"/>
              </w:rPr>
              <w:t>$</w:t>
            </w:r>
          </w:p>
        </w:tc>
        <w:tc>
          <w:tcPr>
            <w:tcW w:w="300" w:type="pct"/>
            <w:tcBorders>
              <w:bottom w:val="double" w:sz="6" w:space="0" w:color="000000"/>
            </w:tcBorders>
            <w:shd w:val="clear" w:color="auto" w:fill="FFFFFF"/>
            <w:vAlign w:val="bottom"/>
            <w:hideMark/>
          </w:tcPr>
          <w:p w14:paraId="6F51155F" w14:textId="77777777" w:rsidR="00000000" w:rsidRDefault="009843F3">
            <w:pPr>
              <w:jc w:val="right"/>
              <w:rPr>
                <w:rFonts w:eastAsia="Times New Roman"/>
                <w:sz w:val="20"/>
                <w:szCs w:val="20"/>
              </w:rPr>
            </w:pPr>
            <w:r>
              <w:rPr>
                <w:rFonts w:eastAsia="Times New Roman"/>
                <w:sz w:val="20"/>
                <w:szCs w:val="20"/>
              </w:rPr>
              <w:t>5,771,179</w:t>
            </w:r>
          </w:p>
        </w:tc>
        <w:tc>
          <w:tcPr>
            <w:tcW w:w="50" w:type="pct"/>
            <w:tcBorders>
              <w:bottom w:val="double" w:sz="6" w:space="0" w:color="000000"/>
            </w:tcBorders>
            <w:shd w:val="clear" w:color="auto" w:fill="FFFFFF"/>
            <w:vAlign w:val="bottom"/>
            <w:hideMark/>
          </w:tcPr>
          <w:p w14:paraId="14ADC49E"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695C9279"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1F6C2B30" w14:textId="77777777" w:rsidR="00000000" w:rsidRDefault="009843F3">
            <w:pPr>
              <w:rPr>
                <w:rFonts w:eastAsia="Times New Roman"/>
                <w:sz w:val="20"/>
                <w:szCs w:val="20"/>
              </w:rPr>
            </w:pPr>
            <w:r>
              <w:rPr>
                <w:rFonts w:eastAsia="Times New Roman"/>
                <w:sz w:val="20"/>
                <w:szCs w:val="20"/>
              </w:rPr>
              <w:t>$</w:t>
            </w:r>
          </w:p>
        </w:tc>
        <w:tc>
          <w:tcPr>
            <w:tcW w:w="300" w:type="pct"/>
            <w:tcBorders>
              <w:bottom w:val="double" w:sz="6" w:space="0" w:color="000000"/>
            </w:tcBorders>
            <w:shd w:val="clear" w:color="auto" w:fill="FFFFFF"/>
            <w:vAlign w:val="bottom"/>
            <w:hideMark/>
          </w:tcPr>
          <w:p w14:paraId="13C19440" w14:textId="77777777" w:rsidR="00000000" w:rsidRDefault="009843F3">
            <w:pPr>
              <w:jc w:val="right"/>
              <w:rPr>
                <w:rFonts w:eastAsia="Times New Roman"/>
                <w:sz w:val="20"/>
                <w:szCs w:val="20"/>
              </w:rPr>
            </w:pPr>
            <w:r>
              <w:rPr>
                <w:rFonts w:eastAsia="Times New Roman"/>
                <w:sz w:val="20"/>
                <w:szCs w:val="20"/>
              </w:rPr>
              <w:t>5,707,269</w:t>
            </w:r>
          </w:p>
        </w:tc>
        <w:tc>
          <w:tcPr>
            <w:tcW w:w="50" w:type="pct"/>
            <w:tcBorders>
              <w:bottom w:val="double" w:sz="6" w:space="0" w:color="000000"/>
            </w:tcBorders>
            <w:shd w:val="clear" w:color="auto" w:fill="FFFFFF"/>
            <w:vAlign w:val="bottom"/>
            <w:hideMark/>
          </w:tcPr>
          <w:p w14:paraId="04611D7E"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1CB50DC4"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68DDEB5F" w14:textId="77777777" w:rsidR="00000000" w:rsidRDefault="009843F3">
            <w:pPr>
              <w:rPr>
                <w:rFonts w:eastAsia="Times New Roman"/>
                <w:sz w:val="20"/>
                <w:szCs w:val="20"/>
              </w:rPr>
            </w:pPr>
            <w:r>
              <w:rPr>
                <w:rFonts w:eastAsia="Times New Roman"/>
                <w:sz w:val="20"/>
                <w:szCs w:val="20"/>
              </w:rPr>
              <w:t>$</w:t>
            </w:r>
          </w:p>
        </w:tc>
        <w:tc>
          <w:tcPr>
            <w:tcW w:w="300" w:type="pct"/>
            <w:tcBorders>
              <w:bottom w:val="double" w:sz="6" w:space="0" w:color="000000"/>
            </w:tcBorders>
            <w:shd w:val="clear" w:color="auto" w:fill="FFFFFF"/>
            <w:vAlign w:val="bottom"/>
            <w:hideMark/>
          </w:tcPr>
          <w:p w14:paraId="249B8D2E" w14:textId="77777777" w:rsidR="00000000" w:rsidRDefault="009843F3">
            <w:pPr>
              <w:jc w:val="right"/>
              <w:rPr>
                <w:rFonts w:eastAsia="Times New Roman"/>
                <w:sz w:val="20"/>
                <w:szCs w:val="20"/>
              </w:rPr>
            </w:pPr>
            <w:r>
              <w:rPr>
                <w:rFonts w:eastAsia="Times New Roman"/>
                <w:sz w:val="20"/>
                <w:szCs w:val="20"/>
              </w:rPr>
              <w:t>64,946</w:t>
            </w:r>
          </w:p>
        </w:tc>
        <w:tc>
          <w:tcPr>
            <w:tcW w:w="50" w:type="pct"/>
            <w:tcBorders>
              <w:bottom w:val="double" w:sz="6" w:space="0" w:color="000000"/>
            </w:tcBorders>
            <w:shd w:val="clear" w:color="auto" w:fill="FFFFFF"/>
            <w:vAlign w:val="bottom"/>
            <w:hideMark/>
          </w:tcPr>
          <w:p w14:paraId="7E83E63D"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2524ABC5"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0ADE76EB" w14:textId="77777777" w:rsidR="00000000" w:rsidRDefault="009843F3">
            <w:pPr>
              <w:rPr>
                <w:rFonts w:eastAsia="Times New Roman"/>
                <w:sz w:val="20"/>
                <w:szCs w:val="20"/>
              </w:rPr>
            </w:pPr>
            <w:r>
              <w:rPr>
                <w:rFonts w:eastAsia="Times New Roman"/>
                <w:sz w:val="20"/>
                <w:szCs w:val="20"/>
              </w:rPr>
              <w:t>$</w:t>
            </w:r>
          </w:p>
        </w:tc>
        <w:tc>
          <w:tcPr>
            <w:tcW w:w="300" w:type="pct"/>
            <w:tcBorders>
              <w:bottom w:val="double" w:sz="6" w:space="0" w:color="000000"/>
            </w:tcBorders>
            <w:shd w:val="clear" w:color="auto" w:fill="FFFFFF"/>
            <w:vAlign w:val="bottom"/>
            <w:hideMark/>
          </w:tcPr>
          <w:p w14:paraId="1384BA64" w14:textId="77777777" w:rsidR="00000000" w:rsidRDefault="009843F3">
            <w:pPr>
              <w:jc w:val="right"/>
              <w:rPr>
                <w:rFonts w:eastAsia="Times New Roman"/>
                <w:sz w:val="20"/>
                <w:szCs w:val="20"/>
              </w:rPr>
            </w:pPr>
            <w:r>
              <w:rPr>
                <w:rFonts w:eastAsia="Times New Roman"/>
                <w:sz w:val="20"/>
                <w:szCs w:val="20"/>
              </w:rPr>
              <w:t>5,772,215</w:t>
            </w:r>
          </w:p>
        </w:tc>
        <w:tc>
          <w:tcPr>
            <w:tcW w:w="50" w:type="pct"/>
            <w:shd w:val="clear" w:color="auto" w:fill="FFFFFF"/>
            <w:tcMar>
              <w:top w:w="0" w:type="dxa"/>
              <w:left w:w="0" w:type="dxa"/>
              <w:bottom w:w="45" w:type="dxa"/>
              <w:right w:w="0" w:type="dxa"/>
            </w:tcMar>
            <w:vAlign w:val="bottom"/>
            <w:hideMark/>
          </w:tcPr>
          <w:p w14:paraId="65EF3776" w14:textId="77777777" w:rsidR="00000000" w:rsidRDefault="009843F3">
            <w:pPr>
              <w:rPr>
                <w:rFonts w:eastAsia="Times New Roman"/>
                <w:sz w:val="20"/>
                <w:szCs w:val="20"/>
              </w:rPr>
            </w:pPr>
            <w:r>
              <w:rPr>
                <w:rFonts w:eastAsia="Times New Roman"/>
                <w:sz w:val="20"/>
                <w:szCs w:val="20"/>
              </w:rPr>
              <w:t> </w:t>
            </w:r>
          </w:p>
        </w:tc>
      </w:tr>
    </w:tbl>
    <w:p w14:paraId="2F0138B5" w14:textId="77777777" w:rsidR="00000000" w:rsidRDefault="009843F3">
      <w:pPr>
        <w:pStyle w:val="a3"/>
        <w:spacing w:before="0" w:beforeAutospacing="0" w:after="0" w:afterAutospacing="0"/>
        <w:rPr>
          <w:sz w:val="20"/>
          <w:szCs w:val="20"/>
        </w:rPr>
      </w:pPr>
      <w:r>
        <w:rPr>
          <w:sz w:val="20"/>
          <w:szCs w:val="20"/>
        </w:rPr>
        <w:t> </w:t>
      </w:r>
    </w:p>
    <w:p w14:paraId="5CE938A4" w14:textId="77777777" w:rsidR="00000000" w:rsidRDefault="009843F3">
      <w:pPr>
        <w:pStyle w:val="a3"/>
        <w:spacing w:before="0" w:beforeAutospacing="0" w:after="0" w:afterAutospacing="0"/>
        <w:jc w:val="center"/>
        <w:rPr>
          <w:sz w:val="20"/>
          <w:szCs w:val="20"/>
        </w:rPr>
      </w:pPr>
      <w:r>
        <w:rPr>
          <w:sz w:val="20"/>
          <w:szCs w:val="20"/>
        </w:rPr>
        <w:t>The accompanying notes are an integral part of these condensed consolidated financial statements.</w:t>
      </w:r>
    </w:p>
    <w:p w14:paraId="7A2ED0F4" w14:textId="77777777" w:rsidR="00000000" w:rsidRDefault="009843F3">
      <w:pPr>
        <w:pStyle w:val="a3"/>
        <w:spacing w:before="0" w:beforeAutospacing="0" w:after="0" w:afterAutospacing="0"/>
        <w:rPr>
          <w:sz w:val="20"/>
          <w:szCs w:val="20"/>
        </w:rPr>
      </w:pPr>
      <w:r>
        <w:rPr>
          <w:sz w:val="20"/>
          <w:szCs w:val="20"/>
        </w:rPr>
        <w:t> </w:t>
      </w:r>
    </w:p>
    <w:p w14:paraId="711317A0" w14:textId="77777777" w:rsidR="00000000" w:rsidRDefault="009843F3">
      <w:pPr>
        <w:jc w:val="center"/>
        <w:divId w:val="339355997"/>
        <w:rPr>
          <w:rFonts w:eastAsia="Times New Roman"/>
          <w:sz w:val="20"/>
          <w:szCs w:val="20"/>
        </w:rPr>
      </w:pPr>
      <w:r>
        <w:rPr>
          <w:rFonts w:eastAsia="Times New Roman"/>
          <w:sz w:val="20"/>
          <w:szCs w:val="20"/>
        </w:rPr>
        <w:t xml:space="preserve">5 </w:t>
      </w:r>
    </w:p>
    <w:p w14:paraId="047E400D" w14:textId="77777777" w:rsidR="00000000" w:rsidRDefault="009843F3">
      <w:pPr>
        <w:divId w:val="171847812"/>
        <w:rPr>
          <w:rFonts w:eastAsia="Times New Roman"/>
          <w:sz w:val="20"/>
          <w:szCs w:val="20"/>
        </w:rPr>
      </w:pPr>
      <w:r>
        <w:rPr>
          <w:rFonts w:eastAsia="Times New Roman"/>
          <w:sz w:val="20"/>
          <w:szCs w:val="20"/>
        </w:rPr>
        <w:pict w14:anchorId="4C359EB1">
          <v:rect id="_x0000_i1033" style="width:415.3pt;height:1.5pt" o:hralign="center" o:hrstd="t" o:hrnoshade="t" o:hr="t" fillcolor="black" stroked="f"/>
        </w:pict>
      </w:r>
    </w:p>
    <w:p w14:paraId="7A6BEDFD" w14:textId="77777777" w:rsidR="00000000" w:rsidRDefault="009843F3">
      <w:pPr>
        <w:divId w:val="1714233984"/>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1995F6C1" w14:textId="77777777" w:rsidR="00000000" w:rsidRDefault="009843F3">
      <w:pPr>
        <w:pStyle w:val="a3"/>
        <w:spacing w:before="0" w:beforeAutospacing="0" w:after="0" w:afterAutospacing="0"/>
        <w:rPr>
          <w:sz w:val="20"/>
          <w:szCs w:val="20"/>
        </w:rPr>
      </w:pPr>
      <w:r>
        <w:rPr>
          <w:sz w:val="20"/>
          <w:szCs w:val="20"/>
        </w:rPr>
        <w:t> </w:t>
      </w:r>
    </w:p>
    <w:p w14:paraId="2927F6B3" w14:textId="77777777" w:rsidR="00000000" w:rsidRDefault="009843F3">
      <w:pPr>
        <w:pStyle w:val="a3"/>
        <w:spacing w:before="0" w:beforeAutospacing="0" w:after="0" w:afterAutospacing="0"/>
        <w:jc w:val="center"/>
        <w:rPr>
          <w:sz w:val="20"/>
          <w:szCs w:val="20"/>
        </w:rPr>
      </w:pPr>
      <w:r>
        <w:rPr>
          <w:sz w:val="20"/>
          <w:szCs w:val="20"/>
        </w:rPr>
        <w:t>KIMCO REALTY CORPORATION AND SUBSIDIARIES</w:t>
      </w:r>
    </w:p>
    <w:p w14:paraId="7D2FE76C" w14:textId="77777777" w:rsidR="00000000" w:rsidRDefault="009843F3">
      <w:pPr>
        <w:pStyle w:val="a3"/>
        <w:spacing w:before="0" w:beforeAutospacing="0" w:after="0" w:afterAutospacing="0"/>
        <w:jc w:val="center"/>
        <w:rPr>
          <w:sz w:val="20"/>
          <w:szCs w:val="20"/>
        </w:rPr>
      </w:pPr>
      <w:r>
        <w:rPr>
          <w:sz w:val="20"/>
          <w:szCs w:val="20"/>
        </w:rPr>
        <w:t>CONDENSED CONSOLIDATED STATEMENTS OF CHANGES IN EQUITY</w:t>
      </w:r>
    </w:p>
    <w:p w14:paraId="31CE157E" w14:textId="77777777" w:rsidR="00000000" w:rsidRDefault="009843F3">
      <w:pPr>
        <w:pStyle w:val="a3"/>
        <w:spacing w:before="0" w:beforeAutospacing="0" w:after="0" w:afterAutospacing="0"/>
        <w:jc w:val="center"/>
        <w:rPr>
          <w:sz w:val="20"/>
          <w:szCs w:val="20"/>
        </w:rPr>
      </w:pPr>
      <w:r>
        <w:rPr>
          <w:sz w:val="20"/>
          <w:szCs w:val="20"/>
        </w:rPr>
        <w:t>For the Six Months Ended June 30, 2021 and 2020</w:t>
      </w:r>
    </w:p>
    <w:p w14:paraId="4A1B54F8" w14:textId="77777777" w:rsidR="00000000" w:rsidRDefault="009843F3">
      <w:pPr>
        <w:pStyle w:val="a3"/>
        <w:spacing w:before="0" w:beforeAutospacing="0" w:after="0" w:afterAutospacing="0"/>
        <w:jc w:val="center"/>
        <w:rPr>
          <w:sz w:val="20"/>
          <w:szCs w:val="20"/>
        </w:rPr>
      </w:pPr>
      <w:r>
        <w:rPr>
          <w:sz w:val="20"/>
          <w:szCs w:val="20"/>
        </w:rPr>
        <w:t>(Unaudited)</w:t>
      </w:r>
    </w:p>
    <w:p w14:paraId="159791E7" w14:textId="77777777" w:rsidR="00000000" w:rsidRDefault="009843F3">
      <w:pPr>
        <w:pStyle w:val="a3"/>
        <w:spacing w:before="0" w:beforeAutospacing="0" w:after="0" w:afterAutospacing="0"/>
        <w:jc w:val="center"/>
        <w:rPr>
          <w:sz w:val="20"/>
          <w:szCs w:val="20"/>
        </w:rPr>
      </w:pPr>
      <w:r>
        <w:rPr>
          <w:sz w:val="20"/>
          <w:szCs w:val="20"/>
        </w:rPr>
        <w:t>(in thousands)</w:t>
      </w:r>
    </w:p>
    <w:p w14:paraId="72C4FC4B" w14:textId="77777777" w:rsidR="00000000" w:rsidRDefault="009843F3">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178"/>
        <w:gridCol w:w="50"/>
        <w:gridCol w:w="161"/>
        <w:gridCol w:w="962"/>
        <w:gridCol w:w="67"/>
        <w:gridCol w:w="50"/>
        <w:gridCol w:w="78"/>
        <w:gridCol w:w="468"/>
        <w:gridCol w:w="52"/>
        <w:gridCol w:w="52"/>
        <w:gridCol w:w="101"/>
        <w:gridCol w:w="600"/>
        <w:gridCol w:w="50"/>
        <w:gridCol w:w="50"/>
        <w:gridCol w:w="50"/>
        <w:gridCol w:w="650"/>
        <w:gridCol w:w="67"/>
        <w:gridCol w:w="50"/>
        <w:gridCol w:w="101"/>
        <w:gridCol w:w="600"/>
        <w:gridCol w:w="67"/>
        <w:gridCol w:w="50"/>
        <w:gridCol w:w="100"/>
        <w:gridCol w:w="800"/>
        <w:gridCol w:w="67"/>
        <w:gridCol w:w="50"/>
        <w:gridCol w:w="167"/>
        <w:gridCol w:w="1000"/>
        <w:gridCol w:w="67"/>
        <w:gridCol w:w="50"/>
        <w:gridCol w:w="185"/>
        <w:gridCol w:w="1104"/>
        <w:gridCol w:w="67"/>
        <w:gridCol w:w="50"/>
        <w:gridCol w:w="100"/>
        <w:gridCol w:w="800"/>
        <w:gridCol w:w="67"/>
      </w:tblGrid>
      <w:tr w:rsidR="00000000" w14:paraId="31950C19" w14:textId="77777777">
        <w:trPr>
          <w:divId w:val="526139752"/>
          <w:tblCellSpacing w:w="0" w:type="dxa"/>
        </w:trPr>
        <w:tc>
          <w:tcPr>
            <w:tcW w:w="0" w:type="auto"/>
            <w:vAlign w:val="bottom"/>
            <w:hideMark/>
          </w:tcPr>
          <w:p w14:paraId="0A0FBDFD" w14:textId="77777777" w:rsidR="00000000" w:rsidRDefault="009843F3">
            <w:pPr>
              <w:rPr>
                <w:rFonts w:eastAsia="Times New Roman"/>
                <w:sz w:val="20"/>
                <w:szCs w:val="20"/>
              </w:rPr>
            </w:pPr>
            <w:r>
              <w:rPr>
                <w:rFonts w:eastAsia="Times New Roman"/>
                <w:sz w:val="20"/>
                <w:szCs w:val="20"/>
              </w:rPr>
              <w:t> </w:t>
            </w:r>
          </w:p>
        </w:tc>
        <w:tc>
          <w:tcPr>
            <w:tcW w:w="0" w:type="auto"/>
            <w:vAlign w:val="bottom"/>
            <w:hideMark/>
          </w:tcPr>
          <w:p w14:paraId="18F84663" w14:textId="77777777" w:rsidR="00000000" w:rsidRDefault="009843F3">
            <w:pPr>
              <w:rPr>
                <w:rFonts w:eastAsia="Times New Roman"/>
                <w:sz w:val="20"/>
                <w:szCs w:val="20"/>
              </w:rPr>
            </w:pPr>
            <w:r>
              <w:rPr>
                <w:rFonts w:eastAsia="Times New Roman"/>
                <w:sz w:val="20"/>
                <w:szCs w:val="20"/>
              </w:rPr>
              <w:t> </w:t>
            </w:r>
          </w:p>
        </w:tc>
        <w:tc>
          <w:tcPr>
            <w:tcW w:w="0" w:type="auto"/>
            <w:gridSpan w:val="2"/>
            <w:vAlign w:val="bottom"/>
            <w:hideMark/>
          </w:tcPr>
          <w:p w14:paraId="07B115A4" w14:textId="77777777" w:rsidR="00000000" w:rsidRDefault="009843F3">
            <w:pPr>
              <w:pStyle w:val="a3"/>
              <w:spacing w:before="0" w:beforeAutospacing="0" w:after="0" w:afterAutospacing="0"/>
              <w:jc w:val="center"/>
              <w:rPr>
                <w:sz w:val="20"/>
                <w:szCs w:val="20"/>
              </w:rPr>
            </w:pPr>
            <w:r>
              <w:rPr>
                <w:b/>
                <w:bCs/>
                <w:sz w:val="20"/>
                <w:szCs w:val="20"/>
              </w:rPr>
              <w:t>Cumulative</w:t>
            </w:r>
          </w:p>
          <w:p w14:paraId="2F97E79B" w14:textId="77777777" w:rsidR="00000000" w:rsidRDefault="009843F3">
            <w:pPr>
              <w:pStyle w:val="a3"/>
              <w:spacing w:before="0" w:beforeAutospacing="0" w:after="0" w:afterAutospacing="0"/>
              <w:jc w:val="center"/>
              <w:rPr>
                <w:sz w:val="20"/>
                <w:szCs w:val="20"/>
              </w:rPr>
            </w:pPr>
            <w:r>
              <w:rPr>
                <w:b/>
                <w:bCs/>
                <w:sz w:val="20"/>
                <w:szCs w:val="20"/>
              </w:rPr>
              <w:t>Distributions in Excess of Net</w:t>
            </w:r>
          </w:p>
        </w:tc>
        <w:tc>
          <w:tcPr>
            <w:tcW w:w="0" w:type="auto"/>
            <w:vAlign w:val="bottom"/>
            <w:hideMark/>
          </w:tcPr>
          <w:p w14:paraId="719CF388" w14:textId="77777777" w:rsidR="00000000" w:rsidRDefault="009843F3">
            <w:pPr>
              <w:rPr>
                <w:rFonts w:eastAsia="Times New Roman"/>
                <w:sz w:val="20"/>
                <w:szCs w:val="20"/>
              </w:rPr>
            </w:pPr>
            <w:r>
              <w:rPr>
                <w:rFonts w:eastAsia="Times New Roman"/>
                <w:sz w:val="20"/>
                <w:szCs w:val="20"/>
              </w:rPr>
              <w:t> </w:t>
            </w:r>
          </w:p>
        </w:tc>
        <w:tc>
          <w:tcPr>
            <w:tcW w:w="0" w:type="auto"/>
            <w:vAlign w:val="bottom"/>
            <w:hideMark/>
          </w:tcPr>
          <w:p w14:paraId="2D379A86" w14:textId="77777777" w:rsidR="00000000" w:rsidRDefault="009843F3">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14:paraId="492FD2BB" w14:textId="77777777" w:rsidR="00000000" w:rsidRDefault="009843F3">
            <w:pPr>
              <w:pStyle w:val="a3"/>
              <w:spacing w:before="0" w:beforeAutospacing="0" w:after="0" w:afterAutospacing="0"/>
              <w:jc w:val="center"/>
              <w:rPr>
                <w:sz w:val="20"/>
                <w:szCs w:val="20"/>
              </w:rPr>
            </w:pPr>
            <w:r>
              <w:rPr>
                <w:b/>
                <w:bCs/>
                <w:sz w:val="20"/>
                <w:szCs w:val="20"/>
              </w:rPr>
              <w:t>Preferred Stock</w:t>
            </w:r>
          </w:p>
        </w:tc>
        <w:tc>
          <w:tcPr>
            <w:tcW w:w="0" w:type="auto"/>
            <w:tcBorders>
              <w:bottom w:val="single" w:sz="6" w:space="0" w:color="000000"/>
            </w:tcBorders>
            <w:vAlign w:val="bottom"/>
            <w:hideMark/>
          </w:tcPr>
          <w:p w14:paraId="4AB437C9" w14:textId="77777777" w:rsidR="00000000" w:rsidRDefault="009843F3">
            <w:pPr>
              <w:rPr>
                <w:rFonts w:eastAsia="Times New Roman"/>
                <w:sz w:val="20"/>
                <w:szCs w:val="20"/>
              </w:rPr>
            </w:pPr>
            <w:r>
              <w:rPr>
                <w:rFonts w:eastAsia="Times New Roman"/>
                <w:sz w:val="20"/>
                <w:szCs w:val="20"/>
              </w:rPr>
              <w:t> </w:t>
            </w:r>
          </w:p>
        </w:tc>
        <w:tc>
          <w:tcPr>
            <w:tcW w:w="0" w:type="auto"/>
            <w:tcBorders>
              <w:bottom w:val="single" w:sz="6" w:space="0" w:color="000000"/>
            </w:tcBorders>
            <w:vAlign w:val="bottom"/>
            <w:hideMark/>
          </w:tcPr>
          <w:p w14:paraId="7ECCEA6A" w14:textId="77777777" w:rsidR="00000000" w:rsidRDefault="009843F3">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14:paraId="1649E0E4" w14:textId="77777777" w:rsidR="00000000" w:rsidRDefault="009843F3">
            <w:pPr>
              <w:pStyle w:val="a3"/>
              <w:spacing w:before="0" w:beforeAutospacing="0" w:after="0" w:afterAutospacing="0"/>
              <w:jc w:val="center"/>
              <w:rPr>
                <w:sz w:val="20"/>
                <w:szCs w:val="20"/>
              </w:rPr>
            </w:pPr>
            <w:r>
              <w:rPr>
                <w:b/>
                <w:bCs/>
                <w:sz w:val="20"/>
                <w:szCs w:val="20"/>
              </w:rPr>
              <w:t>Common Stock</w:t>
            </w:r>
          </w:p>
        </w:tc>
        <w:tc>
          <w:tcPr>
            <w:tcW w:w="0" w:type="auto"/>
            <w:vAlign w:val="bottom"/>
            <w:hideMark/>
          </w:tcPr>
          <w:p w14:paraId="2B455263" w14:textId="77777777" w:rsidR="00000000" w:rsidRDefault="009843F3">
            <w:pPr>
              <w:rPr>
                <w:rFonts w:eastAsia="Times New Roman"/>
                <w:sz w:val="20"/>
                <w:szCs w:val="20"/>
              </w:rPr>
            </w:pPr>
            <w:r>
              <w:rPr>
                <w:rFonts w:eastAsia="Times New Roman"/>
                <w:sz w:val="20"/>
                <w:szCs w:val="20"/>
              </w:rPr>
              <w:t> </w:t>
            </w:r>
          </w:p>
        </w:tc>
        <w:tc>
          <w:tcPr>
            <w:tcW w:w="0" w:type="auto"/>
            <w:vAlign w:val="bottom"/>
            <w:hideMark/>
          </w:tcPr>
          <w:p w14:paraId="1D76655A" w14:textId="77777777" w:rsidR="00000000" w:rsidRDefault="009843F3">
            <w:pPr>
              <w:rPr>
                <w:rFonts w:eastAsia="Times New Roman"/>
                <w:sz w:val="20"/>
                <w:szCs w:val="20"/>
              </w:rPr>
            </w:pPr>
            <w:r>
              <w:rPr>
                <w:rFonts w:eastAsia="Times New Roman"/>
                <w:sz w:val="20"/>
                <w:szCs w:val="20"/>
              </w:rPr>
              <w:t> </w:t>
            </w:r>
          </w:p>
        </w:tc>
        <w:tc>
          <w:tcPr>
            <w:tcW w:w="0" w:type="auto"/>
            <w:gridSpan w:val="2"/>
            <w:vAlign w:val="bottom"/>
            <w:hideMark/>
          </w:tcPr>
          <w:p w14:paraId="621AE8D0" w14:textId="77777777" w:rsidR="00000000" w:rsidRDefault="009843F3">
            <w:pPr>
              <w:pStyle w:val="a3"/>
              <w:spacing w:before="0" w:beforeAutospacing="0" w:after="0" w:afterAutospacing="0"/>
              <w:jc w:val="center"/>
              <w:rPr>
                <w:sz w:val="20"/>
                <w:szCs w:val="20"/>
              </w:rPr>
            </w:pPr>
            <w:r>
              <w:rPr>
                <w:b/>
                <w:bCs/>
                <w:sz w:val="20"/>
                <w:szCs w:val="20"/>
              </w:rPr>
              <w:t>Paid-in</w:t>
            </w:r>
          </w:p>
        </w:tc>
        <w:tc>
          <w:tcPr>
            <w:tcW w:w="0" w:type="auto"/>
            <w:vAlign w:val="bottom"/>
            <w:hideMark/>
          </w:tcPr>
          <w:p w14:paraId="3D625977" w14:textId="77777777" w:rsidR="00000000" w:rsidRDefault="009843F3">
            <w:pPr>
              <w:rPr>
                <w:rFonts w:eastAsia="Times New Roman"/>
                <w:sz w:val="20"/>
                <w:szCs w:val="20"/>
              </w:rPr>
            </w:pPr>
            <w:r>
              <w:rPr>
                <w:rFonts w:eastAsia="Times New Roman"/>
                <w:sz w:val="20"/>
                <w:szCs w:val="20"/>
              </w:rPr>
              <w:t> </w:t>
            </w:r>
          </w:p>
        </w:tc>
        <w:tc>
          <w:tcPr>
            <w:tcW w:w="0" w:type="auto"/>
            <w:vAlign w:val="bottom"/>
            <w:hideMark/>
          </w:tcPr>
          <w:p w14:paraId="010F0546" w14:textId="77777777" w:rsidR="00000000" w:rsidRDefault="009843F3">
            <w:pPr>
              <w:rPr>
                <w:rFonts w:eastAsia="Times New Roman"/>
                <w:sz w:val="20"/>
                <w:szCs w:val="20"/>
              </w:rPr>
            </w:pPr>
            <w:r>
              <w:rPr>
                <w:rFonts w:eastAsia="Times New Roman"/>
                <w:sz w:val="20"/>
                <w:szCs w:val="20"/>
              </w:rPr>
              <w:t> </w:t>
            </w:r>
          </w:p>
        </w:tc>
        <w:tc>
          <w:tcPr>
            <w:tcW w:w="0" w:type="auto"/>
            <w:gridSpan w:val="2"/>
            <w:vAlign w:val="bottom"/>
            <w:hideMark/>
          </w:tcPr>
          <w:p w14:paraId="3849F624" w14:textId="77777777" w:rsidR="00000000" w:rsidRDefault="009843F3">
            <w:pPr>
              <w:pStyle w:val="a3"/>
              <w:spacing w:before="0" w:beforeAutospacing="0" w:after="0" w:afterAutospacing="0"/>
              <w:jc w:val="center"/>
              <w:rPr>
                <w:sz w:val="20"/>
                <w:szCs w:val="20"/>
              </w:rPr>
            </w:pPr>
            <w:r>
              <w:rPr>
                <w:sz w:val="20"/>
                <w:szCs w:val="20"/>
              </w:rPr>
              <w:t> </w:t>
            </w:r>
          </w:p>
          <w:p w14:paraId="0874A743" w14:textId="77777777" w:rsidR="00000000" w:rsidRDefault="009843F3">
            <w:pPr>
              <w:jc w:val="center"/>
              <w:rPr>
                <w:rFonts w:eastAsia="Times New Roman"/>
                <w:sz w:val="20"/>
                <w:szCs w:val="20"/>
              </w:rPr>
            </w:pPr>
            <w:r>
              <w:rPr>
                <w:rFonts w:eastAsia="Times New Roman"/>
                <w:b/>
                <w:bCs/>
                <w:sz w:val="20"/>
                <w:szCs w:val="20"/>
              </w:rPr>
              <w:t xml:space="preserve">Total </w:t>
            </w:r>
          </w:p>
          <w:p w14:paraId="7E416EA8" w14:textId="77777777" w:rsidR="00000000" w:rsidRDefault="009843F3">
            <w:pPr>
              <w:pStyle w:val="a3"/>
              <w:spacing w:before="0" w:beforeAutospacing="0" w:after="0" w:afterAutospacing="0"/>
              <w:jc w:val="center"/>
              <w:rPr>
                <w:sz w:val="20"/>
                <w:szCs w:val="20"/>
              </w:rPr>
            </w:pPr>
            <w:r>
              <w:rPr>
                <w:b/>
                <w:bCs/>
                <w:sz w:val="20"/>
                <w:szCs w:val="20"/>
              </w:rPr>
              <w:t>Stockholders'</w:t>
            </w:r>
          </w:p>
        </w:tc>
        <w:tc>
          <w:tcPr>
            <w:tcW w:w="0" w:type="auto"/>
            <w:vAlign w:val="bottom"/>
            <w:hideMark/>
          </w:tcPr>
          <w:p w14:paraId="2F3F2183" w14:textId="77777777" w:rsidR="00000000" w:rsidRDefault="009843F3">
            <w:pPr>
              <w:rPr>
                <w:rFonts w:eastAsia="Times New Roman"/>
                <w:sz w:val="20"/>
                <w:szCs w:val="20"/>
              </w:rPr>
            </w:pPr>
            <w:r>
              <w:rPr>
                <w:rFonts w:eastAsia="Times New Roman"/>
                <w:sz w:val="20"/>
                <w:szCs w:val="20"/>
              </w:rPr>
              <w:t> </w:t>
            </w:r>
          </w:p>
        </w:tc>
        <w:tc>
          <w:tcPr>
            <w:tcW w:w="0" w:type="auto"/>
            <w:vAlign w:val="bottom"/>
            <w:hideMark/>
          </w:tcPr>
          <w:p w14:paraId="23F56972" w14:textId="77777777" w:rsidR="00000000" w:rsidRDefault="009843F3">
            <w:pPr>
              <w:rPr>
                <w:rFonts w:eastAsia="Times New Roman"/>
                <w:sz w:val="20"/>
                <w:szCs w:val="20"/>
              </w:rPr>
            </w:pPr>
            <w:r>
              <w:rPr>
                <w:rFonts w:eastAsia="Times New Roman"/>
                <w:sz w:val="20"/>
                <w:szCs w:val="20"/>
              </w:rPr>
              <w:t> </w:t>
            </w:r>
          </w:p>
        </w:tc>
        <w:tc>
          <w:tcPr>
            <w:tcW w:w="0" w:type="auto"/>
            <w:gridSpan w:val="2"/>
            <w:vAlign w:val="bottom"/>
            <w:hideMark/>
          </w:tcPr>
          <w:p w14:paraId="18DAFF80" w14:textId="77777777" w:rsidR="00000000" w:rsidRDefault="009843F3">
            <w:pPr>
              <w:pStyle w:val="a3"/>
              <w:spacing w:before="0" w:beforeAutospacing="0" w:after="0" w:afterAutospacing="0"/>
              <w:jc w:val="center"/>
              <w:rPr>
                <w:sz w:val="20"/>
                <w:szCs w:val="20"/>
              </w:rPr>
            </w:pPr>
            <w:r>
              <w:rPr>
                <w:b/>
                <w:bCs/>
                <w:sz w:val="20"/>
                <w:szCs w:val="20"/>
              </w:rPr>
              <w:t>Noncontrolling</w:t>
            </w:r>
          </w:p>
        </w:tc>
        <w:tc>
          <w:tcPr>
            <w:tcW w:w="0" w:type="auto"/>
            <w:vAlign w:val="bottom"/>
            <w:hideMark/>
          </w:tcPr>
          <w:p w14:paraId="2488971C" w14:textId="77777777" w:rsidR="00000000" w:rsidRDefault="009843F3">
            <w:pPr>
              <w:rPr>
                <w:rFonts w:eastAsia="Times New Roman"/>
                <w:sz w:val="20"/>
                <w:szCs w:val="20"/>
              </w:rPr>
            </w:pPr>
            <w:r>
              <w:rPr>
                <w:rFonts w:eastAsia="Times New Roman"/>
                <w:sz w:val="20"/>
                <w:szCs w:val="20"/>
              </w:rPr>
              <w:t> </w:t>
            </w:r>
          </w:p>
        </w:tc>
        <w:tc>
          <w:tcPr>
            <w:tcW w:w="0" w:type="auto"/>
            <w:vAlign w:val="bottom"/>
            <w:hideMark/>
          </w:tcPr>
          <w:p w14:paraId="2719DD32" w14:textId="77777777" w:rsidR="00000000" w:rsidRDefault="009843F3">
            <w:pPr>
              <w:rPr>
                <w:rFonts w:eastAsia="Times New Roman"/>
                <w:sz w:val="20"/>
                <w:szCs w:val="20"/>
              </w:rPr>
            </w:pPr>
            <w:r>
              <w:rPr>
                <w:rFonts w:eastAsia="Times New Roman"/>
                <w:sz w:val="20"/>
                <w:szCs w:val="20"/>
              </w:rPr>
              <w:t> </w:t>
            </w:r>
          </w:p>
        </w:tc>
        <w:tc>
          <w:tcPr>
            <w:tcW w:w="0" w:type="auto"/>
            <w:gridSpan w:val="2"/>
            <w:vAlign w:val="bottom"/>
            <w:hideMark/>
          </w:tcPr>
          <w:p w14:paraId="2647A0B5" w14:textId="77777777" w:rsidR="00000000" w:rsidRDefault="009843F3">
            <w:pPr>
              <w:pStyle w:val="a3"/>
              <w:spacing w:before="0" w:beforeAutospacing="0" w:after="0" w:afterAutospacing="0"/>
              <w:jc w:val="center"/>
              <w:rPr>
                <w:sz w:val="20"/>
                <w:szCs w:val="20"/>
              </w:rPr>
            </w:pPr>
            <w:r>
              <w:rPr>
                <w:b/>
                <w:bCs/>
                <w:sz w:val="20"/>
                <w:szCs w:val="20"/>
              </w:rPr>
              <w:t>Total</w:t>
            </w:r>
          </w:p>
        </w:tc>
        <w:tc>
          <w:tcPr>
            <w:tcW w:w="0" w:type="auto"/>
            <w:vAlign w:val="bottom"/>
            <w:hideMark/>
          </w:tcPr>
          <w:p w14:paraId="24ECF58E" w14:textId="77777777" w:rsidR="00000000" w:rsidRDefault="009843F3">
            <w:pPr>
              <w:rPr>
                <w:rFonts w:eastAsia="Times New Roman"/>
                <w:sz w:val="20"/>
                <w:szCs w:val="20"/>
              </w:rPr>
            </w:pPr>
            <w:r>
              <w:rPr>
                <w:rFonts w:eastAsia="Times New Roman"/>
                <w:sz w:val="20"/>
                <w:szCs w:val="20"/>
              </w:rPr>
              <w:t> </w:t>
            </w:r>
          </w:p>
        </w:tc>
      </w:tr>
      <w:tr w:rsidR="00000000" w14:paraId="2A6A2EA9" w14:textId="77777777">
        <w:trPr>
          <w:divId w:val="526139752"/>
          <w:tblCellSpacing w:w="0" w:type="dxa"/>
        </w:trPr>
        <w:tc>
          <w:tcPr>
            <w:tcW w:w="0" w:type="auto"/>
            <w:vAlign w:val="bottom"/>
            <w:hideMark/>
          </w:tcPr>
          <w:p w14:paraId="3DFDE7CF" w14:textId="77777777" w:rsidR="00000000" w:rsidRDefault="009843F3">
            <w:pPr>
              <w:rPr>
                <w:rFonts w:eastAsia="Times New Roman"/>
                <w:sz w:val="20"/>
                <w:szCs w:val="20"/>
              </w:rPr>
            </w:pPr>
            <w:r>
              <w:rPr>
                <w:rFonts w:eastAsia="Times New Roman"/>
                <w:sz w:val="20"/>
                <w:szCs w:val="20"/>
              </w:rPr>
              <w:t> </w:t>
            </w:r>
          </w:p>
        </w:tc>
        <w:tc>
          <w:tcPr>
            <w:tcW w:w="0" w:type="auto"/>
            <w:tcMar>
              <w:top w:w="0" w:type="dxa"/>
              <w:left w:w="0" w:type="dxa"/>
              <w:bottom w:w="15" w:type="dxa"/>
              <w:right w:w="0" w:type="dxa"/>
            </w:tcMar>
            <w:vAlign w:val="bottom"/>
            <w:hideMark/>
          </w:tcPr>
          <w:p w14:paraId="50B2CA0A" w14:textId="77777777" w:rsidR="00000000" w:rsidRDefault="009843F3">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75FDB34D" w14:textId="77777777" w:rsidR="00000000" w:rsidRDefault="009843F3">
            <w:pPr>
              <w:pStyle w:val="a3"/>
              <w:spacing w:before="0" w:beforeAutospacing="0" w:after="0" w:afterAutospacing="0"/>
              <w:jc w:val="center"/>
              <w:rPr>
                <w:sz w:val="20"/>
                <w:szCs w:val="20"/>
              </w:rPr>
            </w:pPr>
            <w:r>
              <w:rPr>
                <w:b/>
                <w:bCs/>
                <w:sz w:val="20"/>
                <w:szCs w:val="20"/>
              </w:rPr>
              <w:t>Income</w:t>
            </w:r>
          </w:p>
        </w:tc>
        <w:tc>
          <w:tcPr>
            <w:tcW w:w="0" w:type="auto"/>
            <w:tcBorders>
              <w:bottom w:val="single" w:sz="6" w:space="0" w:color="000000"/>
            </w:tcBorders>
            <w:vAlign w:val="bottom"/>
            <w:hideMark/>
          </w:tcPr>
          <w:p w14:paraId="20D490BA" w14:textId="77777777" w:rsidR="00000000" w:rsidRDefault="009843F3">
            <w:pPr>
              <w:rPr>
                <w:rFonts w:eastAsia="Times New Roman"/>
                <w:sz w:val="20"/>
                <w:szCs w:val="20"/>
              </w:rPr>
            </w:pPr>
            <w:r>
              <w:rPr>
                <w:rFonts w:eastAsia="Times New Roman"/>
                <w:sz w:val="20"/>
                <w:szCs w:val="20"/>
              </w:rPr>
              <w:t> </w:t>
            </w:r>
          </w:p>
        </w:tc>
        <w:tc>
          <w:tcPr>
            <w:tcW w:w="0" w:type="auto"/>
            <w:tcBorders>
              <w:bottom w:val="single" w:sz="6" w:space="0" w:color="000000"/>
            </w:tcBorders>
            <w:vAlign w:val="bottom"/>
            <w:hideMark/>
          </w:tcPr>
          <w:p w14:paraId="15C0FDE0" w14:textId="77777777" w:rsidR="00000000" w:rsidRDefault="009843F3">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27D826BC" w14:textId="77777777" w:rsidR="00000000" w:rsidRDefault="009843F3">
            <w:pPr>
              <w:pStyle w:val="a3"/>
              <w:spacing w:before="0" w:beforeAutospacing="0" w:after="0" w:afterAutospacing="0"/>
              <w:jc w:val="center"/>
              <w:rPr>
                <w:sz w:val="20"/>
                <w:szCs w:val="20"/>
              </w:rPr>
            </w:pPr>
            <w:r>
              <w:rPr>
                <w:b/>
                <w:bCs/>
                <w:sz w:val="20"/>
                <w:szCs w:val="20"/>
              </w:rPr>
              <w:t>Issued</w:t>
            </w:r>
          </w:p>
        </w:tc>
        <w:tc>
          <w:tcPr>
            <w:tcW w:w="0" w:type="auto"/>
            <w:tcBorders>
              <w:bottom w:val="single" w:sz="6" w:space="0" w:color="000000"/>
            </w:tcBorders>
            <w:vAlign w:val="bottom"/>
            <w:hideMark/>
          </w:tcPr>
          <w:p w14:paraId="2A52C228" w14:textId="77777777" w:rsidR="00000000" w:rsidRDefault="009843F3">
            <w:pPr>
              <w:rPr>
                <w:rFonts w:eastAsia="Times New Roman"/>
                <w:sz w:val="20"/>
                <w:szCs w:val="20"/>
              </w:rPr>
            </w:pPr>
            <w:r>
              <w:rPr>
                <w:rFonts w:eastAsia="Times New Roman"/>
                <w:sz w:val="20"/>
                <w:szCs w:val="20"/>
              </w:rPr>
              <w:t> </w:t>
            </w:r>
          </w:p>
        </w:tc>
        <w:tc>
          <w:tcPr>
            <w:tcW w:w="0" w:type="auto"/>
            <w:tcBorders>
              <w:bottom w:val="single" w:sz="6" w:space="0" w:color="000000"/>
            </w:tcBorders>
            <w:vAlign w:val="bottom"/>
            <w:hideMark/>
          </w:tcPr>
          <w:p w14:paraId="43EF336D" w14:textId="77777777" w:rsidR="00000000" w:rsidRDefault="009843F3">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4A94AD98" w14:textId="77777777" w:rsidR="00000000" w:rsidRDefault="009843F3">
            <w:pPr>
              <w:pStyle w:val="a3"/>
              <w:spacing w:before="0" w:beforeAutospacing="0" w:after="0" w:afterAutospacing="0"/>
              <w:jc w:val="center"/>
              <w:rPr>
                <w:sz w:val="20"/>
                <w:szCs w:val="20"/>
              </w:rPr>
            </w:pPr>
            <w:r>
              <w:rPr>
                <w:b/>
                <w:bCs/>
                <w:sz w:val="20"/>
                <w:szCs w:val="20"/>
              </w:rPr>
              <w:t>Amount</w:t>
            </w:r>
          </w:p>
        </w:tc>
        <w:tc>
          <w:tcPr>
            <w:tcW w:w="0" w:type="auto"/>
            <w:tcBorders>
              <w:bottom w:val="single" w:sz="6" w:space="0" w:color="000000"/>
            </w:tcBorders>
            <w:vAlign w:val="bottom"/>
            <w:hideMark/>
          </w:tcPr>
          <w:p w14:paraId="44D4879F" w14:textId="77777777" w:rsidR="00000000" w:rsidRDefault="009843F3">
            <w:pPr>
              <w:rPr>
                <w:rFonts w:eastAsia="Times New Roman"/>
                <w:sz w:val="20"/>
                <w:szCs w:val="20"/>
              </w:rPr>
            </w:pPr>
            <w:r>
              <w:rPr>
                <w:rFonts w:eastAsia="Times New Roman"/>
                <w:sz w:val="20"/>
                <w:szCs w:val="20"/>
              </w:rPr>
              <w:t> </w:t>
            </w:r>
          </w:p>
        </w:tc>
        <w:tc>
          <w:tcPr>
            <w:tcW w:w="0" w:type="auto"/>
            <w:tcBorders>
              <w:bottom w:val="single" w:sz="6" w:space="0" w:color="000000"/>
            </w:tcBorders>
            <w:vAlign w:val="bottom"/>
            <w:hideMark/>
          </w:tcPr>
          <w:p w14:paraId="2863ABB7" w14:textId="77777777" w:rsidR="00000000" w:rsidRDefault="009843F3">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12BF53DD" w14:textId="77777777" w:rsidR="00000000" w:rsidRDefault="009843F3">
            <w:pPr>
              <w:pStyle w:val="a3"/>
              <w:spacing w:before="0" w:beforeAutospacing="0" w:after="0" w:afterAutospacing="0"/>
              <w:jc w:val="center"/>
              <w:rPr>
                <w:sz w:val="20"/>
                <w:szCs w:val="20"/>
              </w:rPr>
            </w:pPr>
            <w:r>
              <w:rPr>
                <w:b/>
                <w:bCs/>
                <w:sz w:val="20"/>
                <w:szCs w:val="20"/>
              </w:rPr>
              <w:t>Issued</w:t>
            </w:r>
          </w:p>
        </w:tc>
        <w:tc>
          <w:tcPr>
            <w:tcW w:w="0" w:type="auto"/>
            <w:tcBorders>
              <w:bottom w:val="single" w:sz="6" w:space="0" w:color="000000"/>
            </w:tcBorders>
            <w:vAlign w:val="bottom"/>
            <w:hideMark/>
          </w:tcPr>
          <w:p w14:paraId="51010A98" w14:textId="77777777" w:rsidR="00000000" w:rsidRDefault="009843F3">
            <w:pPr>
              <w:rPr>
                <w:rFonts w:eastAsia="Times New Roman"/>
                <w:sz w:val="20"/>
                <w:szCs w:val="20"/>
              </w:rPr>
            </w:pPr>
            <w:r>
              <w:rPr>
                <w:rFonts w:eastAsia="Times New Roman"/>
                <w:sz w:val="20"/>
                <w:szCs w:val="20"/>
              </w:rPr>
              <w:t> </w:t>
            </w:r>
          </w:p>
        </w:tc>
        <w:tc>
          <w:tcPr>
            <w:tcW w:w="0" w:type="auto"/>
            <w:tcBorders>
              <w:bottom w:val="single" w:sz="6" w:space="0" w:color="000000"/>
            </w:tcBorders>
            <w:vAlign w:val="bottom"/>
            <w:hideMark/>
          </w:tcPr>
          <w:p w14:paraId="300043BC" w14:textId="77777777" w:rsidR="00000000" w:rsidRDefault="009843F3">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153346F6" w14:textId="77777777" w:rsidR="00000000" w:rsidRDefault="009843F3">
            <w:pPr>
              <w:pStyle w:val="a3"/>
              <w:spacing w:before="0" w:beforeAutospacing="0" w:after="0" w:afterAutospacing="0"/>
              <w:jc w:val="center"/>
              <w:rPr>
                <w:sz w:val="20"/>
                <w:szCs w:val="20"/>
              </w:rPr>
            </w:pPr>
            <w:r>
              <w:rPr>
                <w:b/>
                <w:bCs/>
                <w:sz w:val="20"/>
                <w:szCs w:val="20"/>
              </w:rPr>
              <w:t>Amount</w:t>
            </w:r>
          </w:p>
        </w:tc>
        <w:tc>
          <w:tcPr>
            <w:tcW w:w="0" w:type="auto"/>
            <w:tcBorders>
              <w:bottom w:val="single" w:sz="6" w:space="0" w:color="000000"/>
            </w:tcBorders>
            <w:vAlign w:val="bottom"/>
            <w:hideMark/>
          </w:tcPr>
          <w:p w14:paraId="6B35FFAA" w14:textId="77777777" w:rsidR="00000000" w:rsidRDefault="009843F3">
            <w:pPr>
              <w:rPr>
                <w:rFonts w:eastAsia="Times New Roman"/>
                <w:sz w:val="20"/>
                <w:szCs w:val="20"/>
              </w:rPr>
            </w:pPr>
            <w:r>
              <w:rPr>
                <w:rFonts w:eastAsia="Times New Roman"/>
                <w:sz w:val="20"/>
                <w:szCs w:val="20"/>
              </w:rPr>
              <w:t> </w:t>
            </w:r>
          </w:p>
        </w:tc>
        <w:tc>
          <w:tcPr>
            <w:tcW w:w="0" w:type="auto"/>
            <w:tcBorders>
              <w:bottom w:val="single" w:sz="6" w:space="0" w:color="000000"/>
            </w:tcBorders>
            <w:vAlign w:val="bottom"/>
            <w:hideMark/>
          </w:tcPr>
          <w:p w14:paraId="119E14B9" w14:textId="77777777" w:rsidR="00000000" w:rsidRDefault="009843F3">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788DA956" w14:textId="77777777" w:rsidR="00000000" w:rsidRDefault="009843F3">
            <w:pPr>
              <w:pStyle w:val="a3"/>
              <w:spacing w:before="0" w:beforeAutospacing="0" w:after="0" w:afterAutospacing="0"/>
              <w:jc w:val="center"/>
              <w:rPr>
                <w:sz w:val="20"/>
                <w:szCs w:val="20"/>
              </w:rPr>
            </w:pPr>
            <w:r>
              <w:rPr>
                <w:b/>
                <w:bCs/>
                <w:sz w:val="20"/>
                <w:szCs w:val="20"/>
              </w:rPr>
              <w:t>Capital</w:t>
            </w:r>
          </w:p>
        </w:tc>
        <w:tc>
          <w:tcPr>
            <w:tcW w:w="0" w:type="auto"/>
            <w:tcBorders>
              <w:bottom w:val="single" w:sz="6" w:space="0" w:color="000000"/>
            </w:tcBorders>
            <w:vAlign w:val="bottom"/>
            <w:hideMark/>
          </w:tcPr>
          <w:p w14:paraId="6DA647EB" w14:textId="77777777" w:rsidR="00000000" w:rsidRDefault="009843F3">
            <w:pPr>
              <w:rPr>
                <w:rFonts w:eastAsia="Times New Roman"/>
                <w:sz w:val="20"/>
                <w:szCs w:val="20"/>
              </w:rPr>
            </w:pPr>
            <w:r>
              <w:rPr>
                <w:rFonts w:eastAsia="Times New Roman"/>
                <w:sz w:val="20"/>
                <w:szCs w:val="20"/>
              </w:rPr>
              <w:t> </w:t>
            </w:r>
          </w:p>
        </w:tc>
        <w:tc>
          <w:tcPr>
            <w:tcW w:w="0" w:type="auto"/>
            <w:tcBorders>
              <w:bottom w:val="single" w:sz="6" w:space="0" w:color="000000"/>
            </w:tcBorders>
            <w:vAlign w:val="bottom"/>
            <w:hideMark/>
          </w:tcPr>
          <w:p w14:paraId="1F21EFFE" w14:textId="77777777" w:rsidR="00000000" w:rsidRDefault="009843F3">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7400B338" w14:textId="77777777" w:rsidR="00000000" w:rsidRDefault="009843F3">
            <w:pPr>
              <w:pStyle w:val="a3"/>
              <w:spacing w:before="0" w:beforeAutospacing="0" w:after="0" w:afterAutospacing="0"/>
              <w:jc w:val="center"/>
              <w:rPr>
                <w:sz w:val="20"/>
                <w:szCs w:val="20"/>
              </w:rPr>
            </w:pPr>
            <w:r>
              <w:rPr>
                <w:b/>
                <w:bCs/>
                <w:sz w:val="20"/>
                <w:szCs w:val="20"/>
              </w:rPr>
              <w:t>Equity</w:t>
            </w:r>
          </w:p>
        </w:tc>
        <w:tc>
          <w:tcPr>
            <w:tcW w:w="0" w:type="auto"/>
            <w:tcBorders>
              <w:bottom w:val="single" w:sz="6" w:space="0" w:color="000000"/>
            </w:tcBorders>
            <w:vAlign w:val="bottom"/>
            <w:hideMark/>
          </w:tcPr>
          <w:p w14:paraId="59E86447" w14:textId="77777777" w:rsidR="00000000" w:rsidRDefault="009843F3">
            <w:pPr>
              <w:rPr>
                <w:rFonts w:eastAsia="Times New Roman"/>
                <w:sz w:val="20"/>
                <w:szCs w:val="20"/>
              </w:rPr>
            </w:pPr>
            <w:r>
              <w:rPr>
                <w:rFonts w:eastAsia="Times New Roman"/>
                <w:sz w:val="20"/>
                <w:szCs w:val="20"/>
              </w:rPr>
              <w:t> </w:t>
            </w:r>
          </w:p>
        </w:tc>
        <w:tc>
          <w:tcPr>
            <w:tcW w:w="0" w:type="auto"/>
            <w:tcBorders>
              <w:bottom w:val="single" w:sz="6" w:space="0" w:color="000000"/>
            </w:tcBorders>
            <w:vAlign w:val="bottom"/>
            <w:hideMark/>
          </w:tcPr>
          <w:p w14:paraId="435BD83A" w14:textId="77777777" w:rsidR="00000000" w:rsidRDefault="009843F3">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3582FA25" w14:textId="77777777" w:rsidR="00000000" w:rsidRDefault="009843F3">
            <w:pPr>
              <w:pStyle w:val="a3"/>
              <w:spacing w:before="0" w:beforeAutospacing="0" w:after="0" w:afterAutospacing="0"/>
              <w:jc w:val="center"/>
              <w:rPr>
                <w:sz w:val="20"/>
                <w:szCs w:val="20"/>
              </w:rPr>
            </w:pPr>
            <w:r>
              <w:rPr>
                <w:b/>
                <w:bCs/>
                <w:sz w:val="20"/>
                <w:szCs w:val="20"/>
              </w:rPr>
              <w:t>Interests</w:t>
            </w:r>
          </w:p>
        </w:tc>
        <w:tc>
          <w:tcPr>
            <w:tcW w:w="0" w:type="auto"/>
            <w:tcBorders>
              <w:bottom w:val="single" w:sz="6" w:space="0" w:color="000000"/>
            </w:tcBorders>
            <w:vAlign w:val="bottom"/>
            <w:hideMark/>
          </w:tcPr>
          <w:p w14:paraId="7CC32572" w14:textId="77777777" w:rsidR="00000000" w:rsidRDefault="009843F3">
            <w:pPr>
              <w:rPr>
                <w:rFonts w:eastAsia="Times New Roman"/>
                <w:sz w:val="20"/>
                <w:szCs w:val="20"/>
              </w:rPr>
            </w:pPr>
            <w:r>
              <w:rPr>
                <w:rFonts w:eastAsia="Times New Roman"/>
                <w:sz w:val="20"/>
                <w:szCs w:val="20"/>
              </w:rPr>
              <w:t> </w:t>
            </w:r>
          </w:p>
        </w:tc>
        <w:tc>
          <w:tcPr>
            <w:tcW w:w="0" w:type="auto"/>
            <w:tcBorders>
              <w:bottom w:val="single" w:sz="6" w:space="0" w:color="000000"/>
            </w:tcBorders>
            <w:vAlign w:val="bottom"/>
            <w:hideMark/>
          </w:tcPr>
          <w:p w14:paraId="6580759B" w14:textId="77777777" w:rsidR="00000000" w:rsidRDefault="009843F3">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0C2CAA6E" w14:textId="77777777" w:rsidR="00000000" w:rsidRDefault="009843F3">
            <w:pPr>
              <w:pStyle w:val="a3"/>
              <w:spacing w:before="0" w:beforeAutospacing="0" w:after="0" w:afterAutospacing="0"/>
              <w:jc w:val="center"/>
              <w:rPr>
                <w:sz w:val="20"/>
                <w:szCs w:val="20"/>
              </w:rPr>
            </w:pPr>
            <w:r>
              <w:rPr>
                <w:b/>
                <w:bCs/>
                <w:sz w:val="20"/>
                <w:szCs w:val="20"/>
              </w:rPr>
              <w:t>Equity</w:t>
            </w:r>
          </w:p>
        </w:tc>
        <w:tc>
          <w:tcPr>
            <w:tcW w:w="0" w:type="auto"/>
            <w:tcMar>
              <w:top w:w="0" w:type="dxa"/>
              <w:left w:w="0" w:type="dxa"/>
              <w:bottom w:w="15" w:type="dxa"/>
              <w:right w:w="0" w:type="dxa"/>
            </w:tcMar>
            <w:vAlign w:val="bottom"/>
            <w:hideMark/>
          </w:tcPr>
          <w:p w14:paraId="2892FFC0" w14:textId="77777777" w:rsidR="00000000" w:rsidRDefault="009843F3">
            <w:pPr>
              <w:rPr>
                <w:rFonts w:eastAsia="Times New Roman"/>
                <w:sz w:val="20"/>
                <w:szCs w:val="20"/>
              </w:rPr>
            </w:pPr>
            <w:r>
              <w:rPr>
                <w:rFonts w:eastAsia="Times New Roman"/>
                <w:sz w:val="20"/>
                <w:szCs w:val="20"/>
              </w:rPr>
              <w:t> </w:t>
            </w:r>
          </w:p>
        </w:tc>
      </w:tr>
      <w:tr w:rsidR="009843F3" w14:paraId="2488FD2B" w14:textId="77777777">
        <w:trPr>
          <w:divId w:val="526139752"/>
          <w:tblCellSpacing w:w="0" w:type="dxa"/>
        </w:trPr>
        <w:tc>
          <w:tcPr>
            <w:tcW w:w="950" w:type="pct"/>
            <w:shd w:val="clear" w:color="auto" w:fill="CCEEFF"/>
            <w:vAlign w:val="bottom"/>
            <w:hideMark/>
          </w:tcPr>
          <w:p w14:paraId="468CCEEE" w14:textId="77777777" w:rsidR="00000000" w:rsidRDefault="009843F3">
            <w:pPr>
              <w:pStyle w:val="a3"/>
              <w:spacing w:before="0" w:beforeAutospacing="0" w:after="0" w:afterAutospacing="0"/>
              <w:rPr>
                <w:sz w:val="20"/>
                <w:szCs w:val="20"/>
              </w:rPr>
            </w:pPr>
            <w:r>
              <w:rPr>
                <w:sz w:val="20"/>
                <w:szCs w:val="20"/>
              </w:rPr>
              <w:t>Balance at January 1, 2020</w:t>
            </w:r>
          </w:p>
        </w:tc>
        <w:tc>
          <w:tcPr>
            <w:tcW w:w="50" w:type="pct"/>
            <w:shd w:val="clear" w:color="auto" w:fill="CCEEFF"/>
            <w:vAlign w:val="bottom"/>
            <w:hideMark/>
          </w:tcPr>
          <w:p w14:paraId="22EB4985"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37702A9D" w14:textId="77777777" w:rsidR="00000000" w:rsidRDefault="009843F3">
            <w:pPr>
              <w:rPr>
                <w:rFonts w:eastAsia="Times New Roman"/>
                <w:sz w:val="20"/>
                <w:szCs w:val="20"/>
              </w:rPr>
            </w:pPr>
            <w:r>
              <w:rPr>
                <w:rFonts w:eastAsia="Times New Roman"/>
                <w:sz w:val="20"/>
                <w:szCs w:val="20"/>
              </w:rPr>
              <w:t>$</w:t>
            </w:r>
          </w:p>
        </w:tc>
        <w:tc>
          <w:tcPr>
            <w:tcW w:w="300" w:type="pct"/>
            <w:shd w:val="clear" w:color="auto" w:fill="CCEEFF"/>
            <w:vAlign w:val="bottom"/>
            <w:hideMark/>
          </w:tcPr>
          <w:p w14:paraId="651FA4D2" w14:textId="77777777" w:rsidR="00000000" w:rsidRDefault="009843F3">
            <w:pPr>
              <w:jc w:val="right"/>
              <w:rPr>
                <w:rFonts w:eastAsia="Times New Roman"/>
                <w:sz w:val="20"/>
                <w:szCs w:val="20"/>
              </w:rPr>
            </w:pPr>
            <w:r>
              <w:rPr>
                <w:rFonts w:eastAsia="Times New Roman"/>
                <w:sz w:val="20"/>
                <w:szCs w:val="20"/>
              </w:rPr>
              <w:t>(904,679</w:t>
            </w:r>
          </w:p>
        </w:tc>
        <w:tc>
          <w:tcPr>
            <w:tcW w:w="50" w:type="pct"/>
            <w:shd w:val="clear" w:color="auto" w:fill="CCEEFF"/>
            <w:vAlign w:val="bottom"/>
            <w:hideMark/>
          </w:tcPr>
          <w:p w14:paraId="0A02F9B0" w14:textId="77777777" w:rsidR="00000000" w:rsidRDefault="009843F3">
            <w:pPr>
              <w:rPr>
                <w:rFonts w:eastAsia="Times New Roman"/>
                <w:sz w:val="20"/>
                <w:szCs w:val="20"/>
              </w:rPr>
            </w:pPr>
            <w:r>
              <w:rPr>
                <w:rFonts w:eastAsia="Times New Roman"/>
                <w:sz w:val="20"/>
                <w:szCs w:val="20"/>
              </w:rPr>
              <w:t>)</w:t>
            </w:r>
          </w:p>
        </w:tc>
        <w:tc>
          <w:tcPr>
            <w:tcW w:w="50" w:type="pct"/>
            <w:shd w:val="clear" w:color="auto" w:fill="CCEEFF"/>
            <w:vAlign w:val="bottom"/>
            <w:hideMark/>
          </w:tcPr>
          <w:p w14:paraId="2F318FE8"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B6A8F40"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CCEEFF"/>
            <w:vAlign w:val="bottom"/>
            <w:hideMark/>
          </w:tcPr>
          <w:p w14:paraId="6206472A" w14:textId="77777777" w:rsidR="00000000" w:rsidRDefault="009843F3">
            <w:pPr>
              <w:jc w:val="right"/>
              <w:rPr>
                <w:rFonts w:eastAsia="Times New Roman"/>
                <w:sz w:val="20"/>
                <w:szCs w:val="20"/>
              </w:rPr>
            </w:pPr>
            <w:r>
              <w:rPr>
                <w:rFonts w:eastAsia="Times New Roman"/>
                <w:sz w:val="20"/>
                <w:szCs w:val="20"/>
              </w:rPr>
              <w:t>20</w:t>
            </w:r>
          </w:p>
        </w:tc>
        <w:tc>
          <w:tcPr>
            <w:tcW w:w="50" w:type="pct"/>
            <w:shd w:val="clear" w:color="auto" w:fill="CCEEFF"/>
            <w:vAlign w:val="bottom"/>
            <w:hideMark/>
          </w:tcPr>
          <w:p w14:paraId="25E509F3"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5EBB7423"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586339C8" w14:textId="77777777" w:rsidR="00000000" w:rsidRDefault="009843F3">
            <w:pPr>
              <w:rPr>
                <w:rFonts w:eastAsia="Times New Roman"/>
                <w:sz w:val="20"/>
                <w:szCs w:val="20"/>
              </w:rPr>
            </w:pPr>
            <w:r>
              <w:rPr>
                <w:rFonts w:eastAsia="Times New Roman"/>
                <w:sz w:val="20"/>
                <w:szCs w:val="20"/>
              </w:rPr>
              <w:t>$</w:t>
            </w:r>
          </w:p>
        </w:tc>
        <w:tc>
          <w:tcPr>
            <w:tcW w:w="300" w:type="pct"/>
            <w:shd w:val="clear" w:color="auto" w:fill="CCEEFF"/>
            <w:vAlign w:val="bottom"/>
            <w:hideMark/>
          </w:tcPr>
          <w:p w14:paraId="71AC8A0A" w14:textId="77777777" w:rsidR="00000000" w:rsidRDefault="009843F3">
            <w:pPr>
              <w:jc w:val="right"/>
              <w:rPr>
                <w:rFonts w:eastAsia="Times New Roman"/>
                <w:sz w:val="20"/>
                <w:szCs w:val="20"/>
              </w:rPr>
            </w:pPr>
            <w:r>
              <w:rPr>
                <w:rFonts w:eastAsia="Times New Roman"/>
                <w:sz w:val="20"/>
                <w:szCs w:val="20"/>
              </w:rPr>
              <w:t>20</w:t>
            </w:r>
          </w:p>
        </w:tc>
        <w:tc>
          <w:tcPr>
            <w:tcW w:w="50" w:type="pct"/>
            <w:shd w:val="clear" w:color="auto" w:fill="CCEEFF"/>
            <w:vAlign w:val="bottom"/>
            <w:hideMark/>
          </w:tcPr>
          <w:p w14:paraId="0338A06A"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2E6EC2DF"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A36BFFA"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CCEEFF"/>
            <w:vAlign w:val="bottom"/>
            <w:hideMark/>
          </w:tcPr>
          <w:p w14:paraId="516FB7EE" w14:textId="77777777" w:rsidR="00000000" w:rsidRDefault="009843F3">
            <w:pPr>
              <w:jc w:val="right"/>
              <w:rPr>
                <w:rFonts w:eastAsia="Times New Roman"/>
                <w:sz w:val="20"/>
                <w:szCs w:val="20"/>
              </w:rPr>
            </w:pPr>
            <w:r>
              <w:rPr>
                <w:rFonts w:eastAsia="Times New Roman"/>
                <w:sz w:val="20"/>
                <w:szCs w:val="20"/>
              </w:rPr>
              <w:t>431,815</w:t>
            </w:r>
          </w:p>
        </w:tc>
        <w:tc>
          <w:tcPr>
            <w:tcW w:w="50" w:type="pct"/>
            <w:shd w:val="clear" w:color="auto" w:fill="CCEEFF"/>
            <w:vAlign w:val="bottom"/>
            <w:hideMark/>
          </w:tcPr>
          <w:p w14:paraId="45F004B2"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23F0F556"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E00A175" w14:textId="77777777" w:rsidR="00000000" w:rsidRDefault="009843F3">
            <w:pPr>
              <w:rPr>
                <w:rFonts w:eastAsia="Times New Roman"/>
                <w:sz w:val="20"/>
                <w:szCs w:val="20"/>
              </w:rPr>
            </w:pPr>
            <w:r>
              <w:rPr>
                <w:rFonts w:eastAsia="Times New Roman"/>
                <w:sz w:val="20"/>
                <w:szCs w:val="20"/>
              </w:rPr>
              <w:t>$</w:t>
            </w:r>
          </w:p>
        </w:tc>
        <w:tc>
          <w:tcPr>
            <w:tcW w:w="300" w:type="pct"/>
            <w:shd w:val="clear" w:color="auto" w:fill="CCEEFF"/>
            <w:vAlign w:val="bottom"/>
            <w:hideMark/>
          </w:tcPr>
          <w:p w14:paraId="293EEEB4" w14:textId="77777777" w:rsidR="00000000" w:rsidRDefault="009843F3">
            <w:pPr>
              <w:jc w:val="right"/>
              <w:rPr>
                <w:rFonts w:eastAsia="Times New Roman"/>
                <w:sz w:val="20"/>
                <w:szCs w:val="20"/>
              </w:rPr>
            </w:pPr>
            <w:r>
              <w:rPr>
                <w:rFonts w:eastAsia="Times New Roman"/>
                <w:sz w:val="20"/>
                <w:szCs w:val="20"/>
              </w:rPr>
              <w:t>4,318</w:t>
            </w:r>
          </w:p>
        </w:tc>
        <w:tc>
          <w:tcPr>
            <w:tcW w:w="50" w:type="pct"/>
            <w:shd w:val="clear" w:color="auto" w:fill="CCEEFF"/>
            <w:vAlign w:val="bottom"/>
            <w:hideMark/>
          </w:tcPr>
          <w:p w14:paraId="6E584A20"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4C20AC8E"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C88920A" w14:textId="77777777" w:rsidR="00000000" w:rsidRDefault="009843F3">
            <w:pPr>
              <w:rPr>
                <w:rFonts w:eastAsia="Times New Roman"/>
                <w:sz w:val="20"/>
                <w:szCs w:val="20"/>
              </w:rPr>
            </w:pPr>
            <w:r>
              <w:rPr>
                <w:rFonts w:eastAsia="Times New Roman"/>
                <w:sz w:val="20"/>
                <w:szCs w:val="20"/>
              </w:rPr>
              <w:t>$</w:t>
            </w:r>
          </w:p>
        </w:tc>
        <w:tc>
          <w:tcPr>
            <w:tcW w:w="300" w:type="pct"/>
            <w:shd w:val="clear" w:color="auto" w:fill="CCEEFF"/>
            <w:vAlign w:val="bottom"/>
            <w:hideMark/>
          </w:tcPr>
          <w:p w14:paraId="3E5743ED" w14:textId="77777777" w:rsidR="00000000" w:rsidRDefault="009843F3">
            <w:pPr>
              <w:jc w:val="right"/>
              <w:rPr>
                <w:rFonts w:eastAsia="Times New Roman"/>
                <w:sz w:val="20"/>
                <w:szCs w:val="20"/>
              </w:rPr>
            </w:pPr>
            <w:r>
              <w:rPr>
                <w:rFonts w:eastAsia="Times New Roman"/>
                <w:sz w:val="20"/>
                <w:szCs w:val="20"/>
              </w:rPr>
              <w:t>5,765,233</w:t>
            </w:r>
          </w:p>
        </w:tc>
        <w:tc>
          <w:tcPr>
            <w:tcW w:w="50" w:type="pct"/>
            <w:shd w:val="clear" w:color="auto" w:fill="CCEEFF"/>
            <w:vAlign w:val="bottom"/>
            <w:hideMark/>
          </w:tcPr>
          <w:p w14:paraId="34D5C113"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75CD7EA"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FD3CF9A" w14:textId="77777777" w:rsidR="00000000" w:rsidRDefault="009843F3">
            <w:pPr>
              <w:rPr>
                <w:rFonts w:eastAsia="Times New Roman"/>
                <w:sz w:val="20"/>
                <w:szCs w:val="20"/>
              </w:rPr>
            </w:pPr>
            <w:r>
              <w:rPr>
                <w:rFonts w:eastAsia="Times New Roman"/>
                <w:sz w:val="20"/>
                <w:szCs w:val="20"/>
              </w:rPr>
              <w:t>$</w:t>
            </w:r>
          </w:p>
        </w:tc>
        <w:tc>
          <w:tcPr>
            <w:tcW w:w="300" w:type="pct"/>
            <w:shd w:val="clear" w:color="auto" w:fill="CCEEFF"/>
            <w:vAlign w:val="bottom"/>
            <w:hideMark/>
          </w:tcPr>
          <w:p w14:paraId="4BD00523" w14:textId="77777777" w:rsidR="00000000" w:rsidRDefault="009843F3">
            <w:pPr>
              <w:jc w:val="right"/>
              <w:rPr>
                <w:rFonts w:eastAsia="Times New Roman"/>
                <w:sz w:val="20"/>
                <w:szCs w:val="20"/>
              </w:rPr>
            </w:pPr>
            <w:r>
              <w:rPr>
                <w:rFonts w:eastAsia="Times New Roman"/>
                <w:sz w:val="20"/>
                <w:szCs w:val="20"/>
              </w:rPr>
              <w:t>4,864,892</w:t>
            </w:r>
          </w:p>
        </w:tc>
        <w:tc>
          <w:tcPr>
            <w:tcW w:w="50" w:type="pct"/>
            <w:shd w:val="clear" w:color="auto" w:fill="CCEEFF"/>
            <w:vAlign w:val="bottom"/>
            <w:hideMark/>
          </w:tcPr>
          <w:p w14:paraId="0661E06B"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3EB0E08"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B864CB5" w14:textId="77777777" w:rsidR="00000000" w:rsidRDefault="009843F3">
            <w:pPr>
              <w:rPr>
                <w:rFonts w:eastAsia="Times New Roman"/>
                <w:sz w:val="20"/>
                <w:szCs w:val="20"/>
              </w:rPr>
            </w:pPr>
            <w:r>
              <w:rPr>
                <w:rFonts w:eastAsia="Times New Roman"/>
                <w:sz w:val="20"/>
                <w:szCs w:val="20"/>
              </w:rPr>
              <w:t>$</w:t>
            </w:r>
          </w:p>
        </w:tc>
        <w:tc>
          <w:tcPr>
            <w:tcW w:w="300" w:type="pct"/>
            <w:shd w:val="clear" w:color="auto" w:fill="CCEEFF"/>
            <w:vAlign w:val="bottom"/>
            <w:hideMark/>
          </w:tcPr>
          <w:p w14:paraId="0A3982B7" w14:textId="77777777" w:rsidR="00000000" w:rsidRDefault="009843F3">
            <w:pPr>
              <w:jc w:val="right"/>
              <w:rPr>
                <w:rFonts w:eastAsia="Times New Roman"/>
                <w:sz w:val="20"/>
                <w:szCs w:val="20"/>
              </w:rPr>
            </w:pPr>
            <w:r>
              <w:rPr>
                <w:rFonts w:eastAsia="Times New Roman"/>
                <w:sz w:val="20"/>
                <w:szCs w:val="20"/>
              </w:rPr>
              <w:t>64,015</w:t>
            </w:r>
          </w:p>
        </w:tc>
        <w:tc>
          <w:tcPr>
            <w:tcW w:w="50" w:type="pct"/>
            <w:shd w:val="clear" w:color="auto" w:fill="CCEEFF"/>
            <w:vAlign w:val="bottom"/>
            <w:hideMark/>
          </w:tcPr>
          <w:p w14:paraId="5B585A7B"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793FCC5"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3354F479" w14:textId="77777777" w:rsidR="00000000" w:rsidRDefault="009843F3">
            <w:pPr>
              <w:rPr>
                <w:rFonts w:eastAsia="Times New Roman"/>
                <w:sz w:val="20"/>
                <w:szCs w:val="20"/>
              </w:rPr>
            </w:pPr>
            <w:r>
              <w:rPr>
                <w:rFonts w:eastAsia="Times New Roman"/>
                <w:sz w:val="20"/>
                <w:szCs w:val="20"/>
              </w:rPr>
              <w:t>$</w:t>
            </w:r>
          </w:p>
        </w:tc>
        <w:tc>
          <w:tcPr>
            <w:tcW w:w="300" w:type="pct"/>
            <w:shd w:val="clear" w:color="auto" w:fill="CCEEFF"/>
            <w:vAlign w:val="bottom"/>
            <w:hideMark/>
          </w:tcPr>
          <w:p w14:paraId="5D3396CE" w14:textId="77777777" w:rsidR="00000000" w:rsidRDefault="009843F3">
            <w:pPr>
              <w:jc w:val="right"/>
              <w:rPr>
                <w:rFonts w:eastAsia="Times New Roman"/>
                <w:sz w:val="20"/>
                <w:szCs w:val="20"/>
              </w:rPr>
            </w:pPr>
            <w:r>
              <w:rPr>
                <w:rFonts w:eastAsia="Times New Roman"/>
                <w:sz w:val="20"/>
                <w:szCs w:val="20"/>
              </w:rPr>
              <w:t>4,928,907</w:t>
            </w:r>
          </w:p>
        </w:tc>
        <w:tc>
          <w:tcPr>
            <w:tcW w:w="50" w:type="pct"/>
            <w:shd w:val="clear" w:color="auto" w:fill="CCEEFF"/>
            <w:vAlign w:val="bottom"/>
            <w:hideMark/>
          </w:tcPr>
          <w:p w14:paraId="1F2D364D" w14:textId="77777777" w:rsidR="00000000" w:rsidRDefault="009843F3">
            <w:pPr>
              <w:rPr>
                <w:rFonts w:eastAsia="Times New Roman"/>
                <w:sz w:val="20"/>
                <w:szCs w:val="20"/>
              </w:rPr>
            </w:pPr>
            <w:r>
              <w:rPr>
                <w:rFonts w:eastAsia="Times New Roman"/>
                <w:sz w:val="20"/>
                <w:szCs w:val="20"/>
              </w:rPr>
              <w:t> </w:t>
            </w:r>
          </w:p>
        </w:tc>
      </w:tr>
      <w:tr w:rsidR="009843F3" w14:paraId="3091093D" w14:textId="77777777">
        <w:trPr>
          <w:divId w:val="526139752"/>
          <w:tblCellSpacing w:w="0" w:type="dxa"/>
        </w:trPr>
        <w:tc>
          <w:tcPr>
            <w:tcW w:w="0" w:type="auto"/>
            <w:shd w:val="clear" w:color="auto" w:fill="FFFFFF"/>
            <w:vAlign w:val="bottom"/>
            <w:hideMark/>
          </w:tcPr>
          <w:p w14:paraId="36652241" w14:textId="77777777" w:rsidR="00000000" w:rsidRDefault="009843F3">
            <w:pPr>
              <w:pStyle w:val="a3"/>
              <w:spacing w:before="0" w:beforeAutospacing="0" w:after="0" w:afterAutospacing="0"/>
              <w:rPr>
                <w:sz w:val="20"/>
                <w:szCs w:val="20"/>
              </w:rPr>
            </w:pPr>
            <w:r>
              <w:rPr>
                <w:sz w:val="20"/>
                <w:szCs w:val="20"/>
              </w:rPr>
              <w:t>Contributions from noncontrolling interests</w:t>
            </w:r>
          </w:p>
        </w:tc>
        <w:tc>
          <w:tcPr>
            <w:tcW w:w="0" w:type="auto"/>
            <w:shd w:val="clear" w:color="auto" w:fill="FFFFFF"/>
            <w:vAlign w:val="bottom"/>
            <w:hideMark/>
          </w:tcPr>
          <w:p w14:paraId="60DFE3F7"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8395818"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AF550A3" w14:textId="77777777" w:rsidR="00000000" w:rsidRDefault="009843F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50232E5E"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0B6ABFB"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AF0A23D"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C8CC0EB" w14:textId="77777777" w:rsidR="00000000" w:rsidRDefault="009843F3">
            <w:pPr>
              <w:jc w:val="right"/>
              <w:rPr>
                <w:rFonts w:eastAsia="Times New Roman"/>
                <w:sz w:val="20"/>
                <w:szCs w:val="20"/>
              </w:rPr>
            </w:pPr>
            <w:r>
              <w:rPr>
                <w:rStyle w:val="a6"/>
                <w:rFonts w:eastAsia="Times New Roman"/>
                <w:sz w:val="20"/>
                <w:szCs w:val="20"/>
              </w:rPr>
              <w:t>-</w:t>
            </w:r>
          </w:p>
        </w:tc>
        <w:tc>
          <w:tcPr>
            <w:tcW w:w="0" w:type="auto"/>
            <w:shd w:val="clear" w:color="auto" w:fill="FFFFFF"/>
            <w:vAlign w:val="bottom"/>
            <w:hideMark/>
          </w:tcPr>
          <w:p w14:paraId="6ED1F180"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72ABEB4"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DE2B4F8"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D453CB3" w14:textId="77777777" w:rsidR="00000000" w:rsidRDefault="009843F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7436781D"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8AAEF9D"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0B73647"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FA9E5E9" w14:textId="77777777" w:rsidR="00000000" w:rsidRDefault="009843F3">
            <w:pPr>
              <w:jc w:val="right"/>
              <w:rPr>
                <w:rFonts w:eastAsia="Times New Roman"/>
                <w:sz w:val="20"/>
                <w:szCs w:val="20"/>
              </w:rPr>
            </w:pPr>
            <w:r>
              <w:rPr>
                <w:rStyle w:val="a6"/>
                <w:rFonts w:eastAsia="Times New Roman"/>
                <w:sz w:val="20"/>
                <w:szCs w:val="20"/>
              </w:rPr>
              <w:t>-</w:t>
            </w:r>
          </w:p>
        </w:tc>
        <w:tc>
          <w:tcPr>
            <w:tcW w:w="0" w:type="auto"/>
            <w:shd w:val="clear" w:color="auto" w:fill="FFFFFF"/>
            <w:vAlign w:val="bottom"/>
            <w:hideMark/>
          </w:tcPr>
          <w:p w14:paraId="03E5E441"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57250F8"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D98F088"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F50569A" w14:textId="77777777" w:rsidR="00000000" w:rsidRDefault="009843F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28173531"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D604F80"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2D6ABE8"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08DA4EB" w14:textId="77777777" w:rsidR="00000000" w:rsidRDefault="009843F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64FCA9B4"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C075287"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FF5F3B6"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99371D3" w14:textId="77777777" w:rsidR="00000000" w:rsidRDefault="009843F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188263ED"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D403E62"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4A613CA"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251EC38" w14:textId="77777777" w:rsidR="00000000" w:rsidRDefault="009843F3">
            <w:pPr>
              <w:jc w:val="right"/>
              <w:rPr>
                <w:rFonts w:eastAsia="Times New Roman"/>
                <w:sz w:val="20"/>
                <w:szCs w:val="20"/>
              </w:rPr>
            </w:pPr>
            <w:r>
              <w:rPr>
                <w:rFonts w:eastAsia="Times New Roman"/>
                <w:sz w:val="20"/>
                <w:szCs w:val="20"/>
              </w:rPr>
              <w:t>109</w:t>
            </w:r>
          </w:p>
        </w:tc>
        <w:tc>
          <w:tcPr>
            <w:tcW w:w="0" w:type="auto"/>
            <w:shd w:val="clear" w:color="auto" w:fill="FFFFFF"/>
            <w:vAlign w:val="bottom"/>
            <w:hideMark/>
          </w:tcPr>
          <w:p w14:paraId="4BE01741" w14:textId="77777777" w:rsidR="00000000" w:rsidRDefault="009843F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EE8FCA4" w14:textId="77777777" w:rsidR="00000000" w:rsidRDefault="009843F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B310C39" w14:textId="77777777" w:rsidR="00000000" w:rsidRDefault="009843F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3AECF3C" w14:textId="77777777" w:rsidR="00000000" w:rsidRDefault="009843F3">
            <w:pPr>
              <w:jc w:val="right"/>
              <w:rPr>
                <w:rFonts w:eastAsia="Times New Roman"/>
                <w:sz w:val="20"/>
                <w:szCs w:val="20"/>
              </w:rPr>
            </w:pPr>
            <w:r>
              <w:rPr>
                <w:rFonts w:eastAsia="Times New Roman"/>
                <w:sz w:val="20"/>
                <w:szCs w:val="20"/>
              </w:rPr>
              <w:t>109</w:t>
            </w:r>
          </w:p>
        </w:tc>
        <w:tc>
          <w:tcPr>
            <w:tcW w:w="0" w:type="auto"/>
            <w:shd w:val="clear" w:color="auto" w:fill="FFFFFF"/>
            <w:vAlign w:val="bottom"/>
            <w:hideMark/>
          </w:tcPr>
          <w:p w14:paraId="0450F343" w14:textId="77777777" w:rsidR="00000000" w:rsidRDefault="009843F3">
            <w:pPr>
              <w:rPr>
                <w:rFonts w:eastAsia="Times New Roman"/>
                <w:sz w:val="20"/>
                <w:szCs w:val="20"/>
              </w:rPr>
            </w:pPr>
            <w:r>
              <w:rPr>
                <w:rFonts w:eastAsia="Times New Roman"/>
                <w:sz w:val="20"/>
                <w:szCs w:val="20"/>
              </w:rPr>
              <w:t> </w:t>
            </w:r>
          </w:p>
        </w:tc>
      </w:tr>
      <w:tr w:rsidR="009843F3" w14:paraId="144A9FC2" w14:textId="77777777">
        <w:trPr>
          <w:divId w:val="526139752"/>
          <w:tblCellSpacing w:w="0" w:type="dxa"/>
        </w:trPr>
        <w:tc>
          <w:tcPr>
            <w:tcW w:w="0" w:type="auto"/>
            <w:shd w:val="clear" w:color="auto" w:fill="CCEEFF"/>
            <w:vAlign w:val="bottom"/>
            <w:hideMark/>
          </w:tcPr>
          <w:p w14:paraId="471C2FF8" w14:textId="77777777" w:rsidR="00000000" w:rsidRDefault="009843F3">
            <w:pPr>
              <w:pStyle w:val="a3"/>
              <w:spacing w:before="0" w:beforeAutospacing="0" w:after="0" w:afterAutospacing="0"/>
              <w:rPr>
                <w:sz w:val="20"/>
                <w:szCs w:val="20"/>
              </w:rPr>
            </w:pPr>
            <w:r>
              <w:rPr>
                <w:sz w:val="20"/>
                <w:szCs w:val="20"/>
              </w:rPr>
              <w:t>Net income</w:t>
            </w:r>
          </w:p>
        </w:tc>
        <w:tc>
          <w:tcPr>
            <w:tcW w:w="50" w:type="pct"/>
            <w:shd w:val="clear" w:color="auto" w:fill="CCEEFF"/>
            <w:vAlign w:val="bottom"/>
            <w:hideMark/>
          </w:tcPr>
          <w:p w14:paraId="1F690986"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B9F17A6"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CCEEFF"/>
            <w:vAlign w:val="bottom"/>
            <w:hideMark/>
          </w:tcPr>
          <w:p w14:paraId="415AF719" w14:textId="77777777" w:rsidR="00000000" w:rsidRDefault="009843F3">
            <w:pPr>
              <w:jc w:val="right"/>
              <w:rPr>
                <w:rFonts w:eastAsia="Times New Roman"/>
                <w:sz w:val="20"/>
                <w:szCs w:val="20"/>
              </w:rPr>
            </w:pPr>
            <w:r>
              <w:rPr>
                <w:rFonts w:eastAsia="Times New Roman"/>
                <w:sz w:val="20"/>
                <w:szCs w:val="20"/>
              </w:rPr>
              <w:t>837,993</w:t>
            </w:r>
          </w:p>
        </w:tc>
        <w:tc>
          <w:tcPr>
            <w:tcW w:w="50" w:type="pct"/>
            <w:shd w:val="clear" w:color="auto" w:fill="CCEEFF"/>
            <w:vAlign w:val="bottom"/>
            <w:hideMark/>
          </w:tcPr>
          <w:p w14:paraId="59C651F9"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284399C5"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446EEC03"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CCEEFF"/>
            <w:vAlign w:val="bottom"/>
            <w:hideMark/>
          </w:tcPr>
          <w:p w14:paraId="6E6119EF" w14:textId="77777777" w:rsidR="00000000" w:rsidRDefault="009843F3">
            <w:pPr>
              <w:jc w:val="right"/>
              <w:rPr>
                <w:rFonts w:eastAsia="Times New Roman"/>
                <w:sz w:val="20"/>
                <w:szCs w:val="20"/>
              </w:rPr>
            </w:pPr>
            <w:r>
              <w:rPr>
                <w:rStyle w:val="a6"/>
                <w:rFonts w:eastAsia="Times New Roman"/>
                <w:sz w:val="20"/>
                <w:szCs w:val="20"/>
              </w:rPr>
              <w:t>-</w:t>
            </w:r>
          </w:p>
        </w:tc>
        <w:tc>
          <w:tcPr>
            <w:tcW w:w="50" w:type="pct"/>
            <w:shd w:val="clear" w:color="auto" w:fill="CCEEFF"/>
            <w:vAlign w:val="bottom"/>
            <w:hideMark/>
          </w:tcPr>
          <w:p w14:paraId="1E2CE6C7"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3B9E2AFF"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3DE45626"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CCEEFF"/>
            <w:vAlign w:val="bottom"/>
            <w:hideMark/>
          </w:tcPr>
          <w:p w14:paraId="7BC9BDA7"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057DA54F"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403B8212"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45F9B31F"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CCEEFF"/>
            <w:vAlign w:val="bottom"/>
            <w:hideMark/>
          </w:tcPr>
          <w:p w14:paraId="17598A26" w14:textId="77777777" w:rsidR="00000000" w:rsidRDefault="009843F3">
            <w:pPr>
              <w:jc w:val="right"/>
              <w:rPr>
                <w:rFonts w:eastAsia="Times New Roman"/>
                <w:sz w:val="20"/>
                <w:szCs w:val="20"/>
              </w:rPr>
            </w:pPr>
            <w:r>
              <w:rPr>
                <w:rStyle w:val="a6"/>
                <w:rFonts w:eastAsia="Times New Roman"/>
                <w:sz w:val="20"/>
                <w:szCs w:val="20"/>
              </w:rPr>
              <w:t>-</w:t>
            </w:r>
          </w:p>
        </w:tc>
        <w:tc>
          <w:tcPr>
            <w:tcW w:w="50" w:type="pct"/>
            <w:shd w:val="clear" w:color="auto" w:fill="CCEEFF"/>
            <w:vAlign w:val="bottom"/>
            <w:hideMark/>
          </w:tcPr>
          <w:p w14:paraId="61159E22"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5605F63"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2D38150F"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CCEEFF"/>
            <w:vAlign w:val="bottom"/>
            <w:hideMark/>
          </w:tcPr>
          <w:p w14:paraId="5B8CADD9"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3EF65006"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A68C921"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0F8AD62"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CCEEFF"/>
            <w:vAlign w:val="bottom"/>
            <w:hideMark/>
          </w:tcPr>
          <w:p w14:paraId="0F2083DD"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6D6F611E"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4ED9FB3"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B149423"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CCEEFF"/>
            <w:vAlign w:val="bottom"/>
            <w:hideMark/>
          </w:tcPr>
          <w:p w14:paraId="2F83AABA" w14:textId="77777777" w:rsidR="00000000" w:rsidRDefault="009843F3">
            <w:pPr>
              <w:jc w:val="right"/>
              <w:rPr>
                <w:rFonts w:eastAsia="Times New Roman"/>
                <w:sz w:val="20"/>
                <w:szCs w:val="20"/>
              </w:rPr>
            </w:pPr>
            <w:r>
              <w:rPr>
                <w:rFonts w:eastAsia="Times New Roman"/>
                <w:sz w:val="20"/>
                <w:szCs w:val="20"/>
              </w:rPr>
              <w:t>837,993</w:t>
            </w:r>
          </w:p>
        </w:tc>
        <w:tc>
          <w:tcPr>
            <w:tcW w:w="50" w:type="pct"/>
            <w:shd w:val="clear" w:color="auto" w:fill="CCEEFF"/>
            <w:vAlign w:val="bottom"/>
            <w:hideMark/>
          </w:tcPr>
          <w:p w14:paraId="69397B42"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5D3A7D13"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27DD2389"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CCEEFF"/>
            <w:vAlign w:val="bottom"/>
            <w:hideMark/>
          </w:tcPr>
          <w:p w14:paraId="69A90C3E" w14:textId="77777777" w:rsidR="00000000" w:rsidRDefault="009843F3">
            <w:pPr>
              <w:jc w:val="right"/>
              <w:rPr>
                <w:rFonts w:eastAsia="Times New Roman"/>
                <w:sz w:val="20"/>
                <w:szCs w:val="20"/>
              </w:rPr>
            </w:pPr>
            <w:r>
              <w:rPr>
                <w:rFonts w:eastAsia="Times New Roman"/>
                <w:sz w:val="20"/>
                <w:szCs w:val="20"/>
              </w:rPr>
              <w:t>514</w:t>
            </w:r>
          </w:p>
        </w:tc>
        <w:tc>
          <w:tcPr>
            <w:tcW w:w="50" w:type="pct"/>
            <w:shd w:val="clear" w:color="auto" w:fill="CCEEFF"/>
            <w:vAlign w:val="bottom"/>
            <w:hideMark/>
          </w:tcPr>
          <w:p w14:paraId="15479FAF"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7C5CB65"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A18E530"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CCEEFF"/>
            <w:vAlign w:val="bottom"/>
            <w:hideMark/>
          </w:tcPr>
          <w:p w14:paraId="281D5A40" w14:textId="77777777" w:rsidR="00000000" w:rsidRDefault="009843F3">
            <w:pPr>
              <w:jc w:val="right"/>
              <w:rPr>
                <w:rFonts w:eastAsia="Times New Roman"/>
                <w:sz w:val="20"/>
                <w:szCs w:val="20"/>
              </w:rPr>
            </w:pPr>
            <w:r>
              <w:rPr>
                <w:rFonts w:eastAsia="Times New Roman"/>
                <w:sz w:val="20"/>
                <w:szCs w:val="20"/>
              </w:rPr>
              <w:t>838,507</w:t>
            </w:r>
          </w:p>
        </w:tc>
        <w:tc>
          <w:tcPr>
            <w:tcW w:w="50" w:type="pct"/>
            <w:shd w:val="clear" w:color="auto" w:fill="CCEEFF"/>
            <w:vAlign w:val="bottom"/>
            <w:hideMark/>
          </w:tcPr>
          <w:p w14:paraId="091C0DD0" w14:textId="77777777" w:rsidR="00000000" w:rsidRDefault="009843F3">
            <w:pPr>
              <w:rPr>
                <w:rFonts w:eastAsia="Times New Roman"/>
                <w:sz w:val="20"/>
                <w:szCs w:val="20"/>
              </w:rPr>
            </w:pPr>
            <w:r>
              <w:rPr>
                <w:rFonts w:eastAsia="Times New Roman"/>
                <w:sz w:val="20"/>
                <w:szCs w:val="20"/>
              </w:rPr>
              <w:t> </w:t>
            </w:r>
          </w:p>
        </w:tc>
      </w:tr>
      <w:tr w:rsidR="009843F3" w14:paraId="04D0909D" w14:textId="77777777">
        <w:trPr>
          <w:divId w:val="526139752"/>
          <w:tblCellSpacing w:w="0" w:type="dxa"/>
        </w:trPr>
        <w:tc>
          <w:tcPr>
            <w:tcW w:w="0" w:type="auto"/>
            <w:shd w:val="clear" w:color="auto" w:fill="FFFFFF"/>
            <w:vAlign w:val="bottom"/>
            <w:hideMark/>
          </w:tcPr>
          <w:p w14:paraId="0DDF9BFD" w14:textId="77777777" w:rsidR="00000000" w:rsidRDefault="009843F3">
            <w:pPr>
              <w:pStyle w:val="a3"/>
              <w:spacing w:before="0" w:beforeAutospacing="0" w:after="0" w:afterAutospacing="0"/>
              <w:rPr>
                <w:sz w:val="20"/>
                <w:szCs w:val="20"/>
              </w:rPr>
            </w:pPr>
            <w:r>
              <w:rPr>
                <w:sz w:val="20"/>
                <w:szCs w:val="20"/>
              </w:rPr>
              <w:t>Redeemable noncontrolling interests income</w:t>
            </w:r>
          </w:p>
        </w:tc>
        <w:tc>
          <w:tcPr>
            <w:tcW w:w="50" w:type="pct"/>
            <w:shd w:val="clear" w:color="auto" w:fill="FFFFFF"/>
            <w:vAlign w:val="bottom"/>
            <w:hideMark/>
          </w:tcPr>
          <w:p w14:paraId="566FE976"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1E5C48AF"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FFFFFF"/>
            <w:vAlign w:val="bottom"/>
            <w:hideMark/>
          </w:tcPr>
          <w:p w14:paraId="555D1BDE"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7002F9A0"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D2F5122"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5B484F4E"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FFFFFF"/>
            <w:vAlign w:val="bottom"/>
            <w:hideMark/>
          </w:tcPr>
          <w:p w14:paraId="001747E5" w14:textId="77777777" w:rsidR="00000000" w:rsidRDefault="009843F3">
            <w:pPr>
              <w:jc w:val="right"/>
              <w:rPr>
                <w:rFonts w:eastAsia="Times New Roman"/>
                <w:sz w:val="20"/>
                <w:szCs w:val="20"/>
              </w:rPr>
            </w:pPr>
            <w:r>
              <w:rPr>
                <w:rStyle w:val="a6"/>
                <w:rFonts w:eastAsia="Times New Roman"/>
                <w:sz w:val="20"/>
                <w:szCs w:val="20"/>
              </w:rPr>
              <w:t>-</w:t>
            </w:r>
          </w:p>
        </w:tc>
        <w:tc>
          <w:tcPr>
            <w:tcW w:w="50" w:type="pct"/>
            <w:shd w:val="clear" w:color="auto" w:fill="FFFFFF"/>
            <w:vAlign w:val="bottom"/>
            <w:hideMark/>
          </w:tcPr>
          <w:p w14:paraId="182DC687"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F25F493"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5E247021"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FFFFFF"/>
            <w:vAlign w:val="bottom"/>
            <w:hideMark/>
          </w:tcPr>
          <w:p w14:paraId="36EE899D"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78222DE3"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52476635"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1828EC21"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FFFFFF"/>
            <w:vAlign w:val="bottom"/>
            <w:hideMark/>
          </w:tcPr>
          <w:p w14:paraId="74F75E8A" w14:textId="77777777" w:rsidR="00000000" w:rsidRDefault="009843F3">
            <w:pPr>
              <w:jc w:val="right"/>
              <w:rPr>
                <w:rFonts w:eastAsia="Times New Roman"/>
                <w:sz w:val="20"/>
                <w:szCs w:val="20"/>
              </w:rPr>
            </w:pPr>
            <w:r>
              <w:rPr>
                <w:rStyle w:val="a6"/>
                <w:rFonts w:eastAsia="Times New Roman"/>
                <w:sz w:val="20"/>
                <w:szCs w:val="20"/>
              </w:rPr>
              <w:t>-</w:t>
            </w:r>
          </w:p>
        </w:tc>
        <w:tc>
          <w:tcPr>
            <w:tcW w:w="50" w:type="pct"/>
            <w:shd w:val="clear" w:color="auto" w:fill="FFFFFF"/>
            <w:vAlign w:val="bottom"/>
            <w:hideMark/>
          </w:tcPr>
          <w:p w14:paraId="50F2C8F2"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0D13CCA6"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4B9EC2E3"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FFFFFF"/>
            <w:vAlign w:val="bottom"/>
            <w:hideMark/>
          </w:tcPr>
          <w:p w14:paraId="24A75C5A"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438EB306"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5476CE36"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CD1D012"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FFFFFF"/>
            <w:vAlign w:val="bottom"/>
            <w:hideMark/>
          </w:tcPr>
          <w:p w14:paraId="4828364E"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49B81A3D"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6D37013"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87F618A"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FFFFFF"/>
            <w:vAlign w:val="bottom"/>
            <w:hideMark/>
          </w:tcPr>
          <w:p w14:paraId="79CDE6C3"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6B1ABBCD"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7BA39623"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4DC3C7DB"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FFFFFF"/>
            <w:vAlign w:val="bottom"/>
            <w:hideMark/>
          </w:tcPr>
          <w:p w14:paraId="6AD7023C" w14:textId="77777777" w:rsidR="00000000" w:rsidRDefault="009843F3">
            <w:pPr>
              <w:jc w:val="right"/>
              <w:rPr>
                <w:rFonts w:eastAsia="Times New Roman"/>
                <w:sz w:val="20"/>
                <w:szCs w:val="20"/>
              </w:rPr>
            </w:pPr>
            <w:r>
              <w:rPr>
                <w:rFonts w:eastAsia="Times New Roman"/>
                <w:sz w:val="20"/>
                <w:szCs w:val="20"/>
              </w:rPr>
              <w:t>(605</w:t>
            </w:r>
          </w:p>
        </w:tc>
        <w:tc>
          <w:tcPr>
            <w:tcW w:w="50" w:type="pct"/>
            <w:shd w:val="clear" w:color="auto" w:fill="FFFFFF"/>
            <w:vAlign w:val="bottom"/>
            <w:hideMark/>
          </w:tcPr>
          <w:p w14:paraId="557DA44B" w14:textId="77777777" w:rsidR="00000000" w:rsidRDefault="009843F3">
            <w:pPr>
              <w:rPr>
                <w:rFonts w:eastAsia="Times New Roman"/>
                <w:sz w:val="20"/>
                <w:szCs w:val="20"/>
              </w:rPr>
            </w:pPr>
            <w:r>
              <w:rPr>
                <w:rFonts w:eastAsia="Times New Roman"/>
                <w:sz w:val="20"/>
                <w:szCs w:val="20"/>
              </w:rPr>
              <w:t>)</w:t>
            </w:r>
          </w:p>
        </w:tc>
        <w:tc>
          <w:tcPr>
            <w:tcW w:w="50" w:type="pct"/>
            <w:shd w:val="clear" w:color="auto" w:fill="FFFFFF"/>
            <w:vAlign w:val="bottom"/>
            <w:hideMark/>
          </w:tcPr>
          <w:p w14:paraId="5014ABAF"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440B3BA1"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FFFFFF"/>
            <w:vAlign w:val="bottom"/>
            <w:hideMark/>
          </w:tcPr>
          <w:p w14:paraId="7DFB6E45" w14:textId="77777777" w:rsidR="00000000" w:rsidRDefault="009843F3">
            <w:pPr>
              <w:jc w:val="right"/>
              <w:rPr>
                <w:rFonts w:eastAsia="Times New Roman"/>
                <w:sz w:val="20"/>
                <w:szCs w:val="20"/>
              </w:rPr>
            </w:pPr>
            <w:r>
              <w:rPr>
                <w:rFonts w:eastAsia="Times New Roman"/>
                <w:sz w:val="20"/>
                <w:szCs w:val="20"/>
              </w:rPr>
              <w:t>(605</w:t>
            </w:r>
          </w:p>
        </w:tc>
        <w:tc>
          <w:tcPr>
            <w:tcW w:w="50" w:type="pct"/>
            <w:shd w:val="clear" w:color="auto" w:fill="FFFFFF"/>
            <w:vAlign w:val="bottom"/>
            <w:hideMark/>
          </w:tcPr>
          <w:p w14:paraId="31C244A7" w14:textId="77777777" w:rsidR="00000000" w:rsidRDefault="009843F3">
            <w:pPr>
              <w:rPr>
                <w:rFonts w:eastAsia="Times New Roman"/>
                <w:sz w:val="20"/>
                <w:szCs w:val="20"/>
              </w:rPr>
            </w:pPr>
            <w:r>
              <w:rPr>
                <w:rFonts w:eastAsia="Times New Roman"/>
                <w:sz w:val="20"/>
                <w:szCs w:val="20"/>
              </w:rPr>
              <w:t>)</w:t>
            </w:r>
          </w:p>
        </w:tc>
      </w:tr>
      <w:tr w:rsidR="009843F3" w14:paraId="787DA33D" w14:textId="77777777">
        <w:trPr>
          <w:divId w:val="526139752"/>
          <w:tblCellSpacing w:w="0" w:type="dxa"/>
        </w:trPr>
        <w:tc>
          <w:tcPr>
            <w:tcW w:w="0" w:type="auto"/>
            <w:shd w:val="clear" w:color="auto" w:fill="CCEEFF"/>
            <w:vAlign w:val="bottom"/>
            <w:hideMark/>
          </w:tcPr>
          <w:p w14:paraId="5048979F" w14:textId="77777777" w:rsidR="00000000" w:rsidRDefault="009843F3">
            <w:pPr>
              <w:pStyle w:val="a3"/>
              <w:spacing w:before="0" w:beforeAutospacing="0" w:after="0" w:afterAutospacing="0"/>
              <w:rPr>
                <w:sz w:val="20"/>
                <w:szCs w:val="20"/>
              </w:rPr>
            </w:pPr>
            <w:r>
              <w:rPr>
                <w:sz w:val="20"/>
                <w:szCs w:val="20"/>
              </w:rPr>
              <w:t>Dividends declared to common and preferred shares</w:t>
            </w:r>
          </w:p>
        </w:tc>
        <w:tc>
          <w:tcPr>
            <w:tcW w:w="50" w:type="pct"/>
            <w:shd w:val="clear" w:color="auto" w:fill="CCEEFF"/>
            <w:vAlign w:val="bottom"/>
            <w:hideMark/>
          </w:tcPr>
          <w:p w14:paraId="0BED9EA2"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35EB6799"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CCEEFF"/>
            <w:vAlign w:val="bottom"/>
            <w:hideMark/>
          </w:tcPr>
          <w:p w14:paraId="22F21BA5" w14:textId="77777777" w:rsidR="00000000" w:rsidRDefault="009843F3">
            <w:pPr>
              <w:jc w:val="right"/>
              <w:rPr>
                <w:rFonts w:eastAsia="Times New Roman"/>
                <w:sz w:val="20"/>
                <w:szCs w:val="20"/>
              </w:rPr>
            </w:pPr>
            <w:r>
              <w:rPr>
                <w:rFonts w:eastAsia="Times New Roman"/>
                <w:sz w:val="20"/>
                <w:szCs w:val="20"/>
              </w:rPr>
              <w:t>(133,806</w:t>
            </w:r>
          </w:p>
        </w:tc>
        <w:tc>
          <w:tcPr>
            <w:tcW w:w="50" w:type="pct"/>
            <w:shd w:val="clear" w:color="auto" w:fill="CCEEFF"/>
            <w:vAlign w:val="bottom"/>
            <w:hideMark/>
          </w:tcPr>
          <w:p w14:paraId="3D1B5239" w14:textId="77777777" w:rsidR="00000000" w:rsidRDefault="009843F3">
            <w:pPr>
              <w:rPr>
                <w:rFonts w:eastAsia="Times New Roman"/>
                <w:sz w:val="20"/>
                <w:szCs w:val="20"/>
              </w:rPr>
            </w:pPr>
            <w:r>
              <w:rPr>
                <w:rFonts w:eastAsia="Times New Roman"/>
                <w:sz w:val="20"/>
                <w:szCs w:val="20"/>
              </w:rPr>
              <w:t>)</w:t>
            </w:r>
          </w:p>
        </w:tc>
        <w:tc>
          <w:tcPr>
            <w:tcW w:w="50" w:type="pct"/>
            <w:shd w:val="clear" w:color="auto" w:fill="CCEEFF"/>
            <w:vAlign w:val="bottom"/>
            <w:hideMark/>
          </w:tcPr>
          <w:p w14:paraId="5C2E20E8"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0B15A11"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CCEEFF"/>
            <w:vAlign w:val="bottom"/>
            <w:hideMark/>
          </w:tcPr>
          <w:p w14:paraId="5ED92CB2" w14:textId="77777777" w:rsidR="00000000" w:rsidRDefault="009843F3">
            <w:pPr>
              <w:jc w:val="right"/>
              <w:rPr>
                <w:rFonts w:eastAsia="Times New Roman"/>
                <w:sz w:val="20"/>
                <w:szCs w:val="20"/>
              </w:rPr>
            </w:pPr>
            <w:r>
              <w:rPr>
                <w:rStyle w:val="a6"/>
                <w:rFonts w:eastAsia="Times New Roman"/>
                <w:sz w:val="20"/>
                <w:szCs w:val="20"/>
              </w:rPr>
              <w:t>-</w:t>
            </w:r>
          </w:p>
        </w:tc>
        <w:tc>
          <w:tcPr>
            <w:tcW w:w="50" w:type="pct"/>
            <w:shd w:val="clear" w:color="auto" w:fill="CCEEFF"/>
            <w:vAlign w:val="bottom"/>
            <w:hideMark/>
          </w:tcPr>
          <w:p w14:paraId="4C947F81"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7EC65B4"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4306B588"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CCEEFF"/>
            <w:vAlign w:val="bottom"/>
            <w:hideMark/>
          </w:tcPr>
          <w:p w14:paraId="736F0815"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0595FA21"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5A97810"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316FE0DE"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CCEEFF"/>
            <w:vAlign w:val="bottom"/>
            <w:hideMark/>
          </w:tcPr>
          <w:p w14:paraId="2C12836F" w14:textId="77777777" w:rsidR="00000000" w:rsidRDefault="009843F3">
            <w:pPr>
              <w:jc w:val="right"/>
              <w:rPr>
                <w:rFonts w:eastAsia="Times New Roman"/>
                <w:sz w:val="20"/>
                <w:szCs w:val="20"/>
              </w:rPr>
            </w:pPr>
            <w:r>
              <w:rPr>
                <w:rStyle w:val="a6"/>
                <w:rFonts w:eastAsia="Times New Roman"/>
                <w:sz w:val="20"/>
                <w:szCs w:val="20"/>
              </w:rPr>
              <w:t>-</w:t>
            </w:r>
          </w:p>
        </w:tc>
        <w:tc>
          <w:tcPr>
            <w:tcW w:w="50" w:type="pct"/>
            <w:shd w:val="clear" w:color="auto" w:fill="CCEEFF"/>
            <w:vAlign w:val="bottom"/>
            <w:hideMark/>
          </w:tcPr>
          <w:p w14:paraId="5D490A8C"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562672CD"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C0F096D"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CCEEFF"/>
            <w:vAlign w:val="bottom"/>
            <w:hideMark/>
          </w:tcPr>
          <w:p w14:paraId="07E9641B"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1FB21A8E"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EB17CA6"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4A07B596"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CCEEFF"/>
            <w:vAlign w:val="bottom"/>
            <w:hideMark/>
          </w:tcPr>
          <w:p w14:paraId="24CE07B2"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0F0A0717"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EBEC584"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47AC095B"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CCEEFF"/>
            <w:vAlign w:val="bottom"/>
            <w:hideMark/>
          </w:tcPr>
          <w:p w14:paraId="2DEFCEF0" w14:textId="77777777" w:rsidR="00000000" w:rsidRDefault="009843F3">
            <w:pPr>
              <w:jc w:val="right"/>
              <w:rPr>
                <w:rFonts w:eastAsia="Times New Roman"/>
                <w:sz w:val="20"/>
                <w:szCs w:val="20"/>
              </w:rPr>
            </w:pPr>
            <w:r>
              <w:rPr>
                <w:rFonts w:eastAsia="Times New Roman"/>
                <w:sz w:val="20"/>
                <w:szCs w:val="20"/>
              </w:rPr>
              <w:t>(133,806</w:t>
            </w:r>
          </w:p>
        </w:tc>
        <w:tc>
          <w:tcPr>
            <w:tcW w:w="50" w:type="pct"/>
            <w:shd w:val="clear" w:color="auto" w:fill="CCEEFF"/>
            <w:vAlign w:val="bottom"/>
            <w:hideMark/>
          </w:tcPr>
          <w:p w14:paraId="63E28FB9" w14:textId="77777777" w:rsidR="00000000" w:rsidRDefault="009843F3">
            <w:pPr>
              <w:rPr>
                <w:rFonts w:eastAsia="Times New Roman"/>
                <w:sz w:val="20"/>
                <w:szCs w:val="20"/>
              </w:rPr>
            </w:pPr>
            <w:r>
              <w:rPr>
                <w:rFonts w:eastAsia="Times New Roman"/>
                <w:sz w:val="20"/>
                <w:szCs w:val="20"/>
              </w:rPr>
              <w:t>)</w:t>
            </w:r>
          </w:p>
        </w:tc>
        <w:tc>
          <w:tcPr>
            <w:tcW w:w="50" w:type="pct"/>
            <w:shd w:val="clear" w:color="auto" w:fill="CCEEFF"/>
            <w:vAlign w:val="bottom"/>
            <w:hideMark/>
          </w:tcPr>
          <w:p w14:paraId="05B09170"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1C8385F"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CCEEFF"/>
            <w:vAlign w:val="bottom"/>
            <w:hideMark/>
          </w:tcPr>
          <w:p w14:paraId="592787AD"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5C8CD8A7"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22607296"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91897E4"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CCEEFF"/>
            <w:vAlign w:val="bottom"/>
            <w:hideMark/>
          </w:tcPr>
          <w:p w14:paraId="6F87F6E4" w14:textId="77777777" w:rsidR="00000000" w:rsidRDefault="009843F3">
            <w:pPr>
              <w:jc w:val="right"/>
              <w:rPr>
                <w:rFonts w:eastAsia="Times New Roman"/>
                <w:sz w:val="20"/>
                <w:szCs w:val="20"/>
              </w:rPr>
            </w:pPr>
            <w:r>
              <w:rPr>
                <w:rFonts w:eastAsia="Times New Roman"/>
                <w:sz w:val="20"/>
                <w:szCs w:val="20"/>
              </w:rPr>
              <w:t>(133,806</w:t>
            </w:r>
          </w:p>
        </w:tc>
        <w:tc>
          <w:tcPr>
            <w:tcW w:w="50" w:type="pct"/>
            <w:shd w:val="clear" w:color="auto" w:fill="CCEEFF"/>
            <w:vAlign w:val="bottom"/>
            <w:hideMark/>
          </w:tcPr>
          <w:p w14:paraId="4E178CB4" w14:textId="77777777" w:rsidR="00000000" w:rsidRDefault="009843F3">
            <w:pPr>
              <w:rPr>
                <w:rFonts w:eastAsia="Times New Roman"/>
                <w:sz w:val="20"/>
                <w:szCs w:val="20"/>
              </w:rPr>
            </w:pPr>
            <w:r>
              <w:rPr>
                <w:rFonts w:eastAsia="Times New Roman"/>
                <w:sz w:val="20"/>
                <w:szCs w:val="20"/>
              </w:rPr>
              <w:t>)</w:t>
            </w:r>
          </w:p>
        </w:tc>
      </w:tr>
      <w:tr w:rsidR="009843F3" w14:paraId="6FBDE904" w14:textId="77777777">
        <w:trPr>
          <w:divId w:val="526139752"/>
          <w:tblCellSpacing w:w="0" w:type="dxa"/>
        </w:trPr>
        <w:tc>
          <w:tcPr>
            <w:tcW w:w="0" w:type="auto"/>
            <w:shd w:val="clear" w:color="auto" w:fill="FFFFFF"/>
            <w:vAlign w:val="bottom"/>
            <w:hideMark/>
          </w:tcPr>
          <w:p w14:paraId="06EC50CD" w14:textId="77777777" w:rsidR="00000000" w:rsidRDefault="009843F3">
            <w:pPr>
              <w:pStyle w:val="a3"/>
              <w:spacing w:before="0" w:beforeAutospacing="0" w:after="0" w:afterAutospacing="0"/>
              <w:rPr>
                <w:sz w:val="20"/>
                <w:szCs w:val="20"/>
              </w:rPr>
            </w:pPr>
            <w:r>
              <w:rPr>
                <w:sz w:val="20"/>
                <w:szCs w:val="20"/>
              </w:rPr>
              <w:t>Distributions to noncontrolling interests</w:t>
            </w:r>
          </w:p>
        </w:tc>
        <w:tc>
          <w:tcPr>
            <w:tcW w:w="50" w:type="pct"/>
            <w:shd w:val="clear" w:color="auto" w:fill="FFFFFF"/>
            <w:vAlign w:val="bottom"/>
            <w:hideMark/>
          </w:tcPr>
          <w:p w14:paraId="32E482D8"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037C5F0E"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FFFFFF"/>
            <w:vAlign w:val="bottom"/>
            <w:hideMark/>
          </w:tcPr>
          <w:p w14:paraId="5557539B"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122F5201"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C69AB08"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CD3345D"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FFFFFF"/>
            <w:vAlign w:val="bottom"/>
            <w:hideMark/>
          </w:tcPr>
          <w:p w14:paraId="0D8CA131" w14:textId="77777777" w:rsidR="00000000" w:rsidRDefault="009843F3">
            <w:pPr>
              <w:jc w:val="right"/>
              <w:rPr>
                <w:rFonts w:eastAsia="Times New Roman"/>
                <w:sz w:val="20"/>
                <w:szCs w:val="20"/>
              </w:rPr>
            </w:pPr>
            <w:r>
              <w:rPr>
                <w:rStyle w:val="a6"/>
                <w:rFonts w:eastAsia="Times New Roman"/>
                <w:sz w:val="20"/>
                <w:szCs w:val="20"/>
              </w:rPr>
              <w:t>-</w:t>
            </w:r>
          </w:p>
        </w:tc>
        <w:tc>
          <w:tcPr>
            <w:tcW w:w="50" w:type="pct"/>
            <w:shd w:val="clear" w:color="auto" w:fill="FFFFFF"/>
            <w:vAlign w:val="bottom"/>
            <w:hideMark/>
          </w:tcPr>
          <w:p w14:paraId="67107A43"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7E2F55A5"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78F59E10"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FFFFFF"/>
            <w:vAlign w:val="bottom"/>
            <w:hideMark/>
          </w:tcPr>
          <w:p w14:paraId="01BDC739"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68908F79"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0CDD16E3"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18C3CB99"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FFFFFF"/>
            <w:vAlign w:val="bottom"/>
            <w:hideMark/>
          </w:tcPr>
          <w:p w14:paraId="2A666AD9" w14:textId="77777777" w:rsidR="00000000" w:rsidRDefault="009843F3">
            <w:pPr>
              <w:jc w:val="right"/>
              <w:rPr>
                <w:rFonts w:eastAsia="Times New Roman"/>
                <w:sz w:val="20"/>
                <w:szCs w:val="20"/>
              </w:rPr>
            </w:pPr>
            <w:r>
              <w:rPr>
                <w:rStyle w:val="a6"/>
                <w:rFonts w:eastAsia="Times New Roman"/>
                <w:sz w:val="20"/>
                <w:szCs w:val="20"/>
              </w:rPr>
              <w:t>-</w:t>
            </w:r>
          </w:p>
        </w:tc>
        <w:tc>
          <w:tcPr>
            <w:tcW w:w="50" w:type="pct"/>
            <w:shd w:val="clear" w:color="auto" w:fill="FFFFFF"/>
            <w:vAlign w:val="bottom"/>
            <w:hideMark/>
          </w:tcPr>
          <w:p w14:paraId="361DDE80"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2ED9BE8"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082F117"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FFFFFF"/>
            <w:vAlign w:val="bottom"/>
            <w:hideMark/>
          </w:tcPr>
          <w:p w14:paraId="1A67E915"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1F65896C"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1555AFF5"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134BF491"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FFFFFF"/>
            <w:vAlign w:val="bottom"/>
            <w:hideMark/>
          </w:tcPr>
          <w:p w14:paraId="63F218BE"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59AC2875"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C98FEE0"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5476A034"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FFFFFF"/>
            <w:vAlign w:val="bottom"/>
            <w:hideMark/>
          </w:tcPr>
          <w:p w14:paraId="65ECDA02"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4A7466E0"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E9B8BA5"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04924D6"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FFFFFF"/>
            <w:vAlign w:val="bottom"/>
            <w:hideMark/>
          </w:tcPr>
          <w:p w14:paraId="71171528" w14:textId="77777777" w:rsidR="00000000" w:rsidRDefault="009843F3">
            <w:pPr>
              <w:jc w:val="right"/>
              <w:rPr>
                <w:rFonts w:eastAsia="Times New Roman"/>
                <w:sz w:val="20"/>
                <w:szCs w:val="20"/>
              </w:rPr>
            </w:pPr>
            <w:r>
              <w:rPr>
                <w:rFonts w:eastAsia="Times New Roman"/>
                <w:sz w:val="20"/>
                <w:szCs w:val="20"/>
              </w:rPr>
              <w:t>(899</w:t>
            </w:r>
          </w:p>
        </w:tc>
        <w:tc>
          <w:tcPr>
            <w:tcW w:w="50" w:type="pct"/>
            <w:shd w:val="clear" w:color="auto" w:fill="FFFFFF"/>
            <w:vAlign w:val="bottom"/>
            <w:hideMark/>
          </w:tcPr>
          <w:p w14:paraId="1D93A38F" w14:textId="77777777" w:rsidR="00000000" w:rsidRDefault="009843F3">
            <w:pPr>
              <w:rPr>
                <w:rFonts w:eastAsia="Times New Roman"/>
                <w:sz w:val="20"/>
                <w:szCs w:val="20"/>
              </w:rPr>
            </w:pPr>
            <w:r>
              <w:rPr>
                <w:rFonts w:eastAsia="Times New Roman"/>
                <w:sz w:val="20"/>
                <w:szCs w:val="20"/>
              </w:rPr>
              <w:t>)</w:t>
            </w:r>
          </w:p>
        </w:tc>
        <w:tc>
          <w:tcPr>
            <w:tcW w:w="50" w:type="pct"/>
            <w:shd w:val="clear" w:color="auto" w:fill="FFFFFF"/>
            <w:vAlign w:val="bottom"/>
            <w:hideMark/>
          </w:tcPr>
          <w:p w14:paraId="43F65A86"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5CFB9BA6"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FFFFFF"/>
            <w:vAlign w:val="bottom"/>
            <w:hideMark/>
          </w:tcPr>
          <w:p w14:paraId="3B8F0865" w14:textId="77777777" w:rsidR="00000000" w:rsidRDefault="009843F3">
            <w:pPr>
              <w:jc w:val="right"/>
              <w:rPr>
                <w:rFonts w:eastAsia="Times New Roman"/>
                <w:sz w:val="20"/>
                <w:szCs w:val="20"/>
              </w:rPr>
            </w:pPr>
            <w:r>
              <w:rPr>
                <w:rFonts w:eastAsia="Times New Roman"/>
                <w:sz w:val="20"/>
                <w:szCs w:val="20"/>
              </w:rPr>
              <w:t>(899</w:t>
            </w:r>
          </w:p>
        </w:tc>
        <w:tc>
          <w:tcPr>
            <w:tcW w:w="50" w:type="pct"/>
            <w:shd w:val="clear" w:color="auto" w:fill="FFFFFF"/>
            <w:vAlign w:val="bottom"/>
            <w:hideMark/>
          </w:tcPr>
          <w:p w14:paraId="7941E367" w14:textId="77777777" w:rsidR="00000000" w:rsidRDefault="009843F3">
            <w:pPr>
              <w:rPr>
                <w:rFonts w:eastAsia="Times New Roman"/>
                <w:sz w:val="20"/>
                <w:szCs w:val="20"/>
              </w:rPr>
            </w:pPr>
            <w:r>
              <w:rPr>
                <w:rFonts w:eastAsia="Times New Roman"/>
                <w:sz w:val="20"/>
                <w:szCs w:val="20"/>
              </w:rPr>
              <w:t>)</w:t>
            </w:r>
          </w:p>
        </w:tc>
      </w:tr>
      <w:tr w:rsidR="009843F3" w14:paraId="071008EB" w14:textId="77777777">
        <w:trPr>
          <w:divId w:val="526139752"/>
          <w:tblCellSpacing w:w="0" w:type="dxa"/>
        </w:trPr>
        <w:tc>
          <w:tcPr>
            <w:tcW w:w="0" w:type="auto"/>
            <w:shd w:val="clear" w:color="auto" w:fill="CCEEFF"/>
            <w:vAlign w:val="center"/>
            <w:hideMark/>
          </w:tcPr>
          <w:p w14:paraId="63A12F5E" w14:textId="77777777" w:rsidR="00000000" w:rsidRDefault="009843F3">
            <w:pPr>
              <w:rPr>
                <w:rFonts w:eastAsia="Times New Roman"/>
                <w:sz w:val="20"/>
                <w:szCs w:val="20"/>
              </w:rPr>
            </w:pPr>
            <w:r>
              <w:rPr>
                <w:rFonts w:eastAsia="Times New Roman"/>
                <w:sz w:val="20"/>
                <w:szCs w:val="20"/>
              </w:rPr>
              <w:t>Issuance of common stock</w:t>
            </w:r>
          </w:p>
        </w:tc>
        <w:tc>
          <w:tcPr>
            <w:tcW w:w="50" w:type="pct"/>
            <w:shd w:val="clear" w:color="auto" w:fill="CCEEFF"/>
            <w:vAlign w:val="center"/>
            <w:hideMark/>
          </w:tcPr>
          <w:p w14:paraId="39A31F29"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center"/>
            <w:hideMark/>
          </w:tcPr>
          <w:p w14:paraId="41EF44F5"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CCEEFF"/>
            <w:vAlign w:val="center"/>
            <w:hideMark/>
          </w:tcPr>
          <w:p w14:paraId="13353569"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CCEEFF"/>
            <w:vAlign w:val="center"/>
            <w:hideMark/>
          </w:tcPr>
          <w:p w14:paraId="7B4EBEC7"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center"/>
            <w:hideMark/>
          </w:tcPr>
          <w:p w14:paraId="16F9DCFE"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center"/>
            <w:hideMark/>
          </w:tcPr>
          <w:p w14:paraId="0A9FCA21"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CCEEFF"/>
            <w:vAlign w:val="center"/>
            <w:hideMark/>
          </w:tcPr>
          <w:p w14:paraId="2F19FCE7"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CCEEFF"/>
            <w:vAlign w:val="center"/>
            <w:hideMark/>
          </w:tcPr>
          <w:p w14:paraId="1307E424"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center"/>
            <w:hideMark/>
          </w:tcPr>
          <w:p w14:paraId="30C7F1BA"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center"/>
            <w:hideMark/>
          </w:tcPr>
          <w:p w14:paraId="01912C57"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CCEEFF"/>
            <w:vAlign w:val="center"/>
            <w:hideMark/>
          </w:tcPr>
          <w:p w14:paraId="395EA8D3"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CCEEFF"/>
            <w:vAlign w:val="center"/>
            <w:hideMark/>
          </w:tcPr>
          <w:p w14:paraId="7F7F685D"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center"/>
            <w:hideMark/>
          </w:tcPr>
          <w:p w14:paraId="55D3A88D"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center"/>
            <w:hideMark/>
          </w:tcPr>
          <w:p w14:paraId="33F6114D"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CCEEFF"/>
            <w:vAlign w:val="center"/>
            <w:hideMark/>
          </w:tcPr>
          <w:p w14:paraId="020275EB" w14:textId="77777777" w:rsidR="00000000" w:rsidRDefault="009843F3">
            <w:pPr>
              <w:jc w:val="right"/>
              <w:rPr>
                <w:rFonts w:eastAsia="Times New Roman"/>
                <w:sz w:val="20"/>
                <w:szCs w:val="20"/>
              </w:rPr>
            </w:pPr>
            <w:r>
              <w:rPr>
                <w:rFonts w:eastAsia="Times New Roman"/>
                <w:sz w:val="20"/>
                <w:szCs w:val="20"/>
              </w:rPr>
              <w:t>921</w:t>
            </w:r>
          </w:p>
        </w:tc>
        <w:tc>
          <w:tcPr>
            <w:tcW w:w="50" w:type="pct"/>
            <w:shd w:val="clear" w:color="auto" w:fill="CCEEFF"/>
            <w:vAlign w:val="center"/>
            <w:hideMark/>
          </w:tcPr>
          <w:p w14:paraId="33725BAA"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center"/>
            <w:hideMark/>
          </w:tcPr>
          <w:p w14:paraId="45335171"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center"/>
            <w:hideMark/>
          </w:tcPr>
          <w:p w14:paraId="5CC82DDF"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CCEEFF"/>
            <w:vAlign w:val="center"/>
            <w:hideMark/>
          </w:tcPr>
          <w:p w14:paraId="0694AB57" w14:textId="77777777" w:rsidR="00000000" w:rsidRDefault="009843F3">
            <w:pPr>
              <w:jc w:val="right"/>
              <w:rPr>
                <w:rFonts w:eastAsia="Times New Roman"/>
                <w:sz w:val="20"/>
                <w:szCs w:val="20"/>
              </w:rPr>
            </w:pPr>
            <w:r>
              <w:rPr>
                <w:rFonts w:eastAsia="Times New Roman"/>
                <w:sz w:val="20"/>
                <w:szCs w:val="20"/>
              </w:rPr>
              <w:t>9</w:t>
            </w:r>
          </w:p>
        </w:tc>
        <w:tc>
          <w:tcPr>
            <w:tcW w:w="50" w:type="pct"/>
            <w:shd w:val="clear" w:color="auto" w:fill="CCEEFF"/>
            <w:vAlign w:val="center"/>
            <w:hideMark/>
          </w:tcPr>
          <w:p w14:paraId="107DEE97"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center"/>
            <w:hideMark/>
          </w:tcPr>
          <w:p w14:paraId="4A36E35B"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center"/>
            <w:hideMark/>
          </w:tcPr>
          <w:p w14:paraId="36BD055B"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CCEEFF"/>
            <w:vAlign w:val="center"/>
            <w:hideMark/>
          </w:tcPr>
          <w:p w14:paraId="0C835219" w14:textId="77777777" w:rsidR="00000000" w:rsidRDefault="009843F3">
            <w:pPr>
              <w:jc w:val="right"/>
              <w:rPr>
                <w:rFonts w:eastAsia="Times New Roman"/>
                <w:sz w:val="20"/>
                <w:szCs w:val="20"/>
              </w:rPr>
            </w:pPr>
            <w:r>
              <w:rPr>
                <w:rFonts w:eastAsia="Times New Roman"/>
                <w:sz w:val="20"/>
                <w:szCs w:val="20"/>
              </w:rPr>
              <w:t>(9</w:t>
            </w:r>
            <w:r>
              <w:rPr>
                <w:rFonts w:eastAsia="Times New Roman"/>
                <w:sz w:val="20"/>
                <w:szCs w:val="20"/>
              </w:rPr>
              <w:t>)</w:t>
            </w:r>
          </w:p>
        </w:tc>
        <w:tc>
          <w:tcPr>
            <w:tcW w:w="50" w:type="pct"/>
            <w:shd w:val="clear" w:color="auto" w:fill="CCEEFF"/>
            <w:vAlign w:val="center"/>
            <w:hideMark/>
          </w:tcPr>
          <w:p w14:paraId="24F13AFC"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center"/>
            <w:hideMark/>
          </w:tcPr>
          <w:p w14:paraId="5570AE56"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center"/>
            <w:hideMark/>
          </w:tcPr>
          <w:p w14:paraId="5EDCFC72"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CCEEFF"/>
            <w:vAlign w:val="center"/>
            <w:hideMark/>
          </w:tcPr>
          <w:p w14:paraId="5ECD8E22"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CCEEFF"/>
            <w:vAlign w:val="center"/>
            <w:hideMark/>
          </w:tcPr>
          <w:p w14:paraId="0ED29DB3"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center"/>
            <w:hideMark/>
          </w:tcPr>
          <w:p w14:paraId="40F88C5B"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center"/>
            <w:hideMark/>
          </w:tcPr>
          <w:p w14:paraId="1A2D5EF8"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CCEEFF"/>
            <w:vAlign w:val="center"/>
            <w:hideMark/>
          </w:tcPr>
          <w:p w14:paraId="59A116C0"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CCEEFF"/>
            <w:vAlign w:val="center"/>
            <w:hideMark/>
          </w:tcPr>
          <w:p w14:paraId="13F2A89B"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center"/>
            <w:hideMark/>
          </w:tcPr>
          <w:p w14:paraId="5F3B0884"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center"/>
            <w:hideMark/>
          </w:tcPr>
          <w:p w14:paraId="76C2915B"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CCEEFF"/>
            <w:vAlign w:val="center"/>
            <w:hideMark/>
          </w:tcPr>
          <w:p w14:paraId="214F555C"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CCEEFF"/>
            <w:vAlign w:val="center"/>
            <w:hideMark/>
          </w:tcPr>
          <w:p w14:paraId="7B8A634A" w14:textId="77777777" w:rsidR="00000000" w:rsidRDefault="009843F3">
            <w:pPr>
              <w:rPr>
                <w:rFonts w:eastAsia="Times New Roman"/>
                <w:sz w:val="20"/>
                <w:szCs w:val="20"/>
              </w:rPr>
            </w:pPr>
            <w:r>
              <w:rPr>
                <w:rFonts w:eastAsia="Times New Roman"/>
                <w:sz w:val="20"/>
                <w:szCs w:val="20"/>
              </w:rPr>
              <w:t> </w:t>
            </w:r>
          </w:p>
        </w:tc>
      </w:tr>
      <w:tr w:rsidR="009843F3" w14:paraId="662CA98A" w14:textId="77777777">
        <w:trPr>
          <w:divId w:val="526139752"/>
          <w:tblCellSpacing w:w="0" w:type="dxa"/>
        </w:trPr>
        <w:tc>
          <w:tcPr>
            <w:tcW w:w="0" w:type="auto"/>
            <w:shd w:val="clear" w:color="auto" w:fill="FFFFFF"/>
            <w:vAlign w:val="bottom"/>
            <w:hideMark/>
          </w:tcPr>
          <w:p w14:paraId="0D32DCBE" w14:textId="77777777" w:rsidR="00000000" w:rsidRDefault="009843F3">
            <w:pPr>
              <w:pStyle w:val="a3"/>
              <w:spacing w:before="0" w:beforeAutospacing="0" w:after="0" w:afterAutospacing="0"/>
              <w:rPr>
                <w:sz w:val="20"/>
                <w:szCs w:val="20"/>
              </w:rPr>
            </w:pPr>
            <w:r>
              <w:rPr>
                <w:sz w:val="20"/>
                <w:szCs w:val="20"/>
              </w:rPr>
              <w:t>Surrender of restricted common stock</w:t>
            </w:r>
          </w:p>
        </w:tc>
        <w:tc>
          <w:tcPr>
            <w:tcW w:w="50" w:type="pct"/>
            <w:shd w:val="clear" w:color="auto" w:fill="FFFFFF"/>
            <w:vAlign w:val="bottom"/>
            <w:hideMark/>
          </w:tcPr>
          <w:p w14:paraId="734B0F6E"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19BE7D3"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FFFFFF"/>
            <w:vAlign w:val="bottom"/>
            <w:hideMark/>
          </w:tcPr>
          <w:p w14:paraId="75193CAD"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6439AD6F"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13BF6D71"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1D65407"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FFFFFF"/>
            <w:vAlign w:val="bottom"/>
            <w:hideMark/>
          </w:tcPr>
          <w:p w14:paraId="0662716E"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09A6371F"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489D4F8B"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56015293"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FFFFFF"/>
            <w:vAlign w:val="bottom"/>
            <w:hideMark/>
          </w:tcPr>
          <w:p w14:paraId="0BC9AB65"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52C0FAF0"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50679A56"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198A438"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FFFFFF"/>
            <w:vAlign w:val="bottom"/>
            <w:hideMark/>
          </w:tcPr>
          <w:p w14:paraId="47E0BD0E" w14:textId="77777777" w:rsidR="00000000" w:rsidRDefault="009843F3">
            <w:pPr>
              <w:jc w:val="right"/>
              <w:rPr>
                <w:rFonts w:eastAsia="Times New Roman"/>
                <w:sz w:val="20"/>
                <w:szCs w:val="20"/>
              </w:rPr>
            </w:pPr>
            <w:r>
              <w:rPr>
                <w:rFonts w:eastAsia="Times New Roman"/>
                <w:sz w:val="20"/>
                <w:szCs w:val="20"/>
              </w:rPr>
              <w:t>(295</w:t>
            </w:r>
          </w:p>
        </w:tc>
        <w:tc>
          <w:tcPr>
            <w:tcW w:w="50" w:type="pct"/>
            <w:shd w:val="clear" w:color="auto" w:fill="FFFFFF"/>
            <w:vAlign w:val="bottom"/>
            <w:hideMark/>
          </w:tcPr>
          <w:p w14:paraId="13C18B38" w14:textId="77777777" w:rsidR="00000000" w:rsidRDefault="009843F3">
            <w:pPr>
              <w:rPr>
                <w:rFonts w:eastAsia="Times New Roman"/>
                <w:sz w:val="20"/>
                <w:szCs w:val="20"/>
              </w:rPr>
            </w:pPr>
            <w:r>
              <w:rPr>
                <w:rFonts w:eastAsia="Times New Roman"/>
                <w:sz w:val="20"/>
                <w:szCs w:val="20"/>
              </w:rPr>
              <w:t>)</w:t>
            </w:r>
          </w:p>
        </w:tc>
        <w:tc>
          <w:tcPr>
            <w:tcW w:w="50" w:type="pct"/>
            <w:shd w:val="clear" w:color="auto" w:fill="FFFFFF"/>
            <w:vAlign w:val="bottom"/>
            <w:hideMark/>
          </w:tcPr>
          <w:p w14:paraId="0306A19D"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072B557"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FFFFFF"/>
            <w:vAlign w:val="bottom"/>
            <w:hideMark/>
          </w:tcPr>
          <w:p w14:paraId="3BA39204" w14:textId="77777777" w:rsidR="00000000" w:rsidRDefault="009843F3">
            <w:pPr>
              <w:jc w:val="right"/>
              <w:rPr>
                <w:rFonts w:eastAsia="Times New Roman"/>
                <w:sz w:val="20"/>
                <w:szCs w:val="20"/>
              </w:rPr>
            </w:pPr>
            <w:r>
              <w:rPr>
                <w:rFonts w:eastAsia="Times New Roman"/>
                <w:sz w:val="20"/>
                <w:szCs w:val="20"/>
              </w:rPr>
              <w:t>(3</w:t>
            </w:r>
            <w:r>
              <w:rPr>
                <w:rFonts w:eastAsia="Times New Roman"/>
                <w:sz w:val="20"/>
                <w:szCs w:val="20"/>
              </w:rPr>
              <w:t>)</w:t>
            </w:r>
          </w:p>
        </w:tc>
        <w:tc>
          <w:tcPr>
            <w:tcW w:w="50" w:type="pct"/>
            <w:shd w:val="clear" w:color="auto" w:fill="FFFFFF"/>
            <w:vAlign w:val="bottom"/>
            <w:hideMark/>
          </w:tcPr>
          <w:p w14:paraId="0D2571E8"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708F8B93"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4DEA6C61"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FFFFFF"/>
            <w:vAlign w:val="bottom"/>
            <w:hideMark/>
          </w:tcPr>
          <w:p w14:paraId="354CA752" w14:textId="77777777" w:rsidR="00000000" w:rsidRDefault="009843F3">
            <w:pPr>
              <w:jc w:val="right"/>
              <w:rPr>
                <w:rFonts w:eastAsia="Times New Roman"/>
                <w:sz w:val="20"/>
                <w:szCs w:val="20"/>
              </w:rPr>
            </w:pPr>
            <w:r>
              <w:rPr>
                <w:rFonts w:eastAsia="Times New Roman"/>
                <w:sz w:val="20"/>
                <w:szCs w:val="20"/>
              </w:rPr>
              <w:t>(5,322</w:t>
            </w:r>
          </w:p>
        </w:tc>
        <w:tc>
          <w:tcPr>
            <w:tcW w:w="50" w:type="pct"/>
            <w:shd w:val="clear" w:color="auto" w:fill="FFFFFF"/>
            <w:vAlign w:val="bottom"/>
            <w:hideMark/>
          </w:tcPr>
          <w:p w14:paraId="58BBC5B6" w14:textId="77777777" w:rsidR="00000000" w:rsidRDefault="009843F3">
            <w:pPr>
              <w:rPr>
                <w:rFonts w:eastAsia="Times New Roman"/>
                <w:sz w:val="20"/>
                <w:szCs w:val="20"/>
              </w:rPr>
            </w:pPr>
            <w:r>
              <w:rPr>
                <w:rFonts w:eastAsia="Times New Roman"/>
                <w:sz w:val="20"/>
                <w:szCs w:val="20"/>
              </w:rPr>
              <w:t>)</w:t>
            </w:r>
          </w:p>
        </w:tc>
        <w:tc>
          <w:tcPr>
            <w:tcW w:w="50" w:type="pct"/>
            <w:shd w:val="clear" w:color="auto" w:fill="FFFFFF"/>
            <w:vAlign w:val="bottom"/>
            <w:hideMark/>
          </w:tcPr>
          <w:p w14:paraId="369CB78D"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53A6D4C"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FFFFFF"/>
            <w:vAlign w:val="bottom"/>
            <w:hideMark/>
          </w:tcPr>
          <w:p w14:paraId="1D7FC49E" w14:textId="77777777" w:rsidR="00000000" w:rsidRDefault="009843F3">
            <w:pPr>
              <w:jc w:val="right"/>
              <w:rPr>
                <w:rFonts w:eastAsia="Times New Roman"/>
                <w:sz w:val="20"/>
                <w:szCs w:val="20"/>
              </w:rPr>
            </w:pPr>
            <w:r>
              <w:rPr>
                <w:rFonts w:eastAsia="Times New Roman"/>
                <w:sz w:val="20"/>
                <w:szCs w:val="20"/>
              </w:rPr>
              <w:t>(5,325</w:t>
            </w:r>
          </w:p>
        </w:tc>
        <w:tc>
          <w:tcPr>
            <w:tcW w:w="50" w:type="pct"/>
            <w:shd w:val="clear" w:color="auto" w:fill="FFFFFF"/>
            <w:vAlign w:val="bottom"/>
            <w:hideMark/>
          </w:tcPr>
          <w:p w14:paraId="49A6AA3A" w14:textId="77777777" w:rsidR="00000000" w:rsidRDefault="009843F3">
            <w:pPr>
              <w:rPr>
                <w:rFonts w:eastAsia="Times New Roman"/>
                <w:sz w:val="20"/>
                <w:szCs w:val="20"/>
              </w:rPr>
            </w:pPr>
            <w:r>
              <w:rPr>
                <w:rFonts w:eastAsia="Times New Roman"/>
                <w:sz w:val="20"/>
                <w:szCs w:val="20"/>
              </w:rPr>
              <w:t>)</w:t>
            </w:r>
          </w:p>
        </w:tc>
        <w:tc>
          <w:tcPr>
            <w:tcW w:w="50" w:type="pct"/>
            <w:shd w:val="clear" w:color="auto" w:fill="FFFFFF"/>
            <w:vAlign w:val="bottom"/>
            <w:hideMark/>
          </w:tcPr>
          <w:p w14:paraId="19DD6231"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5D0CB396"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FFFFFF"/>
            <w:vAlign w:val="bottom"/>
            <w:hideMark/>
          </w:tcPr>
          <w:p w14:paraId="4B526DC3"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3449BDBD"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0C00C4B8"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14877E25"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FFFFFF"/>
            <w:vAlign w:val="bottom"/>
            <w:hideMark/>
          </w:tcPr>
          <w:p w14:paraId="2CFF06DE" w14:textId="77777777" w:rsidR="00000000" w:rsidRDefault="009843F3">
            <w:pPr>
              <w:jc w:val="right"/>
              <w:rPr>
                <w:rFonts w:eastAsia="Times New Roman"/>
                <w:sz w:val="20"/>
                <w:szCs w:val="20"/>
              </w:rPr>
            </w:pPr>
            <w:r>
              <w:rPr>
                <w:rFonts w:eastAsia="Times New Roman"/>
                <w:sz w:val="20"/>
                <w:szCs w:val="20"/>
              </w:rPr>
              <w:t>(5,325</w:t>
            </w:r>
          </w:p>
        </w:tc>
        <w:tc>
          <w:tcPr>
            <w:tcW w:w="50" w:type="pct"/>
            <w:shd w:val="clear" w:color="auto" w:fill="FFFFFF"/>
            <w:vAlign w:val="bottom"/>
            <w:hideMark/>
          </w:tcPr>
          <w:p w14:paraId="4EB739AE" w14:textId="77777777" w:rsidR="00000000" w:rsidRDefault="009843F3">
            <w:pPr>
              <w:rPr>
                <w:rFonts w:eastAsia="Times New Roman"/>
                <w:sz w:val="20"/>
                <w:szCs w:val="20"/>
              </w:rPr>
            </w:pPr>
            <w:r>
              <w:rPr>
                <w:rFonts w:eastAsia="Times New Roman"/>
                <w:sz w:val="20"/>
                <w:szCs w:val="20"/>
              </w:rPr>
              <w:t>)</w:t>
            </w:r>
          </w:p>
        </w:tc>
      </w:tr>
      <w:tr w:rsidR="009843F3" w14:paraId="2264C1DC" w14:textId="77777777">
        <w:trPr>
          <w:divId w:val="526139752"/>
          <w:tblCellSpacing w:w="0" w:type="dxa"/>
        </w:trPr>
        <w:tc>
          <w:tcPr>
            <w:tcW w:w="0" w:type="auto"/>
            <w:shd w:val="clear" w:color="auto" w:fill="CCEEFF"/>
            <w:vAlign w:val="center"/>
            <w:hideMark/>
          </w:tcPr>
          <w:p w14:paraId="5A711176" w14:textId="77777777" w:rsidR="00000000" w:rsidRDefault="009843F3">
            <w:pPr>
              <w:rPr>
                <w:rFonts w:eastAsia="Times New Roman"/>
                <w:sz w:val="20"/>
                <w:szCs w:val="20"/>
              </w:rPr>
            </w:pPr>
            <w:r>
              <w:rPr>
                <w:rFonts w:eastAsia="Times New Roman"/>
                <w:sz w:val="20"/>
                <w:szCs w:val="20"/>
              </w:rPr>
              <w:t>Exercise of common stock options</w:t>
            </w:r>
          </w:p>
        </w:tc>
        <w:tc>
          <w:tcPr>
            <w:tcW w:w="50" w:type="pct"/>
            <w:shd w:val="clear" w:color="auto" w:fill="CCEEFF"/>
            <w:vAlign w:val="center"/>
            <w:hideMark/>
          </w:tcPr>
          <w:p w14:paraId="3EB7BF26"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center"/>
            <w:hideMark/>
          </w:tcPr>
          <w:p w14:paraId="2A2CE222"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CCEEFF"/>
            <w:vAlign w:val="center"/>
            <w:hideMark/>
          </w:tcPr>
          <w:p w14:paraId="16EBF737"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CCEEFF"/>
            <w:vAlign w:val="center"/>
            <w:hideMark/>
          </w:tcPr>
          <w:p w14:paraId="7577A9AE"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center"/>
            <w:hideMark/>
          </w:tcPr>
          <w:p w14:paraId="0AB57AF7"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center"/>
            <w:hideMark/>
          </w:tcPr>
          <w:p w14:paraId="6F3B07DB"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CCEEFF"/>
            <w:vAlign w:val="center"/>
            <w:hideMark/>
          </w:tcPr>
          <w:p w14:paraId="46A94A41"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CCEEFF"/>
            <w:vAlign w:val="center"/>
            <w:hideMark/>
          </w:tcPr>
          <w:p w14:paraId="67927674"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center"/>
            <w:hideMark/>
          </w:tcPr>
          <w:p w14:paraId="78D72DFB"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center"/>
            <w:hideMark/>
          </w:tcPr>
          <w:p w14:paraId="720C0153"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CCEEFF"/>
            <w:vAlign w:val="center"/>
            <w:hideMark/>
          </w:tcPr>
          <w:p w14:paraId="519BB2D4"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CCEEFF"/>
            <w:vAlign w:val="center"/>
            <w:hideMark/>
          </w:tcPr>
          <w:p w14:paraId="5D285B96"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center"/>
            <w:hideMark/>
          </w:tcPr>
          <w:p w14:paraId="704E6AE5"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center"/>
            <w:hideMark/>
          </w:tcPr>
          <w:p w14:paraId="0B67D87E"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CCEEFF"/>
            <w:vAlign w:val="center"/>
            <w:hideMark/>
          </w:tcPr>
          <w:p w14:paraId="29E912A5" w14:textId="77777777" w:rsidR="00000000" w:rsidRDefault="009843F3">
            <w:pPr>
              <w:jc w:val="right"/>
              <w:rPr>
                <w:rFonts w:eastAsia="Times New Roman"/>
                <w:sz w:val="20"/>
                <w:szCs w:val="20"/>
              </w:rPr>
            </w:pPr>
            <w:r>
              <w:rPr>
                <w:rFonts w:eastAsia="Times New Roman"/>
                <w:sz w:val="20"/>
                <w:szCs w:val="20"/>
              </w:rPr>
              <w:t>63</w:t>
            </w:r>
          </w:p>
        </w:tc>
        <w:tc>
          <w:tcPr>
            <w:tcW w:w="50" w:type="pct"/>
            <w:shd w:val="clear" w:color="auto" w:fill="CCEEFF"/>
            <w:vAlign w:val="center"/>
            <w:hideMark/>
          </w:tcPr>
          <w:p w14:paraId="6D7D189C"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center"/>
            <w:hideMark/>
          </w:tcPr>
          <w:p w14:paraId="7325FC40"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center"/>
            <w:hideMark/>
          </w:tcPr>
          <w:p w14:paraId="134B0C87"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CCEEFF"/>
            <w:vAlign w:val="center"/>
            <w:hideMark/>
          </w:tcPr>
          <w:p w14:paraId="412C5276" w14:textId="77777777" w:rsidR="00000000" w:rsidRDefault="009843F3">
            <w:pPr>
              <w:jc w:val="right"/>
              <w:rPr>
                <w:rFonts w:eastAsia="Times New Roman"/>
                <w:sz w:val="20"/>
                <w:szCs w:val="20"/>
              </w:rPr>
            </w:pPr>
            <w:r>
              <w:rPr>
                <w:rFonts w:eastAsia="Times New Roman"/>
                <w:sz w:val="20"/>
                <w:szCs w:val="20"/>
              </w:rPr>
              <w:t>1</w:t>
            </w:r>
          </w:p>
        </w:tc>
        <w:tc>
          <w:tcPr>
            <w:tcW w:w="50" w:type="pct"/>
            <w:shd w:val="clear" w:color="auto" w:fill="CCEEFF"/>
            <w:vAlign w:val="center"/>
            <w:hideMark/>
          </w:tcPr>
          <w:p w14:paraId="5C645447"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center"/>
            <w:hideMark/>
          </w:tcPr>
          <w:p w14:paraId="100218B7"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center"/>
            <w:hideMark/>
          </w:tcPr>
          <w:p w14:paraId="3B7ACDB1"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CCEEFF"/>
            <w:vAlign w:val="center"/>
            <w:hideMark/>
          </w:tcPr>
          <w:p w14:paraId="7131D564" w14:textId="77777777" w:rsidR="00000000" w:rsidRDefault="009843F3">
            <w:pPr>
              <w:jc w:val="right"/>
              <w:rPr>
                <w:rFonts w:eastAsia="Times New Roman"/>
                <w:sz w:val="20"/>
                <w:szCs w:val="20"/>
              </w:rPr>
            </w:pPr>
            <w:r>
              <w:rPr>
                <w:rFonts w:eastAsia="Times New Roman"/>
                <w:sz w:val="20"/>
                <w:szCs w:val="20"/>
              </w:rPr>
              <w:t>980</w:t>
            </w:r>
          </w:p>
        </w:tc>
        <w:tc>
          <w:tcPr>
            <w:tcW w:w="50" w:type="pct"/>
            <w:shd w:val="clear" w:color="auto" w:fill="CCEEFF"/>
            <w:vAlign w:val="center"/>
            <w:hideMark/>
          </w:tcPr>
          <w:p w14:paraId="1FD45238"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center"/>
            <w:hideMark/>
          </w:tcPr>
          <w:p w14:paraId="2F62EF9C"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center"/>
            <w:hideMark/>
          </w:tcPr>
          <w:p w14:paraId="018EEF2B"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CCEEFF"/>
            <w:vAlign w:val="center"/>
            <w:hideMark/>
          </w:tcPr>
          <w:p w14:paraId="637A00A3" w14:textId="77777777" w:rsidR="00000000" w:rsidRDefault="009843F3">
            <w:pPr>
              <w:jc w:val="right"/>
              <w:rPr>
                <w:rFonts w:eastAsia="Times New Roman"/>
                <w:sz w:val="20"/>
                <w:szCs w:val="20"/>
              </w:rPr>
            </w:pPr>
            <w:r>
              <w:rPr>
                <w:rFonts w:eastAsia="Times New Roman"/>
                <w:sz w:val="20"/>
                <w:szCs w:val="20"/>
              </w:rPr>
              <w:t>981</w:t>
            </w:r>
          </w:p>
        </w:tc>
        <w:tc>
          <w:tcPr>
            <w:tcW w:w="50" w:type="pct"/>
            <w:shd w:val="clear" w:color="auto" w:fill="CCEEFF"/>
            <w:vAlign w:val="center"/>
            <w:hideMark/>
          </w:tcPr>
          <w:p w14:paraId="5A775A03"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center"/>
            <w:hideMark/>
          </w:tcPr>
          <w:p w14:paraId="2FC50081"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center"/>
            <w:hideMark/>
          </w:tcPr>
          <w:p w14:paraId="33B11F6B"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CCEEFF"/>
            <w:vAlign w:val="center"/>
            <w:hideMark/>
          </w:tcPr>
          <w:p w14:paraId="2D0F1B72"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CCEEFF"/>
            <w:vAlign w:val="center"/>
            <w:hideMark/>
          </w:tcPr>
          <w:p w14:paraId="379CBA82"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center"/>
            <w:hideMark/>
          </w:tcPr>
          <w:p w14:paraId="12ABDBC1"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center"/>
            <w:hideMark/>
          </w:tcPr>
          <w:p w14:paraId="661A3C60"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CCEEFF"/>
            <w:vAlign w:val="center"/>
            <w:hideMark/>
          </w:tcPr>
          <w:p w14:paraId="178B10BC" w14:textId="77777777" w:rsidR="00000000" w:rsidRDefault="009843F3">
            <w:pPr>
              <w:jc w:val="right"/>
              <w:rPr>
                <w:rFonts w:eastAsia="Times New Roman"/>
                <w:sz w:val="20"/>
                <w:szCs w:val="20"/>
              </w:rPr>
            </w:pPr>
            <w:r>
              <w:rPr>
                <w:rFonts w:eastAsia="Times New Roman"/>
                <w:sz w:val="20"/>
                <w:szCs w:val="20"/>
              </w:rPr>
              <w:t>981</w:t>
            </w:r>
          </w:p>
        </w:tc>
        <w:tc>
          <w:tcPr>
            <w:tcW w:w="50" w:type="pct"/>
            <w:shd w:val="clear" w:color="auto" w:fill="CCEEFF"/>
            <w:vAlign w:val="center"/>
            <w:hideMark/>
          </w:tcPr>
          <w:p w14:paraId="4D0DB850" w14:textId="77777777" w:rsidR="00000000" w:rsidRDefault="009843F3">
            <w:pPr>
              <w:rPr>
                <w:rFonts w:eastAsia="Times New Roman"/>
                <w:sz w:val="20"/>
                <w:szCs w:val="20"/>
              </w:rPr>
            </w:pPr>
            <w:r>
              <w:rPr>
                <w:rFonts w:eastAsia="Times New Roman"/>
                <w:sz w:val="20"/>
                <w:szCs w:val="20"/>
              </w:rPr>
              <w:t> </w:t>
            </w:r>
          </w:p>
        </w:tc>
      </w:tr>
      <w:tr w:rsidR="009843F3" w14:paraId="4CE7411E" w14:textId="77777777">
        <w:trPr>
          <w:divId w:val="526139752"/>
          <w:tblCellSpacing w:w="0" w:type="dxa"/>
        </w:trPr>
        <w:tc>
          <w:tcPr>
            <w:tcW w:w="0" w:type="auto"/>
            <w:shd w:val="clear" w:color="auto" w:fill="FFFFFF"/>
            <w:vAlign w:val="bottom"/>
            <w:hideMark/>
          </w:tcPr>
          <w:p w14:paraId="0E6DE4E0" w14:textId="77777777" w:rsidR="00000000" w:rsidRDefault="009843F3">
            <w:pPr>
              <w:pStyle w:val="a3"/>
              <w:spacing w:before="0" w:beforeAutospacing="0" w:after="0" w:afterAutospacing="0"/>
              <w:rPr>
                <w:sz w:val="20"/>
                <w:szCs w:val="20"/>
              </w:rPr>
            </w:pPr>
            <w:r>
              <w:rPr>
                <w:sz w:val="20"/>
                <w:szCs w:val="20"/>
              </w:rPr>
              <w:t>Amortization of equity awards</w:t>
            </w:r>
          </w:p>
        </w:tc>
        <w:tc>
          <w:tcPr>
            <w:tcW w:w="50" w:type="pct"/>
            <w:shd w:val="clear" w:color="auto" w:fill="FFFFFF"/>
            <w:vAlign w:val="bottom"/>
            <w:hideMark/>
          </w:tcPr>
          <w:p w14:paraId="28F21196"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9996169"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FFFFFF"/>
            <w:vAlign w:val="bottom"/>
            <w:hideMark/>
          </w:tcPr>
          <w:p w14:paraId="3C3AE2A5"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3A15A431"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B48B3E1"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5F29B4E6"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FFFFFF"/>
            <w:vAlign w:val="bottom"/>
            <w:hideMark/>
          </w:tcPr>
          <w:p w14:paraId="5E0DC6A0" w14:textId="77777777" w:rsidR="00000000" w:rsidRDefault="009843F3">
            <w:pPr>
              <w:jc w:val="right"/>
              <w:rPr>
                <w:rFonts w:eastAsia="Times New Roman"/>
                <w:sz w:val="20"/>
                <w:szCs w:val="20"/>
              </w:rPr>
            </w:pPr>
            <w:r>
              <w:rPr>
                <w:rStyle w:val="a6"/>
                <w:rFonts w:eastAsia="Times New Roman"/>
                <w:sz w:val="20"/>
                <w:szCs w:val="20"/>
              </w:rPr>
              <w:t>-</w:t>
            </w:r>
          </w:p>
        </w:tc>
        <w:tc>
          <w:tcPr>
            <w:tcW w:w="50" w:type="pct"/>
            <w:shd w:val="clear" w:color="auto" w:fill="FFFFFF"/>
            <w:vAlign w:val="bottom"/>
            <w:hideMark/>
          </w:tcPr>
          <w:p w14:paraId="5189D79E"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021AD07"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16F7BD36"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FFFFFF"/>
            <w:vAlign w:val="bottom"/>
            <w:hideMark/>
          </w:tcPr>
          <w:p w14:paraId="39228806"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7CC92BFD"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4CA972A2"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1B9F9615"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FFFFFF"/>
            <w:vAlign w:val="bottom"/>
            <w:hideMark/>
          </w:tcPr>
          <w:p w14:paraId="544D6650" w14:textId="77777777" w:rsidR="00000000" w:rsidRDefault="009843F3">
            <w:pPr>
              <w:jc w:val="right"/>
              <w:rPr>
                <w:rFonts w:eastAsia="Times New Roman"/>
                <w:sz w:val="20"/>
                <w:szCs w:val="20"/>
              </w:rPr>
            </w:pPr>
            <w:r>
              <w:rPr>
                <w:rStyle w:val="a6"/>
                <w:rFonts w:eastAsia="Times New Roman"/>
                <w:sz w:val="20"/>
                <w:szCs w:val="20"/>
              </w:rPr>
              <w:t>-</w:t>
            </w:r>
          </w:p>
        </w:tc>
        <w:tc>
          <w:tcPr>
            <w:tcW w:w="50" w:type="pct"/>
            <w:shd w:val="clear" w:color="auto" w:fill="FFFFFF"/>
            <w:vAlign w:val="bottom"/>
            <w:hideMark/>
          </w:tcPr>
          <w:p w14:paraId="385AFE3A"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15D7D7E1"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1481A04B"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FFFFFF"/>
            <w:vAlign w:val="bottom"/>
            <w:hideMark/>
          </w:tcPr>
          <w:p w14:paraId="4BEF10A6"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2D5E7B02"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1CA1D93D"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0817C704"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FFFFFF"/>
            <w:vAlign w:val="bottom"/>
            <w:hideMark/>
          </w:tcPr>
          <w:p w14:paraId="133A8D5E" w14:textId="77777777" w:rsidR="00000000" w:rsidRDefault="009843F3">
            <w:pPr>
              <w:jc w:val="right"/>
              <w:rPr>
                <w:rFonts w:eastAsia="Times New Roman"/>
                <w:sz w:val="20"/>
                <w:szCs w:val="20"/>
              </w:rPr>
            </w:pPr>
            <w:r>
              <w:rPr>
                <w:rFonts w:eastAsia="Times New Roman"/>
                <w:sz w:val="20"/>
                <w:szCs w:val="20"/>
              </w:rPr>
              <w:t>11,124</w:t>
            </w:r>
          </w:p>
        </w:tc>
        <w:tc>
          <w:tcPr>
            <w:tcW w:w="50" w:type="pct"/>
            <w:shd w:val="clear" w:color="auto" w:fill="FFFFFF"/>
            <w:vAlign w:val="bottom"/>
            <w:hideMark/>
          </w:tcPr>
          <w:p w14:paraId="484E095E"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74CA3A28"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0D25F6A9"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FFFFFF"/>
            <w:vAlign w:val="bottom"/>
            <w:hideMark/>
          </w:tcPr>
          <w:p w14:paraId="04747B0E" w14:textId="77777777" w:rsidR="00000000" w:rsidRDefault="009843F3">
            <w:pPr>
              <w:jc w:val="right"/>
              <w:rPr>
                <w:rFonts w:eastAsia="Times New Roman"/>
                <w:sz w:val="20"/>
                <w:szCs w:val="20"/>
              </w:rPr>
            </w:pPr>
            <w:r>
              <w:rPr>
                <w:rFonts w:eastAsia="Times New Roman"/>
                <w:sz w:val="20"/>
                <w:szCs w:val="20"/>
              </w:rPr>
              <w:t>11,124</w:t>
            </w:r>
          </w:p>
        </w:tc>
        <w:tc>
          <w:tcPr>
            <w:tcW w:w="50" w:type="pct"/>
            <w:shd w:val="clear" w:color="auto" w:fill="FFFFFF"/>
            <w:vAlign w:val="bottom"/>
            <w:hideMark/>
          </w:tcPr>
          <w:p w14:paraId="03A16A68"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27BD299"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434B27F9"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FFFFFF"/>
            <w:vAlign w:val="bottom"/>
            <w:hideMark/>
          </w:tcPr>
          <w:p w14:paraId="354966FB"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5C0077C2"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18FF3FBF"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133D35F1"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FFFFFF"/>
            <w:vAlign w:val="bottom"/>
            <w:hideMark/>
          </w:tcPr>
          <w:p w14:paraId="2E4B10D4" w14:textId="77777777" w:rsidR="00000000" w:rsidRDefault="009843F3">
            <w:pPr>
              <w:jc w:val="right"/>
              <w:rPr>
                <w:rFonts w:eastAsia="Times New Roman"/>
                <w:sz w:val="20"/>
                <w:szCs w:val="20"/>
              </w:rPr>
            </w:pPr>
            <w:r>
              <w:rPr>
                <w:rFonts w:eastAsia="Times New Roman"/>
                <w:sz w:val="20"/>
                <w:szCs w:val="20"/>
              </w:rPr>
              <w:t>11,124</w:t>
            </w:r>
          </w:p>
        </w:tc>
        <w:tc>
          <w:tcPr>
            <w:tcW w:w="50" w:type="pct"/>
            <w:shd w:val="clear" w:color="auto" w:fill="FFFFFF"/>
            <w:vAlign w:val="bottom"/>
            <w:hideMark/>
          </w:tcPr>
          <w:p w14:paraId="10D16A4A" w14:textId="77777777" w:rsidR="00000000" w:rsidRDefault="009843F3">
            <w:pPr>
              <w:rPr>
                <w:rFonts w:eastAsia="Times New Roman"/>
                <w:sz w:val="20"/>
                <w:szCs w:val="20"/>
              </w:rPr>
            </w:pPr>
            <w:r>
              <w:rPr>
                <w:rFonts w:eastAsia="Times New Roman"/>
                <w:sz w:val="20"/>
                <w:szCs w:val="20"/>
              </w:rPr>
              <w:t> </w:t>
            </w:r>
          </w:p>
        </w:tc>
      </w:tr>
      <w:tr w:rsidR="009843F3" w14:paraId="2D96B31B" w14:textId="77777777">
        <w:trPr>
          <w:divId w:val="526139752"/>
          <w:tblCellSpacing w:w="0" w:type="dxa"/>
        </w:trPr>
        <w:tc>
          <w:tcPr>
            <w:tcW w:w="0" w:type="auto"/>
            <w:shd w:val="clear" w:color="auto" w:fill="CCEEFF"/>
            <w:vAlign w:val="bottom"/>
            <w:hideMark/>
          </w:tcPr>
          <w:p w14:paraId="5EBA0A7E" w14:textId="77777777" w:rsidR="00000000" w:rsidRDefault="009843F3">
            <w:pPr>
              <w:pStyle w:val="a3"/>
              <w:spacing w:before="0" w:beforeAutospacing="0" w:after="0" w:afterAutospacing="0"/>
              <w:rPr>
                <w:sz w:val="20"/>
                <w:szCs w:val="20"/>
              </w:rPr>
            </w:pPr>
            <w:r>
              <w:rPr>
                <w:sz w:val="20"/>
                <w:szCs w:val="20"/>
              </w:rPr>
              <w:t>Acquisition of noncontrolling interests</w:t>
            </w:r>
          </w:p>
        </w:tc>
        <w:tc>
          <w:tcPr>
            <w:tcW w:w="50" w:type="pct"/>
            <w:shd w:val="clear" w:color="auto" w:fill="CCEEFF"/>
            <w:tcMar>
              <w:top w:w="0" w:type="dxa"/>
              <w:left w:w="0" w:type="dxa"/>
              <w:bottom w:w="15" w:type="dxa"/>
              <w:right w:w="0" w:type="dxa"/>
            </w:tcMar>
            <w:vAlign w:val="bottom"/>
            <w:hideMark/>
          </w:tcPr>
          <w:p w14:paraId="22316183"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5B769AFB" w14:textId="77777777" w:rsidR="00000000" w:rsidRDefault="009843F3">
            <w:pPr>
              <w:rPr>
                <w:rFonts w:eastAsia="Times New Roman"/>
                <w:sz w:val="20"/>
                <w:szCs w:val="20"/>
              </w:rPr>
            </w:pPr>
            <w:r>
              <w:rPr>
                <w:rFonts w:eastAsia="Times New Roman"/>
                <w:sz w:val="20"/>
                <w:szCs w:val="20"/>
              </w:rPr>
              <w:t> </w:t>
            </w:r>
          </w:p>
        </w:tc>
        <w:tc>
          <w:tcPr>
            <w:tcW w:w="300" w:type="pct"/>
            <w:tcBorders>
              <w:bottom w:val="single" w:sz="6" w:space="0" w:color="000000"/>
            </w:tcBorders>
            <w:shd w:val="clear" w:color="auto" w:fill="CCEEFF"/>
            <w:vAlign w:val="bottom"/>
            <w:hideMark/>
          </w:tcPr>
          <w:p w14:paraId="70247875" w14:textId="77777777" w:rsidR="00000000" w:rsidRDefault="009843F3">
            <w:pPr>
              <w:jc w:val="right"/>
              <w:rPr>
                <w:rFonts w:eastAsia="Times New Roman"/>
                <w:sz w:val="20"/>
                <w:szCs w:val="20"/>
              </w:rPr>
            </w:pPr>
            <w:r>
              <w:rPr>
                <w:rFonts w:eastAsia="Times New Roman"/>
                <w:sz w:val="20"/>
                <w:szCs w:val="20"/>
              </w:rPr>
              <w:t>-</w:t>
            </w:r>
          </w:p>
        </w:tc>
        <w:tc>
          <w:tcPr>
            <w:tcW w:w="50" w:type="pct"/>
            <w:tcBorders>
              <w:bottom w:val="single" w:sz="6" w:space="0" w:color="000000"/>
            </w:tcBorders>
            <w:shd w:val="clear" w:color="auto" w:fill="CCEEFF"/>
            <w:vAlign w:val="bottom"/>
            <w:hideMark/>
          </w:tcPr>
          <w:p w14:paraId="422E0236"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7A17A60F"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784A827C" w14:textId="77777777" w:rsidR="00000000" w:rsidRDefault="009843F3">
            <w:pPr>
              <w:rPr>
                <w:rFonts w:eastAsia="Times New Roman"/>
                <w:sz w:val="20"/>
                <w:szCs w:val="20"/>
              </w:rPr>
            </w:pPr>
            <w:r>
              <w:rPr>
                <w:rFonts w:eastAsia="Times New Roman"/>
                <w:sz w:val="20"/>
                <w:szCs w:val="20"/>
              </w:rPr>
              <w:t> </w:t>
            </w:r>
          </w:p>
        </w:tc>
        <w:tc>
          <w:tcPr>
            <w:tcW w:w="300" w:type="pct"/>
            <w:tcBorders>
              <w:bottom w:val="single" w:sz="6" w:space="0" w:color="000000"/>
            </w:tcBorders>
            <w:shd w:val="clear" w:color="auto" w:fill="CCEEFF"/>
            <w:vAlign w:val="bottom"/>
            <w:hideMark/>
          </w:tcPr>
          <w:p w14:paraId="5D7CC4C2" w14:textId="77777777" w:rsidR="00000000" w:rsidRDefault="009843F3">
            <w:pPr>
              <w:jc w:val="right"/>
              <w:rPr>
                <w:rFonts w:eastAsia="Times New Roman"/>
                <w:sz w:val="20"/>
                <w:szCs w:val="20"/>
              </w:rPr>
            </w:pPr>
            <w:r>
              <w:rPr>
                <w:rStyle w:val="a6"/>
                <w:rFonts w:eastAsia="Times New Roman"/>
                <w:sz w:val="20"/>
                <w:szCs w:val="20"/>
              </w:rPr>
              <w:t>-</w:t>
            </w:r>
          </w:p>
        </w:tc>
        <w:tc>
          <w:tcPr>
            <w:tcW w:w="50" w:type="pct"/>
            <w:tcBorders>
              <w:bottom w:val="single" w:sz="6" w:space="0" w:color="000000"/>
            </w:tcBorders>
            <w:shd w:val="clear" w:color="auto" w:fill="CCEEFF"/>
            <w:vAlign w:val="bottom"/>
            <w:hideMark/>
          </w:tcPr>
          <w:p w14:paraId="16952E1B"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74167D4C"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1DD1D55B" w14:textId="77777777" w:rsidR="00000000" w:rsidRDefault="009843F3">
            <w:pPr>
              <w:rPr>
                <w:rFonts w:eastAsia="Times New Roman"/>
                <w:sz w:val="20"/>
                <w:szCs w:val="20"/>
              </w:rPr>
            </w:pPr>
            <w:r>
              <w:rPr>
                <w:rFonts w:eastAsia="Times New Roman"/>
                <w:sz w:val="20"/>
                <w:szCs w:val="20"/>
              </w:rPr>
              <w:t> </w:t>
            </w:r>
          </w:p>
        </w:tc>
        <w:tc>
          <w:tcPr>
            <w:tcW w:w="300" w:type="pct"/>
            <w:tcBorders>
              <w:bottom w:val="single" w:sz="6" w:space="0" w:color="000000"/>
            </w:tcBorders>
            <w:shd w:val="clear" w:color="auto" w:fill="CCEEFF"/>
            <w:vAlign w:val="bottom"/>
            <w:hideMark/>
          </w:tcPr>
          <w:p w14:paraId="15F2CA92" w14:textId="77777777" w:rsidR="00000000" w:rsidRDefault="009843F3">
            <w:pPr>
              <w:jc w:val="right"/>
              <w:rPr>
                <w:rFonts w:eastAsia="Times New Roman"/>
                <w:sz w:val="20"/>
                <w:szCs w:val="20"/>
              </w:rPr>
            </w:pPr>
            <w:r>
              <w:rPr>
                <w:rFonts w:eastAsia="Times New Roman"/>
                <w:sz w:val="20"/>
                <w:szCs w:val="20"/>
              </w:rPr>
              <w:t>-</w:t>
            </w:r>
          </w:p>
        </w:tc>
        <w:tc>
          <w:tcPr>
            <w:tcW w:w="50" w:type="pct"/>
            <w:tcBorders>
              <w:bottom w:val="single" w:sz="6" w:space="0" w:color="000000"/>
            </w:tcBorders>
            <w:shd w:val="clear" w:color="auto" w:fill="CCEEFF"/>
            <w:vAlign w:val="bottom"/>
            <w:hideMark/>
          </w:tcPr>
          <w:p w14:paraId="1E51F398"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48FADCAB"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5AF06CC7" w14:textId="77777777" w:rsidR="00000000" w:rsidRDefault="009843F3">
            <w:pPr>
              <w:rPr>
                <w:rFonts w:eastAsia="Times New Roman"/>
                <w:sz w:val="20"/>
                <w:szCs w:val="20"/>
              </w:rPr>
            </w:pPr>
            <w:r>
              <w:rPr>
                <w:rFonts w:eastAsia="Times New Roman"/>
                <w:sz w:val="20"/>
                <w:szCs w:val="20"/>
              </w:rPr>
              <w:t> </w:t>
            </w:r>
          </w:p>
        </w:tc>
        <w:tc>
          <w:tcPr>
            <w:tcW w:w="300" w:type="pct"/>
            <w:tcBorders>
              <w:bottom w:val="single" w:sz="6" w:space="0" w:color="000000"/>
            </w:tcBorders>
            <w:shd w:val="clear" w:color="auto" w:fill="CCEEFF"/>
            <w:vAlign w:val="bottom"/>
            <w:hideMark/>
          </w:tcPr>
          <w:p w14:paraId="5489F445" w14:textId="77777777" w:rsidR="00000000" w:rsidRDefault="009843F3">
            <w:pPr>
              <w:jc w:val="right"/>
              <w:rPr>
                <w:rFonts w:eastAsia="Times New Roman"/>
                <w:sz w:val="20"/>
                <w:szCs w:val="20"/>
              </w:rPr>
            </w:pPr>
            <w:r>
              <w:rPr>
                <w:rStyle w:val="a6"/>
                <w:rFonts w:eastAsia="Times New Roman"/>
                <w:sz w:val="20"/>
                <w:szCs w:val="20"/>
              </w:rPr>
              <w:t>-</w:t>
            </w:r>
          </w:p>
        </w:tc>
        <w:tc>
          <w:tcPr>
            <w:tcW w:w="50" w:type="pct"/>
            <w:tcBorders>
              <w:bottom w:val="single" w:sz="6" w:space="0" w:color="000000"/>
            </w:tcBorders>
            <w:shd w:val="clear" w:color="auto" w:fill="CCEEFF"/>
            <w:vAlign w:val="bottom"/>
            <w:hideMark/>
          </w:tcPr>
          <w:p w14:paraId="4B6CDD12"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2A69EBDC"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3C8A151D" w14:textId="77777777" w:rsidR="00000000" w:rsidRDefault="009843F3">
            <w:pPr>
              <w:rPr>
                <w:rFonts w:eastAsia="Times New Roman"/>
                <w:sz w:val="20"/>
                <w:szCs w:val="20"/>
              </w:rPr>
            </w:pPr>
            <w:r>
              <w:rPr>
                <w:rFonts w:eastAsia="Times New Roman"/>
                <w:sz w:val="20"/>
                <w:szCs w:val="20"/>
              </w:rPr>
              <w:t> </w:t>
            </w:r>
          </w:p>
        </w:tc>
        <w:tc>
          <w:tcPr>
            <w:tcW w:w="300" w:type="pct"/>
            <w:tcBorders>
              <w:bottom w:val="single" w:sz="6" w:space="0" w:color="000000"/>
            </w:tcBorders>
            <w:shd w:val="clear" w:color="auto" w:fill="CCEEFF"/>
            <w:vAlign w:val="bottom"/>
            <w:hideMark/>
          </w:tcPr>
          <w:p w14:paraId="1858CA3C" w14:textId="77777777" w:rsidR="00000000" w:rsidRDefault="009843F3">
            <w:pPr>
              <w:jc w:val="right"/>
              <w:rPr>
                <w:rFonts w:eastAsia="Times New Roman"/>
                <w:sz w:val="20"/>
                <w:szCs w:val="20"/>
              </w:rPr>
            </w:pPr>
            <w:r>
              <w:rPr>
                <w:rFonts w:eastAsia="Times New Roman"/>
                <w:sz w:val="20"/>
                <w:szCs w:val="20"/>
              </w:rPr>
              <w:t>-</w:t>
            </w:r>
          </w:p>
        </w:tc>
        <w:tc>
          <w:tcPr>
            <w:tcW w:w="50" w:type="pct"/>
            <w:tcBorders>
              <w:bottom w:val="single" w:sz="6" w:space="0" w:color="000000"/>
            </w:tcBorders>
            <w:shd w:val="clear" w:color="auto" w:fill="CCEEFF"/>
            <w:vAlign w:val="bottom"/>
            <w:hideMark/>
          </w:tcPr>
          <w:p w14:paraId="21532B54"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0EB1EC97"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5ACE23BC" w14:textId="77777777" w:rsidR="00000000" w:rsidRDefault="009843F3">
            <w:pPr>
              <w:rPr>
                <w:rFonts w:eastAsia="Times New Roman"/>
                <w:sz w:val="20"/>
                <w:szCs w:val="20"/>
              </w:rPr>
            </w:pPr>
            <w:r>
              <w:rPr>
                <w:rFonts w:eastAsia="Times New Roman"/>
                <w:sz w:val="20"/>
                <w:szCs w:val="20"/>
              </w:rPr>
              <w:t> </w:t>
            </w:r>
          </w:p>
        </w:tc>
        <w:tc>
          <w:tcPr>
            <w:tcW w:w="300" w:type="pct"/>
            <w:tcBorders>
              <w:bottom w:val="single" w:sz="6" w:space="0" w:color="000000"/>
            </w:tcBorders>
            <w:shd w:val="clear" w:color="auto" w:fill="CCEEFF"/>
            <w:vAlign w:val="bottom"/>
            <w:hideMark/>
          </w:tcPr>
          <w:p w14:paraId="313DDD0E" w14:textId="77777777" w:rsidR="00000000" w:rsidRDefault="009843F3">
            <w:pPr>
              <w:jc w:val="right"/>
              <w:rPr>
                <w:rFonts w:eastAsia="Times New Roman"/>
                <w:sz w:val="20"/>
                <w:szCs w:val="20"/>
              </w:rPr>
            </w:pPr>
            <w:r>
              <w:rPr>
                <w:rFonts w:eastAsia="Times New Roman"/>
                <w:sz w:val="20"/>
                <w:szCs w:val="20"/>
              </w:rPr>
              <w:t>(19,348</w:t>
            </w:r>
            <w:r>
              <w:rPr>
                <w:rFonts w:eastAsia="Times New Roman"/>
                <w:sz w:val="20"/>
                <w:szCs w:val="20"/>
              </w:rPr>
              <w:t>)</w:t>
            </w:r>
          </w:p>
        </w:tc>
        <w:tc>
          <w:tcPr>
            <w:tcW w:w="50" w:type="pct"/>
            <w:tcBorders>
              <w:bottom w:val="single" w:sz="6" w:space="0" w:color="000000"/>
            </w:tcBorders>
            <w:shd w:val="clear" w:color="auto" w:fill="CCEEFF"/>
            <w:vAlign w:val="bottom"/>
            <w:hideMark/>
          </w:tcPr>
          <w:p w14:paraId="2D56424C"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613A19C6"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0CFBBBAA" w14:textId="77777777" w:rsidR="00000000" w:rsidRDefault="009843F3">
            <w:pPr>
              <w:rPr>
                <w:rFonts w:eastAsia="Times New Roman"/>
                <w:sz w:val="20"/>
                <w:szCs w:val="20"/>
              </w:rPr>
            </w:pPr>
            <w:r>
              <w:rPr>
                <w:rFonts w:eastAsia="Times New Roman"/>
                <w:sz w:val="20"/>
                <w:szCs w:val="20"/>
              </w:rPr>
              <w:t> </w:t>
            </w:r>
          </w:p>
        </w:tc>
        <w:tc>
          <w:tcPr>
            <w:tcW w:w="300" w:type="pct"/>
            <w:tcBorders>
              <w:bottom w:val="single" w:sz="6" w:space="0" w:color="000000"/>
            </w:tcBorders>
            <w:shd w:val="clear" w:color="auto" w:fill="CCEEFF"/>
            <w:vAlign w:val="bottom"/>
            <w:hideMark/>
          </w:tcPr>
          <w:p w14:paraId="305B3077" w14:textId="77777777" w:rsidR="00000000" w:rsidRDefault="009843F3">
            <w:pPr>
              <w:jc w:val="right"/>
              <w:rPr>
                <w:rFonts w:eastAsia="Times New Roman"/>
                <w:sz w:val="20"/>
                <w:szCs w:val="20"/>
              </w:rPr>
            </w:pPr>
            <w:r>
              <w:rPr>
                <w:rFonts w:eastAsia="Times New Roman"/>
                <w:sz w:val="20"/>
                <w:szCs w:val="20"/>
              </w:rPr>
              <w:t>(19,348</w:t>
            </w:r>
            <w:r>
              <w:rPr>
                <w:rFonts w:eastAsia="Times New Roman"/>
                <w:sz w:val="20"/>
                <w:szCs w:val="20"/>
              </w:rPr>
              <w:t>)</w:t>
            </w:r>
          </w:p>
        </w:tc>
        <w:tc>
          <w:tcPr>
            <w:tcW w:w="50" w:type="pct"/>
            <w:tcBorders>
              <w:bottom w:val="single" w:sz="6" w:space="0" w:color="000000"/>
            </w:tcBorders>
            <w:shd w:val="clear" w:color="auto" w:fill="CCEEFF"/>
            <w:vAlign w:val="bottom"/>
            <w:hideMark/>
          </w:tcPr>
          <w:p w14:paraId="355F188D"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1C3DB277"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05F43F86" w14:textId="77777777" w:rsidR="00000000" w:rsidRDefault="009843F3">
            <w:pPr>
              <w:rPr>
                <w:rFonts w:eastAsia="Times New Roman"/>
                <w:sz w:val="20"/>
                <w:szCs w:val="20"/>
              </w:rPr>
            </w:pPr>
            <w:r>
              <w:rPr>
                <w:rFonts w:eastAsia="Times New Roman"/>
                <w:sz w:val="20"/>
                <w:szCs w:val="20"/>
              </w:rPr>
              <w:t> </w:t>
            </w:r>
          </w:p>
        </w:tc>
        <w:tc>
          <w:tcPr>
            <w:tcW w:w="300" w:type="pct"/>
            <w:tcBorders>
              <w:bottom w:val="single" w:sz="6" w:space="0" w:color="000000"/>
            </w:tcBorders>
            <w:shd w:val="clear" w:color="auto" w:fill="CCEEFF"/>
            <w:vAlign w:val="bottom"/>
            <w:hideMark/>
          </w:tcPr>
          <w:p w14:paraId="0635A551" w14:textId="77777777" w:rsidR="00000000" w:rsidRDefault="009843F3">
            <w:pPr>
              <w:jc w:val="right"/>
              <w:rPr>
                <w:rFonts w:eastAsia="Times New Roman"/>
                <w:sz w:val="20"/>
                <w:szCs w:val="20"/>
              </w:rPr>
            </w:pPr>
            <w:r>
              <w:rPr>
                <w:rFonts w:eastAsia="Times New Roman"/>
                <w:sz w:val="20"/>
                <w:szCs w:val="20"/>
              </w:rPr>
              <w:t>(1,271</w:t>
            </w:r>
          </w:p>
        </w:tc>
        <w:tc>
          <w:tcPr>
            <w:tcW w:w="50" w:type="pct"/>
            <w:tcBorders>
              <w:bottom w:val="single" w:sz="6" w:space="0" w:color="000000"/>
            </w:tcBorders>
            <w:shd w:val="clear" w:color="auto" w:fill="CCEEFF"/>
            <w:vAlign w:val="bottom"/>
            <w:hideMark/>
          </w:tcPr>
          <w:p w14:paraId="5313B94A" w14:textId="77777777" w:rsidR="00000000" w:rsidRDefault="009843F3">
            <w:pPr>
              <w:rPr>
                <w:rFonts w:eastAsia="Times New Roman"/>
                <w:sz w:val="20"/>
                <w:szCs w:val="20"/>
              </w:rPr>
            </w:pPr>
            <w:r>
              <w:rPr>
                <w:rFonts w:eastAsia="Times New Roman"/>
                <w:sz w:val="20"/>
                <w:szCs w:val="20"/>
              </w:rPr>
              <w:t>)</w:t>
            </w:r>
          </w:p>
        </w:tc>
        <w:tc>
          <w:tcPr>
            <w:tcW w:w="50" w:type="pct"/>
            <w:tcBorders>
              <w:bottom w:val="single" w:sz="6" w:space="0" w:color="000000"/>
            </w:tcBorders>
            <w:shd w:val="clear" w:color="auto" w:fill="CCEEFF"/>
            <w:vAlign w:val="bottom"/>
            <w:hideMark/>
          </w:tcPr>
          <w:p w14:paraId="36B833CF"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53A86391" w14:textId="77777777" w:rsidR="00000000" w:rsidRDefault="009843F3">
            <w:pPr>
              <w:rPr>
                <w:rFonts w:eastAsia="Times New Roman"/>
                <w:sz w:val="20"/>
                <w:szCs w:val="20"/>
              </w:rPr>
            </w:pPr>
            <w:r>
              <w:rPr>
                <w:rFonts w:eastAsia="Times New Roman"/>
                <w:sz w:val="20"/>
                <w:szCs w:val="20"/>
              </w:rPr>
              <w:t> </w:t>
            </w:r>
          </w:p>
        </w:tc>
        <w:tc>
          <w:tcPr>
            <w:tcW w:w="300" w:type="pct"/>
            <w:tcBorders>
              <w:bottom w:val="single" w:sz="6" w:space="0" w:color="000000"/>
            </w:tcBorders>
            <w:shd w:val="clear" w:color="auto" w:fill="CCEEFF"/>
            <w:vAlign w:val="bottom"/>
            <w:hideMark/>
          </w:tcPr>
          <w:p w14:paraId="7E008392" w14:textId="77777777" w:rsidR="00000000" w:rsidRDefault="009843F3">
            <w:pPr>
              <w:jc w:val="right"/>
              <w:rPr>
                <w:rFonts w:eastAsia="Times New Roman"/>
                <w:sz w:val="20"/>
                <w:szCs w:val="20"/>
              </w:rPr>
            </w:pPr>
            <w:r>
              <w:rPr>
                <w:rFonts w:eastAsia="Times New Roman"/>
                <w:sz w:val="20"/>
                <w:szCs w:val="20"/>
              </w:rPr>
              <w:t>(20,619</w:t>
            </w:r>
          </w:p>
        </w:tc>
        <w:tc>
          <w:tcPr>
            <w:tcW w:w="50" w:type="pct"/>
            <w:shd w:val="clear" w:color="auto" w:fill="CCEEFF"/>
            <w:tcMar>
              <w:top w:w="0" w:type="dxa"/>
              <w:left w:w="0" w:type="dxa"/>
              <w:bottom w:w="15" w:type="dxa"/>
              <w:right w:w="0" w:type="dxa"/>
            </w:tcMar>
            <w:vAlign w:val="bottom"/>
            <w:hideMark/>
          </w:tcPr>
          <w:p w14:paraId="74C46655" w14:textId="77777777" w:rsidR="00000000" w:rsidRDefault="009843F3">
            <w:pPr>
              <w:rPr>
                <w:rFonts w:eastAsia="Times New Roman"/>
                <w:sz w:val="20"/>
                <w:szCs w:val="20"/>
              </w:rPr>
            </w:pPr>
            <w:r>
              <w:rPr>
                <w:rFonts w:eastAsia="Times New Roman"/>
                <w:sz w:val="20"/>
                <w:szCs w:val="20"/>
              </w:rPr>
              <w:t>)</w:t>
            </w:r>
          </w:p>
        </w:tc>
      </w:tr>
      <w:tr w:rsidR="009843F3" w14:paraId="607F6356" w14:textId="77777777">
        <w:trPr>
          <w:divId w:val="526139752"/>
          <w:tblCellSpacing w:w="0" w:type="dxa"/>
        </w:trPr>
        <w:tc>
          <w:tcPr>
            <w:tcW w:w="0" w:type="auto"/>
            <w:shd w:val="clear" w:color="auto" w:fill="FFFFFF"/>
            <w:vAlign w:val="bottom"/>
            <w:hideMark/>
          </w:tcPr>
          <w:p w14:paraId="0961DFC3" w14:textId="77777777" w:rsidR="00000000" w:rsidRDefault="009843F3">
            <w:pPr>
              <w:pStyle w:val="a3"/>
              <w:spacing w:before="0" w:beforeAutospacing="0" w:after="0" w:afterAutospacing="0"/>
              <w:rPr>
                <w:sz w:val="20"/>
                <w:szCs w:val="20"/>
              </w:rPr>
            </w:pPr>
            <w:r>
              <w:rPr>
                <w:sz w:val="20"/>
                <w:szCs w:val="20"/>
              </w:rPr>
              <w:t>Balance at June 30, 2020</w:t>
            </w:r>
          </w:p>
        </w:tc>
        <w:tc>
          <w:tcPr>
            <w:tcW w:w="50" w:type="pct"/>
            <w:shd w:val="clear" w:color="auto" w:fill="FFFFFF"/>
            <w:tcMar>
              <w:top w:w="0" w:type="dxa"/>
              <w:left w:w="0" w:type="dxa"/>
              <w:bottom w:w="45" w:type="dxa"/>
              <w:right w:w="0" w:type="dxa"/>
            </w:tcMar>
            <w:vAlign w:val="bottom"/>
            <w:hideMark/>
          </w:tcPr>
          <w:p w14:paraId="0AD20439"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35F8C404" w14:textId="77777777" w:rsidR="00000000" w:rsidRDefault="009843F3">
            <w:pPr>
              <w:rPr>
                <w:rFonts w:eastAsia="Times New Roman"/>
                <w:sz w:val="20"/>
                <w:szCs w:val="20"/>
              </w:rPr>
            </w:pPr>
            <w:r>
              <w:rPr>
                <w:rFonts w:eastAsia="Times New Roman"/>
                <w:sz w:val="20"/>
                <w:szCs w:val="20"/>
              </w:rPr>
              <w:t>$</w:t>
            </w:r>
          </w:p>
        </w:tc>
        <w:tc>
          <w:tcPr>
            <w:tcW w:w="300" w:type="pct"/>
            <w:tcBorders>
              <w:bottom w:val="double" w:sz="6" w:space="0" w:color="000000"/>
            </w:tcBorders>
            <w:shd w:val="clear" w:color="auto" w:fill="FFFFFF"/>
            <w:vAlign w:val="bottom"/>
            <w:hideMark/>
          </w:tcPr>
          <w:p w14:paraId="2384A7F8" w14:textId="77777777" w:rsidR="00000000" w:rsidRDefault="009843F3">
            <w:pPr>
              <w:jc w:val="right"/>
              <w:rPr>
                <w:rFonts w:eastAsia="Times New Roman"/>
                <w:sz w:val="20"/>
                <w:szCs w:val="20"/>
              </w:rPr>
            </w:pPr>
            <w:r>
              <w:rPr>
                <w:rFonts w:eastAsia="Times New Roman"/>
                <w:sz w:val="20"/>
                <w:szCs w:val="20"/>
              </w:rPr>
              <w:t>(200,492</w:t>
            </w:r>
          </w:p>
        </w:tc>
        <w:tc>
          <w:tcPr>
            <w:tcW w:w="50" w:type="pct"/>
            <w:tcBorders>
              <w:bottom w:val="double" w:sz="6" w:space="0" w:color="000000"/>
            </w:tcBorders>
            <w:shd w:val="clear" w:color="auto" w:fill="FFFFFF"/>
            <w:vAlign w:val="bottom"/>
            <w:hideMark/>
          </w:tcPr>
          <w:p w14:paraId="332C98C1" w14:textId="77777777" w:rsidR="00000000" w:rsidRDefault="009843F3">
            <w:pPr>
              <w:rPr>
                <w:rFonts w:eastAsia="Times New Roman"/>
                <w:sz w:val="20"/>
                <w:szCs w:val="20"/>
              </w:rPr>
            </w:pPr>
            <w:r>
              <w:rPr>
                <w:rFonts w:eastAsia="Times New Roman"/>
                <w:sz w:val="20"/>
                <w:szCs w:val="20"/>
              </w:rPr>
              <w:t>)</w:t>
            </w:r>
          </w:p>
        </w:tc>
        <w:tc>
          <w:tcPr>
            <w:tcW w:w="50" w:type="pct"/>
            <w:tcBorders>
              <w:bottom w:val="double" w:sz="6" w:space="0" w:color="000000"/>
            </w:tcBorders>
            <w:shd w:val="clear" w:color="auto" w:fill="FFFFFF"/>
            <w:vAlign w:val="bottom"/>
            <w:hideMark/>
          </w:tcPr>
          <w:p w14:paraId="50ECFEC7"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2EF6E9E4" w14:textId="77777777" w:rsidR="00000000" w:rsidRDefault="009843F3">
            <w:pPr>
              <w:rPr>
                <w:rFonts w:eastAsia="Times New Roman"/>
                <w:sz w:val="20"/>
                <w:szCs w:val="20"/>
              </w:rPr>
            </w:pPr>
            <w:r>
              <w:rPr>
                <w:rFonts w:eastAsia="Times New Roman"/>
                <w:sz w:val="20"/>
                <w:szCs w:val="20"/>
              </w:rPr>
              <w:t> </w:t>
            </w:r>
          </w:p>
        </w:tc>
        <w:tc>
          <w:tcPr>
            <w:tcW w:w="300" w:type="pct"/>
            <w:tcBorders>
              <w:bottom w:val="double" w:sz="6" w:space="0" w:color="000000"/>
            </w:tcBorders>
            <w:shd w:val="clear" w:color="auto" w:fill="FFFFFF"/>
            <w:vAlign w:val="bottom"/>
            <w:hideMark/>
          </w:tcPr>
          <w:p w14:paraId="5177A240" w14:textId="77777777" w:rsidR="00000000" w:rsidRDefault="009843F3">
            <w:pPr>
              <w:jc w:val="right"/>
              <w:rPr>
                <w:rFonts w:eastAsia="Times New Roman"/>
                <w:sz w:val="20"/>
                <w:szCs w:val="20"/>
              </w:rPr>
            </w:pPr>
            <w:r>
              <w:rPr>
                <w:rFonts w:eastAsia="Times New Roman"/>
                <w:sz w:val="20"/>
                <w:szCs w:val="20"/>
              </w:rPr>
              <w:t>20</w:t>
            </w:r>
          </w:p>
        </w:tc>
        <w:tc>
          <w:tcPr>
            <w:tcW w:w="50" w:type="pct"/>
            <w:tcBorders>
              <w:bottom w:val="double" w:sz="6" w:space="0" w:color="000000"/>
            </w:tcBorders>
            <w:shd w:val="clear" w:color="auto" w:fill="FFFFFF"/>
            <w:vAlign w:val="bottom"/>
            <w:hideMark/>
          </w:tcPr>
          <w:p w14:paraId="75984398"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6D660FF5"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7F7F2003" w14:textId="77777777" w:rsidR="00000000" w:rsidRDefault="009843F3">
            <w:pPr>
              <w:rPr>
                <w:rFonts w:eastAsia="Times New Roman"/>
                <w:sz w:val="20"/>
                <w:szCs w:val="20"/>
              </w:rPr>
            </w:pPr>
            <w:r>
              <w:rPr>
                <w:rFonts w:eastAsia="Times New Roman"/>
                <w:sz w:val="20"/>
                <w:szCs w:val="20"/>
              </w:rPr>
              <w:t>$</w:t>
            </w:r>
          </w:p>
        </w:tc>
        <w:tc>
          <w:tcPr>
            <w:tcW w:w="300" w:type="pct"/>
            <w:tcBorders>
              <w:bottom w:val="double" w:sz="6" w:space="0" w:color="000000"/>
            </w:tcBorders>
            <w:shd w:val="clear" w:color="auto" w:fill="FFFFFF"/>
            <w:vAlign w:val="bottom"/>
            <w:hideMark/>
          </w:tcPr>
          <w:p w14:paraId="4AFC1697" w14:textId="77777777" w:rsidR="00000000" w:rsidRDefault="009843F3">
            <w:pPr>
              <w:jc w:val="right"/>
              <w:rPr>
                <w:rFonts w:eastAsia="Times New Roman"/>
                <w:sz w:val="20"/>
                <w:szCs w:val="20"/>
              </w:rPr>
            </w:pPr>
            <w:r>
              <w:rPr>
                <w:rFonts w:eastAsia="Times New Roman"/>
                <w:sz w:val="20"/>
                <w:szCs w:val="20"/>
              </w:rPr>
              <w:t>20</w:t>
            </w:r>
          </w:p>
        </w:tc>
        <w:tc>
          <w:tcPr>
            <w:tcW w:w="50" w:type="pct"/>
            <w:tcBorders>
              <w:bottom w:val="double" w:sz="6" w:space="0" w:color="000000"/>
            </w:tcBorders>
            <w:shd w:val="clear" w:color="auto" w:fill="FFFFFF"/>
            <w:vAlign w:val="bottom"/>
            <w:hideMark/>
          </w:tcPr>
          <w:p w14:paraId="43FB704D"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201024D3"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266166E1" w14:textId="77777777" w:rsidR="00000000" w:rsidRDefault="009843F3">
            <w:pPr>
              <w:rPr>
                <w:rFonts w:eastAsia="Times New Roman"/>
                <w:sz w:val="20"/>
                <w:szCs w:val="20"/>
              </w:rPr>
            </w:pPr>
            <w:r>
              <w:rPr>
                <w:rFonts w:eastAsia="Times New Roman"/>
                <w:sz w:val="20"/>
                <w:szCs w:val="20"/>
              </w:rPr>
              <w:t> </w:t>
            </w:r>
          </w:p>
        </w:tc>
        <w:tc>
          <w:tcPr>
            <w:tcW w:w="300" w:type="pct"/>
            <w:tcBorders>
              <w:bottom w:val="double" w:sz="6" w:space="0" w:color="000000"/>
            </w:tcBorders>
            <w:shd w:val="clear" w:color="auto" w:fill="FFFFFF"/>
            <w:vAlign w:val="bottom"/>
            <w:hideMark/>
          </w:tcPr>
          <w:p w14:paraId="01B4905F" w14:textId="77777777" w:rsidR="00000000" w:rsidRDefault="009843F3">
            <w:pPr>
              <w:jc w:val="right"/>
              <w:rPr>
                <w:rFonts w:eastAsia="Times New Roman"/>
                <w:sz w:val="20"/>
                <w:szCs w:val="20"/>
              </w:rPr>
            </w:pPr>
            <w:r>
              <w:rPr>
                <w:rFonts w:eastAsia="Times New Roman"/>
                <w:sz w:val="20"/>
                <w:szCs w:val="20"/>
              </w:rPr>
              <w:t>432,504</w:t>
            </w:r>
          </w:p>
        </w:tc>
        <w:tc>
          <w:tcPr>
            <w:tcW w:w="50" w:type="pct"/>
            <w:tcBorders>
              <w:bottom w:val="double" w:sz="6" w:space="0" w:color="000000"/>
            </w:tcBorders>
            <w:shd w:val="clear" w:color="auto" w:fill="FFFFFF"/>
            <w:vAlign w:val="bottom"/>
            <w:hideMark/>
          </w:tcPr>
          <w:p w14:paraId="07133CB2"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080C2447"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54D87752" w14:textId="77777777" w:rsidR="00000000" w:rsidRDefault="009843F3">
            <w:pPr>
              <w:rPr>
                <w:rFonts w:eastAsia="Times New Roman"/>
                <w:sz w:val="20"/>
                <w:szCs w:val="20"/>
              </w:rPr>
            </w:pPr>
            <w:r>
              <w:rPr>
                <w:rFonts w:eastAsia="Times New Roman"/>
                <w:sz w:val="20"/>
                <w:szCs w:val="20"/>
              </w:rPr>
              <w:t>$</w:t>
            </w:r>
          </w:p>
        </w:tc>
        <w:tc>
          <w:tcPr>
            <w:tcW w:w="300" w:type="pct"/>
            <w:tcBorders>
              <w:bottom w:val="double" w:sz="6" w:space="0" w:color="000000"/>
            </w:tcBorders>
            <w:shd w:val="clear" w:color="auto" w:fill="FFFFFF"/>
            <w:vAlign w:val="bottom"/>
            <w:hideMark/>
          </w:tcPr>
          <w:p w14:paraId="0F6676F0" w14:textId="77777777" w:rsidR="00000000" w:rsidRDefault="009843F3">
            <w:pPr>
              <w:jc w:val="right"/>
              <w:rPr>
                <w:rFonts w:eastAsia="Times New Roman"/>
                <w:sz w:val="20"/>
                <w:szCs w:val="20"/>
              </w:rPr>
            </w:pPr>
            <w:r>
              <w:rPr>
                <w:rFonts w:eastAsia="Times New Roman"/>
                <w:sz w:val="20"/>
                <w:szCs w:val="20"/>
              </w:rPr>
              <w:t>4,325</w:t>
            </w:r>
          </w:p>
        </w:tc>
        <w:tc>
          <w:tcPr>
            <w:tcW w:w="50" w:type="pct"/>
            <w:tcBorders>
              <w:bottom w:val="double" w:sz="6" w:space="0" w:color="000000"/>
            </w:tcBorders>
            <w:shd w:val="clear" w:color="auto" w:fill="FFFFFF"/>
            <w:vAlign w:val="bottom"/>
            <w:hideMark/>
          </w:tcPr>
          <w:p w14:paraId="68ED8238"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7AA97E8C"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5368C9C1" w14:textId="77777777" w:rsidR="00000000" w:rsidRDefault="009843F3">
            <w:pPr>
              <w:rPr>
                <w:rFonts w:eastAsia="Times New Roman"/>
                <w:sz w:val="20"/>
                <w:szCs w:val="20"/>
              </w:rPr>
            </w:pPr>
            <w:r>
              <w:rPr>
                <w:rFonts w:eastAsia="Times New Roman"/>
                <w:sz w:val="20"/>
                <w:szCs w:val="20"/>
              </w:rPr>
              <w:t>$</w:t>
            </w:r>
          </w:p>
        </w:tc>
        <w:tc>
          <w:tcPr>
            <w:tcW w:w="300" w:type="pct"/>
            <w:tcBorders>
              <w:bottom w:val="double" w:sz="6" w:space="0" w:color="000000"/>
            </w:tcBorders>
            <w:shd w:val="clear" w:color="auto" w:fill="FFFFFF"/>
            <w:vAlign w:val="bottom"/>
            <w:hideMark/>
          </w:tcPr>
          <w:p w14:paraId="7610C58E" w14:textId="77777777" w:rsidR="00000000" w:rsidRDefault="009843F3">
            <w:pPr>
              <w:jc w:val="right"/>
              <w:rPr>
                <w:rFonts w:eastAsia="Times New Roman"/>
                <w:sz w:val="20"/>
                <w:szCs w:val="20"/>
              </w:rPr>
            </w:pPr>
            <w:r>
              <w:rPr>
                <w:rFonts w:eastAsia="Times New Roman"/>
                <w:sz w:val="20"/>
                <w:szCs w:val="20"/>
              </w:rPr>
              <w:t>5,752,658</w:t>
            </w:r>
          </w:p>
        </w:tc>
        <w:tc>
          <w:tcPr>
            <w:tcW w:w="50" w:type="pct"/>
            <w:tcBorders>
              <w:bottom w:val="double" w:sz="6" w:space="0" w:color="000000"/>
            </w:tcBorders>
            <w:shd w:val="clear" w:color="auto" w:fill="FFFFFF"/>
            <w:vAlign w:val="bottom"/>
            <w:hideMark/>
          </w:tcPr>
          <w:p w14:paraId="7C77CD9F"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1B18427A"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0CBB0396" w14:textId="77777777" w:rsidR="00000000" w:rsidRDefault="009843F3">
            <w:pPr>
              <w:rPr>
                <w:rFonts w:eastAsia="Times New Roman"/>
                <w:sz w:val="20"/>
                <w:szCs w:val="20"/>
              </w:rPr>
            </w:pPr>
            <w:r>
              <w:rPr>
                <w:rFonts w:eastAsia="Times New Roman"/>
                <w:sz w:val="20"/>
                <w:szCs w:val="20"/>
              </w:rPr>
              <w:t>$</w:t>
            </w:r>
          </w:p>
        </w:tc>
        <w:tc>
          <w:tcPr>
            <w:tcW w:w="300" w:type="pct"/>
            <w:tcBorders>
              <w:bottom w:val="double" w:sz="6" w:space="0" w:color="000000"/>
            </w:tcBorders>
            <w:shd w:val="clear" w:color="auto" w:fill="FFFFFF"/>
            <w:vAlign w:val="bottom"/>
            <w:hideMark/>
          </w:tcPr>
          <w:p w14:paraId="7D854CFB" w14:textId="77777777" w:rsidR="00000000" w:rsidRDefault="009843F3">
            <w:pPr>
              <w:jc w:val="right"/>
              <w:rPr>
                <w:rFonts w:eastAsia="Times New Roman"/>
                <w:sz w:val="20"/>
                <w:szCs w:val="20"/>
              </w:rPr>
            </w:pPr>
            <w:r>
              <w:rPr>
                <w:rFonts w:eastAsia="Times New Roman"/>
                <w:sz w:val="20"/>
                <w:szCs w:val="20"/>
              </w:rPr>
              <w:t>5,556,511</w:t>
            </w:r>
          </w:p>
        </w:tc>
        <w:tc>
          <w:tcPr>
            <w:tcW w:w="50" w:type="pct"/>
            <w:tcBorders>
              <w:bottom w:val="double" w:sz="6" w:space="0" w:color="000000"/>
            </w:tcBorders>
            <w:shd w:val="clear" w:color="auto" w:fill="FFFFFF"/>
            <w:vAlign w:val="bottom"/>
            <w:hideMark/>
          </w:tcPr>
          <w:p w14:paraId="7DE741ED"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2BD90DF8"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40F9BA16" w14:textId="77777777" w:rsidR="00000000" w:rsidRDefault="009843F3">
            <w:pPr>
              <w:rPr>
                <w:rFonts w:eastAsia="Times New Roman"/>
                <w:sz w:val="20"/>
                <w:szCs w:val="20"/>
              </w:rPr>
            </w:pPr>
            <w:r>
              <w:rPr>
                <w:rFonts w:eastAsia="Times New Roman"/>
                <w:sz w:val="20"/>
                <w:szCs w:val="20"/>
              </w:rPr>
              <w:t>$</w:t>
            </w:r>
          </w:p>
        </w:tc>
        <w:tc>
          <w:tcPr>
            <w:tcW w:w="300" w:type="pct"/>
            <w:tcBorders>
              <w:bottom w:val="double" w:sz="6" w:space="0" w:color="000000"/>
            </w:tcBorders>
            <w:shd w:val="clear" w:color="auto" w:fill="FFFFFF"/>
            <w:vAlign w:val="bottom"/>
            <w:hideMark/>
          </w:tcPr>
          <w:p w14:paraId="4764B369" w14:textId="77777777" w:rsidR="00000000" w:rsidRDefault="009843F3">
            <w:pPr>
              <w:jc w:val="right"/>
              <w:rPr>
                <w:rFonts w:eastAsia="Times New Roman"/>
                <w:sz w:val="20"/>
                <w:szCs w:val="20"/>
              </w:rPr>
            </w:pPr>
            <w:r>
              <w:rPr>
                <w:rFonts w:eastAsia="Times New Roman"/>
                <w:sz w:val="20"/>
                <w:szCs w:val="20"/>
              </w:rPr>
              <w:t>61,863</w:t>
            </w:r>
          </w:p>
        </w:tc>
        <w:tc>
          <w:tcPr>
            <w:tcW w:w="50" w:type="pct"/>
            <w:tcBorders>
              <w:bottom w:val="double" w:sz="6" w:space="0" w:color="000000"/>
            </w:tcBorders>
            <w:shd w:val="clear" w:color="auto" w:fill="FFFFFF"/>
            <w:vAlign w:val="bottom"/>
            <w:hideMark/>
          </w:tcPr>
          <w:p w14:paraId="7D439FAD"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2651BC91"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28BBBEF3" w14:textId="77777777" w:rsidR="00000000" w:rsidRDefault="009843F3">
            <w:pPr>
              <w:rPr>
                <w:rFonts w:eastAsia="Times New Roman"/>
                <w:sz w:val="20"/>
                <w:szCs w:val="20"/>
              </w:rPr>
            </w:pPr>
            <w:r>
              <w:rPr>
                <w:rFonts w:eastAsia="Times New Roman"/>
                <w:sz w:val="20"/>
                <w:szCs w:val="20"/>
              </w:rPr>
              <w:t>$</w:t>
            </w:r>
          </w:p>
        </w:tc>
        <w:tc>
          <w:tcPr>
            <w:tcW w:w="300" w:type="pct"/>
            <w:tcBorders>
              <w:bottom w:val="double" w:sz="6" w:space="0" w:color="000000"/>
            </w:tcBorders>
            <w:shd w:val="clear" w:color="auto" w:fill="FFFFFF"/>
            <w:vAlign w:val="bottom"/>
            <w:hideMark/>
          </w:tcPr>
          <w:p w14:paraId="45993390" w14:textId="77777777" w:rsidR="00000000" w:rsidRDefault="009843F3">
            <w:pPr>
              <w:jc w:val="right"/>
              <w:rPr>
                <w:rFonts w:eastAsia="Times New Roman"/>
                <w:sz w:val="20"/>
                <w:szCs w:val="20"/>
              </w:rPr>
            </w:pPr>
            <w:r>
              <w:rPr>
                <w:rFonts w:eastAsia="Times New Roman"/>
                <w:sz w:val="20"/>
                <w:szCs w:val="20"/>
              </w:rPr>
              <w:t>5,618,374</w:t>
            </w:r>
          </w:p>
        </w:tc>
        <w:tc>
          <w:tcPr>
            <w:tcW w:w="50" w:type="pct"/>
            <w:shd w:val="clear" w:color="auto" w:fill="FFFFFF"/>
            <w:tcMar>
              <w:top w:w="0" w:type="dxa"/>
              <w:left w:w="0" w:type="dxa"/>
              <w:bottom w:w="45" w:type="dxa"/>
              <w:right w:w="0" w:type="dxa"/>
            </w:tcMar>
            <w:vAlign w:val="bottom"/>
            <w:hideMark/>
          </w:tcPr>
          <w:p w14:paraId="215BF980" w14:textId="77777777" w:rsidR="00000000" w:rsidRDefault="009843F3">
            <w:pPr>
              <w:rPr>
                <w:rFonts w:eastAsia="Times New Roman"/>
                <w:sz w:val="20"/>
                <w:szCs w:val="20"/>
              </w:rPr>
            </w:pPr>
            <w:r>
              <w:rPr>
                <w:rFonts w:eastAsia="Times New Roman"/>
                <w:sz w:val="20"/>
                <w:szCs w:val="20"/>
              </w:rPr>
              <w:t> </w:t>
            </w:r>
          </w:p>
        </w:tc>
      </w:tr>
      <w:tr w:rsidR="009843F3" w14:paraId="1CD04695" w14:textId="77777777">
        <w:trPr>
          <w:divId w:val="526139752"/>
          <w:tblCellSpacing w:w="0" w:type="dxa"/>
        </w:trPr>
        <w:tc>
          <w:tcPr>
            <w:tcW w:w="0" w:type="auto"/>
            <w:shd w:val="clear" w:color="auto" w:fill="CCEEFF"/>
            <w:vAlign w:val="bottom"/>
            <w:hideMark/>
          </w:tcPr>
          <w:p w14:paraId="1212D128"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6EEA91F"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CDAEFF1"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633B6C2"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8F711E1"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975EA09"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BA03A80"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CF13B88"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D85B422"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D5C737C"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EC754E9"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01121AD"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C4591B5"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3F3BEDF"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8EE3D11"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6A976AA"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E3A2829"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8235C8D"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FA254C8"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19B420A"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C415B1D"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2514D71"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4149CBB"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5CD59A6"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1F50A1D"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091DCCE"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6D099F6"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BAF4503"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DF76B58"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7DDCE22"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339CCE9"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B76E954"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BE1F775"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6DF2954"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A4175F3"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C56BD79"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6AFAEC4" w14:textId="77777777" w:rsidR="00000000" w:rsidRDefault="009843F3">
            <w:pPr>
              <w:rPr>
                <w:rFonts w:eastAsia="Times New Roman"/>
                <w:sz w:val="20"/>
                <w:szCs w:val="20"/>
              </w:rPr>
            </w:pPr>
            <w:r>
              <w:rPr>
                <w:rFonts w:eastAsia="Times New Roman"/>
                <w:sz w:val="20"/>
                <w:szCs w:val="20"/>
              </w:rPr>
              <w:t> </w:t>
            </w:r>
          </w:p>
        </w:tc>
      </w:tr>
      <w:tr w:rsidR="009843F3" w14:paraId="23050D5A" w14:textId="77777777">
        <w:trPr>
          <w:divId w:val="526139752"/>
          <w:tblCellSpacing w:w="0" w:type="dxa"/>
        </w:trPr>
        <w:tc>
          <w:tcPr>
            <w:tcW w:w="0" w:type="auto"/>
            <w:shd w:val="clear" w:color="auto" w:fill="FFFFFF"/>
            <w:vAlign w:val="bottom"/>
            <w:hideMark/>
          </w:tcPr>
          <w:p w14:paraId="7D309080" w14:textId="77777777" w:rsidR="00000000" w:rsidRDefault="009843F3">
            <w:pPr>
              <w:pStyle w:val="a3"/>
              <w:spacing w:before="0" w:beforeAutospacing="0" w:after="0" w:afterAutospacing="0"/>
              <w:rPr>
                <w:sz w:val="20"/>
                <w:szCs w:val="20"/>
              </w:rPr>
            </w:pPr>
            <w:r>
              <w:rPr>
                <w:sz w:val="20"/>
                <w:szCs w:val="20"/>
              </w:rPr>
              <w:t>Balance at January 1, 2021</w:t>
            </w:r>
          </w:p>
        </w:tc>
        <w:tc>
          <w:tcPr>
            <w:tcW w:w="50" w:type="pct"/>
            <w:shd w:val="clear" w:color="auto" w:fill="FFFFFF"/>
            <w:vAlign w:val="bottom"/>
            <w:hideMark/>
          </w:tcPr>
          <w:p w14:paraId="4B247E8D"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5217D165" w14:textId="77777777" w:rsidR="00000000" w:rsidRDefault="009843F3">
            <w:pPr>
              <w:rPr>
                <w:rFonts w:eastAsia="Times New Roman"/>
                <w:sz w:val="20"/>
                <w:szCs w:val="20"/>
              </w:rPr>
            </w:pPr>
            <w:r>
              <w:rPr>
                <w:rFonts w:eastAsia="Times New Roman"/>
                <w:sz w:val="20"/>
                <w:szCs w:val="20"/>
              </w:rPr>
              <w:t>$</w:t>
            </w:r>
          </w:p>
        </w:tc>
        <w:tc>
          <w:tcPr>
            <w:tcW w:w="300" w:type="pct"/>
            <w:shd w:val="clear" w:color="auto" w:fill="FFFFFF"/>
            <w:vAlign w:val="bottom"/>
            <w:hideMark/>
          </w:tcPr>
          <w:p w14:paraId="76C8F84A" w14:textId="77777777" w:rsidR="00000000" w:rsidRDefault="009843F3">
            <w:pPr>
              <w:jc w:val="right"/>
              <w:rPr>
                <w:rFonts w:eastAsia="Times New Roman"/>
                <w:sz w:val="20"/>
                <w:szCs w:val="20"/>
              </w:rPr>
            </w:pPr>
            <w:r>
              <w:rPr>
                <w:rFonts w:eastAsia="Times New Roman"/>
                <w:sz w:val="20"/>
                <w:szCs w:val="20"/>
              </w:rPr>
              <w:t>(162,812</w:t>
            </w:r>
          </w:p>
        </w:tc>
        <w:tc>
          <w:tcPr>
            <w:tcW w:w="50" w:type="pct"/>
            <w:shd w:val="clear" w:color="auto" w:fill="FFFFFF"/>
            <w:vAlign w:val="bottom"/>
            <w:hideMark/>
          </w:tcPr>
          <w:p w14:paraId="16EA1E9B" w14:textId="77777777" w:rsidR="00000000" w:rsidRDefault="009843F3">
            <w:pPr>
              <w:rPr>
                <w:rFonts w:eastAsia="Times New Roman"/>
                <w:sz w:val="20"/>
                <w:szCs w:val="20"/>
              </w:rPr>
            </w:pPr>
            <w:r>
              <w:rPr>
                <w:rFonts w:eastAsia="Times New Roman"/>
                <w:sz w:val="20"/>
                <w:szCs w:val="20"/>
              </w:rPr>
              <w:t>)</w:t>
            </w:r>
          </w:p>
        </w:tc>
        <w:tc>
          <w:tcPr>
            <w:tcW w:w="50" w:type="pct"/>
            <w:shd w:val="clear" w:color="auto" w:fill="FFFFFF"/>
            <w:vAlign w:val="bottom"/>
            <w:hideMark/>
          </w:tcPr>
          <w:p w14:paraId="2EA4CD31"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0360A313"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FFFFFF"/>
            <w:vAlign w:val="bottom"/>
            <w:hideMark/>
          </w:tcPr>
          <w:p w14:paraId="2D5CD450" w14:textId="77777777" w:rsidR="00000000" w:rsidRDefault="009843F3">
            <w:pPr>
              <w:jc w:val="right"/>
              <w:rPr>
                <w:rFonts w:eastAsia="Times New Roman"/>
                <w:sz w:val="20"/>
                <w:szCs w:val="20"/>
              </w:rPr>
            </w:pPr>
            <w:r>
              <w:rPr>
                <w:rFonts w:eastAsia="Times New Roman"/>
                <w:sz w:val="20"/>
                <w:szCs w:val="20"/>
              </w:rPr>
              <w:t>20</w:t>
            </w:r>
          </w:p>
        </w:tc>
        <w:tc>
          <w:tcPr>
            <w:tcW w:w="50" w:type="pct"/>
            <w:shd w:val="clear" w:color="auto" w:fill="FFFFFF"/>
            <w:vAlign w:val="bottom"/>
            <w:hideMark/>
          </w:tcPr>
          <w:p w14:paraId="5D49D4AE"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74710C52"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FF2A252" w14:textId="77777777" w:rsidR="00000000" w:rsidRDefault="009843F3">
            <w:pPr>
              <w:rPr>
                <w:rFonts w:eastAsia="Times New Roman"/>
                <w:sz w:val="20"/>
                <w:szCs w:val="20"/>
              </w:rPr>
            </w:pPr>
            <w:r>
              <w:rPr>
                <w:rFonts w:eastAsia="Times New Roman"/>
                <w:sz w:val="20"/>
                <w:szCs w:val="20"/>
              </w:rPr>
              <w:t>$</w:t>
            </w:r>
          </w:p>
        </w:tc>
        <w:tc>
          <w:tcPr>
            <w:tcW w:w="300" w:type="pct"/>
            <w:shd w:val="clear" w:color="auto" w:fill="FFFFFF"/>
            <w:vAlign w:val="bottom"/>
            <w:hideMark/>
          </w:tcPr>
          <w:p w14:paraId="0A49F970" w14:textId="77777777" w:rsidR="00000000" w:rsidRDefault="009843F3">
            <w:pPr>
              <w:jc w:val="right"/>
              <w:rPr>
                <w:rFonts w:eastAsia="Times New Roman"/>
                <w:sz w:val="20"/>
                <w:szCs w:val="20"/>
              </w:rPr>
            </w:pPr>
            <w:r>
              <w:rPr>
                <w:rFonts w:eastAsia="Times New Roman"/>
                <w:sz w:val="20"/>
                <w:szCs w:val="20"/>
              </w:rPr>
              <w:t>20</w:t>
            </w:r>
          </w:p>
        </w:tc>
        <w:tc>
          <w:tcPr>
            <w:tcW w:w="50" w:type="pct"/>
            <w:shd w:val="clear" w:color="auto" w:fill="FFFFFF"/>
            <w:vAlign w:val="bottom"/>
            <w:hideMark/>
          </w:tcPr>
          <w:p w14:paraId="52F2E267"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4AE46368"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6C66C64"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FFFFFF"/>
            <w:vAlign w:val="bottom"/>
            <w:hideMark/>
          </w:tcPr>
          <w:p w14:paraId="75390979" w14:textId="77777777" w:rsidR="00000000" w:rsidRDefault="009843F3">
            <w:pPr>
              <w:jc w:val="right"/>
              <w:rPr>
                <w:rFonts w:eastAsia="Times New Roman"/>
                <w:sz w:val="20"/>
                <w:szCs w:val="20"/>
              </w:rPr>
            </w:pPr>
            <w:r>
              <w:rPr>
                <w:rFonts w:eastAsia="Times New Roman"/>
                <w:sz w:val="20"/>
                <w:szCs w:val="20"/>
              </w:rPr>
              <w:t>432,519</w:t>
            </w:r>
          </w:p>
        </w:tc>
        <w:tc>
          <w:tcPr>
            <w:tcW w:w="50" w:type="pct"/>
            <w:shd w:val="clear" w:color="auto" w:fill="FFFFFF"/>
            <w:vAlign w:val="bottom"/>
            <w:hideMark/>
          </w:tcPr>
          <w:p w14:paraId="282D5C4C"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F3A9477"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55E96A9" w14:textId="77777777" w:rsidR="00000000" w:rsidRDefault="009843F3">
            <w:pPr>
              <w:rPr>
                <w:rFonts w:eastAsia="Times New Roman"/>
                <w:sz w:val="20"/>
                <w:szCs w:val="20"/>
              </w:rPr>
            </w:pPr>
            <w:r>
              <w:rPr>
                <w:rFonts w:eastAsia="Times New Roman"/>
                <w:sz w:val="20"/>
                <w:szCs w:val="20"/>
              </w:rPr>
              <w:t>$</w:t>
            </w:r>
          </w:p>
        </w:tc>
        <w:tc>
          <w:tcPr>
            <w:tcW w:w="300" w:type="pct"/>
            <w:shd w:val="clear" w:color="auto" w:fill="FFFFFF"/>
            <w:vAlign w:val="bottom"/>
            <w:hideMark/>
          </w:tcPr>
          <w:p w14:paraId="08C6ADEF" w14:textId="77777777" w:rsidR="00000000" w:rsidRDefault="009843F3">
            <w:pPr>
              <w:jc w:val="right"/>
              <w:rPr>
                <w:rFonts w:eastAsia="Times New Roman"/>
                <w:sz w:val="20"/>
                <w:szCs w:val="20"/>
              </w:rPr>
            </w:pPr>
            <w:r>
              <w:rPr>
                <w:rFonts w:eastAsia="Times New Roman"/>
                <w:sz w:val="20"/>
                <w:szCs w:val="20"/>
              </w:rPr>
              <w:t>4,325</w:t>
            </w:r>
          </w:p>
        </w:tc>
        <w:tc>
          <w:tcPr>
            <w:tcW w:w="50" w:type="pct"/>
            <w:shd w:val="clear" w:color="auto" w:fill="FFFFFF"/>
            <w:vAlign w:val="bottom"/>
            <w:hideMark/>
          </w:tcPr>
          <w:p w14:paraId="490B69D0"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55E72F0C"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104BB13" w14:textId="77777777" w:rsidR="00000000" w:rsidRDefault="009843F3">
            <w:pPr>
              <w:rPr>
                <w:rFonts w:eastAsia="Times New Roman"/>
                <w:sz w:val="20"/>
                <w:szCs w:val="20"/>
              </w:rPr>
            </w:pPr>
            <w:r>
              <w:rPr>
                <w:rFonts w:eastAsia="Times New Roman"/>
                <w:sz w:val="20"/>
                <w:szCs w:val="20"/>
              </w:rPr>
              <w:t>$</w:t>
            </w:r>
          </w:p>
        </w:tc>
        <w:tc>
          <w:tcPr>
            <w:tcW w:w="300" w:type="pct"/>
            <w:shd w:val="clear" w:color="auto" w:fill="FFFFFF"/>
            <w:vAlign w:val="bottom"/>
            <w:hideMark/>
          </w:tcPr>
          <w:p w14:paraId="4D8987F7" w14:textId="77777777" w:rsidR="00000000" w:rsidRDefault="009843F3">
            <w:pPr>
              <w:jc w:val="right"/>
              <w:rPr>
                <w:rFonts w:eastAsia="Times New Roman"/>
                <w:sz w:val="20"/>
                <w:szCs w:val="20"/>
              </w:rPr>
            </w:pPr>
            <w:r>
              <w:rPr>
                <w:rFonts w:eastAsia="Times New Roman"/>
                <w:sz w:val="20"/>
                <w:szCs w:val="20"/>
              </w:rPr>
              <w:t>5,766,511</w:t>
            </w:r>
          </w:p>
        </w:tc>
        <w:tc>
          <w:tcPr>
            <w:tcW w:w="50" w:type="pct"/>
            <w:shd w:val="clear" w:color="auto" w:fill="FFFFFF"/>
            <w:vAlign w:val="bottom"/>
            <w:hideMark/>
          </w:tcPr>
          <w:p w14:paraId="3031F42F"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077186AB"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9480E90" w14:textId="77777777" w:rsidR="00000000" w:rsidRDefault="009843F3">
            <w:pPr>
              <w:rPr>
                <w:rFonts w:eastAsia="Times New Roman"/>
                <w:sz w:val="20"/>
                <w:szCs w:val="20"/>
              </w:rPr>
            </w:pPr>
            <w:r>
              <w:rPr>
                <w:rFonts w:eastAsia="Times New Roman"/>
                <w:sz w:val="20"/>
                <w:szCs w:val="20"/>
              </w:rPr>
              <w:t>$</w:t>
            </w:r>
          </w:p>
        </w:tc>
        <w:tc>
          <w:tcPr>
            <w:tcW w:w="300" w:type="pct"/>
            <w:shd w:val="clear" w:color="auto" w:fill="FFFFFF"/>
            <w:vAlign w:val="bottom"/>
            <w:hideMark/>
          </w:tcPr>
          <w:p w14:paraId="4C6365E1" w14:textId="77777777" w:rsidR="00000000" w:rsidRDefault="009843F3">
            <w:pPr>
              <w:jc w:val="right"/>
              <w:rPr>
                <w:rFonts w:eastAsia="Times New Roman"/>
                <w:sz w:val="20"/>
                <w:szCs w:val="20"/>
              </w:rPr>
            </w:pPr>
            <w:r>
              <w:rPr>
                <w:rFonts w:eastAsia="Times New Roman"/>
                <w:sz w:val="20"/>
                <w:szCs w:val="20"/>
              </w:rPr>
              <w:t>5,608,044</w:t>
            </w:r>
          </w:p>
        </w:tc>
        <w:tc>
          <w:tcPr>
            <w:tcW w:w="50" w:type="pct"/>
            <w:shd w:val="clear" w:color="auto" w:fill="FFFFFF"/>
            <w:vAlign w:val="bottom"/>
            <w:hideMark/>
          </w:tcPr>
          <w:p w14:paraId="1C485217"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1D81FEAB"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1F13B672" w14:textId="77777777" w:rsidR="00000000" w:rsidRDefault="009843F3">
            <w:pPr>
              <w:rPr>
                <w:rFonts w:eastAsia="Times New Roman"/>
                <w:sz w:val="20"/>
                <w:szCs w:val="20"/>
              </w:rPr>
            </w:pPr>
            <w:r>
              <w:rPr>
                <w:rFonts w:eastAsia="Times New Roman"/>
                <w:sz w:val="20"/>
                <w:szCs w:val="20"/>
              </w:rPr>
              <w:t>$</w:t>
            </w:r>
          </w:p>
        </w:tc>
        <w:tc>
          <w:tcPr>
            <w:tcW w:w="300" w:type="pct"/>
            <w:shd w:val="clear" w:color="auto" w:fill="FFFFFF"/>
            <w:vAlign w:val="bottom"/>
            <w:hideMark/>
          </w:tcPr>
          <w:p w14:paraId="524B0276" w14:textId="77777777" w:rsidR="00000000" w:rsidRDefault="009843F3">
            <w:pPr>
              <w:jc w:val="right"/>
              <w:rPr>
                <w:rFonts w:eastAsia="Times New Roman"/>
                <w:sz w:val="20"/>
                <w:szCs w:val="20"/>
              </w:rPr>
            </w:pPr>
            <w:r>
              <w:rPr>
                <w:rFonts w:eastAsia="Times New Roman"/>
                <w:sz w:val="20"/>
                <w:szCs w:val="20"/>
              </w:rPr>
              <w:t>62,210</w:t>
            </w:r>
          </w:p>
        </w:tc>
        <w:tc>
          <w:tcPr>
            <w:tcW w:w="50" w:type="pct"/>
            <w:shd w:val="clear" w:color="auto" w:fill="FFFFFF"/>
            <w:vAlign w:val="bottom"/>
            <w:hideMark/>
          </w:tcPr>
          <w:p w14:paraId="22AA5AE9"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7C6E61A6"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1A528AC" w14:textId="77777777" w:rsidR="00000000" w:rsidRDefault="009843F3">
            <w:pPr>
              <w:rPr>
                <w:rFonts w:eastAsia="Times New Roman"/>
                <w:sz w:val="20"/>
                <w:szCs w:val="20"/>
              </w:rPr>
            </w:pPr>
            <w:r>
              <w:rPr>
                <w:rFonts w:eastAsia="Times New Roman"/>
                <w:sz w:val="20"/>
                <w:szCs w:val="20"/>
              </w:rPr>
              <w:t>$</w:t>
            </w:r>
          </w:p>
        </w:tc>
        <w:tc>
          <w:tcPr>
            <w:tcW w:w="300" w:type="pct"/>
            <w:shd w:val="clear" w:color="auto" w:fill="FFFFFF"/>
            <w:vAlign w:val="bottom"/>
            <w:hideMark/>
          </w:tcPr>
          <w:p w14:paraId="281622A1" w14:textId="77777777" w:rsidR="00000000" w:rsidRDefault="009843F3">
            <w:pPr>
              <w:jc w:val="right"/>
              <w:rPr>
                <w:rFonts w:eastAsia="Times New Roman"/>
                <w:sz w:val="20"/>
                <w:szCs w:val="20"/>
              </w:rPr>
            </w:pPr>
            <w:r>
              <w:rPr>
                <w:rFonts w:eastAsia="Times New Roman"/>
                <w:sz w:val="20"/>
                <w:szCs w:val="20"/>
              </w:rPr>
              <w:t>5,670,254</w:t>
            </w:r>
          </w:p>
        </w:tc>
        <w:tc>
          <w:tcPr>
            <w:tcW w:w="50" w:type="pct"/>
            <w:shd w:val="clear" w:color="auto" w:fill="FFFFFF"/>
            <w:vAlign w:val="bottom"/>
            <w:hideMark/>
          </w:tcPr>
          <w:p w14:paraId="743B53A6" w14:textId="77777777" w:rsidR="00000000" w:rsidRDefault="009843F3">
            <w:pPr>
              <w:rPr>
                <w:rFonts w:eastAsia="Times New Roman"/>
                <w:sz w:val="20"/>
                <w:szCs w:val="20"/>
              </w:rPr>
            </w:pPr>
            <w:r>
              <w:rPr>
                <w:rFonts w:eastAsia="Times New Roman"/>
                <w:sz w:val="20"/>
                <w:szCs w:val="20"/>
              </w:rPr>
              <w:t> </w:t>
            </w:r>
          </w:p>
        </w:tc>
      </w:tr>
      <w:tr w:rsidR="009843F3" w14:paraId="0BE5FF27" w14:textId="77777777">
        <w:trPr>
          <w:divId w:val="526139752"/>
          <w:tblCellSpacing w:w="0" w:type="dxa"/>
        </w:trPr>
        <w:tc>
          <w:tcPr>
            <w:tcW w:w="0" w:type="auto"/>
            <w:shd w:val="clear" w:color="auto" w:fill="CCEEFF"/>
            <w:vAlign w:val="bottom"/>
            <w:hideMark/>
          </w:tcPr>
          <w:p w14:paraId="13DE0DE4" w14:textId="77777777" w:rsidR="00000000" w:rsidRDefault="009843F3">
            <w:pPr>
              <w:pStyle w:val="a3"/>
              <w:spacing w:before="0" w:beforeAutospacing="0" w:after="0" w:afterAutospacing="0"/>
              <w:rPr>
                <w:sz w:val="20"/>
                <w:szCs w:val="20"/>
              </w:rPr>
            </w:pPr>
            <w:r>
              <w:rPr>
                <w:sz w:val="20"/>
                <w:szCs w:val="20"/>
              </w:rPr>
              <w:t>Net income</w:t>
            </w:r>
          </w:p>
        </w:tc>
        <w:tc>
          <w:tcPr>
            <w:tcW w:w="50" w:type="pct"/>
            <w:shd w:val="clear" w:color="auto" w:fill="CCEEFF"/>
            <w:vAlign w:val="bottom"/>
            <w:hideMark/>
          </w:tcPr>
          <w:p w14:paraId="48C78F49"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2AD0CAD9"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CCEEFF"/>
            <w:vAlign w:val="bottom"/>
            <w:hideMark/>
          </w:tcPr>
          <w:p w14:paraId="2702ACD1" w14:textId="77777777" w:rsidR="00000000" w:rsidRDefault="009843F3">
            <w:pPr>
              <w:jc w:val="right"/>
              <w:rPr>
                <w:rFonts w:eastAsia="Times New Roman"/>
                <w:sz w:val="20"/>
                <w:szCs w:val="20"/>
              </w:rPr>
            </w:pPr>
            <w:r>
              <w:rPr>
                <w:rFonts w:eastAsia="Times New Roman"/>
                <w:sz w:val="20"/>
                <w:szCs w:val="20"/>
              </w:rPr>
              <w:t>254,639</w:t>
            </w:r>
          </w:p>
        </w:tc>
        <w:tc>
          <w:tcPr>
            <w:tcW w:w="50" w:type="pct"/>
            <w:shd w:val="clear" w:color="auto" w:fill="CCEEFF"/>
            <w:vAlign w:val="bottom"/>
            <w:hideMark/>
          </w:tcPr>
          <w:p w14:paraId="2CAC9A6E"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4AD32E4"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3386593A"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CCEEFF"/>
            <w:vAlign w:val="bottom"/>
            <w:hideMark/>
          </w:tcPr>
          <w:p w14:paraId="4419DE69" w14:textId="77777777" w:rsidR="00000000" w:rsidRDefault="009843F3">
            <w:pPr>
              <w:jc w:val="right"/>
              <w:rPr>
                <w:rFonts w:eastAsia="Times New Roman"/>
                <w:sz w:val="20"/>
                <w:szCs w:val="20"/>
              </w:rPr>
            </w:pPr>
            <w:r>
              <w:rPr>
                <w:rStyle w:val="a6"/>
                <w:rFonts w:eastAsia="Times New Roman"/>
                <w:sz w:val="20"/>
                <w:szCs w:val="20"/>
              </w:rPr>
              <w:t>-</w:t>
            </w:r>
          </w:p>
        </w:tc>
        <w:tc>
          <w:tcPr>
            <w:tcW w:w="50" w:type="pct"/>
            <w:shd w:val="clear" w:color="auto" w:fill="CCEEFF"/>
            <w:vAlign w:val="bottom"/>
            <w:hideMark/>
          </w:tcPr>
          <w:p w14:paraId="2F7641E7"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6CB1A00"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8B15F19"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CCEEFF"/>
            <w:vAlign w:val="bottom"/>
            <w:hideMark/>
          </w:tcPr>
          <w:p w14:paraId="679A078A"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1B202196"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3AB532E9"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546EF00E"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CCEEFF"/>
            <w:vAlign w:val="bottom"/>
            <w:hideMark/>
          </w:tcPr>
          <w:p w14:paraId="3EFC3A01" w14:textId="77777777" w:rsidR="00000000" w:rsidRDefault="009843F3">
            <w:pPr>
              <w:jc w:val="right"/>
              <w:rPr>
                <w:rFonts w:eastAsia="Times New Roman"/>
                <w:sz w:val="20"/>
                <w:szCs w:val="20"/>
              </w:rPr>
            </w:pPr>
            <w:r>
              <w:rPr>
                <w:rStyle w:val="a6"/>
                <w:rFonts w:eastAsia="Times New Roman"/>
                <w:sz w:val="20"/>
                <w:szCs w:val="20"/>
              </w:rPr>
              <w:t>-</w:t>
            </w:r>
          </w:p>
        </w:tc>
        <w:tc>
          <w:tcPr>
            <w:tcW w:w="50" w:type="pct"/>
            <w:shd w:val="clear" w:color="auto" w:fill="CCEEFF"/>
            <w:vAlign w:val="bottom"/>
            <w:hideMark/>
          </w:tcPr>
          <w:p w14:paraId="6D4A07EF"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4C1F5848"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98A90C1"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CCEEFF"/>
            <w:vAlign w:val="bottom"/>
            <w:hideMark/>
          </w:tcPr>
          <w:p w14:paraId="03E02AB6"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49D33F7D"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4837812A"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4631189"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CCEEFF"/>
            <w:vAlign w:val="bottom"/>
            <w:hideMark/>
          </w:tcPr>
          <w:p w14:paraId="37A4701D"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3A6DDCFB"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23C357DC"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80E6220"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CCEEFF"/>
            <w:vAlign w:val="bottom"/>
            <w:hideMark/>
          </w:tcPr>
          <w:p w14:paraId="7AD718DF" w14:textId="77777777" w:rsidR="00000000" w:rsidRDefault="009843F3">
            <w:pPr>
              <w:jc w:val="right"/>
              <w:rPr>
                <w:rFonts w:eastAsia="Times New Roman"/>
                <w:sz w:val="20"/>
                <w:szCs w:val="20"/>
              </w:rPr>
            </w:pPr>
            <w:r>
              <w:rPr>
                <w:rFonts w:eastAsia="Times New Roman"/>
                <w:sz w:val="20"/>
                <w:szCs w:val="20"/>
              </w:rPr>
              <w:t>254,639</w:t>
            </w:r>
          </w:p>
        </w:tc>
        <w:tc>
          <w:tcPr>
            <w:tcW w:w="50" w:type="pct"/>
            <w:shd w:val="clear" w:color="auto" w:fill="CCEEFF"/>
            <w:vAlign w:val="bottom"/>
            <w:hideMark/>
          </w:tcPr>
          <w:p w14:paraId="28E22C82"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7D236B2"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2688F85F"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CCEEFF"/>
            <w:vAlign w:val="bottom"/>
            <w:hideMark/>
          </w:tcPr>
          <w:p w14:paraId="6FAD26B5" w14:textId="77777777" w:rsidR="00000000" w:rsidRDefault="009843F3">
            <w:pPr>
              <w:jc w:val="right"/>
              <w:rPr>
                <w:rFonts w:eastAsia="Times New Roman"/>
                <w:sz w:val="20"/>
                <w:szCs w:val="20"/>
              </w:rPr>
            </w:pPr>
            <w:r>
              <w:rPr>
                <w:rFonts w:eastAsia="Times New Roman"/>
                <w:sz w:val="20"/>
                <w:szCs w:val="20"/>
              </w:rPr>
              <w:t>3,904</w:t>
            </w:r>
          </w:p>
        </w:tc>
        <w:tc>
          <w:tcPr>
            <w:tcW w:w="50" w:type="pct"/>
            <w:shd w:val="clear" w:color="auto" w:fill="CCEEFF"/>
            <w:vAlign w:val="bottom"/>
            <w:hideMark/>
          </w:tcPr>
          <w:p w14:paraId="60B2D18F"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471E32B1"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C8B7EAC"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CCEEFF"/>
            <w:vAlign w:val="bottom"/>
            <w:hideMark/>
          </w:tcPr>
          <w:p w14:paraId="3E878C8A" w14:textId="77777777" w:rsidR="00000000" w:rsidRDefault="009843F3">
            <w:pPr>
              <w:jc w:val="right"/>
              <w:rPr>
                <w:rFonts w:eastAsia="Times New Roman"/>
                <w:sz w:val="20"/>
                <w:szCs w:val="20"/>
              </w:rPr>
            </w:pPr>
            <w:r>
              <w:rPr>
                <w:rFonts w:eastAsia="Times New Roman"/>
                <w:sz w:val="20"/>
                <w:szCs w:val="20"/>
              </w:rPr>
              <w:t>258,543</w:t>
            </w:r>
          </w:p>
        </w:tc>
        <w:tc>
          <w:tcPr>
            <w:tcW w:w="50" w:type="pct"/>
            <w:shd w:val="clear" w:color="auto" w:fill="CCEEFF"/>
            <w:vAlign w:val="bottom"/>
            <w:hideMark/>
          </w:tcPr>
          <w:p w14:paraId="71274DF1" w14:textId="77777777" w:rsidR="00000000" w:rsidRDefault="009843F3">
            <w:pPr>
              <w:rPr>
                <w:rFonts w:eastAsia="Times New Roman"/>
                <w:sz w:val="20"/>
                <w:szCs w:val="20"/>
              </w:rPr>
            </w:pPr>
            <w:r>
              <w:rPr>
                <w:rFonts w:eastAsia="Times New Roman"/>
                <w:sz w:val="20"/>
                <w:szCs w:val="20"/>
              </w:rPr>
              <w:t> </w:t>
            </w:r>
          </w:p>
        </w:tc>
      </w:tr>
      <w:tr w:rsidR="009843F3" w14:paraId="60416EEB" w14:textId="77777777">
        <w:trPr>
          <w:divId w:val="526139752"/>
          <w:tblCellSpacing w:w="0" w:type="dxa"/>
        </w:trPr>
        <w:tc>
          <w:tcPr>
            <w:tcW w:w="0" w:type="auto"/>
            <w:shd w:val="clear" w:color="auto" w:fill="FFFFFF"/>
            <w:vAlign w:val="bottom"/>
            <w:hideMark/>
          </w:tcPr>
          <w:p w14:paraId="117A4487" w14:textId="77777777" w:rsidR="00000000" w:rsidRDefault="009843F3">
            <w:pPr>
              <w:pStyle w:val="a3"/>
              <w:spacing w:before="0" w:beforeAutospacing="0" w:after="0" w:afterAutospacing="0"/>
              <w:rPr>
                <w:sz w:val="20"/>
                <w:szCs w:val="20"/>
              </w:rPr>
            </w:pPr>
            <w:r>
              <w:rPr>
                <w:sz w:val="20"/>
                <w:szCs w:val="20"/>
              </w:rPr>
              <w:t>Redeemable noncontrolling interests income</w:t>
            </w:r>
          </w:p>
        </w:tc>
        <w:tc>
          <w:tcPr>
            <w:tcW w:w="50" w:type="pct"/>
            <w:shd w:val="clear" w:color="auto" w:fill="FFFFFF"/>
            <w:vAlign w:val="bottom"/>
            <w:hideMark/>
          </w:tcPr>
          <w:p w14:paraId="1AA39BDA"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119EC580"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FFFFFF"/>
            <w:vAlign w:val="bottom"/>
            <w:hideMark/>
          </w:tcPr>
          <w:p w14:paraId="130B8809"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3C6E6E27"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7384A070"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420BD376"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FFFFFF"/>
            <w:vAlign w:val="bottom"/>
            <w:hideMark/>
          </w:tcPr>
          <w:p w14:paraId="5ABC2990" w14:textId="77777777" w:rsidR="00000000" w:rsidRDefault="009843F3">
            <w:pPr>
              <w:jc w:val="right"/>
              <w:rPr>
                <w:rFonts w:eastAsia="Times New Roman"/>
                <w:sz w:val="20"/>
                <w:szCs w:val="20"/>
              </w:rPr>
            </w:pPr>
            <w:r>
              <w:rPr>
                <w:rStyle w:val="a6"/>
                <w:rFonts w:eastAsia="Times New Roman"/>
                <w:sz w:val="20"/>
                <w:szCs w:val="20"/>
              </w:rPr>
              <w:t>-</w:t>
            </w:r>
          </w:p>
        </w:tc>
        <w:tc>
          <w:tcPr>
            <w:tcW w:w="50" w:type="pct"/>
            <w:shd w:val="clear" w:color="auto" w:fill="FFFFFF"/>
            <w:vAlign w:val="bottom"/>
            <w:hideMark/>
          </w:tcPr>
          <w:p w14:paraId="7F934F07"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514BB7F4"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0DCE195"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FFFFFF"/>
            <w:vAlign w:val="bottom"/>
            <w:hideMark/>
          </w:tcPr>
          <w:p w14:paraId="14C6F815"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30280723"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0AA68476"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13465EE"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FFFFFF"/>
            <w:vAlign w:val="bottom"/>
            <w:hideMark/>
          </w:tcPr>
          <w:p w14:paraId="423724BE" w14:textId="77777777" w:rsidR="00000000" w:rsidRDefault="009843F3">
            <w:pPr>
              <w:jc w:val="right"/>
              <w:rPr>
                <w:rFonts w:eastAsia="Times New Roman"/>
                <w:sz w:val="20"/>
                <w:szCs w:val="20"/>
              </w:rPr>
            </w:pPr>
            <w:r>
              <w:rPr>
                <w:rStyle w:val="a6"/>
                <w:rFonts w:eastAsia="Times New Roman"/>
                <w:sz w:val="20"/>
                <w:szCs w:val="20"/>
              </w:rPr>
              <w:t>-</w:t>
            </w:r>
          </w:p>
        </w:tc>
        <w:tc>
          <w:tcPr>
            <w:tcW w:w="50" w:type="pct"/>
            <w:shd w:val="clear" w:color="auto" w:fill="FFFFFF"/>
            <w:vAlign w:val="bottom"/>
            <w:hideMark/>
          </w:tcPr>
          <w:p w14:paraId="58895939"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830D57F"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747B314A"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FFFFFF"/>
            <w:vAlign w:val="bottom"/>
            <w:hideMark/>
          </w:tcPr>
          <w:p w14:paraId="351EE104"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7CAB171D"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4AA2AA5F"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5D6EDBA5"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FFFFFF"/>
            <w:vAlign w:val="bottom"/>
            <w:hideMark/>
          </w:tcPr>
          <w:p w14:paraId="00ED40AE"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28D710BB"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5DA98E48"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4CC435E9"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FFFFFF"/>
            <w:vAlign w:val="bottom"/>
            <w:hideMark/>
          </w:tcPr>
          <w:p w14:paraId="1E551466"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40FC3DFC"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7E2B77A"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FA58F5F"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FFFFFF"/>
            <w:vAlign w:val="bottom"/>
            <w:hideMark/>
          </w:tcPr>
          <w:p w14:paraId="4D7A175D" w14:textId="77777777" w:rsidR="00000000" w:rsidRDefault="009843F3">
            <w:pPr>
              <w:jc w:val="right"/>
              <w:rPr>
                <w:rFonts w:eastAsia="Times New Roman"/>
                <w:sz w:val="20"/>
                <w:szCs w:val="20"/>
              </w:rPr>
            </w:pPr>
            <w:r>
              <w:rPr>
                <w:rFonts w:eastAsia="Times New Roman"/>
                <w:sz w:val="20"/>
                <w:szCs w:val="20"/>
              </w:rPr>
              <w:t>(176</w:t>
            </w:r>
          </w:p>
        </w:tc>
        <w:tc>
          <w:tcPr>
            <w:tcW w:w="50" w:type="pct"/>
            <w:shd w:val="clear" w:color="auto" w:fill="FFFFFF"/>
            <w:vAlign w:val="bottom"/>
            <w:hideMark/>
          </w:tcPr>
          <w:p w14:paraId="5FDF1B2E" w14:textId="77777777" w:rsidR="00000000" w:rsidRDefault="009843F3">
            <w:pPr>
              <w:rPr>
                <w:rFonts w:eastAsia="Times New Roman"/>
                <w:sz w:val="20"/>
                <w:szCs w:val="20"/>
              </w:rPr>
            </w:pPr>
            <w:r>
              <w:rPr>
                <w:rFonts w:eastAsia="Times New Roman"/>
                <w:sz w:val="20"/>
                <w:szCs w:val="20"/>
              </w:rPr>
              <w:t>)</w:t>
            </w:r>
          </w:p>
        </w:tc>
        <w:tc>
          <w:tcPr>
            <w:tcW w:w="50" w:type="pct"/>
            <w:shd w:val="clear" w:color="auto" w:fill="FFFFFF"/>
            <w:vAlign w:val="bottom"/>
            <w:hideMark/>
          </w:tcPr>
          <w:p w14:paraId="0D22B018"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06CA5047"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FFFFFF"/>
            <w:vAlign w:val="bottom"/>
            <w:hideMark/>
          </w:tcPr>
          <w:p w14:paraId="1A76792E" w14:textId="77777777" w:rsidR="00000000" w:rsidRDefault="009843F3">
            <w:pPr>
              <w:jc w:val="right"/>
              <w:rPr>
                <w:rFonts w:eastAsia="Times New Roman"/>
                <w:sz w:val="20"/>
                <w:szCs w:val="20"/>
              </w:rPr>
            </w:pPr>
            <w:r>
              <w:rPr>
                <w:rFonts w:eastAsia="Times New Roman"/>
                <w:sz w:val="20"/>
                <w:szCs w:val="20"/>
              </w:rPr>
              <w:t>(176</w:t>
            </w:r>
          </w:p>
        </w:tc>
        <w:tc>
          <w:tcPr>
            <w:tcW w:w="50" w:type="pct"/>
            <w:shd w:val="clear" w:color="auto" w:fill="FFFFFF"/>
            <w:vAlign w:val="bottom"/>
            <w:hideMark/>
          </w:tcPr>
          <w:p w14:paraId="4E1394D4" w14:textId="77777777" w:rsidR="00000000" w:rsidRDefault="009843F3">
            <w:pPr>
              <w:rPr>
                <w:rFonts w:eastAsia="Times New Roman"/>
                <w:sz w:val="20"/>
                <w:szCs w:val="20"/>
              </w:rPr>
            </w:pPr>
            <w:r>
              <w:rPr>
                <w:rFonts w:eastAsia="Times New Roman"/>
                <w:sz w:val="20"/>
                <w:szCs w:val="20"/>
              </w:rPr>
              <w:t>)</w:t>
            </w:r>
          </w:p>
        </w:tc>
      </w:tr>
      <w:tr w:rsidR="009843F3" w14:paraId="7406DFA6" w14:textId="77777777">
        <w:trPr>
          <w:divId w:val="526139752"/>
          <w:tblCellSpacing w:w="0" w:type="dxa"/>
        </w:trPr>
        <w:tc>
          <w:tcPr>
            <w:tcW w:w="0" w:type="auto"/>
            <w:shd w:val="clear" w:color="auto" w:fill="CCEEFF"/>
            <w:vAlign w:val="bottom"/>
            <w:hideMark/>
          </w:tcPr>
          <w:p w14:paraId="49490869" w14:textId="77777777" w:rsidR="00000000" w:rsidRDefault="009843F3">
            <w:pPr>
              <w:pStyle w:val="a3"/>
              <w:spacing w:before="0" w:beforeAutospacing="0" w:after="0" w:afterAutospacing="0"/>
              <w:rPr>
                <w:sz w:val="20"/>
                <w:szCs w:val="20"/>
              </w:rPr>
            </w:pPr>
            <w:r>
              <w:rPr>
                <w:sz w:val="20"/>
                <w:szCs w:val="20"/>
              </w:rPr>
              <w:t>Dividends declared to common and preferred shares</w:t>
            </w:r>
          </w:p>
        </w:tc>
        <w:tc>
          <w:tcPr>
            <w:tcW w:w="50" w:type="pct"/>
            <w:shd w:val="clear" w:color="auto" w:fill="CCEEFF"/>
            <w:vAlign w:val="bottom"/>
            <w:hideMark/>
          </w:tcPr>
          <w:p w14:paraId="11D47239"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E2EB286"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CCEEFF"/>
            <w:vAlign w:val="bottom"/>
            <w:hideMark/>
          </w:tcPr>
          <w:p w14:paraId="008392E7" w14:textId="77777777" w:rsidR="00000000" w:rsidRDefault="009843F3">
            <w:pPr>
              <w:jc w:val="right"/>
              <w:rPr>
                <w:rFonts w:eastAsia="Times New Roman"/>
                <w:sz w:val="20"/>
                <w:szCs w:val="20"/>
              </w:rPr>
            </w:pPr>
            <w:r>
              <w:rPr>
                <w:rFonts w:eastAsia="Times New Roman"/>
                <w:sz w:val="20"/>
                <w:szCs w:val="20"/>
              </w:rPr>
              <w:t>(160,092</w:t>
            </w:r>
          </w:p>
        </w:tc>
        <w:tc>
          <w:tcPr>
            <w:tcW w:w="50" w:type="pct"/>
            <w:shd w:val="clear" w:color="auto" w:fill="CCEEFF"/>
            <w:vAlign w:val="bottom"/>
            <w:hideMark/>
          </w:tcPr>
          <w:p w14:paraId="52A761B0" w14:textId="77777777" w:rsidR="00000000" w:rsidRDefault="009843F3">
            <w:pPr>
              <w:rPr>
                <w:rFonts w:eastAsia="Times New Roman"/>
                <w:sz w:val="20"/>
                <w:szCs w:val="20"/>
              </w:rPr>
            </w:pPr>
            <w:r>
              <w:rPr>
                <w:rFonts w:eastAsia="Times New Roman"/>
                <w:sz w:val="20"/>
                <w:szCs w:val="20"/>
              </w:rPr>
              <w:t>)</w:t>
            </w:r>
          </w:p>
        </w:tc>
        <w:tc>
          <w:tcPr>
            <w:tcW w:w="50" w:type="pct"/>
            <w:shd w:val="clear" w:color="auto" w:fill="CCEEFF"/>
            <w:vAlign w:val="bottom"/>
            <w:hideMark/>
          </w:tcPr>
          <w:p w14:paraId="7A5B787F"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222AAA75"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CCEEFF"/>
            <w:vAlign w:val="bottom"/>
            <w:hideMark/>
          </w:tcPr>
          <w:p w14:paraId="59DA09F8" w14:textId="77777777" w:rsidR="00000000" w:rsidRDefault="009843F3">
            <w:pPr>
              <w:jc w:val="right"/>
              <w:rPr>
                <w:rFonts w:eastAsia="Times New Roman"/>
                <w:sz w:val="20"/>
                <w:szCs w:val="20"/>
              </w:rPr>
            </w:pPr>
            <w:r>
              <w:rPr>
                <w:rStyle w:val="a6"/>
                <w:rFonts w:eastAsia="Times New Roman"/>
                <w:sz w:val="20"/>
                <w:szCs w:val="20"/>
              </w:rPr>
              <w:t>-</w:t>
            </w:r>
          </w:p>
        </w:tc>
        <w:tc>
          <w:tcPr>
            <w:tcW w:w="50" w:type="pct"/>
            <w:shd w:val="clear" w:color="auto" w:fill="CCEEFF"/>
            <w:vAlign w:val="bottom"/>
            <w:hideMark/>
          </w:tcPr>
          <w:p w14:paraId="1CBD432A"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23C67475"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F6E69F3"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CCEEFF"/>
            <w:vAlign w:val="bottom"/>
            <w:hideMark/>
          </w:tcPr>
          <w:p w14:paraId="19E340A8"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3E343B68"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4D7DE78"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87E8BB2"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CCEEFF"/>
            <w:vAlign w:val="bottom"/>
            <w:hideMark/>
          </w:tcPr>
          <w:p w14:paraId="49C1E6EF" w14:textId="77777777" w:rsidR="00000000" w:rsidRDefault="009843F3">
            <w:pPr>
              <w:jc w:val="right"/>
              <w:rPr>
                <w:rFonts w:eastAsia="Times New Roman"/>
                <w:sz w:val="20"/>
                <w:szCs w:val="20"/>
              </w:rPr>
            </w:pPr>
            <w:r>
              <w:rPr>
                <w:rStyle w:val="a6"/>
                <w:rFonts w:eastAsia="Times New Roman"/>
                <w:sz w:val="20"/>
                <w:szCs w:val="20"/>
              </w:rPr>
              <w:t>-</w:t>
            </w:r>
          </w:p>
        </w:tc>
        <w:tc>
          <w:tcPr>
            <w:tcW w:w="50" w:type="pct"/>
            <w:shd w:val="clear" w:color="auto" w:fill="CCEEFF"/>
            <w:vAlign w:val="bottom"/>
            <w:hideMark/>
          </w:tcPr>
          <w:p w14:paraId="2EC52C4D"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5D4158C4"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2EF74C64"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CCEEFF"/>
            <w:vAlign w:val="bottom"/>
            <w:hideMark/>
          </w:tcPr>
          <w:p w14:paraId="603A7576"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3DB9279A"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33122D4"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F11D75D"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CCEEFF"/>
            <w:vAlign w:val="bottom"/>
            <w:hideMark/>
          </w:tcPr>
          <w:p w14:paraId="3A7FD50B"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551CD1B3"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4DA59D8A"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59984FB"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CCEEFF"/>
            <w:vAlign w:val="bottom"/>
            <w:hideMark/>
          </w:tcPr>
          <w:p w14:paraId="4D8F86D2" w14:textId="77777777" w:rsidR="00000000" w:rsidRDefault="009843F3">
            <w:pPr>
              <w:jc w:val="right"/>
              <w:rPr>
                <w:rFonts w:eastAsia="Times New Roman"/>
                <w:sz w:val="20"/>
                <w:szCs w:val="20"/>
              </w:rPr>
            </w:pPr>
            <w:r>
              <w:rPr>
                <w:rFonts w:eastAsia="Times New Roman"/>
                <w:sz w:val="20"/>
                <w:szCs w:val="20"/>
              </w:rPr>
              <w:t>(160,092</w:t>
            </w:r>
          </w:p>
        </w:tc>
        <w:tc>
          <w:tcPr>
            <w:tcW w:w="50" w:type="pct"/>
            <w:shd w:val="clear" w:color="auto" w:fill="CCEEFF"/>
            <w:vAlign w:val="bottom"/>
            <w:hideMark/>
          </w:tcPr>
          <w:p w14:paraId="163406E0" w14:textId="77777777" w:rsidR="00000000" w:rsidRDefault="009843F3">
            <w:pPr>
              <w:rPr>
                <w:rFonts w:eastAsia="Times New Roman"/>
                <w:sz w:val="20"/>
                <w:szCs w:val="20"/>
              </w:rPr>
            </w:pPr>
            <w:r>
              <w:rPr>
                <w:rFonts w:eastAsia="Times New Roman"/>
                <w:sz w:val="20"/>
                <w:szCs w:val="20"/>
              </w:rPr>
              <w:t>)</w:t>
            </w:r>
          </w:p>
        </w:tc>
        <w:tc>
          <w:tcPr>
            <w:tcW w:w="50" w:type="pct"/>
            <w:shd w:val="clear" w:color="auto" w:fill="CCEEFF"/>
            <w:vAlign w:val="bottom"/>
            <w:hideMark/>
          </w:tcPr>
          <w:p w14:paraId="64F87805"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2B213DF2"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CCEEFF"/>
            <w:vAlign w:val="bottom"/>
            <w:hideMark/>
          </w:tcPr>
          <w:p w14:paraId="3552367F"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2E0167DA"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6F9D524"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3972695F"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CCEEFF"/>
            <w:vAlign w:val="bottom"/>
            <w:hideMark/>
          </w:tcPr>
          <w:p w14:paraId="75412A30" w14:textId="77777777" w:rsidR="00000000" w:rsidRDefault="009843F3">
            <w:pPr>
              <w:jc w:val="right"/>
              <w:rPr>
                <w:rFonts w:eastAsia="Times New Roman"/>
                <w:sz w:val="20"/>
                <w:szCs w:val="20"/>
              </w:rPr>
            </w:pPr>
            <w:r>
              <w:rPr>
                <w:rFonts w:eastAsia="Times New Roman"/>
                <w:sz w:val="20"/>
                <w:szCs w:val="20"/>
              </w:rPr>
              <w:t>(160,092</w:t>
            </w:r>
          </w:p>
        </w:tc>
        <w:tc>
          <w:tcPr>
            <w:tcW w:w="50" w:type="pct"/>
            <w:shd w:val="clear" w:color="auto" w:fill="CCEEFF"/>
            <w:vAlign w:val="bottom"/>
            <w:hideMark/>
          </w:tcPr>
          <w:p w14:paraId="5FFC7AFB" w14:textId="77777777" w:rsidR="00000000" w:rsidRDefault="009843F3">
            <w:pPr>
              <w:rPr>
                <w:rFonts w:eastAsia="Times New Roman"/>
                <w:sz w:val="20"/>
                <w:szCs w:val="20"/>
              </w:rPr>
            </w:pPr>
            <w:r>
              <w:rPr>
                <w:rFonts w:eastAsia="Times New Roman"/>
                <w:sz w:val="20"/>
                <w:szCs w:val="20"/>
              </w:rPr>
              <w:t>)</w:t>
            </w:r>
          </w:p>
        </w:tc>
      </w:tr>
      <w:tr w:rsidR="009843F3" w14:paraId="299B6FCB" w14:textId="77777777">
        <w:trPr>
          <w:divId w:val="526139752"/>
          <w:tblCellSpacing w:w="0" w:type="dxa"/>
        </w:trPr>
        <w:tc>
          <w:tcPr>
            <w:tcW w:w="0" w:type="auto"/>
            <w:shd w:val="clear" w:color="auto" w:fill="FFFFFF"/>
            <w:vAlign w:val="bottom"/>
            <w:hideMark/>
          </w:tcPr>
          <w:p w14:paraId="46BED5CC" w14:textId="77777777" w:rsidR="00000000" w:rsidRDefault="009843F3">
            <w:pPr>
              <w:pStyle w:val="a3"/>
              <w:spacing w:before="0" w:beforeAutospacing="0" w:after="0" w:afterAutospacing="0"/>
              <w:rPr>
                <w:sz w:val="20"/>
                <w:szCs w:val="20"/>
              </w:rPr>
            </w:pPr>
            <w:r>
              <w:rPr>
                <w:sz w:val="20"/>
                <w:szCs w:val="20"/>
              </w:rPr>
              <w:t>Distributions to noncontrolling interests</w:t>
            </w:r>
          </w:p>
        </w:tc>
        <w:tc>
          <w:tcPr>
            <w:tcW w:w="50" w:type="pct"/>
            <w:shd w:val="clear" w:color="auto" w:fill="FFFFFF"/>
            <w:vAlign w:val="bottom"/>
            <w:hideMark/>
          </w:tcPr>
          <w:p w14:paraId="221CBB91"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435475F4"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FFFFFF"/>
            <w:vAlign w:val="bottom"/>
            <w:hideMark/>
          </w:tcPr>
          <w:p w14:paraId="1A3DE809"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53FB654E"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E6A387A"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7C0583AC"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FFFFFF"/>
            <w:vAlign w:val="bottom"/>
            <w:hideMark/>
          </w:tcPr>
          <w:p w14:paraId="7A99584A" w14:textId="77777777" w:rsidR="00000000" w:rsidRDefault="009843F3">
            <w:pPr>
              <w:jc w:val="right"/>
              <w:rPr>
                <w:rFonts w:eastAsia="Times New Roman"/>
                <w:sz w:val="20"/>
                <w:szCs w:val="20"/>
              </w:rPr>
            </w:pPr>
            <w:r>
              <w:rPr>
                <w:rStyle w:val="a6"/>
                <w:rFonts w:eastAsia="Times New Roman"/>
                <w:sz w:val="20"/>
                <w:szCs w:val="20"/>
              </w:rPr>
              <w:t>-</w:t>
            </w:r>
          </w:p>
        </w:tc>
        <w:tc>
          <w:tcPr>
            <w:tcW w:w="50" w:type="pct"/>
            <w:shd w:val="clear" w:color="auto" w:fill="FFFFFF"/>
            <w:vAlign w:val="bottom"/>
            <w:hideMark/>
          </w:tcPr>
          <w:p w14:paraId="67DD03FE"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4EF23E2"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05404B34"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FFFFFF"/>
            <w:vAlign w:val="bottom"/>
            <w:hideMark/>
          </w:tcPr>
          <w:p w14:paraId="0E91C2EA"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08EF4741"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5E8D3D96"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B808D70"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FFFFFF"/>
            <w:vAlign w:val="bottom"/>
            <w:hideMark/>
          </w:tcPr>
          <w:p w14:paraId="3DBEFBBF" w14:textId="77777777" w:rsidR="00000000" w:rsidRDefault="009843F3">
            <w:pPr>
              <w:jc w:val="right"/>
              <w:rPr>
                <w:rFonts w:eastAsia="Times New Roman"/>
                <w:sz w:val="20"/>
                <w:szCs w:val="20"/>
              </w:rPr>
            </w:pPr>
            <w:r>
              <w:rPr>
                <w:rStyle w:val="a6"/>
                <w:rFonts w:eastAsia="Times New Roman"/>
                <w:sz w:val="20"/>
                <w:szCs w:val="20"/>
              </w:rPr>
              <w:t>-</w:t>
            </w:r>
          </w:p>
        </w:tc>
        <w:tc>
          <w:tcPr>
            <w:tcW w:w="50" w:type="pct"/>
            <w:shd w:val="clear" w:color="auto" w:fill="FFFFFF"/>
            <w:vAlign w:val="bottom"/>
            <w:hideMark/>
          </w:tcPr>
          <w:p w14:paraId="62CCA42E"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5FC351B9"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3231E51"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FFFFFF"/>
            <w:vAlign w:val="bottom"/>
            <w:hideMark/>
          </w:tcPr>
          <w:p w14:paraId="554EE9C8"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4F6B8E1F"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C382DC0"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42400D92"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FFFFFF"/>
            <w:vAlign w:val="bottom"/>
            <w:hideMark/>
          </w:tcPr>
          <w:p w14:paraId="2E556664"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1D45E7B1"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1DD63138"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D2AE27F"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FFFFFF"/>
            <w:vAlign w:val="bottom"/>
            <w:hideMark/>
          </w:tcPr>
          <w:p w14:paraId="314001F9"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7F986D24"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15A00D6B"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82F87C8"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FFFFFF"/>
            <w:vAlign w:val="bottom"/>
            <w:hideMark/>
          </w:tcPr>
          <w:p w14:paraId="1278C931" w14:textId="77777777" w:rsidR="00000000" w:rsidRDefault="009843F3">
            <w:pPr>
              <w:jc w:val="right"/>
              <w:rPr>
                <w:rFonts w:eastAsia="Times New Roman"/>
                <w:sz w:val="20"/>
                <w:szCs w:val="20"/>
              </w:rPr>
            </w:pPr>
            <w:r>
              <w:rPr>
                <w:rFonts w:eastAsia="Times New Roman"/>
                <w:sz w:val="20"/>
                <w:szCs w:val="20"/>
              </w:rPr>
              <w:t>(992</w:t>
            </w:r>
          </w:p>
        </w:tc>
        <w:tc>
          <w:tcPr>
            <w:tcW w:w="50" w:type="pct"/>
            <w:shd w:val="clear" w:color="auto" w:fill="FFFFFF"/>
            <w:vAlign w:val="bottom"/>
            <w:hideMark/>
          </w:tcPr>
          <w:p w14:paraId="3ECB25DB" w14:textId="77777777" w:rsidR="00000000" w:rsidRDefault="009843F3">
            <w:pPr>
              <w:rPr>
                <w:rFonts w:eastAsia="Times New Roman"/>
                <w:sz w:val="20"/>
                <w:szCs w:val="20"/>
              </w:rPr>
            </w:pPr>
            <w:r>
              <w:rPr>
                <w:rFonts w:eastAsia="Times New Roman"/>
                <w:sz w:val="20"/>
                <w:szCs w:val="20"/>
              </w:rPr>
              <w:t>)</w:t>
            </w:r>
          </w:p>
        </w:tc>
        <w:tc>
          <w:tcPr>
            <w:tcW w:w="50" w:type="pct"/>
            <w:shd w:val="clear" w:color="auto" w:fill="FFFFFF"/>
            <w:vAlign w:val="bottom"/>
            <w:hideMark/>
          </w:tcPr>
          <w:p w14:paraId="12782039"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578E022"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FFFFFF"/>
            <w:vAlign w:val="bottom"/>
            <w:hideMark/>
          </w:tcPr>
          <w:p w14:paraId="293B3F63" w14:textId="77777777" w:rsidR="00000000" w:rsidRDefault="009843F3">
            <w:pPr>
              <w:jc w:val="right"/>
              <w:rPr>
                <w:rFonts w:eastAsia="Times New Roman"/>
                <w:sz w:val="20"/>
                <w:szCs w:val="20"/>
              </w:rPr>
            </w:pPr>
            <w:r>
              <w:rPr>
                <w:rFonts w:eastAsia="Times New Roman"/>
                <w:sz w:val="20"/>
                <w:szCs w:val="20"/>
              </w:rPr>
              <w:t>(992</w:t>
            </w:r>
          </w:p>
        </w:tc>
        <w:tc>
          <w:tcPr>
            <w:tcW w:w="50" w:type="pct"/>
            <w:shd w:val="clear" w:color="auto" w:fill="FFFFFF"/>
            <w:vAlign w:val="bottom"/>
            <w:hideMark/>
          </w:tcPr>
          <w:p w14:paraId="60FB73EF" w14:textId="77777777" w:rsidR="00000000" w:rsidRDefault="009843F3">
            <w:pPr>
              <w:rPr>
                <w:rFonts w:eastAsia="Times New Roman"/>
                <w:sz w:val="20"/>
                <w:szCs w:val="20"/>
              </w:rPr>
            </w:pPr>
            <w:r>
              <w:rPr>
                <w:rFonts w:eastAsia="Times New Roman"/>
                <w:sz w:val="20"/>
                <w:szCs w:val="20"/>
              </w:rPr>
              <w:t>)</w:t>
            </w:r>
          </w:p>
        </w:tc>
      </w:tr>
      <w:tr w:rsidR="009843F3" w14:paraId="4E93DFBA" w14:textId="77777777">
        <w:trPr>
          <w:divId w:val="526139752"/>
          <w:tblCellSpacing w:w="0" w:type="dxa"/>
        </w:trPr>
        <w:tc>
          <w:tcPr>
            <w:tcW w:w="0" w:type="auto"/>
            <w:shd w:val="clear" w:color="auto" w:fill="CCEEFF"/>
            <w:vAlign w:val="bottom"/>
            <w:hideMark/>
          </w:tcPr>
          <w:p w14:paraId="4B1C7BAA" w14:textId="77777777" w:rsidR="00000000" w:rsidRDefault="009843F3">
            <w:pPr>
              <w:pStyle w:val="a3"/>
              <w:spacing w:before="0" w:beforeAutospacing="0" w:after="0" w:afterAutospacing="0"/>
              <w:rPr>
                <w:sz w:val="20"/>
                <w:szCs w:val="20"/>
              </w:rPr>
            </w:pPr>
            <w:r>
              <w:rPr>
                <w:sz w:val="20"/>
                <w:szCs w:val="20"/>
              </w:rPr>
              <w:t>Issuance of common stock</w:t>
            </w:r>
          </w:p>
        </w:tc>
        <w:tc>
          <w:tcPr>
            <w:tcW w:w="50" w:type="pct"/>
            <w:shd w:val="clear" w:color="auto" w:fill="CCEEFF"/>
            <w:vAlign w:val="bottom"/>
            <w:hideMark/>
          </w:tcPr>
          <w:p w14:paraId="1EC0F616"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BAD6ED9"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CCEEFF"/>
            <w:vAlign w:val="bottom"/>
            <w:hideMark/>
          </w:tcPr>
          <w:p w14:paraId="77827842"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634C7EE0"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8AC3DCE"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52CBC6ED"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CCEEFF"/>
            <w:vAlign w:val="bottom"/>
            <w:hideMark/>
          </w:tcPr>
          <w:p w14:paraId="6E9B49B0"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5666CBBD"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40A2F397"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4667D134"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CCEEFF"/>
            <w:vAlign w:val="bottom"/>
            <w:hideMark/>
          </w:tcPr>
          <w:p w14:paraId="17D1A091"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6009AAFF"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DF1EE0C"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5463466"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CCEEFF"/>
            <w:vAlign w:val="bottom"/>
            <w:hideMark/>
          </w:tcPr>
          <w:p w14:paraId="21551894" w14:textId="77777777" w:rsidR="00000000" w:rsidRDefault="009843F3">
            <w:pPr>
              <w:jc w:val="right"/>
              <w:rPr>
                <w:rFonts w:eastAsia="Times New Roman"/>
                <w:sz w:val="20"/>
                <w:szCs w:val="20"/>
              </w:rPr>
            </w:pPr>
            <w:r>
              <w:rPr>
                <w:rFonts w:eastAsia="Times New Roman"/>
                <w:sz w:val="20"/>
                <w:szCs w:val="20"/>
              </w:rPr>
              <w:t>1,442</w:t>
            </w:r>
          </w:p>
        </w:tc>
        <w:tc>
          <w:tcPr>
            <w:tcW w:w="50" w:type="pct"/>
            <w:shd w:val="clear" w:color="auto" w:fill="CCEEFF"/>
            <w:vAlign w:val="bottom"/>
            <w:hideMark/>
          </w:tcPr>
          <w:p w14:paraId="589CB26B"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E7585BF"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4D989FD1"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CCEEFF"/>
            <w:vAlign w:val="bottom"/>
            <w:hideMark/>
          </w:tcPr>
          <w:p w14:paraId="7337EDF0" w14:textId="77777777" w:rsidR="00000000" w:rsidRDefault="009843F3">
            <w:pPr>
              <w:jc w:val="right"/>
              <w:rPr>
                <w:rFonts w:eastAsia="Times New Roman"/>
                <w:sz w:val="20"/>
                <w:szCs w:val="20"/>
              </w:rPr>
            </w:pPr>
            <w:r>
              <w:rPr>
                <w:rFonts w:eastAsia="Times New Roman"/>
                <w:sz w:val="20"/>
                <w:szCs w:val="20"/>
              </w:rPr>
              <w:t>14</w:t>
            </w:r>
          </w:p>
        </w:tc>
        <w:tc>
          <w:tcPr>
            <w:tcW w:w="50" w:type="pct"/>
            <w:shd w:val="clear" w:color="auto" w:fill="CCEEFF"/>
            <w:vAlign w:val="bottom"/>
            <w:hideMark/>
          </w:tcPr>
          <w:p w14:paraId="43B0084C"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533B2C0B"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20157312"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CCEEFF"/>
            <w:vAlign w:val="bottom"/>
            <w:hideMark/>
          </w:tcPr>
          <w:p w14:paraId="71EC418B" w14:textId="77777777" w:rsidR="00000000" w:rsidRDefault="009843F3">
            <w:pPr>
              <w:jc w:val="right"/>
              <w:rPr>
                <w:rFonts w:eastAsia="Times New Roman"/>
                <w:sz w:val="20"/>
                <w:szCs w:val="20"/>
              </w:rPr>
            </w:pPr>
            <w:r>
              <w:rPr>
                <w:rFonts w:eastAsia="Times New Roman"/>
                <w:sz w:val="20"/>
                <w:szCs w:val="20"/>
              </w:rPr>
              <w:t>(14</w:t>
            </w:r>
          </w:p>
        </w:tc>
        <w:tc>
          <w:tcPr>
            <w:tcW w:w="50" w:type="pct"/>
            <w:shd w:val="clear" w:color="auto" w:fill="CCEEFF"/>
            <w:vAlign w:val="bottom"/>
            <w:hideMark/>
          </w:tcPr>
          <w:p w14:paraId="0F9B60B1" w14:textId="77777777" w:rsidR="00000000" w:rsidRDefault="009843F3">
            <w:pPr>
              <w:rPr>
                <w:rFonts w:eastAsia="Times New Roman"/>
                <w:sz w:val="20"/>
                <w:szCs w:val="20"/>
              </w:rPr>
            </w:pPr>
            <w:r>
              <w:rPr>
                <w:rFonts w:eastAsia="Times New Roman"/>
                <w:sz w:val="20"/>
                <w:szCs w:val="20"/>
              </w:rPr>
              <w:t>)</w:t>
            </w:r>
          </w:p>
        </w:tc>
        <w:tc>
          <w:tcPr>
            <w:tcW w:w="50" w:type="pct"/>
            <w:shd w:val="clear" w:color="auto" w:fill="CCEEFF"/>
            <w:vAlign w:val="bottom"/>
            <w:hideMark/>
          </w:tcPr>
          <w:p w14:paraId="56D92F0E"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4EF143C"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CCEEFF"/>
            <w:vAlign w:val="bottom"/>
            <w:hideMark/>
          </w:tcPr>
          <w:p w14:paraId="42E82E12"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603C2E12"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FC057F4"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0FB2FAB"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CCEEFF"/>
            <w:vAlign w:val="bottom"/>
            <w:hideMark/>
          </w:tcPr>
          <w:p w14:paraId="0F6068B3"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009D49A3"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2D1EA4F1"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BAA8A45"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CCEEFF"/>
            <w:vAlign w:val="bottom"/>
            <w:hideMark/>
          </w:tcPr>
          <w:p w14:paraId="28873A71"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66D9DA2D" w14:textId="77777777" w:rsidR="00000000" w:rsidRDefault="009843F3">
            <w:pPr>
              <w:rPr>
                <w:rFonts w:eastAsia="Times New Roman"/>
                <w:sz w:val="20"/>
                <w:szCs w:val="20"/>
              </w:rPr>
            </w:pPr>
            <w:r>
              <w:rPr>
                <w:rFonts w:eastAsia="Times New Roman"/>
                <w:sz w:val="20"/>
                <w:szCs w:val="20"/>
              </w:rPr>
              <w:t> </w:t>
            </w:r>
          </w:p>
        </w:tc>
      </w:tr>
      <w:tr w:rsidR="009843F3" w14:paraId="072EFBFE" w14:textId="77777777">
        <w:trPr>
          <w:divId w:val="526139752"/>
          <w:tblCellSpacing w:w="0" w:type="dxa"/>
        </w:trPr>
        <w:tc>
          <w:tcPr>
            <w:tcW w:w="0" w:type="auto"/>
            <w:shd w:val="clear" w:color="auto" w:fill="FFFFFF"/>
            <w:vAlign w:val="bottom"/>
            <w:hideMark/>
          </w:tcPr>
          <w:p w14:paraId="19FACFF8" w14:textId="77777777" w:rsidR="00000000" w:rsidRDefault="009843F3">
            <w:pPr>
              <w:pStyle w:val="a3"/>
              <w:spacing w:before="0" w:beforeAutospacing="0" w:after="0" w:afterAutospacing="0"/>
              <w:rPr>
                <w:sz w:val="20"/>
                <w:szCs w:val="20"/>
              </w:rPr>
            </w:pPr>
            <w:r>
              <w:rPr>
                <w:sz w:val="20"/>
                <w:szCs w:val="20"/>
              </w:rPr>
              <w:t>Surrender of restricted common stock</w:t>
            </w:r>
          </w:p>
        </w:tc>
        <w:tc>
          <w:tcPr>
            <w:tcW w:w="50" w:type="pct"/>
            <w:shd w:val="clear" w:color="auto" w:fill="FFFFFF"/>
            <w:vAlign w:val="bottom"/>
            <w:hideMark/>
          </w:tcPr>
          <w:p w14:paraId="46091810"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5ECF5C7"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FFFFFF"/>
            <w:vAlign w:val="bottom"/>
            <w:hideMark/>
          </w:tcPr>
          <w:p w14:paraId="4E9DB693"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1371F2BB"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1579B4CC"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7919A6CF"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FFFFFF"/>
            <w:vAlign w:val="bottom"/>
            <w:hideMark/>
          </w:tcPr>
          <w:p w14:paraId="682155F2"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61EB23C4"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14C803E7"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584A6565"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FFFFFF"/>
            <w:vAlign w:val="bottom"/>
            <w:hideMark/>
          </w:tcPr>
          <w:p w14:paraId="3920C189"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38AD898D"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7482A576"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53128565"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FFFFFF"/>
            <w:vAlign w:val="bottom"/>
            <w:hideMark/>
          </w:tcPr>
          <w:p w14:paraId="08945254" w14:textId="77777777" w:rsidR="00000000" w:rsidRDefault="009843F3">
            <w:pPr>
              <w:jc w:val="right"/>
              <w:rPr>
                <w:rFonts w:eastAsia="Times New Roman"/>
                <w:sz w:val="20"/>
                <w:szCs w:val="20"/>
              </w:rPr>
            </w:pPr>
            <w:r>
              <w:rPr>
                <w:rFonts w:eastAsia="Times New Roman"/>
                <w:sz w:val="20"/>
                <w:szCs w:val="20"/>
              </w:rPr>
              <w:t>(548</w:t>
            </w:r>
          </w:p>
        </w:tc>
        <w:tc>
          <w:tcPr>
            <w:tcW w:w="50" w:type="pct"/>
            <w:shd w:val="clear" w:color="auto" w:fill="FFFFFF"/>
            <w:vAlign w:val="bottom"/>
            <w:hideMark/>
          </w:tcPr>
          <w:p w14:paraId="3D2723CD" w14:textId="77777777" w:rsidR="00000000" w:rsidRDefault="009843F3">
            <w:pPr>
              <w:rPr>
                <w:rFonts w:eastAsia="Times New Roman"/>
                <w:sz w:val="20"/>
                <w:szCs w:val="20"/>
              </w:rPr>
            </w:pPr>
            <w:r>
              <w:rPr>
                <w:rFonts w:eastAsia="Times New Roman"/>
                <w:sz w:val="20"/>
                <w:szCs w:val="20"/>
              </w:rPr>
              <w:t>)</w:t>
            </w:r>
          </w:p>
        </w:tc>
        <w:tc>
          <w:tcPr>
            <w:tcW w:w="50" w:type="pct"/>
            <w:shd w:val="clear" w:color="auto" w:fill="FFFFFF"/>
            <w:vAlign w:val="bottom"/>
            <w:hideMark/>
          </w:tcPr>
          <w:p w14:paraId="21954DA9"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77D10C3B"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FFFFFF"/>
            <w:vAlign w:val="bottom"/>
            <w:hideMark/>
          </w:tcPr>
          <w:p w14:paraId="29CF2A59" w14:textId="77777777" w:rsidR="00000000" w:rsidRDefault="009843F3">
            <w:pPr>
              <w:jc w:val="right"/>
              <w:rPr>
                <w:rFonts w:eastAsia="Times New Roman"/>
                <w:sz w:val="20"/>
                <w:szCs w:val="20"/>
              </w:rPr>
            </w:pPr>
            <w:r>
              <w:rPr>
                <w:rFonts w:eastAsia="Times New Roman"/>
                <w:sz w:val="20"/>
                <w:szCs w:val="20"/>
              </w:rPr>
              <w:t>(5</w:t>
            </w:r>
          </w:p>
        </w:tc>
        <w:tc>
          <w:tcPr>
            <w:tcW w:w="50" w:type="pct"/>
            <w:shd w:val="clear" w:color="auto" w:fill="FFFFFF"/>
            <w:vAlign w:val="bottom"/>
            <w:hideMark/>
          </w:tcPr>
          <w:p w14:paraId="0B985600" w14:textId="77777777" w:rsidR="00000000" w:rsidRDefault="009843F3">
            <w:pPr>
              <w:rPr>
                <w:rFonts w:eastAsia="Times New Roman"/>
                <w:sz w:val="20"/>
                <w:szCs w:val="20"/>
              </w:rPr>
            </w:pPr>
            <w:r>
              <w:rPr>
                <w:rFonts w:eastAsia="Times New Roman"/>
                <w:sz w:val="20"/>
                <w:szCs w:val="20"/>
              </w:rPr>
              <w:t>)</w:t>
            </w:r>
          </w:p>
        </w:tc>
        <w:tc>
          <w:tcPr>
            <w:tcW w:w="50" w:type="pct"/>
            <w:shd w:val="clear" w:color="auto" w:fill="FFFFFF"/>
            <w:vAlign w:val="bottom"/>
            <w:hideMark/>
          </w:tcPr>
          <w:p w14:paraId="6E280448"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10392689"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FFFFFF"/>
            <w:vAlign w:val="bottom"/>
            <w:hideMark/>
          </w:tcPr>
          <w:p w14:paraId="7B880A4A" w14:textId="77777777" w:rsidR="00000000" w:rsidRDefault="009843F3">
            <w:pPr>
              <w:jc w:val="right"/>
              <w:rPr>
                <w:rFonts w:eastAsia="Times New Roman"/>
                <w:sz w:val="20"/>
                <w:szCs w:val="20"/>
              </w:rPr>
            </w:pPr>
            <w:r>
              <w:rPr>
                <w:rFonts w:eastAsia="Times New Roman"/>
                <w:sz w:val="20"/>
                <w:szCs w:val="20"/>
              </w:rPr>
              <w:t>(9,241</w:t>
            </w:r>
          </w:p>
        </w:tc>
        <w:tc>
          <w:tcPr>
            <w:tcW w:w="50" w:type="pct"/>
            <w:shd w:val="clear" w:color="auto" w:fill="FFFFFF"/>
            <w:vAlign w:val="bottom"/>
            <w:hideMark/>
          </w:tcPr>
          <w:p w14:paraId="2CFFC5C0" w14:textId="77777777" w:rsidR="00000000" w:rsidRDefault="009843F3">
            <w:pPr>
              <w:rPr>
                <w:rFonts w:eastAsia="Times New Roman"/>
                <w:sz w:val="20"/>
                <w:szCs w:val="20"/>
              </w:rPr>
            </w:pPr>
            <w:r>
              <w:rPr>
                <w:rFonts w:eastAsia="Times New Roman"/>
                <w:sz w:val="20"/>
                <w:szCs w:val="20"/>
              </w:rPr>
              <w:t>)</w:t>
            </w:r>
          </w:p>
        </w:tc>
        <w:tc>
          <w:tcPr>
            <w:tcW w:w="50" w:type="pct"/>
            <w:shd w:val="clear" w:color="auto" w:fill="FFFFFF"/>
            <w:vAlign w:val="bottom"/>
            <w:hideMark/>
          </w:tcPr>
          <w:p w14:paraId="6B521CCE"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482804AB"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FFFFFF"/>
            <w:vAlign w:val="bottom"/>
            <w:hideMark/>
          </w:tcPr>
          <w:p w14:paraId="4247FB73" w14:textId="77777777" w:rsidR="00000000" w:rsidRDefault="009843F3">
            <w:pPr>
              <w:jc w:val="right"/>
              <w:rPr>
                <w:rFonts w:eastAsia="Times New Roman"/>
                <w:sz w:val="20"/>
                <w:szCs w:val="20"/>
              </w:rPr>
            </w:pPr>
            <w:r>
              <w:rPr>
                <w:rFonts w:eastAsia="Times New Roman"/>
                <w:sz w:val="20"/>
                <w:szCs w:val="20"/>
              </w:rPr>
              <w:t>(9,246</w:t>
            </w:r>
          </w:p>
        </w:tc>
        <w:tc>
          <w:tcPr>
            <w:tcW w:w="50" w:type="pct"/>
            <w:shd w:val="clear" w:color="auto" w:fill="FFFFFF"/>
            <w:vAlign w:val="bottom"/>
            <w:hideMark/>
          </w:tcPr>
          <w:p w14:paraId="5E8630C2" w14:textId="77777777" w:rsidR="00000000" w:rsidRDefault="009843F3">
            <w:pPr>
              <w:rPr>
                <w:rFonts w:eastAsia="Times New Roman"/>
                <w:sz w:val="20"/>
                <w:szCs w:val="20"/>
              </w:rPr>
            </w:pPr>
            <w:r>
              <w:rPr>
                <w:rFonts w:eastAsia="Times New Roman"/>
                <w:sz w:val="20"/>
                <w:szCs w:val="20"/>
              </w:rPr>
              <w:t>)</w:t>
            </w:r>
          </w:p>
        </w:tc>
        <w:tc>
          <w:tcPr>
            <w:tcW w:w="50" w:type="pct"/>
            <w:shd w:val="clear" w:color="auto" w:fill="FFFFFF"/>
            <w:vAlign w:val="bottom"/>
            <w:hideMark/>
          </w:tcPr>
          <w:p w14:paraId="5D097557"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4EE775E7"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FFFFFF"/>
            <w:vAlign w:val="bottom"/>
            <w:hideMark/>
          </w:tcPr>
          <w:p w14:paraId="20A2FCF5"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27CEF4E8"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49964112"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44B32BF"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FFFFFF"/>
            <w:vAlign w:val="bottom"/>
            <w:hideMark/>
          </w:tcPr>
          <w:p w14:paraId="73E68FBE" w14:textId="77777777" w:rsidR="00000000" w:rsidRDefault="009843F3">
            <w:pPr>
              <w:jc w:val="right"/>
              <w:rPr>
                <w:rFonts w:eastAsia="Times New Roman"/>
                <w:sz w:val="20"/>
                <w:szCs w:val="20"/>
              </w:rPr>
            </w:pPr>
            <w:r>
              <w:rPr>
                <w:rFonts w:eastAsia="Times New Roman"/>
                <w:sz w:val="20"/>
                <w:szCs w:val="20"/>
              </w:rPr>
              <w:t>(9,246</w:t>
            </w:r>
          </w:p>
        </w:tc>
        <w:tc>
          <w:tcPr>
            <w:tcW w:w="50" w:type="pct"/>
            <w:shd w:val="clear" w:color="auto" w:fill="FFFFFF"/>
            <w:vAlign w:val="bottom"/>
            <w:hideMark/>
          </w:tcPr>
          <w:p w14:paraId="6F255B5D" w14:textId="77777777" w:rsidR="00000000" w:rsidRDefault="009843F3">
            <w:pPr>
              <w:rPr>
                <w:rFonts w:eastAsia="Times New Roman"/>
                <w:sz w:val="20"/>
                <w:szCs w:val="20"/>
              </w:rPr>
            </w:pPr>
            <w:r>
              <w:rPr>
                <w:rFonts w:eastAsia="Times New Roman"/>
                <w:sz w:val="20"/>
                <w:szCs w:val="20"/>
              </w:rPr>
              <w:t>)</w:t>
            </w:r>
          </w:p>
        </w:tc>
      </w:tr>
      <w:tr w:rsidR="009843F3" w14:paraId="7FEC3720" w14:textId="77777777">
        <w:trPr>
          <w:divId w:val="526139752"/>
          <w:tblCellSpacing w:w="0" w:type="dxa"/>
        </w:trPr>
        <w:tc>
          <w:tcPr>
            <w:tcW w:w="0" w:type="auto"/>
            <w:shd w:val="clear" w:color="auto" w:fill="CCEEFF"/>
            <w:vAlign w:val="bottom"/>
            <w:hideMark/>
          </w:tcPr>
          <w:p w14:paraId="308606D5" w14:textId="77777777" w:rsidR="00000000" w:rsidRDefault="009843F3">
            <w:pPr>
              <w:pStyle w:val="a3"/>
              <w:spacing w:before="0" w:beforeAutospacing="0" w:after="0" w:afterAutospacing="0"/>
              <w:rPr>
                <w:sz w:val="20"/>
                <w:szCs w:val="20"/>
              </w:rPr>
            </w:pPr>
            <w:r>
              <w:rPr>
                <w:sz w:val="20"/>
                <w:szCs w:val="20"/>
              </w:rPr>
              <w:t>Exercise of common stock options</w:t>
            </w:r>
          </w:p>
        </w:tc>
        <w:tc>
          <w:tcPr>
            <w:tcW w:w="50" w:type="pct"/>
            <w:shd w:val="clear" w:color="auto" w:fill="CCEEFF"/>
            <w:vAlign w:val="bottom"/>
            <w:hideMark/>
          </w:tcPr>
          <w:p w14:paraId="20C0DEC4"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222EC053"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CCEEFF"/>
            <w:vAlign w:val="bottom"/>
            <w:hideMark/>
          </w:tcPr>
          <w:p w14:paraId="7694EFB0"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4ABC3457"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3130BBC2"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359FC643"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CCEEFF"/>
            <w:vAlign w:val="bottom"/>
            <w:hideMark/>
          </w:tcPr>
          <w:p w14:paraId="4D85C870"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20675133"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36A2C335"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D278C24"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CCEEFF"/>
            <w:vAlign w:val="bottom"/>
            <w:hideMark/>
          </w:tcPr>
          <w:p w14:paraId="11380A49"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2DEF57C1"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52065AA8"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58D0CD2D"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CCEEFF"/>
            <w:vAlign w:val="bottom"/>
            <w:hideMark/>
          </w:tcPr>
          <w:p w14:paraId="5D5C11A3" w14:textId="77777777" w:rsidR="00000000" w:rsidRDefault="009843F3">
            <w:pPr>
              <w:jc w:val="right"/>
              <w:rPr>
                <w:rFonts w:eastAsia="Times New Roman"/>
                <w:sz w:val="20"/>
                <w:szCs w:val="20"/>
              </w:rPr>
            </w:pPr>
            <w:r>
              <w:rPr>
                <w:rFonts w:eastAsia="Times New Roman"/>
                <w:sz w:val="20"/>
                <w:szCs w:val="20"/>
              </w:rPr>
              <w:t>104</w:t>
            </w:r>
          </w:p>
        </w:tc>
        <w:tc>
          <w:tcPr>
            <w:tcW w:w="50" w:type="pct"/>
            <w:shd w:val="clear" w:color="auto" w:fill="CCEEFF"/>
            <w:vAlign w:val="bottom"/>
            <w:hideMark/>
          </w:tcPr>
          <w:p w14:paraId="301D6F56"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444F6E7"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4C0F2C2"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CCEEFF"/>
            <w:vAlign w:val="bottom"/>
            <w:hideMark/>
          </w:tcPr>
          <w:p w14:paraId="492DB340" w14:textId="77777777" w:rsidR="00000000" w:rsidRDefault="009843F3">
            <w:pPr>
              <w:jc w:val="right"/>
              <w:rPr>
                <w:rFonts w:eastAsia="Times New Roman"/>
                <w:sz w:val="20"/>
                <w:szCs w:val="20"/>
              </w:rPr>
            </w:pPr>
            <w:r>
              <w:rPr>
                <w:rFonts w:eastAsia="Times New Roman"/>
                <w:sz w:val="20"/>
                <w:szCs w:val="20"/>
              </w:rPr>
              <w:t>1</w:t>
            </w:r>
          </w:p>
        </w:tc>
        <w:tc>
          <w:tcPr>
            <w:tcW w:w="50" w:type="pct"/>
            <w:shd w:val="clear" w:color="auto" w:fill="CCEEFF"/>
            <w:vAlign w:val="bottom"/>
            <w:hideMark/>
          </w:tcPr>
          <w:p w14:paraId="79426F9E"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4C10AA5"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CC2145C"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CCEEFF"/>
            <w:vAlign w:val="bottom"/>
            <w:hideMark/>
          </w:tcPr>
          <w:p w14:paraId="3C940502" w14:textId="77777777" w:rsidR="00000000" w:rsidRDefault="009843F3">
            <w:pPr>
              <w:jc w:val="right"/>
              <w:rPr>
                <w:rFonts w:eastAsia="Times New Roman"/>
                <w:sz w:val="20"/>
                <w:szCs w:val="20"/>
              </w:rPr>
            </w:pPr>
            <w:r>
              <w:rPr>
                <w:rFonts w:eastAsia="Times New Roman"/>
                <w:sz w:val="20"/>
                <w:szCs w:val="20"/>
              </w:rPr>
              <w:t>1,969</w:t>
            </w:r>
          </w:p>
        </w:tc>
        <w:tc>
          <w:tcPr>
            <w:tcW w:w="50" w:type="pct"/>
            <w:shd w:val="clear" w:color="auto" w:fill="CCEEFF"/>
            <w:vAlign w:val="bottom"/>
            <w:hideMark/>
          </w:tcPr>
          <w:p w14:paraId="1590F3AC"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4E0CE12"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F4E7868"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CCEEFF"/>
            <w:vAlign w:val="bottom"/>
            <w:hideMark/>
          </w:tcPr>
          <w:p w14:paraId="306E0EF7" w14:textId="77777777" w:rsidR="00000000" w:rsidRDefault="009843F3">
            <w:pPr>
              <w:jc w:val="right"/>
              <w:rPr>
                <w:rFonts w:eastAsia="Times New Roman"/>
                <w:sz w:val="20"/>
                <w:szCs w:val="20"/>
              </w:rPr>
            </w:pPr>
            <w:r>
              <w:rPr>
                <w:rFonts w:eastAsia="Times New Roman"/>
                <w:sz w:val="20"/>
                <w:szCs w:val="20"/>
              </w:rPr>
              <w:t>1,970</w:t>
            </w:r>
          </w:p>
        </w:tc>
        <w:tc>
          <w:tcPr>
            <w:tcW w:w="50" w:type="pct"/>
            <w:shd w:val="clear" w:color="auto" w:fill="CCEEFF"/>
            <w:vAlign w:val="bottom"/>
            <w:hideMark/>
          </w:tcPr>
          <w:p w14:paraId="0940E3D7"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97154DF"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2BD1B778"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CCEEFF"/>
            <w:vAlign w:val="bottom"/>
            <w:hideMark/>
          </w:tcPr>
          <w:p w14:paraId="277842DF"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4BAA3B67"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5CB5C8D1"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44E5D111" w14:textId="77777777" w:rsidR="00000000" w:rsidRDefault="009843F3">
            <w:pPr>
              <w:rPr>
                <w:rFonts w:eastAsia="Times New Roman"/>
                <w:sz w:val="20"/>
                <w:szCs w:val="20"/>
              </w:rPr>
            </w:pPr>
            <w:r>
              <w:rPr>
                <w:rFonts w:eastAsia="Times New Roman"/>
                <w:sz w:val="20"/>
                <w:szCs w:val="20"/>
              </w:rPr>
              <w:t> </w:t>
            </w:r>
          </w:p>
        </w:tc>
        <w:tc>
          <w:tcPr>
            <w:tcW w:w="300" w:type="pct"/>
            <w:shd w:val="clear" w:color="auto" w:fill="CCEEFF"/>
            <w:vAlign w:val="bottom"/>
            <w:hideMark/>
          </w:tcPr>
          <w:p w14:paraId="3F925C88" w14:textId="77777777" w:rsidR="00000000" w:rsidRDefault="009843F3">
            <w:pPr>
              <w:jc w:val="right"/>
              <w:rPr>
                <w:rFonts w:eastAsia="Times New Roman"/>
                <w:sz w:val="20"/>
                <w:szCs w:val="20"/>
              </w:rPr>
            </w:pPr>
            <w:r>
              <w:rPr>
                <w:rFonts w:eastAsia="Times New Roman"/>
                <w:sz w:val="20"/>
                <w:szCs w:val="20"/>
              </w:rPr>
              <w:t>1,970</w:t>
            </w:r>
          </w:p>
        </w:tc>
        <w:tc>
          <w:tcPr>
            <w:tcW w:w="50" w:type="pct"/>
            <w:shd w:val="clear" w:color="auto" w:fill="CCEEFF"/>
            <w:vAlign w:val="bottom"/>
            <w:hideMark/>
          </w:tcPr>
          <w:p w14:paraId="6CF4A1B3" w14:textId="77777777" w:rsidR="00000000" w:rsidRDefault="009843F3">
            <w:pPr>
              <w:rPr>
                <w:rFonts w:eastAsia="Times New Roman"/>
                <w:sz w:val="20"/>
                <w:szCs w:val="20"/>
              </w:rPr>
            </w:pPr>
            <w:r>
              <w:rPr>
                <w:rFonts w:eastAsia="Times New Roman"/>
                <w:sz w:val="20"/>
                <w:szCs w:val="20"/>
              </w:rPr>
              <w:t> </w:t>
            </w:r>
          </w:p>
        </w:tc>
      </w:tr>
      <w:tr w:rsidR="009843F3" w14:paraId="35782F3E" w14:textId="77777777">
        <w:trPr>
          <w:divId w:val="526139752"/>
          <w:tblCellSpacing w:w="0" w:type="dxa"/>
        </w:trPr>
        <w:tc>
          <w:tcPr>
            <w:tcW w:w="0" w:type="auto"/>
            <w:shd w:val="clear" w:color="auto" w:fill="FFFFFF"/>
            <w:vAlign w:val="bottom"/>
            <w:hideMark/>
          </w:tcPr>
          <w:p w14:paraId="240BC46E" w14:textId="77777777" w:rsidR="00000000" w:rsidRDefault="009843F3">
            <w:pPr>
              <w:pStyle w:val="a3"/>
              <w:spacing w:before="0" w:beforeAutospacing="0" w:after="0" w:afterAutospacing="0"/>
              <w:rPr>
                <w:sz w:val="20"/>
                <w:szCs w:val="20"/>
              </w:rPr>
            </w:pPr>
            <w:r>
              <w:rPr>
                <w:sz w:val="20"/>
                <w:szCs w:val="20"/>
              </w:rPr>
              <w:t>Amortization of equity awards</w:t>
            </w:r>
          </w:p>
        </w:tc>
        <w:tc>
          <w:tcPr>
            <w:tcW w:w="50" w:type="pct"/>
            <w:shd w:val="clear" w:color="auto" w:fill="FFFFFF"/>
            <w:tcMar>
              <w:top w:w="0" w:type="dxa"/>
              <w:left w:w="0" w:type="dxa"/>
              <w:bottom w:w="15" w:type="dxa"/>
              <w:right w:w="0" w:type="dxa"/>
            </w:tcMar>
            <w:vAlign w:val="bottom"/>
            <w:hideMark/>
          </w:tcPr>
          <w:p w14:paraId="727B88E6"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083FD0B3" w14:textId="77777777" w:rsidR="00000000" w:rsidRDefault="009843F3">
            <w:pPr>
              <w:rPr>
                <w:rFonts w:eastAsia="Times New Roman"/>
                <w:sz w:val="20"/>
                <w:szCs w:val="20"/>
              </w:rPr>
            </w:pPr>
            <w:r>
              <w:rPr>
                <w:rFonts w:eastAsia="Times New Roman"/>
                <w:sz w:val="20"/>
                <w:szCs w:val="20"/>
              </w:rPr>
              <w:t> </w:t>
            </w:r>
          </w:p>
        </w:tc>
        <w:tc>
          <w:tcPr>
            <w:tcW w:w="300" w:type="pct"/>
            <w:tcBorders>
              <w:bottom w:val="single" w:sz="6" w:space="0" w:color="000000"/>
            </w:tcBorders>
            <w:shd w:val="clear" w:color="auto" w:fill="FFFFFF"/>
            <w:vAlign w:val="bottom"/>
            <w:hideMark/>
          </w:tcPr>
          <w:p w14:paraId="1336214C" w14:textId="77777777" w:rsidR="00000000" w:rsidRDefault="009843F3">
            <w:pPr>
              <w:jc w:val="right"/>
              <w:rPr>
                <w:rFonts w:eastAsia="Times New Roman"/>
                <w:sz w:val="20"/>
                <w:szCs w:val="20"/>
              </w:rPr>
            </w:pPr>
            <w:r>
              <w:rPr>
                <w:rFonts w:eastAsia="Times New Roman"/>
                <w:sz w:val="20"/>
                <w:szCs w:val="20"/>
              </w:rPr>
              <w:t>-</w:t>
            </w:r>
          </w:p>
        </w:tc>
        <w:tc>
          <w:tcPr>
            <w:tcW w:w="50" w:type="pct"/>
            <w:tcBorders>
              <w:bottom w:val="single" w:sz="6" w:space="0" w:color="000000"/>
            </w:tcBorders>
            <w:shd w:val="clear" w:color="auto" w:fill="FFFFFF"/>
            <w:vAlign w:val="bottom"/>
            <w:hideMark/>
          </w:tcPr>
          <w:p w14:paraId="1EA811EA"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30C4056A"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6B109151" w14:textId="77777777" w:rsidR="00000000" w:rsidRDefault="009843F3">
            <w:pPr>
              <w:rPr>
                <w:rFonts w:eastAsia="Times New Roman"/>
                <w:sz w:val="20"/>
                <w:szCs w:val="20"/>
              </w:rPr>
            </w:pPr>
            <w:r>
              <w:rPr>
                <w:rFonts w:eastAsia="Times New Roman"/>
                <w:sz w:val="20"/>
                <w:szCs w:val="20"/>
              </w:rPr>
              <w:t> </w:t>
            </w:r>
          </w:p>
        </w:tc>
        <w:tc>
          <w:tcPr>
            <w:tcW w:w="300" w:type="pct"/>
            <w:tcBorders>
              <w:bottom w:val="single" w:sz="6" w:space="0" w:color="000000"/>
            </w:tcBorders>
            <w:shd w:val="clear" w:color="auto" w:fill="FFFFFF"/>
            <w:vAlign w:val="bottom"/>
            <w:hideMark/>
          </w:tcPr>
          <w:p w14:paraId="75A3BA26" w14:textId="77777777" w:rsidR="00000000" w:rsidRDefault="009843F3">
            <w:pPr>
              <w:jc w:val="right"/>
              <w:rPr>
                <w:rFonts w:eastAsia="Times New Roman"/>
                <w:sz w:val="20"/>
                <w:szCs w:val="20"/>
              </w:rPr>
            </w:pPr>
            <w:r>
              <w:rPr>
                <w:rStyle w:val="a6"/>
                <w:rFonts w:eastAsia="Times New Roman"/>
                <w:sz w:val="20"/>
                <w:szCs w:val="20"/>
              </w:rPr>
              <w:t>-</w:t>
            </w:r>
          </w:p>
        </w:tc>
        <w:tc>
          <w:tcPr>
            <w:tcW w:w="50" w:type="pct"/>
            <w:tcBorders>
              <w:bottom w:val="single" w:sz="6" w:space="0" w:color="000000"/>
            </w:tcBorders>
            <w:shd w:val="clear" w:color="auto" w:fill="FFFFFF"/>
            <w:vAlign w:val="bottom"/>
            <w:hideMark/>
          </w:tcPr>
          <w:p w14:paraId="25292909"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37180108"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2EEC63AD" w14:textId="77777777" w:rsidR="00000000" w:rsidRDefault="009843F3">
            <w:pPr>
              <w:rPr>
                <w:rFonts w:eastAsia="Times New Roman"/>
                <w:sz w:val="20"/>
                <w:szCs w:val="20"/>
              </w:rPr>
            </w:pPr>
            <w:r>
              <w:rPr>
                <w:rFonts w:eastAsia="Times New Roman"/>
                <w:sz w:val="20"/>
                <w:szCs w:val="20"/>
              </w:rPr>
              <w:t> </w:t>
            </w:r>
          </w:p>
        </w:tc>
        <w:tc>
          <w:tcPr>
            <w:tcW w:w="300" w:type="pct"/>
            <w:tcBorders>
              <w:bottom w:val="single" w:sz="6" w:space="0" w:color="000000"/>
            </w:tcBorders>
            <w:shd w:val="clear" w:color="auto" w:fill="FFFFFF"/>
            <w:vAlign w:val="bottom"/>
            <w:hideMark/>
          </w:tcPr>
          <w:p w14:paraId="3DB8C089" w14:textId="77777777" w:rsidR="00000000" w:rsidRDefault="009843F3">
            <w:pPr>
              <w:jc w:val="right"/>
              <w:rPr>
                <w:rFonts w:eastAsia="Times New Roman"/>
                <w:sz w:val="20"/>
                <w:szCs w:val="20"/>
              </w:rPr>
            </w:pPr>
            <w:r>
              <w:rPr>
                <w:rFonts w:eastAsia="Times New Roman"/>
                <w:sz w:val="20"/>
                <w:szCs w:val="20"/>
              </w:rPr>
              <w:t>-</w:t>
            </w:r>
          </w:p>
        </w:tc>
        <w:tc>
          <w:tcPr>
            <w:tcW w:w="50" w:type="pct"/>
            <w:tcBorders>
              <w:bottom w:val="single" w:sz="6" w:space="0" w:color="000000"/>
            </w:tcBorders>
            <w:shd w:val="clear" w:color="auto" w:fill="FFFFFF"/>
            <w:vAlign w:val="bottom"/>
            <w:hideMark/>
          </w:tcPr>
          <w:p w14:paraId="73BF15B1"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04B023E9"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745E57D1" w14:textId="77777777" w:rsidR="00000000" w:rsidRDefault="009843F3">
            <w:pPr>
              <w:rPr>
                <w:rFonts w:eastAsia="Times New Roman"/>
                <w:sz w:val="20"/>
                <w:szCs w:val="20"/>
              </w:rPr>
            </w:pPr>
            <w:r>
              <w:rPr>
                <w:rFonts w:eastAsia="Times New Roman"/>
                <w:sz w:val="20"/>
                <w:szCs w:val="20"/>
              </w:rPr>
              <w:t> </w:t>
            </w:r>
          </w:p>
        </w:tc>
        <w:tc>
          <w:tcPr>
            <w:tcW w:w="300" w:type="pct"/>
            <w:tcBorders>
              <w:bottom w:val="single" w:sz="6" w:space="0" w:color="000000"/>
            </w:tcBorders>
            <w:shd w:val="clear" w:color="auto" w:fill="FFFFFF"/>
            <w:vAlign w:val="bottom"/>
            <w:hideMark/>
          </w:tcPr>
          <w:p w14:paraId="625BD347" w14:textId="77777777" w:rsidR="00000000" w:rsidRDefault="009843F3">
            <w:pPr>
              <w:jc w:val="right"/>
              <w:rPr>
                <w:rFonts w:eastAsia="Times New Roman"/>
                <w:sz w:val="20"/>
                <w:szCs w:val="20"/>
              </w:rPr>
            </w:pPr>
            <w:r>
              <w:rPr>
                <w:rStyle w:val="a6"/>
                <w:rFonts w:eastAsia="Times New Roman"/>
                <w:sz w:val="20"/>
                <w:szCs w:val="20"/>
              </w:rPr>
              <w:t>-</w:t>
            </w:r>
          </w:p>
        </w:tc>
        <w:tc>
          <w:tcPr>
            <w:tcW w:w="50" w:type="pct"/>
            <w:tcBorders>
              <w:bottom w:val="single" w:sz="6" w:space="0" w:color="000000"/>
            </w:tcBorders>
            <w:shd w:val="clear" w:color="auto" w:fill="FFFFFF"/>
            <w:vAlign w:val="bottom"/>
            <w:hideMark/>
          </w:tcPr>
          <w:p w14:paraId="77C5296D"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61D3243F"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7C226338" w14:textId="77777777" w:rsidR="00000000" w:rsidRDefault="009843F3">
            <w:pPr>
              <w:rPr>
                <w:rFonts w:eastAsia="Times New Roman"/>
                <w:sz w:val="20"/>
                <w:szCs w:val="20"/>
              </w:rPr>
            </w:pPr>
            <w:r>
              <w:rPr>
                <w:rFonts w:eastAsia="Times New Roman"/>
                <w:sz w:val="20"/>
                <w:szCs w:val="20"/>
              </w:rPr>
              <w:t> </w:t>
            </w:r>
          </w:p>
        </w:tc>
        <w:tc>
          <w:tcPr>
            <w:tcW w:w="300" w:type="pct"/>
            <w:tcBorders>
              <w:bottom w:val="single" w:sz="6" w:space="0" w:color="000000"/>
            </w:tcBorders>
            <w:shd w:val="clear" w:color="auto" w:fill="FFFFFF"/>
            <w:vAlign w:val="bottom"/>
            <w:hideMark/>
          </w:tcPr>
          <w:p w14:paraId="4E454F7B" w14:textId="77777777" w:rsidR="00000000" w:rsidRDefault="009843F3">
            <w:pPr>
              <w:jc w:val="right"/>
              <w:rPr>
                <w:rFonts w:eastAsia="Times New Roman"/>
                <w:sz w:val="20"/>
                <w:szCs w:val="20"/>
              </w:rPr>
            </w:pPr>
            <w:r>
              <w:rPr>
                <w:rFonts w:eastAsia="Times New Roman"/>
                <w:sz w:val="20"/>
                <w:szCs w:val="20"/>
              </w:rPr>
              <w:t>-</w:t>
            </w:r>
          </w:p>
        </w:tc>
        <w:tc>
          <w:tcPr>
            <w:tcW w:w="50" w:type="pct"/>
            <w:tcBorders>
              <w:bottom w:val="single" w:sz="6" w:space="0" w:color="000000"/>
            </w:tcBorders>
            <w:shd w:val="clear" w:color="auto" w:fill="FFFFFF"/>
            <w:vAlign w:val="bottom"/>
            <w:hideMark/>
          </w:tcPr>
          <w:p w14:paraId="54071080"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2E10F124"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5AFFC878" w14:textId="77777777" w:rsidR="00000000" w:rsidRDefault="009843F3">
            <w:pPr>
              <w:rPr>
                <w:rFonts w:eastAsia="Times New Roman"/>
                <w:sz w:val="20"/>
                <w:szCs w:val="20"/>
              </w:rPr>
            </w:pPr>
            <w:r>
              <w:rPr>
                <w:rFonts w:eastAsia="Times New Roman"/>
                <w:sz w:val="20"/>
                <w:szCs w:val="20"/>
              </w:rPr>
              <w:t> </w:t>
            </w:r>
          </w:p>
        </w:tc>
        <w:tc>
          <w:tcPr>
            <w:tcW w:w="300" w:type="pct"/>
            <w:tcBorders>
              <w:bottom w:val="single" w:sz="6" w:space="0" w:color="000000"/>
            </w:tcBorders>
            <w:shd w:val="clear" w:color="auto" w:fill="FFFFFF"/>
            <w:vAlign w:val="bottom"/>
            <w:hideMark/>
          </w:tcPr>
          <w:p w14:paraId="21BA8DFE" w14:textId="77777777" w:rsidR="00000000" w:rsidRDefault="009843F3">
            <w:pPr>
              <w:jc w:val="right"/>
              <w:rPr>
                <w:rFonts w:eastAsia="Times New Roman"/>
                <w:sz w:val="20"/>
                <w:szCs w:val="20"/>
              </w:rPr>
            </w:pPr>
            <w:r>
              <w:rPr>
                <w:rFonts w:eastAsia="Times New Roman"/>
                <w:sz w:val="20"/>
                <w:szCs w:val="20"/>
              </w:rPr>
              <w:t>11,954</w:t>
            </w:r>
          </w:p>
        </w:tc>
        <w:tc>
          <w:tcPr>
            <w:tcW w:w="50" w:type="pct"/>
            <w:tcBorders>
              <w:bottom w:val="single" w:sz="6" w:space="0" w:color="000000"/>
            </w:tcBorders>
            <w:shd w:val="clear" w:color="auto" w:fill="FFFFFF"/>
            <w:vAlign w:val="bottom"/>
            <w:hideMark/>
          </w:tcPr>
          <w:p w14:paraId="0CE6206B"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737665DC"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202EA395" w14:textId="77777777" w:rsidR="00000000" w:rsidRDefault="009843F3">
            <w:pPr>
              <w:rPr>
                <w:rFonts w:eastAsia="Times New Roman"/>
                <w:sz w:val="20"/>
                <w:szCs w:val="20"/>
              </w:rPr>
            </w:pPr>
            <w:r>
              <w:rPr>
                <w:rFonts w:eastAsia="Times New Roman"/>
                <w:sz w:val="20"/>
                <w:szCs w:val="20"/>
              </w:rPr>
              <w:t> </w:t>
            </w:r>
          </w:p>
        </w:tc>
        <w:tc>
          <w:tcPr>
            <w:tcW w:w="300" w:type="pct"/>
            <w:tcBorders>
              <w:bottom w:val="single" w:sz="6" w:space="0" w:color="000000"/>
            </w:tcBorders>
            <w:shd w:val="clear" w:color="auto" w:fill="FFFFFF"/>
            <w:vAlign w:val="bottom"/>
            <w:hideMark/>
          </w:tcPr>
          <w:p w14:paraId="38464BF1" w14:textId="77777777" w:rsidR="00000000" w:rsidRDefault="009843F3">
            <w:pPr>
              <w:jc w:val="right"/>
              <w:rPr>
                <w:rFonts w:eastAsia="Times New Roman"/>
                <w:sz w:val="20"/>
                <w:szCs w:val="20"/>
              </w:rPr>
            </w:pPr>
            <w:r>
              <w:rPr>
                <w:rFonts w:eastAsia="Times New Roman"/>
                <w:sz w:val="20"/>
                <w:szCs w:val="20"/>
              </w:rPr>
              <w:t>11,954</w:t>
            </w:r>
          </w:p>
        </w:tc>
        <w:tc>
          <w:tcPr>
            <w:tcW w:w="50" w:type="pct"/>
            <w:tcBorders>
              <w:bottom w:val="single" w:sz="6" w:space="0" w:color="000000"/>
            </w:tcBorders>
            <w:shd w:val="clear" w:color="auto" w:fill="FFFFFF"/>
            <w:vAlign w:val="bottom"/>
            <w:hideMark/>
          </w:tcPr>
          <w:p w14:paraId="7BDC3AF5"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4ACEC41C"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794650CB" w14:textId="77777777" w:rsidR="00000000" w:rsidRDefault="009843F3">
            <w:pPr>
              <w:rPr>
                <w:rFonts w:eastAsia="Times New Roman"/>
                <w:sz w:val="20"/>
                <w:szCs w:val="20"/>
              </w:rPr>
            </w:pPr>
            <w:r>
              <w:rPr>
                <w:rFonts w:eastAsia="Times New Roman"/>
                <w:sz w:val="20"/>
                <w:szCs w:val="20"/>
              </w:rPr>
              <w:t> </w:t>
            </w:r>
          </w:p>
        </w:tc>
        <w:tc>
          <w:tcPr>
            <w:tcW w:w="300" w:type="pct"/>
            <w:tcBorders>
              <w:bottom w:val="single" w:sz="6" w:space="0" w:color="000000"/>
            </w:tcBorders>
            <w:shd w:val="clear" w:color="auto" w:fill="FFFFFF"/>
            <w:vAlign w:val="bottom"/>
            <w:hideMark/>
          </w:tcPr>
          <w:p w14:paraId="199667CC" w14:textId="77777777" w:rsidR="00000000" w:rsidRDefault="009843F3">
            <w:pPr>
              <w:jc w:val="right"/>
              <w:rPr>
                <w:rFonts w:eastAsia="Times New Roman"/>
                <w:sz w:val="20"/>
                <w:szCs w:val="20"/>
              </w:rPr>
            </w:pPr>
            <w:r>
              <w:rPr>
                <w:rFonts w:eastAsia="Times New Roman"/>
                <w:sz w:val="20"/>
                <w:szCs w:val="20"/>
              </w:rPr>
              <w:t>-</w:t>
            </w:r>
          </w:p>
        </w:tc>
        <w:tc>
          <w:tcPr>
            <w:tcW w:w="50" w:type="pct"/>
            <w:tcBorders>
              <w:bottom w:val="single" w:sz="6" w:space="0" w:color="000000"/>
            </w:tcBorders>
            <w:shd w:val="clear" w:color="auto" w:fill="FFFFFF"/>
            <w:vAlign w:val="bottom"/>
            <w:hideMark/>
          </w:tcPr>
          <w:p w14:paraId="3A18ADE3"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5FD3C0D1"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59990C95" w14:textId="77777777" w:rsidR="00000000" w:rsidRDefault="009843F3">
            <w:pPr>
              <w:rPr>
                <w:rFonts w:eastAsia="Times New Roman"/>
                <w:sz w:val="20"/>
                <w:szCs w:val="20"/>
              </w:rPr>
            </w:pPr>
            <w:r>
              <w:rPr>
                <w:rFonts w:eastAsia="Times New Roman"/>
                <w:sz w:val="20"/>
                <w:szCs w:val="20"/>
              </w:rPr>
              <w:t> </w:t>
            </w:r>
          </w:p>
        </w:tc>
        <w:tc>
          <w:tcPr>
            <w:tcW w:w="300" w:type="pct"/>
            <w:tcBorders>
              <w:bottom w:val="single" w:sz="6" w:space="0" w:color="000000"/>
            </w:tcBorders>
            <w:shd w:val="clear" w:color="auto" w:fill="FFFFFF"/>
            <w:vAlign w:val="bottom"/>
            <w:hideMark/>
          </w:tcPr>
          <w:p w14:paraId="5F84973B" w14:textId="77777777" w:rsidR="00000000" w:rsidRDefault="009843F3">
            <w:pPr>
              <w:jc w:val="right"/>
              <w:rPr>
                <w:rFonts w:eastAsia="Times New Roman"/>
                <w:sz w:val="20"/>
                <w:szCs w:val="20"/>
              </w:rPr>
            </w:pPr>
            <w:r>
              <w:rPr>
                <w:rFonts w:eastAsia="Times New Roman"/>
                <w:sz w:val="20"/>
                <w:szCs w:val="20"/>
              </w:rPr>
              <w:t>11,954</w:t>
            </w:r>
          </w:p>
        </w:tc>
        <w:tc>
          <w:tcPr>
            <w:tcW w:w="50" w:type="pct"/>
            <w:shd w:val="clear" w:color="auto" w:fill="FFFFFF"/>
            <w:tcMar>
              <w:top w:w="0" w:type="dxa"/>
              <w:left w:w="0" w:type="dxa"/>
              <w:bottom w:w="15" w:type="dxa"/>
              <w:right w:w="0" w:type="dxa"/>
            </w:tcMar>
            <w:vAlign w:val="bottom"/>
            <w:hideMark/>
          </w:tcPr>
          <w:p w14:paraId="7CAA89DF" w14:textId="77777777" w:rsidR="00000000" w:rsidRDefault="009843F3">
            <w:pPr>
              <w:rPr>
                <w:rFonts w:eastAsia="Times New Roman"/>
                <w:sz w:val="20"/>
                <w:szCs w:val="20"/>
              </w:rPr>
            </w:pPr>
            <w:r>
              <w:rPr>
                <w:rFonts w:eastAsia="Times New Roman"/>
                <w:sz w:val="20"/>
                <w:szCs w:val="20"/>
              </w:rPr>
              <w:t> </w:t>
            </w:r>
          </w:p>
        </w:tc>
      </w:tr>
      <w:tr w:rsidR="009843F3" w14:paraId="2D93DF37" w14:textId="77777777">
        <w:trPr>
          <w:divId w:val="526139752"/>
          <w:tblCellSpacing w:w="0" w:type="dxa"/>
        </w:trPr>
        <w:tc>
          <w:tcPr>
            <w:tcW w:w="0" w:type="auto"/>
            <w:shd w:val="clear" w:color="auto" w:fill="CCEEFF"/>
            <w:vAlign w:val="bottom"/>
            <w:hideMark/>
          </w:tcPr>
          <w:p w14:paraId="5EB9217B" w14:textId="77777777" w:rsidR="00000000" w:rsidRDefault="009843F3">
            <w:pPr>
              <w:pStyle w:val="a3"/>
              <w:spacing w:before="0" w:beforeAutospacing="0" w:after="0" w:afterAutospacing="0"/>
              <w:rPr>
                <w:sz w:val="20"/>
                <w:szCs w:val="20"/>
              </w:rPr>
            </w:pPr>
            <w:r>
              <w:rPr>
                <w:sz w:val="20"/>
                <w:szCs w:val="20"/>
              </w:rPr>
              <w:t>Balance at June 30, 2021</w:t>
            </w:r>
          </w:p>
        </w:tc>
        <w:tc>
          <w:tcPr>
            <w:tcW w:w="50" w:type="pct"/>
            <w:shd w:val="clear" w:color="auto" w:fill="CCEEFF"/>
            <w:tcMar>
              <w:top w:w="0" w:type="dxa"/>
              <w:left w:w="0" w:type="dxa"/>
              <w:bottom w:w="45" w:type="dxa"/>
              <w:right w:w="0" w:type="dxa"/>
            </w:tcMar>
            <w:vAlign w:val="bottom"/>
            <w:hideMark/>
          </w:tcPr>
          <w:p w14:paraId="7F466237"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4A32E5D2" w14:textId="77777777" w:rsidR="00000000" w:rsidRDefault="009843F3">
            <w:pPr>
              <w:rPr>
                <w:rFonts w:eastAsia="Times New Roman"/>
                <w:sz w:val="20"/>
                <w:szCs w:val="20"/>
              </w:rPr>
            </w:pPr>
            <w:r>
              <w:rPr>
                <w:rFonts w:eastAsia="Times New Roman"/>
                <w:sz w:val="20"/>
                <w:szCs w:val="20"/>
              </w:rPr>
              <w:t>$</w:t>
            </w:r>
          </w:p>
        </w:tc>
        <w:tc>
          <w:tcPr>
            <w:tcW w:w="300" w:type="pct"/>
            <w:tcBorders>
              <w:bottom w:val="double" w:sz="6" w:space="0" w:color="000000"/>
            </w:tcBorders>
            <w:shd w:val="clear" w:color="auto" w:fill="CCEEFF"/>
            <w:vAlign w:val="bottom"/>
            <w:hideMark/>
          </w:tcPr>
          <w:p w14:paraId="1DA77D49" w14:textId="77777777" w:rsidR="00000000" w:rsidRDefault="009843F3">
            <w:pPr>
              <w:jc w:val="right"/>
              <w:rPr>
                <w:rFonts w:eastAsia="Times New Roman"/>
                <w:sz w:val="20"/>
                <w:szCs w:val="20"/>
              </w:rPr>
            </w:pPr>
            <w:r>
              <w:rPr>
                <w:rFonts w:eastAsia="Times New Roman"/>
                <w:sz w:val="20"/>
                <w:szCs w:val="20"/>
              </w:rPr>
              <w:t>(68,265</w:t>
            </w:r>
          </w:p>
        </w:tc>
        <w:tc>
          <w:tcPr>
            <w:tcW w:w="50" w:type="pct"/>
            <w:tcBorders>
              <w:bottom w:val="double" w:sz="6" w:space="0" w:color="000000"/>
            </w:tcBorders>
            <w:shd w:val="clear" w:color="auto" w:fill="CCEEFF"/>
            <w:vAlign w:val="bottom"/>
            <w:hideMark/>
          </w:tcPr>
          <w:p w14:paraId="3D7E24BF" w14:textId="77777777" w:rsidR="00000000" w:rsidRDefault="009843F3">
            <w:pPr>
              <w:rPr>
                <w:rFonts w:eastAsia="Times New Roman"/>
                <w:sz w:val="20"/>
                <w:szCs w:val="20"/>
              </w:rPr>
            </w:pPr>
            <w:r>
              <w:rPr>
                <w:rFonts w:eastAsia="Times New Roman"/>
                <w:sz w:val="20"/>
                <w:szCs w:val="20"/>
              </w:rPr>
              <w:t>)</w:t>
            </w:r>
          </w:p>
        </w:tc>
        <w:tc>
          <w:tcPr>
            <w:tcW w:w="50" w:type="pct"/>
            <w:tcBorders>
              <w:bottom w:val="double" w:sz="6" w:space="0" w:color="000000"/>
            </w:tcBorders>
            <w:shd w:val="clear" w:color="auto" w:fill="CCEEFF"/>
            <w:vAlign w:val="bottom"/>
            <w:hideMark/>
          </w:tcPr>
          <w:p w14:paraId="2B549B50"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67D7236D" w14:textId="77777777" w:rsidR="00000000" w:rsidRDefault="009843F3">
            <w:pPr>
              <w:rPr>
                <w:rFonts w:eastAsia="Times New Roman"/>
                <w:sz w:val="20"/>
                <w:szCs w:val="20"/>
              </w:rPr>
            </w:pPr>
            <w:r>
              <w:rPr>
                <w:rFonts w:eastAsia="Times New Roman"/>
                <w:sz w:val="20"/>
                <w:szCs w:val="20"/>
              </w:rPr>
              <w:t> </w:t>
            </w:r>
          </w:p>
        </w:tc>
        <w:tc>
          <w:tcPr>
            <w:tcW w:w="300" w:type="pct"/>
            <w:tcBorders>
              <w:bottom w:val="double" w:sz="6" w:space="0" w:color="000000"/>
            </w:tcBorders>
            <w:shd w:val="clear" w:color="auto" w:fill="CCEEFF"/>
            <w:vAlign w:val="bottom"/>
            <w:hideMark/>
          </w:tcPr>
          <w:p w14:paraId="437704DC" w14:textId="77777777" w:rsidR="00000000" w:rsidRDefault="009843F3">
            <w:pPr>
              <w:jc w:val="right"/>
              <w:rPr>
                <w:rFonts w:eastAsia="Times New Roman"/>
                <w:sz w:val="20"/>
                <w:szCs w:val="20"/>
              </w:rPr>
            </w:pPr>
            <w:r>
              <w:rPr>
                <w:rFonts w:eastAsia="Times New Roman"/>
                <w:sz w:val="20"/>
                <w:szCs w:val="20"/>
              </w:rPr>
              <w:t>20</w:t>
            </w:r>
          </w:p>
        </w:tc>
        <w:tc>
          <w:tcPr>
            <w:tcW w:w="50" w:type="pct"/>
            <w:tcBorders>
              <w:bottom w:val="double" w:sz="6" w:space="0" w:color="000000"/>
            </w:tcBorders>
            <w:shd w:val="clear" w:color="auto" w:fill="CCEEFF"/>
            <w:vAlign w:val="bottom"/>
            <w:hideMark/>
          </w:tcPr>
          <w:p w14:paraId="480233DA"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178C1A6C"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74DE6E1C" w14:textId="77777777" w:rsidR="00000000" w:rsidRDefault="009843F3">
            <w:pPr>
              <w:rPr>
                <w:rFonts w:eastAsia="Times New Roman"/>
                <w:sz w:val="20"/>
                <w:szCs w:val="20"/>
              </w:rPr>
            </w:pPr>
            <w:r>
              <w:rPr>
                <w:rFonts w:eastAsia="Times New Roman"/>
                <w:sz w:val="20"/>
                <w:szCs w:val="20"/>
              </w:rPr>
              <w:t>$</w:t>
            </w:r>
          </w:p>
        </w:tc>
        <w:tc>
          <w:tcPr>
            <w:tcW w:w="300" w:type="pct"/>
            <w:tcBorders>
              <w:bottom w:val="double" w:sz="6" w:space="0" w:color="000000"/>
            </w:tcBorders>
            <w:shd w:val="clear" w:color="auto" w:fill="CCEEFF"/>
            <w:vAlign w:val="bottom"/>
            <w:hideMark/>
          </w:tcPr>
          <w:p w14:paraId="14330FF3" w14:textId="77777777" w:rsidR="00000000" w:rsidRDefault="009843F3">
            <w:pPr>
              <w:jc w:val="right"/>
              <w:rPr>
                <w:rFonts w:eastAsia="Times New Roman"/>
                <w:sz w:val="20"/>
                <w:szCs w:val="20"/>
              </w:rPr>
            </w:pPr>
            <w:r>
              <w:rPr>
                <w:rFonts w:eastAsia="Times New Roman"/>
                <w:sz w:val="20"/>
                <w:szCs w:val="20"/>
              </w:rPr>
              <w:t>20</w:t>
            </w:r>
          </w:p>
        </w:tc>
        <w:tc>
          <w:tcPr>
            <w:tcW w:w="50" w:type="pct"/>
            <w:tcBorders>
              <w:bottom w:val="double" w:sz="6" w:space="0" w:color="000000"/>
            </w:tcBorders>
            <w:shd w:val="clear" w:color="auto" w:fill="CCEEFF"/>
            <w:vAlign w:val="bottom"/>
            <w:hideMark/>
          </w:tcPr>
          <w:p w14:paraId="05F7A6C9"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08C627C4"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34F04D44" w14:textId="77777777" w:rsidR="00000000" w:rsidRDefault="009843F3">
            <w:pPr>
              <w:rPr>
                <w:rFonts w:eastAsia="Times New Roman"/>
                <w:sz w:val="20"/>
                <w:szCs w:val="20"/>
              </w:rPr>
            </w:pPr>
            <w:r>
              <w:rPr>
                <w:rFonts w:eastAsia="Times New Roman"/>
                <w:sz w:val="20"/>
                <w:szCs w:val="20"/>
              </w:rPr>
              <w:t> </w:t>
            </w:r>
          </w:p>
        </w:tc>
        <w:tc>
          <w:tcPr>
            <w:tcW w:w="300" w:type="pct"/>
            <w:tcBorders>
              <w:bottom w:val="double" w:sz="6" w:space="0" w:color="000000"/>
            </w:tcBorders>
            <w:shd w:val="clear" w:color="auto" w:fill="CCEEFF"/>
            <w:vAlign w:val="bottom"/>
            <w:hideMark/>
          </w:tcPr>
          <w:p w14:paraId="01D0F2FD" w14:textId="77777777" w:rsidR="00000000" w:rsidRDefault="009843F3">
            <w:pPr>
              <w:jc w:val="right"/>
              <w:rPr>
                <w:rFonts w:eastAsia="Times New Roman"/>
                <w:sz w:val="20"/>
                <w:szCs w:val="20"/>
              </w:rPr>
            </w:pPr>
            <w:r>
              <w:rPr>
                <w:rFonts w:eastAsia="Times New Roman"/>
                <w:sz w:val="20"/>
                <w:szCs w:val="20"/>
              </w:rPr>
              <w:t>433,517</w:t>
            </w:r>
          </w:p>
        </w:tc>
        <w:tc>
          <w:tcPr>
            <w:tcW w:w="50" w:type="pct"/>
            <w:tcBorders>
              <w:bottom w:val="double" w:sz="6" w:space="0" w:color="000000"/>
            </w:tcBorders>
            <w:shd w:val="clear" w:color="auto" w:fill="CCEEFF"/>
            <w:vAlign w:val="bottom"/>
            <w:hideMark/>
          </w:tcPr>
          <w:p w14:paraId="480679C0"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3B798A2D"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40B6BF82" w14:textId="77777777" w:rsidR="00000000" w:rsidRDefault="009843F3">
            <w:pPr>
              <w:rPr>
                <w:rFonts w:eastAsia="Times New Roman"/>
                <w:sz w:val="20"/>
                <w:szCs w:val="20"/>
              </w:rPr>
            </w:pPr>
            <w:r>
              <w:rPr>
                <w:rFonts w:eastAsia="Times New Roman"/>
                <w:sz w:val="20"/>
                <w:szCs w:val="20"/>
              </w:rPr>
              <w:t>$</w:t>
            </w:r>
          </w:p>
        </w:tc>
        <w:tc>
          <w:tcPr>
            <w:tcW w:w="300" w:type="pct"/>
            <w:tcBorders>
              <w:bottom w:val="double" w:sz="6" w:space="0" w:color="000000"/>
            </w:tcBorders>
            <w:shd w:val="clear" w:color="auto" w:fill="CCEEFF"/>
            <w:vAlign w:val="bottom"/>
            <w:hideMark/>
          </w:tcPr>
          <w:p w14:paraId="3DDDABED" w14:textId="77777777" w:rsidR="00000000" w:rsidRDefault="009843F3">
            <w:pPr>
              <w:jc w:val="right"/>
              <w:rPr>
                <w:rFonts w:eastAsia="Times New Roman"/>
                <w:sz w:val="20"/>
                <w:szCs w:val="20"/>
              </w:rPr>
            </w:pPr>
            <w:r>
              <w:rPr>
                <w:rFonts w:eastAsia="Times New Roman"/>
                <w:sz w:val="20"/>
                <w:szCs w:val="20"/>
              </w:rPr>
              <w:t>4,335</w:t>
            </w:r>
          </w:p>
        </w:tc>
        <w:tc>
          <w:tcPr>
            <w:tcW w:w="50" w:type="pct"/>
            <w:tcBorders>
              <w:bottom w:val="double" w:sz="6" w:space="0" w:color="000000"/>
            </w:tcBorders>
            <w:shd w:val="clear" w:color="auto" w:fill="CCEEFF"/>
            <w:vAlign w:val="bottom"/>
            <w:hideMark/>
          </w:tcPr>
          <w:p w14:paraId="7C198ACC"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7AEE9CEE"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2F075B29" w14:textId="77777777" w:rsidR="00000000" w:rsidRDefault="009843F3">
            <w:pPr>
              <w:rPr>
                <w:rFonts w:eastAsia="Times New Roman"/>
                <w:sz w:val="20"/>
                <w:szCs w:val="20"/>
              </w:rPr>
            </w:pPr>
            <w:r>
              <w:rPr>
                <w:rFonts w:eastAsia="Times New Roman"/>
                <w:sz w:val="20"/>
                <w:szCs w:val="20"/>
              </w:rPr>
              <w:t>$</w:t>
            </w:r>
          </w:p>
        </w:tc>
        <w:tc>
          <w:tcPr>
            <w:tcW w:w="300" w:type="pct"/>
            <w:tcBorders>
              <w:bottom w:val="double" w:sz="6" w:space="0" w:color="000000"/>
            </w:tcBorders>
            <w:shd w:val="clear" w:color="auto" w:fill="CCEEFF"/>
            <w:vAlign w:val="bottom"/>
            <w:hideMark/>
          </w:tcPr>
          <w:p w14:paraId="484101BF" w14:textId="77777777" w:rsidR="00000000" w:rsidRDefault="009843F3">
            <w:pPr>
              <w:jc w:val="right"/>
              <w:rPr>
                <w:rFonts w:eastAsia="Times New Roman"/>
                <w:sz w:val="20"/>
                <w:szCs w:val="20"/>
              </w:rPr>
            </w:pPr>
            <w:r>
              <w:rPr>
                <w:rFonts w:eastAsia="Times New Roman"/>
                <w:sz w:val="20"/>
                <w:szCs w:val="20"/>
              </w:rPr>
              <w:t>5,771,179</w:t>
            </w:r>
          </w:p>
        </w:tc>
        <w:tc>
          <w:tcPr>
            <w:tcW w:w="50" w:type="pct"/>
            <w:tcBorders>
              <w:bottom w:val="double" w:sz="6" w:space="0" w:color="000000"/>
            </w:tcBorders>
            <w:shd w:val="clear" w:color="auto" w:fill="CCEEFF"/>
            <w:vAlign w:val="bottom"/>
            <w:hideMark/>
          </w:tcPr>
          <w:p w14:paraId="00ECCBAA"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174DF2FB"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246F3FD5" w14:textId="77777777" w:rsidR="00000000" w:rsidRDefault="009843F3">
            <w:pPr>
              <w:rPr>
                <w:rFonts w:eastAsia="Times New Roman"/>
                <w:sz w:val="20"/>
                <w:szCs w:val="20"/>
              </w:rPr>
            </w:pPr>
            <w:r>
              <w:rPr>
                <w:rFonts w:eastAsia="Times New Roman"/>
                <w:sz w:val="20"/>
                <w:szCs w:val="20"/>
              </w:rPr>
              <w:t>$</w:t>
            </w:r>
          </w:p>
        </w:tc>
        <w:tc>
          <w:tcPr>
            <w:tcW w:w="300" w:type="pct"/>
            <w:tcBorders>
              <w:bottom w:val="double" w:sz="6" w:space="0" w:color="000000"/>
            </w:tcBorders>
            <w:shd w:val="clear" w:color="auto" w:fill="CCEEFF"/>
            <w:vAlign w:val="bottom"/>
            <w:hideMark/>
          </w:tcPr>
          <w:p w14:paraId="5AF099A5" w14:textId="77777777" w:rsidR="00000000" w:rsidRDefault="009843F3">
            <w:pPr>
              <w:jc w:val="right"/>
              <w:rPr>
                <w:rFonts w:eastAsia="Times New Roman"/>
                <w:sz w:val="20"/>
                <w:szCs w:val="20"/>
              </w:rPr>
            </w:pPr>
            <w:r>
              <w:rPr>
                <w:rFonts w:eastAsia="Times New Roman"/>
                <w:sz w:val="20"/>
                <w:szCs w:val="20"/>
              </w:rPr>
              <w:t>5,707,269</w:t>
            </w:r>
          </w:p>
        </w:tc>
        <w:tc>
          <w:tcPr>
            <w:tcW w:w="50" w:type="pct"/>
            <w:tcBorders>
              <w:bottom w:val="double" w:sz="6" w:space="0" w:color="000000"/>
            </w:tcBorders>
            <w:shd w:val="clear" w:color="auto" w:fill="CCEEFF"/>
            <w:vAlign w:val="bottom"/>
            <w:hideMark/>
          </w:tcPr>
          <w:p w14:paraId="5B43272B"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3A428512"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24F7E553" w14:textId="77777777" w:rsidR="00000000" w:rsidRDefault="009843F3">
            <w:pPr>
              <w:rPr>
                <w:rFonts w:eastAsia="Times New Roman"/>
                <w:sz w:val="20"/>
                <w:szCs w:val="20"/>
              </w:rPr>
            </w:pPr>
            <w:r>
              <w:rPr>
                <w:rFonts w:eastAsia="Times New Roman"/>
                <w:sz w:val="20"/>
                <w:szCs w:val="20"/>
              </w:rPr>
              <w:t>$</w:t>
            </w:r>
          </w:p>
        </w:tc>
        <w:tc>
          <w:tcPr>
            <w:tcW w:w="300" w:type="pct"/>
            <w:tcBorders>
              <w:bottom w:val="double" w:sz="6" w:space="0" w:color="000000"/>
            </w:tcBorders>
            <w:shd w:val="clear" w:color="auto" w:fill="CCEEFF"/>
            <w:vAlign w:val="bottom"/>
            <w:hideMark/>
          </w:tcPr>
          <w:p w14:paraId="55255633" w14:textId="77777777" w:rsidR="00000000" w:rsidRDefault="009843F3">
            <w:pPr>
              <w:jc w:val="right"/>
              <w:rPr>
                <w:rFonts w:eastAsia="Times New Roman"/>
                <w:sz w:val="20"/>
                <w:szCs w:val="20"/>
              </w:rPr>
            </w:pPr>
            <w:r>
              <w:rPr>
                <w:rFonts w:eastAsia="Times New Roman"/>
                <w:sz w:val="20"/>
                <w:szCs w:val="20"/>
              </w:rPr>
              <w:t>64,946</w:t>
            </w:r>
          </w:p>
        </w:tc>
        <w:tc>
          <w:tcPr>
            <w:tcW w:w="50" w:type="pct"/>
            <w:tcBorders>
              <w:bottom w:val="double" w:sz="6" w:space="0" w:color="000000"/>
            </w:tcBorders>
            <w:shd w:val="clear" w:color="auto" w:fill="CCEEFF"/>
            <w:vAlign w:val="bottom"/>
            <w:hideMark/>
          </w:tcPr>
          <w:p w14:paraId="1468D372"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14848BFE"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3BFB3F01" w14:textId="77777777" w:rsidR="00000000" w:rsidRDefault="009843F3">
            <w:pPr>
              <w:rPr>
                <w:rFonts w:eastAsia="Times New Roman"/>
                <w:sz w:val="20"/>
                <w:szCs w:val="20"/>
              </w:rPr>
            </w:pPr>
            <w:r>
              <w:rPr>
                <w:rFonts w:eastAsia="Times New Roman"/>
                <w:sz w:val="20"/>
                <w:szCs w:val="20"/>
              </w:rPr>
              <w:t>$</w:t>
            </w:r>
          </w:p>
        </w:tc>
        <w:tc>
          <w:tcPr>
            <w:tcW w:w="300" w:type="pct"/>
            <w:tcBorders>
              <w:bottom w:val="double" w:sz="6" w:space="0" w:color="000000"/>
            </w:tcBorders>
            <w:shd w:val="clear" w:color="auto" w:fill="CCEEFF"/>
            <w:vAlign w:val="bottom"/>
            <w:hideMark/>
          </w:tcPr>
          <w:p w14:paraId="30ACD7E4" w14:textId="77777777" w:rsidR="00000000" w:rsidRDefault="009843F3">
            <w:pPr>
              <w:jc w:val="right"/>
              <w:rPr>
                <w:rFonts w:eastAsia="Times New Roman"/>
                <w:sz w:val="20"/>
                <w:szCs w:val="20"/>
              </w:rPr>
            </w:pPr>
            <w:r>
              <w:rPr>
                <w:rFonts w:eastAsia="Times New Roman"/>
                <w:sz w:val="20"/>
                <w:szCs w:val="20"/>
              </w:rPr>
              <w:t>5,772,215</w:t>
            </w:r>
          </w:p>
        </w:tc>
        <w:tc>
          <w:tcPr>
            <w:tcW w:w="50" w:type="pct"/>
            <w:shd w:val="clear" w:color="auto" w:fill="CCEEFF"/>
            <w:tcMar>
              <w:top w:w="0" w:type="dxa"/>
              <w:left w:w="0" w:type="dxa"/>
              <w:bottom w:w="45" w:type="dxa"/>
              <w:right w:w="0" w:type="dxa"/>
            </w:tcMar>
            <w:vAlign w:val="bottom"/>
            <w:hideMark/>
          </w:tcPr>
          <w:p w14:paraId="71E30717" w14:textId="77777777" w:rsidR="00000000" w:rsidRDefault="009843F3">
            <w:pPr>
              <w:rPr>
                <w:rFonts w:eastAsia="Times New Roman"/>
                <w:sz w:val="20"/>
                <w:szCs w:val="20"/>
              </w:rPr>
            </w:pPr>
            <w:r>
              <w:rPr>
                <w:rFonts w:eastAsia="Times New Roman"/>
                <w:sz w:val="20"/>
                <w:szCs w:val="20"/>
              </w:rPr>
              <w:t> </w:t>
            </w:r>
          </w:p>
        </w:tc>
      </w:tr>
    </w:tbl>
    <w:p w14:paraId="1CE6FD26" w14:textId="77777777" w:rsidR="00000000" w:rsidRDefault="009843F3">
      <w:pPr>
        <w:pStyle w:val="a3"/>
        <w:spacing w:before="0" w:beforeAutospacing="0" w:after="0" w:afterAutospacing="0"/>
        <w:rPr>
          <w:sz w:val="20"/>
          <w:szCs w:val="20"/>
        </w:rPr>
      </w:pPr>
      <w:r>
        <w:rPr>
          <w:sz w:val="20"/>
          <w:szCs w:val="20"/>
        </w:rPr>
        <w:t> </w:t>
      </w:r>
    </w:p>
    <w:p w14:paraId="648A6F2C" w14:textId="77777777" w:rsidR="00000000" w:rsidRDefault="009843F3">
      <w:pPr>
        <w:pStyle w:val="a3"/>
        <w:spacing w:before="0" w:beforeAutospacing="0" w:after="0" w:afterAutospacing="0"/>
        <w:jc w:val="center"/>
        <w:rPr>
          <w:sz w:val="20"/>
          <w:szCs w:val="20"/>
        </w:rPr>
      </w:pPr>
      <w:r>
        <w:rPr>
          <w:sz w:val="20"/>
          <w:szCs w:val="20"/>
        </w:rPr>
        <w:t>The accompanying notes are an integral part of these condensed consolidated financial statements.</w:t>
      </w:r>
    </w:p>
    <w:p w14:paraId="2DD7D90E" w14:textId="77777777" w:rsidR="00000000" w:rsidRDefault="009843F3">
      <w:pPr>
        <w:pStyle w:val="a3"/>
        <w:spacing w:before="0" w:beforeAutospacing="0" w:after="0" w:afterAutospacing="0"/>
        <w:rPr>
          <w:sz w:val="20"/>
          <w:szCs w:val="20"/>
        </w:rPr>
      </w:pPr>
      <w:r>
        <w:rPr>
          <w:sz w:val="20"/>
          <w:szCs w:val="20"/>
        </w:rPr>
        <w:t> </w:t>
      </w:r>
    </w:p>
    <w:p w14:paraId="4CAEC168" w14:textId="77777777" w:rsidR="00000000" w:rsidRDefault="009843F3">
      <w:pPr>
        <w:jc w:val="center"/>
        <w:divId w:val="1005859836"/>
        <w:rPr>
          <w:rFonts w:eastAsia="Times New Roman"/>
          <w:sz w:val="20"/>
          <w:szCs w:val="20"/>
        </w:rPr>
      </w:pPr>
      <w:r>
        <w:rPr>
          <w:rFonts w:eastAsia="Times New Roman"/>
          <w:sz w:val="20"/>
          <w:szCs w:val="20"/>
        </w:rPr>
        <w:t xml:space="preserve">6 </w:t>
      </w:r>
    </w:p>
    <w:p w14:paraId="673E8C05" w14:textId="77777777" w:rsidR="00000000" w:rsidRDefault="009843F3">
      <w:pPr>
        <w:divId w:val="1039822610"/>
        <w:rPr>
          <w:rFonts w:eastAsia="Times New Roman"/>
          <w:sz w:val="20"/>
          <w:szCs w:val="20"/>
        </w:rPr>
      </w:pPr>
      <w:r>
        <w:rPr>
          <w:rFonts w:eastAsia="Times New Roman"/>
          <w:sz w:val="20"/>
          <w:szCs w:val="20"/>
        </w:rPr>
        <w:pict w14:anchorId="4015D174">
          <v:rect id="_x0000_i1034" style="width:415.3pt;height:1.5pt" o:hralign="center" o:hrstd="t" o:hrnoshade="t" o:hr="t" fillcolor="black" stroked="f"/>
        </w:pict>
      </w:r>
    </w:p>
    <w:p w14:paraId="658E8277" w14:textId="77777777" w:rsidR="00000000" w:rsidRDefault="009843F3">
      <w:pPr>
        <w:divId w:val="1450589100"/>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27300997" w14:textId="77777777" w:rsidR="00000000" w:rsidRDefault="009843F3">
      <w:pPr>
        <w:pStyle w:val="a3"/>
        <w:spacing w:before="0" w:beforeAutospacing="0" w:after="0" w:afterAutospacing="0"/>
        <w:rPr>
          <w:sz w:val="20"/>
          <w:szCs w:val="20"/>
        </w:rPr>
      </w:pPr>
      <w:r>
        <w:rPr>
          <w:sz w:val="20"/>
          <w:szCs w:val="20"/>
        </w:rPr>
        <w:t> </w:t>
      </w:r>
    </w:p>
    <w:p w14:paraId="78ECB115" w14:textId="77777777" w:rsidR="00000000" w:rsidRDefault="009843F3">
      <w:pPr>
        <w:divId w:val="687103814"/>
        <w:rPr>
          <w:rFonts w:eastAsia="Times New Roman"/>
          <w:sz w:val="20"/>
          <w:szCs w:val="20"/>
        </w:rPr>
      </w:pPr>
      <w:r>
        <w:rPr>
          <w:rFonts w:eastAsia="Times New Roman"/>
          <w:sz w:val="20"/>
          <w:szCs w:val="20"/>
        </w:rPr>
        <w:t xml:space="preserve">  </w:t>
      </w:r>
    </w:p>
    <w:p w14:paraId="2B525A8E" w14:textId="77777777" w:rsidR="00000000" w:rsidRDefault="009843F3">
      <w:pPr>
        <w:pStyle w:val="a3"/>
        <w:spacing w:before="0" w:beforeAutospacing="0" w:after="0" w:afterAutospacing="0"/>
        <w:jc w:val="center"/>
        <w:rPr>
          <w:sz w:val="20"/>
          <w:szCs w:val="20"/>
        </w:rPr>
      </w:pPr>
      <w:r>
        <w:rPr>
          <w:sz w:val="20"/>
          <w:szCs w:val="20"/>
        </w:rPr>
        <w:t>KIMCO REALTY CORPORATION AND SUBSIDIARIES</w:t>
      </w:r>
    </w:p>
    <w:p w14:paraId="1168D108" w14:textId="77777777" w:rsidR="00000000" w:rsidRDefault="009843F3">
      <w:pPr>
        <w:pStyle w:val="a3"/>
        <w:spacing w:before="0" w:beforeAutospacing="0" w:after="0" w:afterAutospacing="0"/>
        <w:jc w:val="center"/>
        <w:rPr>
          <w:sz w:val="20"/>
          <w:szCs w:val="20"/>
        </w:rPr>
      </w:pPr>
      <w:r>
        <w:rPr>
          <w:sz w:val="20"/>
          <w:szCs w:val="20"/>
        </w:rPr>
        <w:t>CONDENSED CONSOLIDATED STATEMENTS OF CASH FLOWS</w:t>
      </w:r>
    </w:p>
    <w:p w14:paraId="7D27D268" w14:textId="77777777" w:rsidR="00000000" w:rsidRDefault="009843F3">
      <w:pPr>
        <w:pStyle w:val="a3"/>
        <w:spacing w:before="0" w:beforeAutospacing="0" w:after="0" w:afterAutospacing="0"/>
        <w:jc w:val="center"/>
        <w:rPr>
          <w:sz w:val="20"/>
          <w:szCs w:val="20"/>
        </w:rPr>
      </w:pPr>
      <w:r>
        <w:rPr>
          <w:sz w:val="20"/>
          <w:szCs w:val="20"/>
        </w:rPr>
        <w:t>(Unaudited)</w:t>
      </w:r>
    </w:p>
    <w:p w14:paraId="7BBFC9F4" w14:textId="77777777" w:rsidR="00000000" w:rsidRDefault="009843F3">
      <w:pPr>
        <w:pStyle w:val="a3"/>
        <w:spacing w:before="0" w:beforeAutospacing="0" w:after="0" w:afterAutospacing="0"/>
        <w:jc w:val="center"/>
        <w:rPr>
          <w:sz w:val="20"/>
          <w:szCs w:val="20"/>
        </w:rPr>
      </w:pPr>
      <w:r>
        <w:rPr>
          <w:sz w:val="20"/>
          <w:szCs w:val="20"/>
        </w:rPr>
        <w:t>(in thousands)</w:t>
      </w:r>
    </w:p>
    <w:p w14:paraId="07B37E52" w14:textId="77777777" w:rsidR="00000000" w:rsidRDefault="009843F3">
      <w:pPr>
        <w:pStyle w:val="a3"/>
        <w:spacing w:before="0" w:beforeAutospacing="0" w:after="0" w:afterAutospacing="0"/>
        <w:jc w:val="center"/>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809"/>
        <w:gridCol w:w="78"/>
        <w:gridCol w:w="100"/>
        <w:gridCol w:w="992"/>
        <w:gridCol w:w="78"/>
        <w:gridCol w:w="78"/>
        <w:gridCol w:w="100"/>
        <w:gridCol w:w="992"/>
        <w:gridCol w:w="79"/>
      </w:tblGrid>
      <w:tr w:rsidR="00000000" w14:paraId="4AAB14B8" w14:textId="77777777">
        <w:trPr>
          <w:divId w:val="1101217629"/>
          <w:tblCellSpacing w:w="0" w:type="dxa"/>
        </w:trPr>
        <w:tc>
          <w:tcPr>
            <w:tcW w:w="0" w:type="auto"/>
            <w:vAlign w:val="bottom"/>
            <w:hideMark/>
          </w:tcPr>
          <w:p w14:paraId="0C01B9D4" w14:textId="77777777" w:rsidR="00000000" w:rsidRDefault="009843F3">
            <w:pPr>
              <w:rPr>
                <w:rFonts w:eastAsia="Times New Roman"/>
                <w:sz w:val="20"/>
                <w:szCs w:val="20"/>
              </w:rPr>
            </w:pPr>
            <w:r>
              <w:rPr>
                <w:rFonts w:eastAsia="Times New Roman"/>
                <w:sz w:val="20"/>
                <w:szCs w:val="20"/>
              </w:rPr>
              <w:t> </w:t>
            </w:r>
          </w:p>
        </w:tc>
        <w:tc>
          <w:tcPr>
            <w:tcW w:w="0" w:type="auto"/>
            <w:vAlign w:val="bottom"/>
            <w:hideMark/>
          </w:tcPr>
          <w:p w14:paraId="3942A9AC" w14:textId="77777777" w:rsidR="00000000" w:rsidRDefault="009843F3">
            <w:pPr>
              <w:rPr>
                <w:rFonts w:eastAsia="Times New Roman"/>
                <w:sz w:val="20"/>
                <w:szCs w:val="20"/>
              </w:rPr>
            </w:pPr>
            <w:r>
              <w:rPr>
                <w:rFonts w:eastAsia="Times New Roman"/>
                <w:sz w:val="20"/>
                <w:szCs w:val="20"/>
              </w:rPr>
              <w:t> </w:t>
            </w:r>
          </w:p>
        </w:tc>
        <w:tc>
          <w:tcPr>
            <w:tcW w:w="0" w:type="auto"/>
            <w:gridSpan w:val="6"/>
            <w:vAlign w:val="bottom"/>
            <w:hideMark/>
          </w:tcPr>
          <w:p w14:paraId="4D73F30A" w14:textId="77777777" w:rsidR="00000000" w:rsidRDefault="009843F3">
            <w:pPr>
              <w:pStyle w:val="a3"/>
              <w:spacing w:before="0" w:beforeAutospacing="0" w:after="0" w:afterAutospacing="0"/>
              <w:jc w:val="center"/>
              <w:rPr>
                <w:sz w:val="20"/>
                <w:szCs w:val="20"/>
              </w:rPr>
            </w:pPr>
            <w:r>
              <w:rPr>
                <w:b/>
                <w:bCs/>
                <w:sz w:val="20"/>
                <w:szCs w:val="20"/>
              </w:rPr>
              <w:t>Six Months Ended Ju</w:t>
            </w:r>
            <w:r>
              <w:rPr>
                <w:b/>
                <w:bCs/>
                <w:sz w:val="20"/>
                <w:szCs w:val="20"/>
              </w:rPr>
              <w:t xml:space="preserve">ne 30, </w:t>
            </w:r>
          </w:p>
        </w:tc>
        <w:tc>
          <w:tcPr>
            <w:tcW w:w="0" w:type="auto"/>
            <w:vAlign w:val="bottom"/>
            <w:hideMark/>
          </w:tcPr>
          <w:p w14:paraId="743FB260" w14:textId="77777777" w:rsidR="00000000" w:rsidRDefault="009843F3">
            <w:pPr>
              <w:rPr>
                <w:rFonts w:eastAsia="Times New Roman"/>
                <w:sz w:val="20"/>
                <w:szCs w:val="20"/>
              </w:rPr>
            </w:pPr>
            <w:r>
              <w:rPr>
                <w:rFonts w:eastAsia="Times New Roman"/>
                <w:sz w:val="20"/>
                <w:szCs w:val="20"/>
              </w:rPr>
              <w:t> </w:t>
            </w:r>
          </w:p>
        </w:tc>
      </w:tr>
      <w:tr w:rsidR="00000000" w14:paraId="2EAE1A61" w14:textId="77777777">
        <w:trPr>
          <w:divId w:val="1101217629"/>
          <w:tblCellSpacing w:w="0" w:type="dxa"/>
        </w:trPr>
        <w:tc>
          <w:tcPr>
            <w:tcW w:w="0" w:type="auto"/>
            <w:vAlign w:val="bottom"/>
            <w:hideMark/>
          </w:tcPr>
          <w:p w14:paraId="2046BCD3" w14:textId="77777777" w:rsidR="00000000" w:rsidRDefault="009843F3">
            <w:pPr>
              <w:rPr>
                <w:rFonts w:eastAsia="Times New Roman"/>
                <w:sz w:val="20"/>
                <w:szCs w:val="20"/>
              </w:rPr>
            </w:pPr>
            <w:r>
              <w:rPr>
                <w:rFonts w:eastAsia="Times New Roman"/>
                <w:sz w:val="20"/>
                <w:szCs w:val="20"/>
              </w:rPr>
              <w:t> </w:t>
            </w:r>
          </w:p>
        </w:tc>
        <w:tc>
          <w:tcPr>
            <w:tcW w:w="0" w:type="auto"/>
            <w:vAlign w:val="bottom"/>
            <w:hideMark/>
          </w:tcPr>
          <w:p w14:paraId="54C6A64B" w14:textId="77777777" w:rsidR="00000000" w:rsidRDefault="009843F3">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63E67B90" w14:textId="77777777" w:rsidR="00000000" w:rsidRDefault="009843F3">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14:paraId="1C1F27DE" w14:textId="77777777" w:rsidR="00000000" w:rsidRDefault="009843F3">
            <w:pPr>
              <w:rPr>
                <w:rFonts w:eastAsia="Times New Roman"/>
                <w:sz w:val="20"/>
                <w:szCs w:val="20"/>
              </w:rPr>
            </w:pPr>
            <w:r>
              <w:rPr>
                <w:rFonts w:eastAsia="Times New Roman"/>
                <w:sz w:val="20"/>
                <w:szCs w:val="20"/>
              </w:rPr>
              <w:t> </w:t>
            </w:r>
          </w:p>
        </w:tc>
        <w:tc>
          <w:tcPr>
            <w:tcW w:w="0" w:type="auto"/>
            <w:vAlign w:val="bottom"/>
            <w:hideMark/>
          </w:tcPr>
          <w:p w14:paraId="72494058" w14:textId="77777777" w:rsidR="00000000" w:rsidRDefault="009843F3">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7F3661DB" w14:textId="77777777" w:rsidR="00000000" w:rsidRDefault="009843F3">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14:paraId="6455125B" w14:textId="77777777" w:rsidR="00000000" w:rsidRDefault="009843F3">
            <w:pPr>
              <w:rPr>
                <w:rFonts w:eastAsia="Times New Roman"/>
                <w:sz w:val="20"/>
                <w:szCs w:val="20"/>
              </w:rPr>
            </w:pPr>
            <w:r>
              <w:rPr>
                <w:rFonts w:eastAsia="Times New Roman"/>
                <w:sz w:val="20"/>
                <w:szCs w:val="20"/>
              </w:rPr>
              <w:t> </w:t>
            </w:r>
          </w:p>
        </w:tc>
      </w:tr>
      <w:tr w:rsidR="00000000" w14:paraId="76D990DC" w14:textId="77777777">
        <w:trPr>
          <w:divId w:val="1101217629"/>
          <w:tblCellSpacing w:w="0" w:type="dxa"/>
        </w:trPr>
        <w:tc>
          <w:tcPr>
            <w:tcW w:w="0" w:type="auto"/>
            <w:vAlign w:val="bottom"/>
            <w:hideMark/>
          </w:tcPr>
          <w:p w14:paraId="6836D59A" w14:textId="77777777" w:rsidR="00000000" w:rsidRDefault="009843F3">
            <w:pPr>
              <w:rPr>
                <w:rFonts w:eastAsia="Times New Roman"/>
                <w:sz w:val="20"/>
                <w:szCs w:val="20"/>
              </w:rPr>
            </w:pPr>
            <w:r>
              <w:rPr>
                <w:rFonts w:eastAsia="Times New Roman"/>
                <w:sz w:val="20"/>
                <w:szCs w:val="20"/>
              </w:rPr>
              <w:t> </w:t>
            </w:r>
          </w:p>
        </w:tc>
        <w:tc>
          <w:tcPr>
            <w:tcW w:w="0" w:type="auto"/>
            <w:vAlign w:val="bottom"/>
            <w:hideMark/>
          </w:tcPr>
          <w:p w14:paraId="1AAD5109" w14:textId="77777777" w:rsidR="00000000" w:rsidRDefault="009843F3">
            <w:pPr>
              <w:rPr>
                <w:rFonts w:eastAsia="Times New Roman"/>
                <w:sz w:val="20"/>
                <w:szCs w:val="20"/>
              </w:rPr>
            </w:pPr>
            <w:r>
              <w:rPr>
                <w:rFonts w:eastAsia="Times New Roman"/>
                <w:sz w:val="20"/>
                <w:szCs w:val="20"/>
              </w:rPr>
              <w:t> </w:t>
            </w:r>
          </w:p>
        </w:tc>
        <w:tc>
          <w:tcPr>
            <w:tcW w:w="0" w:type="auto"/>
            <w:vAlign w:val="bottom"/>
            <w:hideMark/>
          </w:tcPr>
          <w:p w14:paraId="060A82D1" w14:textId="77777777" w:rsidR="00000000" w:rsidRDefault="009843F3">
            <w:pPr>
              <w:rPr>
                <w:rFonts w:eastAsia="Times New Roman"/>
                <w:sz w:val="20"/>
                <w:szCs w:val="20"/>
              </w:rPr>
            </w:pPr>
            <w:r>
              <w:rPr>
                <w:rFonts w:eastAsia="Times New Roman"/>
                <w:sz w:val="20"/>
                <w:szCs w:val="20"/>
              </w:rPr>
              <w:t> </w:t>
            </w:r>
          </w:p>
        </w:tc>
        <w:tc>
          <w:tcPr>
            <w:tcW w:w="0" w:type="auto"/>
            <w:vAlign w:val="bottom"/>
            <w:hideMark/>
          </w:tcPr>
          <w:p w14:paraId="5C493669" w14:textId="77777777" w:rsidR="00000000" w:rsidRDefault="009843F3">
            <w:pPr>
              <w:rPr>
                <w:rFonts w:eastAsia="Times New Roman"/>
                <w:sz w:val="20"/>
                <w:szCs w:val="20"/>
              </w:rPr>
            </w:pPr>
            <w:r>
              <w:rPr>
                <w:rFonts w:eastAsia="Times New Roman"/>
                <w:sz w:val="20"/>
                <w:szCs w:val="20"/>
              </w:rPr>
              <w:t> </w:t>
            </w:r>
          </w:p>
        </w:tc>
        <w:tc>
          <w:tcPr>
            <w:tcW w:w="0" w:type="auto"/>
            <w:vAlign w:val="bottom"/>
            <w:hideMark/>
          </w:tcPr>
          <w:p w14:paraId="7FB9339B" w14:textId="77777777" w:rsidR="00000000" w:rsidRDefault="009843F3">
            <w:pPr>
              <w:rPr>
                <w:rFonts w:eastAsia="Times New Roman"/>
                <w:sz w:val="20"/>
                <w:szCs w:val="20"/>
              </w:rPr>
            </w:pPr>
            <w:r>
              <w:rPr>
                <w:rFonts w:eastAsia="Times New Roman"/>
                <w:sz w:val="20"/>
                <w:szCs w:val="20"/>
              </w:rPr>
              <w:t> </w:t>
            </w:r>
          </w:p>
        </w:tc>
        <w:tc>
          <w:tcPr>
            <w:tcW w:w="0" w:type="auto"/>
            <w:vAlign w:val="bottom"/>
            <w:hideMark/>
          </w:tcPr>
          <w:p w14:paraId="7EFDBCDD" w14:textId="77777777" w:rsidR="00000000" w:rsidRDefault="009843F3">
            <w:pPr>
              <w:rPr>
                <w:rFonts w:eastAsia="Times New Roman"/>
                <w:sz w:val="20"/>
                <w:szCs w:val="20"/>
              </w:rPr>
            </w:pPr>
            <w:r>
              <w:rPr>
                <w:rFonts w:eastAsia="Times New Roman"/>
                <w:sz w:val="20"/>
                <w:szCs w:val="20"/>
              </w:rPr>
              <w:t> </w:t>
            </w:r>
          </w:p>
        </w:tc>
        <w:tc>
          <w:tcPr>
            <w:tcW w:w="0" w:type="auto"/>
            <w:vAlign w:val="bottom"/>
            <w:hideMark/>
          </w:tcPr>
          <w:p w14:paraId="6743585A" w14:textId="77777777" w:rsidR="00000000" w:rsidRDefault="009843F3">
            <w:pPr>
              <w:rPr>
                <w:rFonts w:eastAsia="Times New Roman"/>
                <w:sz w:val="20"/>
                <w:szCs w:val="20"/>
              </w:rPr>
            </w:pPr>
            <w:r>
              <w:rPr>
                <w:rFonts w:eastAsia="Times New Roman"/>
                <w:sz w:val="20"/>
                <w:szCs w:val="20"/>
              </w:rPr>
              <w:t> </w:t>
            </w:r>
          </w:p>
        </w:tc>
        <w:tc>
          <w:tcPr>
            <w:tcW w:w="0" w:type="auto"/>
            <w:vAlign w:val="bottom"/>
            <w:hideMark/>
          </w:tcPr>
          <w:p w14:paraId="1DA16E75" w14:textId="77777777" w:rsidR="00000000" w:rsidRDefault="009843F3">
            <w:pPr>
              <w:rPr>
                <w:rFonts w:eastAsia="Times New Roman"/>
                <w:sz w:val="20"/>
                <w:szCs w:val="20"/>
              </w:rPr>
            </w:pPr>
            <w:r>
              <w:rPr>
                <w:rFonts w:eastAsia="Times New Roman"/>
                <w:sz w:val="20"/>
                <w:szCs w:val="20"/>
              </w:rPr>
              <w:t> </w:t>
            </w:r>
          </w:p>
        </w:tc>
        <w:tc>
          <w:tcPr>
            <w:tcW w:w="0" w:type="auto"/>
            <w:vAlign w:val="bottom"/>
            <w:hideMark/>
          </w:tcPr>
          <w:p w14:paraId="55173859" w14:textId="77777777" w:rsidR="00000000" w:rsidRDefault="009843F3">
            <w:pPr>
              <w:rPr>
                <w:rFonts w:eastAsia="Times New Roman"/>
                <w:sz w:val="20"/>
                <w:szCs w:val="20"/>
              </w:rPr>
            </w:pPr>
            <w:r>
              <w:rPr>
                <w:rFonts w:eastAsia="Times New Roman"/>
                <w:sz w:val="20"/>
                <w:szCs w:val="20"/>
              </w:rPr>
              <w:t> </w:t>
            </w:r>
          </w:p>
        </w:tc>
      </w:tr>
      <w:tr w:rsidR="00000000" w14:paraId="5A3EE910" w14:textId="77777777">
        <w:trPr>
          <w:divId w:val="1101217629"/>
          <w:tblCellSpacing w:w="0" w:type="dxa"/>
        </w:trPr>
        <w:tc>
          <w:tcPr>
            <w:tcW w:w="3500" w:type="pct"/>
            <w:shd w:val="clear" w:color="auto" w:fill="CCEEFF"/>
            <w:vAlign w:val="bottom"/>
            <w:hideMark/>
          </w:tcPr>
          <w:p w14:paraId="139742A8" w14:textId="77777777" w:rsidR="00000000" w:rsidRDefault="009843F3">
            <w:pPr>
              <w:pStyle w:val="a3"/>
              <w:spacing w:before="0" w:beforeAutospacing="0" w:after="0" w:afterAutospacing="0"/>
              <w:rPr>
                <w:sz w:val="20"/>
                <w:szCs w:val="20"/>
              </w:rPr>
            </w:pPr>
            <w:r>
              <w:rPr>
                <w:sz w:val="20"/>
                <w:szCs w:val="20"/>
              </w:rPr>
              <w:t>Cash flow from operating activities:</w:t>
            </w:r>
          </w:p>
        </w:tc>
        <w:tc>
          <w:tcPr>
            <w:tcW w:w="0" w:type="auto"/>
            <w:shd w:val="clear" w:color="auto" w:fill="CCEEFF"/>
            <w:vAlign w:val="bottom"/>
            <w:hideMark/>
          </w:tcPr>
          <w:p w14:paraId="2CE4EEE4"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5AD5BB8"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6A49934"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396474B"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739D533"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0B4CDE8"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34C28F4"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BCBF33A" w14:textId="77777777" w:rsidR="00000000" w:rsidRDefault="009843F3">
            <w:pPr>
              <w:rPr>
                <w:rFonts w:eastAsia="Times New Roman"/>
                <w:sz w:val="20"/>
                <w:szCs w:val="20"/>
              </w:rPr>
            </w:pPr>
            <w:r>
              <w:rPr>
                <w:rFonts w:eastAsia="Times New Roman"/>
                <w:sz w:val="20"/>
                <w:szCs w:val="20"/>
              </w:rPr>
              <w:t> </w:t>
            </w:r>
          </w:p>
        </w:tc>
      </w:tr>
      <w:tr w:rsidR="00000000" w14:paraId="03FA144F" w14:textId="77777777">
        <w:trPr>
          <w:divId w:val="1101217629"/>
          <w:tblCellSpacing w:w="0" w:type="dxa"/>
        </w:trPr>
        <w:tc>
          <w:tcPr>
            <w:tcW w:w="0" w:type="auto"/>
            <w:shd w:val="clear" w:color="auto" w:fill="FFFFFF"/>
            <w:vAlign w:val="bottom"/>
            <w:hideMark/>
          </w:tcPr>
          <w:p w14:paraId="3A7FE15B" w14:textId="77777777" w:rsidR="00000000" w:rsidRDefault="009843F3">
            <w:pPr>
              <w:pStyle w:val="a3"/>
              <w:spacing w:before="0" w:beforeAutospacing="0" w:after="0" w:afterAutospacing="0"/>
              <w:ind w:left="180"/>
              <w:rPr>
                <w:sz w:val="20"/>
                <w:szCs w:val="20"/>
              </w:rPr>
            </w:pPr>
            <w:r>
              <w:rPr>
                <w:sz w:val="20"/>
                <w:szCs w:val="20"/>
              </w:rPr>
              <w:t>Net income</w:t>
            </w:r>
          </w:p>
        </w:tc>
        <w:tc>
          <w:tcPr>
            <w:tcW w:w="50" w:type="pct"/>
            <w:shd w:val="clear" w:color="auto" w:fill="FFFFFF"/>
            <w:vAlign w:val="bottom"/>
            <w:hideMark/>
          </w:tcPr>
          <w:p w14:paraId="56F53207"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178D2BCF" w14:textId="77777777" w:rsidR="00000000" w:rsidRDefault="009843F3">
            <w:pPr>
              <w:rPr>
                <w:rFonts w:eastAsia="Times New Roman"/>
                <w:sz w:val="20"/>
                <w:szCs w:val="20"/>
              </w:rPr>
            </w:pPr>
            <w:r>
              <w:rPr>
                <w:rFonts w:eastAsia="Times New Roman"/>
                <w:sz w:val="20"/>
                <w:szCs w:val="20"/>
              </w:rPr>
              <w:t>$</w:t>
            </w:r>
          </w:p>
        </w:tc>
        <w:tc>
          <w:tcPr>
            <w:tcW w:w="600" w:type="pct"/>
            <w:shd w:val="clear" w:color="auto" w:fill="FFFFFF"/>
            <w:vAlign w:val="bottom"/>
            <w:hideMark/>
          </w:tcPr>
          <w:p w14:paraId="1DD661F1" w14:textId="77777777" w:rsidR="00000000" w:rsidRDefault="009843F3">
            <w:pPr>
              <w:jc w:val="right"/>
              <w:rPr>
                <w:rFonts w:eastAsia="Times New Roman"/>
                <w:sz w:val="20"/>
                <w:szCs w:val="20"/>
              </w:rPr>
            </w:pPr>
            <w:r>
              <w:rPr>
                <w:rFonts w:eastAsia="Times New Roman"/>
                <w:sz w:val="20"/>
                <w:szCs w:val="20"/>
              </w:rPr>
              <w:t>258,543</w:t>
            </w:r>
          </w:p>
        </w:tc>
        <w:tc>
          <w:tcPr>
            <w:tcW w:w="50" w:type="pct"/>
            <w:shd w:val="clear" w:color="auto" w:fill="FFFFFF"/>
            <w:vAlign w:val="bottom"/>
            <w:hideMark/>
          </w:tcPr>
          <w:p w14:paraId="447827CD"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509BC7BA"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034A05C3" w14:textId="77777777" w:rsidR="00000000" w:rsidRDefault="009843F3">
            <w:pPr>
              <w:rPr>
                <w:rFonts w:eastAsia="Times New Roman"/>
                <w:sz w:val="20"/>
                <w:szCs w:val="20"/>
              </w:rPr>
            </w:pPr>
            <w:r>
              <w:rPr>
                <w:rFonts w:eastAsia="Times New Roman"/>
                <w:sz w:val="20"/>
                <w:szCs w:val="20"/>
              </w:rPr>
              <w:t>$</w:t>
            </w:r>
          </w:p>
        </w:tc>
        <w:tc>
          <w:tcPr>
            <w:tcW w:w="600" w:type="pct"/>
            <w:shd w:val="clear" w:color="auto" w:fill="FFFFFF"/>
            <w:vAlign w:val="bottom"/>
            <w:hideMark/>
          </w:tcPr>
          <w:p w14:paraId="49CBBF7D" w14:textId="77777777" w:rsidR="00000000" w:rsidRDefault="009843F3">
            <w:pPr>
              <w:jc w:val="right"/>
              <w:rPr>
                <w:rFonts w:eastAsia="Times New Roman"/>
                <w:sz w:val="20"/>
                <w:szCs w:val="20"/>
              </w:rPr>
            </w:pPr>
            <w:r>
              <w:rPr>
                <w:rFonts w:eastAsia="Times New Roman"/>
                <w:sz w:val="20"/>
                <w:szCs w:val="20"/>
              </w:rPr>
              <w:t>838,507</w:t>
            </w:r>
          </w:p>
        </w:tc>
        <w:tc>
          <w:tcPr>
            <w:tcW w:w="50" w:type="pct"/>
            <w:shd w:val="clear" w:color="auto" w:fill="FFFFFF"/>
            <w:vAlign w:val="bottom"/>
            <w:hideMark/>
          </w:tcPr>
          <w:p w14:paraId="287DFA5A" w14:textId="77777777" w:rsidR="00000000" w:rsidRDefault="009843F3">
            <w:pPr>
              <w:rPr>
                <w:rFonts w:eastAsia="Times New Roman"/>
                <w:sz w:val="20"/>
                <w:szCs w:val="20"/>
              </w:rPr>
            </w:pPr>
            <w:r>
              <w:rPr>
                <w:rFonts w:eastAsia="Times New Roman"/>
                <w:sz w:val="20"/>
                <w:szCs w:val="20"/>
              </w:rPr>
              <w:t> </w:t>
            </w:r>
          </w:p>
        </w:tc>
      </w:tr>
      <w:tr w:rsidR="00000000" w14:paraId="1AEAF651" w14:textId="77777777">
        <w:trPr>
          <w:divId w:val="1101217629"/>
          <w:tblCellSpacing w:w="0" w:type="dxa"/>
        </w:trPr>
        <w:tc>
          <w:tcPr>
            <w:tcW w:w="0" w:type="auto"/>
            <w:shd w:val="clear" w:color="auto" w:fill="CCEEFF"/>
            <w:vAlign w:val="bottom"/>
            <w:hideMark/>
          </w:tcPr>
          <w:p w14:paraId="2BE9C45C" w14:textId="77777777" w:rsidR="00000000" w:rsidRDefault="009843F3">
            <w:pPr>
              <w:pStyle w:val="a3"/>
              <w:spacing w:before="0" w:beforeAutospacing="0" w:after="0" w:afterAutospacing="0"/>
              <w:ind w:left="360" w:hanging="180"/>
              <w:rPr>
                <w:sz w:val="20"/>
                <w:szCs w:val="20"/>
              </w:rPr>
            </w:pPr>
            <w:r>
              <w:rPr>
                <w:sz w:val="20"/>
                <w:szCs w:val="20"/>
              </w:rPr>
              <w:t>Adjustments to reconcile net income to net cash provided by operating activities:</w:t>
            </w:r>
          </w:p>
        </w:tc>
        <w:tc>
          <w:tcPr>
            <w:tcW w:w="0" w:type="auto"/>
            <w:shd w:val="clear" w:color="auto" w:fill="CCEEFF"/>
            <w:vAlign w:val="bottom"/>
            <w:hideMark/>
          </w:tcPr>
          <w:p w14:paraId="421ED6F6"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4297788"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5DB5FEB"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BFB8719"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B7AA3EC"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AEF6667"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D387D2B"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B26CF48" w14:textId="77777777" w:rsidR="00000000" w:rsidRDefault="009843F3">
            <w:pPr>
              <w:rPr>
                <w:rFonts w:eastAsia="Times New Roman"/>
                <w:sz w:val="20"/>
                <w:szCs w:val="20"/>
              </w:rPr>
            </w:pPr>
            <w:r>
              <w:rPr>
                <w:rFonts w:eastAsia="Times New Roman"/>
                <w:sz w:val="20"/>
                <w:szCs w:val="20"/>
              </w:rPr>
              <w:t> </w:t>
            </w:r>
          </w:p>
        </w:tc>
      </w:tr>
      <w:tr w:rsidR="00000000" w14:paraId="6724A778" w14:textId="77777777">
        <w:trPr>
          <w:divId w:val="1101217629"/>
          <w:tblCellSpacing w:w="0" w:type="dxa"/>
        </w:trPr>
        <w:tc>
          <w:tcPr>
            <w:tcW w:w="0" w:type="auto"/>
            <w:shd w:val="clear" w:color="auto" w:fill="FFFFFF"/>
            <w:vAlign w:val="bottom"/>
            <w:hideMark/>
          </w:tcPr>
          <w:p w14:paraId="42F85053" w14:textId="77777777" w:rsidR="00000000" w:rsidRDefault="009843F3">
            <w:pPr>
              <w:pStyle w:val="a3"/>
              <w:spacing w:before="0" w:beforeAutospacing="0" w:after="0" w:afterAutospacing="0"/>
              <w:ind w:left="540" w:hanging="180"/>
              <w:rPr>
                <w:sz w:val="20"/>
                <w:szCs w:val="20"/>
              </w:rPr>
            </w:pPr>
            <w:r>
              <w:rPr>
                <w:sz w:val="20"/>
                <w:szCs w:val="20"/>
              </w:rPr>
              <w:t>Depreciation and amortization</w:t>
            </w:r>
          </w:p>
        </w:tc>
        <w:tc>
          <w:tcPr>
            <w:tcW w:w="50" w:type="pct"/>
            <w:shd w:val="clear" w:color="auto" w:fill="FFFFFF"/>
            <w:vAlign w:val="bottom"/>
            <w:hideMark/>
          </w:tcPr>
          <w:p w14:paraId="4B2E6442"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4DC9053A" w14:textId="77777777" w:rsidR="00000000" w:rsidRDefault="009843F3">
            <w:pPr>
              <w:rPr>
                <w:rFonts w:eastAsia="Times New Roman"/>
                <w:sz w:val="20"/>
                <w:szCs w:val="20"/>
              </w:rPr>
            </w:pPr>
            <w:r>
              <w:rPr>
                <w:rFonts w:eastAsia="Times New Roman"/>
                <w:sz w:val="20"/>
                <w:szCs w:val="20"/>
              </w:rPr>
              <w:t> </w:t>
            </w:r>
          </w:p>
        </w:tc>
        <w:tc>
          <w:tcPr>
            <w:tcW w:w="600" w:type="pct"/>
            <w:shd w:val="clear" w:color="auto" w:fill="FFFFFF"/>
            <w:vAlign w:val="bottom"/>
            <w:hideMark/>
          </w:tcPr>
          <w:p w14:paraId="33DA6653" w14:textId="77777777" w:rsidR="00000000" w:rsidRDefault="009843F3">
            <w:pPr>
              <w:jc w:val="right"/>
              <w:rPr>
                <w:rFonts w:eastAsia="Times New Roman"/>
                <w:sz w:val="20"/>
                <w:szCs w:val="20"/>
              </w:rPr>
            </w:pPr>
            <w:r>
              <w:rPr>
                <w:rFonts w:eastAsia="Times New Roman"/>
                <w:sz w:val="20"/>
                <w:szCs w:val="20"/>
              </w:rPr>
              <w:t>147,449</w:t>
            </w:r>
          </w:p>
        </w:tc>
        <w:tc>
          <w:tcPr>
            <w:tcW w:w="50" w:type="pct"/>
            <w:shd w:val="clear" w:color="auto" w:fill="FFFFFF"/>
            <w:vAlign w:val="bottom"/>
            <w:hideMark/>
          </w:tcPr>
          <w:p w14:paraId="5C945957"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42343A9E"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8B99B55" w14:textId="77777777" w:rsidR="00000000" w:rsidRDefault="009843F3">
            <w:pPr>
              <w:rPr>
                <w:rFonts w:eastAsia="Times New Roman"/>
                <w:sz w:val="20"/>
                <w:szCs w:val="20"/>
              </w:rPr>
            </w:pPr>
            <w:r>
              <w:rPr>
                <w:rFonts w:eastAsia="Times New Roman"/>
                <w:sz w:val="20"/>
                <w:szCs w:val="20"/>
              </w:rPr>
              <w:t> </w:t>
            </w:r>
          </w:p>
        </w:tc>
        <w:tc>
          <w:tcPr>
            <w:tcW w:w="600" w:type="pct"/>
            <w:shd w:val="clear" w:color="auto" w:fill="FFFFFF"/>
            <w:vAlign w:val="bottom"/>
            <w:hideMark/>
          </w:tcPr>
          <w:p w14:paraId="33890736" w14:textId="77777777" w:rsidR="00000000" w:rsidRDefault="009843F3">
            <w:pPr>
              <w:jc w:val="right"/>
              <w:rPr>
                <w:rFonts w:eastAsia="Times New Roman"/>
                <w:sz w:val="20"/>
                <w:szCs w:val="20"/>
              </w:rPr>
            </w:pPr>
            <w:r>
              <w:rPr>
                <w:rFonts w:eastAsia="Times New Roman"/>
                <w:sz w:val="20"/>
                <w:szCs w:val="20"/>
              </w:rPr>
              <w:t>142,956</w:t>
            </w:r>
          </w:p>
        </w:tc>
        <w:tc>
          <w:tcPr>
            <w:tcW w:w="50" w:type="pct"/>
            <w:shd w:val="clear" w:color="auto" w:fill="FFFFFF"/>
            <w:vAlign w:val="bottom"/>
            <w:hideMark/>
          </w:tcPr>
          <w:p w14:paraId="2AE67BB5" w14:textId="77777777" w:rsidR="00000000" w:rsidRDefault="009843F3">
            <w:pPr>
              <w:rPr>
                <w:rFonts w:eastAsia="Times New Roman"/>
                <w:sz w:val="20"/>
                <w:szCs w:val="20"/>
              </w:rPr>
            </w:pPr>
            <w:r>
              <w:rPr>
                <w:rFonts w:eastAsia="Times New Roman"/>
                <w:sz w:val="20"/>
                <w:szCs w:val="20"/>
              </w:rPr>
              <w:t> </w:t>
            </w:r>
          </w:p>
        </w:tc>
      </w:tr>
      <w:tr w:rsidR="00000000" w14:paraId="6CF28216" w14:textId="77777777">
        <w:trPr>
          <w:divId w:val="1101217629"/>
          <w:tblCellSpacing w:w="0" w:type="dxa"/>
        </w:trPr>
        <w:tc>
          <w:tcPr>
            <w:tcW w:w="0" w:type="auto"/>
            <w:shd w:val="clear" w:color="auto" w:fill="CCEEFF"/>
            <w:vAlign w:val="bottom"/>
            <w:hideMark/>
          </w:tcPr>
          <w:p w14:paraId="043982D6" w14:textId="77777777" w:rsidR="00000000" w:rsidRDefault="009843F3">
            <w:pPr>
              <w:pStyle w:val="a3"/>
              <w:spacing w:before="0" w:beforeAutospacing="0" w:after="0" w:afterAutospacing="0"/>
              <w:ind w:left="540" w:hanging="180"/>
              <w:rPr>
                <w:sz w:val="20"/>
                <w:szCs w:val="20"/>
              </w:rPr>
            </w:pPr>
            <w:r>
              <w:rPr>
                <w:sz w:val="20"/>
                <w:szCs w:val="20"/>
              </w:rPr>
              <w:t>Impairment charges</w:t>
            </w:r>
          </w:p>
        </w:tc>
        <w:tc>
          <w:tcPr>
            <w:tcW w:w="50" w:type="pct"/>
            <w:shd w:val="clear" w:color="auto" w:fill="CCEEFF"/>
            <w:vAlign w:val="bottom"/>
            <w:hideMark/>
          </w:tcPr>
          <w:p w14:paraId="2D5CEFDC"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16A9387" w14:textId="77777777" w:rsidR="00000000" w:rsidRDefault="009843F3">
            <w:pPr>
              <w:rPr>
                <w:rFonts w:eastAsia="Times New Roman"/>
                <w:sz w:val="20"/>
                <w:szCs w:val="20"/>
              </w:rPr>
            </w:pPr>
            <w:r>
              <w:rPr>
                <w:rFonts w:eastAsia="Times New Roman"/>
                <w:sz w:val="20"/>
                <w:szCs w:val="20"/>
              </w:rPr>
              <w:t> </w:t>
            </w:r>
          </w:p>
        </w:tc>
        <w:tc>
          <w:tcPr>
            <w:tcW w:w="600" w:type="pct"/>
            <w:shd w:val="clear" w:color="auto" w:fill="CCEEFF"/>
            <w:vAlign w:val="bottom"/>
            <w:hideMark/>
          </w:tcPr>
          <w:p w14:paraId="50AA7C42" w14:textId="77777777" w:rsidR="00000000" w:rsidRDefault="009843F3">
            <w:pPr>
              <w:jc w:val="right"/>
              <w:rPr>
                <w:rFonts w:eastAsia="Times New Roman"/>
                <w:sz w:val="20"/>
                <w:szCs w:val="20"/>
              </w:rPr>
            </w:pPr>
            <w:r>
              <w:rPr>
                <w:rFonts w:eastAsia="Times New Roman"/>
                <w:sz w:val="20"/>
                <w:szCs w:val="20"/>
              </w:rPr>
              <w:t>104</w:t>
            </w:r>
          </w:p>
        </w:tc>
        <w:tc>
          <w:tcPr>
            <w:tcW w:w="50" w:type="pct"/>
            <w:shd w:val="clear" w:color="auto" w:fill="CCEEFF"/>
            <w:vAlign w:val="bottom"/>
            <w:hideMark/>
          </w:tcPr>
          <w:p w14:paraId="376DBE21"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823BCC7"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5E0DC807" w14:textId="77777777" w:rsidR="00000000" w:rsidRDefault="009843F3">
            <w:pPr>
              <w:rPr>
                <w:rFonts w:eastAsia="Times New Roman"/>
                <w:sz w:val="20"/>
                <w:szCs w:val="20"/>
              </w:rPr>
            </w:pPr>
            <w:r>
              <w:rPr>
                <w:rFonts w:eastAsia="Times New Roman"/>
                <w:sz w:val="20"/>
                <w:szCs w:val="20"/>
              </w:rPr>
              <w:t> </w:t>
            </w:r>
          </w:p>
        </w:tc>
        <w:tc>
          <w:tcPr>
            <w:tcW w:w="600" w:type="pct"/>
            <w:shd w:val="clear" w:color="auto" w:fill="CCEEFF"/>
            <w:vAlign w:val="bottom"/>
            <w:hideMark/>
          </w:tcPr>
          <w:p w14:paraId="51BF950D" w14:textId="77777777" w:rsidR="00000000" w:rsidRDefault="009843F3">
            <w:pPr>
              <w:jc w:val="right"/>
              <w:rPr>
                <w:rFonts w:eastAsia="Times New Roman"/>
                <w:sz w:val="20"/>
                <w:szCs w:val="20"/>
              </w:rPr>
            </w:pPr>
            <w:r>
              <w:rPr>
                <w:rFonts w:eastAsia="Times New Roman"/>
                <w:sz w:val="20"/>
                <w:szCs w:val="20"/>
              </w:rPr>
              <w:t>3,112</w:t>
            </w:r>
          </w:p>
        </w:tc>
        <w:tc>
          <w:tcPr>
            <w:tcW w:w="50" w:type="pct"/>
            <w:shd w:val="clear" w:color="auto" w:fill="CCEEFF"/>
            <w:vAlign w:val="bottom"/>
            <w:hideMark/>
          </w:tcPr>
          <w:p w14:paraId="3DC5EBC4" w14:textId="77777777" w:rsidR="00000000" w:rsidRDefault="009843F3">
            <w:pPr>
              <w:rPr>
                <w:rFonts w:eastAsia="Times New Roman"/>
                <w:sz w:val="20"/>
                <w:szCs w:val="20"/>
              </w:rPr>
            </w:pPr>
            <w:r>
              <w:rPr>
                <w:rFonts w:eastAsia="Times New Roman"/>
                <w:sz w:val="20"/>
                <w:szCs w:val="20"/>
              </w:rPr>
              <w:t> </w:t>
            </w:r>
          </w:p>
        </w:tc>
      </w:tr>
      <w:tr w:rsidR="00000000" w14:paraId="30961F7F" w14:textId="77777777">
        <w:trPr>
          <w:divId w:val="1101217629"/>
          <w:tblCellSpacing w:w="0" w:type="dxa"/>
        </w:trPr>
        <w:tc>
          <w:tcPr>
            <w:tcW w:w="0" w:type="auto"/>
            <w:shd w:val="clear" w:color="auto" w:fill="FFFFFF"/>
            <w:vAlign w:val="bottom"/>
            <w:hideMark/>
          </w:tcPr>
          <w:p w14:paraId="2E757590" w14:textId="77777777" w:rsidR="00000000" w:rsidRDefault="009843F3">
            <w:pPr>
              <w:pStyle w:val="a3"/>
              <w:spacing w:before="0" w:beforeAutospacing="0" w:after="0" w:afterAutospacing="0"/>
              <w:ind w:left="540" w:hanging="180"/>
              <w:rPr>
                <w:sz w:val="20"/>
                <w:szCs w:val="20"/>
              </w:rPr>
            </w:pPr>
            <w:r>
              <w:rPr>
                <w:sz w:val="20"/>
                <w:szCs w:val="20"/>
              </w:rPr>
              <w:t>Equity award expense</w:t>
            </w:r>
          </w:p>
        </w:tc>
        <w:tc>
          <w:tcPr>
            <w:tcW w:w="50" w:type="pct"/>
            <w:shd w:val="clear" w:color="auto" w:fill="FFFFFF"/>
            <w:vAlign w:val="bottom"/>
            <w:hideMark/>
          </w:tcPr>
          <w:p w14:paraId="6B2BDA9E"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0C6EE047" w14:textId="77777777" w:rsidR="00000000" w:rsidRDefault="009843F3">
            <w:pPr>
              <w:rPr>
                <w:rFonts w:eastAsia="Times New Roman"/>
                <w:sz w:val="20"/>
                <w:szCs w:val="20"/>
              </w:rPr>
            </w:pPr>
            <w:r>
              <w:rPr>
                <w:rFonts w:eastAsia="Times New Roman"/>
                <w:sz w:val="20"/>
                <w:szCs w:val="20"/>
              </w:rPr>
              <w:t> </w:t>
            </w:r>
          </w:p>
        </w:tc>
        <w:tc>
          <w:tcPr>
            <w:tcW w:w="600" w:type="pct"/>
            <w:shd w:val="clear" w:color="auto" w:fill="FFFFFF"/>
            <w:vAlign w:val="bottom"/>
            <w:hideMark/>
          </w:tcPr>
          <w:p w14:paraId="149EC775" w14:textId="77777777" w:rsidR="00000000" w:rsidRDefault="009843F3">
            <w:pPr>
              <w:jc w:val="right"/>
              <w:rPr>
                <w:rFonts w:eastAsia="Times New Roman"/>
                <w:sz w:val="20"/>
                <w:szCs w:val="20"/>
              </w:rPr>
            </w:pPr>
            <w:r>
              <w:rPr>
                <w:rFonts w:eastAsia="Times New Roman"/>
                <w:sz w:val="20"/>
                <w:szCs w:val="20"/>
              </w:rPr>
              <w:t>12,271</w:t>
            </w:r>
          </w:p>
        </w:tc>
        <w:tc>
          <w:tcPr>
            <w:tcW w:w="50" w:type="pct"/>
            <w:shd w:val="clear" w:color="auto" w:fill="FFFFFF"/>
            <w:vAlign w:val="bottom"/>
            <w:hideMark/>
          </w:tcPr>
          <w:p w14:paraId="2A5687CE"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54A4BB6F"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4EB763BF" w14:textId="77777777" w:rsidR="00000000" w:rsidRDefault="009843F3">
            <w:pPr>
              <w:rPr>
                <w:rFonts w:eastAsia="Times New Roman"/>
                <w:sz w:val="20"/>
                <w:szCs w:val="20"/>
              </w:rPr>
            </w:pPr>
            <w:r>
              <w:rPr>
                <w:rFonts w:eastAsia="Times New Roman"/>
                <w:sz w:val="20"/>
                <w:szCs w:val="20"/>
              </w:rPr>
              <w:t> </w:t>
            </w:r>
          </w:p>
        </w:tc>
        <w:tc>
          <w:tcPr>
            <w:tcW w:w="600" w:type="pct"/>
            <w:shd w:val="clear" w:color="auto" w:fill="FFFFFF"/>
            <w:vAlign w:val="bottom"/>
            <w:hideMark/>
          </w:tcPr>
          <w:p w14:paraId="6C7A68BB" w14:textId="77777777" w:rsidR="00000000" w:rsidRDefault="009843F3">
            <w:pPr>
              <w:jc w:val="right"/>
              <w:rPr>
                <w:rFonts w:eastAsia="Times New Roman"/>
                <w:sz w:val="20"/>
                <w:szCs w:val="20"/>
              </w:rPr>
            </w:pPr>
            <w:r>
              <w:rPr>
                <w:rFonts w:eastAsia="Times New Roman"/>
                <w:sz w:val="20"/>
                <w:szCs w:val="20"/>
              </w:rPr>
              <w:t>11,482</w:t>
            </w:r>
          </w:p>
        </w:tc>
        <w:tc>
          <w:tcPr>
            <w:tcW w:w="50" w:type="pct"/>
            <w:shd w:val="clear" w:color="auto" w:fill="FFFFFF"/>
            <w:vAlign w:val="bottom"/>
            <w:hideMark/>
          </w:tcPr>
          <w:p w14:paraId="2F10BFAD" w14:textId="77777777" w:rsidR="00000000" w:rsidRDefault="009843F3">
            <w:pPr>
              <w:rPr>
                <w:rFonts w:eastAsia="Times New Roman"/>
                <w:sz w:val="20"/>
                <w:szCs w:val="20"/>
              </w:rPr>
            </w:pPr>
            <w:r>
              <w:rPr>
                <w:rFonts w:eastAsia="Times New Roman"/>
                <w:sz w:val="20"/>
                <w:szCs w:val="20"/>
              </w:rPr>
              <w:t> </w:t>
            </w:r>
          </w:p>
        </w:tc>
      </w:tr>
      <w:tr w:rsidR="00000000" w14:paraId="47B1D7FC" w14:textId="77777777">
        <w:trPr>
          <w:divId w:val="1101217629"/>
          <w:tblCellSpacing w:w="0" w:type="dxa"/>
        </w:trPr>
        <w:tc>
          <w:tcPr>
            <w:tcW w:w="0" w:type="auto"/>
            <w:shd w:val="clear" w:color="auto" w:fill="CCEEFF"/>
            <w:vAlign w:val="bottom"/>
            <w:hideMark/>
          </w:tcPr>
          <w:p w14:paraId="0A432834" w14:textId="77777777" w:rsidR="00000000" w:rsidRDefault="009843F3">
            <w:pPr>
              <w:pStyle w:val="a3"/>
              <w:spacing w:before="0" w:beforeAutospacing="0" w:after="0" w:afterAutospacing="0"/>
              <w:ind w:left="540" w:hanging="180"/>
              <w:rPr>
                <w:sz w:val="20"/>
                <w:szCs w:val="20"/>
              </w:rPr>
            </w:pPr>
            <w:r>
              <w:rPr>
                <w:sz w:val="20"/>
                <w:szCs w:val="20"/>
              </w:rPr>
              <w:t>Gain on sale of properties</w:t>
            </w:r>
          </w:p>
        </w:tc>
        <w:tc>
          <w:tcPr>
            <w:tcW w:w="50" w:type="pct"/>
            <w:shd w:val="clear" w:color="auto" w:fill="CCEEFF"/>
            <w:vAlign w:val="bottom"/>
            <w:hideMark/>
          </w:tcPr>
          <w:p w14:paraId="4D69F6EE"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532F075" w14:textId="77777777" w:rsidR="00000000" w:rsidRDefault="009843F3">
            <w:pPr>
              <w:rPr>
                <w:rFonts w:eastAsia="Times New Roman"/>
                <w:sz w:val="20"/>
                <w:szCs w:val="20"/>
              </w:rPr>
            </w:pPr>
            <w:r>
              <w:rPr>
                <w:rFonts w:eastAsia="Times New Roman"/>
                <w:sz w:val="20"/>
                <w:szCs w:val="20"/>
              </w:rPr>
              <w:t> </w:t>
            </w:r>
          </w:p>
        </w:tc>
        <w:tc>
          <w:tcPr>
            <w:tcW w:w="600" w:type="pct"/>
            <w:shd w:val="clear" w:color="auto" w:fill="CCEEFF"/>
            <w:vAlign w:val="bottom"/>
            <w:hideMark/>
          </w:tcPr>
          <w:p w14:paraId="3E3FBD34" w14:textId="77777777" w:rsidR="00000000" w:rsidRDefault="009843F3">
            <w:pPr>
              <w:jc w:val="right"/>
              <w:rPr>
                <w:rFonts w:eastAsia="Times New Roman"/>
                <w:sz w:val="20"/>
                <w:szCs w:val="20"/>
              </w:rPr>
            </w:pPr>
            <w:r>
              <w:rPr>
                <w:rFonts w:eastAsia="Times New Roman"/>
                <w:sz w:val="20"/>
                <w:szCs w:val="20"/>
              </w:rPr>
              <w:t>(28,866</w:t>
            </w:r>
          </w:p>
        </w:tc>
        <w:tc>
          <w:tcPr>
            <w:tcW w:w="50" w:type="pct"/>
            <w:shd w:val="clear" w:color="auto" w:fill="CCEEFF"/>
            <w:vAlign w:val="bottom"/>
            <w:hideMark/>
          </w:tcPr>
          <w:p w14:paraId="2E4A41BE" w14:textId="77777777" w:rsidR="00000000" w:rsidRDefault="009843F3">
            <w:pPr>
              <w:rPr>
                <w:rFonts w:eastAsia="Times New Roman"/>
                <w:sz w:val="20"/>
                <w:szCs w:val="20"/>
              </w:rPr>
            </w:pPr>
            <w:r>
              <w:rPr>
                <w:rFonts w:eastAsia="Times New Roman"/>
                <w:sz w:val="20"/>
                <w:szCs w:val="20"/>
              </w:rPr>
              <w:t>)</w:t>
            </w:r>
          </w:p>
        </w:tc>
        <w:tc>
          <w:tcPr>
            <w:tcW w:w="50" w:type="pct"/>
            <w:shd w:val="clear" w:color="auto" w:fill="CCEEFF"/>
            <w:vAlign w:val="bottom"/>
            <w:hideMark/>
          </w:tcPr>
          <w:p w14:paraId="71C8E54B"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43117531" w14:textId="77777777" w:rsidR="00000000" w:rsidRDefault="009843F3">
            <w:pPr>
              <w:rPr>
                <w:rFonts w:eastAsia="Times New Roman"/>
                <w:sz w:val="20"/>
                <w:szCs w:val="20"/>
              </w:rPr>
            </w:pPr>
            <w:r>
              <w:rPr>
                <w:rFonts w:eastAsia="Times New Roman"/>
                <w:sz w:val="20"/>
                <w:szCs w:val="20"/>
              </w:rPr>
              <w:t> </w:t>
            </w:r>
          </w:p>
        </w:tc>
        <w:tc>
          <w:tcPr>
            <w:tcW w:w="600" w:type="pct"/>
            <w:shd w:val="clear" w:color="auto" w:fill="CCEEFF"/>
            <w:vAlign w:val="bottom"/>
            <w:hideMark/>
          </w:tcPr>
          <w:p w14:paraId="0FC9B7E3" w14:textId="77777777" w:rsidR="00000000" w:rsidRDefault="009843F3">
            <w:pPr>
              <w:jc w:val="right"/>
              <w:rPr>
                <w:rFonts w:eastAsia="Times New Roman"/>
                <w:sz w:val="20"/>
                <w:szCs w:val="20"/>
              </w:rPr>
            </w:pPr>
            <w:r>
              <w:rPr>
                <w:rFonts w:eastAsia="Times New Roman"/>
                <w:sz w:val="20"/>
                <w:szCs w:val="20"/>
              </w:rPr>
              <w:t>(5,697</w:t>
            </w:r>
          </w:p>
        </w:tc>
        <w:tc>
          <w:tcPr>
            <w:tcW w:w="50" w:type="pct"/>
            <w:shd w:val="clear" w:color="auto" w:fill="CCEEFF"/>
            <w:vAlign w:val="bottom"/>
            <w:hideMark/>
          </w:tcPr>
          <w:p w14:paraId="48A04632" w14:textId="77777777" w:rsidR="00000000" w:rsidRDefault="009843F3">
            <w:pPr>
              <w:rPr>
                <w:rFonts w:eastAsia="Times New Roman"/>
                <w:sz w:val="20"/>
                <w:szCs w:val="20"/>
              </w:rPr>
            </w:pPr>
            <w:r>
              <w:rPr>
                <w:rFonts w:eastAsia="Times New Roman"/>
                <w:sz w:val="20"/>
                <w:szCs w:val="20"/>
              </w:rPr>
              <w:t>)</w:t>
            </w:r>
          </w:p>
        </w:tc>
      </w:tr>
      <w:tr w:rsidR="00000000" w14:paraId="61266838" w14:textId="77777777">
        <w:trPr>
          <w:divId w:val="1101217629"/>
          <w:tblCellSpacing w:w="0" w:type="dxa"/>
        </w:trPr>
        <w:tc>
          <w:tcPr>
            <w:tcW w:w="0" w:type="auto"/>
            <w:shd w:val="clear" w:color="auto" w:fill="FFFFFF"/>
            <w:vAlign w:val="bottom"/>
            <w:hideMark/>
          </w:tcPr>
          <w:p w14:paraId="0CB7C700" w14:textId="77777777" w:rsidR="00000000" w:rsidRDefault="009843F3">
            <w:pPr>
              <w:pStyle w:val="a3"/>
              <w:spacing w:before="0" w:beforeAutospacing="0" w:after="0" w:afterAutospacing="0"/>
              <w:ind w:left="540" w:hanging="180"/>
              <w:rPr>
                <w:sz w:val="20"/>
                <w:szCs w:val="20"/>
              </w:rPr>
            </w:pPr>
            <w:r>
              <w:rPr>
                <w:sz w:val="20"/>
                <w:szCs w:val="20"/>
              </w:rPr>
              <w:t>Gain on marketable securities, net</w:t>
            </w:r>
          </w:p>
        </w:tc>
        <w:tc>
          <w:tcPr>
            <w:tcW w:w="50" w:type="pct"/>
            <w:shd w:val="clear" w:color="auto" w:fill="FFFFFF"/>
            <w:vAlign w:val="bottom"/>
            <w:hideMark/>
          </w:tcPr>
          <w:p w14:paraId="015A066C"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75B51248" w14:textId="77777777" w:rsidR="00000000" w:rsidRDefault="009843F3">
            <w:pPr>
              <w:rPr>
                <w:rFonts w:eastAsia="Times New Roman"/>
                <w:sz w:val="20"/>
                <w:szCs w:val="20"/>
              </w:rPr>
            </w:pPr>
            <w:r>
              <w:rPr>
                <w:rFonts w:eastAsia="Times New Roman"/>
                <w:sz w:val="20"/>
                <w:szCs w:val="20"/>
              </w:rPr>
              <w:t> </w:t>
            </w:r>
          </w:p>
        </w:tc>
        <w:tc>
          <w:tcPr>
            <w:tcW w:w="600" w:type="pct"/>
            <w:shd w:val="clear" w:color="auto" w:fill="FFFFFF"/>
            <w:vAlign w:val="bottom"/>
            <w:hideMark/>
          </w:tcPr>
          <w:p w14:paraId="3E8B4513" w14:textId="77777777" w:rsidR="00000000" w:rsidRDefault="009843F3">
            <w:pPr>
              <w:jc w:val="right"/>
              <w:rPr>
                <w:rFonts w:eastAsia="Times New Roman"/>
                <w:sz w:val="20"/>
                <w:szCs w:val="20"/>
              </w:rPr>
            </w:pPr>
            <w:r>
              <w:rPr>
                <w:rFonts w:eastAsia="Times New Roman"/>
                <w:sz w:val="20"/>
                <w:szCs w:val="20"/>
              </w:rPr>
              <w:t>(85,382</w:t>
            </w:r>
          </w:p>
        </w:tc>
        <w:tc>
          <w:tcPr>
            <w:tcW w:w="50" w:type="pct"/>
            <w:shd w:val="clear" w:color="auto" w:fill="FFFFFF"/>
            <w:vAlign w:val="bottom"/>
            <w:hideMark/>
          </w:tcPr>
          <w:p w14:paraId="7FE5C516" w14:textId="77777777" w:rsidR="00000000" w:rsidRDefault="009843F3">
            <w:pPr>
              <w:rPr>
                <w:rFonts w:eastAsia="Times New Roman"/>
                <w:sz w:val="20"/>
                <w:szCs w:val="20"/>
              </w:rPr>
            </w:pPr>
            <w:r>
              <w:rPr>
                <w:rFonts w:eastAsia="Times New Roman"/>
                <w:sz w:val="20"/>
                <w:szCs w:val="20"/>
              </w:rPr>
              <w:t>)</w:t>
            </w:r>
          </w:p>
        </w:tc>
        <w:tc>
          <w:tcPr>
            <w:tcW w:w="50" w:type="pct"/>
            <w:shd w:val="clear" w:color="auto" w:fill="FFFFFF"/>
            <w:vAlign w:val="bottom"/>
            <w:hideMark/>
          </w:tcPr>
          <w:p w14:paraId="2CC6DF5E"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473F515" w14:textId="77777777" w:rsidR="00000000" w:rsidRDefault="009843F3">
            <w:pPr>
              <w:rPr>
                <w:rFonts w:eastAsia="Times New Roman"/>
                <w:sz w:val="20"/>
                <w:szCs w:val="20"/>
              </w:rPr>
            </w:pPr>
            <w:r>
              <w:rPr>
                <w:rFonts w:eastAsia="Times New Roman"/>
                <w:sz w:val="20"/>
                <w:szCs w:val="20"/>
              </w:rPr>
              <w:t> </w:t>
            </w:r>
          </w:p>
        </w:tc>
        <w:tc>
          <w:tcPr>
            <w:tcW w:w="600" w:type="pct"/>
            <w:shd w:val="clear" w:color="auto" w:fill="FFFFFF"/>
            <w:vAlign w:val="bottom"/>
            <w:hideMark/>
          </w:tcPr>
          <w:p w14:paraId="4F8E21F6" w14:textId="77777777" w:rsidR="00000000" w:rsidRDefault="009843F3">
            <w:pPr>
              <w:jc w:val="right"/>
              <w:rPr>
                <w:rFonts w:eastAsia="Times New Roman"/>
                <w:sz w:val="20"/>
                <w:szCs w:val="20"/>
              </w:rPr>
            </w:pPr>
            <w:r>
              <w:rPr>
                <w:rFonts w:eastAsia="Times New Roman"/>
                <w:sz w:val="20"/>
                <w:szCs w:val="20"/>
              </w:rPr>
              <w:t>(521,577</w:t>
            </w:r>
          </w:p>
        </w:tc>
        <w:tc>
          <w:tcPr>
            <w:tcW w:w="50" w:type="pct"/>
            <w:shd w:val="clear" w:color="auto" w:fill="FFFFFF"/>
            <w:vAlign w:val="bottom"/>
            <w:hideMark/>
          </w:tcPr>
          <w:p w14:paraId="1AB9B376" w14:textId="77777777" w:rsidR="00000000" w:rsidRDefault="009843F3">
            <w:pPr>
              <w:rPr>
                <w:rFonts w:eastAsia="Times New Roman"/>
                <w:sz w:val="20"/>
                <w:szCs w:val="20"/>
              </w:rPr>
            </w:pPr>
            <w:r>
              <w:rPr>
                <w:rFonts w:eastAsia="Times New Roman"/>
                <w:sz w:val="20"/>
                <w:szCs w:val="20"/>
              </w:rPr>
              <w:t>)</w:t>
            </w:r>
          </w:p>
        </w:tc>
      </w:tr>
      <w:tr w:rsidR="00000000" w14:paraId="2EDF522E" w14:textId="77777777">
        <w:trPr>
          <w:divId w:val="1101217629"/>
          <w:tblCellSpacing w:w="0" w:type="dxa"/>
        </w:trPr>
        <w:tc>
          <w:tcPr>
            <w:tcW w:w="0" w:type="auto"/>
            <w:shd w:val="clear" w:color="auto" w:fill="CCEEFF"/>
            <w:vAlign w:val="bottom"/>
            <w:hideMark/>
          </w:tcPr>
          <w:p w14:paraId="19790895" w14:textId="77777777" w:rsidR="00000000" w:rsidRDefault="009843F3">
            <w:pPr>
              <w:pStyle w:val="a3"/>
              <w:spacing w:before="0" w:beforeAutospacing="0" w:after="0" w:afterAutospacing="0"/>
              <w:ind w:left="540" w:hanging="180"/>
              <w:rPr>
                <w:sz w:val="20"/>
                <w:szCs w:val="20"/>
              </w:rPr>
            </w:pPr>
            <w:r>
              <w:rPr>
                <w:sz w:val="20"/>
                <w:szCs w:val="20"/>
              </w:rPr>
              <w:t>Gain on sale of cost method investment</w:t>
            </w:r>
          </w:p>
        </w:tc>
        <w:tc>
          <w:tcPr>
            <w:tcW w:w="50" w:type="pct"/>
            <w:shd w:val="clear" w:color="auto" w:fill="CCEEFF"/>
            <w:vAlign w:val="bottom"/>
            <w:hideMark/>
          </w:tcPr>
          <w:p w14:paraId="534B069B"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0495748" w14:textId="77777777" w:rsidR="00000000" w:rsidRDefault="009843F3">
            <w:pPr>
              <w:rPr>
                <w:rFonts w:eastAsia="Times New Roman"/>
                <w:sz w:val="20"/>
                <w:szCs w:val="20"/>
              </w:rPr>
            </w:pPr>
            <w:r>
              <w:rPr>
                <w:rFonts w:eastAsia="Times New Roman"/>
                <w:sz w:val="20"/>
                <w:szCs w:val="20"/>
              </w:rPr>
              <w:t> </w:t>
            </w:r>
          </w:p>
        </w:tc>
        <w:tc>
          <w:tcPr>
            <w:tcW w:w="600" w:type="pct"/>
            <w:shd w:val="clear" w:color="auto" w:fill="CCEEFF"/>
            <w:vAlign w:val="bottom"/>
            <w:hideMark/>
          </w:tcPr>
          <w:p w14:paraId="18A61902"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371A2FE1"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2AB9DE5"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CD50701" w14:textId="77777777" w:rsidR="00000000" w:rsidRDefault="009843F3">
            <w:pPr>
              <w:rPr>
                <w:rFonts w:eastAsia="Times New Roman"/>
                <w:sz w:val="20"/>
                <w:szCs w:val="20"/>
              </w:rPr>
            </w:pPr>
            <w:r>
              <w:rPr>
                <w:rFonts w:eastAsia="Times New Roman"/>
                <w:sz w:val="20"/>
                <w:szCs w:val="20"/>
              </w:rPr>
              <w:t> </w:t>
            </w:r>
          </w:p>
        </w:tc>
        <w:tc>
          <w:tcPr>
            <w:tcW w:w="600" w:type="pct"/>
            <w:shd w:val="clear" w:color="auto" w:fill="CCEEFF"/>
            <w:vAlign w:val="bottom"/>
            <w:hideMark/>
          </w:tcPr>
          <w:p w14:paraId="637A564E" w14:textId="77777777" w:rsidR="00000000" w:rsidRDefault="009843F3">
            <w:pPr>
              <w:jc w:val="right"/>
              <w:rPr>
                <w:rFonts w:eastAsia="Times New Roman"/>
                <w:sz w:val="20"/>
                <w:szCs w:val="20"/>
              </w:rPr>
            </w:pPr>
            <w:r>
              <w:rPr>
                <w:rFonts w:eastAsia="Times New Roman"/>
                <w:sz w:val="20"/>
                <w:szCs w:val="20"/>
              </w:rPr>
              <w:t>(190,832</w:t>
            </w:r>
          </w:p>
        </w:tc>
        <w:tc>
          <w:tcPr>
            <w:tcW w:w="50" w:type="pct"/>
            <w:shd w:val="clear" w:color="auto" w:fill="CCEEFF"/>
            <w:vAlign w:val="bottom"/>
            <w:hideMark/>
          </w:tcPr>
          <w:p w14:paraId="674DCDDC" w14:textId="77777777" w:rsidR="00000000" w:rsidRDefault="009843F3">
            <w:pPr>
              <w:rPr>
                <w:rFonts w:eastAsia="Times New Roman"/>
                <w:sz w:val="20"/>
                <w:szCs w:val="20"/>
              </w:rPr>
            </w:pPr>
            <w:r>
              <w:rPr>
                <w:rFonts w:eastAsia="Times New Roman"/>
                <w:sz w:val="20"/>
                <w:szCs w:val="20"/>
              </w:rPr>
              <w:t>)</w:t>
            </w:r>
          </w:p>
        </w:tc>
      </w:tr>
      <w:tr w:rsidR="00000000" w14:paraId="7D8B45A2" w14:textId="77777777">
        <w:trPr>
          <w:divId w:val="1101217629"/>
          <w:tblCellSpacing w:w="0" w:type="dxa"/>
        </w:trPr>
        <w:tc>
          <w:tcPr>
            <w:tcW w:w="0" w:type="auto"/>
            <w:shd w:val="clear" w:color="auto" w:fill="FFFFFF"/>
            <w:vAlign w:val="bottom"/>
            <w:hideMark/>
          </w:tcPr>
          <w:p w14:paraId="48607FB5" w14:textId="77777777" w:rsidR="00000000" w:rsidRDefault="009843F3">
            <w:pPr>
              <w:pStyle w:val="a3"/>
              <w:spacing w:before="0" w:beforeAutospacing="0" w:after="0" w:afterAutospacing="0"/>
              <w:ind w:left="540" w:hanging="180"/>
              <w:rPr>
                <w:sz w:val="20"/>
                <w:szCs w:val="20"/>
              </w:rPr>
            </w:pPr>
            <w:r>
              <w:rPr>
                <w:sz w:val="20"/>
                <w:szCs w:val="20"/>
              </w:rPr>
              <w:t>Equity in income of joint ventures, net</w:t>
            </w:r>
          </w:p>
        </w:tc>
        <w:tc>
          <w:tcPr>
            <w:tcW w:w="50" w:type="pct"/>
            <w:shd w:val="clear" w:color="auto" w:fill="FFFFFF"/>
            <w:vAlign w:val="bottom"/>
            <w:hideMark/>
          </w:tcPr>
          <w:p w14:paraId="39102A28"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C2E0D7C" w14:textId="77777777" w:rsidR="00000000" w:rsidRDefault="009843F3">
            <w:pPr>
              <w:rPr>
                <w:rFonts w:eastAsia="Times New Roman"/>
                <w:sz w:val="20"/>
                <w:szCs w:val="20"/>
              </w:rPr>
            </w:pPr>
            <w:r>
              <w:rPr>
                <w:rFonts w:eastAsia="Times New Roman"/>
                <w:sz w:val="20"/>
                <w:szCs w:val="20"/>
              </w:rPr>
              <w:t> </w:t>
            </w:r>
          </w:p>
        </w:tc>
        <w:tc>
          <w:tcPr>
            <w:tcW w:w="600" w:type="pct"/>
            <w:shd w:val="clear" w:color="auto" w:fill="FFFFFF"/>
            <w:vAlign w:val="bottom"/>
            <w:hideMark/>
          </w:tcPr>
          <w:p w14:paraId="4DC8166D" w14:textId="77777777" w:rsidR="00000000" w:rsidRDefault="009843F3">
            <w:pPr>
              <w:jc w:val="right"/>
              <w:rPr>
                <w:rFonts w:eastAsia="Times New Roman"/>
                <w:sz w:val="20"/>
                <w:szCs w:val="20"/>
              </w:rPr>
            </w:pPr>
            <w:r>
              <w:rPr>
                <w:rFonts w:eastAsia="Times New Roman"/>
                <w:sz w:val="20"/>
                <w:szCs w:val="20"/>
              </w:rPr>
              <w:t>(34,070</w:t>
            </w:r>
          </w:p>
        </w:tc>
        <w:tc>
          <w:tcPr>
            <w:tcW w:w="50" w:type="pct"/>
            <w:shd w:val="clear" w:color="auto" w:fill="FFFFFF"/>
            <w:vAlign w:val="bottom"/>
            <w:hideMark/>
          </w:tcPr>
          <w:p w14:paraId="10113F46" w14:textId="77777777" w:rsidR="00000000" w:rsidRDefault="009843F3">
            <w:pPr>
              <w:rPr>
                <w:rFonts w:eastAsia="Times New Roman"/>
                <w:sz w:val="20"/>
                <w:szCs w:val="20"/>
              </w:rPr>
            </w:pPr>
            <w:r>
              <w:rPr>
                <w:rFonts w:eastAsia="Times New Roman"/>
                <w:sz w:val="20"/>
                <w:szCs w:val="20"/>
              </w:rPr>
              <w:t>)</w:t>
            </w:r>
          </w:p>
        </w:tc>
        <w:tc>
          <w:tcPr>
            <w:tcW w:w="50" w:type="pct"/>
            <w:shd w:val="clear" w:color="auto" w:fill="FFFFFF"/>
            <w:vAlign w:val="bottom"/>
            <w:hideMark/>
          </w:tcPr>
          <w:p w14:paraId="00B51495"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DE35BCA" w14:textId="77777777" w:rsidR="00000000" w:rsidRDefault="009843F3">
            <w:pPr>
              <w:rPr>
                <w:rFonts w:eastAsia="Times New Roman"/>
                <w:sz w:val="20"/>
                <w:szCs w:val="20"/>
              </w:rPr>
            </w:pPr>
            <w:r>
              <w:rPr>
                <w:rFonts w:eastAsia="Times New Roman"/>
                <w:sz w:val="20"/>
                <w:szCs w:val="20"/>
              </w:rPr>
              <w:t> </w:t>
            </w:r>
          </w:p>
        </w:tc>
        <w:tc>
          <w:tcPr>
            <w:tcW w:w="600" w:type="pct"/>
            <w:shd w:val="clear" w:color="auto" w:fill="FFFFFF"/>
            <w:vAlign w:val="bottom"/>
            <w:hideMark/>
          </w:tcPr>
          <w:p w14:paraId="56452F0C" w14:textId="77777777" w:rsidR="00000000" w:rsidRDefault="009843F3">
            <w:pPr>
              <w:jc w:val="right"/>
              <w:rPr>
                <w:rFonts w:eastAsia="Times New Roman"/>
                <w:sz w:val="20"/>
                <w:szCs w:val="20"/>
              </w:rPr>
            </w:pPr>
            <w:r>
              <w:rPr>
                <w:rFonts w:eastAsia="Times New Roman"/>
                <w:sz w:val="20"/>
                <w:szCs w:val="20"/>
              </w:rPr>
              <w:t>(23,806</w:t>
            </w:r>
          </w:p>
        </w:tc>
        <w:tc>
          <w:tcPr>
            <w:tcW w:w="50" w:type="pct"/>
            <w:shd w:val="clear" w:color="auto" w:fill="FFFFFF"/>
            <w:vAlign w:val="bottom"/>
            <w:hideMark/>
          </w:tcPr>
          <w:p w14:paraId="372ABC6C" w14:textId="77777777" w:rsidR="00000000" w:rsidRDefault="009843F3">
            <w:pPr>
              <w:rPr>
                <w:rFonts w:eastAsia="Times New Roman"/>
                <w:sz w:val="20"/>
                <w:szCs w:val="20"/>
              </w:rPr>
            </w:pPr>
            <w:r>
              <w:rPr>
                <w:rFonts w:eastAsia="Times New Roman"/>
                <w:sz w:val="20"/>
                <w:szCs w:val="20"/>
              </w:rPr>
              <w:t>)</w:t>
            </w:r>
          </w:p>
        </w:tc>
      </w:tr>
      <w:tr w:rsidR="00000000" w14:paraId="602D4629" w14:textId="77777777">
        <w:trPr>
          <w:divId w:val="1101217629"/>
          <w:tblCellSpacing w:w="0" w:type="dxa"/>
        </w:trPr>
        <w:tc>
          <w:tcPr>
            <w:tcW w:w="0" w:type="auto"/>
            <w:shd w:val="clear" w:color="auto" w:fill="CCEEFF"/>
            <w:vAlign w:val="bottom"/>
            <w:hideMark/>
          </w:tcPr>
          <w:p w14:paraId="62FB6637" w14:textId="77777777" w:rsidR="00000000" w:rsidRDefault="009843F3">
            <w:pPr>
              <w:pStyle w:val="a3"/>
              <w:spacing w:before="0" w:beforeAutospacing="0" w:after="0" w:afterAutospacing="0"/>
              <w:ind w:left="540" w:hanging="180"/>
              <w:rPr>
                <w:sz w:val="20"/>
                <w:szCs w:val="20"/>
              </w:rPr>
            </w:pPr>
            <w:r>
              <w:rPr>
                <w:sz w:val="20"/>
                <w:szCs w:val="20"/>
              </w:rPr>
              <w:t>Equity in income of other real estate investments, net</w:t>
            </w:r>
          </w:p>
        </w:tc>
        <w:tc>
          <w:tcPr>
            <w:tcW w:w="50" w:type="pct"/>
            <w:shd w:val="clear" w:color="auto" w:fill="CCEEFF"/>
            <w:vAlign w:val="bottom"/>
            <w:hideMark/>
          </w:tcPr>
          <w:p w14:paraId="618D2A50"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F9D3333" w14:textId="77777777" w:rsidR="00000000" w:rsidRDefault="009843F3">
            <w:pPr>
              <w:rPr>
                <w:rFonts w:eastAsia="Times New Roman"/>
                <w:sz w:val="20"/>
                <w:szCs w:val="20"/>
              </w:rPr>
            </w:pPr>
            <w:r>
              <w:rPr>
                <w:rFonts w:eastAsia="Times New Roman"/>
                <w:sz w:val="20"/>
                <w:szCs w:val="20"/>
              </w:rPr>
              <w:t> </w:t>
            </w:r>
          </w:p>
        </w:tc>
        <w:tc>
          <w:tcPr>
            <w:tcW w:w="600" w:type="pct"/>
            <w:shd w:val="clear" w:color="auto" w:fill="CCEEFF"/>
            <w:vAlign w:val="bottom"/>
            <w:hideMark/>
          </w:tcPr>
          <w:p w14:paraId="4CC21A32" w14:textId="77777777" w:rsidR="00000000" w:rsidRDefault="009843F3">
            <w:pPr>
              <w:jc w:val="right"/>
              <w:rPr>
                <w:rFonts w:eastAsia="Times New Roman"/>
                <w:sz w:val="20"/>
                <w:szCs w:val="20"/>
              </w:rPr>
            </w:pPr>
            <w:r>
              <w:rPr>
                <w:rFonts w:eastAsia="Times New Roman"/>
                <w:sz w:val="20"/>
                <w:szCs w:val="20"/>
              </w:rPr>
              <w:t>(8,826</w:t>
            </w:r>
          </w:p>
        </w:tc>
        <w:tc>
          <w:tcPr>
            <w:tcW w:w="50" w:type="pct"/>
            <w:shd w:val="clear" w:color="auto" w:fill="CCEEFF"/>
            <w:vAlign w:val="bottom"/>
            <w:hideMark/>
          </w:tcPr>
          <w:p w14:paraId="4D73D4F1" w14:textId="77777777" w:rsidR="00000000" w:rsidRDefault="009843F3">
            <w:pPr>
              <w:rPr>
                <w:rFonts w:eastAsia="Times New Roman"/>
                <w:sz w:val="20"/>
                <w:szCs w:val="20"/>
              </w:rPr>
            </w:pPr>
            <w:r>
              <w:rPr>
                <w:rFonts w:eastAsia="Times New Roman"/>
                <w:sz w:val="20"/>
                <w:szCs w:val="20"/>
              </w:rPr>
              <w:t>)</w:t>
            </w:r>
          </w:p>
        </w:tc>
        <w:tc>
          <w:tcPr>
            <w:tcW w:w="50" w:type="pct"/>
            <w:shd w:val="clear" w:color="auto" w:fill="CCEEFF"/>
            <w:vAlign w:val="bottom"/>
            <w:hideMark/>
          </w:tcPr>
          <w:p w14:paraId="6FBD0727"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41C848B2" w14:textId="77777777" w:rsidR="00000000" w:rsidRDefault="009843F3">
            <w:pPr>
              <w:rPr>
                <w:rFonts w:eastAsia="Times New Roman"/>
                <w:sz w:val="20"/>
                <w:szCs w:val="20"/>
              </w:rPr>
            </w:pPr>
            <w:r>
              <w:rPr>
                <w:rFonts w:eastAsia="Times New Roman"/>
                <w:sz w:val="20"/>
                <w:szCs w:val="20"/>
              </w:rPr>
              <w:t> </w:t>
            </w:r>
          </w:p>
        </w:tc>
        <w:tc>
          <w:tcPr>
            <w:tcW w:w="600" w:type="pct"/>
            <w:shd w:val="clear" w:color="auto" w:fill="CCEEFF"/>
            <w:vAlign w:val="bottom"/>
            <w:hideMark/>
          </w:tcPr>
          <w:p w14:paraId="3B99B34D" w14:textId="77777777" w:rsidR="00000000" w:rsidRDefault="009843F3">
            <w:pPr>
              <w:jc w:val="right"/>
              <w:rPr>
                <w:rFonts w:eastAsia="Times New Roman"/>
                <w:sz w:val="20"/>
                <w:szCs w:val="20"/>
              </w:rPr>
            </w:pPr>
            <w:r>
              <w:rPr>
                <w:rFonts w:eastAsia="Times New Roman"/>
                <w:sz w:val="20"/>
                <w:szCs w:val="20"/>
              </w:rPr>
              <w:t>(15,740</w:t>
            </w:r>
          </w:p>
        </w:tc>
        <w:tc>
          <w:tcPr>
            <w:tcW w:w="50" w:type="pct"/>
            <w:shd w:val="clear" w:color="auto" w:fill="CCEEFF"/>
            <w:vAlign w:val="bottom"/>
            <w:hideMark/>
          </w:tcPr>
          <w:p w14:paraId="12805443" w14:textId="77777777" w:rsidR="00000000" w:rsidRDefault="009843F3">
            <w:pPr>
              <w:rPr>
                <w:rFonts w:eastAsia="Times New Roman"/>
                <w:sz w:val="20"/>
                <w:szCs w:val="20"/>
              </w:rPr>
            </w:pPr>
            <w:r>
              <w:rPr>
                <w:rFonts w:eastAsia="Times New Roman"/>
                <w:sz w:val="20"/>
                <w:szCs w:val="20"/>
              </w:rPr>
              <w:t>)</w:t>
            </w:r>
          </w:p>
        </w:tc>
      </w:tr>
      <w:tr w:rsidR="00000000" w14:paraId="1790573A" w14:textId="77777777">
        <w:trPr>
          <w:divId w:val="1101217629"/>
          <w:tblCellSpacing w:w="0" w:type="dxa"/>
        </w:trPr>
        <w:tc>
          <w:tcPr>
            <w:tcW w:w="0" w:type="auto"/>
            <w:shd w:val="clear" w:color="auto" w:fill="FFFFFF"/>
            <w:vAlign w:val="bottom"/>
            <w:hideMark/>
          </w:tcPr>
          <w:p w14:paraId="43E97919" w14:textId="77777777" w:rsidR="00000000" w:rsidRDefault="009843F3">
            <w:pPr>
              <w:pStyle w:val="a3"/>
              <w:spacing w:before="0" w:beforeAutospacing="0" w:after="0" w:afterAutospacing="0"/>
              <w:ind w:left="540" w:hanging="180"/>
              <w:rPr>
                <w:sz w:val="20"/>
                <w:szCs w:val="20"/>
              </w:rPr>
            </w:pPr>
            <w:r>
              <w:rPr>
                <w:sz w:val="20"/>
                <w:szCs w:val="20"/>
              </w:rPr>
              <w:t>Distributions from joint ventures and other real estate investments</w:t>
            </w:r>
          </w:p>
        </w:tc>
        <w:tc>
          <w:tcPr>
            <w:tcW w:w="50" w:type="pct"/>
            <w:shd w:val="clear" w:color="auto" w:fill="FFFFFF"/>
            <w:vAlign w:val="bottom"/>
            <w:hideMark/>
          </w:tcPr>
          <w:p w14:paraId="6ED784A1"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5D07F871" w14:textId="77777777" w:rsidR="00000000" w:rsidRDefault="009843F3">
            <w:pPr>
              <w:rPr>
                <w:rFonts w:eastAsia="Times New Roman"/>
                <w:sz w:val="20"/>
                <w:szCs w:val="20"/>
              </w:rPr>
            </w:pPr>
            <w:r>
              <w:rPr>
                <w:rFonts w:eastAsia="Times New Roman"/>
                <w:sz w:val="20"/>
                <w:szCs w:val="20"/>
              </w:rPr>
              <w:t> </w:t>
            </w:r>
          </w:p>
        </w:tc>
        <w:tc>
          <w:tcPr>
            <w:tcW w:w="600" w:type="pct"/>
            <w:shd w:val="clear" w:color="auto" w:fill="FFFFFF"/>
            <w:vAlign w:val="bottom"/>
            <w:hideMark/>
          </w:tcPr>
          <w:p w14:paraId="15D2ECE2" w14:textId="77777777" w:rsidR="00000000" w:rsidRDefault="009843F3">
            <w:pPr>
              <w:jc w:val="right"/>
              <w:rPr>
                <w:rFonts w:eastAsia="Times New Roman"/>
                <w:sz w:val="20"/>
                <w:szCs w:val="20"/>
              </w:rPr>
            </w:pPr>
            <w:r>
              <w:rPr>
                <w:rFonts w:eastAsia="Times New Roman"/>
                <w:sz w:val="20"/>
                <w:szCs w:val="20"/>
              </w:rPr>
              <w:t>37,080</w:t>
            </w:r>
          </w:p>
        </w:tc>
        <w:tc>
          <w:tcPr>
            <w:tcW w:w="50" w:type="pct"/>
            <w:shd w:val="clear" w:color="auto" w:fill="FFFFFF"/>
            <w:vAlign w:val="bottom"/>
            <w:hideMark/>
          </w:tcPr>
          <w:p w14:paraId="57D647CF"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528DA265"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1E9BE080" w14:textId="77777777" w:rsidR="00000000" w:rsidRDefault="009843F3">
            <w:pPr>
              <w:rPr>
                <w:rFonts w:eastAsia="Times New Roman"/>
                <w:sz w:val="20"/>
                <w:szCs w:val="20"/>
              </w:rPr>
            </w:pPr>
            <w:r>
              <w:rPr>
                <w:rFonts w:eastAsia="Times New Roman"/>
                <w:sz w:val="20"/>
                <w:szCs w:val="20"/>
              </w:rPr>
              <w:t> </w:t>
            </w:r>
          </w:p>
        </w:tc>
        <w:tc>
          <w:tcPr>
            <w:tcW w:w="600" w:type="pct"/>
            <w:shd w:val="clear" w:color="auto" w:fill="FFFFFF"/>
            <w:vAlign w:val="bottom"/>
            <w:hideMark/>
          </w:tcPr>
          <w:p w14:paraId="5D003FE0" w14:textId="77777777" w:rsidR="00000000" w:rsidRDefault="009843F3">
            <w:pPr>
              <w:jc w:val="right"/>
              <w:rPr>
                <w:rFonts w:eastAsia="Times New Roman"/>
                <w:sz w:val="20"/>
                <w:szCs w:val="20"/>
              </w:rPr>
            </w:pPr>
            <w:r>
              <w:rPr>
                <w:rFonts w:eastAsia="Times New Roman"/>
                <w:sz w:val="20"/>
                <w:szCs w:val="20"/>
              </w:rPr>
              <w:t>55,828</w:t>
            </w:r>
          </w:p>
        </w:tc>
        <w:tc>
          <w:tcPr>
            <w:tcW w:w="50" w:type="pct"/>
            <w:shd w:val="clear" w:color="auto" w:fill="FFFFFF"/>
            <w:vAlign w:val="bottom"/>
            <w:hideMark/>
          </w:tcPr>
          <w:p w14:paraId="6D9F691C" w14:textId="77777777" w:rsidR="00000000" w:rsidRDefault="009843F3">
            <w:pPr>
              <w:rPr>
                <w:rFonts w:eastAsia="Times New Roman"/>
                <w:sz w:val="20"/>
                <w:szCs w:val="20"/>
              </w:rPr>
            </w:pPr>
            <w:r>
              <w:rPr>
                <w:rFonts w:eastAsia="Times New Roman"/>
                <w:sz w:val="20"/>
                <w:szCs w:val="20"/>
              </w:rPr>
              <w:t> </w:t>
            </w:r>
          </w:p>
        </w:tc>
      </w:tr>
      <w:tr w:rsidR="00000000" w14:paraId="658D0FBC" w14:textId="77777777">
        <w:trPr>
          <w:divId w:val="1101217629"/>
          <w:tblCellSpacing w:w="0" w:type="dxa"/>
        </w:trPr>
        <w:tc>
          <w:tcPr>
            <w:tcW w:w="0" w:type="auto"/>
            <w:shd w:val="clear" w:color="auto" w:fill="CCEEFF"/>
            <w:vAlign w:val="bottom"/>
            <w:hideMark/>
          </w:tcPr>
          <w:p w14:paraId="176F0FE2" w14:textId="77777777" w:rsidR="00000000" w:rsidRDefault="009843F3">
            <w:pPr>
              <w:pStyle w:val="a3"/>
              <w:spacing w:before="0" w:beforeAutospacing="0" w:after="0" w:afterAutospacing="0"/>
              <w:ind w:left="540" w:hanging="180"/>
              <w:rPr>
                <w:sz w:val="20"/>
                <w:szCs w:val="20"/>
              </w:rPr>
            </w:pPr>
            <w:r>
              <w:rPr>
                <w:sz w:val="20"/>
                <w:szCs w:val="20"/>
              </w:rPr>
              <w:t>Change in accounts and notes receivable, net</w:t>
            </w:r>
          </w:p>
        </w:tc>
        <w:tc>
          <w:tcPr>
            <w:tcW w:w="50" w:type="pct"/>
            <w:shd w:val="clear" w:color="auto" w:fill="CCEEFF"/>
            <w:vAlign w:val="bottom"/>
            <w:hideMark/>
          </w:tcPr>
          <w:p w14:paraId="1AC11357"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C0FB9F5" w14:textId="77777777" w:rsidR="00000000" w:rsidRDefault="009843F3">
            <w:pPr>
              <w:rPr>
                <w:rFonts w:eastAsia="Times New Roman"/>
                <w:sz w:val="20"/>
                <w:szCs w:val="20"/>
              </w:rPr>
            </w:pPr>
            <w:r>
              <w:rPr>
                <w:rFonts w:eastAsia="Times New Roman"/>
                <w:sz w:val="20"/>
                <w:szCs w:val="20"/>
              </w:rPr>
              <w:t> </w:t>
            </w:r>
          </w:p>
        </w:tc>
        <w:tc>
          <w:tcPr>
            <w:tcW w:w="600" w:type="pct"/>
            <w:shd w:val="clear" w:color="auto" w:fill="CCEEFF"/>
            <w:vAlign w:val="bottom"/>
            <w:hideMark/>
          </w:tcPr>
          <w:p w14:paraId="025DE58B" w14:textId="77777777" w:rsidR="00000000" w:rsidRDefault="009843F3">
            <w:pPr>
              <w:jc w:val="right"/>
              <w:rPr>
                <w:rFonts w:eastAsia="Times New Roman"/>
                <w:sz w:val="20"/>
                <w:szCs w:val="20"/>
              </w:rPr>
            </w:pPr>
            <w:r>
              <w:rPr>
                <w:rFonts w:eastAsia="Times New Roman"/>
                <w:sz w:val="20"/>
                <w:szCs w:val="20"/>
              </w:rPr>
              <w:t>19,127</w:t>
            </w:r>
          </w:p>
        </w:tc>
        <w:tc>
          <w:tcPr>
            <w:tcW w:w="50" w:type="pct"/>
            <w:shd w:val="clear" w:color="auto" w:fill="CCEEFF"/>
            <w:vAlign w:val="bottom"/>
            <w:hideMark/>
          </w:tcPr>
          <w:p w14:paraId="673BAA95"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70C12F5"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25404960" w14:textId="77777777" w:rsidR="00000000" w:rsidRDefault="009843F3">
            <w:pPr>
              <w:rPr>
                <w:rFonts w:eastAsia="Times New Roman"/>
                <w:sz w:val="20"/>
                <w:szCs w:val="20"/>
              </w:rPr>
            </w:pPr>
            <w:r>
              <w:rPr>
                <w:rFonts w:eastAsia="Times New Roman"/>
                <w:sz w:val="20"/>
                <w:szCs w:val="20"/>
              </w:rPr>
              <w:t> </w:t>
            </w:r>
          </w:p>
        </w:tc>
        <w:tc>
          <w:tcPr>
            <w:tcW w:w="600" w:type="pct"/>
            <w:shd w:val="clear" w:color="auto" w:fill="CCEEFF"/>
            <w:vAlign w:val="bottom"/>
            <w:hideMark/>
          </w:tcPr>
          <w:p w14:paraId="2E4BB1D5" w14:textId="77777777" w:rsidR="00000000" w:rsidRDefault="009843F3">
            <w:pPr>
              <w:jc w:val="right"/>
              <w:rPr>
                <w:rFonts w:eastAsia="Times New Roman"/>
                <w:sz w:val="20"/>
                <w:szCs w:val="20"/>
              </w:rPr>
            </w:pPr>
            <w:r>
              <w:rPr>
                <w:rFonts w:eastAsia="Times New Roman"/>
                <w:sz w:val="20"/>
                <w:szCs w:val="20"/>
              </w:rPr>
              <w:t>(31,461</w:t>
            </w:r>
          </w:p>
        </w:tc>
        <w:tc>
          <w:tcPr>
            <w:tcW w:w="50" w:type="pct"/>
            <w:shd w:val="clear" w:color="auto" w:fill="CCEEFF"/>
            <w:vAlign w:val="bottom"/>
            <w:hideMark/>
          </w:tcPr>
          <w:p w14:paraId="28F1F692" w14:textId="77777777" w:rsidR="00000000" w:rsidRDefault="009843F3">
            <w:pPr>
              <w:rPr>
                <w:rFonts w:eastAsia="Times New Roman"/>
                <w:sz w:val="20"/>
                <w:szCs w:val="20"/>
              </w:rPr>
            </w:pPr>
            <w:r>
              <w:rPr>
                <w:rFonts w:eastAsia="Times New Roman"/>
                <w:sz w:val="20"/>
                <w:szCs w:val="20"/>
              </w:rPr>
              <w:t>)</w:t>
            </w:r>
          </w:p>
        </w:tc>
      </w:tr>
      <w:tr w:rsidR="00000000" w14:paraId="2B55140A" w14:textId="77777777">
        <w:trPr>
          <w:divId w:val="1101217629"/>
          <w:tblCellSpacing w:w="0" w:type="dxa"/>
        </w:trPr>
        <w:tc>
          <w:tcPr>
            <w:tcW w:w="0" w:type="auto"/>
            <w:shd w:val="clear" w:color="auto" w:fill="FFFFFF"/>
            <w:vAlign w:val="bottom"/>
            <w:hideMark/>
          </w:tcPr>
          <w:p w14:paraId="6FA1912F" w14:textId="77777777" w:rsidR="00000000" w:rsidRDefault="009843F3">
            <w:pPr>
              <w:pStyle w:val="a3"/>
              <w:spacing w:before="0" w:beforeAutospacing="0" w:after="0" w:afterAutospacing="0"/>
              <w:ind w:left="540" w:hanging="180"/>
              <w:rPr>
                <w:sz w:val="20"/>
                <w:szCs w:val="20"/>
              </w:rPr>
            </w:pPr>
            <w:r>
              <w:rPr>
                <w:sz w:val="20"/>
                <w:szCs w:val="20"/>
              </w:rPr>
              <w:t>Change in accounts payable and accrued expenses</w:t>
            </w:r>
          </w:p>
        </w:tc>
        <w:tc>
          <w:tcPr>
            <w:tcW w:w="50" w:type="pct"/>
            <w:shd w:val="clear" w:color="auto" w:fill="FFFFFF"/>
            <w:vAlign w:val="bottom"/>
            <w:hideMark/>
          </w:tcPr>
          <w:p w14:paraId="244BBBE0"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08734756" w14:textId="77777777" w:rsidR="00000000" w:rsidRDefault="009843F3">
            <w:pPr>
              <w:rPr>
                <w:rFonts w:eastAsia="Times New Roman"/>
                <w:sz w:val="20"/>
                <w:szCs w:val="20"/>
              </w:rPr>
            </w:pPr>
            <w:r>
              <w:rPr>
                <w:rFonts w:eastAsia="Times New Roman"/>
                <w:sz w:val="20"/>
                <w:szCs w:val="20"/>
              </w:rPr>
              <w:t> </w:t>
            </w:r>
          </w:p>
        </w:tc>
        <w:tc>
          <w:tcPr>
            <w:tcW w:w="600" w:type="pct"/>
            <w:shd w:val="clear" w:color="auto" w:fill="FFFFFF"/>
            <w:vAlign w:val="bottom"/>
            <w:hideMark/>
          </w:tcPr>
          <w:p w14:paraId="4984623E" w14:textId="77777777" w:rsidR="00000000" w:rsidRDefault="009843F3">
            <w:pPr>
              <w:jc w:val="right"/>
              <w:rPr>
                <w:rFonts w:eastAsia="Times New Roman"/>
                <w:sz w:val="20"/>
                <w:szCs w:val="20"/>
              </w:rPr>
            </w:pPr>
            <w:r>
              <w:rPr>
                <w:rFonts w:eastAsia="Times New Roman"/>
                <w:sz w:val="20"/>
                <w:szCs w:val="20"/>
              </w:rPr>
              <w:t>5,587</w:t>
            </w:r>
          </w:p>
        </w:tc>
        <w:tc>
          <w:tcPr>
            <w:tcW w:w="50" w:type="pct"/>
            <w:shd w:val="clear" w:color="auto" w:fill="FFFFFF"/>
            <w:vAlign w:val="bottom"/>
            <w:hideMark/>
          </w:tcPr>
          <w:p w14:paraId="76B9C09B"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4F1F0394"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73D9159C" w14:textId="77777777" w:rsidR="00000000" w:rsidRDefault="009843F3">
            <w:pPr>
              <w:rPr>
                <w:rFonts w:eastAsia="Times New Roman"/>
                <w:sz w:val="20"/>
                <w:szCs w:val="20"/>
              </w:rPr>
            </w:pPr>
            <w:r>
              <w:rPr>
                <w:rFonts w:eastAsia="Times New Roman"/>
                <w:sz w:val="20"/>
                <w:szCs w:val="20"/>
              </w:rPr>
              <w:t> </w:t>
            </w:r>
          </w:p>
        </w:tc>
        <w:tc>
          <w:tcPr>
            <w:tcW w:w="600" w:type="pct"/>
            <w:shd w:val="clear" w:color="auto" w:fill="FFFFFF"/>
            <w:vAlign w:val="bottom"/>
            <w:hideMark/>
          </w:tcPr>
          <w:p w14:paraId="6A1F017F" w14:textId="77777777" w:rsidR="00000000" w:rsidRDefault="009843F3">
            <w:pPr>
              <w:jc w:val="right"/>
              <w:rPr>
                <w:rFonts w:eastAsia="Times New Roman"/>
                <w:sz w:val="20"/>
                <w:szCs w:val="20"/>
              </w:rPr>
            </w:pPr>
            <w:r>
              <w:rPr>
                <w:rFonts w:eastAsia="Times New Roman"/>
                <w:sz w:val="20"/>
                <w:szCs w:val="20"/>
              </w:rPr>
              <w:t>(977</w:t>
            </w:r>
          </w:p>
        </w:tc>
        <w:tc>
          <w:tcPr>
            <w:tcW w:w="50" w:type="pct"/>
            <w:shd w:val="clear" w:color="auto" w:fill="FFFFFF"/>
            <w:vAlign w:val="bottom"/>
            <w:hideMark/>
          </w:tcPr>
          <w:p w14:paraId="428960D8" w14:textId="77777777" w:rsidR="00000000" w:rsidRDefault="009843F3">
            <w:pPr>
              <w:rPr>
                <w:rFonts w:eastAsia="Times New Roman"/>
                <w:sz w:val="20"/>
                <w:szCs w:val="20"/>
              </w:rPr>
            </w:pPr>
            <w:r>
              <w:rPr>
                <w:rFonts w:eastAsia="Times New Roman"/>
                <w:sz w:val="20"/>
                <w:szCs w:val="20"/>
              </w:rPr>
              <w:t>)</w:t>
            </w:r>
          </w:p>
        </w:tc>
      </w:tr>
      <w:tr w:rsidR="00000000" w14:paraId="16166EE4" w14:textId="77777777">
        <w:trPr>
          <w:divId w:val="1101217629"/>
          <w:tblCellSpacing w:w="0" w:type="dxa"/>
        </w:trPr>
        <w:tc>
          <w:tcPr>
            <w:tcW w:w="0" w:type="auto"/>
            <w:shd w:val="clear" w:color="auto" w:fill="CCEEFF"/>
            <w:vAlign w:val="bottom"/>
            <w:hideMark/>
          </w:tcPr>
          <w:p w14:paraId="79EE87BD" w14:textId="77777777" w:rsidR="00000000" w:rsidRDefault="009843F3">
            <w:pPr>
              <w:pStyle w:val="a3"/>
              <w:spacing w:before="0" w:beforeAutospacing="0" w:after="0" w:afterAutospacing="0"/>
              <w:ind w:left="540" w:hanging="180"/>
              <w:rPr>
                <w:sz w:val="20"/>
                <w:szCs w:val="20"/>
              </w:rPr>
            </w:pPr>
            <w:r>
              <w:rPr>
                <w:sz w:val="20"/>
                <w:szCs w:val="20"/>
              </w:rPr>
              <w:t>Change in other operating assets and liabilities, net</w:t>
            </w:r>
          </w:p>
        </w:tc>
        <w:tc>
          <w:tcPr>
            <w:tcW w:w="50" w:type="pct"/>
            <w:shd w:val="clear" w:color="auto" w:fill="CCEEFF"/>
            <w:tcMar>
              <w:top w:w="0" w:type="dxa"/>
              <w:left w:w="0" w:type="dxa"/>
              <w:bottom w:w="15" w:type="dxa"/>
              <w:right w:w="0" w:type="dxa"/>
            </w:tcMar>
            <w:vAlign w:val="bottom"/>
            <w:hideMark/>
          </w:tcPr>
          <w:p w14:paraId="4EDA6222"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2AF39196" w14:textId="77777777" w:rsidR="00000000" w:rsidRDefault="009843F3">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14:paraId="5D24FC29" w14:textId="77777777" w:rsidR="00000000" w:rsidRDefault="009843F3">
            <w:pPr>
              <w:jc w:val="right"/>
              <w:rPr>
                <w:rFonts w:eastAsia="Times New Roman"/>
                <w:sz w:val="20"/>
                <w:szCs w:val="20"/>
              </w:rPr>
            </w:pPr>
            <w:r>
              <w:rPr>
                <w:rFonts w:eastAsia="Times New Roman"/>
                <w:sz w:val="20"/>
                <w:szCs w:val="20"/>
              </w:rPr>
              <w:t>(29,346</w:t>
            </w:r>
          </w:p>
        </w:tc>
        <w:tc>
          <w:tcPr>
            <w:tcW w:w="50" w:type="pct"/>
            <w:shd w:val="clear" w:color="auto" w:fill="CCEEFF"/>
            <w:tcMar>
              <w:top w:w="0" w:type="dxa"/>
              <w:left w:w="0" w:type="dxa"/>
              <w:bottom w:w="15" w:type="dxa"/>
              <w:right w:w="0" w:type="dxa"/>
            </w:tcMar>
            <w:vAlign w:val="bottom"/>
            <w:hideMark/>
          </w:tcPr>
          <w:p w14:paraId="6EEA9479" w14:textId="77777777" w:rsidR="00000000" w:rsidRDefault="009843F3">
            <w:pPr>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14:paraId="384ECF28"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426E0C45" w14:textId="77777777" w:rsidR="00000000" w:rsidRDefault="009843F3">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14:paraId="12D98BA2" w14:textId="77777777" w:rsidR="00000000" w:rsidRDefault="009843F3">
            <w:pPr>
              <w:jc w:val="right"/>
              <w:rPr>
                <w:rFonts w:eastAsia="Times New Roman"/>
                <w:sz w:val="20"/>
                <w:szCs w:val="20"/>
              </w:rPr>
            </w:pPr>
            <w:r>
              <w:rPr>
                <w:rFonts w:eastAsia="Times New Roman"/>
                <w:sz w:val="20"/>
                <w:szCs w:val="20"/>
              </w:rPr>
              <w:t>(24,348</w:t>
            </w:r>
          </w:p>
        </w:tc>
        <w:tc>
          <w:tcPr>
            <w:tcW w:w="50" w:type="pct"/>
            <w:shd w:val="clear" w:color="auto" w:fill="CCEEFF"/>
            <w:tcMar>
              <w:top w:w="0" w:type="dxa"/>
              <w:left w:w="0" w:type="dxa"/>
              <w:bottom w:w="15" w:type="dxa"/>
              <w:right w:w="0" w:type="dxa"/>
            </w:tcMar>
            <w:vAlign w:val="bottom"/>
            <w:hideMark/>
          </w:tcPr>
          <w:p w14:paraId="3ECE9427" w14:textId="77777777" w:rsidR="00000000" w:rsidRDefault="009843F3">
            <w:pPr>
              <w:rPr>
                <w:rFonts w:eastAsia="Times New Roman"/>
                <w:sz w:val="20"/>
                <w:szCs w:val="20"/>
              </w:rPr>
            </w:pPr>
            <w:r>
              <w:rPr>
                <w:rFonts w:eastAsia="Times New Roman"/>
                <w:sz w:val="20"/>
                <w:szCs w:val="20"/>
              </w:rPr>
              <w:t>)</w:t>
            </w:r>
          </w:p>
        </w:tc>
      </w:tr>
      <w:tr w:rsidR="00000000" w14:paraId="0A99ECFC" w14:textId="77777777">
        <w:trPr>
          <w:divId w:val="1101217629"/>
          <w:tblCellSpacing w:w="0" w:type="dxa"/>
        </w:trPr>
        <w:tc>
          <w:tcPr>
            <w:tcW w:w="0" w:type="auto"/>
            <w:shd w:val="clear" w:color="auto" w:fill="FFFFFF"/>
            <w:vAlign w:val="bottom"/>
            <w:hideMark/>
          </w:tcPr>
          <w:p w14:paraId="75A8E8AE" w14:textId="77777777" w:rsidR="00000000" w:rsidRDefault="009843F3">
            <w:pPr>
              <w:pStyle w:val="a3"/>
              <w:spacing w:before="0" w:beforeAutospacing="0" w:after="0" w:afterAutospacing="0"/>
              <w:ind w:left="900" w:hanging="180"/>
              <w:rPr>
                <w:sz w:val="20"/>
                <w:szCs w:val="20"/>
              </w:rPr>
            </w:pPr>
            <w:r>
              <w:rPr>
                <w:sz w:val="20"/>
                <w:szCs w:val="20"/>
              </w:rPr>
              <w:t>Net cash flow provided by operating activities</w:t>
            </w:r>
          </w:p>
        </w:tc>
        <w:tc>
          <w:tcPr>
            <w:tcW w:w="50" w:type="pct"/>
            <w:shd w:val="clear" w:color="auto" w:fill="FFFFFF"/>
            <w:tcMar>
              <w:top w:w="0" w:type="dxa"/>
              <w:left w:w="0" w:type="dxa"/>
              <w:bottom w:w="15" w:type="dxa"/>
              <w:right w:w="0" w:type="dxa"/>
            </w:tcMar>
            <w:vAlign w:val="bottom"/>
            <w:hideMark/>
          </w:tcPr>
          <w:p w14:paraId="6BF362D4"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73235686" w14:textId="77777777" w:rsidR="00000000" w:rsidRDefault="009843F3">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14:paraId="2DBB4818" w14:textId="77777777" w:rsidR="00000000" w:rsidRDefault="009843F3">
            <w:pPr>
              <w:jc w:val="right"/>
              <w:rPr>
                <w:rFonts w:eastAsia="Times New Roman"/>
                <w:sz w:val="20"/>
                <w:szCs w:val="20"/>
              </w:rPr>
            </w:pPr>
            <w:r>
              <w:rPr>
                <w:rFonts w:eastAsia="Times New Roman"/>
                <w:sz w:val="20"/>
                <w:szCs w:val="20"/>
              </w:rPr>
              <w:t>293,671</w:t>
            </w:r>
          </w:p>
        </w:tc>
        <w:tc>
          <w:tcPr>
            <w:tcW w:w="50" w:type="pct"/>
            <w:shd w:val="clear" w:color="auto" w:fill="FFFFFF"/>
            <w:tcMar>
              <w:top w:w="0" w:type="dxa"/>
              <w:left w:w="0" w:type="dxa"/>
              <w:bottom w:w="15" w:type="dxa"/>
              <w:right w:w="0" w:type="dxa"/>
            </w:tcMar>
            <w:vAlign w:val="bottom"/>
            <w:hideMark/>
          </w:tcPr>
          <w:p w14:paraId="04C98C7A"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14:paraId="431EC9EF"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0F35B6B6" w14:textId="77777777" w:rsidR="00000000" w:rsidRDefault="009843F3">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14:paraId="1AAF1247" w14:textId="77777777" w:rsidR="00000000" w:rsidRDefault="009843F3">
            <w:pPr>
              <w:jc w:val="right"/>
              <w:rPr>
                <w:rFonts w:eastAsia="Times New Roman"/>
                <w:sz w:val="20"/>
                <w:szCs w:val="20"/>
              </w:rPr>
            </w:pPr>
            <w:r>
              <w:rPr>
                <w:rFonts w:eastAsia="Times New Roman"/>
                <w:sz w:val="20"/>
                <w:szCs w:val="20"/>
              </w:rPr>
              <w:t>237,447</w:t>
            </w:r>
          </w:p>
        </w:tc>
        <w:tc>
          <w:tcPr>
            <w:tcW w:w="50" w:type="pct"/>
            <w:shd w:val="clear" w:color="auto" w:fill="FFFFFF"/>
            <w:tcMar>
              <w:top w:w="0" w:type="dxa"/>
              <w:left w:w="0" w:type="dxa"/>
              <w:bottom w:w="15" w:type="dxa"/>
              <w:right w:w="0" w:type="dxa"/>
            </w:tcMar>
            <w:vAlign w:val="bottom"/>
            <w:hideMark/>
          </w:tcPr>
          <w:p w14:paraId="495CDD13" w14:textId="77777777" w:rsidR="00000000" w:rsidRDefault="009843F3">
            <w:pPr>
              <w:rPr>
                <w:rFonts w:eastAsia="Times New Roman"/>
                <w:sz w:val="20"/>
                <w:szCs w:val="20"/>
              </w:rPr>
            </w:pPr>
            <w:r>
              <w:rPr>
                <w:rFonts w:eastAsia="Times New Roman"/>
                <w:sz w:val="20"/>
                <w:szCs w:val="20"/>
              </w:rPr>
              <w:t> </w:t>
            </w:r>
          </w:p>
        </w:tc>
      </w:tr>
      <w:tr w:rsidR="00000000" w14:paraId="000D678F" w14:textId="77777777">
        <w:trPr>
          <w:divId w:val="1101217629"/>
          <w:tblCellSpacing w:w="0" w:type="dxa"/>
        </w:trPr>
        <w:tc>
          <w:tcPr>
            <w:tcW w:w="0" w:type="auto"/>
            <w:shd w:val="clear" w:color="auto" w:fill="CCEEFF"/>
            <w:vAlign w:val="bottom"/>
            <w:hideMark/>
          </w:tcPr>
          <w:p w14:paraId="4E25332C"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428FE99"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3BBDE5E"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94E8B1F"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53C0F55"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C251F5F"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7316424"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CDB90BE"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E4CB6CC" w14:textId="77777777" w:rsidR="00000000" w:rsidRDefault="009843F3">
            <w:pPr>
              <w:rPr>
                <w:rFonts w:eastAsia="Times New Roman"/>
                <w:sz w:val="20"/>
                <w:szCs w:val="20"/>
              </w:rPr>
            </w:pPr>
            <w:r>
              <w:rPr>
                <w:rFonts w:eastAsia="Times New Roman"/>
                <w:sz w:val="20"/>
                <w:szCs w:val="20"/>
              </w:rPr>
              <w:t> </w:t>
            </w:r>
          </w:p>
        </w:tc>
      </w:tr>
      <w:tr w:rsidR="00000000" w14:paraId="6D7EE2B0" w14:textId="77777777">
        <w:trPr>
          <w:divId w:val="1101217629"/>
          <w:tblCellSpacing w:w="0" w:type="dxa"/>
        </w:trPr>
        <w:tc>
          <w:tcPr>
            <w:tcW w:w="0" w:type="auto"/>
            <w:shd w:val="clear" w:color="auto" w:fill="FFFFFF"/>
            <w:vAlign w:val="bottom"/>
            <w:hideMark/>
          </w:tcPr>
          <w:p w14:paraId="1D4A9C50" w14:textId="77777777" w:rsidR="00000000" w:rsidRDefault="009843F3">
            <w:pPr>
              <w:pStyle w:val="a3"/>
              <w:spacing w:before="0" w:beforeAutospacing="0" w:after="0" w:afterAutospacing="0"/>
              <w:rPr>
                <w:sz w:val="20"/>
                <w:szCs w:val="20"/>
              </w:rPr>
            </w:pPr>
            <w:r>
              <w:rPr>
                <w:sz w:val="20"/>
                <w:szCs w:val="20"/>
              </w:rPr>
              <w:t>Cash flow from investing activities:</w:t>
            </w:r>
          </w:p>
        </w:tc>
        <w:tc>
          <w:tcPr>
            <w:tcW w:w="0" w:type="auto"/>
            <w:shd w:val="clear" w:color="auto" w:fill="FFFFFF"/>
            <w:vAlign w:val="bottom"/>
            <w:hideMark/>
          </w:tcPr>
          <w:p w14:paraId="525B67DA"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7AC05EB"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D6BB52E"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8127103"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6866EFC"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E5C8CCC"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F921A05"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2FCF639" w14:textId="77777777" w:rsidR="00000000" w:rsidRDefault="009843F3">
            <w:pPr>
              <w:rPr>
                <w:rFonts w:eastAsia="Times New Roman"/>
                <w:sz w:val="20"/>
                <w:szCs w:val="20"/>
              </w:rPr>
            </w:pPr>
            <w:r>
              <w:rPr>
                <w:rFonts w:eastAsia="Times New Roman"/>
                <w:sz w:val="20"/>
                <w:szCs w:val="20"/>
              </w:rPr>
              <w:t> </w:t>
            </w:r>
          </w:p>
        </w:tc>
      </w:tr>
      <w:tr w:rsidR="00000000" w14:paraId="413B4A99" w14:textId="77777777">
        <w:trPr>
          <w:divId w:val="1101217629"/>
          <w:tblCellSpacing w:w="0" w:type="dxa"/>
        </w:trPr>
        <w:tc>
          <w:tcPr>
            <w:tcW w:w="0" w:type="auto"/>
            <w:shd w:val="clear" w:color="auto" w:fill="CCEEFF"/>
            <w:vAlign w:val="bottom"/>
            <w:hideMark/>
          </w:tcPr>
          <w:p w14:paraId="37CB6F0D" w14:textId="77777777" w:rsidR="00000000" w:rsidRDefault="009843F3">
            <w:pPr>
              <w:pStyle w:val="a3"/>
              <w:spacing w:before="0" w:beforeAutospacing="0" w:after="0" w:afterAutospacing="0"/>
              <w:ind w:left="540" w:hanging="180"/>
              <w:rPr>
                <w:sz w:val="20"/>
                <w:szCs w:val="20"/>
              </w:rPr>
            </w:pPr>
            <w:r>
              <w:rPr>
                <w:sz w:val="20"/>
                <w:szCs w:val="20"/>
              </w:rPr>
              <w:t>Acquisition of operating real estate</w:t>
            </w:r>
          </w:p>
        </w:tc>
        <w:tc>
          <w:tcPr>
            <w:tcW w:w="50" w:type="pct"/>
            <w:shd w:val="clear" w:color="auto" w:fill="CCEEFF"/>
            <w:vAlign w:val="bottom"/>
            <w:hideMark/>
          </w:tcPr>
          <w:p w14:paraId="12701BF8"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1EDAF30" w14:textId="77777777" w:rsidR="00000000" w:rsidRDefault="009843F3">
            <w:pPr>
              <w:rPr>
                <w:rFonts w:eastAsia="Times New Roman"/>
                <w:sz w:val="20"/>
                <w:szCs w:val="20"/>
              </w:rPr>
            </w:pPr>
            <w:r>
              <w:rPr>
                <w:rFonts w:eastAsia="Times New Roman"/>
                <w:sz w:val="20"/>
                <w:szCs w:val="20"/>
              </w:rPr>
              <w:t> </w:t>
            </w:r>
          </w:p>
        </w:tc>
        <w:tc>
          <w:tcPr>
            <w:tcW w:w="600" w:type="pct"/>
            <w:shd w:val="clear" w:color="auto" w:fill="CCEEFF"/>
            <w:vAlign w:val="bottom"/>
            <w:hideMark/>
          </w:tcPr>
          <w:p w14:paraId="4666CA2F" w14:textId="77777777" w:rsidR="00000000" w:rsidRDefault="009843F3">
            <w:pPr>
              <w:jc w:val="right"/>
              <w:rPr>
                <w:rFonts w:eastAsia="Times New Roman"/>
                <w:sz w:val="20"/>
                <w:szCs w:val="20"/>
              </w:rPr>
            </w:pPr>
            <w:r>
              <w:rPr>
                <w:rFonts w:eastAsia="Times New Roman"/>
                <w:sz w:val="20"/>
                <w:szCs w:val="20"/>
              </w:rPr>
              <w:t>(84,312</w:t>
            </w:r>
          </w:p>
        </w:tc>
        <w:tc>
          <w:tcPr>
            <w:tcW w:w="50" w:type="pct"/>
            <w:shd w:val="clear" w:color="auto" w:fill="CCEEFF"/>
            <w:vAlign w:val="bottom"/>
            <w:hideMark/>
          </w:tcPr>
          <w:p w14:paraId="70674FC1" w14:textId="77777777" w:rsidR="00000000" w:rsidRDefault="009843F3">
            <w:pPr>
              <w:rPr>
                <w:rFonts w:eastAsia="Times New Roman"/>
                <w:sz w:val="20"/>
                <w:szCs w:val="20"/>
              </w:rPr>
            </w:pPr>
            <w:r>
              <w:rPr>
                <w:rFonts w:eastAsia="Times New Roman"/>
                <w:sz w:val="20"/>
                <w:szCs w:val="20"/>
              </w:rPr>
              <w:t>)</w:t>
            </w:r>
          </w:p>
        </w:tc>
        <w:tc>
          <w:tcPr>
            <w:tcW w:w="50" w:type="pct"/>
            <w:shd w:val="clear" w:color="auto" w:fill="CCEEFF"/>
            <w:vAlign w:val="bottom"/>
            <w:hideMark/>
          </w:tcPr>
          <w:p w14:paraId="466B816B"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2550CBB3" w14:textId="77777777" w:rsidR="00000000" w:rsidRDefault="009843F3">
            <w:pPr>
              <w:rPr>
                <w:rFonts w:eastAsia="Times New Roman"/>
                <w:sz w:val="20"/>
                <w:szCs w:val="20"/>
              </w:rPr>
            </w:pPr>
            <w:r>
              <w:rPr>
                <w:rFonts w:eastAsia="Times New Roman"/>
                <w:sz w:val="20"/>
                <w:szCs w:val="20"/>
              </w:rPr>
              <w:t> </w:t>
            </w:r>
          </w:p>
        </w:tc>
        <w:tc>
          <w:tcPr>
            <w:tcW w:w="600" w:type="pct"/>
            <w:shd w:val="clear" w:color="auto" w:fill="CCEEFF"/>
            <w:vAlign w:val="bottom"/>
            <w:hideMark/>
          </w:tcPr>
          <w:p w14:paraId="27A36619" w14:textId="77777777" w:rsidR="00000000" w:rsidRDefault="009843F3">
            <w:pPr>
              <w:jc w:val="right"/>
              <w:rPr>
                <w:rFonts w:eastAsia="Times New Roman"/>
                <w:sz w:val="20"/>
                <w:szCs w:val="20"/>
              </w:rPr>
            </w:pPr>
            <w:r>
              <w:rPr>
                <w:rFonts w:eastAsia="Times New Roman"/>
                <w:sz w:val="20"/>
                <w:szCs w:val="20"/>
              </w:rPr>
              <w:t>(7,073</w:t>
            </w:r>
          </w:p>
        </w:tc>
        <w:tc>
          <w:tcPr>
            <w:tcW w:w="50" w:type="pct"/>
            <w:shd w:val="clear" w:color="auto" w:fill="CCEEFF"/>
            <w:vAlign w:val="bottom"/>
            <w:hideMark/>
          </w:tcPr>
          <w:p w14:paraId="42909F47" w14:textId="77777777" w:rsidR="00000000" w:rsidRDefault="009843F3">
            <w:pPr>
              <w:rPr>
                <w:rFonts w:eastAsia="Times New Roman"/>
                <w:sz w:val="20"/>
                <w:szCs w:val="20"/>
              </w:rPr>
            </w:pPr>
            <w:r>
              <w:rPr>
                <w:rFonts w:eastAsia="Times New Roman"/>
                <w:sz w:val="20"/>
                <w:szCs w:val="20"/>
              </w:rPr>
              <w:t>)</w:t>
            </w:r>
          </w:p>
        </w:tc>
      </w:tr>
      <w:tr w:rsidR="00000000" w14:paraId="2BA2D429" w14:textId="77777777">
        <w:trPr>
          <w:divId w:val="1101217629"/>
          <w:tblCellSpacing w:w="0" w:type="dxa"/>
        </w:trPr>
        <w:tc>
          <w:tcPr>
            <w:tcW w:w="0" w:type="auto"/>
            <w:shd w:val="clear" w:color="auto" w:fill="FFFFFF"/>
            <w:vAlign w:val="bottom"/>
            <w:hideMark/>
          </w:tcPr>
          <w:p w14:paraId="1AA9A753" w14:textId="77777777" w:rsidR="00000000" w:rsidRDefault="009843F3">
            <w:pPr>
              <w:pStyle w:val="a3"/>
              <w:spacing w:before="0" w:beforeAutospacing="0" w:after="0" w:afterAutospacing="0"/>
              <w:ind w:left="540" w:hanging="180"/>
              <w:rPr>
                <w:sz w:val="20"/>
                <w:szCs w:val="20"/>
              </w:rPr>
            </w:pPr>
            <w:r>
              <w:rPr>
                <w:sz w:val="20"/>
                <w:szCs w:val="20"/>
              </w:rPr>
              <w:t>Improvements to operating real estate</w:t>
            </w:r>
          </w:p>
        </w:tc>
        <w:tc>
          <w:tcPr>
            <w:tcW w:w="50" w:type="pct"/>
            <w:shd w:val="clear" w:color="auto" w:fill="FFFFFF"/>
            <w:vAlign w:val="bottom"/>
            <w:hideMark/>
          </w:tcPr>
          <w:p w14:paraId="7984E986"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7AFFB9BB" w14:textId="77777777" w:rsidR="00000000" w:rsidRDefault="009843F3">
            <w:pPr>
              <w:rPr>
                <w:rFonts w:eastAsia="Times New Roman"/>
                <w:sz w:val="20"/>
                <w:szCs w:val="20"/>
              </w:rPr>
            </w:pPr>
            <w:r>
              <w:rPr>
                <w:rFonts w:eastAsia="Times New Roman"/>
                <w:sz w:val="20"/>
                <w:szCs w:val="20"/>
              </w:rPr>
              <w:t> </w:t>
            </w:r>
          </w:p>
        </w:tc>
        <w:tc>
          <w:tcPr>
            <w:tcW w:w="600" w:type="pct"/>
            <w:shd w:val="clear" w:color="auto" w:fill="FFFFFF"/>
            <w:vAlign w:val="bottom"/>
            <w:hideMark/>
          </w:tcPr>
          <w:p w14:paraId="3F85251B" w14:textId="77777777" w:rsidR="00000000" w:rsidRDefault="009843F3">
            <w:pPr>
              <w:jc w:val="right"/>
              <w:rPr>
                <w:rFonts w:eastAsia="Times New Roman"/>
                <w:sz w:val="20"/>
                <w:szCs w:val="20"/>
              </w:rPr>
            </w:pPr>
            <w:r>
              <w:rPr>
                <w:rFonts w:eastAsia="Times New Roman"/>
                <w:sz w:val="20"/>
                <w:szCs w:val="20"/>
              </w:rPr>
              <w:t>(66,342</w:t>
            </w:r>
          </w:p>
        </w:tc>
        <w:tc>
          <w:tcPr>
            <w:tcW w:w="50" w:type="pct"/>
            <w:shd w:val="clear" w:color="auto" w:fill="FFFFFF"/>
            <w:vAlign w:val="bottom"/>
            <w:hideMark/>
          </w:tcPr>
          <w:p w14:paraId="71ED657B" w14:textId="77777777" w:rsidR="00000000" w:rsidRDefault="009843F3">
            <w:pPr>
              <w:rPr>
                <w:rFonts w:eastAsia="Times New Roman"/>
                <w:sz w:val="20"/>
                <w:szCs w:val="20"/>
              </w:rPr>
            </w:pPr>
            <w:r>
              <w:rPr>
                <w:rFonts w:eastAsia="Times New Roman"/>
                <w:sz w:val="20"/>
                <w:szCs w:val="20"/>
              </w:rPr>
              <w:t>)</w:t>
            </w:r>
          </w:p>
        </w:tc>
        <w:tc>
          <w:tcPr>
            <w:tcW w:w="50" w:type="pct"/>
            <w:shd w:val="clear" w:color="auto" w:fill="FFFFFF"/>
            <w:vAlign w:val="bottom"/>
            <w:hideMark/>
          </w:tcPr>
          <w:p w14:paraId="3B5B165F"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0760990" w14:textId="77777777" w:rsidR="00000000" w:rsidRDefault="009843F3">
            <w:pPr>
              <w:rPr>
                <w:rFonts w:eastAsia="Times New Roman"/>
                <w:sz w:val="20"/>
                <w:szCs w:val="20"/>
              </w:rPr>
            </w:pPr>
            <w:r>
              <w:rPr>
                <w:rFonts w:eastAsia="Times New Roman"/>
                <w:sz w:val="20"/>
                <w:szCs w:val="20"/>
              </w:rPr>
              <w:t> </w:t>
            </w:r>
          </w:p>
        </w:tc>
        <w:tc>
          <w:tcPr>
            <w:tcW w:w="600" w:type="pct"/>
            <w:shd w:val="clear" w:color="auto" w:fill="FFFFFF"/>
            <w:vAlign w:val="bottom"/>
            <w:hideMark/>
          </w:tcPr>
          <w:p w14:paraId="3B59A4FE" w14:textId="77777777" w:rsidR="00000000" w:rsidRDefault="009843F3">
            <w:pPr>
              <w:jc w:val="right"/>
              <w:rPr>
                <w:rFonts w:eastAsia="Times New Roman"/>
                <w:sz w:val="20"/>
                <w:szCs w:val="20"/>
              </w:rPr>
            </w:pPr>
            <w:r>
              <w:rPr>
                <w:rFonts w:eastAsia="Times New Roman"/>
                <w:sz w:val="20"/>
                <w:szCs w:val="20"/>
              </w:rPr>
              <w:t>(110,826</w:t>
            </w:r>
          </w:p>
        </w:tc>
        <w:tc>
          <w:tcPr>
            <w:tcW w:w="50" w:type="pct"/>
            <w:shd w:val="clear" w:color="auto" w:fill="FFFFFF"/>
            <w:vAlign w:val="bottom"/>
            <w:hideMark/>
          </w:tcPr>
          <w:p w14:paraId="791B6947" w14:textId="77777777" w:rsidR="00000000" w:rsidRDefault="009843F3">
            <w:pPr>
              <w:rPr>
                <w:rFonts w:eastAsia="Times New Roman"/>
                <w:sz w:val="20"/>
                <w:szCs w:val="20"/>
              </w:rPr>
            </w:pPr>
            <w:r>
              <w:rPr>
                <w:rFonts w:eastAsia="Times New Roman"/>
                <w:sz w:val="20"/>
                <w:szCs w:val="20"/>
              </w:rPr>
              <w:t>)</w:t>
            </w:r>
          </w:p>
        </w:tc>
      </w:tr>
      <w:tr w:rsidR="00000000" w14:paraId="26C3003C" w14:textId="77777777">
        <w:trPr>
          <w:divId w:val="1101217629"/>
          <w:tblCellSpacing w:w="0" w:type="dxa"/>
        </w:trPr>
        <w:tc>
          <w:tcPr>
            <w:tcW w:w="0" w:type="auto"/>
            <w:shd w:val="clear" w:color="auto" w:fill="CCEEFF"/>
            <w:vAlign w:val="bottom"/>
            <w:hideMark/>
          </w:tcPr>
          <w:p w14:paraId="20B1FD0B" w14:textId="77777777" w:rsidR="00000000" w:rsidRDefault="009843F3">
            <w:pPr>
              <w:pStyle w:val="a3"/>
              <w:spacing w:before="0" w:beforeAutospacing="0" w:after="0" w:afterAutospacing="0"/>
              <w:ind w:left="540" w:hanging="180"/>
              <w:rPr>
                <w:sz w:val="20"/>
                <w:szCs w:val="20"/>
              </w:rPr>
            </w:pPr>
            <w:r>
              <w:rPr>
                <w:sz w:val="20"/>
                <w:szCs w:val="20"/>
              </w:rPr>
              <w:t>Improvements to real estate under development</w:t>
            </w:r>
          </w:p>
        </w:tc>
        <w:tc>
          <w:tcPr>
            <w:tcW w:w="50" w:type="pct"/>
            <w:shd w:val="clear" w:color="auto" w:fill="CCEEFF"/>
            <w:vAlign w:val="bottom"/>
            <w:hideMark/>
          </w:tcPr>
          <w:p w14:paraId="674541CC"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6FA0ECA" w14:textId="77777777" w:rsidR="00000000" w:rsidRDefault="009843F3">
            <w:pPr>
              <w:rPr>
                <w:rFonts w:eastAsia="Times New Roman"/>
                <w:sz w:val="20"/>
                <w:szCs w:val="20"/>
              </w:rPr>
            </w:pPr>
            <w:r>
              <w:rPr>
                <w:rFonts w:eastAsia="Times New Roman"/>
                <w:sz w:val="20"/>
                <w:szCs w:val="20"/>
              </w:rPr>
              <w:t> </w:t>
            </w:r>
          </w:p>
        </w:tc>
        <w:tc>
          <w:tcPr>
            <w:tcW w:w="600" w:type="pct"/>
            <w:shd w:val="clear" w:color="auto" w:fill="CCEEFF"/>
            <w:vAlign w:val="bottom"/>
            <w:hideMark/>
          </w:tcPr>
          <w:p w14:paraId="221659DD"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4E823E23"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596B029"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30F100DE" w14:textId="77777777" w:rsidR="00000000" w:rsidRDefault="009843F3">
            <w:pPr>
              <w:rPr>
                <w:rFonts w:eastAsia="Times New Roman"/>
                <w:sz w:val="20"/>
                <w:szCs w:val="20"/>
              </w:rPr>
            </w:pPr>
            <w:r>
              <w:rPr>
                <w:rFonts w:eastAsia="Times New Roman"/>
                <w:sz w:val="20"/>
                <w:szCs w:val="20"/>
              </w:rPr>
              <w:t> </w:t>
            </w:r>
          </w:p>
        </w:tc>
        <w:tc>
          <w:tcPr>
            <w:tcW w:w="600" w:type="pct"/>
            <w:shd w:val="clear" w:color="auto" w:fill="CCEEFF"/>
            <w:vAlign w:val="bottom"/>
            <w:hideMark/>
          </w:tcPr>
          <w:p w14:paraId="28BB14C0" w14:textId="77777777" w:rsidR="00000000" w:rsidRDefault="009843F3">
            <w:pPr>
              <w:jc w:val="right"/>
              <w:rPr>
                <w:rFonts w:eastAsia="Times New Roman"/>
                <w:sz w:val="20"/>
                <w:szCs w:val="20"/>
              </w:rPr>
            </w:pPr>
            <w:r>
              <w:rPr>
                <w:rFonts w:eastAsia="Times New Roman"/>
                <w:sz w:val="20"/>
                <w:szCs w:val="20"/>
              </w:rPr>
              <w:t>(22,358</w:t>
            </w:r>
          </w:p>
        </w:tc>
        <w:tc>
          <w:tcPr>
            <w:tcW w:w="50" w:type="pct"/>
            <w:shd w:val="clear" w:color="auto" w:fill="CCEEFF"/>
            <w:vAlign w:val="bottom"/>
            <w:hideMark/>
          </w:tcPr>
          <w:p w14:paraId="2C17C3E5" w14:textId="77777777" w:rsidR="00000000" w:rsidRDefault="009843F3">
            <w:pPr>
              <w:rPr>
                <w:rFonts w:eastAsia="Times New Roman"/>
                <w:sz w:val="20"/>
                <w:szCs w:val="20"/>
              </w:rPr>
            </w:pPr>
            <w:r>
              <w:rPr>
                <w:rFonts w:eastAsia="Times New Roman"/>
                <w:sz w:val="20"/>
                <w:szCs w:val="20"/>
              </w:rPr>
              <w:t>)</w:t>
            </w:r>
          </w:p>
        </w:tc>
      </w:tr>
      <w:tr w:rsidR="00000000" w14:paraId="1D7F3FD8" w14:textId="77777777">
        <w:trPr>
          <w:divId w:val="1101217629"/>
          <w:tblCellSpacing w:w="0" w:type="dxa"/>
        </w:trPr>
        <w:tc>
          <w:tcPr>
            <w:tcW w:w="0" w:type="auto"/>
            <w:shd w:val="clear" w:color="auto" w:fill="FFFFFF"/>
            <w:vAlign w:val="bottom"/>
            <w:hideMark/>
          </w:tcPr>
          <w:p w14:paraId="21ECC1AF" w14:textId="77777777" w:rsidR="00000000" w:rsidRDefault="009843F3">
            <w:pPr>
              <w:pStyle w:val="a3"/>
              <w:spacing w:before="0" w:beforeAutospacing="0" w:after="0" w:afterAutospacing="0"/>
              <w:ind w:left="540" w:hanging="180"/>
              <w:rPr>
                <w:sz w:val="20"/>
                <w:szCs w:val="20"/>
              </w:rPr>
            </w:pPr>
            <w:r>
              <w:rPr>
                <w:sz w:val="20"/>
                <w:szCs w:val="20"/>
              </w:rPr>
              <w:t>Proceeds from sale of marketable securities</w:t>
            </w:r>
          </w:p>
        </w:tc>
        <w:tc>
          <w:tcPr>
            <w:tcW w:w="50" w:type="pct"/>
            <w:shd w:val="clear" w:color="auto" w:fill="FFFFFF"/>
            <w:vAlign w:val="bottom"/>
            <w:hideMark/>
          </w:tcPr>
          <w:p w14:paraId="12CF1FC8"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F0300E4" w14:textId="77777777" w:rsidR="00000000" w:rsidRDefault="009843F3">
            <w:pPr>
              <w:rPr>
                <w:rFonts w:eastAsia="Times New Roman"/>
                <w:sz w:val="20"/>
                <w:szCs w:val="20"/>
              </w:rPr>
            </w:pPr>
            <w:r>
              <w:rPr>
                <w:rFonts w:eastAsia="Times New Roman"/>
                <w:sz w:val="20"/>
                <w:szCs w:val="20"/>
              </w:rPr>
              <w:t> </w:t>
            </w:r>
          </w:p>
        </w:tc>
        <w:tc>
          <w:tcPr>
            <w:tcW w:w="600" w:type="pct"/>
            <w:shd w:val="clear" w:color="auto" w:fill="FFFFFF"/>
            <w:vAlign w:val="bottom"/>
            <w:hideMark/>
          </w:tcPr>
          <w:p w14:paraId="2145FE60" w14:textId="77777777" w:rsidR="00000000" w:rsidRDefault="009843F3">
            <w:pPr>
              <w:jc w:val="right"/>
              <w:rPr>
                <w:rFonts w:eastAsia="Times New Roman"/>
                <w:sz w:val="20"/>
                <w:szCs w:val="20"/>
              </w:rPr>
            </w:pPr>
            <w:r>
              <w:rPr>
                <w:rFonts w:eastAsia="Times New Roman"/>
                <w:sz w:val="20"/>
                <w:szCs w:val="20"/>
              </w:rPr>
              <w:t>201</w:t>
            </w:r>
          </w:p>
        </w:tc>
        <w:tc>
          <w:tcPr>
            <w:tcW w:w="50" w:type="pct"/>
            <w:shd w:val="clear" w:color="auto" w:fill="FFFFFF"/>
            <w:vAlign w:val="bottom"/>
            <w:hideMark/>
          </w:tcPr>
          <w:p w14:paraId="153C70A9"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4ABAB752"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781799E8" w14:textId="77777777" w:rsidR="00000000" w:rsidRDefault="009843F3">
            <w:pPr>
              <w:rPr>
                <w:rFonts w:eastAsia="Times New Roman"/>
                <w:sz w:val="20"/>
                <w:szCs w:val="20"/>
              </w:rPr>
            </w:pPr>
            <w:r>
              <w:rPr>
                <w:rFonts w:eastAsia="Times New Roman"/>
                <w:sz w:val="20"/>
                <w:szCs w:val="20"/>
              </w:rPr>
              <w:t> </w:t>
            </w:r>
          </w:p>
        </w:tc>
        <w:tc>
          <w:tcPr>
            <w:tcW w:w="600" w:type="pct"/>
            <w:shd w:val="clear" w:color="auto" w:fill="FFFFFF"/>
            <w:vAlign w:val="bottom"/>
            <w:hideMark/>
          </w:tcPr>
          <w:p w14:paraId="3C78404F" w14:textId="77777777" w:rsidR="00000000" w:rsidRDefault="009843F3">
            <w:pPr>
              <w:jc w:val="right"/>
              <w:rPr>
                <w:rFonts w:eastAsia="Times New Roman"/>
                <w:sz w:val="20"/>
                <w:szCs w:val="20"/>
              </w:rPr>
            </w:pPr>
            <w:r>
              <w:rPr>
                <w:rFonts w:eastAsia="Times New Roman"/>
                <w:sz w:val="20"/>
                <w:szCs w:val="20"/>
              </w:rPr>
              <w:t>906</w:t>
            </w:r>
          </w:p>
        </w:tc>
        <w:tc>
          <w:tcPr>
            <w:tcW w:w="50" w:type="pct"/>
            <w:shd w:val="clear" w:color="auto" w:fill="FFFFFF"/>
            <w:vAlign w:val="bottom"/>
            <w:hideMark/>
          </w:tcPr>
          <w:p w14:paraId="6C47E73F" w14:textId="77777777" w:rsidR="00000000" w:rsidRDefault="009843F3">
            <w:pPr>
              <w:rPr>
                <w:rFonts w:eastAsia="Times New Roman"/>
                <w:sz w:val="20"/>
                <w:szCs w:val="20"/>
              </w:rPr>
            </w:pPr>
            <w:r>
              <w:rPr>
                <w:rFonts w:eastAsia="Times New Roman"/>
                <w:sz w:val="20"/>
                <w:szCs w:val="20"/>
              </w:rPr>
              <w:t> </w:t>
            </w:r>
          </w:p>
        </w:tc>
      </w:tr>
      <w:tr w:rsidR="00000000" w14:paraId="101EBA93" w14:textId="77777777">
        <w:trPr>
          <w:divId w:val="1101217629"/>
          <w:tblCellSpacing w:w="0" w:type="dxa"/>
        </w:trPr>
        <w:tc>
          <w:tcPr>
            <w:tcW w:w="0" w:type="auto"/>
            <w:shd w:val="clear" w:color="auto" w:fill="CCEEFF"/>
            <w:vAlign w:val="bottom"/>
            <w:hideMark/>
          </w:tcPr>
          <w:p w14:paraId="35C100EF" w14:textId="77777777" w:rsidR="00000000" w:rsidRDefault="009843F3">
            <w:pPr>
              <w:pStyle w:val="a3"/>
              <w:spacing w:before="0" w:beforeAutospacing="0" w:after="0" w:afterAutospacing="0"/>
              <w:ind w:left="540" w:hanging="180"/>
              <w:rPr>
                <w:sz w:val="20"/>
                <w:szCs w:val="20"/>
              </w:rPr>
            </w:pPr>
            <w:r>
              <w:rPr>
                <w:sz w:val="20"/>
                <w:szCs w:val="20"/>
              </w:rPr>
              <w:t>Proceeds from sale of cost method investment</w:t>
            </w:r>
          </w:p>
        </w:tc>
        <w:tc>
          <w:tcPr>
            <w:tcW w:w="50" w:type="pct"/>
            <w:shd w:val="clear" w:color="auto" w:fill="CCEEFF"/>
            <w:vAlign w:val="bottom"/>
            <w:hideMark/>
          </w:tcPr>
          <w:p w14:paraId="484DA4E5"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5BBB763" w14:textId="77777777" w:rsidR="00000000" w:rsidRDefault="009843F3">
            <w:pPr>
              <w:rPr>
                <w:rFonts w:eastAsia="Times New Roman"/>
                <w:sz w:val="20"/>
                <w:szCs w:val="20"/>
              </w:rPr>
            </w:pPr>
            <w:r>
              <w:rPr>
                <w:rFonts w:eastAsia="Times New Roman"/>
                <w:sz w:val="20"/>
                <w:szCs w:val="20"/>
              </w:rPr>
              <w:t> </w:t>
            </w:r>
          </w:p>
        </w:tc>
        <w:tc>
          <w:tcPr>
            <w:tcW w:w="600" w:type="pct"/>
            <w:shd w:val="clear" w:color="auto" w:fill="CCEEFF"/>
            <w:vAlign w:val="bottom"/>
            <w:hideMark/>
          </w:tcPr>
          <w:p w14:paraId="6D7734C4"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11304150"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3464227"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39648C77" w14:textId="77777777" w:rsidR="00000000" w:rsidRDefault="009843F3">
            <w:pPr>
              <w:rPr>
                <w:rFonts w:eastAsia="Times New Roman"/>
                <w:sz w:val="20"/>
                <w:szCs w:val="20"/>
              </w:rPr>
            </w:pPr>
            <w:r>
              <w:rPr>
                <w:rFonts w:eastAsia="Times New Roman"/>
                <w:sz w:val="20"/>
                <w:szCs w:val="20"/>
              </w:rPr>
              <w:t> </w:t>
            </w:r>
          </w:p>
        </w:tc>
        <w:tc>
          <w:tcPr>
            <w:tcW w:w="600" w:type="pct"/>
            <w:shd w:val="clear" w:color="auto" w:fill="CCEEFF"/>
            <w:vAlign w:val="bottom"/>
            <w:hideMark/>
          </w:tcPr>
          <w:p w14:paraId="616D70D8" w14:textId="77777777" w:rsidR="00000000" w:rsidRDefault="009843F3">
            <w:pPr>
              <w:jc w:val="right"/>
              <w:rPr>
                <w:rFonts w:eastAsia="Times New Roman"/>
                <w:sz w:val="20"/>
                <w:szCs w:val="20"/>
              </w:rPr>
            </w:pPr>
            <w:r>
              <w:rPr>
                <w:rFonts w:eastAsia="Times New Roman"/>
                <w:sz w:val="20"/>
                <w:szCs w:val="20"/>
              </w:rPr>
              <w:t>227,521</w:t>
            </w:r>
          </w:p>
        </w:tc>
        <w:tc>
          <w:tcPr>
            <w:tcW w:w="50" w:type="pct"/>
            <w:shd w:val="clear" w:color="auto" w:fill="CCEEFF"/>
            <w:vAlign w:val="bottom"/>
            <w:hideMark/>
          </w:tcPr>
          <w:p w14:paraId="3E8F077A" w14:textId="77777777" w:rsidR="00000000" w:rsidRDefault="009843F3">
            <w:pPr>
              <w:rPr>
                <w:rFonts w:eastAsia="Times New Roman"/>
                <w:sz w:val="20"/>
                <w:szCs w:val="20"/>
              </w:rPr>
            </w:pPr>
            <w:r>
              <w:rPr>
                <w:rFonts w:eastAsia="Times New Roman"/>
                <w:sz w:val="20"/>
                <w:szCs w:val="20"/>
              </w:rPr>
              <w:t> </w:t>
            </w:r>
          </w:p>
        </w:tc>
      </w:tr>
      <w:tr w:rsidR="00000000" w14:paraId="1FD577C1" w14:textId="77777777">
        <w:trPr>
          <w:divId w:val="1101217629"/>
          <w:tblCellSpacing w:w="0" w:type="dxa"/>
        </w:trPr>
        <w:tc>
          <w:tcPr>
            <w:tcW w:w="0" w:type="auto"/>
            <w:shd w:val="clear" w:color="auto" w:fill="FFFFFF"/>
            <w:vAlign w:val="bottom"/>
            <w:hideMark/>
          </w:tcPr>
          <w:p w14:paraId="05E8586C" w14:textId="77777777" w:rsidR="00000000" w:rsidRDefault="009843F3">
            <w:pPr>
              <w:pStyle w:val="a3"/>
              <w:spacing w:before="0" w:beforeAutospacing="0" w:after="0" w:afterAutospacing="0"/>
              <w:ind w:left="540" w:hanging="180"/>
              <w:rPr>
                <w:sz w:val="20"/>
                <w:szCs w:val="20"/>
              </w:rPr>
            </w:pPr>
            <w:r>
              <w:rPr>
                <w:sz w:val="20"/>
                <w:szCs w:val="20"/>
              </w:rPr>
              <w:t>Investments in and advances to real estate joint ventures</w:t>
            </w:r>
          </w:p>
        </w:tc>
        <w:tc>
          <w:tcPr>
            <w:tcW w:w="50" w:type="pct"/>
            <w:shd w:val="clear" w:color="auto" w:fill="FFFFFF"/>
            <w:vAlign w:val="bottom"/>
            <w:hideMark/>
          </w:tcPr>
          <w:p w14:paraId="3D94D17F"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1135B9B3" w14:textId="77777777" w:rsidR="00000000" w:rsidRDefault="009843F3">
            <w:pPr>
              <w:rPr>
                <w:rFonts w:eastAsia="Times New Roman"/>
                <w:sz w:val="20"/>
                <w:szCs w:val="20"/>
              </w:rPr>
            </w:pPr>
            <w:r>
              <w:rPr>
                <w:rFonts w:eastAsia="Times New Roman"/>
                <w:sz w:val="20"/>
                <w:szCs w:val="20"/>
              </w:rPr>
              <w:t> </w:t>
            </w:r>
          </w:p>
        </w:tc>
        <w:tc>
          <w:tcPr>
            <w:tcW w:w="600" w:type="pct"/>
            <w:shd w:val="clear" w:color="auto" w:fill="FFFFFF"/>
            <w:vAlign w:val="bottom"/>
            <w:hideMark/>
          </w:tcPr>
          <w:p w14:paraId="5521C338" w14:textId="77777777" w:rsidR="00000000" w:rsidRDefault="009843F3">
            <w:pPr>
              <w:jc w:val="right"/>
              <w:rPr>
                <w:rFonts w:eastAsia="Times New Roman"/>
                <w:sz w:val="20"/>
                <w:szCs w:val="20"/>
              </w:rPr>
            </w:pPr>
            <w:r>
              <w:rPr>
                <w:rFonts w:eastAsia="Times New Roman"/>
                <w:sz w:val="20"/>
                <w:szCs w:val="20"/>
              </w:rPr>
              <w:t>(5,698</w:t>
            </w:r>
          </w:p>
        </w:tc>
        <w:tc>
          <w:tcPr>
            <w:tcW w:w="50" w:type="pct"/>
            <w:shd w:val="clear" w:color="auto" w:fill="FFFFFF"/>
            <w:vAlign w:val="bottom"/>
            <w:hideMark/>
          </w:tcPr>
          <w:p w14:paraId="0B4B2838" w14:textId="77777777" w:rsidR="00000000" w:rsidRDefault="009843F3">
            <w:pPr>
              <w:rPr>
                <w:rFonts w:eastAsia="Times New Roman"/>
                <w:sz w:val="20"/>
                <w:szCs w:val="20"/>
              </w:rPr>
            </w:pPr>
            <w:r>
              <w:rPr>
                <w:rFonts w:eastAsia="Times New Roman"/>
                <w:sz w:val="20"/>
                <w:szCs w:val="20"/>
              </w:rPr>
              <w:t>)</w:t>
            </w:r>
          </w:p>
        </w:tc>
        <w:tc>
          <w:tcPr>
            <w:tcW w:w="50" w:type="pct"/>
            <w:shd w:val="clear" w:color="auto" w:fill="FFFFFF"/>
            <w:vAlign w:val="bottom"/>
            <w:hideMark/>
          </w:tcPr>
          <w:p w14:paraId="5D529CE5"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4559F201" w14:textId="77777777" w:rsidR="00000000" w:rsidRDefault="009843F3">
            <w:pPr>
              <w:rPr>
                <w:rFonts w:eastAsia="Times New Roman"/>
                <w:sz w:val="20"/>
                <w:szCs w:val="20"/>
              </w:rPr>
            </w:pPr>
            <w:r>
              <w:rPr>
                <w:rFonts w:eastAsia="Times New Roman"/>
                <w:sz w:val="20"/>
                <w:szCs w:val="20"/>
              </w:rPr>
              <w:t> </w:t>
            </w:r>
          </w:p>
        </w:tc>
        <w:tc>
          <w:tcPr>
            <w:tcW w:w="600" w:type="pct"/>
            <w:shd w:val="clear" w:color="auto" w:fill="FFFFFF"/>
            <w:vAlign w:val="bottom"/>
            <w:hideMark/>
          </w:tcPr>
          <w:p w14:paraId="26A5F106" w14:textId="77777777" w:rsidR="00000000" w:rsidRDefault="009843F3">
            <w:pPr>
              <w:jc w:val="right"/>
              <w:rPr>
                <w:rFonts w:eastAsia="Times New Roman"/>
                <w:sz w:val="20"/>
                <w:szCs w:val="20"/>
              </w:rPr>
            </w:pPr>
            <w:r>
              <w:rPr>
                <w:rFonts w:eastAsia="Times New Roman"/>
                <w:sz w:val="20"/>
                <w:szCs w:val="20"/>
              </w:rPr>
              <w:t>(8,006</w:t>
            </w:r>
          </w:p>
        </w:tc>
        <w:tc>
          <w:tcPr>
            <w:tcW w:w="50" w:type="pct"/>
            <w:shd w:val="clear" w:color="auto" w:fill="FFFFFF"/>
            <w:vAlign w:val="bottom"/>
            <w:hideMark/>
          </w:tcPr>
          <w:p w14:paraId="471C32CB" w14:textId="77777777" w:rsidR="00000000" w:rsidRDefault="009843F3">
            <w:pPr>
              <w:rPr>
                <w:rFonts w:eastAsia="Times New Roman"/>
                <w:sz w:val="20"/>
                <w:szCs w:val="20"/>
              </w:rPr>
            </w:pPr>
            <w:r>
              <w:rPr>
                <w:rFonts w:eastAsia="Times New Roman"/>
                <w:sz w:val="20"/>
                <w:szCs w:val="20"/>
              </w:rPr>
              <w:t>)</w:t>
            </w:r>
          </w:p>
        </w:tc>
      </w:tr>
      <w:tr w:rsidR="00000000" w14:paraId="30065708" w14:textId="77777777">
        <w:trPr>
          <w:divId w:val="1101217629"/>
          <w:tblCellSpacing w:w="0" w:type="dxa"/>
        </w:trPr>
        <w:tc>
          <w:tcPr>
            <w:tcW w:w="0" w:type="auto"/>
            <w:shd w:val="clear" w:color="auto" w:fill="CCEEFF"/>
            <w:vAlign w:val="bottom"/>
            <w:hideMark/>
          </w:tcPr>
          <w:p w14:paraId="5B5FF111" w14:textId="77777777" w:rsidR="00000000" w:rsidRDefault="009843F3">
            <w:pPr>
              <w:pStyle w:val="a3"/>
              <w:spacing w:before="0" w:beforeAutospacing="0" w:after="0" w:afterAutospacing="0"/>
              <w:ind w:left="540" w:hanging="180"/>
              <w:rPr>
                <w:sz w:val="20"/>
                <w:szCs w:val="20"/>
              </w:rPr>
            </w:pPr>
            <w:r>
              <w:rPr>
                <w:sz w:val="20"/>
                <w:szCs w:val="20"/>
              </w:rPr>
              <w:t>Reimbursements of investments in and advances to real estate joint ventures</w:t>
            </w:r>
          </w:p>
        </w:tc>
        <w:tc>
          <w:tcPr>
            <w:tcW w:w="50" w:type="pct"/>
            <w:shd w:val="clear" w:color="auto" w:fill="CCEEFF"/>
            <w:vAlign w:val="bottom"/>
            <w:hideMark/>
          </w:tcPr>
          <w:p w14:paraId="0AAFFDBC"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CA5BFA2" w14:textId="77777777" w:rsidR="00000000" w:rsidRDefault="009843F3">
            <w:pPr>
              <w:rPr>
                <w:rFonts w:eastAsia="Times New Roman"/>
                <w:sz w:val="20"/>
                <w:szCs w:val="20"/>
              </w:rPr>
            </w:pPr>
            <w:r>
              <w:rPr>
                <w:rFonts w:eastAsia="Times New Roman"/>
                <w:sz w:val="20"/>
                <w:szCs w:val="20"/>
              </w:rPr>
              <w:t> </w:t>
            </w:r>
          </w:p>
        </w:tc>
        <w:tc>
          <w:tcPr>
            <w:tcW w:w="600" w:type="pct"/>
            <w:shd w:val="clear" w:color="auto" w:fill="CCEEFF"/>
            <w:vAlign w:val="bottom"/>
            <w:hideMark/>
          </w:tcPr>
          <w:p w14:paraId="1DB57562" w14:textId="77777777" w:rsidR="00000000" w:rsidRDefault="009843F3">
            <w:pPr>
              <w:jc w:val="right"/>
              <w:rPr>
                <w:rFonts w:eastAsia="Times New Roman"/>
                <w:sz w:val="20"/>
                <w:szCs w:val="20"/>
              </w:rPr>
            </w:pPr>
            <w:r>
              <w:rPr>
                <w:rFonts w:eastAsia="Times New Roman"/>
                <w:sz w:val="20"/>
                <w:szCs w:val="20"/>
              </w:rPr>
              <w:t>3,368</w:t>
            </w:r>
          </w:p>
        </w:tc>
        <w:tc>
          <w:tcPr>
            <w:tcW w:w="50" w:type="pct"/>
            <w:shd w:val="clear" w:color="auto" w:fill="CCEEFF"/>
            <w:vAlign w:val="bottom"/>
            <w:hideMark/>
          </w:tcPr>
          <w:p w14:paraId="5564E7AC"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B189EBB"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A8E3F55" w14:textId="77777777" w:rsidR="00000000" w:rsidRDefault="009843F3">
            <w:pPr>
              <w:rPr>
                <w:rFonts w:eastAsia="Times New Roman"/>
                <w:sz w:val="20"/>
                <w:szCs w:val="20"/>
              </w:rPr>
            </w:pPr>
            <w:r>
              <w:rPr>
                <w:rFonts w:eastAsia="Times New Roman"/>
                <w:sz w:val="20"/>
                <w:szCs w:val="20"/>
              </w:rPr>
              <w:t> </w:t>
            </w:r>
          </w:p>
        </w:tc>
        <w:tc>
          <w:tcPr>
            <w:tcW w:w="600" w:type="pct"/>
            <w:shd w:val="clear" w:color="auto" w:fill="CCEEFF"/>
            <w:vAlign w:val="bottom"/>
            <w:hideMark/>
          </w:tcPr>
          <w:p w14:paraId="5E2059B9" w14:textId="77777777" w:rsidR="00000000" w:rsidRDefault="009843F3">
            <w:pPr>
              <w:jc w:val="right"/>
              <w:rPr>
                <w:rFonts w:eastAsia="Times New Roman"/>
                <w:sz w:val="20"/>
                <w:szCs w:val="20"/>
              </w:rPr>
            </w:pPr>
            <w:r>
              <w:rPr>
                <w:rFonts w:eastAsia="Times New Roman"/>
                <w:sz w:val="20"/>
                <w:szCs w:val="20"/>
              </w:rPr>
              <w:t>1,737</w:t>
            </w:r>
          </w:p>
        </w:tc>
        <w:tc>
          <w:tcPr>
            <w:tcW w:w="50" w:type="pct"/>
            <w:shd w:val="clear" w:color="auto" w:fill="CCEEFF"/>
            <w:vAlign w:val="bottom"/>
            <w:hideMark/>
          </w:tcPr>
          <w:p w14:paraId="1A1EF0BE" w14:textId="77777777" w:rsidR="00000000" w:rsidRDefault="009843F3">
            <w:pPr>
              <w:rPr>
                <w:rFonts w:eastAsia="Times New Roman"/>
                <w:sz w:val="20"/>
                <w:szCs w:val="20"/>
              </w:rPr>
            </w:pPr>
            <w:r>
              <w:rPr>
                <w:rFonts w:eastAsia="Times New Roman"/>
                <w:sz w:val="20"/>
                <w:szCs w:val="20"/>
              </w:rPr>
              <w:t> </w:t>
            </w:r>
          </w:p>
        </w:tc>
      </w:tr>
      <w:tr w:rsidR="00000000" w14:paraId="45AEC3C7" w14:textId="77777777">
        <w:trPr>
          <w:divId w:val="1101217629"/>
          <w:tblCellSpacing w:w="0" w:type="dxa"/>
        </w:trPr>
        <w:tc>
          <w:tcPr>
            <w:tcW w:w="0" w:type="auto"/>
            <w:shd w:val="clear" w:color="auto" w:fill="FFFFFF"/>
            <w:vAlign w:val="bottom"/>
            <w:hideMark/>
          </w:tcPr>
          <w:p w14:paraId="7E45959C" w14:textId="77777777" w:rsidR="00000000" w:rsidRDefault="009843F3">
            <w:pPr>
              <w:pStyle w:val="a3"/>
              <w:spacing w:before="0" w:beforeAutospacing="0" w:after="0" w:afterAutospacing="0"/>
              <w:ind w:left="540" w:hanging="180"/>
              <w:rPr>
                <w:sz w:val="20"/>
                <w:szCs w:val="20"/>
              </w:rPr>
            </w:pPr>
            <w:r>
              <w:rPr>
                <w:sz w:val="20"/>
                <w:szCs w:val="20"/>
              </w:rPr>
              <w:t>Investments in and advances to other real estate investments</w:t>
            </w:r>
          </w:p>
        </w:tc>
        <w:tc>
          <w:tcPr>
            <w:tcW w:w="50" w:type="pct"/>
            <w:shd w:val="clear" w:color="auto" w:fill="FFFFFF"/>
            <w:vAlign w:val="bottom"/>
            <w:hideMark/>
          </w:tcPr>
          <w:p w14:paraId="4E897B5B"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0B4E2B4D" w14:textId="77777777" w:rsidR="00000000" w:rsidRDefault="009843F3">
            <w:pPr>
              <w:rPr>
                <w:rFonts w:eastAsia="Times New Roman"/>
                <w:sz w:val="20"/>
                <w:szCs w:val="20"/>
              </w:rPr>
            </w:pPr>
            <w:r>
              <w:rPr>
                <w:rFonts w:eastAsia="Times New Roman"/>
                <w:sz w:val="20"/>
                <w:szCs w:val="20"/>
              </w:rPr>
              <w:t> </w:t>
            </w:r>
          </w:p>
        </w:tc>
        <w:tc>
          <w:tcPr>
            <w:tcW w:w="600" w:type="pct"/>
            <w:shd w:val="clear" w:color="auto" w:fill="FFFFFF"/>
            <w:vAlign w:val="bottom"/>
            <w:hideMark/>
          </w:tcPr>
          <w:p w14:paraId="50DFE943" w14:textId="77777777" w:rsidR="00000000" w:rsidRDefault="009843F3">
            <w:pPr>
              <w:jc w:val="right"/>
              <w:rPr>
                <w:rFonts w:eastAsia="Times New Roman"/>
                <w:sz w:val="20"/>
                <w:szCs w:val="20"/>
              </w:rPr>
            </w:pPr>
            <w:r>
              <w:rPr>
                <w:rFonts w:eastAsia="Times New Roman"/>
                <w:sz w:val="20"/>
                <w:szCs w:val="20"/>
              </w:rPr>
              <w:t>(55,713</w:t>
            </w:r>
          </w:p>
        </w:tc>
        <w:tc>
          <w:tcPr>
            <w:tcW w:w="50" w:type="pct"/>
            <w:shd w:val="clear" w:color="auto" w:fill="FFFFFF"/>
            <w:vAlign w:val="bottom"/>
            <w:hideMark/>
          </w:tcPr>
          <w:p w14:paraId="39048356" w14:textId="77777777" w:rsidR="00000000" w:rsidRDefault="009843F3">
            <w:pPr>
              <w:rPr>
                <w:rFonts w:eastAsia="Times New Roman"/>
                <w:sz w:val="20"/>
                <w:szCs w:val="20"/>
              </w:rPr>
            </w:pPr>
            <w:r>
              <w:rPr>
                <w:rFonts w:eastAsia="Times New Roman"/>
                <w:sz w:val="20"/>
                <w:szCs w:val="20"/>
              </w:rPr>
              <w:t>)</w:t>
            </w:r>
          </w:p>
        </w:tc>
        <w:tc>
          <w:tcPr>
            <w:tcW w:w="50" w:type="pct"/>
            <w:shd w:val="clear" w:color="auto" w:fill="FFFFFF"/>
            <w:vAlign w:val="bottom"/>
            <w:hideMark/>
          </w:tcPr>
          <w:p w14:paraId="7D2F4577"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1988F486" w14:textId="77777777" w:rsidR="00000000" w:rsidRDefault="009843F3">
            <w:pPr>
              <w:rPr>
                <w:rFonts w:eastAsia="Times New Roman"/>
                <w:sz w:val="20"/>
                <w:szCs w:val="20"/>
              </w:rPr>
            </w:pPr>
            <w:r>
              <w:rPr>
                <w:rFonts w:eastAsia="Times New Roman"/>
                <w:sz w:val="20"/>
                <w:szCs w:val="20"/>
              </w:rPr>
              <w:t> </w:t>
            </w:r>
          </w:p>
        </w:tc>
        <w:tc>
          <w:tcPr>
            <w:tcW w:w="600" w:type="pct"/>
            <w:shd w:val="clear" w:color="auto" w:fill="FFFFFF"/>
            <w:vAlign w:val="bottom"/>
            <w:hideMark/>
          </w:tcPr>
          <w:p w14:paraId="361969C2" w14:textId="77777777" w:rsidR="00000000" w:rsidRDefault="009843F3">
            <w:pPr>
              <w:jc w:val="right"/>
              <w:rPr>
                <w:rFonts w:eastAsia="Times New Roman"/>
                <w:sz w:val="20"/>
                <w:szCs w:val="20"/>
              </w:rPr>
            </w:pPr>
            <w:r>
              <w:rPr>
                <w:rFonts w:eastAsia="Times New Roman"/>
                <w:sz w:val="20"/>
                <w:szCs w:val="20"/>
              </w:rPr>
              <w:t>(1,278</w:t>
            </w:r>
          </w:p>
        </w:tc>
        <w:tc>
          <w:tcPr>
            <w:tcW w:w="50" w:type="pct"/>
            <w:shd w:val="clear" w:color="auto" w:fill="FFFFFF"/>
            <w:vAlign w:val="bottom"/>
            <w:hideMark/>
          </w:tcPr>
          <w:p w14:paraId="07FB1058" w14:textId="77777777" w:rsidR="00000000" w:rsidRDefault="009843F3">
            <w:pPr>
              <w:rPr>
                <w:rFonts w:eastAsia="Times New Roman"/>
                <w:sz w:val="20"/>
                <w:szCs w:val="20"/>
              </w:rPr>
            </w:pPr>
            <w:r>
              <w:rPr>
                <w:rFonts w:eastAsia="Times New Roman"/>
                <w:sz w:val="20"/>
                <w:szCs w:val="20"/>
              </w:rPr>
              <w:t>)</w:t>
            </w:r>
          </w:p>
        </w:tc>
      </w:tr>
      <w:tr w:rsidR="00000000" w14:paraId="3109E5EF" w14:textId="77777777">
        <w:trPr>
          <w:divId w:val="1101217629"/>
          <w:tblCellSpacing w:w="0" w:type="dxa"/>
        </w:trPr>
        <w:tc>
          <w:tcPr>
            <w:tcW w:w="0" w:type="auto"/>
            <w:shd w:val="clear" w:color="auto" w:fill="CCEEFF"/>
            <w:vAlign w:val="bottom"/>
            <w:hideMark/>
          </w:tcPr>
          <w:p w14:paraId="5C9991E4" w14:textId="77777777" w:rsidR="00000000" w:rsidRDefault="009843F3">
            <w:pPr>
              <w:pStyle w:val="a3"/>
              <w:spacing w:before="0" w:beforeAutospacing="0" w:after="0" w:afterAutospacing="0"/>
              <w:ind w:left="540" w:hanging="180"/>
              <w:rPr>
                <w:sz w:val="20"/>
                <w:szCs w:val="20"/>
              </w:rPr>
            </w:pPr>
            <w:r>
              <w:rPr>
                <w:sz w:val="20"/>
                <w:szCs w:val="20"/>
              </w:rPr>
              <w:t>Reimbursements of investments in and advances to other real estate investments</w:t>
            </w:r>
          </w:p>
        </w:tc>
        <w:tc>
          <w:tcPr>
            <w:tcW w:w="50" w:type="pct"/>
            <w:shd w:val="clear" w:color="auto" w:fill="CCEEFF"/>
            <w:vAlign w:val="bottom"/>
            <w:hideMark/>
          </w:tcPr>
          <w:p w14:paraId="0A7EC78D"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3CBA1908" w14:textId="77777777" w:rsidR="00000000" w:rsidRDefault="009843F3">
            <w:pPr>
              <w:rPr>
                <w:rFonts w:eastAsia="Times New Roman"/>
                <w:sz w:val="20"/>
                <w:szCs w:val="20"/>
              </w:rPr>
            </w:pPr>
            <w:r>
              <w:rPr>
                <w:rFonts w:eastAsia="Times New Roman"/>
                <w:sz w:val="20"/>
                <w:szCs w:val="20"/>
              </w:rPr>
              <w:t> </w:t>
            </w:r>
          </w:p>
        </w:tc>
        <w:tc>
          <w:tcPr>
            <w:tcW w:w="600" w:type="pct"/>
            <w:shd w:val="clear" w:color="auto" w:fill="CCEEFF"/>
            <w:vAlign w:val="bottom"/>
            <w:hideMark/>
          </w:tcPr>
          <w:p w14:paraId="4A5F1335" w14:textId="77777777" w:rsidR="00000000" w:rsidRDefault="009843F3">
            <w:pPr>
              <w:jc w:val="right"/>
              <w:rPr>
                <w:rFonts w:eastAsia="Times New Roman"/>
                <w:sz w:val="20"/>
                <w:szCs w:val="20"/>
              </w:rPr>
            </w:pPr>
            <w:r>
              <w:rPr>
                <w:rFonts w:eastAsia="Times New Roman"/>
                <w:sz w:val="20"/>
                <w:szCs w:val="20"/>
              </w:rPr>
              <w:t>32,780</w:t>
            </w:r>
          </w:p>
        </w:tc>
        <w:tc>
          <w:tcPr>
            <w:tcW w:w="50" w:type="pct"/>
            <w:shd w:val="clear" w:color="auto" w:fill="CCEEFF"/>
            <w:vAlign w:val="bottom"/>
            <w:hideMark/>
          </w:tcPr>
          <w:p w14:paraId="3C70C726"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4D94D00D"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0FE54FE" w14:textId="77777777" w:rsidR="00000000" w:rsidRDefault="009843F3">
            <w:pPr>
              <w:rPr>
                <w:rFonts w:eastAsia="Times New Roman"/>
                <w:sz w:val="20"/>
                <w:szCs w:val="20"/>
              </w:rPr>
            </w:pPr>
            <w:r>
              <w:rPr>
                <w:rFonts w:eastAsia="Times New Roman"/>
                <w:sz w:val="20"/>
                <w:szCs w:val="20"/>
              </w:rPr>
              <w:t> </w:t>
            </w:r>
          </w:p>
        </w:tc>
        <w:tc>
          <w:tcPr>
            <w:tcW w:w="600" w:type="pct"/>
            <w:shd w:val="clear" w:color="auto" w:fill="CCEEFF"/>
            <w:vAlign w:val="bottom"/>
            <w:hideMark/>
          </w:tcPr>
          <w:p w14:paraId="180F7F0D"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2589C2FB" w14:textId="77777777" w:rsidR="00000000" w:rsidRDefault="009843F3">
            <w:pPr>
              <w:rPr>
                <w:rFonts w:eastAsia="Times New Roman"/>
                <w:sz w:val="20"/>
                <w:szCs w:val="20"/>
              </w:rPr>
            </w:pPr>
            <w:r>
              <w:rPr>
                <w:rFonts w:eastAsia="Times New Roman"/>
                <w:sz w:val="20"/>
                <w:szCs w:val="20"/>
              </w:rPr>
              <w:t> </w:t>
            </w:r>
          </w:p>
        </w:tc>
      </w:tr>
      <w:tr w:rsidR="00000000" w14:paraId="25606364" w14:textId="77777777">
        <w:trPr>
          <w:divId w:val="1101217629"/>
          <w:tblCellSpacing w:w="0" w:type="dxa"/>
        </w:trPr>
        <w:tc>
          <w:tcPr>
            <w:tcW w:w="0" w:type="auto"/>
            <w:shd w:val="clear" w:color="auto" w:fill="FFFFFF"/>
            <w:vAlign w:val="bottom"/>
            <w:hideMark/>
          </w:tcPr>
          <w:p w14:paraId="63C6D7FD" w14:textId="77777777" w:rsidR="00000000" w:rsidRDefault="009843F3">
            <w:pPr>
              <w:pStyle w:val="a3"/>
              <w:spacing w:before="0" w:beforeAutospacing="0" w:after="0" w:afterAutospacing="0"/>
              <w:ind w:left="540" w:hanging="180"/>
              <w:rPr>
                <w:sz w:val="20"/>
                <w:szCs w:val="20"/>
              </w:rPr>
            </w:pPr>
            <w:r>
              <w:rPr>
                <w:sz w:val="20"/>
                <w:szCs w:val="20"/>
              </w:rPr>
              <w:t>Investment in other financing receivable</w:t>
            </w:r>
          </w:p>
        </w:tc>
        <w:tc>
          <w:tcPr>
            <w:tcW w:w="50" w:type="pct"/>
            <w:shd w:val="clear" w:color="auto" w:fill="FFFFFF"/>
            <w:vAlign w:val="bottom"/>
            <w:hideMark/>
          </w:tcPr>
          <w:p w14:paraId="5E5900C4"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177F42B6" w14:textId="77777777" w:rsidR="00000000" w:rsidRDefault="009843F3">
            <w:pPr>
              <w:rPr>
                <w:rFonts w:eastAsia="Times New Roman"/>
                <w:sz w:val="20"/>
                <w:szCs w:val="20"/>
              </w:rPr>
            </w:pPr>
            <w:r>
              <w:rPr>
                <w:rFonts w:eastAsia="Times New Roman"/>
                <w:sz w:val="20"/>
                <w:szCs w:val="20"/>
              </w:rPr>
              <w:t> </w:t>
            </w:r>
          </w:p>
        </w:tc>
        <w:tc>
          <w:tcPr>
            <w:tcW w:w="600" w:type="pct"/>
            <w:shd w:val="clear" w:color="auto" w:fill="FFFFFF"/>
            <w:vAlign w:val="bottom"/>
            <w:hideMark/>
          </w:tcPr>
          <w:p w14:paraId="082EFBFD" w14:textId="77777777" w:rsidR="00000000" w:rsidRDefault="009843F3">
            <w:pPr>
              <w:jc w:val="right"/>
              <w:rPr>
                <w:rFonts w:eastAsia="Times New Roman"/>
                <w:sz w:val="20"/>
                <w:szCs w:val="20"/>
              </w:rPr>
            </w:pPr>
            <w:r>
              <w:rPr>
                <w:rFonts w:eastAsia="Times New Roman"/>
                <w:sz w:val="20"/>
                <w:szCs w:val="20"/>
              </w:rPr>
              <w:t>(397</w:t>
            </w:r>
          </w:p>
        </w:tc>
        <w:tc>
          <w:tcPr>
            <w:tcW w:w="50" w:type="pct"/>
            <w:shd w:val="clear" w:color="auto" w:fill="FFFFFF"/>
            <w:vAlign w:val="bottom"/>
            <w:hideMark/>
          </w:tcPr>
          <w:p w14:paraId="0D85D169" w14:textId="77777777" w:rsidR="00000000" w:rsidRDefault="009843F3">
            <w:pPr>
              <w:rPr>
                <w:rFonts w:eastAsia="Times New Roman"/>
                <w:sz w:val="20"/>
                <w:szCs w:val="20"/>
              </w:rPr>
            </w:pPr>
            <w:r>
              <w:rPr>
                <w:rFonts w:eastAsia="Times New Roman"/>
                <w:sz w:val="20"/>
                <w:szCs w:val="20"/>
              </w:rPr>
              <w:t>)</w:t>
            </w:r>
          </w:p>
        </w:tc>
        <w:tc>
          <w:tcPr>
            <w:tcW w:w="50" w:type="pct"/>
            <w:shd w:val="clear" w:color="auto" w:fill="FFFFFF"/>
            <w:vAlign w:val="bottom"/>
            <w:hideMark/>
          </w:tcPr>
          <w:p w14:paraId="61BF5AF8"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0511D448" w14:textId="77777777" w:rsidR="00000000" w:rsidRDefault="009843F3">
            <w:pPr>
              <w:rPr>
                <w:rFonts w:eastAsia="Times New Roman"/>
                <w:sz w:val="20"/>
                <w:szCs w:val="20"/>
              </w:rPr>
            </w:pPr>
            <w:r>
              <w:rPr>
                <w:rFonts w:eastAsia="Times New Roman"/>
                <w:sz w:val="20"/>
                <w:szCs w:val="20"/>
              </w:rPr>
              <w:t> </w:t>
            </w:r>
          </w:p>
        </w:tc>
        <w:tc>
          <w:tcPr>
            <w:tcW w:w="600" w:type="pct"/>
            <w:shd w:val="clear" w:color="auto" w:fill="FFFFFF"/>
            <w:vAlign w:val="bottom"/>
            <w:hideMark/>
          </w:tcPr>
          <w:p w14:paraId="18098F1F"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41C45E3F" w14:textId="77777777" w:rsidR="00000000" w:rsidRDefault="009843F3">
            <w:pPr>
              <w:rPr>
                <w:rFonts w:eastAsia="Times New Roman"/>
                <w:sz w:val="20"/>
                <w:szCs w:val="20"/>
              </w:rPr>
            </w:pPr>
            <w:r>
              <w:rPr>
                <w:rFonts w:eastAsia="Times New Roman"/>
                <w:sz w:val="20"/>
                <w:szCs w:val="20"/>
              </w:rPr>
              <w:t> </w:t>
            </w:r>
          </w:p>
        </w:tc>
      </w:tr>
      <w:tr w:rsidR="00000000" w14:paraId="25129F1D" w14:textId="77777777">
        <w:trPr>
          <w:divId w:val="1101217629"/>
          <w:tblCellSpacing w:w="0" w:type="dxa"/>
        </w:trPr>
        <w:tc>
          <w:tcPr>
            <w:tcW w:w="0" w:type="auto"/>
            <w:shd w:val="clear" w:color="auto" w:fill="CCEEFF"/>
            <w:vAlign w:val="bottom"/>
            <w:hideMark/>
          </w:tcPr>
          <w:p w14:paraId="7DD1B842" w14:textId="77777777" w:rsidR="00000000" w:rsidRDefault="009843F3">
            <w:pPr>
              <w:pStyle w:val="a3"/>
              <w:spacing w:before="0" w:beforeAutospacing="0" w:after="0" w:afterAutospacing="0"/>
              <w:ind w:left="540" w:hanging="180"/>
              <w:rPr>
                <w:sz w:val="20"/>
                <w:szCs w:val="20"/>
              </w:rPr>
            </w:pPr>
            <w:r>
              <w:rPr>
                <w:sz w:val="20"/>
                <w:szCs w:val="20"/>
              </w:rPr>
              <w:t>Collection of mortgage loans receivable</w:t>
            </w:r>
          </w:p>
        </w:tc>
        <w:tc>
          <w:tcPr>
            <w:tcW w:w="50" w:type="pct"/>
            <w:shd w:val="clear" w:color="auto" w:fill="CCEEFF"/>
            <w:vAlign w:val="bottom"/>
            <w:hideMark/>
          </w:tcPr>
          <w:p w14:paraId="7196C05F"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3F5EFB37" w14:textId="77777777" w:rsidR="00000000" w:rsidRDefault="009843F3">
            <w:pPr>
              <w:rPr>
                <w:rFonts w:eastAsia="Times New Roman"/>
                <w:sz w:val="20"/>
                <w:szCs w:val="20"/>
              </w:rPr>
            </w:pPr>
            <w:r>
              <w:rPr>
                <w:rFonts w:eastAsia="Times New Roman"/>
                <w:sz w:val="20"/>
                <w:szCs w:val="20"/>
              </w:rPr>
              <w:t> </w:t>
            </w:r>
          </w:p>
        </w:tc>
        <w:tc>
          <w:tcPr>
            <w:tcW w:w="600" w:type="pct"/>
            <w:shd w:val="clear" w:color="auto" w:fill="CCEEFF"/>
            <w:vAlign w:val="bottom"/>
            <w:hideMark/>
          </w:tcPr>
          <w:p w14:paraId="39D84CD1" w14:textId="77777777" w:rsidR="00000000" w:rsidRDefault="009843F3">
            <w:pPr>
              <w:jc w:val="right"/>
              <w:rPr>
                <w:rFonts w:eastAsia="Times New Roman"/>
                <w:sz w:val="20"/>
                <w:szCs w:val="20"/>
              </w:rPr>
            </w:pPr>
            <w:r>
              <w:rPr>
                <w:rFonts w:eastAsia="Times New Roman"/>
                <w:sz w:val="20"/>
                <w:szCs w:val="20"/>
              </w:rPr>
              <w:t>93</w:t>
            </w:r>
          </w:p>
        </w:tc>
        <w:tc>
          <w:tcPr>
            <w:tcW w:w="50" w:type="pct"/>
            <w:shd w:val="clear" w:color="auto" w:fill="CCEEFF"/>
            <w:vAlign w:val="bottom"/>
            <w:hideMark/>
          </w:tcPr>
          <w:p w14:paraId="3A07AD9E"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539C4902"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2DA9BDED" w14:textId="77777777" w:rsidR="00000000" w:rsidRDefault="009843F3">
            <w:pPr>
              <w:rPr>
                <w:rFonts w:eastAsia="Times New Roman"/>
                <w:sz w:val="20"/>
                <w:szCs w:val="20"/>
              </w:rPr>
            </w:pPr>
            <w:r>
              <w:rPr>
                <w:rFonts w:eastAsia="Times New Roman"/>
                <w:sz w:val="20"/>
                <w:szCs w:val="20"/>
              </w:rPr>
              <w:t> </w:t>
            </w:r>
          </w:p>
        </w:tc>
        <w:tc>
          <w:tcPr>
            <w:tcW w:w="600" w:type="pct"/>
            <w:shd w:val="clear" w:color="auto" w:fill="CCEEFF"/>
            <w:vAlign w:val="bottom"/>
            <w:hideMark/>
          </w:tcPr>
          <w:p w14:paraId="63E7EBA9" w14:textId="77777777" w:rsidR="00000000" w:rsidRDefault="009843F3">
            <w:pPr>
              <w:jc w:val="right"/>
              <w:rPr>
                <w:rFonts w:eastAsia="Times New Roman"/>
                <w:sz w:val="20"/>
                <w:szCs w:val="20"/>
              </w:rPr>
            </w:pPr>
            <w:r>
              <w:rPr>
                <w:rFonts w:eastAsia="Times New Roman"/>
                <w:sz w:val="20"/>
                <w:szCs w:val="20"/>
              </w:rPr>
              <w:t>77</w:t>
            </w:r>
          </w:p>
        </w:tc>
        <w:tc>
          <w:tcPr>
            <w:tcW w:w="50" w:type="pct"/>
            <w:shd w:val="clear" w:color="auto" w:fill="CCEEFF"/>
            <w:vAlign w:val="bottom"/>
            <w:hideMark/>
          </w:tcPr>
          <w:p w14:paraId="5348A5EF" w14:textId="77777777" w:rsidR="00000000" w:rsidRDefault="009843F3">
            <w:pPr>
              <w:rPr>
                <w:rFonts w:eastAsia="Times New Roman"/>
                <w:sz w:val="20"/>
                <w:szCs w:val="20"/>
              </w:rPr>
            </w:pPr>
            <w:r>
              <w:rPr>
                <w:rFonts w:eastAsia="Times New Roman"/>
                <w:sz w:val="20"/>
                <w:szCs w:val="20"/>
              </w:rPr>
              <w:t> </w:t>
            </w:r>
          </w:p>
        </w:tc>
      </w:tr>
      <w:tr w:rsidR="00000000" w14:paraId="77C1430F" w14:textId="77777777">
        <w:trPr>
          <w:divId w:val="1101217629"/>
          <w:tblCellSpacing w:w="0" w:type="dxa"/>
        </w:trPr>
        <w:tc>
          <w:tcPr>
            <w:tcW w:w="0" w:type="auto"/>
            <w:shd w:val="clear" w:color="auto" w:fill="FFFFFF"/>
            <w:vAlign w:val="bottom"/>
            <w:hideMark/>
          </w:tcPr>
          <w:p w14:paraId="566ED47B" w14:textId="77777777" w:rsidR="00000000" w:rsidRDefault="009843F3">
            <w:pPr>
              <w:pStyle w:val="a3"/>
              <w:spacing w:before="0" w:beforeAutospacing="0" w:after="0" w:afterAutospacing="0"/>
              <w:ind w:left="540" w:hanging="180"/>
              <w:rPr>
                <w:sz w:val="20"/>
                <w:szCs w:val="20"/>
              </w:rPr>
            </w:pPr>
            <w:r>
              <w:rPr>
                <w:sz w:val="20"/>
                <w:szCs w:val="20"/>
              </w:rPr>
              <w:t>Proceeds from sale of properties</w:t>
            </w:r>
          </w:p>
        </w:tc>
        <w:tc>
          <w:tcPr>
            <w:tcW w:w="50" w:type="pct"/>
            <w:shd w:val="clear" w:color="auto" w:fill="FFFFFF"/>
            <w:vAlign w:val="bottom"/>
            <w:hideMark/>
          </w:tcPr>
          <w:p w14:paraId="74DA4E51"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75FB7F3F" w14:textId="77777777" w:rsidR="00000000" w:rsidRDefault="009843F3">
            <w:pPr>
              <w:rPr>
                <w:rFonts w:eastAsia="Times New Roman"/>
                <w:sz w:val="20"/>
                <w:szCs w:val="20"/>
              </w:rPr>
            </w:pPr>
            <w:r>
              <w:rPr>
                <w:rFonts w:eastAsia="Times New Roman"/>
                <w:sz w:val="20"/>
                <w:szCs w:val="20"/>
              </w:rPr>
              <w:t> </w:t>
            </w:r>
          </w:p>
        </w:tc>
        <w:tc>
          <w:tcPr>
            <w:tcW w:w="600" w:type="pct"/>
            <w:shd w:val="clear" w:color="auto" w:fill="FFFFFF"/>
            <w:vAlign w:val="bottom"/>
            <w:hideMark/>
          </w:tcPr>
          <w:p w14:paraId="4C4D7D9C" w14:textId="77777777" w:rsidR="00000000" w:rsidRDefault="009843F3">
            <w:pPr>
              <w:jc w:val="right"/>
              <w:rPr>
                <w:rFonts w:eastAsia="Times New Roman"/>
                <w:sz w:val="20"/>
                <w:szCs w:val="20"/>
              </w:rPr>
            </w:pPr>
            <w:r>
              <w:rPr>
                <w:rFonts w:eastAsia="Times New Roman"/>
                <w:sz w:val="20"/>
                <w:szCs w:val="20"/>
              </w:rPr>
              <w:t>130,138</w:t>
            </w:r>
          </w:p>
        </w:tc>
        <w:tc>
          <w:tcPr>
            <w:tcW w:w="50" w:type="pct"/>
            <w:shd w:val="clear" w:color="auto" w:fill="FFFFFF"/>
            <w:vAlign w:val="bottom"/>
            <w:hideMark/>
          </w:tcPr>
          <w:p w14:paraId="53D8AEE6"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ABA969B"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330851D" w14:textId="77777777" w:rsidR="00000000" w:rsidRDefault="009843F3">
            <w:pPr>
              <w:rPr>
                <w:rFonts w:eastAsia="Times New Roman"/>
                <w:sz w:val="20"/>
                <w:szCs w:val="20"/>
              </w:rPr>
            </w:pPr>
            <w:r>
              <w:rPr>
                <w:rFonts w:eastAsia="Times New Roman"/>
                <w:sz w:val="20"/>
                <w:szCs w:val="20"/>
              </w:rPr>
              <w:t> </w:t>
            </w:r>
          </w:p>
        </w:tc>
        <w:tc>
          <w:tcPr>
            <w:tcW w:w="600" w:type="pct"/>
            <w:shd w:val="clear" w:color="auto" w:fill="FFFFFF"/>
            <w:vAlign w:val="bottom"/>
            <w:hideMark/>
          </w:tcPr>
          <w:p w14:paraId="176F63FB" w14:textId="77777777" w:rsidR="00000000" w:rsidRDefault="009843F3">
            <w:pPr>
              <w:jc w:val="right"/>
              <w:rPr>
                <w:rFonts w:eastAsia="Times New Roman"/>
                <w:sz w:val="20"/>
                <w:szCs w:val="20"/>
              </w:rPr>
            </w:pPr>
            <w:r>
              <w:rPr>
                <w:rFonts w:eastAsia="Times New Roman"/>
                <w:sz w:val="20"/>
                <w:szCs w:val="20"/>
              </w:rPr>
              <w:t>13,447</w:t>
            </w:r>
          </w:p>
        </w:tc>
        <w:tc>
          <w:tcPr>
            <w:tcW w:w="50" w:type="pct"/>
            <w:shd w:val="clear" w:color="auto" w:fill="FFFFFF"/>
            <w:vAlign w:val="bottom"/>
            <w:hideMark/>
          </w:tcPr>
          <w:p w14:paraId="275B61BC" w14:textId="77777777" w:rsidR="00000000" w:rsidRDefault="009843F3">
            <w:pPr>
              <w:rPr>
                <w:rFonts w:eastAsia="Times New Roman"/>
                <w:sz w:val="20"/>
                <w:szCs w:val="20"/>
              </w:rPr>
            </w:pPr>
            <w:r>
              <w:rPr>
                <w:rFonts w:eastAsia="Times New Roman"/>
                <w:sz w:val="20"/>
                <w:szCs w:val="20"/>
              </w:rPr>
              <w:t> </w:t>
            </w:r>
          </w:p>
        </w:tc>
      </w:tr>
      <w:tr w:rsidR="00000000" w14:paraId="409679DB" w14:textId="77777777">
        <w:trPr>
          <w:divId w:val="1101217629"/>
          <w:tblCellSpacing w:w="0" w:type="dxa"/>
        </w:trPr>
        <w:tc>
          <w:tcPr>
            <w:tcW w:w="0" w:type="auto"/>
            <w:shd w:val="clear" w:color="auto" w:fill="CCEEFF"/>
            <w:vAlign w:val="bottom"/>
            <w:hideMark/>
          </w:tcPr>
          <w:p w14:paraId="4C368784" w14:textId="77777777" w:rsidR="00000000" w:rsidRDefault="009843F3">
            <w:pPr>
              <w:pStyle w:val="a3"/>
              <w:spacing w:before="0" w:beforeAutospacing="0" w:after="0" w:afterAutospacing="0"/>
              <w:ind w:left="540" w:hanging="180"/>
              <w:rPr>
                <w:sz w:val="20"/>
                <w:szCs w:val="20"/>
              </w:rPr>
            </w:pPr>
            <w:r>
              <w:rPr>
                <w:sz w:val="20"/>
                <w:szCs w:val="20"/>
              </w:rPr>
              <w:t>Proceeds from insurance casualty claims</w:t>
            </w:r>
          </w:p>
        </w:tc>
        <w:tc>
          <w:tcPr>
            <w:tcW w:w="50" w:type="pct"/>
            <w:shd w:val="clear" w:color="auto" w:fill="CCEEFF"/>
            <w:tcMar>
              <w:top w:w="0" w:type="dxa"/>
              <w:left w:w="0" w:type="dxa"/>
              <w:bottom w:w="15" w:type="dxa"/>
              <w:right w:w="0" w:type="dxa"/>
            </w:tcMar>
            <w:vAlign w:val="bottom"/>
            <w:hideMark/>
          </w:tcPr>
          <w:p w14:paraId="62F9B089"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1FF672F4" w14:textId="77777777" w:rsidR="00000000" w:rsidRDefault="009843F3">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14:paraId="4CA4C5CB"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14:paraId="6844DDB3"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14:paraId="34FA1DE1"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7A591242" w14:textId="77777777" w:rsidR="00000000" w:rsidRDefault="009843F3">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14:paraId="461E5FCB" w14:textId="77777777" w:rsidR="00000000" w:rsidRDefault="009843F3">
            <w:pPr>
              <w:jc w:val="right"/>
              <w:rPr>
                <w:rFonts w:eastAsia="Times New Roman"/>
                <w:sz w:val="20"/>
                <w:szCs w:val="20"/>
              </w:rPr>
            </w:pPr>
            <w:r>
              <w:rPr>
                <w:rFonts w:eastAsia="Times New Roman"/>
                <w:sz w:val="20"/>
                <w:szCs w:val="20"/>
              </w:rPr>
              <w:t>2,450</w:t>
            </w:r>
          </w:p>
        </w:tc>
        <w:tc>
          <w:tcPr>
            <w:tcW w:w="50" w:type="pct"/>
            <w:shd w:val="clear" w:color="auto" w:fill="CCEEFF"/>
            <w:tcMar>
              <w:top w:w="0" w:type="dxa"/>
              <w:left w:w="0" w:type="dxa"/>
              <w:bottom w:w="15" w:type="dxa"/>
              <w:right w:w="0" w:type="dxa"/>
            </w:tcMar>
            <w:vAlign w:val="bottom"/>
            <w:hideMark/>
          </w:tcPr>
          <w:p w14:paraId="164DC54B" w14:textId="77777777" w:rsidR="00000000" w:rsidRDefault="009843F3">
            <w:pPr>
              <w:rPr>
                <w:rFonts w:eastAsia="Times New Roman"/>
                <w:sz w:val="20"/>
                <w:szCs w:val="20"/>
              </w:rPr>
            </w:pPr>
            <w:r>
              <w:rPr>
                <w:rFonts w:eastAsia="Times New Roman"/>
                <w:sz w:val="20"/>
                <w:szCs w:val="20"/>
              </w:rPr>
              <w:t> </w:t>
            </w:r>
          </w:p>
        </w:tc>
      </w:tr>
      <w:tr w:rsidR="00000000" w14:paraId="79161EE1" w14:textId="77777777">
        <w:trPr>
          <w:divId w:val="1101217629"/>
          <w:tblCellSpacing w:w="0" w:type="dxa"/>
        </w:trPr>
        <w:tc>
          <w:tcPr>
            <w:tcW w:w="0" w:type="auto"/>
            <w:shd w:val="clear" w:color="auto" w:fill="FFFFFF"/>
            <w:vAlign w:val="bottom"/>
            <w:hideMark/>
          </w:tcPr>
          <w:p w14:paraId="67CD9575" w14:textId="77777777" w:rsidR="00000000" w:rsidRDefault="009843F3">
            <w:pPr>
              <w:pStyle w:val="a3"/>
              <w:spacing w:before="0" w:beforeAutospacing="0" w:after="0" w:afterAutospacing="0"/>
              <w:ind w:left="900" w:hanging="180"/>
              <w:rPr>
                <w:sz w:val="20"/>
                <w:szCs w:val="20"/>
              </w:rPr>
            </w:pPr>
            <w:r>
              <w:rPr>
                <w:sz w:val="20"/>
                <w:szCs w:val="20"/>
              </w:rPr>
              <w:t>Net cash flow (used for)/provided by investing activities</w:t>
            </w:r>
          </w:p>
        </w:tc>
        <w:tc>
          <w:tcPr>
            <w:tcW w:w="50" w:type="pct"/>
            <w:shd w:val="clear" w:color="auto" w:fill="FFFFFF"/>
            <w:tcMar>
              <w:top w:w="0" w:type="dxa"/>
              <w:left w:w="0" w:type="dxa"/>
              <w:bottom w:w="15" w:type="dxa"/>
              <w:right w:w="0" w:type="dxa"/>
            </w:tcMar>
            <w:vAlign w:val="bottom"/>
            <w:hideMark/>
          </w:tcPr>
          <w:p w14:paraId="54EB8D9B"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6BA466EC" w14:textId="77777777" w:rsidR="00000000" w:rsidRDefault="009843F3">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14:paraId="1D0D4FFE" w14:textId="77777777" w:rsidR="00000000" w:rsidRDefault="009843F3">
            <w:pPr>
              <w:jc w:val="right"/>
              <w:rPr>
                <w:rFonts w:eastAsia="Times New Roman"/>
                <w:sz w:val="20"/>
                <w:szCs w:val="20"/>
              </w:rPr>
            </w:pPr>
            <w:r>
              <w:rPr>
                <w:rFonts w:eastAsia="Times New Roman"/>
                <w:sz w:val="20"/>
                <w:szCs w:val="20"/>
              </w:rPr>
              <w:t>(45,882</w:t>
            </w:r>
          </w:p>
        </w:tc>
        <w:tc>
          <w:tcPr>
            <w:tcW w:w="50" w:type="pct"/>
            <w:shd w:val="clear" w:color="auto" w:fill="FFFFFF"/>
            <w:tcMar>
              <w:top w:w="0" w:type="dxa"/>
              <w:left w:w="0" w:type="dxa"/>
              <w:bottom w:w="15" w:type="dxa"/>
              <w:right w:w="0" w:type="dxa"/>
            </w:tcMar>
            <w:vAlign w:val="bottom"/>
            <w:hideMark/>
          </w:tcPr>
          <w:p w14:paraId="22C27840" w14:textId="77777777" w:rsidR="00000000" w:rsidRDefault="009843F3">
            <w:pPr>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14:paraId="198BF2D7"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28EFCF70" w14:textId="77777777" w:rsidR="00000000" w:rsidRDefault="009843F3">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14:paraId="12F5D169" w14:textId="77777777" w:rsidR="00000000" w:rsidRDefault="009843F3">
            <w:pPr>
              <w:jc w:val="right"/>
              <w:rPr>
                <w:rFonts w:eastAsia="Times New Roman"/>
                <w:sz w:val="20"/>
                <w:szCs w:val="20"/>
              </w:rPr>
            </w:pPr>
            <w:r>
              <w:rPr>
                <w:rFonts w:eastAsia="Times New Roman"/>
                <w:sz w:val="20"/>
                <w:szCs w:val="20"/>
              </w:rPr>
              <w:t>96,597</w:t>
            </w:r>
          </w:p>
        </w:tc>
        <w:tc>
          <w:tcPr>
            <w:tcW w:w="50" w:type="pct"/>
            <w:shd w:val="clear" w:color="auto" w:fill="FFFFFF"/>
            <w:tcMar>
              <w:top w:w="0" w:type="dxa"/>
              <w:left w:w="0" w:type="dxa"/>
              <w:bottom w:w="15" w:type="dxa"/>
              <w:right w:w="0" w:type="dxa"/>
            </w:tcMar>
            <w:vAlign w:val="bottom"/>
            <w:hideMark/>
          </w:tcPr>
          <w:p w14:paraId="7B6F54D3" w14:textId="77777777" w:rsidR="00000000" w:rsidRDefault="009843F3">
            <w:pPr>
              <w:rPr>
                <w:rFonts w:eastAsia="Times New Roman"/>
                <w:sz w:val="20"/>
                <w:szCs w:val="20"/>
              </w:rPr>
            </w:pPr>
            <w:r>
              <w:rPr>
                <w:rFonts w:eastAsia="Times New Roman"/>
                <w:sz w:val="20"/>
                <w:szCs w:val="20"/>
              </w:rPr>
              <w:t> </w:t>
            </w:r>
          </w:p>
        </w:tc>
      </w:tr>
      <w:tr w:rsidR="00000000" w14:paraId="0B488916" w14:textId="77777777">
        <w:trPr>
          <w:divId w:val="1101217629"/>
          <w:tblCellSpacing w:w="0" w:type="dxa"/>
        </w:trPr>
        <w:tc>
          <w:tcPr>
            <w:tcW w:w="0" w:type="auto"/>
            <w:shd w:val="clear" w:color="auto" w:fill="CCEEFF"/>
            <w:vAlign w:val="bottom"/>
            <w:hideMark/>
          </w:tcPr>
          <w:p w14:paraId="60ABA43C"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3C86D6F"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B1B1AC9"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9DF543B"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7AF32A7"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736F4A1"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25394A9"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B7AFEDE"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89084EE" w14:textId="77777777" w:rsidR="00000000" w:rsidRDefault="009843F3">
            <w:pPr>
              <w:rPr>
                <w:rFonts w:eastAsia="Times New Roman"/>
                <w:sz w:val="20"/>
                <w:szCs w:val="20"/>
              </w:rPr>
            </w:pPr>
            <w:r>
              <w:rPr>
                <w:rFonts w:eastAsia="Times New Roman"/>
                <w:sz w:val="20"/>
                <w:szCs w:val="20"/>
              </w:rPr>
              <w:t> </w:t>
            </w:r>
          </w:p>
        </w:tc>
      </w:tr>
      <w:tr w:rsidR="00000000" w14:paraId="535807DF" w14:textId="77777777">
        <w:trPr>
          <w:divId w:val="1101217629"/>
          <w:tblCellSpacing w:w="0" w:type="dxa"/>
        </w:trPr>
        <w:tc>
          <w:tcPr>
            <w:tcW w:w="0" w:type="auto"/>
            <w:shd w:val="clear" w:color="auto" w:fill="FFFFFF"/>
            <w:vAlign w:val="bottom"/>
            <w:hideMark/>
          </w:tcPr>
          <w:p w14:paraId="78BFD6AC" w14:textId="77777777" w:rsidR="00000000" w:rsidRDefault="009843F3">
            <w:pPr>
              <w:pStyle w:val="a3"/>
              <w:spacing w:before="0" w:beforeAutospacing="0" w:after="0" w:afterAutospacing="0"/>
              <w:rPr>
                <w:sz w:val="20"/>
                <w:szCs w:val="20"/>
              </w:rPr>
            </w:pPr>
            <w:r>
              <w:rPr>
                <w:sz w:val="20"/>
                <w:szCs w:val="20"/>
              </w:rPr>
              <w:t>Cash flow from financing activities:</w:t>
            </w:r>
          </w:p>
        </w:tc>
        <w:tc>
          <w:tcPr>
            <w:tcW w:w="0" w:type="auto"/>
            <w:shd w:val="clear" w:color="auto" w:fill="FFFFFF"/>
            <w:vAlign w:val="bottom"/>
            <w:hideMark/>
          </w:tcPr>
          <w:p w14:paraId="729B81D6"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2D0EA99"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3C4D32A"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0E5B519"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7613475"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7264511"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23491D6"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5CBB7D3" w14:textId="77777777" w:rsidR="00000000" w:rsidRDefault="009843F3">
            <w:pPr>
              <w:rPr>
                <w:rFonts w:eastAsia="Times New Roman"/>
                <w:sz w:val="20"/>
                <w:szCs w:val="20"/>
              </w:rPr>
            </w:pPr>
            <w:r>
              <w:rPr>
                <w:rFonts w:eastAsia="Times New Roman"/>
                <w:sz w:val="20"/>
                <w:szCs w:val="20"/>
              </w:rPr>
              <w:t> </w:t>
            </w:r>
          </w:p>
        </w:tc>
      </w:tr>
      <w:tr w:rsidR="00000000" w14:paraId="54F898C2" w14:textId="77777777">
        <w:trPr>
          <w:divId w:val="1101217629"/>
          <w:tblCellSpacing w:w="0" w:type="dxa"/>
        </w:trPr>
        <w:tc>
          <w:tcPr>
            <w:tcW w:w="0" w:type="auto"/>
            <w:shd w:val="clear" w:color="auto" w:fill="CCEEFF"/>
            <w:vAlign w:val="bottom"/>
            <w:hideMark/>
          </w:tcPr>
          <w:p w14:paraId="7332D744" w14:textId="77777777" w:rsidR="00000000" w:rsidRDefault="009843F3">
            <w:pPr>
              <w:pStyle w:val="a3"/>
              <w:spacing w:before="0" w:beforeAutospacing="0" w:after="0" w:afterAutospacing="0"/>
              <w:ind w:left="540" w:hanging="180"/>
              <w:rPr>
                <w:sz w:val="20"/>
                <w:szCs w:val="20"/>
              </w:rPr>
            </w:pPr>
            <w:r>
              <w:rPr>
                <w:sz w:val="20"/>
                <w:szCs w:val="20"/>
              </w:rPr>
              <w:t>Principal payments on debt, excluding normal amortization of rental property debt</w:t>
            </w:r>
          </w:p>
        </w:tc>
        <w:tc>
          <w:tcPr>
            <w:tcW w:w="50" w:type="pct"/>
            <w:shd w:val="clear" w:color="auto" w:fill="CCEEFF"/>
            <w:vAlign w:val="bottom"/>
            <w:hideMark/>
          </w:tcPr>
          <w:p w14:paraId="00794311"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470EA44A" w14:textId="77777777" w:rsidR="00000000" w:rsidRDefault="009843F3">
            <w:pPr>
              <w:rPr>
                <w:rFonts w:eastAsia="Times New Roman"/>
                <w:sz w:val="20"/>
                <w:szCs w:val="20"/>
              </w:rPr>
            </w:pPr>
            <w:r>
              <w:rPr>
                <w:rFonts w:eastAsia="Times New Roman"/>
                <w:sz w:val="20"/>
                <w:szCs w:val="20"/>
              </w:rPr>
              <w:t> </w:t>
            </w:r>
          </w:p>
        </w:tc>
        <w:tc>
          <w:tcPr>
            <w:tcW w:w="600" w:type="pct"/>
            <w:shd w:val="clear" w:color="auto" w:fill="CCEEFF"/>
            <w:vAlign w:val="bottom"/>
            <w:hideMark/>
          </w:tcPr>
          <w:p w14:paraId="17C17ECE" w14:textId="77777777" w:rsidR="00000000" w:rsidRDefault="009843F3">
            <w:pPr>
              <w:jc w:val="right"/>
              <w:rPr>
                <w:rFonts w:eastAsia="Times New Roman"/>
                <w:sz w:val="20"/>
                <w:szCs w:val="20"/>
              </w:rPr>
            </w:pPr>
            <w:r>
              <w:rPr>
                <w:rFonts w:eastAsia="Times New Roman"/>
                <w:sz w:val="20"/>
                <w:szCs w:val="20"/>
              </w:rPr>
              <w:t>(136,222</w:t>
            </w:r>
          </w:p>
        </w:tc>
        <w:tc>
          <w:tcPr>
            <w:tcW w:w="50" w:type="pct"/>
            <w:shd w:val="clear" w:color="auto" w:fill="CCEEFF"/>
            <w:vAlign w:val="bottom"/>
            <w:hideMark/>
          </w:tcPr>
          <w:p w14:paraId="752A748F" w14:textId="77777777" w:rsidR="00000000" w:rsidRDefault="009843F3">
            <w:pPr>
              <w:rPr>
                <w:rFonts w:eastAsia="Times New Roman"/>
                <w:sz w:val="20"/>
                <w:szCs w:val="20"/>
              </w:rPr>
            </w:pPr>
            <w:r>
              <w:rPr>
                <w:rFonts w:eastAsia="Times New Roman"/>
                <w:sz w:val="20"/>
                <w:szCs w:val="20"/>
              </w:rPr>
              <w:t>)</w:t>
            </w:r>
          </w:p>
        </w:tc>
        <w:tc>
          <w:tcPr>
            <w:tcW w:w="50" w:type="pct"/>
            <w:shd w:val="clear" w:color="auto" w:fill="CCEEFF"/>
            <w:vAlign w:val="bottom"/>
            <w:hideMark/>
          </w:tcPr>
          <w:p w14:paraId="78C675FA"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0A8E48A" w14:textId="77777777" w:rsidR="00000000" w:rsidRDefault="009843F3">
            <w:pPr>
              <w:rPr>
                <w:rFonts w:eastAsia="Times New Roman"/>
                <w:sz w:val="20"/>
                <w:szCs w:val="20"/>
              </w:rPr>
            </w:pPr>
            <w:r>
              <w:rPr>
                <w:rFonts w:eastAsia="Times New Roman"/>
                <w:sz w:val="20"/>
                <w:szCs w:val="20"/>
              </w:rPr>
              <w:t> </w:t>
            </w:r>
          </w:p>
        </w:tc>
        <w:tc>
          <w:tcPr>
            <w:tcW w:w="600" w:type="pct"/>
            <w:shd w:val="clear" w:color="auto" w:fill="CCEEFF"/>
            <w:vAlign w:val="bottom"/>
            <w:hideMark/>
          </w:tcPr>
          <w:p w14:paraId="1A54718E" w14:textId="77777777" w:rsidR="00000000" w:rsidRDefault="009843F3">
            <w:pPr>
              <w:jc w:val="right"/>
              <w:rPr>
                <w:rFonts w:eastAsia="Times New Roman"/>
                <w:sz w:val="20"/>
                <w:szCs w:val="20"/>
              </w:rPr>
            </w:pPr>
            <w:r>
              <w:rPr>
                <w:rFonts w:eastAsia="Times New Roman"/>
                <w:sz w:val="20"/>
                <w:szCs w:val="20"/>
              </w:rPr>
              <w:t>(88,426</w:t>
            </w:r>
          </w:p>
        </w:tc>
        <w:tc>
          <w:tcPr>
            <w:tcW w:w="50" w:type="pct"/>
            <w:shd w:val="clear" w:color="auto" w:fill="CCEEFF"/>
            <w:vAlign w:val="bottom"/>
            <w:hideMark/>
          </w:tcPr>
          <w:p w14:paraId="34950BF5" w14:textId="77777777" w:rsidR="00000000" w:rsidRDefault="009843F3">
            <w:pPr>
              <w:rPr>
                <w:rFonts w:eastAsia="Times New Roman"/>
                <w:sz w:val="20"/>
                <w:szCs w:val="20"/>
              </w:rPr>
            </w:pPr>
            <w:r>
              <w:rPr>
                <w:rFonts w:eastAsia="Times New Roman"/>
                <w:sz w:val="20"/>
                <w:szCs w:val="20"/>
              </w:rPr>
              <w:t>)</w:t>
            </w:r>
          </w:p>
        </w:tc>
      </w:tr>
      <w:tr w:rsidR="00000000" w14:paraId="1E87FBED" w14:textId="77777777">
        <w:trPr>
          <w:divId w:val="1101217629"/>
          <w:tblCellSpacing w:w="0" w:type="dxa"/>
        </w:trPr>
        <w:tc>
          <w:tcPr>
            <w:tcW w:w="0" w:type="auto"/>
            <w:shd w:val="clear" w:color="auto" w:fill="FFFFFF"/>
            <w:vAlign w:val="bottom"/>
            <w:hideMark/>
          </w:tcPr>
          <w:p w14:paraId="600933C0" w14:textId="77777777" w:rsidR="00000000" w:rsidRDefault="009843F3">
            <w:pPr>
              <w:pStyle w:val="a3"/>
              <w:spacing w:before="0" w:beforeAutospacing="0" w:after="0" w:afterAutospacing="0"/>
              <w:ind w:left="540" w:hanging="180"/>
              <w:rPr>
                <w:sz w:val="20"/>
                <w:szCs w:val="20"/>
              </w:rPr>
            </w:pPr>
            <w:r>
              <w:rPr>
                <w:sz w:val="20"/>
                <w:szCs w:val="20"/>
              </w:rPr>
              <w:t>Principal payments on rental property debt</w:t>
            </w:r>
          </w:p>
        </w:tc>
        <w:tc>
          <w:tcPr>
            <w:tcW w:w="50" w:type="pct"/>
            <w:shd w:val="clear" w:color="auto" w:fill="FFFFFF"/>
            <w:vAlign w:val="bottom"/>
            <w:hideMark/>
          </w:tcPr>
          <w:p w14:paraId="5C132E75"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6EA12F2" w14:textId="77777777" w:rsidR="00000000" w:rsidRDefault="009843F3">
            <w:pPr>
              <w:rPr>
                <w:rFonts w:eastAsia="Times New Roman"/>
                <w:sz w:val="20"/>
                <w:szCs w:val="20"/>
              </w:rPr>
            </w:pPr>
            <w:r>
              <w:rPr>
                <w:rFonts w:eastAsia="Times New Roman"/>
                <w:sz w:val="20"/>
                <w:szCs w:val="20"/>
              </w:rPr>
              <w:t> </w:t>
            </w:r>
          </w:p>
        </w:tc>
        <w:tc>
          <w:tcPr>
            <w:tcW w:w="600" w:type="pct"/>
            <w:shd w:val="clear" w:color="auto" w:fill="FFFFFF"/>
            <w:vAlign w:val="bottom"/>
            <w:hideMark/>
          </w:tcPr>
          <w:p w14:paraId="3CE5C2F4" w14:textId="77777777" w:rsidR="00000000" w:rsidRDefault="009843F3">
            <w:pPr>
              <w:jc w:val="right"/>
              <w:rPr>
                <w:rFonts w:eastAsia="Times New Roman"/>
                <w:sz w:val="20"/>
                <w:szCs w:val="20"/>
              </w:rPr>
            </w:pPr>
            <w:r>
              <w:rPr>
                <w:rFonts w:eastAsia="Times New Roman"/>
                <w:sz w:val="20"/>
                <w:szCs w:val="20"/>
              </w:rPr>
              <w:t>(5,011</w:t>
            </w:r>
          </w:p>
        </w:tc>
        <w:tc>
          <w:tcPr>
            <w:tcW w:w="50" w:type="pct"/>
            <w:shd w:val="clear" w:color="auto" w:fill="FFFFFF"/>
            <w:vAlign w:val="bottom"/>
            <w:hideMark/>
          </w:tcPr>
          <w:p w14:paraId="5574D9D7" w14:textId="77777777" w:rsidR="00000000" w:rsidRDefault="009843F3">
            <w:pPr>
              <w:rPr>
                <w:rFonts w:eastAsia="Times New Roman"/>
                <w:sz w:val="20"/>
                <w:szCs w:val="20"/>
              </w:rPr>
            </w:pPr>
            <w:r>
              <w:rPr>
                <w:rFonts w:eastAsia="Times New Roman"/>
                <w:sz w:val="20"/>
                <w:szCs w:val="20"/>
              </w:rPr>
              <w:t>)</w:t>
            </w:r>
          </w:p>
        </w:tc>
        <w:tc>
          <w:tcPr>
            <w:tcW w:w="50" w:type="pct"/>
            <w:shd w:val="clear" w:color="auto" w:fill="FFFFFF"/>
            <w:vAlign w:val="bottom"/>
            <w:hideMark/>
          </w:tcPr>
          <w:p w14:paraId="7ED5E6B7"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F0103F9" w14:textId="77777777" w:rsidR="00000000" w:rsidRDefault="009843F3">
            <w:pPr>
              <w:rPr>
                <w:rFonts w:eastAsia="Times New Roman"/>
                <w:sz w:val="20"/>
                <w:szCs w:val="20"/>
              </w:rPr>
            </w:pPr>
            <w:r>
              <w:rPr>
                <w:rFonts w:eastAsia="Times New Roman"/>
                <w:sz w:val="20"/>
                <w:szCs w:val="20"/>
              </w:rPr>
              <w:t> </w:t>
            </w:r>
          </w:p>
        </w:tc>
        <w:tc>
          <w:tcPr>
            <w:tcW w:w="600" w:type="pct"/>
            <w:shd w:val="clear" w:color="auto" w:fill="FFFFFF"/>
            <w:vAlign w:val="bottom"/>
            <w:hideMark/>
          </w:tcPr>
          <w:p w14:paraId="15024D4A" w14:textId="77777777" w:rsidR="00000000" w:rsidRDefault="009843F3">
            <w:pPr>
              <w:jc w:val="right"/>
              <w:rPr>
                <w:rFonts w:eastAsia="Times New Roman"/>
                <w:sz w:val="20"/>
                <w:szCs w:val="20"/>
              </w:rPr>
            </w:pPr>
            <w:r>
              <w:rPr>
                <w:rFonts w:eastAsia="Times New Roman"/>
                <w:sz w:val="20"/>
                <w:szCs w:val="20"/>
              </w:rPr>
              <w:t>(5,440</w:t>
            </w:r>
          </w:p>
        </w:tc>
        <w:tc>
          <w:tcPr>
            <w:tcW w:w="50" w:type="pct"/>
            <w:shd w:val="clear" w:color="auto" w:fill="FFFFFF"/>
            <w:vAlign w:val="bottom"/>
            <w:hideMark/>
          </w:tcPr>
          <w:p w14:paraId="145BBDAB" w14:textId="77777777" w:rsidR="00000000" w:rsidRDefault="009843F3">
            <w:pPr>
              <w:rPr>
                <w:rFonts w:eastAsia="Times New Roman"/>
                <w:sz w:val="20"/>
                <w:szCs w:val="20"/>
              </w:rPr>
            </w:pPr>
            <w:r>
              <w:rPr>
                <w:rFonts w:eastAsia="Times New Roman"/>
                <w:sz w:val="20"/>
                <w:szCs w:val="20"/>
              </w:rPr>
              <w:t>)</w:t>
            </w:r>
          </w:p>
        </w:tc>
      </w:tr>
      <w:tr w:rsidR="00000000" w14:paraId="75E48FA4" w14:textId="77777777">
        <w:trPr>
          <w:divId w:val="1101217629"/>
          <w:tblCellSpacing w:w="0" w:type="dxa"/>
        </w:trPr>
        <w:tc>
          <w:tcPr>
            <w:tcW w:w="0" w:type="auto"/>
            <w:shd w:val="clear" w:color="auto" w:fill="CCEEFF"/>
            <w:vAlign w:val="bottom"/>
            <w:hideMark/>
          </w:tcPr>
          <w:p w14:paraId="61D86C6B" w14:textId="77777777" w:rsidR="00000000" w:rsidRDefault="009843F3">
            <w:pPr>
              <w:pStyle w:val="a3"/>
              <w:spacing w:before="0" w:beforeAutospacing="0" w:after="0" w:afterAutospacing="0"/>
              <w:ind w:left="540" w:hanging="180"/>
              <w:rPr>
                <w:sz w:val="20"/>
                <w:szCs w:val="20"/>
              </w:rPr>
            </w:pPr>
            <w:r>
              <w:rPr>
                <w:sz w:val="20"/>
                <w:szCs w:val="20"/>
              </w:rPr>
              <w:t>Proceeds from the unsecured revolving credit facility, net</w:t>
            </w:r>
          </w:p>
        </w:tc>
        <w:tc>
          <w:tcPr>
            <w:tcW w:w="50" w:type="pct"/>
            <w:shd w:val="clear" w:color="auto" w:fill="CCEEFF"/>
            <w:vAlign w:val="bottom"/>
            <w:hideMark/>
          </w:tcPr>
          <w:p w14:paraId="46C41CFD"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C98E0C3" w14:textId="77777777" w:rsidR="00000000" w:rsidRDefault="009843F3">
            <w:pPr>
              <w:rPr>
                <w:rFonts w:eastAsia="Times New Roman"/>
                <w:sz w:val="20"/>
                <w:szCs w:val="20"/>
              </w:rPr>
            </w:pPr>
            <w:r>
              <w:rPr>
                <w:rFonts w:eastAsia="Times New Roman"/>
                <w:sz w:val="20"/>
                <w:szCs w:val="20"/>
              </w:rPr>
              <w:t> </w:t>
            </w:r>
          </w:p>
        </w:tc>
        <w:tc>
          <w:tcPr>
            <w:tcW w:w="600" w:type="pct"/>
            <w:shd w:val="clear" w:color="auto" w:fill="CCEEFF"/>
            <w:vAlign w:val="bottom"/>
            <w:hideMark/>
          </w:tcPr>
          <w:p w14:paraId="3FF3844A"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7C26D0A3"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81F0189"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588ADC94" w14:textId="77777777" w:rsidR="00000000" w:rsidRDefault="009843F3">
            <w:pPr>
              <w:rPr>
                <w:rFonts w:eastAsia="Times New Roman"/>
                <w:sz w:val="20"/>
                <w:szCs w:val="20"/>
              </w:rPr>
            </w:pPr>
            <w:r>
              <w:rPr>
                <w:rFonts w:eastAsia="Times New Roman"/>
                <w:sz w:val="20"/>
                <w:szCs w:val="20"/>
              </w:rPr>
              <w:t> </w:t>
            </w:r>
          </w:p>
        </w:tc>
        <w:tc>
          <w:tcPr>
            <w:tcW w:w="600" w:type="pct"/>
            <w:shd w:val="clear" w:color="auto" w:fill="CCEEFF"/>
            <w:vAlign w:val="bottom"/>
            <w:hideMark/>
          </w:tcPr>
          <w:p w14:paraId="623D04B0" w14:textId="77777777" w:rsidR="00000000" w:rsidRDefault="009843F3">
            <w:pPr>
              <w:jc w:val="right"/>
              <w:rPr>
                <w:rFonts w:eastAsia="Times New Roman"/>
                <w:sz w:val="20"/>
                <w:szCs w:val="20"/>
              </w:rPr>
            </w:pPr>
            <w:r>
              <w:rPr>
                <w:rFonts w:eastAsia="Times New Roman"/>
                <w:sz w:val="20"/>
                <w:szCs w:val="20"/>
              </w:rPr>
              <w:t>(200,000</w:t>
            </w:r>
          </w:p>
        </w:tc>
        <w:tc>
          <w:tcPr>
            <w:tcW w:w="50" w:type="pct"/>
            <w:shd w:val="clear" w:color="auto" w:fill="CCEEFF"/>
            <w:vAlign w:val="bottom"/>
            <w:hideMark/>
          </w:tcPr>
          <w:p w14:paraId="59E9B57E" w14:textId="77777777" w:rsidR="00000000" w:rsidRDefault="009843F3">
            <w:pPr>
              <w:rPr>
                <w:rFonts w:eastAsia="Times New Roman"/>
                <w:sz w:val="20"/>
                <w:szCs w:val="20"/>
              </w:rPr>
            </w:pPr>
            <w:r>
              <w:rPr>
                <w:rFonts w:eastAsia="Times New Roman"/>
                <w:sz w:val="20"/>
                <w:szCs w:val="20"/>
              </w:rPr>
              <w:t>)</w:t>
            </w:r>
          </w:p>
        </w:tc>
      </w:tr>
      <w:tr w:rsidR="00000000" w14:paraId="05D4D812" w14:textId="77777777">
        <w:trPr>
          <w:divId w:val="1101217629"/>
          <w:tblCellSpacing w:w="0" w:type="dxa"/>
        </w:trPr>
        <w:tc>
          <w:tcPr>
            <w:tcW w:w="0" w:type="auto"/>
            <w:shd w:val="clear" w:color="auto" w:fill="FFFFFF"/>
            <w:vAlign w:val="bottom"/>
            <w:hideMark/>
          </w:tcPr>
          <w:p w14:paraId="5C6783DB" w14:textId="77777777" w:rsidR="00000000" w:rsidRDefault="009843F3">
            <w:pPr>
              <w:pStyle w:val="a3"/>
              <w:spacing w:before="0" w:beforeAutospacing="0" w:after="0" w:afterAutospacing="0"/>
              <w:ind w:left="540" w:hanging="180"/>
              <w:rPr>
                <w:sz w:val="20"/>
                <w:szCs w:val="20"/>
              </w:rPr>
            </w:pPr>
            <w:r>
              <w:rPr>
                <w:sz w:val="20"/>
                <w:szCs w:val="20"/>
              </w:rPr>
              <w:t>Proceeds from issuance of unsecured term loan</w:t>
            </w:r>
          </w:p>
        </w:tc>
        <w:tc>
          <w:tcPr>
            <w:tcW w:w="50" w:type="pct"/>
            <w:shd w:val="clear" w:color="auto" w:fill="FFFFFF"/>
            <w:vAlign w:val="bottom"/>
            <w:hideMark/>
          </w:tcPr>
          <w:p w14:paraId="0A3A5D60"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7C1CE62A" w14:textId="77777777" w:rsidR="00000000" w:rsidRDefault="009843F3">
            <w:pPr>
              <w:rPr>
                <w:rFonts w:eastAsia="Times New Roman"/>
                <w:sz w:val="20"/>
                <w:szCs w:val="20"/>
              </w:rPr>
            </w:pPr>
            <w:r>
              <w:rPr>
                <w:rFonts w:eastAsia="Times New Roman"/>
                <w:sz w:val="20"/>
                <w:szCs w:val="20"/>
              </w:rPr>
              <w:t> </w:t>
            </w:r>
          </w:p>
        </w:tc>
        <w:tc>
          <w:tcPr>
            <w:tcW w:w="600" w:type="pct"/>
            <w:shd w:val="clear" w:color="auto" w:fill="FFFFFF"/>
            <w:vAlign w:val="bottom"/>
            <w:hideMark/>
          </w:tcPr>
          <w:p w14:paraId="7BB6E598"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329300AA"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4C8D4AC1"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379B583" w14:textId="77777777" w:rsidR="00000000" w:rsidRDefault="009843F3">
            <w:pPr>
              <w:rPr>
                <w:rFonts w:eastAsia="Times New Roman"/>
                <w:sz w:val="20"/>
                <w:szCs w:val="20"/>
              </w:rPr>
            </w:pPr>
            <w:r>
              <w:rPr>
                <w:rFonts w:eastAsia="Times New Roman"/>
                <w:sz w:val="20"/>
                <w:szCs w:val="20"/>
              </w:rPr>
              <w:t> </w:t>
            </w:r>
          </w:p>
        </w:tc>
        <w:tc>
          <w:tcPr>
            <w:tcW w:w="600" w:type="pct"/>
            <w:shd w:val="clear" w:color="auto" w:fill="FFFFFF"/>
            <w:vAlign w:val="bottom"/>
            <w:hideMark/>
          </w:tcPr>
          <w:p w14:paraId="4F3555E7" w14:textId="77777777" w:rsidR="00000000" w:rsidRDefault="009843F3">
            <w:pPr>
              <w:jc w:val="right"/>
              <w:rPr>
                <w:rFonts w:eastAsia="Times New Roman"/>
                <w:sz w:val="20"/>
                <w:szCs w:val="20"/>
              </w:rPr>
            </w:pPr>
            <w:r>
              <w:rPr>
                <w:rFonts w:eastAsia="Times New Roman"/>
                <w:sz w:val="20"/>
                <w:szCs w:val="20"/>
              </w:rPr>
              <w:t>590,000</w:t>
            </w:r>
          </w:p>
        </w:tc>
        <w:tc>
          <w:tcPr>
            <w:tcW w:w="50" w:type="pct"/>
            <w:shd w:val="clear" w:color="auto" w:fill="FFFFFF"/>
            <w:vAlign w:val="bottom"/>
            <w:hideMark/>
          </w:tcPr>
          <w:p w14:paraId="4C2D6DA9" w14:textId="77777777" w:rsidR="00000000" w:rsidRDefault="009843F3">
            <w:pPr>
              <w:rPr>
                <w:rFonts w:eastAsia="Times New Roman"/>
                <w:sz w:val="20"/>
                <w:szCs w:val="20"/>
              </w:rPr>
            </w:pPr>
            <w:r>
              <w:rPr>
                <w:rFonts w:eastAsia="Times New Roman"/>
                <w:sz w:val="20"/>
                <w:szCs w:val="20"/>
              </w:rPr>
              <w:t> </w:t>
            </w:r>
          </w:p>
        </w:tc>
      </w:tr>
      <w:tr w:rsidR="00000000" w14:paraId="0ADC4FA2" w14:textId="77777777">
        <w:trPr>
          <w:divId w:val="1101217629"/>
          <w:tblCellSpacing w:w="0" w:type="dxa"/>
        </w:trPr>
        <w:tc>
          <w:tcPr>
            <w:tcW w:w="0" w:type="auto"/>
            <w:shd w:val="clear" w:color="auto" w:fill="CCEEFF"/>
            <w:vAlign w:val="bottom"/>
            <w:hideMark/>
          </w:tcPr>
          <w:p w14:paraId="5171DEB0" w14:textId="77777777" w:rsidR="00000000" w:rsidRDefault="009843F3">
            <w:pPr>
              <w:pStyle w:val="a3"/>
              <w:spacing w:before="0" w:beforeAutospacing="0" w:after="0" w:afterAutospacing="0"/>
              <w:ind w:left="540" w:hanging="180"/>
              <w:rPr>
                <w:sz w:val="20"/>
                <w:szCs w:val="20"/>
              </w:rPr>
            </w:pPr>
            <w:r>
              <w:rPr>
                <w:sz w:val="20"/>
                <w:szCs w:val="20"/>
              </w:rPr>
              <w:t>Repayments of unsecured term loan</w:t>
            </w:r>
          </w:p>
        </w:tc>
        <w:tc>
          <w:tcPr>
            <w:tcW w:w="50" w:type="pct"/>
            <w:shd w:val="clear" w:color="auto" w:fill="CCEEFF"/>
            <w:vAlign w:val="bottom"/>
            <w:hideMark/>
          </w:tcPr>
          <w:p w14:paraId="1878EFF7"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29A8B07" w14:textId="77777777" w:rsidR="00000000" w:rsidRDefault="009843F3">
            <w:pPr>
              <w:rPr>
                <w:rFonts w:eastAsia="Times New Roman"/>
                <w:sz w:val="20"/>
                <w:szCs w:val="20"/>
              </w:rPr>
            </w:pPr>
            <w:r>
              <w:rPr>
                <w:rFonts w:eastAsia="Times New Roman"/>
                <w:sz w:val="20"/>
                <w:szCs w:val="20"/>
              </w:rPr>
              <w:t> </w:t>
            </w:r>
          </w:p>
        </w:tc>
        <w:tc>
          <w:tcPr>
            <w:tcW w:w="600" w:type="pct"/>
            <w:shd w:val="clear" w:color="auto" w:fill="CCEEFF"/>
            <w:vAlign w:val="bottom"/>
            <w:hideMark/>
          </w:tcPr>
          <w:p w14:paraId="2DD48381"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4CC5BE5C"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5924A8BC"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E6A21EA" w14:textId="77777777" w:rsidR="00000000" w:rsidRDefault="009843F3">
            <w:pPr>
              <w:rPr>
                <w:rFonts w:eastAsia="Times New Roman"/>
                <w:sz w:val="20"/>
                <w:szCs w:val="20"/>
              </w:rPr>
            </w:pPr>
            <w:r>
              <w:rPr>
                <w:rFonts w:eastAsia="Times New Roman"/>
                <w:sz w:val="20"/>
                <w:szCs w:val="20"/>
              </w:rPr>
              <w:t> </w:t>
            </w:r>
          </w:p>
        </w:tc>
        <w:tc>
          <w:tcPr>
            <w:tcW w:w="600" w:type="pct"/>
            <w:shd w:val="clear" w:color="auto" w:fill="CCEEFF"/>
            <w:vAlign w:val="bottom"/>
            <w:hideMark/>
          </w:tcPr>
          <w:p w14:paraId="78A4043E" w14:textId="77777777" w:rsidR="00000000" w:rsidRDefault="009843F3">
            <w:pPr>
              <w:jc w:val="right"/>
              <w:rPr>
                <w:rFonts w:eastAsia="Times New Roman"/>
                <w:sz w:val="20"/>
                <w:szCs w:val="20"/>
              </w:rPr>
            </w:pPr>
            <w:r>
              <w:rPr>
                <w:rFonts w:eastAsia="Times New Roman"/>
                <w:sz w:val="20"/>
                <w:szCs w:val="20"/>
              </w:rPr>
              <w:t>(265,000</w:t>
            </w:r>
          </w:p>
        </w:tc>
        <w:tc>
          <w:tcPr>
            <w:tcW w:w="50" w:type="pct"/>
            <w:shd w:val="clear" w:color="auto" w:fill="CCEEFF"/>
            <w:vAlign w:val="bottom"/>
            <w:hideMark/>
          </w:tcPr>
          <w:p w14:paraId="4743B0A4" w14:textId="77777777" w:rsidR="00000000" w:rsidRDefault="009843F3">
            <w:pPr>
              <w:rPr>
                <w:rFonts w:eastAsia="Times New Roman"/>
                <w:sz w:val="20"/>
                <w:szCs w:val="20"/>
              </w:rPr>
            </w:pPr>
            <w:r>
              <w:rPr>
                <w:rFonts w:eastAsia="Times New Roman"/>
                <w:sz w:val="20"/>
                <w:szCs w:val="20"/>
              </w:rPr>
              <w:t>)</w:t>
            </w:r>
          </w:p>
        </w:tc>
      </w:tr>
      <w:tr w:rsidR="00000000" w14:paraId="45523398" w14:textId="77777777">
        <w:trPr>
          <w:divId w:val="1101217629"/>
          <w:tblCellSpacing w:w="0" w:type="dxa"/>
        </w:trPr>
        <w:tc>
          <w:tcPr>
            <w:tcW w:w="0" w:type="auto"/>
            <w:shd w:val="clear" w:color="auto" w:fill="FFFFFF"/>
            <w:vAlign w:val="bottom"/>
            <w:hideMark/>
          </w:tcPr>
          <w:p w14:paraId="40E7BB57" w14:textId="77777777" w:rsidR="00000000" w:rsidRDefault="009843F3">
            <w:pPr>
              <w:pStyle w:val="a3"/>
              <w:spacing w:before="0" w:beforeAutospacing="0" w:after="0" w:afterAutospacing="0"/>
              <w:ind w:left="540" w:hanging="180"/>
              <w:rPr>
                <w:sz w:val="20"/>
                <w:szCs w:val="20"/>
              </w:rPr>
            </w:pPr>
            <w:r>
              <w:rPr>
                <w:sz w:val="20"/>
                <w:szCs w:val="20"/>
              </w:rPr>
              <w:t>Financing origination costs</w:t>
            </w:r>
          </w:p>
        </w:tc>
        <w:tc>
          <w:tcPr>
            <w:tcW w:w="50" w:type="pct"/>
            <w:shd w:val="clear" w:color="auto" w:fill="FFFFFF"/>
            <w:vAlign w:val="bottom"/>
            <w:hideMark/>
          </w:tcPr>
          <w:p w14:paraId="150AC902"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59CE0161" w14:textId="77777777" w:rsidR="00000000" w:rsidRDefault="009843F3">
            <w:pPr>
              <w:rPr>
                <w:rFonts w:eastAsia="Times New Roman"/>
                <w:sz w:val="20"/>
                <w:szCs w:val="20"/>
              </w:rPr>
            </w:pPr>
            <w:r>
              <w:rPr>
                <w:rFonts w:eastAsia="Times New Roman"/>
                <w:sz w:val="20"/>
                <w:szCs w:val="20"/>
              </w:rPr>
              <w:t> </w:t>
            </w:r>
          </w:p>
        </w:tc>
        <w:tc>
          <w:tcPr>
            <w:tcW w:w="600" w:type="pct"/>
            <w:shd w:val="clear" w:color="auto" w:fill="FFFFFF"/>
            <w:vAlign w:val="bottom"/>
            <w:hideMark/>
          </w:tcPr>
          <w:p w14:paraId="4F17D428"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6032EE47"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1CEBFB47"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4139256" w14:textId="77777777" w:rsidR="00000000" w:rsidRDefault="009843F3">
            <w:pPr>
              <w:rPr>
                <w:rFonts w:eastAsia="Times New Roman"/>
                <w:sz w:val="20"/>
                <w:szCs w:val="20"/>
              </w:rPr>
            </w:pPr>
            <w:r>
              <w:rPr>
                <w:rFonts w:eastAsia="Times New Roman"/>
                <w:sz w:val="20"/>
                <w:szCs w:val="20"/>
              </w:rPr>
              <w:t> </w:t>
            </w:r>
          </w:p>
        </w:tc>
        <w:tc>
          <w:tcPr>
            <w:tcW w:w="600" w:type="pct"/>
            <w:shd w:val="clear" w:color="auto" w:fill="FFFFFF"/>
            <w:vAlign w:val="bottom"/>
            <w:hideMark/>
          </w:tcPr>
          <w:p w14:paraId="1DE1A1EB" w14:textId="77777777" w:rsidR="00000000" w:rsidRDefault="009843F3">
            <w:pPr>
              <w:jc w:val="right"/>
              <w:rPr>
                <w:rFonts w:eastAsia="Times New Roman"/>
                <w:sz w:val="20"/>
                <w:szCs w:val="20"/>
              </w:rPr>
            </w:pPr>
            <w:r>
              <w:rPr>
                <w:rFonts w:eastAsia="Times New Roman"/>
                <w:sz w:val="20"/>
                <w:szCs w:val="20"/>
              </w:rPr>
              <w:t>(6,422</w:t>
            </w:r>
          </w:p>
        </w:tc>
        <w:tc>
          <w:tcPr>
            <w:tcW w:w="50" w:type="pct"/>
            <w:shd w:val="clear" w:color="auto" w:fill="FFFFFF"/>
            <w:vAlign w:val="bottom"/>
            <w:hideMark/>
          </w:tcPr>
          <w:p w14:paraId="740D8272" w14:textId="77777777" w:rsidR="00000000" w:rsidRDefault="009843F3">
            <w:pPr>
              <w:rPr>
                <w:rFonts w:eastAsia="Times New Roman"/>
                <w:sz w:val="20"/>
                <w:szCs w:val="20"/>
              </w:rPr>
            </w:pPr>
            <w:r>
              <w:rPr>
                <w:rFonts w:eastAsia="Times New Roman"/>
                <w:sz w:val="20"/>
                <w:szCs w:val="20"/>
              </w:rPr>
              <w:t>)</w:t>
            </w:r>
          </w:p>
        </w:tc>
      </w:tr>
      <w:tr w:rsidR="00000000" w14:paraId="03A0B0E6" w14:textId="77777777">
        <w:trPr>
          <w:divId w:val="1101217629"/>
          <w:tblCellSpacing w:w="0" w:type="dxa"/>
        </w:trPr>
        <w:tc>
          <w:tcPr>
            <w:tcW w:w="0" w:type="auto"/>
            <w:shd w:val="clear" w:color="auto" w:fill="CCEEFF"/>
            <w:vAlign w:val="bottom"/>
            <w:hideMark/>
          </w:tcPr>
          <w:p w14:paraId="7D922282" w14:textId="77777777" w:rsidR="00000000" w:rsidRDefault="009843F3">
            <w:pPr>
              <w:pStyle w:val="a3"/>
              <w:spacing w:before="0" w:beforeAutospacing="0" w:after="0" w:afterAutospacing="0"/>
              <w:ind w:left="540" w:hanging="180"/>
              <w:rPr>
                <w:sz w:val="20"/>
                <w:szCs w:val="20"/>
              </w:rPr>
            </w:pPr>
            <w:r>
              <w:rPr>
                <w:sz w:val="20"/>
                <w:szCs w:val="20"/>
              </w:rPr>
              <w:t>Contributions from noncontrolling interests</w:t>
            </w:r>
          </w:p>
        </w:tc>
        <w:tc>
          <w:tcPr>
            <w:tcW w:w="50" w:type="pct"/>
            <w:shd w:val="clear" w:color="auto" w:fill="CCEEFF"/>
            <w:vAlign w:val="bottom"/>
            <w:hideMark/>
          </w:tcPr>
          <w:p w14:paraId="6A42E2B0"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22FF77BF" w14:textId="77777777" w:rsidR="00000000" w:rsidRDefault="009843F3">
            <w:pPr>
              <w:rPr>
                <w:rFonts w:eastAsia="Times New Roman"/>
                <w:sz w:val="20"/>
                <w:szCs w:val="20"/>
              </w:rPr>
            </w:pPr>
            <w:r>
              <w:rPr>
                <w:rFonts w:eastAsia="Times New Roman"/>
                <w:sz w:val="20"/>
                <w:szCs w:val="20"/>
              </w:rPr>
              <w:t> </w:t>
            </w:r>
          </w:p>
        </w:tc>
        <w:tc>
          <w:tcPr>
            <w:tcW w:w="600" w:type="pct"/>
            <w:shd w:val="clear" w:color="auto" w:fill="CCEEFF"/>
            <w:vAlign w:val="bottom"/>
            <w:hideMark/>
          </w:tcPr>
          <w:p w14:paraId="3DA18CE4"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79A6CAA3"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EB8B7D1"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5F709647" w14:textId="77777777" w:rsidR="00000000" w:rsidRDefault="009843F3">
            <w:pPr>
              <w:rPr>
                <w:rFonts w:eastAsia="Times New Roman"/>
                <w:sz w:val="20"/>
                <w:szCs w:val="20"/>
              </w:rPr>
            </w:pPr>
            <w:r>
              <w:rPr>
                <w:rFonts w:eastAsia="Times New Roman"/>
                <w:sz w:val="20"/>
                <w:szCs w:val="20"/>
              </w:rPr>
              <w:t> </w:t>
            </w:r>
          </w:p>
        </w:tc>
        <w:tc>
          <w:tcPr>
            <w:tcW w:w="600" w:type="pct"/>
            <w:shd w:val="clear" w:color="auto" w:fill="CCEEFF"/>
            <w:vAlign w:val="bottom"/>
            <w:hideMark/>
          </w:tcPr>
          <w:p w14:paraId="7D421B53" w14:textId="77777777" w:rsidR="00000000" w:rsidRDefault="009843F3">
            <w:pPr>
              <w:jc w:val="right"/>
              <w:rPr>
                <w:rFonts w:eastAsia="Times New Roman"/>
                <w:sz w:val="20"/>
                <w:szCs w:val="20"/>
              </w:rPr>
            </w:pPr>
            <w:r>
              <w:rPr>
                <w:rFonts w:eastAsia="Times New Roman"/>
                <w:sz w:val="20"/>
                <w:szCs w:val="20"/>
              </w:rPr>
              <w:t>109</w:t>
            </w:r>
          </w:p>
        </w:tc>
        <w:tc>
          <w:tcPr>
            <w:tcW w:w="50" w:type="pct"/>
            <w:shd w:val="clear" w:color="auto" w:fill="CCEEFF"/>
            <w:vAlign w:val="bottom"/>
            <w:hideMark/>
          </w:tcPr>
          <w:p w14:paraId="6C1F30D1" w14:textId="77777777" w:rsidR="00000000" w:rsidRDefault="009843F3">
            <w:pPr>
              <w:rPr>
                <w:rFonts w:eastAsia="Times New Roman"/>
                <w:sz w:val="20"/>
                <w:szCs w:val="20"/>
              </w:rPr>
            </w:pPr>
            <w:r>
              <w:rPr>
                <w:rFonts w:eastAsia="Times New Roman"/>
                <w:sz w:val="20"/>
                <w:szCs w:val="20"/>
              </w:rPr>
              <w:t> </w:t>
            </w:r>
          </w:p>
        </w:tc>
      </w:tr>
      <w:tr w:rsidR="00000000" w14:paraId="26707C54" w14:textId="77777777">
        <w:trPr>
          <w:divId w:val="1101217629"/>
          <w:tblCellSpacing w:w="0" w:type="dxa"/>
        </w:trPr>
        <w:tc>
          <w:tcPr>
            <w:tcW w:w="0" w:type="auto"/>
            <w:shd w:val="clear" w:color="auto" w:fill="FFFFFF"/>
            <w:vAlign w:val="bottom"/>
            <w:hideMark/>
          </w:tcPr>
          <w:p w14:paraId="46AF1B7B" w14:textId="77777777" w:rsidR="00000000" w:rsidRDefault="009843F3">
            <w:pPr>
              <w:pStyle w:val="a3"/>
              <w:spacing w:before="0" w:beforeAutospacing="0" w:after="0" w:afterAutospacing="0"/>
              <w:ind w:left="540" w:hanging="180"/>
              <w:rPr>
                <w:sz w:val="20"/>
                <w:szCs w:val="20"/>
              </w:rPr>
            </w:pPr>
            <w:r>
              <w:rPr>
                <w:sz w:val="20"/>
                <w:szCs w:val="20"/>
              </w:rPr>
              <w:t>Redemption/distribution of noncontrolling interests</w:t>
            </w:r>
          </w:p>
        </w:tc>
        <w:tc>
          <w:tcPr>
            <w:tcW w:w="50" w:type="pct"/>
            <w:shd w:val="clear" w:color="auto" w:fill="FFFFFF"/>
            <w:vAlign w:val="bottom"/>
            <w:hideMark/>
          </w:tcPr>
          <w:p w14:paraId="46BE12CD"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04E42981" w14:textId="77777777" w:rsidR="00000000" w:rsidRDefault="009843F3">
            <w:pPr>
              <w:rPr>
                <w:rFonts w:eastAsia="Times New Roman"/>
                <w:sz w:val="20"/>
                <w:szCs w:val="20"/>
              </w:rPr>
            </w:pPr>
            <w:r>
              <w:rPr>
                <w:rFonts w:eastAsia="Times New Roman"/>
                <w:sz w:val="20"/>
                <w:szCs w:val="20"/>
              </w:rPr>
              <w:t> </w:t>
            </w:r>
          </w:p>
        </w:tc>
        <w:tc>
          <w:tcPr>
            <w:tcW w:w="600" w:type="pct"/>
            <w:shd w:val="clear" w:color="auto" w:fill="FFFFFF"/>
            <w:vAlign w:val="bottom"/>
            <w:hideMark/>
          </w:tcPr>
          <w:p w14:paraId="4018E3F9" w14:textId="77777777" w:rsidR="00000000" w:rsidRDefault="009843F3">
            <w:pPr>
              <w:jc w:val="right"/>
              <w:rPr>
                <w:rFonts w:eastAsia="Times New Roman"/>
                <w:sz w:val="20"/>
                <w:szCs w:val="20"/>
              </w:rPr>
            </w:pPr>
            <w:r>
              <w:rPr>
                <w:rFonts w:eastAsia="Times New Roman"/>
                <w:sz w:val="20"/>
                <w:szCs w:val="20"/>
              </w:rPr>
              <w:t>(3,225</w:t>
            </w:r>
          </w:p>
        </w:tc>
        <w:tc>
          <w:tcPr>
            <w:tcW w:w="50" w:type="pct"/>
            <w:shd w:val="clear" w:color="auto" w:fill="FFFFFF"/>
            <w:vAlign w:val="bottom"/>
            <w:hideMark/>
          </w:tcPr>
          <w:p w14:paraId="15EEA472" w14:textId="77777777" w:rsidR="00000000" w:rsidRDefault="009843F3">
            <w:pPr>
              <w:rPr>
                <w:rFonts w:eastAsia="Times New Roman"/>
                <w:sz w:val="20"/>
                <w:szCs w:val="20"/>
              </w:rPr>
            </w:pPr>
            <w:r>
              <w:rPr>
                <w:rFonts w:eastAsia="Times New Roman"/>
                <w:sz w:val="20"/>
                <w:szCs w:val="20"/>
              </w:rPr>
              <w:t>)</w:t>
            </w:r>
          </w:p>
        </w:tc>
        <w:tc>
          <w:tcPr>
            <w:tcW w:w="50" w:type="pct"/>
            <w:shd w:val="clear" w:color="auto" w:fill="FFFFFF"/>
            <w:vAlign w:val="bottom"/>
            <w:hideMark/>
          </w:tcPr>
          <w:p w14:paraId="7F276CD9"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687ACF5" w14:textId="77777777" w:rsidR="00000000" w:rsidRDefault="009843F3">
            <w:pPr>
              <w:rPr>
                <w:rFonts w:eastAsia="Times New Roman"/>
                <w:sz w:val="20"/>
                <w:szCs w:val="20"/>
              </w:rPr>
            </w:pPr>
            <w:r>
              <w:rPr>
                <w:rFonts w:eastAsia="Times New Roman"/>
                <w:sz w:val="20"/>
                <w:szCs w:val="20"/>
              </w:rPr>
              <w:t> </w:t>
            </w:r>
          </w:p>
        </w:tc>
        <w:tc>
          <w:tcPr>
            <w:tcW w:w="600" w:type="pct"/>
            <w:shd w:val="clear" w:color="auto" w:fill="FFFFFF"/>
            <w:vAlign w:val="bottom"/>
            <w:hideMark/>
          </w:tcPr>
          <w:p w14:paraId="3E02EAAD" w14:textId="77777777" w:rsidR="00000000" w:rsidRDefault="009843F3">
            <w:pPr>
              <w:jc w:val="right"/>
              <w:rPr>
                <w:rFonts w:eastAsia="Times New Roman"/>
                <w:sz w:val="20"/>
                <w:szCs w:val="20"/>
              </w:rPr>
            </w:pPr>
            <w:r>
              <w:rPr>
                <w:rFonts w:eastAsia="Times New Roman"/>
                <w:sz w:val="20"/>
                <w:szCs w:val="20"/>
              </w:rPr>
              <w:t>(22,123</w:t>
            </w:r>
          </w:p>
        </w:tc>
        <w:tc>
          <w:tcPr>
            <w:tcW w:w="50" w:type="pct"/>
            <w:shd w:val="clear" w:color="auto" w:fill="FFFFFF"/>
            <w:vAlign w:val="bottom"/>
            <w:hideMark/>
          </w:tcPr>
          <w:p w14:paraId="10F1C71E" w14:textId="77777777" w:rsidR="00000000" w:rsidRDefault="009843F3">
            <w:pPr>
              <w:rPr>
                <w:rFonts w:eastAsia="Times New Roman"/>
                <w:sz w:val="20"/>
                <w:szCs w:val="20"/>
              </w:rPr>
            </w:pPr>
            <w:r>
              <w:rPr>
                <w:rFonts w:eastAsia="Times New Roman"/>
                <w:sz w:val="20"/>
                <w:szCs w:val="20"/>
              </w:rPr>
              <w:t>)</w:t>
            </w:r>
          </w:p>
        </w:tc>
      </w:tr>
      <w:tr w:rsidR="00000000" w14:paraId="4A237996" w14:textId="77777777">
        <w:trPr>
          <w:divId w:val="1101217629"/>
          <w:tblCellSpacing w:w="0" w:type="dxa"/>
        </w:trPr>
        <w:tc>
          <w:tcPr>
            <w:tcW w:w="0" w:type="auto"/>
            <w:shd w:val="clear" w:color="auto" w:fill="CCEEFF"/>
            <w:vAlign w:val="bottom"/>
            <w:hideMark/>
          </w:tcPr>
          <w:p w14:paraId="445E5F5C" w14:textId="77777777" w:rsidR="00000000" w:rsidRDefault="009843F3">
            <w:pPr>
              <w:pStyle w:val="a3"/>
              <w:spacing w:before="0" w:beforeAutospacing="0" w:after="0" w:afterAutospacing="0"/>
              <w:ind w:left="540" w:hanging="180"/>
              <w:rPr>
                <w:sz w:val="20"/>
                <w:szCs w:val="20"/>
              </w:rPr>
            </w:pPr>
            <w:r>
              <w:rPr>
                <w:sz w:val="20"/>
                <w:szCs w:val="20"/>
              </w:rPr>
              <w:t>Dividends paid</w:t>
            </w:r>
          </w:p>
        </w:tc>
        <w:tc>
          <w:tcPr>
            <w:tcW w:w="50" w:type="pct"/>
            <w:shd w:val="clear" w:color="auto" w:fill="CCEEFF"/>
            <w:vAlign w:val="bottom"/>
            <w:hideMark/>
          </w:tcPr>
          <w:p w14:paraId="737D12C7"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20464BA4" w14:textId="77777777" w:rsidR="00000000" w:rsidRDefault="009843F3">
            <w:pPr>
              <w:rPr>
                <w:rFonts w:eastAsia="Times New Roman"/>
                <w:sz w:val="20"/>
                <w:szCs w:val="20"/>
              </w:rPr>
            </w:pPr>
            <w:r>
              <w:rPr>
                <w:rFonts w:eastAsia="Times New Roman"/>
                <w:sz w:val="20"/>
                <w:szCs w:val="20"/>
              </w:rPr>
              <w:t> </w:t>
            </w:r>
          </w:p>
        </w:tc>
        <w:tc>
          <w:tcPr>
            <w:tcW w:w="600" w:type="pct"/>
            <w:shd w:val="clear" w:color="auto" w:fill="CCEEFF"/>
            <w:vAlign w:val="bottom"/>
            <w:hideMark/>
          </w:tcPr>
          <w:p w14:paraId="43D0830F" w14:textId="77777777" w:rsidR="00000000" w:rsidRDefault="009843F3">
            <w:pPr>
              <w:jc w:val="right"/>
              <w:rPr>
                <w:rFonts w:eastAsia="Times New Roman"/>
                <w:sz w:val="20"/>
                <w:szCs w:val="20"/>
              </w:rPr>
            </w:pPr>
            <w:r>
              <w:rPr>
                <w:rFonts w:eastAsia="Times New Roman"/>
                <w:sz w:val="20"/>
                <w:szCs w:val="20"/>
              </w:rPr>
              <w:t>(160,092</w:t>
            </w:r>
          </w:p>
        </w:tc>
        <w:tc>
          <w:tcPr>
            <w:tcW w:w="50" w:type="pct"/>
            <w:shd w:val="clear" w:color="auto" w:fill="CCEEFF"/>
            <w:vAlign w:val="bottom"/>
            <w:hideMark/>
          </w:tcPr>
          <w:p w14:paraId="31409DEF" w14:textId="77777777" w:rsidR="00000000" w:rsidRDefault="009843F3">
            <w:pPr>
              <w:rPr>
                <w:rFonts w:eastAsia="Times New Roman"/>
                <w:sz w:val="20"/>
                <w:szCs w:val="20"/>
              </w:rPr>
            </w:pPr>
            <w:r>
              <w:rPr>
                <w:rFonts w:eastAsia="Times New Roman"/>
                <w:sz w:val="20"/>
                <w:szCs w:val="20"/>
              </w:rPr>
              <w:t>)</w:t>
            </w:r>
          </w:p>
        </w:tc>
        <w:tc>
          <w:tcPr>
            <w:tcW w:w="50" w:type="pct"/>
            <w:shd w:val="clear" w:color="auto" w:fill="CCEEFF"/>
            <w:vAlign w:val="bottom"/>
            <w:hideMark/>
          </w:tcPr>
          <w:p w14:paraId="16F7983E"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339841C4" w14:textId="77777777" w:rsidR="00000000" w:rsidRDefault="009843F3">
            <w:pPr>
              <w:rPr>
                <w:rFonts w:eastAsia="Times New Roman"/>
                <w:sz w:val="20"/>
                <w:szCs w:val="20"/>
              </w:rPr>
            </w:pPr>
            <w:r>
              <w:rPr>
                <w:rFonts w:eastAsia="Times New Roman"/>
                <w:sz w:val="20"/>
                <w:szCs w:val="20"/>
              </w:rPr>
              <w:t> </w:t>
            </w:r>
          </w:p>
        </w:tc>
        <w:tc>
          <w:tcPr>
            <w:tcW w:w="600" w:type="pct"/>
            <w:shd w:val="clear" w:color="auto" w:fill="CCEEFF"/>
            <w:vAlign w:val="bottom"/>
            <w:hideMark/>
          </w:tcPr>
          <w:p w14:paraId="731FBB5D" w14:textId="77777777" w:rsidR="00000000" w:rsidRDefault="009843F3">
            <w:pPr>
              <w:jc w:val="right"/>
              <w:rPr>
                <w:rFonts w:eastAsia="Times New Roman"/>
                <w:sz w:val="20"/>
                <w:szCs w:val="20"/>
              </w:rPr>
            </w:pPr>
            <w:r>
              <w:rPr>
                <w:rFonts w:eastAsia="Times New Roman"/>
                <w:sz w:val="20"/>
                <w:szCs w:val="20"/>
              </w:rPr>
              <w:t>(254,716</w:t>
            </w:r>
          </w:p>
        </w:tc>
        <w:tc>
          <w:tcPr>
            <w:tcW w:w="50" w:type="pct"/>
            <w:shd w:val="clear" w:color="auto" w:fill="CCEEFF"/>
            <w:vAlign w:val="bottom"/>
            <w:hideMark/>
          </w:tcPr>
          <w:p w14:paraId="2363E3B6" w14:textId="77777777" w:rsidR="00000000" w:rsidRDefault="009843F3">
            <w:pPr>
              <w:rPr>
                <w:rFonts w:eastAsia="Times New Roman"/>
                <w:sz w:val="20"/>
                <w:szCs w:val="20"/>
              </w:rPr>
            </w:pPr>
            <w:r>
              <w:rPr>
                <w:rFonts w:eastAsia="Times New Roman"/>
                <w:sz w:val="20"/>
                <w:szCs w:val="20"/>
              </w:rPr>
              <w:t>)</w:t>
            </w:r>
          </w:p>
        </w:tc>
      </w:tr>
      <w:tr w:rsidR="00000000" w14:paraId="13C4BCE7" w14:textId="77777777">
        <w:trPr>
          <w:divId w:val="1101217629"/>
          <w:tblCellSpacing w:w="0" w:type="dxa"/>
        </w:trPr>
        <w:tc>
          <w:tcPr>
            <w:tcW w:w="0" w:type="auto"/>
            <w:shd w:val="clear" w:color="auto" w:fill="FFFFFF"/>
            <w:vAlign w:val="bottom"/>
            <w:hideMark/>
          </w:tcPr>
          <w:p w14:paraId="4DFC395F" w14:textId="77777777" w:rsidR="00000000" w:rsidRDefault="009843F3">
            <w:pPr>
              <w:pStyle w:val="a3"/>
              <w:spacing w:before="0" w:beforeAutospacing="0" w:after="0" w:afterAutospacing="0"/>
              <w:ind w:left="540" w:hanging="180"/>
              <w:rPr>
                <w:sz w:val="20"/>
                <w:szCs w:val="20"/>
              </w:rPr>
            </w:pPr>
            <w:r>
              <w:rPr>
                <w:sz w:val="20"/>
                <w:szCs w:val="20"/>
              </w:rPr>
              <w:t>Proceeds from issuance of stock, net</w:t>
            </w:r>
          </w:p>
        </w:tc>
        <w:tc>
          <w:tcPr>
            <w:tcW w:w="50" w:type="pct"/>
            <w:shd w:val="clear" w:color="auto" w:fill="FFFFFF"/>
            <w:vAlign w:val="bottom"/>
            <w:hideMark/>
          </w:tcPr>
          <w:p w14:paraId="6031CF18"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71E2C6E6" w14:textId="77777777" w:rsidR="00000000" w:rsidRDefault="009843F3">
            <w:pPr>
              <w:rPr>
                <w:rFonts w:eastAsia="Times New Roman"/>
                <w:sz w:val="20"/>
                <w:szCs w:val="20"/>
              </w:rPr>
            </w:pPr>
            <w:r>
              <w:rPr>
                <w:rFonts w:eastAsia="Times New Roman"/>
                <w:sz w:val="20"/>
                <w:szCs w:val="20"/>
              </w:rPr>
              <w:t> </w:t>
            </w:r>
          </w:p>
        </w:tc>
        <w:tc>
          <w:tcPr>
            <w:tcW w:w="600" w:type="pct"/>
            <w:shd w:val="clear" w:color="auto" w:fill="FFFFFF"/>
            <w:vAlign w:val="bottom"/>
            <w:hideMark/>
          </w:tcPr>
          <w:p w14:paraId="23F55713" w14:textId="77777777" w:rsidR="00000000" w:rsidRDefault="009843F3">
            <w:pPr>
              <w:jc w:val="right"/>
              <w:rPr>
                <w:rFonts w:eastAsia="Times New Roman"/>
                <w:sz w:val="20"/>
                <w:szCs w:val="20"/>
              </w:rPr>
            </w:pPr>
            <w:r>
              <w:rPr>
                <w:rFonts w:eastAsia="Times New Roman"/>
                <w:sz w:val="20"/>
                <w:szCs w:val="20"/>
              </w:rPr>
              <w:t>1,970</w:t>
            </w:r>
          </w:p>
        </w:tc>
        <w:tc>
          <w:tcPr>
            <w:tcW w:w="50" w:type="pct"/>
            <w:shd w:val="clear" w:color="auto" w:fill="FFFFFF"/>
            <w:vAlign w:val="bottom"/>
            <w:hideMark/>
          </w:tcPr>
          <w:p w14:paraId="161A2E93"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05797980"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036CA8A" w14:textId="77777777" w:rsidR="00000000" w:rsidRDefault="009843F3">
            <w:pPr>
              <w:rPr>
                <w:rFonts w:eastAsia="Times New Roman"/>
                <w:sz w:val="20"/>
                <w:szCs w:val="20"/>
              </w:rPr>
            </w:pPr>
            <w:r>
              <w:rPr>
                <w:rFonts w:eastAsia="Times New Roman"/>
                <w:sz w:val="20"/>
                <w:szCs w:val="20"/>
              </w:rPr>
              <w:t> </w:t>
            </w:r>
          </w:p>
        </w:tc>
        <w:tc>
          <w:tcPr>
            <w:tcW w:w="600" w:type="pct"/>
            <w:shd w:val="clear" w:color="auto" w:fill="FFFFFF"/>
            <w:vAlign w:val="bottom"/>
            <w:hideMark/>
          </w:tcPr>
          <w:p w14:paraId="7104DBF5" w14:textId="77777777" w:rsidR="00000000" w:rsidRDefault="009843F3">
            <w:pPr>
              <w:jc w:val="right"/>
              <w:rPr>
                <w:rFonts w:eastAsia="Times New Roman"/>
                <w:sz w:val="20"/>
                <w:szCs w:val="20"/>
              </w:rPr>
            </w:pPr>
            <w:r>
              <w:rPr>
                <w:rFonts w:eastAsia="Times New Roman"/>
                <w:sz w:val="20"/>
                <w:szCs w:val="20"/>
              </w:rPr>
              <w:t>981</w:t>
            </w:r>
          </w:p>
        </w:tc>
        <w:tc>
          <w:tcPr>
            <w:tcW w:w="50" w:type="pct"/>
            <w:shd w:val="clear" w:color="auto" w:fill="FFFFFF"/>
            <w:vAlign w:val="bottom"/>
            <w:hideMark/>
          </w:tcPr>
          <w:p w14:paraId="62773F50" w14:textId="77777777" w:rsidR="00000000" w:rsidRDefault="009843F3">
            <w:pPr>
              <w:rPr>
                <w:rFonts w:eastAsia="Times New Roman"/>
                <w:sz w:val="20"/>
                <w:szCs w:val="20"/>
              </w:rPr>
            </w:pPr>
            <w:r>
              <w:rPr>
                <w:rFonts w:eastAsia="Times New Roman"/>
                <w:sz w:val="20"/>
                <w:szCs w:val="20"/>
              </w:rPr>
              <w:t> </w:t>
            </w:r>
          </w:p>
        </w:tc>
      </w:tr>
      <w:tr w:rsidR="00000000" w14:paraId="220764C1" w14:textId="77777777">
        <w:trPr>
          <w:divId w:val="1101217629"/>
          <w:tblCellSpacing w:w="0" w:type="dxa"/>
        </w:trPr>
        <w:tc>
          <w:tcPr>
            <w:tcW w:w="0" w:type="auto"/>
            <w:shd w:val="clear" w:color="auto" w:fill="CCEEFF"/>
            <w:vAlign w:val="bottom"/>
            <w:hideMark/>
          </w:tcPr>
          <w:p w14:paraId="7D8F9F6A" w14:textId="77777777" w:rsidR="00000000" w:rsidRDefault="009843F3">
            <w:pPr>
              <w:pStyle w:val="a3"/>
              <w:spacing w:before="0" w:beforeAutospacing="0" w:after="0" w:afterAutospacing="0"/>
              <w:ind w:left="540" w:hanging="180"/>
              <w:rPr>
                <w:sz w:val="20"/>
                <w:szCs w:val="20"/>
              </w:rPr>
            </w:pPr>
            <w:r>
              <w:rPr>
                <w:sz w:val="20"/>
                <w:szCs w:val="20"/>
              </w:rPr>
              <w:t>Shares repurchased for employee tax withholding on equity awards</w:t>
            </w:r>
          </w:p>
        </w:tc>
        <w:tc>
          <w:tcPr>
            <w:tcW w:w="50" w:type="pct"/>
            <w:shd w:val="clear" w:color="auto" w:fill="CCEEFF"/>
            <w:vAlign w:val="bottom"/>
            <w:hideMark/>
          </w:tcPr>
          <w:p w14:paraId="09E399E0"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B92DD4B" w14:textId="77777777" w:rsidR="00000000" w:rsidRDefault="009843F3">
            <w:pPr>
              <w:rPr>
                <w:rFonts w:eastAsia="Times New Roman"/>
                <w:sz w:val="20"/>
                <w:szCs w:val="20"/>
              </w:rPr>
            </w:pPr>
            <w:r>
              <w:rPr>
                <w:rFonts w:eastAsia="Times New Roman"/>
                <w:sz w:val="20"/>
                <w:szCs w:val="20"/>
              </w:rPr>
              <w:t> </w:t>
            </w:r>
          </w:p>
        </w:tc>
        <w:tc>
          <w:tcPr>
            <w:tcW w:w="600" w:type="pct"/>
            <w:shd w:val="clear" w:color="auto" w:fill="CCEEFF"/>
            <w:vAlign w:val="bottom"/>
            <w:hideMark/>
          </w:tcPr>
          <w:p w14:paraId="4C408BEB" w14:textId="77777777" w:rsidR="00000000" w:rsidRDefault="009843F3">
            <w:pPr>
              <w:jc w:val="right"/>
              <w:rPr>
                <w:rFonts w:eastAsia="Times New Roman"/>
                <w:sz w:val="20"/>
                <w:szCs w:val="20"/>
              </w:rPr>
            </w:pPr>
            <w:r>
              <w:rPr>
                <w:rFonts w:eastAsia="Times New Roman"/>
                <w:sz w:val="20"/>
                <w:szCs w:val="20"/>
              </w:rPr>
              <w:t>(9,225</w:t>
            </w:r>
          </w:p>
        </w:tc>
        <w:tc>
          <w:tcPr>
            <w:tcW w:w="50" w:type="pct"/>
            <w:shd w:val="clear" w:color="auto" w:fill="CCEEFF"/>
            <w:vAlign w:val="bottom"/>
            <w:hideMark/>
          </w:tcPr>
          <w:p w14:paraId="63449202" w14:textId="77777777" w:rsidR="00000000" w:rsidRDefault="009843F3">
            <w:pPr>
              <w:rPr>
                <w:rFonts w:eastAsia="Times New Roman"/>
                <w:sz w:val="20"/>
                <w:szCs w:val="20"/>
              </w:rPr>
            </w:pPr>
            <w:r>
              <w:rPr>
                <w:rFonts w:eastAsia="Times New Roman"/>
                <w:sz w:val="20"/>
                <w:szCs w:val="20"/>
              </w:rPr>
              <w:t>)</w:t>
            </w:r>
          </w:p>
        </w:tc>
        <w:tc>
          <w:tcPr>
            <w:tcW w:w="50" w:type="pct"/>
            <w:shd w:val="clear" w:color="auto" w:fill="CCEEFF"/>
            <w:vAlign w:val="bottom"/>
            <w:hideMark/>
          </w:tcPr>
          <w:p w14:paraId="58A2362F"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20592A5" w14:textId="77777777" w:rsidR="00000000" w:rsidRDefault="009843F3">
            <w:pPr>
              <w:rPr>
                <w:rFonts w:eastAsia="Times New Roman"/>
                <w:sz w:val="20"/>
                <w:szCs w:val="20"/>
              </w:rPr>
            </w:pPr>
            <w:r>
              <w:rPr>
                <w:rFonts w:eastAsia="Times New Roman"/>
                <w:sz w:val="20"/>
                <w:szCs w:val="20"/>
              </w:rPr>
              <w:t> </w:t>
            </w:r>
          </w:p>
        </w:tc>
        <w:tc>
          <w:tcPr>
            <w:tcW w:w="600" w:type="pct"/>
            <w:shd w:val="clear" w:color="auto" w:fill="CCEEFF"/>
            <w:vAlign w:val="bottom"/>
            <w:hideMark/>
          </w:tcPr>
          <w:p w14:paraId="0AD7C186" w14:textId="77777777" w:rsidR="00000000" w:rsidRDefault="009843F3">
            <w:pPr>
              <w:jc w:val="right"/>
              <w:rPr>
                <w:rFonts w:eastAsia="Times New Roman"/>
                <w:sz w:val="20"/>
                <w:szCs w:val="20"/>
              </w:rPr>
            </w:pPr>
            <w:r>
              <w:rPr>
                <w:rFonts w:eastAsia="Times New Roman"/>
                <w:sz w:val="20"/>
                <w:szCs w:val="20"/>
              </w:rPr>
              <w:t>(5,313</w:t>
            </w:r>
          </w:p>
        </w:tc>
        <w:tc>
          <w:tcPr>
            <w:tcW w:w="50" w:type="pct"/>
            <w:shd w:val="clear" w:color="auto" w:fill="CCEEFF"/>
            <w:vAlign w:val="bottom"/>
            <w:hideMark/>
          </w:tcPr>
          <w:p w14:paraId="1227F5A5" w14:textId="77777777" w:rsidR="00000000" w:rsidRDefault="009843F3">
            <w:pPr>
              <w:rPr>
                <w:rFonts w:eastAsia="Times New Roman"/>
                <w:sz w:val="20"/>
                <w:szCs w:val="20"/>
              </w:rPr>
            </w:pPr>
            <w:r>
              <w:rPr>
                <w:rFonts w:eastAsia="Times New Roman"/>
                <w:sz w:val="20"/>
                <w:szCs w:val="20"/>
              </w:rPr>
              <w:t>)</w:t>
            </w:r>
          </w:p>
        </w:tc>
      </w:tr>
      <w:tr w:rsidR="00000000" w14:paraId="263EEBF5" w14:textId="77777777">
        <w:trPr>
          <w:divId w:val="1101217629"/>
          <w:tblCellSpacing w:w="0" w:type="dxa"/>
        </w:trPr>
        <w:tc>
          <w:tcPr>
            <w:tcW w:w="0" w:type="auto"/>
            <w:shd w:val="clear" w:color="auto" w:fill="FFFFFF"/>
            <w:vAlign w:val="bottom"/>
            <w:hideMark/>
          </w:tcPr>
          <w:p w14:paraId="10B1013B" w14:textId="77777777" w:rsidR="00000000" w:rsidRDefault="009843F3">
            <w:pPr>
              <w:pStyle w:val="a3"/>
              <w:spacing w:before="0" w:beforeAutospacing="0" w:after="0" w:afterAutospacing="0"/>
              <w:ind w:left="540" w:hanging="180"/>
              <w:rPr>
                <w:sz w:val="20"/>
                <w:szCs w:val="20"/>
              </w:rPr>
            </w:pPr>
            <w:r>
              <w:rPr>
                <w:sz w:val="20"/>
                <w:szCs w:val="20"/>
              </w:rPr>
              <w:t>Change in tenants' security deposits</w:t>
            </w:r>
          </w:p>
        </w:tc>
        <w:tc>
          <w:tcPr>
            <w:tcW w:w="50" w:type="pct"/>
            <w:shd w:val="clear" w:color="auto" w:fill="FFFFFF"/>
            <w:tcMar>
              <w:top w:w="0" w:type="dxa"/>
              <w:left w:w="0" w:type="dxa"/>
              <w:bottom w:w="15" w:type="dxa"/>
              <w:right w:w="0" w:type="dxa"/>
            </w:tcMar>
            <w:vAlign w:val="bottom"/>
            <w:hideMark/>
          </w:tcPr>
          <w:p w14:paraId="7188E1FD"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2B529189" w14:textId="77777777" w:rsidR="00000000" w:rsidRDefault="009843F3">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14:paraId="19A5FA88" w14:textId="77777777" w:rsidR="00000000" w:rsidRDefault="009843F3">
            <w:pPr>
              <w:jc w:val="right"/>
              <w:rPr>
                <w:rFonts w:eastAsia="Times New Roman"/>
                <w:sz w:val="20"/>
                <w:szCs w:val="20"/>
              </w:rPr>
            </w:pPr>
            <w:r>
              <w:rPr>
                <w:rFonts w:eastAsia="Times New Roman"/>
                <w:sz w:val="20"/>
                <w:szCs w:val="20"/>
              </w:rPr>
              <w:t>890</w:t>
            </w:r>
          </w:p>
        </w:tc>
        <w:tc>
          <w:tcPr>
            <w:tcW w:w="50" w:type="pct"/>
            <w:shd w:val="clear" w:color="auto" w:fill="FFFFFF"/>
            <w:tcMar>
              <w:top w:w="0" w:type="dxa"/>
              <w:left w:w="0" w:type="dxa"/>
              <w:bottom w:w="15" w:type="dxa"/>
              <w:right w:w="0" w:type="dxa"/>
            </w:tcMar>
            <w:vAlign w:val="bottom"/>
            <w:hideMark/>
          </w:tcPr>
          <w:p w14:paraId="0F88EB02"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14:paraId="12AC56AA"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78856E4D" w14:textId="77777777" w:rsidR="00000000" w:rsidRDefault="009843F3">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14:paraId="31E5892B" w14:textId="77777777" w:rsidR="00000000" w:rsidRDefault="009843F3">
            <w:pPr>
              <w:jc w:val="right"/>
              <w:rPr>
                <w:rFonts w:eastAsia="Times New Roman"/>
                <w:sz w:val="20"/>
                <w:szCs w:val="20"/>
              </w:rPr>
            </w:pPr>
            <w:r>
              <w:rPr>
                <w:rFonts w:eastAsia="Times New Roman"/>
                <w:sz w:val="20"/>
                <w:szCs w:val="20"/>
              </w:rPr>
              <w:t>46</w:t>
            </w:r>
          </w:p>
        </w:tc>
        <w:tc>
          <w:tcPr>
            <w:tcW w:w="50" w:type="pct"/>
            <w:shd w:val="clear" w:color="auto" w:fill="FFFFFF"/>
            <w:tcMar>
              <w:top w:w="0" w:type="dxa"/>
              <w:left w:w="0" w:type="dxa"/>
              <w:bottom w:w="15" w:type="dxa"/>
              <w:right w:w="0" w:type="dxa"/>
            </w:tcMar>
            <w:vAlign w:val="bottom"/>
            <w:hideMark/>
          </w:tcPr>
          <w:p w14:paraId="4DCC0093" w14:textId="77777777" w:rsidR="00000000" w:rsidRDefault="009843F3">
            <w:pPr>
              <w:rPr>
                <w:rFonts w:eastAsia="Times New Roman"/>
                <w:sz w:val="20"/>
                <w:szCs w:val="20"/>
              </w:rPr>
            </w:pPr>
            <w:r>
              <w:rPr>
                <w:rFonts w:eastAsia="Times New Roman"/>
                <w:sz w:val="20"/>
                <w:szCs w:val="20"/>
              </w:rPr>
              <w:t> </w:t>
            </w:r>
          </w:p>
        </w:tc>
      </w:tr>
      <w:tr w:rsidR="00000000" w14:paraId="375B1684" w14:textId="77777777">
        <w:trPr>
          <w:divId w:val="1101217629"/>
          <w:tblCellSpacing w:w="0" w:type="dxa"/>
        </w:trPr>
        <w:tc>
          <w:tcPr>
            <w:tcW w:w="0" w:type="auto"/>
            <w:shd w:val="clear" w:color="auto" w:fill="CCEEFF"/>
            <w:vAlign w:val="bottom"/>
            <w:hideMark/>
          </w:tcPr>
          <w:p w14:paraId="56EEE6B3" w14:textId="77777777" w:rsidR="00000000" w:rsidRDefault="009843F3">
            <w:pPr>
              <w:pStyle w:val="a3"/>
              <w:spacing w:before="0" w:beforeAutospacing="0" w:after="0" w:afterAutospacing="0"/>
              <w:ind w:left="900" w:hanging="180"/>
              <w:rPr>
                <w:sz w:val="20"/>
                <w:szCs w:val="20"/>
              </w:rPr>
            </w:pPr>
            <w:r>
              <w:rPr>
                <w:sz w:val="20"/>
                <w:szCs w:val="20"/>
              </w:rPr>
              <w:t>Net cash flow used for </w:t>
            </w:r>
            <w:r>
              <w:rPr>
                <w:sz w:val="20"/>
                <w:szCs w:val="20"/>
              </w:rPr>
              <w:t>financing activities</w:t>
            </w:r>
          </w:p>
        </w:tc>
        <w:tc>
          <w:tcPr>
            <w:tcW w:w="50" w:type="pct"/>
            <w:shd w:val="clear" w:color="auto" w:fill="CCEEFF"/>
            <w:tcMar>
              <w:top w:w="0" w:type="dxa"/>
              <w:left w:w="0" w:type="dxa"/>
              <w:bottom w:w="15" w:type="dxa"/>
              <w:right w:w="0" w:type="dxa"/>
            </w:tcMar>
            <w:vAlign w:val="bottom"/>
            <w:hideMark/>
          </w:tcPr>
          <w:p w14:paraId="261552EC"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1B1ADECF" w14:textId="77777777" w:rsidR="00000000" w:rsidRDefault="009843F3">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14:paraId="70E27214" w14:textId="77777777" w:rsidR="00000000" w:rsidRDefault="009843F3">
            <w:pPr>
              <w:jc w:val="right"/>
              <w:rPr>
                <w:rFonts w:eastAsia="Times New Roman"/>
                <w:sz w:val="20"/>
                <w:szCs w:val="20"/>
              </w:rPr>
            </w:pPr>
            <w:r>
              <w:rPr>
                <w:rFonts w:eastAsia="Times New Roman"/>
                <w:sz w:val="20"/>
                <w:szCs w:val="20"/>
              </w:rPr>
              <w:t>(310,915</w:t>
            </w:r>
          </w:p>
        </w:tc>
        <w:tc>
          <w:tcPr>
            <w:tcW w:w="50" w:type="pct"/>
            <w:shd w:val="clear" w:color="auto" w:fill="CCEEFF"/>
            <w:tcMar>
              <w:top w:w="0" w:type="dxa"/>
              <w:left w:w="0" w:type="dxa"/>
              <w:bottom w:w="15" w:type="dxa"/>
              <w:right w:w="0" w:type="dxa"/>
            </w:tcMar>
            <w:vAlign w:val="bottom"/>
            <w:hideMark/>
          </w:tcPr>
          <w:p w14:paraId="3A3F6306" w14:textId="77777777" w:rsidR="00000000" w:rsidRDefault="009843F3">
            <w:pPr>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14:paraId="2CC6BD77"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5F5F415D" w14:textId="77777777" w:rsidR="00000000" w:rsidRDefault="009843F3">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14:paraId="645B8365" w14:textId="77777777" w:rsidR="00000000" w:rsidRDefault="009843F3">
            <w:pPr>
              <w:jc w:val="right"/>
              <w:rPr>
                <w:rFonts w:eastAsia="Times New Roman"/>
                <w:sz w:val="20"/>
                <w:szCs w:val="20"/>
              </w:rPr>
            </w:pPr>
            <w:r>
              <w:rPr>
                <w:rFonts w:eastAsia="Times New Roman"/>
                <w:sz w:val="20"/>
                <w:szCs w:val="20"/>
              </w:rPr>
              <w:t>(256,304</w:t>
            </w:r>
          </w:p>
        </w:tc>
        <w:tc>
          <w:tcPr>
            <w:tcW w:w="50" w:type="pct"/>
            <w:shd w:val="clear" w:color="auto" w:fill="CCEEFF"/>
            <w:tcMar>
              <w:top w:w="0" w:type="dxa"/>
              <w:left w:w="0" w:type="dxa"/>
              <w:bottom w:w="15" w:type="dxa"/>
              <w:right w:w="0" w:type="dxa"/>
            </w:tcMar>
            <w:vAlign w:val="bottom"/>
            <w:hideMark/>
          </w:tcPr>
          <w:p w14:paraId="25CCA823" w14:textId="77777777" w:rsidR="00000000" w:rsidRDefault="009843F3">
            <w:pPr>
              <w:rPr>
                <w:rFonts w:eastAsia="Times New Roman"/>
                <w:sz w:val="20"/>
                <w:szCs w:val="20"/>
              </w:rPr>
            </w:pPr>
            <w:r>
              <w:rPr>
                <w:rFonts w:eastAsia="Times New Roman"/>
                <w:sz w:val="20"/>
                <w:szCs w:val="20"/>
              </w:rPr>
              <w:t>)</w:t>
            </w:r>
          </w:p>
        </w:tc>
      </w:tr>
      <w:tr w:rsidR="00000000" w14:paraId="6259D841" w14:textId="77777777">
        <w:trPr>
          <w:divId w:val="1101217629"/>
          <w:tblCellSpacing w:w="0" w:type="dxa"/>
        </w:trPr>
        <w:tc>
          <w:tcPr>
            <w:tcW w:w="0" w:type="auto"/>
            <w:shd w:val="clear" w:color="auto" w:fill="FFFFFF"/>
            <w:vAlign w:val="bottom"/>
            <w:hideMark/>
          </w:tcPr>
          <w:p w14:paraId="3C7B8A97"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A808504"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F7BD334"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C62492F"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19E5B00"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316016A"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E41275C"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48FC4D1"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A7E824E" w14:textId="77777777" w:rsidR="00000000" w:rsidRDefault="009843F3">
            <w:pPr>
              <w:rPr>
                <w:rFonts w:eastAsia="Times New Roman"/>
                <w:sz w:val="20"/>
                <w:szCs w:val="20"/>
              </w:rPr>
            </w:pPr>
            <w:r>
              <w:rPr>
                <w:rFonts w:eastAsia="Times New Roman"/>
                <w:sz w:val="20"/>
                <w:szCs w:val="20"/>
              </w:rPr>
              <w:t> </w:t>
            </w:r>
          </w:p>
        </w:tc>
      </w:tr>
      <w:tr w:rsidR="00000000" w14:paraId="429ED2A3" w14:textId="77777777">
        <w:trPr>
          <w:divId w:val="1101217629"/>
          <w:tblCellSpacing w:w="0" w:type="dxa"/>
        </w:trPr>
        <w:tc>
          <w:tcPr>
            <w:tcW w:w="0" w:type="auto"/>
            <w:shd w:val="clear" w:color="auto" w:fill="CCEEFF"/>
            <w:vAlign w:val="bottom"/>
            <w:hideMark/>
          </w:tcPr>
          <w:p w14:paraId="2BCA2170" w14:textId="77777777" w:rsidR="00000000" w:rsidRDefault="009843F3">
            <w:pPr>
              <w:pStyle w:val="a3"/>
              <w:spacing w:before="0" w:beforeAutospacing="0" w:after="0" w:afterAutospacing="0"/>
              <w:rPr>
                <w:sz w:val="20"/>
                <w:szCs w:val="20"/>
              </w:rPr>
            </w:pPr>
            <w:r>
              <w:rPr>
                <w:sz w:val="20"/>
                <w:szCs w:val="20"/>
              </w:rPr>
              <w:t>Net change in cash and cash equivalents</w:t>
            </w:r>
          </w:p>
        </w:tc>
        <w:tc>
          <w:tcPr>
            <w:tcW w:w="50" w:type="pct"/>
            <w:shd w:val="clear" w:color="auto" w:fill="CCEEFF"/>
            <w:vAlign w:val="bottom"/>
            <w:hideMark/>
          </w:tcPr>
          <w:p w14:paraId="047187C7"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27298B7" w14:textId="77777777" w:rsidR="00000000" w:rsidRDefault="009843F3">
            <w:pPr>
              <w:rPr>
                <w:rFonts w:eastAsia="Times New Roman"/>
                <w:sz w:val="20"/>
                <w:szCs w:val="20"/>
              </w:rPr>
            </w:pPr>
            <w:r>
              <w:rPr>
                <w:rFonts w:eastAsia="Times New Roman"/>
                <w:sz w:val="20"/>
                <w:szCs w:val="20"/>
              </w:rPr>
              <w:t> </w:t>
            </w:r>
          </w:p>
        </w:tc>
        <w:tc>
          <w:tcPr>
            <w:tcW w:w="600" w:type="pct"/>
            <w:shd w:val="clear" w:color="auto" w:fill="CCEEFF"/>
            <w:vAlign w:val="bottom"/>
            <w:hideMark/>
          </w:tcPr>
          <w:p w14:paraId="51595987" w14:textId="77777777" w:rsidR="00000000" w:rsidRDefault="009843F3">
            <w:pPr>
              <w:jc w:val="right"/>
              <w:rPr>
                <w:rFonts w:eastAsia="Times New Roman"/>
                <w:sz w:val="20"/>
                <w:szCs w:val="20"/>
              </w:rPr>
            </w:pPr>
            <w:r>
              <w:rPr>
                <w:rFonts w:eastAsia="Times New Roman"/>
                <w:sz w:val="20"/>
                <w:szCs w:val="20"/>
              </w:rPr>
              <w:t>(63,126</w:t>
            </w:r>
          </w:p>
        </w:tc>
        <w:tc>
          <w:tcPr>
            <w:tcW w:w="50" w:type="pct"/>
            <w:shd w:val="clear" w:color="auto" w:fill="CCEEFF"/>
            <w:vAlign w:val="bottom"/>
            <w:hideMark/>
          </w:tcPr>
          <w:p w14:paraId="6BCC80F5" w14:textId="77777777" w:rsidR="00000000" w:rsidRDefault="009843F3">
            <w:pPr>
              <w:rPr>
                <w:rFonts w:eastAsia="Times New Roman"/>
                <w:sz w:val="20"/>
                <w:szCs w:val="20"/>
              </w:rPr>
            </w:pPr>
            <w:r>
              <w:rPr>
                <w:rFonts w:eastAsia="Times New Roman"/>
                <w:sz w:val="20"/>
                <w:szCs w:val="20"/>
              </w:rPr>
              <w:t>)</w:t>
            </w:r>
          </w:p>
        </w:tc>
        <w:tc>
          <w:tcPr>
            <w:tcW w:w="50" w:type="pct"/>
            <w:shd w:val="clear" w:color="auto" w:fill="CCEEFF"/>
            <w:vAlign w:val="bottom"/>
            <w:hideMark/>
          </w:tcPr>
          <w:p w14:paraId="1F7C2CF2"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9D4EFCA" w14:textId="77777777" w:rsidR="00000000" w:rsidRDefault="009843F3">
            <w:pPr>
              <w:rPr>
                <w:rFonts w:eastAsia="Times New Roman"/>
                <w:sz w:val="20"/>
                <w:szCs w:val="20"/>
              </w:rPr>
            </w:pPr>
            <w:r>
              <w:rPr>
                <w:rFonts w:eastAsia="Times New Roman"/>
                <w:sz w:val="20"/>
                <w:szCs w:val="20"/>
              </w:rPr>
              <w:t> </w:t>
            </w:r>
          </w:p>
        </w:tc>
        <w:tc>
          <w:tcPr>
            <w:tcW w:w="600" w:type="pct"/>
            <w:shd w:val="clear" w:color="auto" w:fill="CCEEFF"/>
            <w:vAlign w:val="bottom"/>
            <w:hideMark/>
          </w:tcPr>
          <w:p w14:paraId="79001B34" w14:textId="77777777" w:rsidR="00000000" w:rsidRDefault="009843F3">
            <w:pPr>
              <w:jc w:val="right"/>
              <w:rPr>
                <w:rFonts w:eastAsia="Times New Roman"/>
                <w:sz w:val="20"/>
                <w:szCs w:val="20"/>
              </w:rPr>
            </w:pPr>
            <w:r>
              <w:rPr>
                <w:rFonts w:eastAsia="Times New Roman"/>
                <w:sz w:val="20"/>
                <w:szCs w:val="20"/>
              </w:rPr>
              <w:t>77,740</w:t>
            </w:r>
          </w:p>
        </w:tc>
        <w:tc>
          <w:tcPr>
            <w:tcW w:w="50" w:type="pct"/>
            <w:shd w:val="clear" w:color="auto" w:fill="CCEEFF"/>
            <w:vAlign w:val="bottom"/>
            <w:hideMark/>
          </w:tcPr>
          <w:p w14:paraId="14209FCA" w14:textId="77777777" w:rsidR="00000000" w:rsidRDefault="009843F3">
            <w:pPr>
              <w:rPr>
                <w:rFonts w:eastAsia="Times New Roman"/>
                <w:sz w:val="20"/>
                <w:szCs w:val="20"/>
              </w:rPr>
            </w:pPr>
            <w:r>
              <w:rPr>
                <w:rFonts w:eastAsia="Times New Roman"/>
                <w:sz w:val="20"/>
                <w:szCs w:val="20"/>
              </w:rPr>
              <w:t> </w:t>
            </w:r>
          </w:p>
        </w:tc>
      </w:tr>
      <w:tr w:rsidR="00000000" w14:paraId="37A9DDF0" w14:textId="77777777">
        <w:trPr>
          <w:divId w:val="1101217629"/>
          <w:tblCellSpacing w:w="0" w:type="dxa"/>
        </w:trPr>
        <w:tc>
          <w:tcPr>
            <w:tcW w:w="0" w:type="auto"/>
            <w:shd w:val="clear" w:color="auto" w:fill="FFFFFF"/>
            <w:vAlign w:val="bottom"/>
            <w:hideMark/>
          </w:tcPr>
          <w:p w14:paraId="62039147" w14:textId="77777777" w:rsidR="00000000" w:rsidRDefault="009843F3">
            <w:pPr>
              <w:pStyle w:val="a3"/>
              <w:spacing w:before="0" w:beforeAutospacing="0" w:after="0" w:afterAutospacing="0"/>
              <w:rPr>
                <w:sz w:val="20"/>
                <w:szCs w:val="20"/>
              </w:rPr>
            </w:pPr>
            <w:r>
              <w:rPr>
                <w:sz w:val="20"/>
                <w:szCs w:val="20"/>
              </w:rPr>
              <w:t>Cash and cash equivalents, beginning of the period</w:t>
            </w:r>
          </w:p>
        </w:tc>
        <w:tc>
          <w:tcPr>
            <w:tcW w:w="50" w:type="pct"/>
            <w:shd w:val="clear" w:color="auto" w:fill="FFFFFF"/>
            <w:tcMar>
              <w:top w:w="0" w:type="dxa"/>
              <w:left w:w="0" w:type="dxa"/>
              <w:bottom w:w="15" w:type="dxa"/>
              <w:right w:w="0" w:type="dxa"/>
            </w:tcMar>
            <w:vAlign w:val="bottom"/>
            <w:hideMark/>
          </w:tcPr>
          <w:p w14:paraId="3DE9375F"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36FE048A" w14:textId="77777777" w:rsidR="00000000" w:rsidRDefault="009843F3">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14:paraId="4A00F17B" w14:textId="77777777" w:rsidR="00000000" w:rsidRDefault="009843F3">
            <w:pPr>
              <w:jc w:val="right"/>
              <w:rPr>
                <w:rFonts w:eastAsia="Times New Roman"/>
                <w:sz w:val="20"/>
                <w:szCs w:val="20"/>
              </w:rPr>
            </w:pPr>
            <w:r>
              <w:rPr>
                <w:rFonts w:eastAsia="Times New Roman"/>
                <w:sz w:val="20"/>
                <w:szCs w:val="20"/>
              </w:rPr>
              <w:t>293,188</w:t>
            </w:r>
          </w:p>
        </w:tc>
        <w:tc>
          <w:tcPr>
            <w:tcW w:w="50" w:type="pct"/>
            <w:shd w:val="clear" w:color="auto" w:fill="FFFFFF"/>
            <w:tcMar>
              <w:top w:w="0" w:type="dxa"/>
              <w:left w:w="0" w:type="dxa"/>
              <w:bottom w:w="15" w:type="dxa"/>
              <w:right w:w="0" w:type="dxa"/>
            </w:tcMar>
            <w:vAlign w:val="bottom"/>
            <w:hideMark/>
          </w:tcPr>
          <w:p w14:paraId="213CE33D"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14:paraId="37E64FB0"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198BD314" w14:textId="77777777" w:rsidR="00000000" w:rsidRDefault="009843F3">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14:paraId="242D6C53" w14:textId="77777777" w:rsidR="00000000" w:rsidRDefault="009843F3">
            <w:pPr>
              <w:jc w:val="right"/>
              <w:rPr>
                <w:rFonts w:eastAsia="Times New Roman"/>
                <w:sz w:val="20"/>
                <w:szCs w:val="20"/>
              </w:rPr>
            </w:pPr>
            <w:r>
              <w:rPr>
                <w:rFonts w:eastAsia="Times New Roman"/>
                <w:sz w:val="20"/>
                <w:szCs w:val="20"/>
              </w:rPr>
              <w:t>123,947</w:t>
            </w:r>
          </w:p>
        </w:tc>
        <w:tc>
          <w:tcPr>
            <w:tcW w:w="50" w:type="pct"/>
            <w:shd w:val="clear" w:color="auto" w:fill="FFFFFF"/>
            <w:tcMar>
              <w:top w:w="0" w:type="dxa"/>
              <w:left w:w="0" w:type="dxa"/>
              <w:bottom w:w="15" w:type="dxa"/>
              <w:right w:w="0" w:type="dxa"/>
            </w:tcMar>
            <w:vAlign w:val="bottom"/>
            <w:hideMark/>
          </w:tcPr>
          <w:p w14:paraId="7DA17F9E" w14:textId="77777777" w:rsidR="00000000" w:rsidRDefault="009843F3">
            <w:pPr>
              <w:rPr>
                <w:rFonts w:eastAsia="Times New Roman"/>
                <w:sz w:val="20"/>
                <w:szCs w:val="20"/>
              </w:rPr>
            </w:pPr>
            <w:r>
              <w:rPr>
                <w:rFonts w:eastAsia="Times New Roman"/>
                <w:sz w:val="20"/>
                <w:szCs w:val="20"/>
              </w:rPr>
              <w:t> </w:t>
            </w:r>
          </w:p>
        </w:tc>
      </w:tr>
      <w:tr w:rsidR="00000000" w14:paraId="4A183D62" w14:textId="77777777">
        <w:trPr>
          <w:divId w:val="1101217629"/>
          <w:tblCellSpacing w:w="0" w:type="dxa"/>
        </w:trPr>
        <w:tc>
          <w:tcPr>
            <w:tcW w:w="0" w:type="auto"/>
            <w:shd w:val="clear" w:color="auto" w:fill="CCEEFF"/>
            <w:vAlign w:val="bottom"/>
            <w:hideMark/>
          </w:tcPr>
          <w:p w14:paraId="0AB41EAD" w14:textId="77777777" w:rsidR="00000000" w:rsidRDefault="009843F3">
            <w:pPr>
              <w:pStyle w:val="a3"/>
              <w:spacing w:before="0" w:beforeAutospacing="0" w:after="0" w:afterAutospacing="0"/>
              <w:ind w:left="900" w:hanging="180"/>
              <w:rPr>
                <w:sz w:val="20"/>
                <w:szCs w:val="20"/>
              </w:rPr>
            </w:pPr>
            <w:r>
              <w:rPr>
                <w:sz w:val="20"/>
                <w:szCs w:val="20"/>
              </w:rPr>
              <w:t>Cash and cash equivalents, end of the period</w:t>
            </w:r>
          </w:p>
        </w:tc>
        <w:tc>
          <w:tcPr>
            <w:tcW w:w="50" w:type="pct"/>
            <w:shd w:val="clear" w:color="auto" w:fill="CCEEFF"/>
            <w:tcMar>
              <w:top w:w="0" w:type="dxa"/>
              <w:left w:w="0" w:type="dxa"/>
              <w:bottom w:w="45" w:type="dxa"/>
              <w:right w:w="0" w:type="dxa"/>
            </w:tcMar>
            <w:vAlign w:val="bottom"/>
            <w:hideMark/>
          </w:tcPr>
          <w:p w14:paraId="3B098832"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77BACC97" w14:textId="77777777" w:rsidR="00000000" w:rsidRDefault="009843F3">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14:paraId="5447A24F" w14:textId="77777777" w:rsidR="00000000" w:rsidRDefault="009843F3">
            <w:pPr>
              <w:jc w:val="right"/>
              <w:rPr>
                <w:rFonts w:eastAsia="Times New Roman"/>
                <w:sz w:val="20"/>
                <w:szCs w:val="20"/>
              </w:rPr>
            </w:pPr>
            <w:r>
              <w:rPr>
                <w:rFonts w:eastAsia="Times New Roman"/>
                <w:sz w:val="20"/>
                <w:szCs w:val="20"/>
              </w:rPr>
              <w:t>230,062</w:t>
            </w:r>
          </w:p>
        </w:tc>
        <w:tc>
          <w:tcPr>
            <w:tcW w:w="50" w:type="pct"/>
            <w:shd w:val="clear" w:color="auto" w:fill="CCEEFF"/>
            <w:tcMar>
              <w:top w:w="0" w:type="dxa"/>
              <w:left w:w="0" w:type="dxa"/>
              <w:bottom w:w="45" w:type="dxa"/>
              <w:right w:w="0" w:type="dxa"/>
            </w:tcMar>
            <w:vAlign w:val="bottom"/>
            <w:hideMark/>
          </w:tcPr>
          <w:p w14:paraId="5B2A8870"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45" w:type="dxa"/>
              <w:right w:w="0" w:type="dxa"/>
            </w:tcMar>
            <w:vAlign w:val="bottom"/>
            <w:hideMark/>
          </w:tcPr>
          <w:p w14:paraId="09C1256E"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51C5A049" w14:textId="77777777" w:rsidR="00000000" w:rsidRDefault="009843F3">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14:paraId="25A2FA9F" w14:textId="77777777" w:rsidR="00000000" w:rsidRDefault="009843F3">
            <w:pPr>
              <w:jc w:val="right"/>
              <w:rPr>
                <w:rFonts w:eastAsia="Times New Roman"/>
                <w:sz w:val="20"/>
                <w:szCs w:val="20"/>
              </w:rPr>
            </w:pPr>
            <w:r>
              <w:rPr>
                <w:rFonts w:eastAsia="Times New Roman"/>
                <w:sz w:val="20"/>
                <w:szCs w:val="20"/>
              </w:rPr>
              <w:t>201,687</w:t>
            </w:r>
          </w:p>
        </w:tc>
        <w:tc>
          <w:tcPr>
            <w:tcW w:w="50" w:type="pct"/>
            <w:shd w:val="clear" w:color="auto" w:fill="CCEEFF"/>
            <w:tcMar>
              <w:top w:w="0" w:type="dxa"/>
              <w:left w:w="0" w:type="dxa"/>
              <w:bottom w:w="45" w:type="dxa"/>
              <w:right w:w="0" w:type="dxa"/>
            </w:tcMar>
            <w:vAlign w:val="bottom"/>
            <w:hideMark/>
          </w:tcPr>
          <w:p w14:paraId="78756107" w14:textId="77777777" w:rsidR="00000000" w:rsidRDefault="009843F3">
            <w:pPr>
              <w:rPr>
                <w:rFonts w:eastAsia="Times New Roman"/>
                <w:sz w:val="20"/>
                <w:szCs w:val="20"/>
              </w:rPr>
            </w:pPr>
            <w:r>
              <w:rPr>
                <w:rFonts w:eastAsia="Times New Roman"/>
                <w:sz w:val="20"/>
                <w:szCs w:val="20"/>
              </w:rPr>
              <w:t> </w:t>
            </w:r>
          </w:p>
        </w:tc>
      </w:tr>
      <w:tr w:rsidR="00000000" w14:paraId="24A1121E" w14:textId="77777777">
        <w:trPr>
          <w:divId w:val="1101217629"/>
          <w:tblCellSpacing w:w="0" w:type="dxa"/>
        </w:trPr>
        <w:tc>
          <w:tcPr>
            <w:tcW w:w="0" w:type="auto"/>
            <w:shd w:val="clear" w:color="auto" w:fill="FFFFFF"/>
            <w:vAlign w:val="bottom"/>
            <w:hideMark/>
          </w:tcPr>
          <w:p w14:paraId="1EF7AB8D"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15" w:type="dxa"/>
              <w:right w:w="0" w:type="dxa"/>
            </w:tcMar>
            <w:vAlign w:val="bottom"/>
            <w:hideMark/>
          </w:tcPr>
          <w:p w14:paraId="1E7CF69F" w14:textId="77777777" w:rsidR="00000000" w:rsidRDefault="009843F3">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FFFFFF"/>
            <w:vAlign w:val="bottom"/>
            <w:hideMark/>
          </w:tcPr>
          <w:p w14:paraId="3B0E06A8" w14:textId="77777777" w:rsidR="00000000" w:rsidRDefault="009843F3">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FFFFFF"/>
            <w:vAlign w:val="bottom"/>
            <w:hideMark/>
          </w:tcPr>
          <w:p w14:paraId="24222D28"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15" w:type="dxa"/>
              <w:right w:w="0" w:type="dxa"/>
            </w:tcMar>
            <w:vAlign w:val="bottom"/>
            <w:hideMark/>
          </w:tcPr>
          <w:p w14:paraId="4E2B0E01"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15" w:type="dxa"/>
              <w:right w:w="0" w:type="dxa"/>
            </w:tcMar>
            <w:vAlign w:val="bottom"/>
            <w:hideMark/>
          </w:tcPr>
          <w:p w14:paraId="64C51839" w14:textId="77777777" w:rsidR="00000000" w:rsidRDefault="009843F3">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FFFFFF"/>
            <w:vAlign w:val="bottom"/>
            <w:hideMark/>
          </w:tcPr>
          <w:p w14:paraId="783F3711" w14:textId="77777777" w:rsidR="00000000" w:rsidRDefault="009843F3">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FFFFFF"/>
            <w:vAlign w:val="bottom"/>
            <w:hideMark/>
          </w:tcPr>
          <w:p w14:paraId="2C308AC0"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15" w:type="dxa"/>
              <w:right w:w="0" w:type="dxa"/>
            </w:tcMar>
            <w:vAlign w:val="bottom"/>
            <w:hideMark/>
          </w:tcPr>
          <w:p w14:paraId="5D47C017" w14:textId="77777777" w:rsidR="00000000" w:rsidRDefault="009843F3">
            <w:pPr>
              <w:rPr>
                <w:rFonts w:eastAsia="Times New Roman"/>
                <w:sz w:val="20"/>
                <w:szCs w:val="20"/>
              </w:rPr>
            </w:pPr>
            <w:r>
              <w:rPr>
                <w:rFonts w:eastAsia="Times New Roman"/>
                <w:sz w:val="20"/>
                <w:szCs w:val="20"/>
              </w:rPr>
              <w:t> </w:t>
            </w:r>
          </w:p>
        </w:tc>
      </w:tr>
      <w:tr w:rsidR="00000000" w14:paraId="55CD38D4" w14:textId="77777777">
        <w:trPr>
          <w:divId w:val="1101217629"/>
          <w:tblCellSpacing w:w="0" w:type="dxa"/>
        </w:trPr>
        <w:tc>
          <w:tcPr>
            <w:tcW w:w="0" w:type="auto"/>
            <w:shd w:val="clear" w:color="auto" w:fill="CCEEFF"/>
            <w:vAlign w:val="bottom"/>
            <w:hideMark/>
          </w:tcPr>
          <w:p w14:paraId="5240C19E" w14:textId="77777777" w:rsidR="00000000" w:rsidRDefault="009843F3">
            <w:pPr>
              <w:pStyle w:val="a3"/>
              <w:spacing w:before="0" w:beforeAutospacing="0" w:after="0" w:afterAutospacing="0"/>
              <w:rPr>
                <w:sz w:val="20"/>
                <w:szCs w:val="20"/>
              </w:rPr>
            </w:pPr>
            <w:r>
              <w:rPr>
                <w:sz w:val="20"/>
                <w:szCs w:val="20"/>
              </w:rPr>
              <w:t xml:space="preserve">Interest paid during the period (net of capitalized interest of </w:t>
            </w:r>
            <w:r>
              <w:rPr>
                <w:sz w:val="20"/>
                <w:szCs w:val="20"/>
              </w:rPr>
              <w:t>$</w:t>
            </w:r>
            <w:r>
              <w:rPr>
                <w:sz w:val="20"/>
                <w:szCs w:val="20"/>
              </w:rPr>
              <w:t>41</w:t>
            </w:r>
            <w:r>
              <w:rPr>
                <w:sz w:val="20"/>
                <w:szCs w:val="20"/>
              </w:rPr>
              <w:t>7</w:t>
            </w:r>
            <w:r>
              <w:rPr>
                <w:sz w:val="20"/>
                <w:szCs w:val="20"/>
              </w:rPr>
              <w:t xml:space="preserve"> and </w:t>
            </w:r>
            <w:r>
              <w:rPr>
                <w:sz w:val="20"/>
                <w:szCs w:val="20"/>
              </w:rPr>
              <w:t>$</w:t>
            </w:r>
            <w:r>
              <w:rPr>
                <w:sz w:val="20"/>
                <w:szCs w:val="20"/>
              </w:rPr>
              <w:t>8,87</w:t>
            </w:r>
            <w:r>
              <w:rPr>
                <w:sz w:val="20"/>
                <w:szCs w:val="20"/>
              </w:rPr>
              <w:t>9</w:t>
            </w:r>
            <w:r>
              <w:rPr>
                <w:sz w:val="20"/>
                <w:szCs w:val="20"/>
              </w:rPr>
              <w:t>, respectively)</w:t>
            </w:r>
          </w:p>
        </w:tc>
        <w:tc>
          <w:tcPr>
            <w:tcW w:w="50" w:type="pct"/>
            <w:shd w:val="clear" w:color="auto" w:fill="CCEEFF"/>
            <w:tcMar>
              <w:top w:w="0" w:type="dxa"/>
              <w:left w:w="0" w:type="dxa"/>
              <w:bottom w:w="45" w:type="dxa"/>
              <w:right w:w="0" w:type="dxa"/>
            </w:tcMar>
            <w:vAlign w:val="bottom"/>
            <w:hideMark/>
          </w:tcPr>
          <w:p w14:paraId="1950B77F"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489C4898" w14:textId="77777777" w:rsidR="00000000" w:rsidRDefault="009843F3">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14:paraId="2E99D7AC" w14:textId="77777777" w:rsidR="00000000" w:rsidRDefault="009843F3">
            <w:pPr>
              <w:jc w:val="right"/>
              <w:rPr>
                <w:rFonts w:eastAsia="Times New Roman"/>
                <w:sz w:val="20"/>
                <w:szCs w:val="20"/>
              </w:rPr>
            </w:pPr>
            <w:r>
              <w:rPr>
                <w:rFonts w:eastAsia="Times New Roman"/>
                <w:sz w:val="20"/>
                <w:szCs w:val="20"/>
              </w:rPr>
              <w:t>96,097</w:t>
            </w:r>
          </w:p>
        </w:tc>
        <w:tc>
          <w:tcPr>
            <w:tcW w:w="50" w:type="pct"/>
            <w:shd w:val="clear" w:color="auto" w:fill="CCEEFF"/>
            <w:tcMar>
              <w:top w:w="0" w:type="dxa"/>
              <w:left w:w="0" w:type="dxa"/>
              <w:bottom w:w="45" w:type="dxa"/>
              <w:right w:w="0" w:type="dxa"/>
            </w:tcMar>
            <w:vAlign w:val="bottom"/>
            <w:hideMark/>
          </w:tcPr>
          <w:p w14:paraId="5EF39CE7"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45" w:type="dxa"/>
              <w:right w:w="0" w:type="dxa"/>
            </w:tcMar>
            <w:vAlign w:val="bottom"/>
            <w:hideMark/>
          </w:tcPr>
          <w:p w14:paraId="42D72555"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52BFF86F" w14:textId="77777777" w:rsidR="00000000" w:rsidRDefault="009843F3">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14:paraId="29AA89E6" w14:textId="77777777" w:rsidR="00000000" w:rsidRDefault="009843F3">
            <w:pPr>
              <w:jc w:val="right"/>
              <w:rPr>
                <w:rFonts w:eastAsia="Times New Roman"/>
                <w:sz w:val="20"/>
                <w:szCs w:val="20"/>
              </w:rPr>
            </w:pPr>
            <w:r>
              <w:rPr>
                <w:rFonts w:eastAsia="Times New Roman"/>
                <w:sz w:val="20"/>
                <w:szCs w:val="20"/>
              </w:rPr>
              <w:t>91,502</w:t>
            </w:r>
          </w:p>
        </w:tc>
        <w:tc>
          <w:tcPr>
            <w:tcW w:w="50" w:type="pct"/>
            <w:shd w:val="clear" w:color="auto" w:fill="CCEEFF"/>
            <w:tcMar>
              <w:top w:w="0" w:type="dxa"/>
              <w:left w:w="0" w:type="dxa"/>
              <w:bottom w:w="45" w:type="dxa"/>
              <w:right w:w="0" w:type="dxa"/>
            </w:tcMar>
            <w:vAlign w:val="bottom"/>
            <w:hideMark/>
          </w:tcPr>
          <w:p w14:paraId="0E7912A7" w14:textId="77777777" w:rsidR="00000000" w:rsidRDefault="009843F3">
            <w:pPr>
              <w:rPr>
                <w:rFonts w:eastAsia="Times New Roman"/>
                <w:sz w:val="20"/>
                <w:szCs w:val="20"/>
              </w:rPr>
            </w:pPr>
            <w:r>
              <w:rPr>
                <w:rFonts w:eastAsia="Times New Roman"/>
                <w:sz w:val="20"/>
                <w:szCs w:val="20"/>
              </w:rPr>
              <w:t> </w:t>
            </w:r>
          </w:p>
        </w:tc>
      </w:tr>
    </w:tbl>
    <w:p w14:paraId="3D0A04A4" w14:textId="77777777" w:rsidR="00000000" w:rsidRDefault="009843F3">
      <w:pPr>
        <w:pStyle w:val="a3"/>
        <w:spacing w:before="0" w:beforeAutospacing="0" w:after="0" w:afterAutospacing="0"/>
        <w:rPr>
          <w:sz w:val="20"/>
          <w:szCs w:val="20"/>
        </w:rPr>
      </w:pPr>
      <w:r>
        <w:rPr>
          <w:sz w:val="20"/>
          <w:szCs w:val="20"/>
        </w:rPr>
        <w:t> </w:t>
      </w:r>
    </w:p>
    <w:p w14:paraId="4460E96F" w14:textId="77777777" w:rsidR="00000000" w:rsidRDefault="009843F3">
      <w:pPr>
        <w:pStyle w:val="a3"/>
        <w:spacing w:before="0" w:beforeAutospacing="0" w:after="0" w:afterAutospacing="0"/>
        <w:jc w:val="center"/>
        <w:rPr>
          <w:sz w:val="20"/>
          <w:szCs w:val="20"/>
        </w:rPr>
      </w:pPr>
      <w:r>
        <w:rPr>
          <w:sz w:val="20"/>
          <w:szCs w:val="20"/>
        </w:rPr>
        <w:t>The accompanying notes are an integral part of these condensed consolidated financial statements.</w:t>
      </w:r>
    </w:p>
    <w:p w14:paraId="54E829B4" w14:textId="77777777" w:rsidR="00000000" w:rsidRDefault="009843F3">
      <w:pPr>
        <w:pStyle w:val="a3"/>
        <w:spacing w:before="0" w:beforeAutospacing="0" w:after="0" w:afterAutospacing="0"/>
        <w:jc w:val="center"/>
        <w:rPr>
          <w:sz w:val="20"/>
          <w:szCs w:val="20"/>
        </w:rPr>
      </w:pPr>
      <w:r>
        <w:rPr>
          <w:sz w:val="20"/>
          <w:szCs w:val="20"/>
        </w:rPr>
        <w:t> </w:t>
      </w:r>
    </w:p>
    <w:p w14:paraId="6994CB2F" w14:textId="77777777" w:rsidR="00000000" w:rsidRDefault="009843F3">
      <w:pPr>
        <w:jc w:val="center"/>
        <w:divId w:val="1448039833"/>
        <w:rPr>
          <w:rFonts w:eastAsia="Times New Roman"/>
          <w:sz w:val="20"/>
          <w:szCs w:val="20"/>
        </w:rPr>
      </w:pPr>
      <w:r>
        <w:rPr>
          <w:rFonts w:eastAsia="Times New Roman"/>
          <w:sz w:val="20"/>
          <w:szCs w:val="20"/>
        </w:rPr>
        <w:t xml:space="preserve">7 </w:t>
      </w:r>
    </w:p>
    <w:p w14:paraId="0C43C064" w14:textId="77777777" w:rsidR="00000000" w:rsidRDefault="009843F3">
      <w:pPr>
        <w:divId w:val="1448039833"/>
        <w:rPr>
          <w:rFonts w:eastAsia="Times New Roman"/>
          <w:sz w:val="20"/>
          <w:szCs w:val="20"/>
        </w:rPr>
      </w:pPr>
      <w:r>
        <w:rPr>
          <w:rFonts w:eastAsia="Times New Roman"/>
          <w:sz w:val="20"/>
          <w:szCs w:val="20"/>
        </w:rPr>
        <w:pict w14:anchorId="20113139">
          <v:rect id="_x0000_i1035" style="width:415.3pt;height:1.5pt" o:hralign="center" o:hrstd="t" o:hrnoshade="t" o:hr="t" fillcolor="black" stroked="f"/>
        </w:pict>
      </w:r>
    </w:p>
    <w:p w14:paraId="1E38688A" w14:textId="77777777" w:rsidR="00000000" w:rsidRDefault="009843F3">
      <w:pPr>
        <w:divId w:val="2058122043"/>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750F300D" w14:textId="77777777" w:rsidR="00000000" w:rsidRDefault="009843F3">
      <w:pPr>
        <w:pStyle w:val="a3"/>
        <w:spacing w:before="0" w:beforeAutospacing="0" w:after="0" w:afterAutospacing="0"/>
        <w:rPr>
          <w:sz w:val="20"/>
          <w:szCs w:val="20"/>
        </w:rPr>
      </w:pPr>
      <w:r>
        <w:rPr>
          <w:sz w:val="20"/>
          <w:szCs w:val="20"/>
        </w:rPr>
        <w:t> </w:t>
      </w:r>
    </w:p>
    <w:p w14:paraId="62B34C38" w14:textId="77777777" w:rsidR="00000000" w:rsidRDefault="009843F3">
      <w:pPr>
        <w:pStyle w:val="a3"/>
        <w:spacing w:before="0" w:beforeAutospacing="0" w:after="0" w:afterAutospacing="0"/>
        <w:jc w:val="center"/>
        <w:rPr>
          <w:sz w:val="20"/>
          <w:szCs w:val="20"/>
        </w:rPr>
      </w:pPr>
      <w:r>
        <w:rPr>
          <w:sz w:val="20"/>
          <w:szCs w:val="20"/>
        </w:rPr>
        <w:t>KIMCO REALTY CORPORATION AND SUBSIDIARIES</w:t>
      </w:r>
    </w:p>
    <w:p w14:paraId="137FF6F5" w14:textId="77777777" w:rsidR="00000000" w:rsidRDefault="009843F3">
      <w:pPr>
        <w:pStyle w:val="a3"/>
        <w:spacing w:before="0" w:beforeAutospacing="0" w:after="0" w:afterAutospacing="0"/>
        <w:rPr>
          <w:sz w:val="20"/>
          <w:szCs w:val="20"/>
        </w:rPr>
      </w:pPr>
      <w:r>
        <w:rPr>
          <w:sz w:val="20"/>
          <w:szCs w:val="20"/>
        </w:rPr>
        <w:t> </w:t>
      </w:r>
    </w:p>
    <w:p w14:paraId="2F31DD16" w14:textId="77777777" w:rsidR="00000000" w:rsidRDefault="009843F3">
      <w:pPr>
        <w:pStyle w:val="a3"/>
        <w:spacing w:before="0" w:beforeAutospacing="0" w:after="0" w:afterAutospacing="0"/>
        <w:jc w:val="center"/>
        <w:rPr>
          <w:sz w:val="20"/>
          <w:szCs w:val="20"/>
        </w:rPr>
      </w:pPr>
      <w:r>
        <w:rPr>
          <w:sz w:val="20"/>
          <w:szCs w:val="20"/>
        </w:rPr>
        <w:t>NOTES TO CONDENSED CONSOLIDATED FINANCIAL STATEMENTS</w:t>
      </w:r>
    </w:p>
    <w:p w14:paraId="26FB64CB" w14:textId="77777777" w:rsidR="00000000" w:rsidRDefault="009843F3">
      <w:pPr>
        <w:pStyle w:val="a3"/>
        <w:spacing w:before="0" w:beforeAutospacing="0" w:after="0" w:afterAutospacing="0"/>
        <w:rPr>
          <w:sz w:val="20"/>
          <w:szCs w:val="20"/>
        </w:rPr>
      </w:pPr>
      <w:r>
        <w:rPr>
          <w:sz w:val="20"/>
          <w:szCs w:val="20"/>
        </w:rPr>
        <w:t> </w:t>
      </w:r>
    </w:p>
    <w:p w14:paraId="15568462" w14:textId="77777777" w:rsidR="00000000" w:rsidRDefault="009843F3">
      <w:pPr>
        <w:divId w:val="1798523311"/>
        <w:rPr>
          <w:rFonts w:eastAsia="Times New Roman"/>
          <w:sz w:val="20"/>
          <w:szCs w:val="20"/>
        </w:rPr>
      </w:pPr>
      <w:r>
        <w:rPr>
          <w:rFonts w:eastAsia="Times New Roman"/>
          <w:sz w:val="20"/>
          <w:szCs w:val="20"/>
        </w:rPr>
        <w:t xml:space="preserve">  </w:t>
      </w:r>
    </w:p>
    <w:p w14:paraId="332165C4" w14:textId="77777777" w:rsidR="00000000" w:rsidRDefault="009843F3">
      <w:pPr>
        <w:pStyle w:val="a3"/>
        <w:spacing w:before="0" w:beforeAutospacing="0" w:after="0" w:afterAutospacing="0"/>
        <w:jc w:val="both"/>
        <w:rPr>
          <w:sz w:val="20"/>
          <w:szCs w:val="20"/>
        </w:rPr>
      </w:pPr>
      <w:r>
        <w:rPr>
          <w:rStyle w:val="a6"/>
          <w:sz w:val="20"/>
          <w:szCs w:val="20"/>
        </w:rPr>
        <w:t>1.</w:t>
      </w:r>
      <w:r>
        <w:rPr>
          <w:sz w:val="20"/>
          <w:szCs w:val="20"/>
        </w:rPr>
        <w:t xml:space="preserve"> </w:t>
      </w:r>
      <w:r>
        <w:rPr>
          <w:sz w:val="20"/>
          <w:szCs w:val="20"/>
          <w:u w:val="single"/>
        </w:rPr>
        <w:t>Business and Organization</w:t>
      </w:r>
    </w:p>
    <w:p w14:paraId="2349D297" w14:textId="77777777" w:rsidR="00000000" w:rsidRDefault="009843F3">
      <w:pPr>
        <w:pStyle w:val="a3"/>
        <w:spacing w:before="0" w:beforeAutospacing="0" w:after="0" w:afterAutospacing="0"/>
        <w:rPr>
          <w:sz w:val="20"/>
          <w:szCs w:val="20"/>
        </w:rPr>
      </w:pPr>
      <w:r>
        <w:rPr>
          <w:sz w:val="20"/>
          <w:szCs w:val="20"/>
        </w:rPr>
        <w:t> </w:t>
      </w:r>
    </w:p>
    <w:p w14:paraId="6220C225" w14:textId="77777777" w:rsidR="00000000" w:rsidRDefault="009843F3">
      <w:pPr>
        <w:pStyle w:val="a3"/>
        <w:spacing w:before="0" w:beforeAutospacing="0" w:after="0" w:afterAutospacing="0"/>
        <w:ind w:firstLine="360"/>
        <w:jc w:val="both"/>
        <w:rPr>
          <w:sz w:val="20"/>
          <w:szCs w:val="20"/>
        </w:rPr>
      </w:pPr>
      <w:r>
        <w:rPr>
          <w:sz w:val="20"/>
          <w:szCs w:val="20"/>
        </w:rPr>
        <w:t xml:space="preserve">Kimco Realty Corporation, a Maryland corporation, is </w:t>
      </w:r>
      <w:r>
        <w:rPr>
          <w:rStyle w:val="a6"/>
          <w:sz w:val="20"/>
          <w:szCs w:val="20"/>
        </w:rPr>
        <w:t>one</w:t>
      </w:r>
      <w:r>
        <w:rPr>
          <w:sz w:val="20"/>
          <w:szCs w:val="20"/>
        </w:rPr>
        <w:t xml:space="preserve"> of North America’</w:t>
      </w:r>
      <w:r>
        <w:rPr>
          <w:sz w:val="20"/>
          <w:szCs w:val="20"/>
        </w:rPr>
        <w:t>s largest publicly traded owners and operators of open-air, grocery-anchored shopping centers and mixed-use assets.  The terms “Kimco,” the “Company,” “we,” “our” and “us” each refers to Kimco Realty Corporation and our subsidiaries, unless the context ind</w:t>
      </w:r>
      <w:r>
        <w:rPr>
          <w:sz w:val="20"/>
          <w:szCs w:val="20"/>
        </w:rPr>
        <w:t>icates otherwise. The Company, its affiliates and related real estate joint ventures are engaged principally in the ownership, management, development and operation of open-air shopping centers, which are anchored generally by grocery stores, off-price ret</w:t>
      </w:r>
      <w:r>
        <w:rPr>
          <w:sz w:val="20"/>
          <w:szCs w:val="20"/>
        </w:rPr>
        <w:t>ailers, home improvement centers, discounters and/or service-oriented tenants. Additionally, the Company provides complementary services that capitalize on the Company’s established retail real estate expertise.</w:t>
      </w:r>
    </w:p>
    <w:p w14:paraId="1DC4F6BC" w14:textId="77777777" w:rsidR="00000000" w:rsidRDefault="009843F3">
      <w:pPr>
        <w:pStyle w:val="a3"/>
        <w:spacing w:before="0" w:beforeAutospacing="0" w:after="0" w:afterAutospacing="0"/>
        <w:rPr>
          <w:sz w:val="20"/>
          <w:szCs w:val="20"/>
        </w:rPr>
      </w:pPr>
      <w:r>
        <w:rPr>
          <w:sz w:val="20"/>
          <w:szCs w:val="20"/>
        </w:rPr>
        <w:t> </w:t>
      </w:r>
    </w:p>
    <w:p w14:paraId="283A565A" w14:textId="77777777" w:rsidR="00000000" w:rsidRDefault="009843F3">
      <w:pPr>
        <w:pStyle w:val="a3"/>
        <w:spacing w:before="0" w:beforeAutospacing="0" w:after="0" w:afterAutospacing="0"/>
        <w:ind w:firstLine="360"/>
        <w:jc w:val="both"/>
        <w:rPr>
          <w:sz w:val="20"/>
          <w:szCs w:val="20"/>
        </w:rPr>
      </w:pPr>
      <w:r>
        <w:rPr>
          <w:sz w:val="20"/>
          <w:szCs w:val="20"/>
        </w:rPr>
        <w:t>The Company elected status as a Real Estat</w:t>
      </w:r>
      <w:r>
        <w:rPr>
          <w:sz w:val="20"/>
          <w:szCs w:val="20"/>
        </w:rPr>
        <w:t xml:space="preserve">e Investment Trust (a “REIT”) for federal income tax purposes beginning in its taxable year ended </w:t>
      </w:r>
      <w:r>
        <w:rPr>
          <w:rStyle w:val="a6"/>
          <w:sz w:val="20"/>
          <w:szCs w:val="20"/>
        </w:rPr>
        <w:t xml:space="preserve">December 31, 1991 </w:t>
      </w:r>
      <w:r>
        <w:rPr>
          <w:sz w:val="20"/>
          <w:szCs w:val="20"/>
        </w:rPr>
        <w:t>and operates in a manner that enables the Company to maintain its status as a REIT.  As a REIT, with respect to each taxable year, the Compa</w:t>
      </w:r>
      <w:r>
        <w:rPr>
          <w:sz w:val="20"/>
          <w:szCs w:val="20"/>
        </w:rPr>
        <w:t xml:space="preserve">ny must distribute at least </w:t>
      </w:r>
      <w:r>
        <w:rPr>
          <w:rStyle w:val="a6"/>
          <w:sz w:val="20"/>
          <w:szCs w:val="20"/>
        </w:rPr>
        <w:t>90</w:t>
      </w:r>
      <w:r>
        <w:rPr>
          <w:sz w:val="20"/>
          <w:szCs w:val="20"/>
        </w:rPr>
        <w:t xml:space="preserve"> percent of its taxable income (excluding capital gain) and does </w:t>
      </w:r>
      <w:r>
        <w:rPr>
          <w:rStyle w:val="a6"/>
          <w:sz w:val="20"/>
          <w:szCs w:val="20"/>
        </w:rPr>
        <w:t>not</w:t>
      </w:r>
      <w:r>
        <w:rPr>
          <w:sz w:val="20"/>
          <w:szCs w:val="20"/>
        </w:rPr>
        <w:t xml:space="preserve"> pay federal income taxes on the amount distributed to its shareholders.  The Company is </w:t>
      </w:r>
      <w:r>
        <w:rPr>
          <w:rStyle w:val="a6"/>
          <w:sz w:val="20"/>
          <w:szCs w:val="20"/>
        </w:rPr>
        <w:t>not</w:t>
      </w:r>
      <w:r>
        <w:rPr>
          <w:sz w:val="20"/>
          <w:szCs w:val="20"/>
        </w:rPr>
        <w:t xml:space="preserve"> generally subject to federal income taxes if it distributes </w:t>
      </w:r>
      <w:r>
        <w:rPr>
          <w:rStyle w:val="a6"/>
          <w:sz w:val="20"/>
          <w:szCs w:val="20"/>
        </w:rPr>
        <w:t>100</w:t>
      </w:r>
      <w:r>
        <w:rPr>
          <w:sz w:val="20"/>
          <w:szCs w:val="20"/>
        </w:rPr>
        <w:t xml:space="preserve"> p</w:t>
      </w:r>
      <w:r>
        <w:rPr>
          <w:sz w:val="20"/>
          <w:szCs w:val="20"/>
        </w:rPr>
        <w:t>ercent of its taxable income.  Most states where the Company holds investments in real estate conform to the federal rules recognizing REITs.  Certain subsidiaries have made a joint election with the Company to be treated as taxable REIT subsidiaries (“TRS</w:t>
      </w:r>
      <w:r>
        <w:rPr>
          <w:sz w:val="20"/>
          <w:szCs w:val="20"/>
        </w:rPr>
        <w:t xml:space="preserve">s”), which permit the Company to engage in certain business activities which the REIT </w:t>
      </w:r>
      <w:r>
        <w:rPr>
          <w:rStyle w:val="a6"/>
          <w:sz w:val="20"/>
          <w:szCs w:val="20"/>
        </w:rPr>
        <w:t>may not</w:t>
      </w:r>
      <w:r>
        <w:rPr>
          <w:sz w:val="20"/>
          <w:szCs w:val="20"/>
        </w:rPr>
        <w:t xml:space="preserve"> conduct directly.  A TRS is subject to federal and state income taxes on its income, and the Company includes, when applicable, a provision for taxes in its conde</w:t>
      </w:r>
      <w:r>
        <w:rPr>
          <w:sz w:val="20"/>
          <w:szCs w:val="20"/>
        </w:rPr>
        <w:t>nsed consolidated financial statements.  The Company is subject to and also includes in its tax provision non-U.S. income taxes on certain investments located in jurisdictions outside the U.S. These investments are held by the Company at the REIT level and</w:t>
      </w:r>
      <w:r>
        <w:rPr>
          <w:sz w:val="20"/>
          <w:szCs w:val="20"/>
        </w:rPr>
        <w:t xml:space="preserve"> </w:t>
      </w:r>
      <w:r>
        <w:rPr>
          <w:rStyle w:val="a6"/>
          <w:sz w:val="20"/>
          <w:szCs w:val="20"/>
        </w:rPr>
        <w:t>not</w:t>
      </w:r>
      <w:r>
        <w:rPr>
          <w:sz w:val="20"/>
          <w:szCs w:val="20"/>
        </w:rPr>
        <w:t xml:space="preserve"> in the Company’s taxable REIT subsidiaries. Accordingly, the Company does </w:t>
      </w:r>
      <w:r>
        <w:rPr>
          <w:rStyle w:val="a6"/>
          <w:sz w:val="20"/>
          <w:szCs w:val="20"/>
        </w:rPr>
        <w:t>not</w:t>
      </w:r>
      <w:r>
        <w:rPr>
          <w:sz w:val="20"/>
          <w:szCs w:val="20"/>
        </w:rPr>
        <w:t xml:space="preserve"> expect a U.S. income tax impact associated with the repatriation of undistributed earnings from the Company’s foreign subsidiaries.</w:t>
      </w:r>
    </w:p>
    <w:p w14:paraId="610F7C2E" w14:textId="77777777" w:rsidR="00000000" w:rsidRDefault="009843F3">
      <w:pPr>
        <w:pStyle w:val="a3"/>
        <w:spacing w:before="0" w:beforeAutospacing="0" w:after="0" w:afterAutospacing="0"/>
        <w:rPr>
          <w:sz w:val="20"/>
          <w:szCs w:val="20"/>
        </w:rPr>
      </w:pPr>
      <w:r>
        <w:rPr>
          <w:sz w:val="20"/>
          <w:szCs w:val="20"/>
        </w:rPr>
        <w:t> </w:t>
      </w:r>
    </w:p>
    <w:p w14:paraId="2A1BE779" w14:textId="77777777" w:rsidR="00000000" w:rsidRDefault="009843F3">
      <w:pPr>
        <w:pStyle w:val="a3"/>
        <w:spacing w:before="0" w:beforeAutospacing="0" w:after="0" w:afterAutospacing="0"/>
        <w:jc w:val="both"/>
        <w:rPr>
          <w:sz w:val="20"/>
          <w:szCs w:val="20"/>
        </w:rPr>
      </w:pPr>
      <w:r>
        <w:rPr>
          <w:i/>
          <w:iCs/>
          <w:sz w:val="20"/>
          <w:szCs w:val="20"/>
        </w:rPr>
        <w:t>COVID-</w:t>
      </w:r>
      <w:r>
        <w:rPr>
          <w:rStyle w:val="a6"/>
          <w:sz w:val="20"/>
          <w:szCs w:val="20"/>
        </w:rPr>
        <w:t>19</w:t>
      </w:r>
      <w:r>
        <w:rPr>
          <w:i/>
          <w:iCs/>
          <w:sz w:val="20"/>
          <w:szCs w:val="20"/>
        </w:rPr>
        <w:t xml:space="preserve"> Pandemic </w:t>
      </w:r>
      <w:r>
        <w:rPr>
          <w:sz w:val="20"/>
          <w:szCs w:val="20"/>
        </w:rPr>
        <w:t>–</w:t>
      </w:r>
    </w:p>
    <w:p w14:paraId="0B8BE2FA" w14:textId="77777777" w:rsidR="00000000" w:rsidRDefault="009843F3">
      <w:pPr>
        <w:pStyle w:val="a3"/>
        <w:spacing w:before="0" w:beforeAutospacing="0" w:after="0" w:afterAutospacing="0"/>
        <w:rPr>
          <w:sz w:val="20"/>
          <w:szCs w:val="20"/>
        </w:rPr>
      </w:pPr>
      <w:r>
        <w:rPr>
          <w:sz w:val="20"/>
          <w:szCs w:val="20"/>
        </w:rPr>
        <w:t> </w:t>
      </w:r>
    </w:p>
    <w:p w14:paraId="108F5861" w14:textId="77777777" w:rsidR="00000000" w:rsidRDefault="009843F3">
      <w:pPr>
        <w:pStyle w:val="a3"/>
        <w:spacing w:before="0" w:beforeAutospacing="0" w:after="0" w:afterAutospacing="0"/>
        <w:ind w:firstLine="360"/>
        <w:jc w:val="both"/>
        <w:rPr>
          <w:sz w:val="20"/>
          <w:szCs w:val="20"/>
        </w:rPr>
      </w:pPr>
      <w:r>
        <w:rPr>
          <w:sz w:val="20"/>
          <w:szCs w:val="20"/>
        </w:rPr>
        <w:t>The coronavirus d</w:t>
      </w:r>
      <w:r>
        <w:rPr>
          <w:sz w:val="20"/>
          <w:szCs w:val="20"/>
        </w:rPr>
        <w:t xml:space="preserve">isease </w:t>
      </w:r>
      <w:r>
        <w:rPr>
          <w:rStyle w:val="a6"/>
          <w:sz w:val="20"/>
          <w:szCs w:val="20"/>
        </w:rPr>
        <w:t>2019</w:t>
      </w:r>
      <w:r>
        <w:rPr>
          <w:sz w:val="20"/>
          <w:szCs w:val="20"/>
        </w:rPr>
        <w:t xml:space="preserve"> (“COVID-</w:t>
      </w:r>
      <w:r>
        <w:rPr>
          <w:rStyle w:val="a6"/>
          <w:sz w:val="20"/>
          <w:szCs w:val="20"/>
        </w:rPr>
        <w:t>19”</w:t>
      </w:r>
      <w:r>
        <w:rPr>
          <w:sz w:val="20"/>
          <w:szCs w:val="20"/>
        </w:rPr>
        <w:t>) pandemic continues to impact the retail real estate industry for both landlords and tenants. The extent to which the COVID-</w:t>
      </w:r>
      <w:r>
        <w:rPr>
          <w:rStyle w:val="a6"/>
          <w:sz w:val="20"/>
          <w:szCs w:val="20"/>
        </w:rPr>
        <w:t>19</w:t>
      </w:r>
      <w:r>
        <w:rPr>
          <w:sz w:val="20"/>
          <w:szCs w:val="20"/>
        </w:rPr>
        <w:t xml:space="preserve"> pandemic impacts the Company’s financial condition, results of operations and cash flows, in the near ter</w:t>
      </w:r>
      <w:r>
        <w:rPr>
          <w:sz w:val="20"/>
          <w:szCs w:val="20"/>
        </w:rPr>
        <w:t>m, will continue to depend on future developments, which are uncertain at this time. The Company’s business, operations and financial results will depend on numerous evolving factors, including the duration and scope of the pandemic, governmental, business</w:t>
      </w:r>
      <w:r>
        <w:rPr>
          <w:sz w:val="20"/>
          <w:szCs w:val="20"/>
        </w:rPr>
        <w:t xml:space="preserve"> and individual actions that have been and continue to be, taken in response to the pandemic, the distribution and effectiveness of vaccines, impacts on economic activity from the pandemic and actions taken in response, the effects of the pandemic on the C</w:t>
      </w:r>
      <w:r>
        <w:rPr>
          <w:sz w:val="20"/>
          <w:szCs w:val="20"/>
        </w:rPr>
        <w:t>ompany’s tenants and their businesses, the ability of tenants to make their rental payments, additional closures of tenants’ businesses and impacts of opening and reclosing of communities in response to the increase in positive COVID-</w:t>
      </w:r>
      <w:r>
        <w:rPr>
          <w:rStyle w:val="a6"/>
          <w:sz w:val="20"/>
          <w:szCs w:val="20"/>
        </w:rPr>
        <w:t>19</w:t>
      </w:r>
      <w:r>
        <w:rPr>
          <w:sz w:val="20"/>
          <w:szCs w:val="20"/>
        </w:rPr>
        <w:t xml:space="preserve"> cases. Any of these</w:t>
      </w:r>
      <w:r>
        <w:rPr>
          <w:sz w:val="20"/>
          <w:szCs w:val="20"/>
        </w:rPr>
        <w:t xml:space="preserve"> events could materially adversely impact the Company’s business, financial condition, results of operations or stock price. The Company will continue to monitor the economic, financial, and social conditions resulting from the COVID-</w:t>
      </w:r>
      <w:r>
        <w:rPr>
          <w:rStyle w:val="a6"/>
          <w:sz w:val="20"/>
          <w:szCs w:val="20"/>
        </w:rPr>
        <w:t>19</w:t>
      </w:r>
      <w:r>
        <w:rPr>
          <w:sz w:val="20"/>
          <w:szCs w:val="20"/>
        </w:rPr>
        <w:t xml:space="preserve"> pandemic and will a</w:t>
      </w:r>
      <w:r>
        <w:rPr>
          <w:sz w:val="20"/>
          <w:szCs w:val="20"/>
        </w:rPr>
        <w:t>ssess its asset portfolio for any impairment indicators. In addition, the Company will continue to monitor for any material or adverse effects resulting from the COVID-</w:t>
      </w:r>
      <w:r>
        <w:rPr>
          <w:rStyle w:val="a6"/>
          <w:sz w:val="20"/>
          <w:szCs w:val="20"/>
        </w:rPr>
        <w:t>19</w:t>
      </w:r>
      <w:r>
        <w:rPr>
          <w:sz w:val="20"/>
          <w:szCs w:val="20"/>
        </w:rPr>
        <w:t xml:space="preserve"> pandemic. If the Company has determined that any of its assets are impaired, the Comp</w:t>
      </w:r>
      <w:r>
        <w:rPr>
          <w:sz w:val="20"/>
          <w:szCs w:val="20"/>
        </w:rPr>
        <w:t>any would be required to take impairment charges, and such amounts could be material.</w:t>
      </w:r>
    </w:p>
    <w:p w14:paraId="663E469F" w14:textId="77777777" w:rsidR="00000000" w:rsidRDefault="009843F3">
      <w:pPr>
        <w:pStyle w:val="a3"/>
        <w:spacing w:before="0" w:beforeAutospacing="0" w:after="0" w:afterAutospacing="0"/>
        <w:rPr>
          <w:sz w:val="20"/>
          <w:szCs w:val="20"/>
        </w:rPr>
      </w:pPr>
      <w:r>
        <w:rPr>
          <w:sz w:val="20"/>
          <w:szCs w:val="20"/>
        </w:rPr>
        <w:t> </w:t>
      </w:r>
    </w:p>
    <w:p w14:paraId="7E28233D" w14:textId="77777777" w:rsidR="00000000" w:rsidRDefault="009843F3">
      <w:pPr>
        <w:pStyle w:val="a3"/>
        <w:spacing w:before="0" w:beforeAutospacing="0" w:after="0" w:afterAutospacing="0"/>
        <w:ind w:firstLine="360"/>
        <w:jc w:val="both"/>
        <w:rPr>
          <w:sz w:val="20"/>
          <w:szCs w:val="20"/>
        </w:rPr>
      </w:pPr>
      <w:r>
        <w:rPr>
          <w:sz w:val="20"/>
          <w:szCs w:val="20"/>
        </w:rPr>
        <w:t>The development and distribution of COVID-</w:t>
      </w:r>
      <w:r>
        <w:rPr>
          <w:rStyle w:val="a6"/>
          <w:sz w:val="20"/>
          <w:szCs w:val="20"/>
        </w:rPr>
        <w:t>19</w:t>
      </w:r>
      <w:r>
        <w:rPr>
          <w:sz w:val="20"/>
          <w:szCs w:val="20"/>
        </w:rPr>
        <w:t xml:space="preserve"> vaccines has assisted in allowing many restrictions to be lifted, providing a path to recovery. The U.S. economy continues </w:t>
      </w:r>
      <w:r>
        <w:rPr>
          <w:sz w:val="20"/>
          <w:szCs w:val="20"/>
        </w:rPr>
        <w:t>to build upon the reopening trend as businesses reopen to full capacity and stimulus is flowing through to the consumer. The overall economy continues to recover but several issues including the lack of qualified employees, inflation risk, supply chain bot</w:t>
      </w:r>
      <w:r>
        <w:rPr>
          <w:sz w:val="20"/>
          <w:szCs w:val="20"/>
        </w:rPr>
        <w:t>tlenecks and COVID-</w:t>
      </w:r>
      <w:r>
        <w:rPr>
          <w:rStyle w:val="a6"/>
          <w:sz w:val="20"/>
          <w:szCs w:val="20"/>
        </w:rPr>
        <w:t>19</w:t>
      </w:r>
      <w:r>
        <w:rPr>
          <w:sz w:val="20"/>
          <w:szCs w:val="20"/>
        </w:rPr>
        <w:t xml:space="preserve"> variants have impacted the pace of the recovery. </w:t>
      </w:r>
    </w:p>
    <w:p w14:paraId="64DCE76D" w14:textId="77777777" w:rsidR="00000000" w:rsidRDefault="009843F3">
      <w:pPr>
        <w:pStyle w:val="a3"/>
        <w:spacing w:before="0" w:beforeAutospacing="0" w:after="0" w:afterAutospacing="0"/>
        <w:rPr>
          <w:sz w:val="20"/>
          <w:szCs w:val="20"/>
        </w:rPr>
      </w:pPr>
      <w:r>
        <w:rPr>
          <w:sz w:val="20"/>
          <w:szCs w:val="20"/>
        </w:rPr>
        <w:t> </w:t>
      </w:r>
    </w:p>
    <w:p w14:paraId="09A71BA4" w14:textId="77777777" w:rsidR="00000000" w:rsidRDefault="009843F3">
      <w:pPr>
        <w:pStyle w:val="a3"/>
        <w:spacing w:before="0" w:beforeAutospacing="0" w:after="0" w:afterAutospacing="0"/>
        <w:ind w:firstLine="360"/>
        <w:jc w:val="both"/>
        <w:rPr>
          <w:sz w:val="20"/>
          <w:szCs w:val="20"/>
        </w:rPr>
      </w:pPr>
      <w:r>
        <w:rPr>
          <w:sz w:val="20"/>
          <w:szCs w:val="20"/>
        </w:rPr>
        <w:t>Although the Company continues to see an increase in collections of rental payments, the effects COVID-</w:t>
      </w:r>
      <w:r>
        <w:rPr>
          <w:rStyle w:val="a6"/>
          <w:sz w:val="20"/>
          <w:szCs w:val="20"/>
        </w:rPr>
        <w:t>19</w:t>
      </w:r>
      <w:r>
        <w:rPr>
          <w:sz w:val="20"/>
          <w:szCs w:val="20"/>
        </w:rPr>
        <w:t xml:space="preserve"> have had on its tenants are still heavily considered when evaluating the col</w:t>
      </w:r>
      <w:r>
        <w:rPr>
          <w:sz w:val="20"/>
          <w:szCs w:val="20"/>
        </w:rPr>
        <w:t>lectability of the tenant's total accounts receivable balance, including the corresponding straight-line rent receivable. Management’s estimate of the collectability of accrued rents and accounts receivable is based on the best information available to man</w:t>
      </w:r>
      <w:r>
        <w:rPr>
          <w:sz w:val="20"/>
          <w:szCs w:val="20"/>
        </w:rPr>
        <w:t>agement at the time of evaluation.</w:t>
      </w:r>
    </w:p>
    <w:p w14:paraId="6ADC0A4A" w14:textId="77777777" w:rsidR="00000000" w:rsidRDefault="009843F3">
      <w:pPr>
        <w:pStyle w:val="a3"/>
        <w:spacing w:before="0" w:beforeAutospacing="0" w:after="0" w:afterAutospacing="0"/>
        <w:ind w:firstLine="360"/>
        <w:jc w:val="both"/>
        <w:rPr>
          <w:sz w:val="20"/>
          <w:szCs w:val="20"/>
        </w:rPr>
      </w:pPr>
      <w:r>
        <w:rPr>
          <w:sz w:val="20"/>
          <w:szCs w:val="20"/>
        </w:rPr>
        <w:t> </w:t>
      </w:r>
    </w:p>
    <w:p w14:paraId="16839D11" w14:textId="77777777" w:rsidR="00000000" w:rsidRDefault="009843F3">
      <w:pPr>
        <w:pStyle w:val="a3"/>
        <w:spacing w:before="0" w:beforeAutospacing="0" w:after="0" w:afterAutospacing="0"/>
        <w:ind w:left="160"/>
        <w:rPr>
          <w:sz w:val="20"/>
          <w:szCs w:val="20"/>
        </w:rPr>
      </w:pPr>
      <w:r>
        <w:rPr>
          <w:i/>
          <w:iCs/>
          <w:sz w:val="20"/>
          <w:szCs w:val="20"/>
        </w:rPr>
        <w:t>Pending Merger with Weingarten Realty Investors</w:t>
      </w:r>
    </w:p>
    <w:p w14:paraId="522D431B" w14:textId="77777777" w:rsidR="00000000" w:rsidRDefault="009843F3">
      <w:pPr>
        <w:pStyle w:val="a3"/>
        <w:spacing w:before="0" w:beforeAutospacing="0" w:after="0" w:afterAutospacing="0"/>
        <w:rPr>
          <w:sz w:val="20"/>
          <w:szCs w:val="20"/>
        </w:rPr>
      </w:pPr>
      <w:r>
        <w:rPr>
          <w:sz w:val="20"/>
          <w:szCs w:val="20"/>
        </w:rPr>
        <w:t> </w:t>
      </w:r>
    </w:p>
    <w:p w14:paraId="2D7449E9" w14:textId="77777777" w:rsidR="00000000" w:rsidRDefault="009843F3">
      <w:pPr>
        <w:pStyle w:val="a3"/>
        <w:spacing w:before="0" w:beforeAutospacing="0" w:after="0" w:afterAutospacing="0"/>
        <w:ind w:left="160" w:firstLine="360"/>
        <w:jc w:val="both"/>
        <w:rPr>
          <w:sz w:val="20"/>
          <w:szCs w:val="20"/>
        </w:rPr>
      </w:pPr>
      <w:r>
        <w:rPr>
          <w:sz w:val="20"/>
          <w:szCs w:val="20"/>
        </w:rPr>
        <w:t xml:space="preserve">On </w:t>
      </w:r>
      <w:r>
        <w:rPr>
          <w:rStyle w:val="a6"/>
          <w:sz w:val="20"/>
          <w:szCs w:val="20"/>
        </w:rPr>
        <w:t xml:space="preserve">April 15, 2021, </w:t>
      </w:r>
      <w:r>
        <w:rPr>
          <w:sz w:val="20"/>
          <w:szCs w:val="20"/>
        </w:rPr>
        <w:t>the Company and Weingarten Realty Investors (“Weingarten”) announced that they have entered into a definitive merger agreement (the "Merger Agreement"</w:t>
      </w:r>
      <w:r>
        <w:rPr>
          <w:sz w:val="20"/>
          <w:szCs w:val="20"/>
        </w:rPr>
        <w:t xml:space="preserve">) under which Weingarten will merge with and into the Company, with the Company continuing as the surviving public company (the "Merger").  This strategic transaction was unanimously approved by the Board of Directors of the Company and the Board of Trust </w:t>
      </w:r>
      <w:r>
        <w:rPr>
          <w:sz w:val="20"/>
          <w:szCs w:val="20"/>
        </w:rPr>
        <w:t>Managers of Weingarten.  Under the terms of the Merger Agreement, each Weingarten common share will be converted into 1.408 newly issued shares of the Company’s common stock plus $2.89 in cash, subject to certain adjustments specified in the Merger Agreeme</w:t>
      </w:r>
      <w:r>
        <w:rPr>
          <w:sz w:val="20"/>
          <w:szCs w:val="20"/>
        </w:rPr>
        <w:t>nt.   </w:t>
      </w:r>
    </w:p>
    <w:p w14:paraId="61444716" w14:textId="77777777" w:rsidR="00000000" w:rsidRDefault="009843F3">
      <w:pPr>
        <w:pStyle w:val="a3"/>
        <w:spacing w:before="0" w:beforeAutospacing="0" w:after="0" w:afterAutospacing="0"/>
        <w:rPr>
          <w:sz w:val="20"/>
          <w:szCs w:val="20"/>
        </w:rPr>
      </w:pPr>
      <w:r>
        <w:rPr>
          <w:sz w:val="20"/>
          <w:szCs w:val="20"/>
        </w:rPr>
        <w:t> </w:t>
      </w:r>
    </w:p>
    <w:p w14:paraId="1367EFDC" w14:textId="77777777" w:rsidR="00000000" w:rsidRDefault="009843F3">
      <w:pPr>
        <w:pStyle w:val="a3"/>
        <w:spacing w:before="0" w:beforeAutospacing="0" w:after="0" w:afterAutospacing="0"/>
        <w:ind w:left="160" w:firstLine="360"/>
        <w:jc w:val="both"/>
        <w:rPr>
          <w:sz w:val="20"/>
          <w:szCs w:val="20"/>
        </w:rPr>
      </w:pPr>
      <w:r>
        <w:rPr>
          <w:sz w:val="20"/>
          <w:szCs w:val="20"/>
        </w:rPr>
        <w:t xml:space="preserve">On </w:t>
      </w:r>
      <w:r>
        <w:rPr>
          <w:rStyle w:val="a6"/>
          <w:sz w:val="20"/>
          <w:szCs w:val="20"/>
        </w:rPr>
        <w:t xml:space="preserve">July 15, 2021, </w:t>
      </w:r>
      <w:r>
        <w:rPr>
          <w:sz w:val="20"/>
          <w:szCs w:val="20"/>
        </w:rPr>
        <w:t xml:space="preserve">Weingarten’s Board of Trust Managers declared a special cash distribution of $0.69 per Weingarten common share (the “Special Distribution”) payable on </w:t>
      </w:r>
      <w:r>
        <w:rPr>
          <w:rStyle w:val="a6"/>
          <w:sz w:val="20"/>
          <w:szCs w:val="20"/>
        </w:rPr>
        <w:t xml:space="preserve">August 2, 2021 </w:t>
      </w:r>
      <w:r>
        <w:rPr>
          <w:sz w:val="20"/>
          <w:szCs w:val="20"/>
        </w:rPr>
        <w:t xml:space="preserve">to shareholders of record on </w:t>
      </w:r>
      <w:r>
        <w:rPr>
          <w:rStyle w:val="a6"/>
          <w:sz w:val="20"/>
          <w:szCs w:val="20"/>
        </w:rPr>
        <w:t xml:space="preserve">July 28, 2021.  </w:t>
      </w:r>
      <w:r>
        <w:rPr>
          <w:sz w:val="20"/>
          <w:szCs w:val="20"/>
        </w:rPr>
        <w:t>The Special Distri</w:t>
      </w:r>
      <w:r>
        <w:rPr>
          <w:sz w:val="20"/>
          <w:szCs w:val="20"/>
        </w:rPr>
        <w:t>bution is being paid in connection with the anticipated Merger and to satisfy the REIT taxable income distribution requirements.  Under the terms of the Merger Agreement, Weingarten’s payment of the Special Distribution adjusts the cash consideration to be</w:t>
      </w:r>
      <w:r>
        <w:rPr>
          <w:sz w:val="20"/>
          <w:szCs w:val="20"/>
        </w:rPr>
        <w:t xml:space="preserve"> paid by the Company at the closing of the Merger from </w:t>
      </w:r>
      <w:r>
        <w:rPr>
          <w:rStyle w:val="a6"/>
          <w:sz w:val="20"/>
          <w:szCs w:val="20"/>
        </w:rPr>
        <w:t>$2.89</w:t>
      </w:r>
      <w:r>
        <w:rPr>
          <w:sz w:val="20"/>
          <w:szCs w:val="20"/>
        </w:rPr>
        <w:t xml:space="preserve"> per Weingarten common share to $2.20 per Weingarten common share, and does </w:t>
      </w:r>
      <w:r>
        <w:rPr>
          <w:rStyle w:val="a6"/>
          <w:sz w:val="20"/>
          <w:szCs w:val="20"/>
        </w:rPr>
        <w:t>not</w:t>
      </w:r>
      <w:r>
        <w:rPr>
          <w:sz w:val="20"/>
          <w:szCs w:val="20"/>
        </w:rPr>
        <w:t xml:space="preserve"> affect the payment of the share consideration of 1.408 newly issued shares of Company common stock for each Weingart</w:t>
      </w:r>
      <w:r>
        <w:rPr>
          <w:sz w:val="20"/>
          <w:szCs w:val="20"/>
        </w:rPr>
        <w:t xml:space="preserve">en common share owned immediately prior to the effective time of the Merger.  During the </w:t>
      </w:r>
      <w:r>
        <w:rPr>
          <w:rStyle w:val="a6"/>
          <w:sz w:val="20"/>
          <w:szCs w:val="20"/>
        </w:rPr>
        <w:t>six</w:t>
      </w:r>
      <w:r>
        <w:rPr>
          <w:sz w:val="20"/>
          <w:szCs w:val="20"/>
        </w:rPr>
        <w:t xml:space="preserve"> months ended </w:t>
      </w:r>
      <w:r>
        <w:rPr>
          <w:rStyle w:val="a6"/>
          <w:sz w:val="20"/>
          <w:szCs w:val="20"/>
        </w:rPr>
        <w:t xml:space="preserve">June 30, 2021, </w:t>
      </w:r>
      <w:r>
        <w:rPr>
          <w:sz w:val="20"/>
          <w:szCs w:val="20"/>
        </w:rPr>
        <w:t>the Company incurred costs of $3.2 million associated with its pending merger with Weingarten.  These charges are primarily comprised o</w:t>
      </w:r>
      <w:r>
        <w:rPr>
          <w:sz w:val="20"/>
          <w:szCs w:val="20"/>
        </w:rPr>
        <w:t>f legal and professional fees.  </w:t>
      </w:r>
    </w:p>
    <w:p w14:paraId="15698EBC" w14:textId="77777777" w:rsidR="00000000" w:rsidRDefault="009843F3">
      <w:pPr>
        <w:pStyle w:val="a3"/>
        <w:spacing w:before="0" w:beforeAutospacing="0" w:after="0" w:afterAutospacing="0"/>
        <w:rPr>
          <w:sz w:val="20"/>
          <w:szCs w:val="20"/>
        </w:rPr>
      </w:pPr>
      <w:r>
        <w:rPr>
          <w:sz w:val="20"/>
          <w:szCs w:val="20"/>
        </w:rPr>
        <w:t> </w:t>
      </w:r>
    </w:p>
    <w:p w14:paraId="0D958489" w14:textId="77777777" w:rsidR="00000000" w:rsidRDefault="009843F3">
      <w:pPr>
        <w:pStyle w:val="a3"/>
        <w:spacing w:before="0" w:beforeAutospacing="0" w:after="0" w:afterAutospacing="0"/>
        <w:ind w:left="160" w:firstLine="360"/>
        <w:jc w:val="both"/>
        <w:rPr>
          <w:sz w:val="20"/>
          <w:szCs w:val="20"/>
        </w:rPr>
      </w:pPr>
      <w:r>
        <w:rPr>
          <w:sz w:val="20"/>
          <w:szCs w:val="20"/>
        </w:rPr>
        <w:t xml:space="preserve">The Merger is expected to close on </w:t>
      </w:r>
      <w:r>
        <w:rPr>
          <w:rStyle w:val="a6"/>
          <w:sz w:val="20"/>
          <w:szCs w:val="20"/>
        </w:rPr>
        <w:t xml:space="preserve">August 3, 2021, </w:t>
      </w:r>
      <w:r>
        <w:rPr>
          <w:sz w:val="20"/>
          <w:szCs w:val="20"/>
        </w:rPr>
        <w:t>subject to the receipt of required shareholder approvals and the satisfaction or waiver of other closing conditions specified in the Merger Agreement.</w:t>
      </w:r>
    </w:p>
    <w:p w14:paraId="3C0A4520" w14:textId="77777777" w:rsidR="00000000" w:rsidRDefault="009843F3">
      <w:pPr>
        <w:pStyle w:val="a3"/>
        <w:spacing w:before="0" w:beforeAutospacing="0" w:after="0" w:afterAutospacing="0"/>
        <w:rPr>
          <w:sz w:val="20"/>
          <w:szCs w:val="20"/>
        </w:rPr>
      </w:pPr>
      <w:r>
        <w:rPr>
          <w:sz w:val="20"/>
          <w:szCs w:val="20"/>
        </w:rPr>
        <w:t> </w:t>
      </w:r>
    </w:p>
    <w:p w14:paraId="710AAFCB" w14:textId="77777777" w:rsidR="00000000" w:rsidRDefault="009843F3">
      <w:pPr>
        <w:jc w:val="center"/>
        <w:divId w:val="1454978105"/>
        <w:rPr>
          <w:rFonts w:eastAsia="Times New Roman"/>
          <w:sz w:val="20"/>
          <w:szCs w:val="20"/>
        </w:rPr>
      </w:pPr>
      <w:r>
        <w:rPr>
          <w:rFonts w:eastAsia="Times New Roman"/>
          <w:sz w:val="20"/>
          <w:szCs w:val="20"/>
        </w:rPr>
        <w:t xml:space="preserve">8 </w:t>
      </w:r>
    </w:p>
    <w:p w14:paraId="4206F06A" w14:textId="77777777" w:rsidR="00000000" w:rsidRDefault="009843F3">
      <w:pPr>
        <w:divId w:val="1495797346"/>
        <w:rPr>
          <w:rFonts w:eastAsia="Times New Roman"/>
          <w:sz w:val="20"/>
          <w:szCs w:val="20"/>
        </w:rPr>
      </w:pPr>
      <w:r>
        <w:rPr>
          <w:rFonts w:eastAsia="Times New Roman"/>
          <w:sz w:val="20"/>
          <w:szCs w:val="20"/>
        </w:rPr>
        <w:pict w14:anchorId="4E9A28A1">
          <v:rect id="_x0000_i1036" style="width:415.3pt;height:1.5pt" o:hralign="center" o:hrstd="t" o:hrnoshade="t" o:hr="t" fillcolor="black" stroked="f"/>
        </w:pict>
      </w:r>
    </w:p>
    <w:p w14:paraId="1F41DB1E" w14:textId="77777777" w:rsidR="00000000" w:rsidRDefault="009843F3">
      <w:pPr>
        <w:divId w:val="1988898878"/>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3C7FC1C0" w14:textId="77777777" w:rsidR="00000000" w:rsidRDefault="009843F3">
      <w:pPr>
        <w:pStyle w:val="a3"/>
        <w:spacing w:before="0" w:beforeAutospacing="0" w:after="0" w:afterAutospacing="0"/>
        <w:rPr>
          <w:sz w:val="20"/>
          <w:szCs w:val="20"/>
        </w:rPr>
      </w:pPr>
      <w:r>
        <w:rPr>
          <w:sz w:val="20"/>
          <w:szCs w:val="20"/>
        </w:rPr>
        <w:t> </w:t>
      </w:r>
    </w:p>
    <w:p w14:paraId="0C38B0E7" w14:textId="77777777" w:rsidR="00000000" w:rsidRDefault="009843F3">
      <w:pPr>
        <w:divId w:val="1585726150"/>
        <w:rPr>
          <w:rFonts w:eastAsia="Times New Roman"/>
          <w:sz w:val="20"/>
          <w:szCs w:val="20"/>
        </w:rPr>
      </w:pPr>
      <w:r>
        <w:rPr>
          <w:rFonts w:eastAsia="Times New Roman"/>
          <w:sz w:val="20"/>
          <w:szCs w:val="20"/>
        </w:rPr>
        <w:t xml:space="preserve">  </w:t>
      </w:r>
    </w:p>
    <w:p w14:paraId="75E752B3" w14:textId="77777777" w:rsidR="00000000" w:rsidRDefault="009843F3">
      <w:pPr>
        <w:pStyle w:val="a3"/>
        <w:spacing w:before="0" w:beforeAutospacing="0" w:after="0" w:afterAutospacing="0"/>
        <w:jc w:val="both"/>
        <w:rPr>
          <w:sz w:val="20"/>
          <w:szCs w:val="20"/>
        </w:rPr>
      </w:pPr>
      <w:r>
        <w:rPr>
          <w:rStyle w:val="a6"/>
          <w:sz w:val="20"/>
          <w:szCs w:val="20"/>
        </w:rPr>
        <w:t>2.</w:t>
      </w:r>
      <w:r>
        <w:rPr>
          <w:sz w:val="20"/>
          <w:szCs w:val="20"/>
        </w:rPr>
        <w:t xml:space="preserve"> </w:t>
      </w:r>
      <w:r>
        <w:rPr>
          <w:sz w:val="20"/>
          <w:szCs w:val="20"/>
          <w:u w:val="single"/>
        </w:rPr>
        <w:t>Summary of Significant Accounting Policies</w:t>
      </w:r>
    </w:p>
    <w:p w14:paraId="465C937D" w14:textId="77777777" w:rsidR="00000000" w:rsidRDefault="009843F3">
      <w:pPr>
        <w:pStyle w:val="a3"/>
        <w:spacing w:before="0" w:beforeAutospacing="0" w:after="0" w:afterAutospacing="0"/>
        <w:rPr>
          <w:sz w:val="20"/>
          <w:szCs w:val="20"/>
        </w:rPr>
      </w:pPr>
      <w:r>
        <w:rPr>
          <w:sz w:val="20"/>
          <w:szCs w:val="20"/>
        </w:rPr>
        <w:t> </w:t>
      </w:r>
    </w:p>
    <w:p w14:paraId="689302FE" w14:textId="77777777" w:rsidR="00000000" w:rsidRDefault="009843F3">
      <w:pPr>
        <w:pStyle w:val="a3"/>
        <w:spacing w:before="0" w:beforeAutospacing="0" w:after="0" w:afterAutospacing="0"/>
        <w:jc w:val="both"/>
        <w:rPr>
          <w:sz w:val="20"/>
          <w:szCs w:val="20"/>
        </w:rPr>
      </w:pPr>
      <w:r>
        <w:rPr>
          <w:i/>
          <w:iCs/>
          <w:sz w:val="20"/>
          <w:szCs w:val="20"/>
        </w:rPr>
        <w:t>Principles of Consolidation -</w:t>
      </w:r>
    </w:p>
    <w:p w14:paraId="6AE6A948" w14:textId="77777777" w:rsidR="00000000" w:rsidRDefault="009843F3">
      <w:pPr>
        <w:pStyle w:val="a3"/>
        <w:spacing w:before="0" w:beforeAutospacing="0" w:after="0" w:afterAutospacing="0"/>
        <w:rPr>
          <w:sz w:val="20"/>
          <w:szCs w:val="20"/>
        </w:rPr>
      </w:pPr>
      <w:r>
        <w:rPr>
          <w:sz w:val="20"/>
          <w:szCs w:val="20"/>
        </w:rPr>
        <w:t> </w:t>
      </w:r>
    </w:p>
    <w:p w14:paraId="2DF91549" w14:textId="77777777" w:rsidR="00000000" w:rsidRDefault="009843F3">
      <w:pPr>
        <w:pStyle w:val="a3"/>
        <w:spacing w:before="0" w:beforeAutospacing="0" w:after="0" w:afterAutospacing="0"/>
        <w:ind w:firstLine="360"/>
        <w:jc w:val="both"/>
        <w:rPr>
          <w:sz w:val="20"/>
          <w:szCs w:val="20"/>
        </w:rPr>
      </w:pPr>
      <w:r>
        <w:rPr>
          <w:sz w:val="20"/>
          <w:szCs w:val="20"/>
        </w:rPr>
        <w:t>The accompanying Condensed Consolidated Financial Statements include the accounts of the Company. The Company’s subsidiaries inclu</w:t>
      </w:r>
      <w:r>
        <w:rPr>
          <w:sz w:val="20"/>
          <w:szCs w:val="20"/>
        </w:rPr>
        <w:t>de subsidiaries which are wholly-owned or which the Company has a controlling interest, including where the Company has been determined to be a primary beneficiary of a variable interest entity (“VIE”) in accordance with the Consolidation Guidance of the F</w:t>
      </w:r>
      <w:r>
        <w:rPr>
          <w:sz w:val="20"/>
          <w:szCs w:val="20"/>
        </w:rPr>
        <w:t>inancial Accounting Standards Board (“FASB”) Accounting Standards Codification (“ASC”). All inter-company balances and transactions have been eliminated in consolidation. The information presented in the accompanying Condensed Consolidated Financial Statem</w:t>
      </w:r>
      <w:r>
        <w:rPr>
          <w:sz w:val="20"/>
          <w:szCs w:val="20"/>
        </w:rPr>
        <w:t>ents is unaudited and reflects all adjustments which are, in the opinion of management, necessary to reflect a fair statement of the results for the interim periods presented, and all such adjustments are of a normal recurring nature.  These Condensed Cons</w:t>
      </w:r>
      <w:r>
        <w:rPr>
          <w:sz w:val="20"/>
          <w:szCs w:val="20"/>
        </w:rPr>
        <w:t xml:space="preserve">olidated Financial Statements should be read in conjunction with the Company's audited Annual Report on Form </w:t>
      </w:r>
      <w:r>
        <w:rPr>
          <w:rStyle w:val="a6"/>
          <w:sz w:val="20"/>
          <w:szCs w:val="20"/>
        </w:rPr>
        <w:t>10</w:t>
      </w:r>
      <w:r>
        <w:rPr>
          <w:sz w:val="20"/>
          <w:szCs w:val="20"/>
        </w:rPr>
        <w:t xml:space="preserve">-K for the year ended </w:t>
      </w:r>
      <w:r>
        <w:rPr>
          <w:rStyle w:val="a6"/>
          <w:sz w:val="20"/>
          <w:szCs w:val="20"/>
        </w:rPr>
        <w:t>December 31, 2020 (</w:t>
      </w:r>
      <w:r>
        <w:rPr>
          <w:sz w:val="20"/>
          <w:szCs w:val="20"/>
        </w:rPr>
        <w:t xml:space="preserve">the </w:t>
      </w:r>
      <w:r>
        <w:rPr>
          <w:rStyle w:val="a6"/>
          <w:sz w:val="20"/>
          <w:szCs w:val="20"/>
        </w:rPr>
        <w:t>“10</w:t>
      </w:r>
      <w:r>
        <w:rPr>
          <w:sz w:val="20"/>
          <w:szCs w:val="20"/>
        </w:rPr>
        <w:t xml:space="preserve">-K”), as certain disclosures in this Quarterly Report on Form </w:t>
      </w:r>
      <w:r>
        <w:rPr>
          <w:rStyle w:val="a6"/>
          <w:sz w:val="20"/>
          <w:szCs w:val="20"/>
        </w:rPr>
        <w:t>10</w:t>
      </w:r>
      <w:r>
        <w:rPr>
          <w:sz w:val="20"/>
          <w:szCs w:val="20"/>
        </w:rPr>
        <w:t>-Q for the quarterly period ended</w:t>
      </w:r>
      <w:r>
        <w:rPr>
          <w:sz w:val="20"/>
          <w:szCs w:val="20"/>
        </w:rPr>
        <w:t xml:space="preserve"> </w:t>
      </w:r>
      <w:r>
        <w:rPr>
          <w:rStyle w:val="a6"/>
          <w:sz w:val="20"/>
          <w:szCs w:val="20"/>
        </w:rPr>
        <w:t xml:space="preserve">June 30, 2021 </w:t>
      </w:r>
      <w:r>
        <w:rPr>
          <w:sz w:val="20"/>
          <w:szCs w:val="20"/>
        </w:rPr>
        <w:t xml:space="preserve">that would duplicate those included in the </w:t>
      </w:r>
      <w:r>
        <w:rPr>
          <w:rStyle w:val="a6"/>
          <w:sz w:val="20"/>
          <w:szCs w:val="20"/>
        </w:rPr>
        <w:t>10</w:t>
      </w:r>
      <w:r>
        <w:rPr>
          <w:sz w:val="20"/>
          <w:szCs w:val="20"/>
        </w:rPr>
        <w:t xml:space="preserve">-K are </w:t>
      </w:r>
      <w:r>
        <w:rPr>
          <w:rStyle w:val="a6"/>
          <w:sz w:val="20"/>
          <w:szCs w:val="20"/>
        </w:rPr>
        <w:t>not</w:t>
      </w:r>
      <w:r>
        <w:rPr>
          <w:sz w:val="20"/>
          <w:szCs w:val="20"/>
        </w:rPr>
        <w:t xml:space="preserve"> included in these Condensed Consolidated Financial Statements.</w:t>
      </w:r>
    </w:p>
    <w:p w14:paraId="47B25B2D" w14:textId="77777777" w:rsidR="00000000" w:rsidRDefault="009843F3">
      <w:pPr>
        <w:pStyle w:val="a3"/>
        <w:spacing w:before="0" w:beforeAutospacing="0" w:after="0" w:afterAutospacing="0"/>
        <w:rPr>
          <w:sz w:val="20"/>
          <w:szCs w:val="20"/>
        </w:rPr>
      </w:pPr>
      <w:r>
        <w:rPr>
          <w:sz w:val="20"/>
          <w:szCs w:val="20"/>
        </w:rPr>
        <w:t> </w:t>
      </w:r>
    </w:p>
    <w:p w14:paraId="20609608" w14:textId="77777777" w:rsidR="00000000" w:rsidRDefault="009843F3">
      <w:pPr>
        <w:pStyle w:val="a3"/>
        <w:spacing w:before="0" w:beforeAutospacing="0" w:after="0" w:afterAutospacing="0"/>
        <w:jc w:val="both"/>
        <w:rPr>
          <w:sz w:val="20"/>
          <w:szCs w:val="20"/>
        </w:rPr>
      </w:pPr>
      <w:r>
        <w:rPr>
          <w:i/>
          <w:iCs/>
          <w:sz w:val="20"/>
          <w:szCs w:val="20"/>
        </w:rPr>
        <w:t>Reclassifications -</w:t>
      </w:r>
    </w:p>
    <w:p w14:paraId="34686BBA" w14:textId="77777777" w:rsidR="00000000" w:rsidRDefault="009843F3">
      <w:pPr>
        <w:pStyle w:val="a3"/>
        <w:spacing w:before="0" w:beforeAutospacing="0" w:after="0" w:afterAutospacing="0"/>
        <w:rPr>
          <w:sz w:val="20"/>
          <w:szCs w:val="20"/>
        </w:rPr>
      </w:pPr>
      <w:r>
        <w:rPr>
          <w:sz w:val="20"/>
          <w:szCs w:val="20"/>
        </w:rPr>
        <w:t> </w:t>
      </w:r>
    </w:p>
    <w:p w14:paraId="24F9889A" w14:textId="77777777" w:rsidR="00000000" w:rsidRDefault="009843F3">
      <w:pPr>
        <w:pStyle w:val="a3"/>
        <w:spacing w:before="0" w:beforeAutospacing="0" w:after="0" w:afterAutospacing="0"/>
        <w:ind w:firstLine="360"/>
        <w:jc w:val="both"/>
        <w:rPr>
          <w:sz w:val="20"/>
          <w:szCs w:val="20"/>
        </w:rPr>
      </w:pPr>
      <w:r>
        <w:rPr>
          <w:sz w:val="20"/>
          <w:szCs w:val="20"/>
        </w:rPr>
        <w:t>Certain amounts in the prior period have been reclassified in order to conform to the current peri</w:t>
      </w:r>
      <w:r>
        <w:rPr>
          <w:sz w:val="20"/>
          <w:szCs w:val="20"/>
        </w:rPr>
        <w:t xml:space="preserve">od’s presentation. On the Company’s Condensed Consolidated Statements of Cash Flows for the </w:t>
      </w:r>
      <w:r>
        <w:rPr>
          <w:rStyle w:val="a6"/>
          <w:sz w:val="20"/>
          <w:szCs w:val="20"/>
        </w:rPr>
        <w:t>six</w:t>
      </w:r>
      <w:r>
        <w:rPr>
          <w:sz w:val="20"/>
          <w:szCs w:val="20"/>
        </w:rPr>
        <w:t xml:space="preserve"> months ended </w:t>
      </w:r>
      <w:r>
        <w:rPr>
          <w:rStyle w:val="a6"/>
          <w:sz w:val="20"/>
          <w:szCs w:val="20"/>
        </w:rPr>
        <w:t xml:space="preserve">June 30, 2020, </w:t>
      </w:r>
      <w:r>
        <w:rPr>
          <w:sz w:val="20"/>
          <w:szCs w:val="20"/>
        </w:rPr>
        <w:t xml:space="preserve">the Company reclassified $5.3 </w:t>
      </w:r>
      <w:r>
        <w:rPr>
          <w:sz w:val="20"/>
          <w:szCs w:val="20"/>
        </w:rPr>
        <w:t>million of Cash flows used for Change in other financing liabilities to (i) Cash flows used for Shares repurchased for employee tax withholdings on equity awards of $5.3 million and (ii) Cash flows provided by Change in tenant’s security deposits of $0.05 </w:t>
      </w:r>
      <w:r>
        <w:rPr>
          <w:sz w:val="20"/>
          <w:szCs w:val="20"/>
        </w:rPr>
        <w:t>million.</w:t>
      </w:r>
    </w:p>
    <w:p w14:paraId="13FA411B" w14:textId="77777777" w:rsidR="00000000" w:rsidRDefault="009843F3">
      <w:pPr>
        <w:pStyle w:val="a3"/>
        <w:spacing w:before="0" w:beforeAutospacing="0" w:after="0" w:afterAutospacing="0"/>
        <w:rPr>
          <w:sz w:val="20"/>
          <w:szCs w:val="20"/>
        </w:rPr>
      </w:pPr>
      <w:r>
        <w:rPr>
          <w:sz w:val="20"/>
          <w:szCs w:val="20"/>
        </w:rPr>
        <w:t> </w:t>
      </w:r>
    </w:p>
    <w:p w14:paraId="02A07564" w14:textId="77777777" w:rsidR="00000000" w:rsidRDefault="009843F3">
      <w:pPr>
        <w:pStyle w:val="a3"/>
        <w:spacing w:before="0" w:beforeAutospacing="0" w:after="0" w:afterAutospacing="0"/>
        <w:jc w:val="both"/>
        <w:rPr>
          <w:sz w:val="20"/>
          <w:szCs w:val="20"/>
        </w:rPr>
      </w:pPr>
      <w:r>
        <w:rPr>
          <w:i/>
          <w:iCs/>
          <w:sz w:val="20"/>
          <w:szCs w:val="20"/>
        </w:rPr>
        <w:t>Subsequent Events -</w:t>
      </w:r>
    </w:p>
    <w:p w14:paraId="60C422DE" w14:textId="77777777" w:rsidR="00000000" w:rsidRDefault="009843F3">
      <w:pPr>
        <w:pStyle w:val="a3"/>
        <w:spacing w:before="0" w:beforeAutospacing="0" w:after="0" w:afterAutospacing="0"/>
        <w:rPr>
          <w:sz w:val="20"/>
          <w:szCs w:val="20"/>
        </w:rPr>
      </w:pPr>
      <w:r>
        <w:rPr>
          <w:sz w:val="20"/>
          <w:szCs w:val="20"/>
        </w:rPr>
        <w:t> </w:t>
      </w:r>
    </w:p>
    <w:p w14:paraId="5F7A7890" w14:textId="77777777" w:rsidR="00000000" w:rsidRDefault="009843F3">
      <w:pPr>
        <w:pStyle w:val="a3"/>
        <w:spacing w:before="0" w:beforeAutospacing="0" w:after="0" w:afterAutospacing="0"/>
        <w:ind w:firstLine="360"/>
        <w:jc w:val="both"/>
        <w:rPr>
          <w:sz w:val="20"/>
          <w:szCs w:val="20"/>
        </w:rPr>
      </w:pPr>
      <w:r>
        <w:rPr>
          <w:sz w:val="20"/>
          <w:szCs w:val="20"/>
        </w:rPr>
        <w:t>The Company has evaluated subsequent events and transactions for potential recognition or disclosure in its Condensed Consolidated Financial Statements.</w:t>
      </w:r>
    </w:p>
    <w:p w14:paraId="78701BF4" w14:textId="77777777" w:rsidR="00000000" w:rsidRDefault="009843F3">
      <w:pPr>
        <w:pStyle w:val="a3"/>
        <w:spacing w:before="0" w:beforeAutospacing="0" w:after="0" w:afterAutospacing="0"/>
        <w:rPr>
          <w:sz w:val="20"/>
          <w:szCs w:val="20"/>
        </w:rPr>
      </w:pPr>
      <w:r>
        <w:rPr>
          <w:sz w:val="20"/>
          <w:szCs w:val="20"/>
        </w:rPr>
        <w:t> </w:t>
      </w:r>
    </w:p>
    <w:p w14:paraId="7FED5234" w14:textId="77777777" w:rsidR="00000000" w:rsidRDefault="009843F3">
      <w:pPr>
        <w:pStyle w:val="a3"/>
        <w:spacing w:before="0" w:beforeAutospacing="0" w:after="0" w:afterAutospacing="0"/>
        <w:rPr>
          <w:sz w:val="20"/>
          <w:szCs w:val="20"/>
        </w:rPr>
      </w:pPr>
      <w:r>
        <w:rPr>
          <w:i/>
          <w:iCs/>
          <w:sz w:val="20"/>
          <w:szCs w:val="20"/>
        </w:rPr>
        <w:t xml:space="preserve">New Accounting Pronouncements </w:t>
      </w:r>
      <w:r>
        <w:rPr>
          <w:sz w:val="20"/>
          <w:szCs w:val="20"/>
        </w:rPr>
        <w:t>–</w:t>
      </w:r>
    </w:p>
    <w:p w14:paraId="4E778AC1" w14:textId="77777777" w:rsidR="00000000" w:rsidRDefault="009843F3">
      <w:pPr>
        <w:pStyle w:val="a3"/>
        <w:spacing w:before="0" w:beforeAutospacing="0" w:after="0" w:afterAutospacing="0"/>
        <w:rPr>
          <w:sz w:val="20"/>
          <w:szCs w:val="20"/>
        </w:rPr>
      </w:pPr>
      <w:r>
        <w:rPr>
          <w:sz w:val="20"/>
          <w:szCs w:val="20"/>
        </w:rPr>
        <w:t> </w:t>
      </w:r>
    </w:p>
    <w:p w14:paraId="5B12DD50" w14:textId="77777777" w:rsidR="00000000" w:rsidRDefault="009843F3">
      <w:pPr>
        <w:pStyle w:val="a3"/>
        <w:spacing w:before="0" w:beforeAutospacing="0" w:after="0" w:afterAutospacing="0"/>
        <w:ind w:left="360"/>
        <w:jc w:val="both"/>
        <w:rPr>
          <w:sz w:val="20"/>
          <w:szCs w:val="20"/>
        </w:rPr>
      </w:pPr>
      <w:r>
        <w:rPr>
          <w:sz w:val="20"/>
          <w:szCs w:val="20"/>
        </w:rPr>
        <w:t>The following ASU to the FASB’s AS</w:t>
      </w:r>
      <w:r>
        <w:rPr>
          <w:sz w:val="20"/>
          <w:szCs w:val="20"/>
        </w:rPr>
        <w:t>C have been adopted by the Company as of the date listed:</w:t>
      </w:r>
    </w:p>
    <w:p w14:paraId="7DC11FAC" w14:textId="77777777" w:rsidR="00000000" w:rsidRDefault="009843F3">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906"/>
        <w:gridCol w:w="3565"/>
        <w:gridCol w:w="995"/>
        <w:gridCol w:w="1824"/>
      </w:tblGrid>
      <w:tr w:rsidR="00000000" w14:paraId="0AF6133D" w14:textId="77777777">
        <w:trPr>
          <w:tblCellSpacing w:w="0" w:type="dxa"/>
        </w:trPr>
        <w:tc>
          <w:tcPr>
            <w:tcW w:w="1150" w:type="pct"/>
            <w:tcBorders>
              <w:top w:val="single" w:sz="6" w:space="0" w:color="000000"/>
              <w:left w:val="single" w:sz="6" w:space="0" w:color="000000"/>
              <w:bottom w:val="single" w:sz="6" w:space="0" w:color="000000"/>
            </w:tcBorders>
            <w:vAlign w:val="bottom"/>
            <w:hideMark/>
          </w:tcPr>
          <w:p w14:paraId="74E912FA" w14:textId="77777777" w:rsidR="00000000" w:rsidRDefault="009843F3">
            <w:pPr>
              <w:pStyle w:val="a3"/>
              <w:spacing w:before="0" w:beforeAutospacing="0" w:after="0" w:afterAutospacing="0"/>
              <w:jc w:val="center"/>
              <w:rPr>
                <w:sz w:val="20"/>
                <w:szCs w:val="20"/>
              </w:rPr>
            </w:pPr>
            <w:r>
              <w:rPr>
                <w:b/>
                <w:bCs/>
                <w:sz w:val="20"/>
                <w:szCs w:val="20"/>
              </w:rPr>
              <w:t>ASU</w:t>
            </w:r>
          </w:p>
        </w:tc>
        <w:tc>
          <w:tcPr>
            <w:tcW w:w="2150" w:type="pct"/>
            <w:tcBorders>
              <w:top w:val="single" w:sz="6" w:space="0" w:color="000000"/>
              <w:bottom w:val="single" w:sz="6" w:space="0" w:color="000000"/>
            </w:tcBorders>
            <w:vAlign w:val="bottom"/>
            <w:hideMark/>
          </w:tcPr>
          <w:p w14:paraId="2C89E6A6" w14:textId="77777777" w:rsidR="00000000" w:rsidRDefault="009843F3">
            <w:pPr>
              <w:pStyle w:val="a3"/>
              <w:spacing w:before="0" w:beforeAutospacing="0" w:after="0" w:afterAutospacing="0"/>
              <w:jc w:val="center"/>
              <w:rPr>
                <w:sz w:val="20"/>
                <w:szCs w:val="20"/>
              </w:rPr>
            </w:pPr>
            <w:r>
              <w:rPr>
                <w:b/>
                <w:bCs/>
                <w:sz w:val="20"/>
                <w:szCs w:val="20"/>
              </w:rPr>
              <w:t>Description</w:t>
            </w:r>
          </w:p>
        </w:tc>
        <w:tc>
          <w:tcPr>
            <w:tcW w:w="600" w:type="pct"/>
            <w:tcBorders>
              <w:top w:val="single" w:sz="6" w:space="0" w:color="000000"/>
              <w:bottom w:val="single" w:sz="6" w:space="0" w:color="000000"/>
            </w:tcBorders>
            <w:vAlign w:val="bottom"/>
            <w:hideMark/>
          </w:tcPr>
          <w:p w14:paraId="41624273" w14:textId="77777777" w:rsidR="00000000" w:rsidRDefault="009843F3">
            <w:pPr>
              <w:pStyle w:val="a3"/>
              <w:spacing w:before="0" w:beforeAutospacing="0" w:after="0" w:afterAutospacing="0"/>
              <w:jc w:val="center"/>
              <w:rPr>
                <w:sz w:val="20"/>
                <w:szCs w:val="20"/>
              </w:rPr>
            </w:pPr>
            <w:r>
              <w:rPr>
                <w:b/>
                <w:bCs/>
                <w:sz w:val="20"/>
                <w:szCs w:val="20"/>
              </w:rPr>
              <w:t>Adoption Date</w:t>
            </w:r>
          </w:p>
        </w:tc>
        <w:tc>
          <w:tcPr>
            <w:tcW w:w="1100" w:type="pct"/>
            <w:tcBorders>
              <w:top w:val="single" w:sz="6" w:space="0" w:color="000000"/>
              <w:bottom w:val="single" w:sz="6" w:space="0" w:color="000000"/>
              <w:right w:val="single" w:sz="6" w:space="0" w:color="000000"/>
            </w:tcBorders>
            <w:vAlign w:val="bottom"/>
            <w:hideMark/>
          </w:tcPr>
          <w:p w14:paraId="719C0EF0" w14:textId="77777777" w:rsidR="00000000" w:rsidRDefault="009843F3">
            <w:pPr>
              <w:pStyle w:val="a3"/>
              <w:spacing w:before="0" w:beforeAutospacing="0" w:after="0" w:afterAutospacing="0"/>
              <w:jc w:val="center"/>
              <w:rPr>
                <w:sz w:val="20"/>
                <w:szCs w:val="20"/>
              </w:rPr>
            </w:pPr>
            <w:r>
              <w:rPr>
                <w:b/>
                <w:bCs/>
                <w:sz w:val="20"/>
                <w:szCs w:val="20"/>
              </w:rPr>
              <w:t>Effect on the financial statements or other significant matters</w:t>
            </w:r>
          </w:p>
        </w:tc>
      </w:tr>
      <w:tr w:rsidR="00000000" w14:paraId="48BD04CE" w14:textId="77777777">
        <w:trPr>
          <w:tblCellSpacing w:w="0" w:type="dxa"/>
        </w:trPr>
        <w:tc>
          <w:tcPr>
            <w:tcW w:w="1150" w:type="pct"/>
            <w:tcBorders>
              <w:left w:val="single" w:sz="6" w:space="0" w:color="000000"/>
              <w:bottom w:val="single" w:sz="6" w:space="0" w:color="000000"/>
              <w:right w:val="single" w:sz="6" w:space="0" w:color="000000"/>
            </w:tcBorders>
            <w:shd w:val="clear" w:color="auto" w:fill="CCEEFF"/>
            <w:tcMar>
              <w:top w:w="0" w:type="dxa"/>
              <w:left w:w="75" w:type="dxa"/>
              <w:bottom w:w="0" w:type="dxa"/>
              <w:right w:w="75" w:type="dxa"/>
            </w:tcMar>
            <w:hideMark/>
          </w:tcPr>
          <w:p w14:paraId="1D4CBCFD" w14:textId="77777777" w:rsidR="00000000" w:rsidRDefault="009843F3">
            <w:pPr>
              <w:pStyle w:val="a3"/>
              <w:spacing w:before="0" w:beforeAutospacing="0" w:after="0" w:afterAutospacing="0"/>
              <w:rPr>
                <w:sz w:val="20"/>
                <w:szCs w:val="20"/>
              </w:rPr>
            </w:pPr>
            <w:r>
              <w:rPr>
                <w:sz w:val="20"/>
                <w:szCs w:val="20"/>
              </w:rPr>
              <w:t xml:space="preserve">ASU </w:t>
            </w:r>
            <w:r>
              <w:rPr>
                <w:rStyle w:val="a6"/>
                <w:sz w:val="20"/>
                <w:szCs w:val="20"/>
              </w:rPr>
              <w:t>2020</w:t>
            </w:r>
            <w:r>
              <w:rPr>
                <w:sz w:val="20"/>
                <w:szCs w:val="20"/>
              </w:rPr>
              <w:t>-</w:t>
            </w:r>
            <w:r>
              <w:rPr>
                <w:rStyle w:val="a6"/>
                <w:sz w:val="20"/>
                <w:szCs w:val="20"/>
              </w:rPr>
              <w:t>01,</w:t>
            </w:r>
            <w:r>
              <w:rPr>
                <w:sz w:val="20"/>
                <w:szCs w:val="20"/>
              </w:rPr>
              <w:t xml:space="preserve"> Investments – Equity Securities (Topic </w:t>
            </w:r>
            <w:r>
              <w:rPr>
                <w:rStyle w:val="a6"/>
                <w:sz w:val="20"/>
                <w:szCs w:val="20"/>
              </w:rPr>
              <w:t>321</w:t>
            </w:r>
            <w:r>
              <w:rPr>
                <w:sz w:val="20"/>
                <w:szCs w:val="20"/>
              </w:rPr>
              <w:t>), Investments – </w:t>
            </w:r>
            <w:r>
              <w:rPr>
                <w:sz w:val="20"/>
                <w:szCs w:val="20"/>
              </w:rPr>
              <w:t xml:space="preserve">Equity Method and Joint Ventures (Topic </w:t>
            </w:r>
            <w:r>
              <w:rPr>
                <w:rStyle w:val="a6"/>
                <w:sz w:val="20"/>
                <w:szCs w:val="20"/>
              </w:rPr>
              <w:t>323</w:t>
            </w:r>
            <w:r>
              <w:rPr>
                <w:sz w:val="20"/>
                <w:szCs w:val="20"/>
              </w:rPr>
              <w:t xml:space="preserve">), and Derivatives and Hedging (Topic </w:t>
            </w:r>
            <w:r>
              <w:rPr>
                <w:rStyle w:val="a6"/>
                <w:sz w:val="20"/>
                <w:szCs w:val="20"/>
              </w:rPr>
              <w:t>815</w:t>
            </w:r>
            <w:r>
              <w:rPr>
                <w:sz w:val="20"/>
                <w:szCs w:val="20"/>
              </w:rPr>
              <w:t xml:space="preserve">)—Clarifying the Interactions between Topic </w:t>
            </w:r>
            <w:r>
              <w:rPr>
                <w:rStyle w:val="a6"/>
                <w:sz w:val="20"/>
                <w:szCs w:val="20"/>
              </w:rPr>
              <w:t>321,</w:t>
            </w:r>
            <w:r>
              <w:rPr>
                <w:sz w:val="20"/>
                <w:szCs w:val="20"/>
              </w:rPr>
              <w:t xml:space="preserve"> Topic </w:t>
            </w:r>
            <w:r>
              <w:rPr>
                <w:rStyle w:val="a6"/>
                <w:sz w:val="20"/>
                <w:szCs w:val="20"/>
              </w:rPr>
              <w:t>323,</w:t>
            </w:r>
            <w:r>
              <w:rPr>
                <w:sz w:val="20"/>
                <w:szCs w:val="20"/>
              </w:rPr>
              <w:t xml:space="preserve"> and Topic </w:t>
            </w:r>
            <w:r>
              <w:rPr>
                <w:rStyle w:val="a6"/>
                <w:sz w:val="20"/>
                <w:szCs w:val="20"/>
              </w:rPr>
              <w:t>815</w:t>
            </w:r>
            <w:r>
              <w:rPr>
                <w:sz w:val="20"/>
                <w:szCs w:val="20"/>
              </w:rPr>
              <w:t xml:space="preserve"> (a consensus of the Emerging Issues Task Force)</w:t>
            </w:r>
          </w:p>
        </w:tc>
        <w:tc>
          <w:tcPr>
            <w:tcW w:w="2150" w:type="pct"/>
            <w:tcBorders>
              <w:bottom w:val="single" w:sz="6" w:space="0" w:color="000000"/>
              <w:right w:val="single" w:sz="6" w:space="0" w:color="000000"/>
            </w:tcBorders>
            <w:shd w:val="clear" w:color="auto" w:fill="CCEEFF"/>
            <w:tcMar>
              <w:top w:w="0" w:type="dxa"/>
              <w:left w:w="75" w:type="dxa"/>
              <w:bottom w:w="0" w:type="dxa"/>
              <w:right w:w="75" w:type="dxa"/>
            </w:tcMar>
            <w:hideMark/>
          </w:tcPr>
          <w:p w14:paraId="23FB07BC" w14:textId="77777777" w:rsidR="00000000" w:rsidRDefault="009843F3">
            <w:pPr>
              <w:pStyle w:val="a3"/>
              <w:spacing w:before="0" w:beforeAutospacing="0" w:after="0" w:afterAutospacing="0"/>
              <w:jc w:val="both"/>
              <w:rPr>
                <w:sz w:val="20"/>
                <w:szCs w:val="20"/>
              </w:rPr>
            </w:pPr>
            <w:r>
              <w:rPr>
                <w:sz w:val="20"/>
                <w:szCs w:val="20"/>
              </w:rPr>
              <w:t>The amendments clarify the interaction between the</w:t>
            </w:r>
            <w:r>
              <w:rPr>
                <w:sz w:val="20"/>
                <w:szCs w:val="20"/>
              </w:rPr>
              <w:t xml:space="preserve"> accounting for equity securities, equity method investments, and certain derivative instruments. This ASU, among other things, clarifies that an entity should consider observable transactions that require a company to either apply or discontinue the equit</w:t>
            </w:r>
            <w:r>
              <w:rPr>
                <w:sz w:val="20"/>
                <w:szCs w:val="20"/>
              </w:rPr>
              <w:t xml:space="preserve">y method of accounting under Topic </w:t>
            </w:r>
            <w:r>
              <w:rPr>
                <w:rStyle w:val="a6"/>
                <w:sz w:val="20"/>
                <w:szCs w:val="20"/>
              </w:rPr>
              <w:t>323</w:t>
            </w:r>
            <w:r>
              <w:rPr>
                <w:sz w:val="20"/>
                <w:szCs w:val="20"/>
              </w:rPr>
              <w:t xml:space="preserve"> for the purposes of applying the measurement alternative in accordance with Topic </w:t>
            </w:r>
            <w:r>
              <w:rPr>
                <w:rStyle w:val="a6"/>
                <w:sz w:val="20"/>
                <w:szCs w:val="20"/>
              </w:rPr>
              <w:t>321</w:t>
            </w:r>
            <w:r>
              <w:rPr>
                <w:sz w:val="20"/>
                <w:szCs w:val="20"/>
              </w:rPr>
              <w:t xml:space="preserve"> immediately before applying or upon discontinuing the equity method.</w:t>
            </w:r>
          </w:p>
        </w:tc>
        <w:tc>
          <w:tcPr>
            <w:tcW w:w="600" w:type="pct"/>
            <w:tcBorders>
              <w:bottom w:val="single" w:sz="6" w:space="0" w:color="000000"/>
              <w:right w:val="single" w:sz="6" w:space="0" w:color="000000"/>
            </w:tcBorders>
            <w:shd w:val="clear" w:color="auto" w:fill="CCEEFF"/>
            <w:tcMar>
              <w:top w:w="0" w:type="dxa"/>
              <w:left w:w="75" w:type="dxa"/>
              <w:bottom w:w="0" w:type="dxa"/>
              <w:right w:w="75" w:type="dxa"/>
            </w:tcMar>
            <w:hideMark/>
          </w:tcPr>
          <w:p w14:paraId="70647842" w14:textId="77777777" w:rsidR="00000000" w:rsidRDefault="009843F3">
            <w:pPr>
              <w:pStyle w:val="a3"/>
              <w:spacing w:before="0" w:beforeAutospacing="0" w:after="0" w:afterAutospacing="0"/>
              <w:jc w:val="center"/>
              <w:rPr>
                <w:sz w:val="20"/>
                <w:szCs w:val="20"/>
              </w:rPr>
            </w:pPr>
            <w:r>
              <w:rPr>
                <w:rStyle w:val="a6"/>
                <w:sz w:val="20"/>
                <w:szCs w:val="20"/>
              </w:rPr>
              <w:t>January 1, 2021</w:t>
            </w:r>
          </w:p>
        </w:tc>
        <w:tc>
          <w:tcPr>
            <w:tcW w:w="1100" w:type="pct"/>
            <w:tcBorders>
              <w:bottom w:val="single" w:sz="6" w:space="0" w:color="000000"/>
              <w:right w:val="single" w:sz="6" w:space="0" w:color="000000"/>
            </w:tcBorders>
            <w:shd w:val="clear" w:color="auto" w:fill="CCEEFF"/>
            <w:tcMar>
              <w:top w:w="0" w:type="dxa"/>
              <w:left w:w="75" w:type="dxa"/>
              <w:bottom w:w="0" w:type="dxa"/>
              <w:right w:w="75" w:type="dxa"/>
            </w:tcMar>
            <w:hideMark/>
          </w:tcPr>
          <w:p w14:paraId="59666852" w14:textId="77777777" w:rsidR="00000000" w:rsidRDefault="009843F3">
            <w:pPr>
              <w:pStyle w:val="a3"/>
              <w:spacing w:before="0" w:beforeAutospacing="0" w:after="0" w:afterAutospacing="0"/>
              <w:rPr>
                <w:sz w:val="20"/>
                <w:szCs w:val="20"/>
              </w:rPr>
            </w:pPr>
            <w:r>
              <w:rPr>
                <w:sz w:val="20"/>
                <w:szCs w:val="20"/>
              </w:rPr>
              <w:t xml:space="preserve">The adoption of this ASU did </w:t>
            </w:r>
            <w:r>
              <w:rPr>
                <w:rStyle w:val="a6"/>
                <w:sz w:val="20"/>
                <w:szCs w:val="20"/>
              </w:rPr>
              <w:t>not</w:t>
            </w:r>
            <w:r>
              <w:rPr>
                <w:sz w:val="20"/>
                <w:szCs w:val="20"/>
              </w:rPr>
              <w:t xml:space="preserve"> have a materi</w:t>
            </w:r>
            <w:r>
              <w:rPr>
                <w:sz w:val="20"/>
                <w:szCs w:val="20"/>
              </w:rPr>
              <w:t>al impact on the Company’s financial position and/or results of operations.</w:t>
            </w:r>
          </w:p>
        </w:tc>
      </w:tr>
    </w:tbl>
    <w:p w14:paraId="166E25B6" w14:textId="77777777" w:rsidR="00000000" w:rsidRDefault="009843F3">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8298"/>
      </w:tblGrid>
      <w:tr w:rsidR="00000000" w14:paraId="6FCFE1DF" w14:textId="77777777">
        <w:trPr>
          <w:tblCellSpacing w:w="0" w:type="dxa"/>
        </w:trPr>
        <w:tc>
          <w:tcPr>
            <w:tcW w:w="1100" w:type="pct"/>
            <w:tcBorders>
              <w:bottom w:val="single" w:sz="6" w:space="0" w:color="000000"/>
              <w:right w:val="single" w:sz="6" w:space="0" w:color="000000"/>
            </w:tcBorders>
            <w:shd w:val="clear" w:color="auto" w:fill="CCEEFF"/>
            <w:tcMar>
              <w:top w:w="0" w:type="dxa"/>
              <w:left w:w="75" w:type="dxa"/>
              <w:bottom w:w="0" w:type="dxa"/>
              <w:right w:w="75" w:type="dxa"/>
            </w:tcMar>
            <w:hideMark/>
          </w:tcPr>
          <w:p w14:paraId="1AA9668D" w14:textId="77777777" w:rsidR="00000000" w:rsidRDefault="009843F3">
            <w:pPr>
              <w:rPr>
                <w:rFonts w:eastAsia="Times New Roman"/>
                <w:sz w:val="20"/>
                <w:szCs w:val="20"/>
              </w:rPr>
            </w:pPr>
          </w:p>
        </w:tc>
      </w:tr>
    </w:tbl>
    <w:p w14:paraId="15192020" w14:textId="77777777" w:rsidR="00000000" w:rsidRDefault="009843F3">
      <w:pPr>
        <w:pStyle w:val="a3"/>
        <w:spacing w:before="0" w:beforeAutospacing="0" w:after="0" w:afterAutospacing="0"/>
        <w:rPr>
          <w:sz w:val="20"/>
          <w:szCs w:val="20"/>
        </w:rPr>
      </w:pPr>
      <w:r>
        <w:rPr>
          <w:sz w:val="20"/>
          <w:szCs w:val="20"/>
        </w:rPr>
        <w:t> </w:t>
      </w:r>
    </w:p>
    <w:p w14:paraId="7FF225B1" w14:textId="77777777" w:rsidR="00000000" w:rsidRDefault="009843F3">
      <w:pPr>
        <w:divId w:val="1570921528"/>
        <w:rPr>
          <w:rFonts w:eastAsia="Times New Roman"/>
          <w:sz w:val="20"/>
          <w:szCs w:val="20"/>
        </w:rPr>
      </w:pPr>
      <w:r>
        <w:rPr>
          <w:rFonts w:eastAsia="Times New Roman"/>
          <w:sz w:val="20"/>
          <w:szCs w:val="20"/>
        </w:rPr>
        <w:t xml:space="preserve">  </w:t>
      </w:r>
    </w:p>
    <w:p w14:paraId="079CEEBE" w14:textId="77777777" w:rsidR="00000000" w:rsidRDefault="009843F3">
      <w:pPr>
        <w:pStyle w:val="a3"/>
        <w:spacing w:before="0" w:beforeAutospacing="0" w:after="0" w:afterAutospacing="0"/>
        <w:jc w:val="both"/>
        <w:rPr>
          <w:sz w:val="20"/>
          <w:szCs w:val="20"/>
        </w:rPr>
      </w:pPr>
      <w:r>
        <w:rPr>
          <w:rStyle w:val="a6"/>
          <w:sz w:val="20"/>
          <w:szCs w:val="20"/>
        </w:rPr>
        <w:t>3.</w:t>
      </w:r>
      <w:r>
        <w:rPr>
          <w:sz w:val="20"/>
          <w:szCs w:val="20"/>
        </w:rPr>
        <w:t xml:space="preserve"> </w:t>
      </w:r>
      <w:r>
        <w:rPr>
          <w:sz w:val="20"/>
          <w:szCs w:val="20"/>
          <w:u w:val="single"/>
        </w:rPr>
        <w:t>Real Estate</w:t>
      </w:r>
    </w:p>
    <w:p w14:paraId="2A7F90D1" w14:textId="77777777" w:rsidR="00000000" w:rsidRDefault="009843F3">
      <w:pPr>
        <w:pStyle w:val="a3"/>
        <w:spacing w:before="0" w:beforeAutospacing="0" w:after="0" w:afterAutospacing="0"/>
        <w:rPr>
          <w:sz w:val="20"/>
          <w:szCs w:val="20"/>
        </w:rPr>
      </w:pPr>
      <w:r>
        <w:rPr>
          <w:sz w:val="20"/>
          <w:szCs w:val="20"/>
        </w:rPr>
        <w:t> </w:t>
      </w:r>
    </w:p>
    <w:p w14:paraId="7AE378B1" w14:textId="77777777" w:rsidR="00000000" w:rsidRDefault="009843F3">
      <w:pPr>
        <w:pStyle w:val="a3"/>
        <w:spacing w:before="0" w:beforeAutospacing="0" w:after="0" w:afterAutospacing="0"/>
        <w:jc w:val="both"/>
        <w:rPr>
          <w:sz w:val="20"/>
          <w:szCs w:val="20"/>
        </w:rPr>
      </w:pPr>
      <w:r>
        <w:rPr>
          <w:i/>
          <w:iCs/>
          <w:sz w:val="20"/>
          <w:szCs w:val="20"/>
        </w:rPr>
        <w:t>Acquisitions of Operating Properties -</w:t>
      </w:r>
    </w:p>
    <w:p w14:paraId="039A052E" w14:textId="77777777" w:rsidR="00000000" w:rsidRDefault="009843F3">
      <w:pPr>
        <w:pStyle w:val="a3"/>
        <w:spacing w:before="0" w:beforeAutospacing="0" w:after="0" w:afterAutospacing="0"/>
        <w:rPr>
          <w:sz w:val="20"/>
          <w:szCs w:val="20"/>
        </w:rPr>
      </w:pPr>
      <w:r>
        <w:rPr>
          <w:sz w:val="20"/>
          <w:szCs w:val="20"/>
        </w:rPr>
        <w:t> </w:t>
      </w:r>
    </w:p>
    <w:p w14:paraId="46C57852" w14:textId="77777777" w:rsidR="00000000" w:rsidRDefault="009843F3">
      <w:pPr>
        <w:pStyle w:val="a3"/>
        <w:spacing w:before="0" w:beforeAutospacing="0" w:after="0" w:afterAutospacing="0"/>
        <w:ind w:firstLine="360"/>
        <w:jc w:val="both"/>
        <w:rPr>
          <w:sz w:val="20"/>
          <w:szCs w:val="20"/>
        </w:rPr>
      </w:pPr>
      <w:r>
        <w:rPr>
          <w:sz w:val="20"/>
          <w:szCs w:val="20"/>
        </w:rPr>
        <w:t xml:space="preserve">During the </w:t>
      </w:r>
      <w:r>
        <w:rPr>
          <w:rStyle w:val="a6"/>
          <w:sz w:val="20"/>
          <w:szCs w:val="20"/>
        </w:rPr>
        <w:t>six</w:t>
      </w:r>
      <w:r>
        <w:rPr>
          <w:sz w:val="20"/>
          <w:szCs w:val="20"/>
        </w:rPr>
        <w:t xml:space="preserve"> months ended </w:t>
      </w:r>
      <w:r>
        <w:rPr>
          <w:rStyle w:val="a6"/>
          <w:sz w:val="20"/>
          <w:szCs w:val="20"/>
        </w:rPr>
        <w:t xml:space="preserve">June 30, 2021, </w:t>
      </w:r>
      <w:r>
        <w:rPr>
          <w:sz w:val="20"/>
          <w:szCs w:val="20"/>
        </w:rPr>
        <w:t>the Company acquired the following operating properties, through direct asset purchases (in thousands):</w:t>
      </w:r>
    </w:p>
    <w:p w14:paraId="20A5CDFD" w14:textId="77777777" w:rsidR="00000000" w:rsidRDefault="009843F3">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572"/>
        <w:gridCol w:w="77"/>
        <w:gridCol w:w="991"/>
        <w:gridCol w:w="78"/>
        <w:gridCol w:w="992"/>
        <w:gridCol w:w="78"/>
        <w:gridCol w:w="140"/>
        <w:gridCol w:w="743"/>
        <w:gridCol w:w="78"/>
        <w:gridCol w:w="78"/>
        <w:gridCol w:w="101"/>
        <w:gridCol w:w="1328"/>
        <w:gridCol w:w="74"/>
        <w:gridCol w:w="78"/>
        <w:gridCol w:w="100"/>
        <w:gridCol w:w="743"/>
        <w:gridCol w:w="78"/>
        <w:gridCol w:w="78"/>
        <w:gridCol w:w="78"/>
        <w:gridCol w:w="743"/>
        <w:gridCol w:w="78"/>
      </w:tblGrid>
      <w:tr w:rsidR="00000000" w14:paraId="229B6D71" w14:textId="77777777">
        <w:trPr>
          <w:tblCellSpacing w:w="0" w:type="dxa"/>
        </w:trPr>
        <w:tc>
          <w:tcPr>
            <w:tcW w:w="950" w:type="pct"/>
            <w:vAlign w:val="bottom"/>
            <w:hideMark/>
          </w:tcPr>
          <w:p w14:paraId="13DC217A" w14:textId="77777777" w:rsidR="00000000" w:rsidRDefault="009843F3">
            <w:pPr>
              <w:rPr>
                <w:rFonts w:eastAsia="Times New Roman"/>
                <w:sz w:val="20"/>
                <w:szCs w:val="20"/>
              </w:rPr>
            </w:pPr>
            <w:r>
              <w:rPr>
                <w:rFonts w:eastAsia="Times New Roman"/>
                <w:sz w:val="20"/>
                <w:szCs w:val="20"/>
              </w:rPr>
              <w:t> </w:t>
            </w:r>
          </w:p>
        </w:tc>
        <w:tc>
          <w:tcPr>
            <w:tcW w:w="50" w:type="pct"/>
            <w:vAlign w:val="bottom"/>
            <w:hideMark/>
          </w:tcPr>
          <w:p w14:paraId="7EFD127E" w14:textId="77777777" w:rsidR="00000000" w:rsidRDefault="009843F3">
            <w:pPr>
              <w:rPr>
                <w:rFonts w:eastAsia="Times New Roman"/>
                <w:sz w:val="20"/>
                <w:szCs w:val="20"/>
              </w:rPr>
            </w:pPr>
            <w:r>
              <w:rPr>
                <w:rFonts w:eastAsia="Times New Roman"/>
                <w:sz w:val="20"/>
                <w:szCs w:val="20"/>
              </w:rPr>
              <w:t> </w:t>
            </w:r>
          </w:p>
        </w:tc>
        <w:tc>
          <w:tcPr>
            <w:tcW w:w="600" w:type="pct"/>
            <w:vAlign w:val="bottom"/>
            <w:hideMark/>
          </w:tcPr>
          <w:p w14:paraId="4DBB6F6C" w14:textId="77777777" w:rsidR="00000000" w:rsidRDefault="009843F3">
            <w:pPr>
              <w:rPr>
                <w:rFonts w:eastAsia="Times New Roman"/>
                <w:sz w:val="20"/>
                <w:szCs w:val="20"/>
              </w:rPr>
            </w:pPr>
            <w:r>
              <w:rPr>
                <w:rFonts w:eastAsia="Times New Roman"/>
                <w:sz w:val="20"/>
                <w:szCs w:val="20"/>
              </w:rPr>
              <w:t> </w:t>
            </w:r>
          </w:p>
        </w:tc>
        <w:tc>
          <w:tcPr>
            <w:tcW w:w="50" w:type="pct"/>
            <w:vAlign w:val="bottom"/>
            <w:hideMark/>
          </w:tcPr>
          <w:p w14:paraId="2AAE619F" w14:textId="77777777" w:rsidR="00000000" w:rsidRDefault="009843F3">
            <w:pPr>
              <w:rPr>
                <w:rFonts w:eastAsia="Times New Roman"/>
                <w:sz w:val="20"/>
                <w:szCs w:val="20"/>
              </w:rPr>
            </w:pPr>
            <w:r>
              <w:rPr>
                <w:rFonts w:eastAsia="Times New Roman"/>
                <w:sz w:val="20"/>
                <w:szCs w:val="20"/>
              </w:rPr>
              <w:t> </w:t>
            </w:r>
          </w:p>
        </w:tc>
        <w:tc>
          <w:tcPr>
            <w:tcW w:w="600" w:type="pct"/>
            <w:vAlign w:val="bottom"/>
            <w:hideMark/>
          </w:tcPr>
          <w:p w14:paraId="7EE3CD00" w14:textId="77777777" w:rsidR="00000000" w:rsidRDefault="009843F3">
            <w:pPr>
              <w:rPr>
                <w:rFonts w:eastAsia="Times New Roman"/>
                <w:sz w:val="20"/>
                <w:szCs w:val="20"/>
              </w:rPr>
            </w:pPr>
            <w:r>
              <w:rPr>
                <w:rFonts w:eastAsia="Times New Roman"/>
                <w:sz w:val="20"/>
                <w:szCs w:val="20"/>
              </w:rPr>
              <w:t> </w:t>
            </w:r>
          </w:p>
        </w:tc>
        <w:tc>
          <w:tcPr>
            <w:tcW w:w="50" w:type="pct"/>
            <w:vAlign w:val="bottom"/>
            <w:hideMark/>
          </w:tcPr>
          <w:p w14:paraId="043C7AB4" w14:textId="77777777" w:rsidR="00000000" w:rsidRDefault="009843F3">
            <w:pPr>
              <w:rPr>
                <w:rFonts w:eastAsia="Times New Roman"/>
                <w:sz w:val="20"/>
                <w:szCs w:val="20"/>
              </w:rPr>
            </w:pPr>
            <w:r>
              <w:rPr>
                <w:rFonts w:eastAsia="Times New Roman"/>
                <w:sz w:val="20"/>
                <w:szCs w:val="20"/>
              </w:rPr>
              <w:t> </w:t>
            </w:r>
          </w:p>
        </w:tc>
        <w:tc>
          <w:tcPr>
            <w:tcW w:w="1600" w:type="pct"/>
            <w:gridSpan w:val="10"/>
            <w:tcBorders>
              <w:bottom w:val="single" w:sz="6" w:space="0" w:color="000000"/>
            </w:tcBorders>
            <w:vAlign w:val="bottom"/>
            <w:hideMark/>
          </w:tcPr>
          <w:p w14:paraId="1F3C0F0E" w14:textId="77777777" w:rsidR="00000000" w:rsidRDefault="009843F3">
            <w:pPr>
              <w:pStyle w:val="a3"/>
              <w:spacing w:before="0" w:beforeAutospacing="0" w:after="0" w:afterAutospacing="0"/>
              <w:ind w:left="80" w:hanging="40"/>
              <w:jc w:val="center"/>
              <w:rPr>
                <w:sz w:val="20"/>
                <w:szCs w:val="20"/>
              </w:rPr>
            </w:pPr>
            <w:r>
              <w:rPr>
                <w:b/>
                <w:bCs/>
                <w:sz w:val="20"/>
                <w:szCs w:val="20"/>
              </w:rPr>
              <w:t>Purchase Price</w:t>
            </w:r>
          </w:p>
        </w:tc>
        <w:tc>
          <w:tcPr>
            <w:tcW w:w="50" w:type="pct"/>
            <w:vAlign w:val="bottom"/>
            <w:hideMark/>
          </w:tcPr>
          <w:p w14:paraId="5E1A4062" w14:textId="77777777" w:rsidR="00000000" w:rsidRDefault="009843F3">
            <w:pPr>
              <w:rPr>
                <w:rFonts w:eastAsia="Times New Roman"/>
                <w:sz w:val="20"/>
                <w:szCs w:val="20"/>
              </w:rPr>
            </w:pPr>
            <w:r>
              <w:rPr>
                <w:rFonts w:eastAsia="Times New Roman"/>
                <w:sz w:val="20"/>
                <w:szCs w:val="20"/>
              </w:rPr>
              <w:t> </w:t>
            </w:r>
          </w:p>
        </w:tc>
        <w:tc>
          <w:tcPr>
            <w:tcW w:w="50" w:type="pct"/>
            <w:vAlign w:val="bottom"/>
            <w:hideMark/>
          </w:tcPr>
          <w:p w14:paraId="3024E790" w14:textId="77777777" w:rsidR="00000000" w:rsidRDefault="009843F3">
            <w:pPr>
              <w:rPr>
                <w:rFonts w:eastAsia="Times New Roman"/>
                <w:sz w:val="20"/>
                <w:szCs w:val="20"/>
              </w:rPr>
            </w:pPr>
            <w:r>
              <w:rPr>
                <w:rFonts w:eastAsia="Times New Roman"/>
                <w:sz w:val="20"/>
                <w:szCs w:val="20"/>
              </w:rPr>
              <w:t> </w:t>
            </w:r>
          </w:p>
        </w:tc>
        <w:tc>
          <w:tcPr>
            <w:tcW w:w="50" w:type="pct"/>
            <w:vAlign w:val="bottom"/>
            <w:hideMark/>
          </w:tcPr>
          <w:p w14:paraId="12D451BD" w14:textId="77777777" w:rsidR="00000000" w:rsidRDefault="009843F3">
            <w:pPr>
              <w:rPr>
                <w:rFonts w:eastAsia="Times New Roman"/>
                <w:sz w:val="20"/>
                <w:szCs w:val="20"/>
              </w:rPr>
            </w:pPr>
            <w:r>
              <w:rPr>
                <w:rFonts w:eastAsia="Times New Roman"/>
                <w:b/>
                <w:bCs/>
                <w:sz w:val="20"/>
                <w:szCs w:val="20"/>
              </w:rPr>
              <w:t> </w:t>
            </w:r>
          </w:p>
        </w:tc>
        <w:tc>
          <w:tcPr>
            <w:tcW w:w="450" w:type="pct"/>
            <w:vAlign w:val="bottom"/>
            <w:hideMark/>
          </w:tcPr>
          <w:p w14:paraId="76506BA4" w14:textId="77777777" w:rsidR="00000000" w:rsidRDefault="009843F3">
            <w:pPr>
              <w:jc w:val="center"/>
              <w:rPr>
                <w:rFonts w:eastAsia="Times New Roman"/>
                <w:sz w:val="20"/>
                <w:szCs w:val="20"/>
              </w:rPr>
            </w:pPr>
            <w:r>
              <w:rPr>
                <w:rFonts w:eastAsia="Times New Roman"/>
                <w:b/>
                <w:bCs/>
                <w:sz w:val="20"/>
                <w:szCs w:val="20"/>
              </w:rPr>
              <w:t> </w:t>
            </w:r>
          </w:p>
        </w:tc>
        <w:tc>
          <w:tcPr>
            <w:tcW w:w="50" w:type="pct"/>
            <w:vAlign w:val="bottom"/>
            <w:hideMark/>
          </w:tcPr>
          <w:p w14:paraId="063E6453" w14:textId="77777777" w:rsidR="00000000" w:rsidRDefault="009843F3">
            <w:pPr>
              <w:rPr>
                <w:rFonts w:eastAsia="Times New Roman"/>
                <w:sz w:val="20"/>
                <w:szCs w:val="20"/>
              </w:rPr>
            </w:pPr>
            <w:r>
              <w:rPr>
                <w:rFonts w:eastAsia="Times New Roman"/>
                <w:b/>
                <w:bCs/>
                <w:sz w:val="20"/>
                <w:szCs w:val="20"/>
              </w:rPr>
              <w:t> </w:t>
            </w:r>
          </w:p>
        </w:tc>
      </w:tr>
      <w:tr w:rsidR="00000000" w14:paraId="67001D03" w14:textId="77777777">
        <w:trPr>
          <w:tblCellSpacing w:w="0" w:type="dxa"/>
        </w:trPr>
        <w:tc>
          <w:tcPr>
            <w:tcW w:w="950" w:type="pct"/>
            <w:tcBorders>
              <w:bottom w:val="single" w:sz="6" w:space="0" w:color="000000"/>
            </w:tcBorders>
            <w:vAlign w:val="bottom"/>
            <w:hideMark/>
          </w:tcPr>
          <w:p w14:paraId="3FC23EC0" w14:textId="77777777" w:rsidR="00000000" w:rsidRDefault="009843F3">
            <w:pPr>
              <w:pStyle w:val="a3"/>
              <w:spacing w:before="0" w:beforeAutospacing="0" w:after="0" w:afterAutospacing="0"/>
              <w:rPr>
                <w:sz w:val="20"/>
                <w:szCs w:val="20"/>
              </w:rPr>
            </w:pPr>
            <w:r>
              <w:rPr>
                <w:b/>
                <w:bCs/>
                <w:sz w:val="20"/>
                <w:szCs w:val="20"/>
              </w:rPr>
              <w:t>Property Name</w:t>
            </w:r>
          </w:p>
        </w:tc>
        <w:tc>
          <w:tcPr>
            <w:tcW w:w="50" w:type="pct"/>
            <w:tcBorders>
              <w:bottom w:val="single" w:sz="6" w:space="0" w:color="000000"/>
            </w:tcBorders>
            <w:vAlign w:val="bottom"/>
            <w:hideMark/>
          </w:tcPr>
          <w:p w14:paraId="19EE1628" w14:textId="77777777" w:rsidR="00000000" w:rsidRDefault="009843F3">
            <w:pPr>
              <w:jc w:val="center"/>
              <w:rPr>
                <w:rFonts w:eastAsia="Times New Roman"/>
                <w:sz w:val="20"/>
                <w:szCs w:val="20"/>
              </w:rPr>
            </w:pPr>
            <w:r>
              <w:rPr>
                <w:rFonts w:eastAsia="Times New Roman"/>
                <w:sz w:val="20"/>
                <w:szCs w:val="20"/>
              </w:rPr>
              <w:t> </w:t>
            </w:r>
          </w:p>
        </w:tc>
        <w:tc>
          <w:tcPr>
            <w:tcW w:w="600" w:type="pct"/>
            <w:tcBorders>
              <w:bottom w:val="single" w:sz="6" w:space="0" w:color="000000"/>
            </w:tcBorders>
            <w:vAlign w:val="bottom"/>
            <w:hideMark/>
          </w:tcPr>
          <w:p w14:paraId="5DD4BE2B" w14:textId="77777777" w:rsidR="00000000" w:rsidRDefault="009843F3">
            <w:pPr>
              <w:pStyle w:val="a3"/>
              <w:spacing w:before="0" w:beforeAutospacing="0" w:after="0" w:afterAutospacing="0"/>
              <w:jc w:val="center"/>
              <w:rPr>
                <w:sz w:val="20"/>
                <w:szCs w:val="20"/>
              </w:rPr>
            </w:pPr>
            <w:r>
              <w:rPr>
                <w:b/>
                <w:bCs/>
                <w:sz w:val="20"/>
                <w:szCs w:val="20"/>
              </w:rPr>
              <w:t>Location</w:t>
            </w:r>
          </w:p>
        </w:tc>
        <w:tc>
          <w:tcPr>
            <w:tcW w:w="50" w:type="pct"/>
            <w:tcBorders>
              <w:bottom w:val="single" w:sz="6" w:space="0" w:color="000000"/>
            </w:tcBorders>
            <w:vAlign w:val="bottom"/>
            <w:hideMark/>
          </w:tcPr>
          <w:p w14:paraId="459055F5" w14:textId="77777777" w:rsidR="00000000" w:rsidRDefault="009843F3">
            <w:pPr>
              <w:jc w:val="center"/>
              <w:rPr>
                <w:rFonts w:eastAsia="Times New Roman"/>
                <w:sz w:val="20"/>
                <w:szCs w:val="20"/>
              </w:rPr>
            </w:pPr>
            <w:r>
              <w:rPr>
                <w:rFonts w:eastAsia="Times New Roman"/>
                <w:sz w:val="20"/>
                <w:szCs w:val="20"/>
              </w:rPr>
              <w:t> </w:t>
            </w:r>
          </w:p>
        </w:tc>
        <w:tc>
          <w:tcPr>
            <w:tcW w:w="600" w:type="pct"/>
            <w:tcBorders>
              <w:bottom w:val="single" w:sz="6" w:space="0" w:color="000000"/>
            </w:tcBorders>
            <w:vAlign w:val="bottom"/>
            <w:hideMark/>
          </w:tcPr>
          <w:p w14:paraId="4D3E65C7" w14:textId="77777777" w:rsidR="00000000" w:rsidRDefault="009843F3">
            <w:pPr>
              <w:pStyle w:val="a3"/>
              <w:spacing w:before="0" w:beforeAutospacing="0" w:after="0" w:afterAutospacing="0"/>
              <w:jc w:val="center"/>
              <w:rPr>
                <w:sz w:val="20"/>
                <w:szCs w:val="20"/>
              </w:rPr>
            </w:pPr>
            <w:r>
              <w:rPr>
                <w:b/>
                <w:bCs/>
                <w:sz w:val="20"/>
                <w:szCs w:val="20"/>
              </w:rPr>
              <w:t>Month Acquired</w:t>
            </w:r>
          </w:p>
        </w:tc>
        <w:tc>
          <w:tcPr>
            <w:tcW w:w="50" w:type="pct"/>
            <w:vAlign w:val="bottom"/>
            <w:hideMark/>
          </w:tcPr>
          <w:p w14:paraId="6DD371F6" w14:textId="77777777" w:rsidR="00000000" w:rsidRDefault="009843F3">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63C7CF12" w14:textId="77777777" w:rsidR="00000000" w:rsidRDefault="009843F3">
            <w:pPr>
              <w:pStyle w:val="a3"/>
              <w:spacing w:before="0" w:beforeAutospacing="0" w:after="0" w:afterAutospacing="0"/>
              <w:jc w:val="center"/>
              <w:rPr>
                <w:sz w:val="20"/>
                <w:szCs w:val="20"/>
              </w:rPr>
            </w:pPr>
            <w:r>
              <w:rPr>
                <w:b/>
                <w:bCs/>
                <w:sz w:val="20"/>
                <w:szCs w:val="20"/>
              </w:rPr>
              <w:t>Cash</w:t>
            </w:r>
          </w:p>
        </w:tc>
        <w:tc>
          <w:tcPr>
            <w:tcW w:w="50" w:type="pct"/>
            <w:tcMar>
              <w:top w:w="0" w:type="dxa"/>
              <w:left w:w="0" w:type="dxa"/>
              <w:bottom w:w="15" w:type="dxa"/>
              <w:right w:w="0" w:type="dxa"/>
            </w:tcMar>
            <w:vAlign w:val="bottom"/>
            <w:hideMark/>
          </w:tcPr>
          <w:p w14:paraId="035FC42D" w14:textId="77777777" w:rsidR="00000000" w:rsidRDefault="009843F3">
            <w:pPr>
              <w:rPr>
                <w:rFonts w:eastAsia="Times New Roman"/>
                <w:sz w:val="20"/>
                <w:szCs w:val="20"/>
              </w:rPr>
            </w:pPr>
            <w:r>
              <w:rPr>
                <w:rFonts w:eastAsia="Times New Roman"/>
                <w:sz w:val="20"/>
                <w:szCs w:val="20"/>
              </w:rPr>
              <w:t> </w:t>
            </w:r>
          </w:p>
        </w:tc>
        <w:tc>
          <w:tcPr>
            <w:tcW w:w="50" w:type="pct"/>
            <w:vAlign w:val="bottom"/>
            <w:hideMark/>
          </w:tcPr>
          <w:p w14:paraId="0BF5B5A3" w14:textId="77777777" w:rsidR="00000000" w:rsidRDefault="009843F3">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6C45E609" w14:textId="77777777" w:rsidR="00000000" w:rsidRDefault="009843F3">
            <w:pPr>
              <w:pStyle w:val="a3"/>
              <w:spacing w:before="0" w:beforeAutospacing="0" w:after="0" w:afterAutospacing="0"/>
              <w:jc w:val="center"/>
              <w:rPr>
                <w:sz w:val="20"/>
                <w:szCs w:val="20"/>
              </w:rPr>
            </w:pPr>
            <w:r>
              <w:rPr>
                <w:b/>
                <w:bCs/>
                <w:sz w:val="20"/>
                <w:szCs w:val="20"/>
              </w:rPr>
              <w:t>Other Consideration**</w:t>
            </w:r>
          </w:p>
        </w:tc>
        <w:tc>
          <w:tcPr>
            <w:tcW w:w="50" w:type="pct"/>
            <w:tcMar>
              <w:top w:w="0" w:type="dxa"/>
              <w:left w:w="0" w:type="dxa"/>
              <w:bottom w:w="15" w:type="dxa"/>
              <w:right w:w="0" w:type="dxa"/>
            </w:tcMar>
            <w:vAlign w:val="bottom"/>
            <w:hideMark/>
          </w:tcPr>
          <w:p w14:paraId="5096CD79" w14:textId="77777777" w:rsidR="00000000" w:rsidRDefault="009843F3">
            <w:pPr>
              <w:rPr>
                <w:rFonts w:eastAsia="Times New Roman"/>
                <w:sz w:val="20"/>
                <w:szCs w:val="20"/>
              </w:rPr>
            </w:pPr>
            <w:r>
              <w:rPr>
                <w:rFonts w:eastAsia="Times New Roman"/>
                <w:sz w:val="20"/>
                <w:szCs w:val="20"/>
              </w:rPr>
              <w:t> </w:t>
            </w:r>
          </w:p>
        </w:tc>
        <w:tc>
          <w:tcPr>
            <w:tcW w:w="50" w:type="pct"/>
            <w:vAlign w:val="bottom"/>
            <w:hideMark/>
          </w:tcPr>
          <w:p w14:paraId="44556B81" w14:textId="77777777" w:rsidR="00000000" w:rsidRDefault="009843F3">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1C0A17D2" w14:textId="77777777" w:rsidR="00000000" w:rsidRDefault="009843F3">
            <w:pPr>
              <w:pStyle w:val="a3"/>
              <w:spacing w:before="0" w:beforeAutospacing="0" w:after="0" w:afterAutospacing="0"/>
              <w:jc w:val="center"/>
              <w:rPr>
                <w:sz w:val="20"/>
                <w:szCs w:val="20"/>
              </w:rPr>
            </w:pPr>
            <w:r>
              <w:rPr>
                <w:b/>
                <w:bCs/>
                <w:sz w:val="20"/>
                <w:szCs w:val="20"/>
              </w:rPr>
              <w:t>Total</w:t>
            </w:r>
          </w:p>
        </w:tc>
        <w:tc>
          <w:tcPr>
            <w:tcW w:w="50" w:type="pct"/>
            <w:tcMar>
              <w:top w:w="0" w:type="dxa"/>
              <w:left w:w="0" w:type="dxa"/>
              <w:bottom w:w="15" w:type="dxa"/>
              <w:right w:w="0" w:type="dxa"/>
            </w:tcMar>
            <w:vAlign w:val="bottom"/>
            <w:hideMark/>
          </w:tcPr>
          <w:p w14:paraId="4A40929A" w14:textId="77777777" w:rsidR="00000000" w:rsidRDefault="009843F3">
            <w:pPr>
              <w:rPr>
                <w:rFonts w:eastAsia="Times New Roman"/>
                <w:sz w:val="20"/>
                <w:szCs w:val="20"/>
              </w:rPr>
            </w:pPr>
            <w:r>
              <w:rPr>
                <w:rFonts w:eastAsia="Times New Roman"/>
                <w:sz w:val="20"/>
                <w:szCs w:val="20"/>
              </w:rPr>
              <w:t> </w:t>
            </w:r>
          </w:p>
        </w:tc>
        <w:tc>
          <w:tcPr>
            <w:tcW w:w="50" w:type="pct"/>
            <w:vAlign w:val="bottom"/>
            <w:hideMark/>
          </w:tcPr>
          <w:p w14:paraId="2A450A71" w14:textId="77777777" w:rsidR="00000000" w:rsidRDefault="009843F3">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35AE6B7D" w14:textId="77777777" w:rsidR="00000000" w:rsidRDefault="009843F3">
            <w:pPr>
              <w:pStyle w:val="a3"/>
              <w:spacing w:before="0" w:beforeAutospacing="0" w:after="0" w:afterAutospacing="0"/>
              <w:jc w:val="center"/>
              <w:rPr>
                <w:sz w:val="20"/>
                <w:szCs w:val="20"/>
              </w:rPr>
            </w:pPr>
            <w:r>
              <w:rPr>
                <w:b/>
                <w:bCs/>
                <w:sz w:val="20"/>
                <w:szCs w:val="20"/>
              </w:rPr>
              <w:t>GLA*</w:t>
            </w:r>
          </w:p>
        </w:tc>
        <w:tc>
          <w:tcPr>
            <w:tcW w:w="50" w:type="pct"/>
            <w:tcMar>
              <w:top w:w="0" w:type="dxa"/>
              <w:left w:w="0" w:type="dxa"/>
              <w:bottom w:w="15" w:type="dxa"/>
              <w:right w:w="0" w:type="dxa"/>
            </w:tcMar>
            <w:vAlign w:val="bottom"/>
            <w:hideMark/>
          </w:tcPr>
          <w:p w14:paraId="7F5E7D76" w14:textId="77777777" w:rsidR="00000000" w:rsidRDefault="009843F3">
            <w:pPr>
              <w:rPr>
                <w:rFonts w:eastAsia="Times New Roman"/>
                <w:sz w:val="20"/>
                <w:szCs w:val="20"/>
              </w:rPr>
            </w:pPr>
            <w:r>
              <w:rPr>
                <w:rFonts w:eastAsia="Times New Roman"/>
                <w:sz w:val="20"/>
                <w:szCs w:val="20"/>
              </w:rPr>
              <w:t> </w:t>
            </w:r>
          </w:p>
        </w:tc>
      </w:tr>
      <w:tr w:rsidR="00000000" w14:paraId="03F5E5FD" w14:textId="77777777">
        <w:trPr>
          <w:tblCellSpacing w:w="0" w:type="dxa"/>
        </w:trPr>
        <w:tc>
          <w:tcPr>
            <w:tcW w:w="950" w:type="pct"/>
            <w:shd w:val="clear" w:color="auto" w:fill="CCEEFF"/>
            <w:vAlign w:val="bottom"/>
            <w:hideMark/>
          </w:tcPr>
          <w:p w14:paraId="0A65F3C1" w14:textId="77777777" w:rsidR="00000000" w:rsidRDefault="009843F3">
            <w:pPr>
              <w:pStyle w:val="a3"/>
              <w:spacing w:before="0" w:beforeAutospacing="0" w:after="0" w:afterAutospacing="0"/>
              <w:rPr>
                <w:sz w:val="20"/>
                <w:szCs w:val="20"/>
              </w:rPr>
            </w:pPr>
            <w:r>
              <w:rPr>
                <w:sz w:val="20"/>
                <w:szCs w:val="20"/>
              </w:rPr>
              <w:t>Distribution Center #1</w:t>
            </w:r>
          </w:p>
        </w:tc>
        <w:tc>
          <w:tcPr>
            <w:tcW w:w="50" w:type="pct"/>
            <w:shd w:val="clear" w:color="auto" w:fill="CCEEFF"/>
            <w:vAlign w:val="bottom"/>
            <w:hideMark/>
          </w:tcPr>
          <w:p w14:paraId="0444E9AA" w14:textId="77777777" w:rsidR="00000000" w:rsidRDefault="009843F3">
            <w:pPr>
              <w:jc w:val="center"/>
              <w:rPr>
                <w:rFonts w:eastAsia="Times New Roman"/>
                <w:sz w:val="20"/>
                <w:szCs w:val="20"/>
              </w:rPr>
            </w:pPr>
            <w:r>
              <w:rPr>
                <w:rFonts w:eastAsia="Times New Roman"/>
                <w:sz w:val="20"/>
                <w:szCs w:val="20"/>
              </w:rPr>
              <w:t> </w:t>
            </w:r>
          </w:p>
        </w:tc>
        <w:tc>
          <w:tcPr>
            <w:tcW w:w="600" w:type="pct"/>
            <w:shd w:val="clear" w:color="auto" w:fill="CCEEFF"/>
            <w:vAlign w:val="bottom"/>
            <w:hideMark/>
          </w:tcPr>
          <w:p w14:paraId="62C4DB39" w14:textId="77777777" w:rsidR="00000000" w:rsidRDefault="009843F3">
            <w:pPr>
              <w:pStyle w:val="a3"/>
              <w:spacing w:before="0" w:beforeAutospacing="0" w:after="0" w:afterAutospacing="0"/>
              <w:jc w:val="center"/>
              <w:rPr>
                <w:sz w:val="20"/>
                <w:szCs w:val="20"/>
              </w:rPr>
            </w:pPr>
            <w:r>
              <w:rPr>
                <w:rStyle w:val="a6"/>
                <w:sz w:val="20"/>
                <w:szCs w:val="20"/>
              </w:rPr>
              <w:t>Lancaster, CA</w:t>
            </w:r>
          </w:p>
        </w:tc>
        <w:tc>
          <w:tcPr>
            <w:tcW w:w="50" w:type="pct"/>
            <w:shd w:val="clear" w:color="auto" w:fill="CCEEFF"/>
            <w:vAlign w:val="bottom"/>
            <w:hideMark/>
          </w:tcPr>
          <w:p w14:paraId="351B09F3" w14:textId="77777777" w:rsidR="00000000" w:rsidRDefault="009843F3">
            <w:pPr>
              <w:jc w:val="center"/>
              <w:rPr>
                <w:rFonts w:eastAsia="Times New Roman"/>
                <w:sz w:val="20"/>
                <w:szCs w:val="20"/>
              </w:rPr>
            </w:pPr>
            <w:r>
              <w:rPr>
                <w:rFonts w:eastAsia="Times New Roman"/>
                <w:sz w:val="20"/>
                <w:szCs w:val="20"/>
              </w:rPr>
              <w:t> </w:t>
            </w:r>
          </w:p>
        </w:tc>
        <w:tc>
          <w:tcPr>
            <w:tcW w:w="600" w:type="pct"/>
            <w:shd w:val="clear" w:color="auto" w:fill="CCEEFF"/>
            <w:vAlign w:val="bottom"/>
            <w:hideMark/>
          </w:tcPr>
          <w:p w14:paraId="69598CDC" w14:textId="77777777" w:rsidR="00000000" w:rsidRDefault="009843F3">
            <w:pPr>
              <w:pStyle w:val="a3"/>
              <w:spacing w:before="0" w:beforeAutospacing="0" w:after="0" w:afterAutospacing="0"/>
              <w:jc w:val="center"/>
              <w:rPr>
                <w:sz w:val="20"/>
                <w:szCs w:val="20"/>
              </w:rPr>
            </w:pPr>
            <w:r>
              <w:rPr>
                <w:rStyle w:val="a6"/>
                <w:sz w:val="20"/>
                <w:szCs w:val="20"/>
              </w:rPr>
              <w:t>Jan-21</w:t>
            </w:r>
          </w:p>
        </w:tc>
        <w:tc>
          <w:tcPr>
            <w:tcW w:w="50" w:type="pct"/>
            <w:shd w:val="clear" w:color="auto" w:fill="CCEEFF"/>
            <w:vAlign w:val="bottom"/>
            <w:hideMark/>
          </w:tcPr>
          <w:p w14:paraId="2B7DCF1B"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47F09F7" w14:textId="77777777" w:rsidR="00000000" w:rsidRDefault="009843F3">
            <w:pPr>
              <w:ind w:left="40"/>
              <w:rPr>
                <w:rFonts w:eastAsia="Times New Roman"/>
                <w:sz w:val="20"/>
                <w:szCs w:val="20"/>
              </w:rPr>
            </w:pPr>
            <w:r>
              <w:rPr>
                <w:rFonts w:eastAsia="Times New Roman"/>
                <w:sz w:val="20"/>
                <w:szCs w:val="20"/>
              </w:rPr>
              <w:t>$</w:t>
            </w:r>
          </w:p>
        </w:tc>
        <w:tc>
          <w:tcPr>
            <w:tcW w:w="450" w:type="pct"/>
            <w:shd w:val="clear" w:color="auto" w:fill="CCEEFF"/>
            <w:vAlign w:val="bottom"/>
            <w:hideMark/>
          </w:tcPr>
          <w:p w14:paraId="68AE0352" w14:textId="77777777" w:rsidR="00000000" w:rsidRDefault="009843F3">
            <w:pPr>
              <w:ind w:left="40"/>
              <w:jc w:val="right"/>
              <w:rPr>
                <w:rFonts w:eastAsia="Times New Roman"/>
                <w:sz w:val="20"/>
                <w:szCs w:val="20"/>
              </w:rPr>
            </w:pPr>
            <w:r>
              <w:rPr>
                <w:rFonts w:eastAsia="Times New Roman"/>
                <w:sz w:val="20"/>
                <w:szCs w:val="20"/>
              </w:rPr>
              <w:t>58,723</w:t>
            </w:r>
          </w:p>
        </w:tc>
        <w:tc>
          <w:tcPr>
            <w:tcW w:w="50" w:type="pct"/>
            <w:shd w:val="clear" w:color="auto" w:fill="CCEEFF"/>
            <w:vAlign w:val="bottom"/>
            <w:hideMark/>
          </w:tcPr>
          <w:p w14:paraId="76C262A3"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A4EFF1A"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39D53E5" w14:textId="77777777" w:rsidR="00000000" w:rsidRDefault="009843F3">
            <w:pPr>
              <w:rPr>
                <w:rFonts w:eastAsia="Times New Roman"/>
                <w:sz w:val="20"/>
                <w:szCs w:val="20"/>
              </w:rPr>
            </w:pPr>
            <w:r>
              <w:rPr>
                <w:rFonts w:eastAsia="Times New Roman"/>
                <w:sz w:val="20"/>
                <w:szCs w:val="20"/>
              </w:rPr>
              <w:t>$</w:t>
            </w:r>
          </w:p>
        </w:tc>
        <w:tc>
          <w:tcPr>
            <w:tcW w:w="800" w:type="pct"/>
            <w:shd w:val="clear" w:color="auto" w:fill="CCEEFF"/>
            <w:vAlign w:val="bottom"/>
            <w:hideMark/>
          </w:tcPr>
          <w:p w14:paraId="25A87506" w14:textId="77777777" w:rsidR="00000000" w:rsidRDefault="009843F3">
            <w:pPr>
              <w:jc w:val="right"/>
              <w:rPr>
                <w:rFonts w:eastAsia="Times New Roman"/>
                <w:sz w:val="20"/>
                <w:szCs w:val="20"/>
              </w:rPr>
            </w:pPr>
            <w:r>
              <w:rPr>
                <w:rFonts w:eastAsia="Times New Roman"/>
                <w:sz w:val="20"/>
                <w:szCs w:val="20"/>
              </w:rPr>
              <w:t>11,277</w:t>
            </w:r>
          </w:p>
        </w:tc>
        <w:tc>
          <w:tcPr>
            <w:tcW w:w="50" w:type="pct"/>
            <w:shd w:val="clear" w:color="auto" w:fill="CCEEFF"/>
            <w:vAlign w:val="bottom"/>
            <w:hideMark/>
          </w:tcPr>
          <w:p w14:paraId="4A9E322F"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31F80819"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35B6474" w14:textId="77777777" w:rsidR="00000000" w:rsidRDefault="009843F3">
            <w:pPr>
              <w:rPr>
                <w:rFonts w:eastAsia="Times New Roman"/>
                <w:sz w:val="20"/>
                <w:szCs w:val="20"/>
              </w:rPr>
            </w:pPr>
            <w:r>
              <w:rPr>
                <w:rFonts w:eastAsia="Times New Roman"/>
                <w:sz w:val="20"/>
                <w:szCs w:val="20"/>
              </w:rPr>
              <w:t>$</w:t>
            </w:r>
          </w:p>
        </w:tc>
        <w:tc>
          <w:tcPr>
            <w:tcW w:w="450" w:type="pct"/>
            <w:shd w:val="clear" w:color="auto" w:fill="CCEEFF"/>
            <w:vAlign w:val="bottom"/>
            <w:hideMark/>
          </w:tcPr>
          <w:p w14:paraId="3429608D" w14:textId="77777777" w:rsidR="00000000" w:rsidRDefault="009843F3">
            <w:pPr>
              <w:jc w:val="right"/>
              <w:rPr>
                <w:rFonts w:eastAsia="Times New Roman"/>
                <w:sz w:val="20"/>
                <w:szCs w:val="20"/>
              </w:rPr>
            </w:pPr>
            <w:r>
              <w:rPr>
                <w:rFonts w:eastAsia="Times New Roman"/>
                <w:sz w:val="20"/>
                <w:szCs w:val="20"/>
              </w:rPr>
              <w:t>70,000</w:t>
            </w:r>
          </w:p>
        </w:tc>
        <w:tc>
          <w:tcPr>
            <w:tcW w:w="50" w:type="pct"/>
            <w:shd w:val="clear" w:color="auto" w:fill="CCEEFF"/>
            <w:vAlign w:val="bottom"/>
            <w:hideMark/>
          </w:tcPr>
          <w:p w14:paraId="3269D3B8"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20EC1329"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BA7D327"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105C4F0B" w14:textId="77777777" w:rsidR="00000000" w:rsidRDefault="009843F3">
            <w:pPr>
              <w:jc w:val="right"/>
              <w:rPr>
                <w:rFonts w:eastAsia="Times New Roman"/>
                <w:sz w:val="20"/>
                <w:szCs w:val="20"/>
              </w:rPr>
            </w:pPr>
            <w:r>
              <w:rPr>
                <w:rFonts w:eastAsia="Times New Roman"/>
                <w:sz w:val="20"/>
                <w:szCs w:val="20"/>
              </w:rPr>
              <w:t>927</w:t>
            </w:r>
          </w:p>
        </w:tc>
        <w:tc>
          <w:tcPr>
            <w:tcW w:w="50" w:type="pct"/>
            <w:shd w:val="clear" w:color="auto" w:fill="CCEEFF"/>
            <w:vAlign w:val="bottom"/>
            <w:hideMark/>
          </w:tcPr>
          <w:p w14:paraId="40512499" w14:textId="77777777" w:rsidR="00000000" w:rsidRDefault="009843F3">
            <w:pPr>
              <w:rPr>
                <w:rFonts w:eastAsia="Times New Roman"/>
                <w:sz w:val="20"/>
                <w:szCs w:val="20"/>
              </w:rPr>
            </w:pPr>
            <w:r>
              <w:rPr>
                <w:rFonts w:eastAsia="Times New Roman"/>
                <w:sz w:val="20"/>
                <w:szCs w:val="20"/>
              </w:rPr>
              <w:t> </w:t>
            </w:r>
          </w:p>
        </w:tc>
      </w:tr>
      <w:tr w:rsidR="00000000" w14:paraId="54E38F29" w14:textId="77777777">
        <w:trPr>
          <w:tblCellSpacing w:w="0" w:type="dxa"/>
        </w:trPr>
        <w:tc>
          <w:tcPr>
            <w:tcW w:w="950" w:type="pct"/>
            <w:shd w:val="clear" w:color="auto" w:fill="FFFFFF"/>
            <w:vAlign w:val="bottom"/>
            <w:hideMark/>
          </w:tcPr>
          <w:p w14:paraId="0B84DDAD" w14:textId="77777777" w:rsidR="00000000" w:rsidRDefault="009843F3">
            <w:pPr>
              <w:pStyle w:val="a3"/>
              <w:spacing w:before="0" w:beforeAutospacing="0" w:after="0" w:afterAutospacing="0"/>
              <w:rPr>
                <w:sz w:val="20"/>
                <w:szCs w:val="20"/>
              </w:rPr>
            </w:pPr>
            <w:r>
              <w:rPr>
                <w:sz w:val="20"/>
                <w:szCs w:val="20"/>
              </w:rPr>
              <w:t>Distribution Center #2</w:t>
            </w:r>
          </w:p>
        </w:tc>
        <w:tc>
          <w:tcPr>
            <w:tcW w:w="50" w:type="pct"/>
            <w:shd w:val="clear" w:color="auto" w:fill="FFFFFF"/>
            <w:vAlign w:val="bottom"/>
            <w:hideMark/>
          </w:tcPr>
          <w:p w14:paraId="0338E342" w14:textId="77777777" w:rsidR="00000000" w:rsidRDefault="009843F3">
            <w:pPr>
              <w:jc w:val="center"/>
              <w:rPr>
                <w:rFonts w:eastAsia="Times New Roman"/>
                <w:sz w:val="20"/>
                <w:szCs w:val="20"/>
              </w:rPr>
            </w:pPr>
            <w:r>
              <w:rPr>
                <w:rFonts w:eastAsia="Times New Roman"/>
                <w:sz w:val="20"/>
                <w:szCs w:val="20"/>
              </w:rPr>
              <w:t> </w:t>
            </w:r>
          </w:p>
        </w:tc>
        <w:tc>
          <w:tcPr>
            <w:tcW w:w="600" w:type="pct"/>
            <w:shd w:val="clear" w:color="auto" w:fill="FFFFFF"/>
            <w:vAlign w:val="bottom"/>
            <w:hideMark/>
          </w:tcPr>
          <w:p w14:paraId="3873114D" w14:textId="77777777" w:rsidR="00000000" w:rsidRDefault="009843F3">
            <w:pPr>
              <w:pStyle w:val="a3"/>
              <w:spacing w:before="0" w:beforeAutospacing="0" w:after="0" w:afterAutospacing="0"/>
              <w:jc w:val="center"/>
              <w:rPr>
                <w:sz w:val="20"/>
                <w:szCs w:val="20"/>
              </w:rPr>
            </w:pPr>
            <w:r>
              <w:rPr>
                <w:rStyle w:val="a6"/>
                <w:sz w:val="20"/>
                <w:szCs w:val="20"/>
              </w:rPr>
              <w:t>Woodland, CA</w:t>
            </w:r>
          </w:p>
        </w:tc>
        <w:tc>
          <w:tcPr>
            <w:tcW w:w="50" w:type="pct"/>
            <w:shd w:val="clear" w:color="auto" w:fill="FFFFFF"/>
            <w:vAlign w:val="bottom"/>
            <w:hideMark/>
          </w:tcPr>
          <w:p w14:paraId="316B84E7" w14:textId="77777777" w:rsidR="00000000" w:rsidRDefault="009843F3">
            <w:pPr>
              <w:jc w:val="center"/>
              <w:rPr>
                <w:rFonts w:eastAsia="Times New Roman"/>
                <w:sz w:val="20"/>
                <w:szCs w:val="20"/>
              </w:rPr>
            </w:pPr>
            <w:r>
              <w:rPr>
                <w:rFonts w:eastAsia="Times New Roman"/>
                <w:sz w:val="20"/>
                <w:szCs w:val="20"/>
              </w:rPr>
              <w:t> </w:t>
            </w:r>
          </w:p>
        </w:tc>
        <w:tc>
          <w:tcPr>
            <w:tcW w:w="600" w:type="pct"/>
            <w:shd w:val="clear" w:color="auto" w:fill="FFFFFF"/>
            <w:vAlign w:val="bottom"/>
            <w:hideMark/>
          </w:tcPr>
          <w:p w14:paraId="04D658CE" w14:textId="77777777" w:rsidR="00000000" w:rsidRDefault="009843F3">
            <w:pPr>
              <w:pStyle w:val="a3"/>
              <w:spacing w:before="0" w:beforeAutospacing="0" w:after="0" w:afterAutospacing="0"/>
              <w:jc w:val="center"/>
              <w:rPr>
                <w:sz w:val="20"/>
                <w:szCs w:val="20"/>
              </w:rPr>
            </w:pPr>
            <w:r>
              <w:rPr>
                <w:rStyle w:val="a6"/>
                <w:sz w:val="20"/>
                <w:szCs w:val="20"/>
              </w:rPr>
              <w:t>Jan-21</w:t>
            </w:r>
          </w:p>
        </w:tc>
        <w:tc>
          <w:tcPr>
            <w:tcW w:w="50" w:type="pct"/>
            <w:shd w:val="clear" w:color="auto" w:fill="FFFFFF"/>
            <w:vAlign w:val="bottom"/>
            <w:hideMark/>
          </w:tcPr>
          <w:p w14:paraId="2E1983DF"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23E4BBDC" w14:textId="77777777" w:rsidR="00000000" w:rsidRDefault="009843F3">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14:paraId="1907A318" w14:textId="77777777" w:rsidR="00000000" w:rsidRDefault="009843F3">
            <w:pPr>
              <w:ind w:left="40"/>
              <w:jc w:val="right"/>
              <w:rPr>
                <w:rFonts w:eastAsia="Times New Roman"/>
                <w:sz w:val="20"/>
                <w:szCs w:val="20"/>
              </w:rPr>
            </w:pPr>
            <w:r>
              <w:rPr>
                <w:rFonts w:eastAsia="Times New Roman"/>
                <w:sz w:val="20"/>
                <w:szCs w:val="20"/>
              </w:rPr>
              <w:t>27,589</w:t>
            </w:r>
          </w:p>
        </w:tc>
        <w:tc>
          <w:tcPr>
            <w:tcW w:w="50" w:type="pct"/>
            <w:shd w:val="clear" w:color="auto" w:fill="FFFFFF"/>
            <w:tcMar>
              <w:top w:w="0" w:type="dxa"/>
              <w:left w:w="0" w:type="dxa"/>
              <w:bottom w:w="15" w:type="dxa"/>
              <w:right w:w="0" w:type="dxa"/>
            </w:tcMar>
            <w:vAlign w:val="bottom"/>
            <w:hideMark/>
          </w:tcPr>
          <w:p w14:paraId="55087DB9"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41CC1047"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4C99471D" w14:textId="77777777" w:rsidR="00000000" w:rsidRDefault="009843F3">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FFFFFF"/>
            <w:vAlign w:val="bottom"/>
            <w:hideMark/>
          </w:tcPr>
          <w:p w14:paraId="2F49FCC7" w14:textId="77777777" w:rsidR="00000000" w:rsidRDefault="009843F3">
            <w:pPr>
              <w:jc w:val="right"/>
              <w:rPr>
                <w:rFonts w:eastAsia="Times New Roman"/>
                <w:sz w:val="20"/>
                <w:szCs w:val="20"/>
              </w:rPr>
            </w:pPr>
            <w:r>
              <w:rPr>
                <w:rFonts w:eastAsia="Times New Roman"/>
                <w:sz w:val="20"/>
                <w:szCs w:val="20"/>
              </w:rPr>
              <w:t>6,411</w:t>
            </w:r>
          </w:p>
        </w:tc>
        <w:tc>
          <w:tcPr>
            <w:tcW w:w="50" w:type="pct"/>
            <w:shd w:val="clear" w:color="auto" w:fill="FFFFFF"/>
            <w:tcMar>
              <w:top w:w="0" w:type="dxa"/>
              <w:left w:w="0" w:type="dxa"/>
              <w:bottom w:w="15" w:type="dxa"/>
              <w:right w:w="0" w:type="dxa"/>
            </w:tcMar>
            <w:vAlign w:val="bottom"/>
            <w:hideMark/>
          </w:tcPr>
          <w:p w14:paraId="44731E95"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0F690E20"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4C4FACDA" w14:textId="77777777" w:rsidR="00000000" w:rsidRDefault="009843F3">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14:paraId="27A70F1F" w14:textId="77777777" w:rsidR="00000000" w:rsidRDefault="009843F3">
            <w:pPr>
              <w:jc w:val="right"/>
              <w:rPr>
                <w:rFonts w:eastAsia="Times New Roman"/>
                <w:sz w:val="20"/>
                <w:szCs w:val="20"/>
              </w:rPr>
            </w:pPr>
            <w:r>
              <w:rPr>
                <w:rFonts w:eastAsia="Times New Roman"/>
                <w:sz w:val="20"/>
                <w:szCs w:val="20"/>
              </w:rPr>
              <w:t>34,000</w:t>
            </w:r>
          </w:p>
        </w:tc>
        <w:tc>
          <w:tcPr>
            <w:tcW w:w="50" w:type="pct"/>
            <w:shd w:val="clear" w:color="auto" w:fill="FFFFFF"/>
            <w:tcMar>
              <w:top w:w="0" w:type="dxa"/>
              <w:left w:w="0" w:type="dxa"/>
              <w:bottom w:w="15" w:type="dxa"/>
              <w:right w:w="0" w:type="dxa"/>
            </w:tcMar>
            <w:vAlign w:val="bottom"/>
            <w:hideMark/>
          </w:tcPr>
          <w:p w14:paraId="4EFBEFA1"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224C563"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47B52EE5" w14:textId="77777777" w:rsidR="00000000" w:rsidRDefault="009843F3">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14:paraId="0CD4EF6C" w14:textId="77777777" w:rsidR="00000000" w:rsidRDefault="009843F3">
            <w:pPr>
              <w:jc w:val="right"/>
              <w:rPr>
                <w:rFonts w:eastAsia="Times New Roman"/>
                <w:sz w:val="20"/>
                <w:szCs w:val="20"/>
              </w:rPr>
            </w:pPr>
            <w:r>
              <w:rPr>
                <w:rFonts w:eastAsia="Times New Roman"/>
                <w:sz w:val="20"/>
                <w:szCs w:val="20"/>
              </w:rPr>
              <w:t>508</w:t>
            </w:r>
          </w:p>
        </w:tc>
        <w:tc>
          <w:tcPr>
            <w:tcW w:w="50" w:type="pct"/>
            <w:shd w:val="clear" w:color="auto" w:fill="FFFFFF"/>
            <w:tcMar>
              <w:top w:w="0" w:type="dxa"/>
              <w:left w:w="0" w:type="dxa"/>
              <w:bottom w:w="15" w:type="dxa"/>
              <w:right w:w="0" w:type="dxa"/>
            </w:tcMar>
            <w:vAlign w:val="bottom"/>
            <w:hideMark/>
          </w:tcPr>
          <w:p w14:paraId="5FF1A8BF" w14:textId="77777777" w:rsidR="00000000" w:rsidRDefault="009843F3">
            <w:pPr>
              <w:rPr>
                <w:rFonts w:eastAsia="Times New Roman"/>
                <w:sz w:val="20"/>
                <w:szCs w:val="20"/>
              </w:rPr>
            </w:pPr>
            <w:r>
              <w:rPr>
                <w:rFonts w:eastAsia="Times New Roman"/>
                <w:sz w:val="20"/>
                <w:szCs w:val="20"/>
              </w:rPr>
              <w:t> </w:t>
            </w:r>
          </w:p>
        </w:tc>
      </w:tr>
      <w:tr w:rsidR="00000000" w14:paraId="38588019" w14:textId="77777777">
        <w:trPr>
          <w:tblCellSpacing w:w="0" w:type="dxa"/>
        </w:trPr>
        <w:tc>
          <w:tcPr>
            <w:tcW w:w="950" w:type="pct"/>
            <w:shd w:val="clear" w:color="auto" w:fill="CCEEFF"/>
            <w:vAlign w:val="bottom"/>
            <w:hideMark/>
          </w:tcPr>
          <w:p w14:paraId="38F807B0"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E4BC514" w14:textId="77777777" w:rsidR="00000000" w:rsidRDefault="009843F3">
            <w:pPr>
              <w:rPr>
                <w:rFonts w:eastAsia="Times New Roman"/>
                <w:sz w:val="20"/>
                <w:szCs w:val="20"/>
              </w:rPr>
            </w:pPr>
            <w:r>
              <w:rPr>
                <w:rFonts w:eastAsia="Times New Roman"/>
                <w:sz w:val="20"/>
                <w:szCs w:val="20"/>
              </w:rPr>
              <w:t> </w:t>
            </w:r>
          </w:p>
        </w:tc>
        <w:tc>
          <w:tcPr>
            <w:tcW w:w="600" w:type="pct"/>
            <w:shd w:val="clear" w:color="auto" w:fill="CCEEFF"/>
            <w:vAlign w:val="bottom"/>
            <w:hideMark/>
          </w:tcPr>
          <w:p w14:paraId="5BD45772" w14:textId="77777777" w:rsidR="00000000" w:rsidRDefault="009843F3">
            <w:pPr>
              <w:rPr>
                <w:rFonts w:eastAsia="Times New Roman"/>
                <w:sz w:val="20"/>
                <w:szCs w:val="20"/>
              </w:rPr>
            </w:pPr>
            <w:r>
              <w:rPr>
                <w:rStyle w:val="a6"/>
                <w:rFonts w:eastAsia="Times New Roman"/>
                <w:sz w:val="20"/>
                <w:szCs w:val="20"/>
              </w:rPr>
              <w:t> </w:t>
            </w:r>
          </w:p>
        </w:tc>
        <w:tc>
          <w:tcPr>
            <w:tcW w:w="50" w:type="pct"/>
            <w:shd w:val="clear" w:color="auto" w:fill="CCEEFF"/>
            <w:vAlign w:val="bottom"/>
            <w:hideMark/>
          </w:tcPr>
          <w:p w14:paraId="7C2B9FAE" w14:textId="77777777" w:rsidR="00000000" w:rsidRDefault="009843F3">
            <w:pPr>
              <w:rPr>
                <w:rFonts w:eastAsia="Times New Roman"/>
                <w:sz w:val="20"/>
                <w:szCs w:val="20"/>
              </w:rPr>
            </w:pPr>
            <w:r>
              <w:rPr>
                <w:rFonts w:eastAsia="Times New Roman"/>
                <w:sz w:val="20"/>
                <w:szCs w:val="20"/>
              </w:rPr>
              <w:t> </w:t>
            </w:r>
          </w:p>
        </w:tc>
        <w:tc>
          <w:tcPr>
            <w:tcW w:w="600" w:type="pct"/>
            <w:shd w:val="clear" w:color="auto" w:fill="CCEEFF"/>
            <w:vAlign w:val="bottom"/>
            <w:hideMark/>
          </w:tcPr>
          <w:p w14:paraId="3099CC4D" w14:textId="77777777" w:rsidR="00000000" w:rsidRDefault="009843F3">
            <w:pPr>
              <w:rPr>
                <w:rFonts w:eastAsia="Times New Roman"/>
                <w:sz w:val="20"/>
                <w:szCs w:val="20"/>
              </w:rPr>
            </w:pPr>
            <w:r>
              <w:rPr>
                <w:rStyle w:val="a6"/>
                <w:rFonts w:eastAsia="Times New Roman"/>
                <w:sz w:val="20"/>
                <w:szCs w:val="20"/>
              </w:rPr>
              <w:t> </w:t>
            </w:r>
          </w:p>
        </w:tc>
        <w:tc>
          <w:tcPr>
            <w:tcW w:w="50" w:type="pct"/>
            <w:shd w:val="clear" w:color="auto" w:fill="CCEEFF"/>
            <w:vAlign w:val="bottom"/>
            <w:hideMark/>
          </w:tcPr>
          <w:p w14:paraId="173F63A4"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75DE50DC" w14:textId="77777777" w:rsidR="00000000" w:rsidRDefault="009843F3">
            <w:pPr>
              <w:ind w:left="40"/>
              <w:rPr>
                <w:rFonts w:eastAsia="Times New Roman"/>
                <w:sz w:val="20"/>
                <w:szCs w:val="20"/>
              </w:rPr>
            </w:pPr>
            <w:r>
              <w:rPr>
                <w:rFonts w:eastAsia="Times New Roman"/>
                <w:b/>
                <w:bCs/>
                <w:sz w:val="20"/>
                <w:szCs w:val="20"/>
              </w:rPr>
              <w:t>$</w:t>
            </w:r>
          </w:p>
        </w:tc>
        <w:tc>
          <w:tcPr>
            <w:tcW w:w="450" w:type="pct"/>
            <w:tcBorders>
              <w:bottom w:val="double" w:sz="6" w:space="0" w:color="000000"/>
            </w:tcBorders>
            <w:shd w:val="clear" w:color="auto" w:fill="CCEEFF"/>
            <w:vAlign w:val="bottom"/>
            <w:hideMark/>
          </w:tcPr>
          <w:p w14:paraId="6CD0F04B" w14:textId="77777777" w:rsidR="00000000" w:rsidRDefault="009843F3">
            <w:pPr>
              <w:ind w:left="40"/>
              <w:jc w:val="right"/>
              <w:rPr>
                <w:rFonts w:eastAsia="Times New Roman"/>
                <w:sz w:val="20"/>
                <w:szCs w:val="20"/>
              </w:rPr>
            </w:pPr>
            <w:r>
              <w:rPr>
                <w:rFonts w:eastAsia="Times New Roman"/>
                <w:b/>
                <w:bCs/>
                <w:sz w:val="20"/>
                <w:szCs w:val="20"/>
              </w:rPr>
              <w:t>86,312</w:t>
            </w:r>
          </w:p>
        </w:tc>
        <w:tc>
          <w:tcPr>
            <w:tcW w:w="50" w:type="pct"/>
            <w:shd w:val="clear" w:color="auto" w:fill="CCEEFF"/>
            <w:tcMar>
              <w:top w:w="0" w:type="dxa"/>
              <w:left w:w="0" w:type="dxa"/>
              <w:bottom w:w="45" w:type="dxa"/>
              <w:right w:w="0" w:type="dxa"/>
            </w:tcMar>
            <w:vAlign w:val="bottom"/>
            <w:hideMark/>
          </w:tcPr>
          <w:p w14:paraId="269F6E80"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4D5EE4B7"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4C790D82" w14:textId="77777777" w:rsidR="00000000" w:rsidRDefault="009843F3">
            <w:pPr>
              <w:rPr>
                <w:rFonts w:eastAsia="Times New Roman"/>
                <w:sz w:val="20"/>
                <w:szCs w:val="20"/>
              </w:rPr>
            </w:pPr>
            <w:r>
              <w:rPr>
                <w:rFonts w:eastAsia="Times New Roman"/>
                <w:b/>
                <w:bCs/>
                <w:sz w:val="20"/>
                <w:szCs w:val="20"/>
              </w:rPr>
              <w:t>$</w:t>
            </w:r>
          </w:p>
        </w:tc>
        <w:tc>
          <w:tcPr>
            <w:tcW w:w="800" w:type="pct"/>
            <w:tcBorders>
              <w:bottom w:val="double" w:sz="6" w:space="0" w:color="000000"/>
            </w:tcBorders>
            <w:shd w:val="clear" w:color="auto" w:fill="CCEEFF"/>
            <w:vAlign w:val="bottom"/>
            <w:hideMark/>
          </w:tcPr>
          <w:p w14:paraId="5B080393" w14:textId="77777777" w:rsidR="00000000" w:rsidRDefault="009843F3">
            <w:pPr>
              <w:jc w:val="right"/>
              <w:rPr>
                <w:rFonts w:eastAsia="Times New Roman"/>
                <w:sz w:val="20"/>
                <w:szCs w:val="20"/>
              </w:rPr>
            </w:pPr>
            <w:r>
              <w:rPr>
                <w:rFonts w:eastAsia="Times New Roman"/>
                <w:b/>
                <w:bCs/>
                <w:sz w:val="20"/>
                <w:szCs w:val="20"/>
              </w:rPr>
              <w:t>17,688</w:t>
            </w:r>
          </w:p>
        </w:tc>
        <w:tc>
          <w:tcPr>
            <w:tcW w:w="50" w:type="pct"/>
            <w:shd w:val="clear" w:color="auto" w:fill="CCEEFF"/>
            <w:tcMar>
              <w:top w:w="0" w:type="dxa"/>
              <w:left w:w="0" w:type="dxa"/>
              <w:bottom w:w="45" w:type="dxa"/>
              <w:right w:w="0" w:type="dxa"/>
            </w:tcMar>
            <w:vAlign w:val="bottom"/>
            <w:hideMark/>
          </w:tcPr>
          <w:p w14:paraId="5D7E05F4"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46B73C87"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7E99ED8B" w14:textId="77777777" w:rsidR="00000000" w:rsidRDefault="009843F3">
            <w:pPr>
              <w:rPr>
                <w:rFonts w:eastAsia="Times New Roman"/>
                <w:sz w:val="20"/>
                <w:szCs w:val="20"/>
              </w:rPr>
            </w:pPr>
            <w:r>
              <w:rPr>
                <w:rFonts w:eastAsia="Times New Roman"/>
                <w:b/>
                <w:bCs/>
                <w:sz w:val="20"/>
                <w:szCs w:val="20"/>
              </w:rPr>
              <w:t>$</w:t>
            </w:r>
          </w:p>
        </w:tc>
        <w:tc>
          <w:tcPr>
            <w:tcW w:w="450" w:type="pct"/>
            <w:tcBorders>
              <w:bottom w:val="double" w:sz="6" w:space="0" w:color="000000"/>
            </w:tcBorders>
            <w:shd w:val="clear" w:color="auto" w:fill="CCEEFF"/>
            <w:vAlign w:val="bottom"/>
            <w:hideMark/>
          </w:tcPr>
          <w:p w14:paraId="723AD9EA" w14:textId="77777777" w:rsidR="00000000" w:rsidRDefault="009843F3">
            <w:pPr>
              <w:jc w:val="right"/>
              <w:rPr>
                <w:rFonts w:eastAsia="Times New Roman"/>
                <w:sz w:val="20"/>
                <w:szCs w:val="20"/>
              </w:rPr>
            </w:pPr>
            <w:r>
              <w:rPr>
                <w:rFonts w:eastAsia="Times New Roman"/>
                <w:b/>
                <w:bCs/>
                <w:sz w:val="20"/>
                <w:szCs w:val="20"/>
              </w:rPr>
              <w:t>104,000</w:t>
            </w:r>
          </w:p>
        </w:tc>
        <w:tc>
          <w:tcPr>
            <w:tcW w:w="50" w:type="pct"/>
            <w:shd w:val="clear" w:color="auto" w:fill="CCEEFF"/>
            <w:tcMar>
              <w:top w:w="0" w:type="dxa"/>
              <w:left w:w="0" w:type="dxa"/>
              <w:bottom w:w="45" w:type="dxa"/>
              <w:right w:w="0" w:type="dxa"/>
            </w:tcMar>
            <w:vAlign w:val="bottom"/>
            <w:hideMark/>
          </w:tcPr>
          <w:p w14:paraId="56C6DFEA"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2689023B"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71274C53" w14:textId="77777777" w:rsidR="00000000" w:rsidRDefault="009843F3">
            <w:pPr>
              <w:rPr>
                <w:rFonts w:eastAsia="Times New Roman"/>
                <w:sz w:val="20"/>
                <w:szCs w:val="20"/>
              </w:rPr>
            </w:pPr>
            <w:r>
              <w:rPr>
                <w:rFonts w:eastAsia="Times New Roman"/>
                <w:b/>
                <w:bCs/>
                <w:sz w:val="20"/>
                <w:szCs w:val="20"/>
              </w:rPr>
              <w:t> </w:t>
            </w:r>
          </w:p>
        </w:tc>
        <w:tc>
          <w:tcPr>
            <w:tcW w:w="450" w:type="pct"/>
            <w:tcBorders>
              <w:bottom w:val="double" w:sz="6" w:space="0" w:color="000000"/>
            </w:tcBorders>
            <w:shd w:val="clear" w:color="auto" w:fill="CCEEFF"/>
            <w:vAlign w:val="bottom"/>
            <w:hideMark/>
          </w:tcPr>
          <w:p w14:paraId="0BA80384" w14:textId="77777777" w:rsidR="00000000" w:rsidRDefault="009843F3">
            <w:pPr>
              <w:jc w:val="right"/>
              <w:rPr>
                <w:rFonts w:eastAsia="Times New Roman"/>
                <w:sz w:val="20"/>
                <w:szCs w:val="20"/>
              </w:rPr>
            </w:pPr>
            <w:r>
              <w:rPr>
                <w:rFonts w:eastAsia="Times New Roman"/>
                <w:b/>
                <w:bCs/>
                <w:sz w:val="20"/>
                <w:szCs w:val="20"/>
              </w:rPr>
              <w:t>1,435</w:t>
            </w:r>
          </w:p>
        </w:tc>
        <w:tc>
          <w:tcPr>
            <w:tcW w:w="50" w:type="pct"/>
            <w:shd w:val="clear" w:color="auto" w:fill="CCEEFF"/>
            <w:tcMar>
              <w:top w:w="0" w:type="dxa"/>
              <w:left w:w="0" w:type="dxa"/>
              <w:bottom w:w="45" w:type="dxa"/>
              <w:right w:w="0" w:type="dxa"/>
            </w:tcMar>
            <w:vAlign w:val="bottom"/>
            <w:hideMark/>
          </w:tcPr>
          <w:p w14:paraId="479BA011" w14:textId="77777777" w:rsidR="00000000" w:rsidRDefault="009843F3">
            <w:pPr>
              <w:rPr>
                <w:rFonts w:eastAsia="Times New Roman"/>
                <w:sz w:val="20"/>
                <w:szCs w:val="20"/>
              </w:rPr>
            </w:pPr>
            <w:r>
              <w:rPr>
                <w:rFonts w:eastAsia="Times New Roman"/>
                <w:sz w:val="20"/>
                <w:szCs w:val="20"/>
              </w:rPr>
              <w:t> </w:t>
            </w:r>
          </w:p>
        </w:tc>
      </w:tr>
    </w:tbl>
    <w:p w14:paraId="36370358" w14:textId="77777777" w:rsidR="00000000" w:rsidRDefault="009843F3">
      <w:pPr>
        <w:pStyle w:val="a3"/>
        <w:spacing w:before="0" w:beforeAutospacing="0" w:after="0" w:afterAutospacing="0"/>
        <w:rPr>
          <w:sz w:val="20"/>
          <w:szCs w:val="20"/>
        </w:rPr>
      </w:pPr>
      <w:r>
        <w:rPr>
          <w:sz w:val="20"/>
          <w:szCs w:val="20"/>
        </w:rPr>
        <w:t> </w:t>
      </w:r>
    </w:p>
    <w:p w14:paraId="77880CA6" w14:textId="77777777" w:rsidR="00000000" w:rsidRDefault="009843F3">
      <w:pPr>
        <w:pStyle w:val="a3"/>
        <w:spacing w:before="0" w:beforeAutospacing="0" w:after="0" w:afterAutospacing="0"/>
        <w:rPr>
          <w:sz w:val="20"/>
          <w:szCs w:val="20"/>
        </w:rPr>
      </w:pPr>
      <w:r>
        <w:rPr>
          <w:sz w:val="20"/>
          <w:szCs w:val="20"/>
        </w:rPr>
        <w:t>* Gross leasable area ("GLA")</w:t>
      </w:r>
    </w:p>
    <w:p w14:paraId="395A39A9" w14:textId="77777777" w:rsidR="00000000" w:rsidRDefault="009843F3">
      <w:pPr>
        <w:pStyle w:val="a3"/>
        <w:spacing w:before="0" w:beforeAutospacing="0" w:after="0" w:afterAutospacing="0"/>
        <w:rPr>
          <w:sz w:val="20"/>
          <w:szCs w:val="20"/>
        </w:rPr>
      </w:pPr>
      <w:r>
        <w:rPr>
          <w:sz w:val="20"/>
          <w:szCs w:val="20"/>
        </w:rPr>
        <w:t xml:space="preserve">** Consists of the fair value of the assets acquired which exceeded the purchase price upon closing. The transaction was a sale-leaseback with the seller which resulted in the recognition of a prepayment of rent of $17.7 million in accordance with ASC </w:t>
      </w:r>
      <w:r>
        <w:rPr>
          <w:rStyle w:val="a6"/>
          <w:sz w:val="20"/>
          <w:szCs w:val="20"/>
        </w:rPr>
        <w:t>842,</w:t>
      </w:r>
      <w:r>
        <w:rPr>
          <w:sz w:val="20"/>
          <w:szCs w:val="20"/>
        </w:rPr>
        <w:t xml:space="preserve"> </w:t>
      </w:r>
      <w:r>
        <w:rPr>
          <w:i/>
          <w:iCs/>
          <w:sz w:val="20"/>
          <w:szCs w:val="20"/>
        </w:rPr>
        <w:t>Leases</w:t>
      </w:r>
      <w:r>
        <w:rPr>
          <w:sz w:val="20"/>
          <w:szCs w:val="20"/>
        </w:rPr>
        <w:t xml:space="preserve"> at closing. The prepayment of rent will be amortized over the initial term of the lease through Revenues from rental properties, net on the Company's Condensed Consolidated Statements of Income. See Footnote </w:t>
      </w:r>
      <w:r>
        <w:rPr>
          <w:rStyle w:val="a6"/>
          <w:sz w:val="20"/>
          <w:szCs w:val="20"/>
        </w:rPr>
        <w:t>10</w:t>
      </w:r>
      <w:r>
        <w:rPr>
          <w:sz w:val="20"/>
          <w:szCs w:val="20"/>
        </w:rPr>
        <w:t xml:space="preserve"> of the Company’s Condensed Consolidat</w:t>
      </w:r>
      <w:r>
        <w:rPr>
          <w:sz w:val="20"/>
          <w:szCs w:val="20"/>
        </w:rPr>
        <w:t>ed Financial Statements for additional discussion regarding fair value allocation of partnership interest for noncontrolling interests.</w:t>
      </w:r>
    </w:p>
    <w:p w14:paraId="5562DDE3" w14:textId="77777777" w:rsidR="00000000" w:rsidRDefault="009843F3">
      <w:pPr>
        <w:pStyle w:val="a3"/>
        <w:spacing w:before="0" w:beforeAutospacing="0" w:after="0" w:afterAutospacing="0"/>
        <w:rPr>
          <w:sz w:val="20"/>
          <w:szCs w:val="20"/>
        </w:rPr>
      </w:pPr>
      <w:r>
        <w:rPr>
          <w:sz w:val="20"/>
          <w:szCs w:val="20"/>
        </w:rPr>
        <w:t> </w:t>
      </w:r>
    </w:p>
    <w:p w14:paraId="4CE730F8" w14:textId="77777777" w:rsidR="00000000" w:rsidRDefault="009843F3">
      <w:pPr>
        <w:pStyle w:val="a3"/>
        <w:spacing w:before="0" w:beforeAutospacing="0" w:after="0" w:afterAutospacing="0"/>
        <w:ind w:firstLine="360"/>
        <w:jc w:val="both"/>
        <w:rPr>
          <w:sz w:val="20"/>
          <w:szCs w:val="20"/>
        </w:rPr>
      </w:pPr>
      <w:r>
        <w:rPr>
          <w:sz w:val="20"/>
          <w:szCs w:val="20"/>
        </w:rPr>
        <w:t xml:space="preserve">The two distribution centers were purchased through a TRS of the Company during </w:t>
      </w:r>
      <w:r>
        <w:rPr>
          <w:rStyle w:val="a6"/>
          <w:sz w:val="20"/>
          <w:szCs w:val="20"/>
        </w:rPr>
        <w:t xml:space="preserve">January 2021, </w:t>
      </w:r>
      <w:r>
        <w:rPr>
          <w:sz w:val="20"/>
          <w:szCs w:val="20"/>
        </w:rPr>
        <w:t>and they were subsequent</w:t>
      </w:r>
      <w:r>
        <w:rPr>
          <w:sz w:val="20"/>
          <w:szCs w:val="20"/>
        </w:rPr>
        <w:t xml:space="preserve">ly sold in </w:t>
      </w:r>
      <w:r>
        <w:rPr>
          <w:rStyle w:val="a6"/>
          <w:sz w:val="20"/>
          <w:szCs w:val="20"/>
        </w:rPr>
        <w:t xml:space="preserve">June 2021 </w:t>
      </w:r>
      <w:r>
        <w:rPr>
          <w:sz w:val="20"/>
          <w:szCs w:val="20"/>
        </w:rPr>
        <w:t xml:space="preserve">and are included in the </w:t>
      </w:r>
      <w:r>
        <w:rPr>
          <w:i/>
          <w:iCs/>
          <w:sz w:val="20"/>
          <w:szCs w:val="20"/>
        </w:rPr>
        <w:t xml:space="preserve">Dispositions </w:t>
      </w:r>
      <w:r>
        <w:rPr>
          <w:sz w:val="20"/>
          <w:szCs w:val="20"/>
        </w:rPr>
        <w:t xml:space="preserve">disclosure below.  Included in the Company's Condensed Consolidated Statements of Income is $3.2 million in total revenues from the date of acquisition through the date of disposition for these </w:t>
      </w:r>
      <w:r>
        <w:rPr>
          <w:rStyle w:val="a6"/>
          <w:sz w:val="20"/>
          <w:szCs w:val="20"/>
        </w:rPr>
        <w:t>two</w:t>
      </w:r>
      <w:r>
        <w:rPr>
          <w:sz w:val="20"/>
          <w:szCs w:val="20"/>
        </w:rPr>
        <w:t xml:space="preserve"> </w:t>
      </w:r>
      <w:r>
        <w:rPr>
          <w:sz w:val="20"/>
          <w:szCs w:val="20"/>
        </w:rPr>
        <w:t>operating properties.</w:t>
      </w:r>
    </w:p>
    <w:p w14:paraId="5C4E7C53" w14:textId="77777777" w:rsidR="00000000" w:rsidRDefault="009843F3">
      <w:pPr>
        <w:pStyle w:val="a3"/>
        <w:spacing w:before="0" w:beforeAutospacing="0" w:after="0" w:afterAutospacing="0"/>
        <w:rPr>
          <w:sz w:val="20"/>
          <w:szCs w:val="20"/>
        </w:rPr>
      </w:pPr>
      <w:r>
        <w:rPr>
          <w:sz w:val="20"/>
          <w:szCs w:val="20"/>
        </w:rPr>
        <w:t> </w:t>
      </w:r>
    </w:p>
    <w:p w14:paraId="4A045B03" w14:textId="77777777" w:rsidR="00000000" w:rsidRDefault="009843F3">
      <w:pPr>
        <w:jc w:val="center"/>
        <w:divId w:val="1696806567"/>
        <w:rPr>
          <w:rFonts w:eastAsia="Times New Roman"/>
          <w:sz w:val="20"/>
          <w:szCs w:val="20"/>
        </w:rPr>
      </w:pPr>
      <w:r>
        <w:rPr>
          <w:rStyle w:val="a6"/>
          <w:rFonts w:eastAsia="Times New Roman"/>
          <w:sz w:val="20"/>
          <w:szCs w:val="20"/>
        </w:rPr>
        <w:t>9</w:t>
      </w:r>
      <w:r>
        <w:rPr>
          <w:rFonts w:eastAsia="Times New Roman"/>
          <w:sz w:val="20"/>
          <w:szCs w:val="20"/>
        </w:rPr>
        <w:t xml:space="preserve"> </w:t>
      </w:r>
    </w:p>
    <w:p w14:paraId="24245A48" w14:textId="77777777" w:rsidR="00000000" w:rsidRDefault="009843F3">
      <w:pPr>
        <w:rPr>
          <w:rFonts w:eastAsia="Times New Roman"/>
          <w:sz w:val="20"/>
          <w:szCs w:val="20"/>
        </w:rPr>
      </w:pPr>
      <w:r>
        <w:rPr>
          <w:rFonts w:eastAsia="Times New Roman"/>
          <w:sz w:val="20"/>
          <w:szCs w:val="20"/>
        </w:rPr>
        <w:pict w14:anchorId="0B1588ED">
          <v:rect id="_x0000_i1037" style="width:415.3pt;height:1.5pt" o:hralign="center" o:hrstd="t" o:hrnoshade="t" o:hr="t" fillcolor="black" stroked="f"/>
        </w:pict>
      </w:r>
    </w:p>
    <w:p w14:paraId="21A84DFB" w14:textId="77777777" w:rsidR="00000000" w:rsidRDefault="009843F3">
      <w:pPr>
        <w:divId w:val="772436306"/>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50C45725" w14:textId="77777777" w:rsidR="00000000" w:rsidRDefault="009843F3">
      <w:pPr>
        <w:rPr>
          <w:rFonts w:eastAsia="Times New Roman"/>
          <w:sz w:val="20"/>
          <w:szCs w:val="20"/>
        </w:rPr>
      </w:pPr>
      <w:r>
        <w:rPr>
          <w:rFonts w:eastAsia="Times New Roman"/>
          <w:sz w:val="20"/>
          <w:szCs w:val="20"/>
        </w:rPr>
        <w:t xml:space="preserve">  </w:t>
      </w:r>
    </w:p>
    <w:p w14:paraId="175012CA" w14:textId="77777777" w:rsidR="00000000" w:rsidRDefault="009843F3">
      <w:pPr>
        <w:pStyle w:val="a3"/>
        <w:spacing w:before="0" w:beforeAutospacing="0" w:after="0" w:afterAutospacing="0"/>
        <w:jc w:val="both"/>
        <w:rPr>
          <w:sz w:val="20"/>
          <w:szCs w:val="20"/>
        </w:rPr>
      </w:pPr>
      <w:r>
        <w:rPr>
          <w:i/>
          <w:iCs/>
          <w:sz w:val="20"/>
          <w:szCs w:val="20"/>
        </w:rPr>
        <w:t>Purchase Price Allocation -</w:t>
      </w:r>
    </w:p>
    <w:p w14:paraId="75ED9BE2" w14:textId="77777777" w:rsidR="00000000" w:rsidRDefault="009843F3">
      <w:pPr>
        <w:pStyle w:val="a3"/>
        <w:spacing w:before="0" w:beforeAutospacing="0" w:after="0" w:afterAutospacing="0"/>
        <w:rPr>
          <w:sz w:val="20"/>
          <w:szCs w:val="20"/>
        </w:rPr>
      </w:pPr>
      <w:r>
        <w:rPr>
          <w:sz w:val="20"/>
          <w:szCs w:val="20"/>
        </w:rPr>
        <w:t> </w:t>
      </w:r>
    </w:p>
    <w:p w14:paraId="37821866" w14:textId="77777777" w:rsidR="00000000" w:rsidRDefault="009843F3">
      <w:pPr>
        <w:pStyle w:val="a3"/>
        <w:spacing w:before="0" w:beforeAutospacing="0" w:after="0" w:afterAutospacing="0"/>
        <w:ind w:firstLine="360"/>
        <w:jc w:val="both"/>
        <w:rPr>
          <w:sz w:val="20"/>
          <w:szCs w:val="20"/>
        </w:rPr>
      </w:pPr>
      <w:r>
        <w:rPr>
          <w:sz w:val="20"/>
          <w:szCs w:val="20"/>
        </w:rPr>
        <w:t>The purchase price for these acquisitions was allocated to real estate and related intangible assets acquired, as applicable, in accordance with o</w:t>
      </w:r>
      <w:r>
        <w:rPr>
          <w:sz w:val="20"/>
          <w:szCs w:val="20"/>
        </w:rPr>
        <w:t xml:space="preserve">ur accounting policies for asset acquisitions. The purchase price allocation for properties acquired during the </w:t>
      </w:r>
      <w:r>
        <w:rPr>
          <w:rStyle w:val="a6"/>
          <w:sz w:val="20"/>
          <w:szCs w:val="20"/>
        </w:rPr>
        <w:t>six</w:t>
      </w:r>
      <w:r>
        <w:rPr>
          <w:sz w:val="20"/>
          <w:szCs w:val="20"/>
        </w:rPr>
        <w:t xml:space="preserve"> months ended </w:t>
      </w:r>
      <w:r>
        <w:rPr>
          <w:rStyle w:val="a6"/>
          <w:sz w:val="20"/>
          <w:szCs w:val="20"/>
        </w:rPr>
        <w:t xml:space="preserve">June 30, 2021, </w:t>
      </w:r>
      <w:r>
        <w:rPr>
          <w:sz w:val="20"/>
          <w:szCs w:val="20"/>
        </w:rPr>
        <w:t>is as follows (in thousands): </w:t>
      </w:r>
    </w:p>
    <w:p w14:paraId="14EEDF18" w14:textId="77777777" w:rsidR="00000000" w:rsidRDefault="009843F3">
      <w:pPr>
        <w:pStyle w:val="a3"/>
        <w:spacing w:before="0" w:beforeAutospacing="0" w:after="0" w:afterAutospacing="0"/>
        <w:rPr>
          <w:sz w:val="20"/>
          <w:szCs w:val="20"/>
        </w:rPr>
      </w:pPr>
      <w:r>
        <w:rPr>
          <w:sz w:val="20"/>
          <w:szCs w:val="20"/>
        </w:rPr>
        <w:t> </w:t>
      </w:r>
    </w:p>
    <w:tbl>
      <w:tblPr>
        <w:tblW w:w="4000" w:type="pct"/>
        <w:tblCellSpacing w:w="0" w:type="dxa"/>
        <w:tblInd w:w="10" w:type="dxa"/>
        <w:tblCellMar>
          <w:left w:w="0" w:type="dxa"/>
          <w:right w:w="0" w:type="dxa"/>
        </w:tblCellMar>
        <w:tblLook w:val="04A0" w:firstRow="1" w:lastRow="0" w:firstColumn="1" w:lastColumn="0" w:noHBand="0" w:noVBand="1"/>
      </w:tblPr>
      <w:tblGrid>
        <w:gridCol w:w="3982"/>
        <w:gridCol w:w="61"/>
        <w:gridCol w:w="101"/>
        <w:gridCol w:w="1058"/>
        <w:gridCol w:w="67"/>
        <w:gridCol w:w="61"/>
        <w:gridCol w:w="61"/>
        <w:gridCol w:w="1192"/>
        <w:gridCol w:w="62"/>
      </w:tblGrid>
      <w:tr w:rsidR="00000000" w14:paraId="1442EF38" w14:textId="77777777">
        <w:trPr>
          <w:tblCellSpacing w:w="0" w:type="dxa"/>
        </w:trPr>
        <w:tc>
          <w:tcPr>
            <w:tcW w:w="3000" w:type="pct"/>
            <w:vAlign w:val="bottom"/>
            <w:hideMark/>
          </w:tcPr>
          <w:p w14:paraId="2AF14D9F" w14:textId="77777777" w:rsidR="00000000" w:rsidRDefault="009843F3">
            <w:pPr>
              <w:rPr>
                <w:rFonts w:eastAsia="Times New Roman"/>
                <w:sz w:val="20"/>
                <w:szCs w:val="20"/>
              </w:rPr>
            </w:pPr>
            <w:r>
              <w:rPr>
                <w:rFonts w:eastAsia="Times New Roman"/>
                <w:sz w:val="20"/>
                <w:szCs w:val="20"/>
              </w:rPr>
              <w:t> </w:t>
            </w:r>
          </w:p>
        </w:tc>
        <w:tc>
          <w:tcPr>
            <w:tcW w:w="50" w:type="pct"/>
            <w:vAlign w:val="bottom"/>
            <w:hideMark/>
          </w:tcPr>
          <w:p w14:paraId="063BA58E" w14:textId="77777777" w:rsidR="00000000" w:rsidRDefault="009843F3">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394AF56E" w14:textId="77777777" w:rsidR="00000000" w:rsidRDefault="009843F3">
            <w:pPr>
              <w:pStyle w:val="a3"/>
              <w:spacing w:before="0" w:beforeAutospacing="0" w:after="0" w:afterAutospacing="0"/>
              <w:jc w:val="center"/>
              <w:rPr>
                <w:sz w:val="20"/>
                <w:szCs w:val="20"/>
              </w:rPr>
            </w:pPr>
            <w:r>
              <w:rPr>
                <w:b/>
                <w:bCs/>
                <w:sz w:val="20"/>
                <w:szCs w:val="20"/>
              </w:rPr>
              <w:t>Allocation as of</w:t>
            </w:r>
          </w:p>
          <w:p w14:paraId="0BB64352" w14:textId="77777777" w:rsidR="00000000" w:rsidRDefault="009843F3">
            <w:pPr>
              <w:pStyle w:val="a3"/>
              <w:spacing w:before="0" w:beforeAutospacing="0" w:after="0" w:afterAutospacing="0"/>
              <w:jc w:val="center"/>
              <w:rPr>
                <w:sz w:val="20"/>
                <w:szCs w:val="20"/>
              </w:rPr>
            </w:pPr>
            <w:r>
              <w:rPr>
                <w:b/>
                <w:bCs/>
                <w:sz w:val="20"/>
                <w:szCs w:val="20"/>
              </w:rPr>
              <w:t>June 30, 2021</w:t>
            </w:r>
          </w:p>
        </w:tc>
        <w:tc>
          <w:tcPr>
            <w:tcW w:w="50" w:type="pct"/>
            <w:tcMar>
              <w:top w:w="0" w:type="dxa"/>
              <w:left w:w="0" w:type="dxa"/>
              <w:bottom w:w="15" w:type="dxa"/>
              <w:right w:w="0" w:type="dxa"/>
            </w:tcMar>
            <w:vAlign w:val="bottom"/>
            <w:hideMark/>
          </w:tcPr>
          <w:p w14:paraId="6A4169C4" w14:textId="77777777" w:rsidR="00000000" w:rsidRDefault="009843F3">
            <w:pPr>
              <w:rPr>
                <w:rFonts w:eastAsia="Times New Roman"/>
                <w:sz w:val="20"/>
                <w:szCs w:val="20"/>
              </w:rPr>
            </w:pPr>
            <w:r>
              <w:rPr>
                <w:rFonts w:eastAsia="Times New Roman"/>
                <w:sz w:val="20"/>
                <w:szCs w:val="20"/>
              </w:rPr>
              <w:t> </w:t>
            </w:r>
          </w:p>
        </w:tc>
        <w:tc>
          <w:tcPr>
            <w:tcW w:w="50" w:type="pct"/>
            <w:vAlign w:val="bottom"/>
            <w:hideMark/>
          </w:tcPr>
          <w:p w14:paraId="6A838142" w14:textId="77777777" w:rsidR="00000000" w:rsidRDefault="009843F3">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5202A0E2" w14:textId="77777777" w:rsidR="00000000" w:rsidRDefault="009843F3">
            <w:pPr>
              <w:pStyle w:val="a3"/>
              <w:spacing w:before="0" w:beforeAutospacing="0" w:after="0" w:afterAutospacing="0"/>
              <w:jc w:val="center"/>
              <w:rPr>
                <w:sz w:val="20"/>
                <w:szCs w:val="20"/>
              </w:rPr>
            </w:pPr>
            <w:r>
              <w:rPr>
                <w:b/>
                <w:bCs/>
                <w:sz w:val="20"/>
                <w:szCs w:val="20"/>
              </w:rPr>
              <w:t>Weighted Average</w:t>
            </w:r>
          </w:p>
          <w:p w14:paraId="49E2EB1F" w14:textId="77777777" w:rsidR="00000000" w:rsidRDefault="009843F3">
            <w:pPr>
              <w:pStyle w:val="a3"/>
              <w:spacing w:before="0" w:beforeAutospacing="0" w:after="0" w:afterAutospacing="0"/>
              <w:jc w:val="center"/>
              <w:rPr>
                <w:sz w:val="20"/>
                <w:szCs w:val="20"/>
              </w:rPr>
            </w:pPr>
            <w:r>
              <w:rPr>
                <w:b/>
                <w:bCs/>
                <w:sz w:val="20"/>
                <w:szCs w:val="20"/>
              </w:rPr>
              <w:t>Amortization Period</w:t>
            </w:r>
          </w:p>
          <w:p w14:paraId="2162E91E" w14:textId="77777777" w:rsidR="00000000" w:rsidRDefault="009843F3">
            <w:pPr>
              <w:pStyle w:val="a3"/>
              <w:spacing w:before="0" w:beforeAutospacing="0" w:after="0" w:afterAutospacing="0"/>
              <w:jc w:val="center"/>
              <w:rPr>
                <w:sz w:val="20"/>
                <w:szCs w:val="20"/>
              </w:rPr>
            </w:pPr>
            <w:r>
              <w:rPr>
                <w:b/>
                <w:bCs/>
                <w:sz w:val="20"/>
                <w:szCs w:val="20"/>
              </w:rPr>
              <w:t>(i</w:t>
            </w:r>
            <w:r>
              <w:rPr>
                <w:b/>
                <w:bCs/>
                <w:sz w:val="20"/>
                <w:szCs w:val="20"/>
              </w:rPr>
              <w:t>n Years)</w:t>
            </w:r>
          </w:p>
        </w:tc>
        <w:tc>
          <w:tcPr>
            <w:tcW w:w="50" w:type="pct"/>
            <w:tcMar>
              <w:top w:w="0" w:type="dxa"/>
              <w:left w:w="0" w:type="dxa"/>
              <w:bottom w:w="15" w:type="dxa"/>
              <w:right w:w="0" w:type="dxa"/>
            </w:tcMar>
            <w:vAlign w:val="bottom"/>
            <w:hideMark/>
          </w:tcPr>
          <w:p w14:paraId="6A95EA1B" w14:textId="77777777" w:rsidR="00000000" w:rsidRDefault="009843F3">
            <w:pPr>
              <w:rPr>
                <w:rFonts w:eastAsia="Times New Roman"/>
                <w:sz w:val="20"/>
                <w:szCs w:val="20"/>
              </w:rPr>
            </w:pPr>
            <w:r>
              <w:rPr>
                <w:rFonts w:eastAsia="Times New Roman"/>
                <w:sz w:val="20"/>
                <w:szCs w:val="20"/>
              </w:rPr>
              <w:t> </w:t>
            </w:r>
          </w:p>
        </w:tc>
      </w:tr>
      <w:tr w:rsidR="00000000" w14:paraId="59C8FD8B" w14:textId="77777777">
        <w:trPr>
          <w:tblCellSpacing w:w="0" w:type="dxa"/>
        </w:trPr>
        <w:tc>
          <w:tcPr>
            <w:tcW w:w="3000" w:type="pct"/>
            <w:shd w:val="clear" w:color="auto" w:fill="CCEEFF"/>
            <w:vAlign w:val="bottom"/>
            <w:hideMark/>
          </w:tcPr>
          <w:p w14:paraId="66DFEFEA" w14:textId="77777777" w:rsidR="00000000" w:rsidRDefault="009843F3">
            <w:pPr>
              <w:pStyle w:val="a3"/>
              <w:spacing w:before="0" w:beforeAutospacing="0" w:after="0" w:afterAutospacing="0"/>
              <w:rPr>
                <w:sz w:val="20"/>
                <w:szCs w:val="20"/>
              </w:rPr>
            </w:pPr>
            <w:r>
              <w:rPr>
                <w:sz w:val="20"/>
                <w:szCs w:val="20"/>
              </w:rPr>
              <w:t>Land</w:t>
            </w:r>
          </w:p>
        </w:tc>
        <w:tc>
          <w:tcPr>
            <w:tcW w:w="50" w:type="pct"/>
            <w:shd w:val="clear" w:color="auto" w:fill="CCEEFF"/>
            <w:vAlign w:val="bottom"/>
            <w:hideMark/>
          </w:tcPr>
          <w:p w14:paraId="3803C32B"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3631653" w14:textId="77777777" w:rsidR="00000000" w:rsidRDefault="009843F3">
            <w:pPr>
              <w:rPr>
                <w:rFonts w:eastAsia="Times New Roman"/>
                <w:sz w:val="20"/>
                <w:szCs w:val="20"/>
              </w:rPr>
            </w:pPr>
            <w:r>
              <w:rPr>
                <w:rFonts w:eastAsia="Times New Roman"/>
                <w:sz w:val="20"/>
                <w:szCs w:val="20"/>
              </w:rPr>
              <w:t>$</w:t>
            </w:r>
          </w:p>
        </w:tc>
        <w:tc>
          <w:tcPr>
            <w:tcW w:w="800" w:type="pct"/>
            <w:shd w:val="clear" w:color="auto" w:fill="CCEEFF"/>
            <w:vAlign w:val="bottom"/>
            <w:hideMark/>
          </w:tcPr>
          <w:p w14:paraId="0B5C2F7E" w14:textId="77777777" w:rsidR="00000000" w:rsidRDefault="009843F3">
            <w:pPr>
              <w:jc w:val="right"/>
              <w:rPr>
                <w:rFonts w:eastAsia="Times New Roman"/>
                <w:sz w:val="20"/>
                <w:szCs w:val="20"/>
              </w:rPr>
            </w:pPr>
            <w:r>
              <w:rPr>
                <w:rFonts w:eastAsia="Times New Roman"/>
                <w:sz w:val="20"/>
                <w:szCs w:val="20"/>
              </w:rPr>
              <w:t>19,527</w:t>
            </w:r>
          </w:p>
        </w:tc>
        <w:tc>
          <w:tcPr>
            <w:tcW w:w="50" w:type="pct"/>
            <w:shd w:val="clear" w:color="auto" w:fill="CCEEFF"/>
            <w:vAlign w:val="bottom"/>
            <w:hideMark/>
          </w:tcPr>
          <w:p w14:paraId="6A96B73C"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3300570F"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2F18A142" w14:textId="77777777" w:rsidR="00000000" w:rsidRDefault="009843F3">
            <w:pPr>
              <w:rPr>
                <w:rFonts w:eastAsia="Times New Roman"/>
                <w:sz w:val="20"/>
                <w:szCs w:val="20"/>
              </w:rPr>
            </w:pPr>
            <w:r>
              <w:rPr>
                <w:rFonts w:eastAsia="Times New Roman"/>
                <w:sz w:val="20"/>
                <w:szCs w:val="20"/>
              </w:rPr>
              <w:t> </w:t>
            </w:r>
          </w:p>
        </w:tc>
        <w:tc>
          <w:tcPr>
            <w:tcW w:w="900" w:type="pct"/>
            <w:shd w:val="clear" w:color="auto" w:fill="CCEEFF"/>
            <w:vAlign w:val="bottom"/>
            <w:hideMark/>
          </w:tcPr>
          <w:p w14:paraId="5EEF2D67" w14:textId="77777777" w:rsidR="00000000" w:rsidRDefault="009843F3">
            <w:pPr>
              <w:jc w:val="right"/>
              <w:rPr>
                <w:rFonts w:eastAsia="Times New Roman"/>
                <w:sz w:val="20"/>
                <w:szCs w:val="20"/>
              </w:rPr>
            </w:pPr>
            <w:r>
              <w:rPr>
                <w:rStyle w:val="a6"/>
                <w:rFonts w:eastAsia="Times New Roman"/>
                <w:sz w:val="20"/>
                <w:szCs w:val="20"/>
              </w:rPr>
              <w:t>n/a</w:t>
            </w:r>
          </w:p>
        </w:tc>
        <w:tc>
          <w:tcPr>
            <w:tcW w:w="50" w:type="pct"/>
            <w:shd w:val="clear" w:color="auto" w:fill="CCEEFF"/>
            <w:vAlign w:val="bottom"/>
            <w:hideMark/>
          </w:tcPr>
          <w:p w14:paraId="18ADACC0" w14:textId="77777777" w:rsidR="00000000" w:rsidRDefault="009843F3">
            <w:pPr>
              <w:rPr>
                <w:rFonts w:eastAsia="Times New Roman"/>
                <w:sz w:val="20"/>
                <w:szCs w:val="20"/>
              </w:rPr>
            </w:pPr>
            <w:r>
              <w:rPr>
                <w:rFonts w:eastAsia="Times New Roman"/>
                <w:sz w:val="20"/>
                <w:szCs w:val="20"/>
              </w:rPr>
              <w:t> </w:t>
            </w:r>
          </w:p>
        </w:tc>
      </w:tr>
      <w:tr w:rsidR="00000000" w14:paraId="00898550" w14:textId="77777777">
        <w:trPr>
          <w:tblCellSpacing w:w="0" w:type="dxa"/>
        </w:trPr>
        <w:tc>
          <w:tcPr>
            <w:tcW w:w="3000" w:type="pct"/>
            <w:shd w:val="clear" w:color="auto" w:fill="FFFFFF"/>
            <w:vAlign w:val="bottom"/>
            <w:hideMark/>
          </w:tcPr>
          <w:p w14:paraId="0EB39564" w14:textId="77777777" w:rsidR="00000000" w:rsidRDefault="009843F3">
            <w:pPr>
              <w:pStyle w:val="a3"/>
              <w:spacing w:before="0" w:beforeAutospacing="0" w:after="0" w:afterAutospacing="0"/>
              <w:rPr>
                <w:sz w:val="20"/>
                <w:szCs w:val="20"/>
              </w:rPr>
            </w:pPr>
            <w:r>
              <w:rPr>
                <w:sz w:val="20"/>
                <w:szCs w:val="20"/>
              </w:rPr>
              <w:t>Building</w:t>
            </w:r>
          </w:p>
        </w:tc>
        <w:tc>
          <w:tcPr>
            <w:tcW w:w="50" w:type="pct"/>
            <w:shd w:val="clear" w:color="auto" w:fill="FFFFFF"/>
            <w:vAlign w:val="bottom"/>
            <w:hideMark/>
          </w:tcPr>
          <w:p w14:paraId="1A76D347"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5B941C3D" w14:textId="77777777" w:rsidR="00000000" w:rsidRDefault="009843F3">
            <w:pPr>
              <w:rPr>
                <w:rFonts w:eastAsia="Times New Roman"/>
                <w:sz w:val="20"/>
                <w:szCs w:val="20"/>
              </w:rPr>
            </w:pPr>
            <w:r>
              <w:rPr>
                <w:rFonts w:eastAsia="Times New Roman"/>
                <w:sz w:val="20"/>
                <w:szCs w:val="20"/>
              </w:rPr>
              <w:t> </w:t>
            </w:r>
          </w:p>
        </w:tc>
        <w:tc>
          <w:tcPr>
            <w:tcW w:w="800" w:type="pct"/>
            <w:shd w:val="clear" w:color="auto" w:fill="FFFFFF"/>
            <w:vAlign w:val="bottom"/>
            <w:hideMark/>
          </w:tcPr>
          <w:p w14:paraId="5C0C3B02" w14:textId="77777777" w:rsidR="00000000" w:rsidRDefault="009843F3">
            <w:pPr>
              <w:jc w:val="right"/>
              <w:rPr>
                <w:rFonts w:eastAsia="Times New Roman"/>
                <w:sz w:val="20"/>
                <w:szCs w:val="20"/>
              </w:rPr>
            </w:pPr>
            <w:r>
              <w:rPr>
                <w:rFonts w:eastAsia="Times New Roman"/>
                <w:sz w:val="20"/>
                <w:szCs w:val="20"/>
              </w:rPr>
              <w:t>87,691</w:t>
            </w:r>
          </w:p>
        </w:tc>
        <w:tc>
          <w:tcPr>
            <w:tcW w:w="50" w:type="pct"/>
            <w:shd w:val="clear" w:color="auto" w:fill="FFFFFF"/>
            <w:vAlign w:val="bottom"/>
            <w:hideMark/>
          </w:tcPr>
          <w:p w14:paraId="5C409650"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4D36C0E"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DE52BA1" w14:textId="77777777" w:rsidR="00000000" w:rsidRDefault="009843F3">
            <w:pPr>
              <w:rPr>
                <w:rFonts w:eastAsia="Times New Roman"/>
                <w:sz w:val="20"/>
                <w:szCs w:val="20"/>
              </w:rPr>
            </w:pPr>
            <w:r>
              <w:rPr>
                <w:rFonts w:eastAsia="Times New Roman"/>
                <w:sz w:val="20"/>
                <w:szCs w:val="20"/>
              </w:rPr>
              <w:t> </w:t>
            </w:r>
          </w:p>
        </w:tc>
        <w:tc>
          <w:tcPr>
            <w:tcW w:w="900" w:type="pct"/>
            <w:shd w:val="clear" w:color="auto" w:fill="FFFFFF"/>
            <w:vAlign w:val="bottom"/>
            <w:hideMark/>
          </w:tcPr>
          <w:p w14:paraId="4BC79176" w14:textId="77777777" w:rsidR="00000000" w:rsidRDefault="009843F3">
            <w:pPr>
              <w:jc w:val="right"/>
              <w:rPr>
                <w:rFonts w:eastAsia="Times New Roman"/>
                <w:sz w:val="20"/>
                <w:szCs w:val="20"/>
              </w:rPr>
            </w:pPr>
            <w:r>
              <w:rPr>
                <w:rFonts w:eastAsia="Times New Roman"/>
                <w:sz w:val="20"/>
                <w:szCs w:val="20"/>
              </w:rPr>
              <w:t>50.0</w:t>
            </w:r>
          </w:p>
        </w:tc>
        <w:tc>
          <w:tcPr>
            <w:tcW w:w="50" w:type="pct"/>
            <w:shd w:val="clear" w:color="auto" w:fill="FFFFFF"/>
            <w:vAlign w:val="bottom"/>
            <w:hideMark/>
          </w:tcPr>
          <w:p w14:paraId="42242AC4" w14:textId="77777777" w:rsidR="00000000" w:rsidRDefault="009843F3">
            <w:pPr>
              <w:rPr>
                <w:rFonts w:eastAsia="Times New Roman"/>
                <w:sz w:val="20"/>
                <w:szCs w:val="20"/>
              </w:rPr>
            </w:pPr>
            <w:r>
              <w:rPr>
                <w:rFonts w:eastAsia="Times New Roman"/>
                <w:sz w:val="20"/>
                <w:szCs w:val="20"/>
              </w:rPr>
              <w:t> </w:t>
            </w:r>
          </w:p>
        </w:tc>
      </w:tr>
      <w:tr w:rsidR="00000000" w14:paraId="0DDFDB3A" w14:textId="77777777">
        <w:trPr>
          <w:tblCellSpacing w:w="0" w:type="dxa"/>
        </w:trPr>
        <w:tc>
          <w:tcPr>
            <w:tcW w:w="3000" w:type="pct"/>
            <w:shd w:val="clear" w:color="auto" w:fill="CCEEFF"/>
            <w:vAlign w:val="bottom"/>
            <w:hideMark/>
          </w:tcPr>
          <w:p w14:paraId="36CBF4F4" w14:textId="77777777" w:rsidR="00000000" w:rsidRDefault="009843F3">
            <w:pPr>
              <w:pStyle w:val="a3"/>
              <w:spacing w:before="0" w:beforeAutospacing="0" w:after="0" w:afterAutospacing="0"/>
              <w:rPr>
                <w:sz w:val="20"/>
                <w:szCs w:val="20"/>
              </w:rPr>
            </w:pPr>
            <w:r>
              <w:rPr>
                <w:sz w:val="20"/>
                <w:szCs w:val="20"/>
              </w:rPr>
              <w:t>Building improvements</w:t>
            </w:r>
          </w:p>
        </w:tc>
        <w:tc>
          <w:tcPr>
            <w:tcW w:w="50" w:type="pct"/>
            <w:shd w:val="clear" w:color="auto" w:fill="CCEEFF"/>
            <w:vAlign w:val="bottom"/>
            <w:hideMark/>
          </w:tcPr>
          <w:p w14:paraId="4980F288"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2E5320E" w14:textId="77777777" w:rsidR="00000000" w:rsidRDefault="009843F3">
            <w:pPr>
              <w:rPr>
                <w:rFonts w:eastAsia="Times New Roman"/>
                <w:sz w:val="20"/>
                <w:szCs w:val="20"/>
              </w:rPr>
            </w:pPr>
            <w:r>
              <w:rPr>
                <w:rFonts w:eastAsia="Times New Roman"/>
                <w:sz w:val="20"/>
                <w:szCs w:val="20"/>
              </w:rPr>
              <w:t> </w:t>
            </w:r>
          </w:p>
        </w:tc>
        <w:tc>
          <w:tcPr>
            <w:tcW w:w="800" w:type="pct"/>
            <w:shd w:val="clear" w:color="auto" w:fill="CCEEFF"/>
            <w:vAlign w:val="bottom"/>
            <w:hideMark/>
          </w:tcPr>
          <w:p w14:paraId="5DBE3D71" w14:textId="77777777" w:rsidR="00000000" w:rsidRDefault="009843F3">
            <w:pPr>
              <w:jc w:val="right"/>
              <w:rPr>
                <w:rFonts w:eastAsia="Times New Roman"/>
                <w:sz w:val="20"/>
                <w:szCs w:val="20"/>
              </w:rPr>
            </w:pPr>
            <w:r>
              <w:rPr>
                <w:rFonts w:eastAsia="Times New Roman"/>
                <w:sz w:val="20"/>
                <w:szCs w:val="20"/>
              </w:rPr>
              <w:t>6,251</w:t>
            </w:r>
          </w:p>
        </w:tc>
        <w:tc>
          <w:tcPr>
            <w:tcW w:w="50" w:type="pct"/>
            <w:shd w:val="clear" w:color="auto" w:fill="CCEEFF"/>
            <w:vAlign w:val="bottom"/>
            <w:hideMark/>
          </w:tcPr>
          <w:p w14:paraId="664809B7"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4A9A05F"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2A7A561F" w14:textId="77777777" w:rsidR="00000000" w:rsidRDefault="009843F3">
            <w:pPr>
              <w:rPr>
                <w:rFonts w:eastAsia="Times New Roman"/>
                <w:sz w:val="20"/>
                <w:szCs w:val="20"/>
              </w:rPr>
            </w:pPr>
            <w:r>
              <w:rPr>
                <w:rFonts w:eastAsia="Times New Roman"/>
                <w:sz w:val="20"/>
                <w:szCs w:val="20"/>
              </w:rPr>
              <w:t> </w:t>
            </w:r>
          </w:p>
        </w:tc>
        <w:tc>
          <w:tcPr>
            <w:tcW w:w="900" w:type="pct"/>
            <w:shd w:val="clear" w:color="auto" w:fill="CCEEFF"/>
            <w:vAlign w:val="bottom"/>
            <w:hideMark/>
          </w:tcPr>
          <w:p w14:paraId="3246B59C" w14:textId="77777777" w:rsidR="00000000" w:rsidRDefault="009843F3">
            <w:pPr>
              <w:jc w:val="right"/>
              <w:rPr>
                <w:rFonts w:eastAsia="Times New Roman"/>
                <w:sz w:val="20"/>
                <w:szCs w:val="20"/>
              </w:rPr>
            </w:pPr>
            <w:r>
              <w:rPr>
                <w:rFonts w:eastAsia="Times New Roman"/>
                <w:sz w:val="20"/>
                <w:szCs w:val="20"/>
              </w:rPr>
              <w:t>45.0</w:t>
            </w:r>
          </w:p>
        </w:tc>
        <w:tc>
          <w:tcPr>
            <w:tcW w:w="50" w:type="pct"/>
            <w:shd w:val="clear" w:color="auto" w:fill="CCEEFF"/>
            <w:vAlign w:val="bottom"/>
            <w:hideMark/>
          </w:tcPr>
          <w:p w14:paraId="5DB1ED0C" w14:textId="77777777" w:rsidR="00000000" w:rsidRDefault="009843F3">
            <w:pPr>
              <w:rPr>
                <w:rFonts w:eastAsia="Times New Roman"/>
                <w:sz w:val="20"/>
                <w:szCs w:val="20"/>
              </w:rPr>
            </w:pPr>
            <w:r>
              <w:rPr>
                <w:rFonts w:eastAsia="Times New Roman"/>
                <w:sz w:val="20"/>
                <w:szCs w:val="20"/>
              </w:rPr>
              <w:t> </w:t>
            </w:r>
          </w:p>
        </w:tc>
      </w:tr>
      <w:tr w:rsidR="00000000" w14:paraId="303507EC" w14:textId="77777777">
        <w:trPr>
          <w:tblCellSpacing w:w="0" w:type="dxa"/>
        </w:trPr>
        <w:tc>
          <w:tcPr>
            <w:tcW w:w="3000" w:type="pct"/>
            <w:shd w:val="clear" w:color="auto" w:fill="FFFFFF"/>
            <w:vAlign w:val="bottom"/>
            <w:hideMark/>
          </w:tcPr>
          <w:p w14:paraId="5FE9E8D4" w14:textId="77777777" w:rsidR="00000000" w:rsidRDefault="009843F3">
            <w:pPr>
              <w:pStyle w:val="a3"/>
              <w:spacing w:before="0" w:beforeAutospacing="0" w:after="0" w:afterAutospacing="0"/>
              <w:rPr>
                <w:sz w:val="20"/>
                <w:szCs w:val="20"/>
              </w:rPr>
            </w:pPr>
            <w:r>
              <w:rPr>
                <w:sz w:val="20"/>
                <w:szCs w:val="20"/>
              </w:rPr>
              <w:t>Tenant improvements</w:t>
            </w:r>
          </w:p>
        </w:tc>
        <w:tc>
          <w:tcPr>
            <w:tcW w:w="50" w:type="pct"/>
            <w:shd w:val="clear" w:color="auto" w:fill="FFFFFF"/>
            <w:vAlign w:val="bottom"/>
            <w:hideMark/>
          </w:tcPr>
          <w:p w14:paraId="2B960607"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571FB6F" w14:textId="77777777" w:rsidR="00000000" w:rsidRDefault="009843F3">
            <w:pPr>
              <w:rPr>
                <w:rFonts w:eastAsia="Times New Roman"/>
                <w:sz w:val="20"/>
                <w:szCs w:val="20"/>
              </w:rPr>
            </w:pPr>
            <w:r>
              <w:rPr>
                <w:rFonts w:eastAsia="Times New Roman"/>
                <w:sz w:val="20"/>
                <w:szCs w:val="20"/>
              </w:rPr>
              <w:t> </w:t>
            </w:r>
          </w:p>
        </w:tc>
        <w:tc>
          <w:tcPr>
            <w:tcW w:w="800" w:type="pct"/>
            <w:shd w:val="clear" w:color="auto" w:fill="FFFFFF"/>
            <w:vAlign w:val="bottom"/>
            <w:hideMark/>
          </w:tcPr>
          <w:p w14:paraId="70C79056" w14:textId="77777777" w:rsidR="00000000" w:rsidRDefault="009843F3">
            <w:pPr>
              <w:jc w:val="right"/>
              <w:rPr>
                <w:rFonts w:eastAsia="Times New Roman"/>
                <w:sz w:val="20"/>
                <w:szCs w:val="20"/>
              </w:rPr>
            </w:pPr>
            <w:r>
              <w:rPr>
                <w:rFonts w:eastAsia="Times New Roman"/>
                <w:sz w:val="20"/>
                <w:szCs w:val="20"/>
              </w:rPr>
              <w:t>711</w:t>
            </w:r>
          </w:p>
        </w:tc>
        <w:tc>
          <w:tcPr>
            <w:tcW w:w="50" w:type="pct"/>
            <w:shd w:val="clear" w:color="auto" w:fill="FFFFFF"/>
            <w:vAlign w:val="bottom"/>
            <w:hideMark/>
          </w:tcPr>
          <w:p w14:paraId="32F92A3B"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1BD5DDFF"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76B23AD4" w14:textId="77777777" w:rsidR="00000000" w:rsidRDefault="009843F3">
            <w:pPr>
              <w:rPr>
                <w:rFonts w:eastAsia="Times New Roman"/>
                <w:sz w:val="20"/>
                <w:szCs w:val="20"/>
              </w:rPr>
            </w:pPr>
            <w:r>
              <w:rPr>
                <w:rFonts w:eastAsia="Times New Roman"/>
                <w:sz w:val="20"/>
                <w:szCs w:val="20"/>
              </w:rPr>
              <w:t> </w:t>
            </w:r>
          </w:p>
        </w:tc>
        <w:tc>
          <w:tcPr>
            <w:tcW w:w="900" w:type="pct"/>
            <w:shd w:val="clear" w:color="auto" w:fill="FFFFFF"/>
            <w:vAlign w:val="bottom"/>
            <w:hideMark/>
          </w:tcPr>
          <w:p w14:paraId="2E87C3E3" w14:textId="77777777" w:rsidR="00000000" w:rsidRDefault="009843F3">
            <w:pPr>
              <w:jc w:val="right"/>
              <w:rPr>
                <w:rFonts w:eastAsia="Times New Roman"/>
                <w:sz w:val="20"/>
                <w:szCs w:val="20"/>
              </w:rPr>
            </w:pPr>
            <w:r>
              <w:rPr>
                <w:rFonts w:eastAsia="Times New Roman"/>
                <w:sz w:val="20"/>
                <w:szCs w:val="20"/>
              </w:rPr>
              <w:t>20.0</w:t>
            </w:r>
          </w:p>
        </w:tc>
        <w:tc>
          <w:tcPr>
            <w:tcW w:w="50" w:type="pct"/>
            <w:shd w:val="clear" w:color="auto" w:fill="FFFFFF"/>
            <w:vAlign w:val="bottom"/>
            <w:hideMark/>
          </w:tcPr>
          <w:p w14:paraId="2972B275" w14:textId="77777777" w:rsidR="00000000" w:rsidRDefault="009843F3">
            <w:pPr>
              <w:rPr>
                <w:rFonts w:eastAsia="Times New Roman"/>
                <w:sz w:val="20"/>
                <w:szCs w:val="20"/>
              </w:rPr>
            </w:pPr>
            <w:r>
              <w:rPr>
                <w:rFonts w:eastAsia="Times New Roman"/>
                <w:sz w:val="20"/>
                <w:szCs w:val="20"/>
              </w:rPr>
              <w:t> </w:t>
            </w:r>
          </w:p>
        </w:tc>
      </w:tr>
      <w:tr w:rsidR="00000000" w14:paraId="46A6B96A" w14:textId="77777777">
        <w:trPr>
          <w:tblCellSpacing w:w="0" w:type="dxa"/>
        </w:trPr>
        <w:tc>
          <w:tcPr>
            <w:tcW w:w="3000" w:type="pct"/>
            <w:shd w:val="clear" w:color="auto" w:fill="CCEEFF"/>
            <w:vAlign w:val="bottom"/>
            <w:hideMark/>
          </w:tcPr>
          <w:p w14:paraId="7D7DC544" w14:textId="77777777" w:rsidR="00000000" w:rsidRDefault="009843F3">
            <w:pPr>
              <w:pStyle w:val="a3"/>
              <w:spacing w:before="0" w:beforeAutospacing="0" w:after="0" w:afterAutospacing="0"/>
              <w:rPr>
                <w:sz w:val="20"/>
                <w:szCs w:val="20"/>
              </w:rPr>
            </w:pPr>
            <w:r>
              <w:rPr>
                <w:sz w:val="20"/>
                <w:szCs w:val="20"/>
              </w:rPr>
              <w:t>In-place leases</w:t>
            </w:r>
          </w:p>
        </w:tc>
        <w:tc>
          <w:tcPr>
            <w:tcW w:w="50" w:type="pct"/>
            <w:shd w:val="clear" w:color="auto" w:fill="CCEEFF"/>
            <w:vAlign w:val="bottom"/>
            <w:hideMark/>
          </w:tcPr>
          <w:p w14:paraId="5D05CE6B"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42CCBD81" w14:textId="77777777" w:rsidR="00000000" w:rsidRDefault="009843F3">
            <w:pPr>
              <w:rPr>
                <w:rFonts w:eastAsia="Times New Roman"/>
                <w:sz w:val="20"/>
                <w:szCs w:val="20"/>
              </w:rPr>
            </w:pPr>
            <w:r>
              <w:rPr>
                <w:rFonts w:eastAsia="Times New Roman"/>
                <w:sz w:val="20"/>
                <w:szCs w:val="20"/>
              </w:rPr>
              <w:t> </w:t>
            </w:r>
          </w:p>
        </w:tc>
        <w:tc>
          <w:tcPr>
            <w:tcW w:w="800" w:type="pct"/>
            <w:shd w:val="clear" w:color="auto" w:fill="CCEEFF"/>
            <w:vAlign w:val="bottom"/>
            <w:hideMark/>
          </w:tcPr>
          <w:p w14:paraId="438EE783" w14:textId="77777777" w:rsidR="00000000" w:rsidRDefault="009843F3">
            <w:pPr>
              <w:jc w:val="right"/>
              <w:rPr>
                <w:rFonts w:eastAsia="Times New Roman"/>
                <w:sz w:val="20"/>
                <w:szCs w:val="20"/>
              </w:rPr>
            </w:pPr>
            <w:r>
              <w:rPr>
                <w:rFonts w:eastAsia="Times New Roman"/>
                <w:sz w:val="20"/>
                <w:szCs w:val="20"/>
              </w:rPr>
              <w:t>11,120</w:t>
            </w:r>
          </w:p>
        </w:tc>
        <w:tc>
          <w:tcPr>
            <w:tcW w:w="50" w:type="pct"/>
            <w:shd w:val="clear" w:color="auto" w:fill="CCEEFF"/>
            <w:vAlign w:val="bottom"/>
            <w:hideMark/>
          </w:tcPr>
          <w:p w14:paraId="5C546AC6"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2D911422"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31BE2CE7" w14:textId="77777777" w:rsidR="00000000" w:rsidRDefault="009843F3">
            <w:pPr>
              <w:rPr>
                <w:rFonts w:eastAsia="Times New Roman"/>
                <w:sz w:val="20"/>
                <w:szCs w:val="20"/>
              </w:rPr>
            </w:pPr>
            <w:r>
              <w:rPr>
                <w:rFonts w:eastAsia="Times New Roman"/>
                <w:sz w:val="20"/>
                <w:szCs w:val="20"/>
              </w:rPr>
              <w:t> </w:t>
            </w:r>
          </w:p>
        </w:tc>
        <w:tc>
          <w:tcPr>
            <w:tcW w:w="900" w:type="pct"/>
            <w:shd w:val="clear" w:color="auto" w:fill="CCEEFF"/>
            <w:vAlign w:val="bottom"/>
            <w:hideMark/>
          </w:tcPr>
          <w:p w14:paraId="67CD5782" w14:textId="77777777" w:rsidR="00000000" w:rsidRDefault="009843F3">
            <w:pPr>
              <w:jc w:val="right"/>
              <w:rPr>
                <w:rFonts w:eastAsia="Times New Roman"/>
                <w:sz w:val="20"/>
                <w:szCs w:val="20"/>
              </w:rPr>
            </w:pPr>
            <w:r>
              <w:rPr>
                <w:rFonts w:eastAsia="Times New Roman"/>
                <w:sz w:val="20"/>
                <w:szCs w:val="20"/>
              </w:rPr>
              <w:t>20.0</w:t>
            </w:r>
          </w:p>
        </w:tc>
        <w:tc>
          <w:tcPr>
            <w:tcW w:w="50" w:type="pct"/>
            <w:shd w:val="clear" w:color="auto" w:fill="CCEEFF"/>
            <w:vAlign w:val="bottom"/>
            <w:hideMark/>
          </w:tcPr>
          <w:p w14:paraId="4BA2FBE7" w14:textId="77777777" w:rsidR="00000000" w:rsidRDefault="009843F3">
            <w:pPr>
              <w:rPr>
                <w:rFonts w:eastAsia="Times New Roman"/>
                <w:sz w:val="20"/>
                <w:szCs w:val="20"/>
              </w:rPr>
            </w:pPr>
            <w:r>
              <w:rPr>
                <w:rFonts w:eastAsia="Times New Roman"/>
                <w:sz w:val="20"/>
                <w:szCs w:val="20"/>
              </w:rPr>
              <w:t> </w:t>
            </w:r>
          </w:p>
        </w:tc>
      </w:tr>
      <w:tr w:rsidR="00000000" w14:paraId="47AFD2D4" w14:textId="77777777">
        <w:trPr>
          <w:tblCellSpacing w:w="0" w:type="dxa"/>
        </w:trPr>
        <w:tc>
          <w:tcPr>
            <w:tcW w:w="3000" w:type="pct"/>
            <w:shd w:val="clear" w:color="auto" w:fill="FFFFFF"/>
            <w:vAlign w:val="bottom"/>
            <w:hideMark/>
          </w:tcPr>
          <w:p w14:paraId="0523F1F3" w14:textId="77777777" w:rsidR="00000000" w:rsidRDefault="009843F3">
            <w:pPr>
              <w:pStyle w:val="a3"/>
              <w:spacing w:before="0" w:beforeAutospacing="0" w:after="0" w:afterAutospacing="0"/>
              <w:rPr>
                <w:sz w:val="20"/>
                <w:szCs w:val="20"/>
              </w:rPr>
            </w:pPr>
            <w:r>
              <w:rPr>
                <w:sz w:val="20"/>
                <w:szCs w:val="20"/>
              </w:rPr>
              <w:t>Below-market leases</w:t>
            </w:r>
          </w:p>
        </w:tc>
        <w:tc>
          <w:tcPr>
            <w:tcW w:w="50" w:type="pct"/>
            <w:shd w:val="clear" w:color="auto" w:fill="FFFFFF"/>
            <w:vAlign w:val="bottom"/>
            <w:hideMark/>
          </w:tcPr>
          <w:p w14:paraId="4F05B3F8"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28D60FE1" w14:textId="77777777" w:rsidR="00000000" w:rsidRDefault="009843F3">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FFFFFF"/>
            <w:vAlign w:val="bottom"/>
            <w:hideMark/>
          </w:tcPr>
          <w:p w14:paraId="372BFBF6" w14:textId="77777777" w:rsidR="00000000" w:rsidRDefault="009843F3">
            <w:pPr>
              <w:jc w:val="right"/>
              <w:rPr>
                <w:rFonts w:eastAsia="Times New Roman"/>
                <w:sz w:val="20"/>
                <w:szCs w:val="20"/>
              </w:rPr>
            </w:pPr>
            <w:r>
              <w:rPr>
                <w:rFonts w:eastAsia="Times New Roman"/>
                <w:sz w:val="20"/>
                <w:szCs w:val="20"/>
              </w:rPr>
              <w:t>(21,300</w:t>
            </w:r>
          </w:p>
        </w:tc>
        <w:tc>
          <w:tcPr>
            <w:tcW w:w="50" w:type="pct"/>
            <w:shd w:val="clear" w:color="auto" w:fill="FFFFFF"/>
            <w:tcMar>
              <w:top w:w="0" w:type="dxa"/>
              <w:left w:w="0" w:type="dxa"/>
              <w:bottom w:w="15" w:type="dxa"/>
              <w:right w:w="0" w:type="dxa"/>
            </w:tcMar>
            <w:vAlign w:val="bottom"/>
            <w:hideMark/>
          </w:tcPr>
          <w:p w14:paraId="2D6DE250" w14:textId="77777777" w:rsidR="00000000" w:rsidRDefault="009843F3">
            <w:pPr>
              <w:rPr>
                <w:rFonts w:eastAsia="Times New Roman"/>
                <w:sz w:val="20"/>
                <w:szCs w:val="20"/>
              </w:rPr>
            </w:pPr>
            <w:r>
              <w:rPr>
                <w:rFonts w:eastAsia="Times New Roman"/>
                <w:sz w:val="20"/>
                <w:szCs w:val="20"/>
              </w:rPr>
              <w:t>)</w:t>
            </w:r>
          </w:p>
        </w:tc>
        <w:tc>
          <w:tcPr>
            <w:tcW w:w="50" w:type="pct"/>
            <w:shd w:val="clear" w:color="auto" w:fill="FFFFFF"/>
            <w:vAlign w:val="bottom"/>
            <w:hideMark/>
          </w:tcPr>
          <w:p w14:paraId="6B8FD7A6"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0850EB2D" w14:textId="77777777" w:rsidR="00000000" w:rsidRDefault="009843F3">
            <w:pPr>
              <w:rPr>
                <w:rFonts w:eastAsia="Times New Roman"/>
                <w:sz w:val="20"/>
                <w:szCs w:val="20"/>
              </w:rPr>
            </w:pPr>
            <w:r>
              <w:rPr>
                <w:rFonts w:eastAsia="Times New Roman"/>
                <w:sz w:val="20"/>
                <w:szCs w:val="20"/>
              </w:rPr>
              <w:t> </w:t>
            </w:r>
          </w:p>
        </w:tc>
        <w:tc>
          <w:tcPr>
            <w:tcW w:w="900" w:type="pct"/>
            <w:shd w:val="clear" w:color="auto" w:fill="FFFFFF"/>
            <w:vAlign w:val="bottom"/>
            <w:hideMark/>
          </w:tcPr>
          <w:p w14:paraId="235AD82B" w14:textId="77777777" w:rsidR="00000000" w:rsidRDefault="009843F3">
            <w:pPr>
              <w:jc w:val="right"/>
              <w:rPr>
                <w:rFonts w:eastAsia="Times New Roman"/>
                <w:sz w:val="20"/>
                <w:szCs w:val="20"/>
              </w:rPr>
            </w:pPr>
            <w:r>
              <w:rPr>
                <w:rFonts w:eastAsia="Times New Roman"/>
                <w:sz w:val="20"/>
                <w:szCs w:val="20"/>
              </w:rPr>
              <w:t>60.0</w:t>
            </w:r>
          </w:p>
        </w:tc>
        <w:tc>
          <w:tcPr>
            <w:tcW w:w="50" w:type="pct"/>
            <w:shd w:val="clear" w:color="auto" w:fill="FFFFFF"/>
            <w:vAlign w:val="bottom"/>
            <w:hideMark/>
          </w:tcPr>
          <w:p w14:paraId="6F23B3A6" w14:textId="77777777" w:rsidR="00000000" w:rsidRDefault="009843F3">
            <w:pPr>
              <w:rPr>
                <w:rFonts w:eastAsia="Times New Roman"/>
                <w:sz w:val="20"/>
                <w:szCs w:val="20"/>
              </w:rPr>
            </w:pPr>
            <w:r>
              <w:rPr>
                <w:rFonts w:eastAsia="Times New Roman"/>
                <w:sz w:val="20"/>
                <w:szCs w:val="20"/>
              </w:rPr>
              <w:t> </w:t>
            </w:r>
          </w:p>
        </w:tc>
      </w:tr>
      <w:tr w:rsidR="00000000" w14:paraId="00397BF1" w14:textId="77777777">
        <w:trPr>
          <w:tblCellSpacing w:w="0" w:type="dxa"/>
        </w:trPr>
        <w:tc>
          <w:tcPr>
            <w:tcW w:w="3000" w:type="pct"/>
            <w:shd w:val="clear" w:color="auto" w:fill="CCEEFF"/>
            <w:vAlign w:val="bottom"/>
            <w:hideMark/>
          </w:tcPr>
          <w:p w14:paraId="3F37DBAB" w14:textId="77777777" w:rsidR="00000000" w:rsidRDefault="009843F3">
            <w:pPr>
              <w:pStyle w:val="a3"/>
              <w:spacing w:before="0" w:beforeAutospacing="0" w:after="0" w:afterAutospacing="0"/>
              <w:rPr>
                <w:sz w:val="20"/>
                <w:szCs w:val="20"/>
              </w:rPr>
            </w:pPr>
            <w:r>
              <w:rPr>
                <w:b/>
                <w:bCs/>
                <w:sz w:val="20"/>
                <w:szCs w:val="20"/>
              </w:rPr>
              <w:t>Net assets acquired</w:t>
            </w:r>
          </w:p>
        </w:tc>
        <w:tc>
          <w:tcPr>
            <w:tcW w:w="50" w:type="pct"/>
            <w:shd w:val="clear" w:color="auto" w:fill="CCEEFF"/>
            <w:vAlign w:val="bottom"/>
            <w:hideMark/>
          </w:tcPr>
          <w:p w14:paraId="5CF301FE"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71A04310" w14:textId="77777777" w:rsidR="00000000" w:rsidRDefault="009843F3">
            <w:pPr>
              <w:rPr>
                <w:rFonts w:eastAsia="Times New Roman"/>
                <w:sz w:val="20"/>
                <w:szCs w:val="20"/>
              </w:rPr>
            </w:pPr>
            <w:r>
              <w:rPr>
                <w:rFonts w:eastAsia="Times New Roman"/>
                <w:b/>
                <w:bCs/>
                <w:sz w:val="20"/>
                <w:szCs w:val="20"/>
              </w:rPr>
              <w:t>$</w:t>
            </w:r>
          </w:p>
        </w:tc>
        <w:tc>
          <w:tcPr>
            <w:tcW w:w="800" w:type="pct"/>
            <w:tcBorders>
              <w:bottom w:val="double" w:sz="6" w:space="0" w:color="000000"/>
            </w:tcBorders>
            <w:shd w:val="clear" w:color="auto" w:fill="CCEEFF"/>
            <w:vAlign w:val="bottom"/>
            <w:hideMark/>
          </w:tcPr>
          <w:p w14:paraId="2C39BC31" w14:textId="77777777" w:rsidR="00000000" w:rsidRDefault="009843F3">
            <w:pPr>
              <w:jc w:val="right"/>
              <w:rPr>
                <w:rFonts w:eastAsia="Times New Roman"/>
                <w:sz w:val="20"/>
                <w:szCs w:val="20"/>
              </w:rPr>
            </w:pPr>
            <w:r>
              <w:rPr>
                <w:rFonts w:eastAsia="Times New Roman"/>
                <w:b/>
                <w:bCs/>
                <w:sz w:val="20"/>
                <w:szCs w:val="20"/>
              </w:rPr>
              <w:t>104,000</w:t>
            </w:r>
          </w:p>
        </w:tc>
        <w:tc>
          <w:tcPr>
            <w:tcW w:w="50" w:type="pct"/>
            <w:shd w:val="clear" w:color="auto" w:fill="CCEEFF"/>
            <w:tcMar>
              <w:top w:w="0" w:type="dxa"/>
              <w:left w:w="0" w:type="dxa"/>
              <w:bottom w:w="45" w:type="dxa"/>
              <w:right w:w="0" w:type="dxa"/>
            </w:tcMar>
            <w:vAlign w:val="bottom"/>
            <w:hideMark/>
          </w:tcPr>
          <w:p w14:paraId="3DF5758C"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CAB5C38"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24FD9A73" w14:textId="77777777" w:rsidR="00000000" w:rsidRDefault="009843F3">
            <w:pPr>
              <w:rPr>
                <w:rFonts w:eastAsia="Times New Roman"/>
                <w:sz w:val="20"/>
                <w:szCs w:val="20"/>
              </w:rPr>
            </w:pPr>
            <w:r>
              <w:rPr>
                <w:rFonts w:eastAsia="Times New Roman"/>
                <w:b/>
                <w:bCs/>
                <w:sz w:val="20"/>
                <w:szCs w:val="20"/>
              </w:rPr>
              <w:t> </w:t>
            </w:r>
          </w:p>
        </w:tc>
        <w:tc>
          <w:tcPr>
            <w:tcW w:w="900" w:type="pct"/>
            <w:shd w:val="clear" w:color="auto" w:fill="CCEEFF"/>
            <w:vAlign w:val="bottom"/>
            <w:hideMark/>
          </w:tcPr>
          <w:p w14:paraId="301AF9E8" w14:textId="77777777" w:rsidR="00000000" w:rsidRDefault="009843F3">
            <w:pPr>
              <w:jc w:val="right"/>
              <w:rPr>
                <w:rFonts w:eastAsia="Times New Roman"/>
                <w:sz w:val="20"/>
                <w:szCs w:val="20"/>
              </w:rPr>
            </w:pPr>
            <w:r>
              <w:rPr>
                <w:rStyle w:val="a6"/>
                <w:rFonts w:eastAsia="Times New Roman"/>
                <w:b/>
                <w:bCs/>
                <w:sz w:val="20"/>
                <w:szCs w:val="20"/>
              </w:rPr>
              <w:t> </w:t>
            </w:r>
          </w:p>
        </w:tc>
        <w:tc>
          <w:tcPr>
            <w:tcW w:w="50" w:type="pct"/>
            <w:shd w:val="clear" w:color="auto" w:fill="CCEEFF"/>
            <w:vAlign w:val="bottom"/>
            <w:hideMark/>
          </w:tcPr>
          <w:p w14:paraId="15F201BD" w14:textId="77777777" w:rsidR="00000000" w:rsidRDefault="009843F3">
            <w:pPr>
              <w:rPr>
                <w:rFonts w:eastAsia="Times New Roman"/>
                <w:sz w:val="20"/>
                <w:szCs w:val="20"/>
              </w:rPr>
            </w:pPr>
            <w:r>
              <w:rPr>
                <w:rFonts w:eastAsia="Times New Roman"/>
                <w:b/>
                <w:bCs/>
                <w:sz w:val="20"/>
                <w:szCs w:val="20"/>
              </w:rPr>
              <w:t> </w:t>
            </w:r>
          </w:p>
        </w:tc>
      </w:tr>
    </w:tbl>
    <w:p w14:paraId="38547C95" w14:textId="77777777" w:rsidR="00000000" w:rsidRDefault="009843F3">
      <w:pPr>
        <w:pStyle w:val="a3"/>
        <w:spacing w:before="0" w:beforeAutospacing="0" w:after="0" w:afterAutospacing="0"/>
        <w:rPr>
          <w:sz w:val="20"/>
          <w:szCs w:val="20"/>
        </w:rPr>
      </w:pPr>
      <w:r>
        <w:rPr>
          <w:sz w:val="20"/>
          <w:szCs w:val="20"/>
        </w:rPr>
        <w:t> </w:t>
      </w:r>
    </w:p>
    <w:p w14:paraId="1C3C242B" w14:textId="77777777" w:rsidR="00000000" w:rsidRDefault="009843F3">
      <w:pPr>
        <w:pStyle w:val="a3"/>
        <w:spacing w:before="0" w:beforeAutospacing="0" w:after="0" w:afterAutospacing="0"/>
        <w:jc w:val="both"/>
        <w:rPr>
          <w:sz w:val="20"/>
          <w:szCs w:val="20"/>
        </w:rPr>
      </w:pPr>
      <w:r>
        <w:rPr>
          <w:i/>
          <w:iCs/>
          <w:sz w:val="20"/>
          <w:szCs w:val="20"/>
        </w:rPr>
        <w:t>Dispositions -</w:t>
      </w:r>
    </w:p>
    <w:p w14:paraId="4A4444C9" w14:textId="77777777" w:rsidR="00000000" w:rsidRDefault="009843F3">
      <w:pPr>
        <w:pStyle w:val="a3"/>
        <w:spacing w:before="0" w:beforeAutospacing="0" w:after="0" w:afterAutospacing="0"/>
        <w:rPr>
          <w:sz w:val="20"/>
          <w:szCs w:val="20"/>
        </w:rPr>
      </w:pPr>
      <w:r>
        <w:rPr>
          <w:sz w:val="20"/>
          <w:szCs w:val="20"/>
        </w:rPr>
        <w:t> </w:t>
      </w:r>
    </w:p>
    <w:p w14:paraId="380FB194" w14:textId="77777777" w:rsidR="00000000" w:rsidRDefault="009843F3">
      <w:pPr>
        <w:pStyle w:val="a3"/>
        <w:spacing w:before="0" w:beforeAutospacing="0" w:after="0" w:afterAutospacing="0"/>
        <w:ind w:firstLine="360"/>
        <w:jc w:val="both"/>
        <w:rPr>
          <w:sz w:val="20"/>
          <w:szCs w:val="20"/>
        </w:rPr>
      </w:pPr>
      <w:r>
        <w:rPr>
          <w:sz w:val="20"/>
          <w:szCs w:val="20"/>
        </w:rPr>
        <w:t>The table below summarizes the Company’</w:t>
      </w:r>
      <w:r>
        <w:rPr>
          <w:sz w:val="20"/>
          <w:szCs w:val="20"/>
        </w:rPr>
        <w:t>s disposition activity relating to consolidated operating properties and parcels (dollars in millions):</w:t>
      </w:r>
    </w:p>
    <w:p w14:paraId="4D1C5D72" w14:textId="77777777" w:rsidR="00000000" w:rsidRDefault="009843F3">
      <w:pPr>
        <w:pStyle w:val="a3"/>
        <w:spacing w:before="0" w:beforeAutospacing="0" w:after="0" w:afterAutospacing="0"/>
        <w:rPr>
          <w:sz w:val="20"/>
          <w:szCs w:val="20"/>
        </w:rPr>
      </w:pPr>
      <w:r>
        <w:rPr>
          <w:sz w:val="20"/>
          <w:szCs w:val="20"/>
        </w:rPr>
        <w:t> </w:t>
      </w:r>
    </w:p>
    <w:tbl>
      <w:tblPr>
        <w:tblW w:w="4250" w:type="pct"/>
        <w:tblCellSpacing w:w="0" w:type="dxa"/>
        <w:tblInd w:w="7" w:type="dxa"/>
        <w:tblCellMar>
          <w:left w:w="0" w:type="dxa"/>
          <w:right w:w="0" w:type="dxa"/>
        </w:tblCellMar>
        <w:tblLook w:val="04A0" w:firstRow="1" w:lastRow="0" w:firstColumn="1" w:lastColumn="0" w:noHBand="0" w:noVBand="1"/>
      </w:tblPr>
      <w:tblGrid>
        <w:gridCol w:w="4509"/>
        <w:gridCol w:w="62"/>
        <w:gridCol w:w="100"/>
        <w:gridCol w:w="1050"/>
        <w:gridCol w:w="62"/>
        <w:gridCol w:w="63"/>
        <w:gridCol w:w="100"/>
        <w:gridCol w:w="1051"/>
        <w:gridCol w:w="63"/>
      </w:tblGrid>
      <w:tr w:rsidR="00000000" w14:paraId="4A34F389" w14:textId="77777777">
        <w:trPr>
          <w:tblCellSpacing w:w="0" w:type="dxa"/>
        </w:trPr>
        <w:tc>
          <w:tcPr>
            <w:tcW w:w="0" w:type="auto"/>
            <w:vAlign w:val="bottom"/>
            <w:hideMark/>
          </w:tcPr>
          <w:p w14:paraId="5439C0B8" w14:textId="77777777" w:rsidR="00000000" w:rsidRDefault="009843F3">
            <w:pPr>
              <w:rPr>
                <w:rFonts w:eastAsia="Times New Roman"/>
                <w:sz w:val="20"/>
                <w:szCs w:val="20"/>
              </w:rPr>
            </w:pPr>
            <w:r>
              <w:rPr>
                <w:rFonts w:eastAsia="Times New Roman"/>
                <w:sz w:val="20"/>
                <w:szCs w:val="20"/>
              </w:rPr>
              <w:t> </w:t>
            </w:r>
          </w:p>
        </w:tc>
        <w:tc>
          <w:tcPr>
            <w:tcW w:w="0" w:type="auto"/>
            <w:vAlign w:val="bottom"/>
            <w:hideMark/>
          </w:tcPr>
          <w:p w14:paraId="46A338AC" w14:textId="77777777" w:rsidR="00000000" w:rsidRDefault="009843F3">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14:paraId="7EC1F28D" w14:textId="77777777" w:rsidR="00000000" w:rsidRDefault="009843F3">
            <w:pPr>
              <w:pStyle w:val="a3"/>
              <w:spacing w:before="0" w:beforeAutospacing="0" w:after="0" w:afterAutospacing="0"/>
              <w:jc w:val="center"/>
              <w:rPr>
                <w:sz w:val="20"/>
                <w:szCs w:val="20"/>
              </w:rPr>
            </w:pPr>
            <w:r>
              <w:rPr>
                <w:b/>
                <w:bCs/>
                <w:sz w:val="20"/>
                <w:szCs w:val="20"/>
              </w:rPr>
              <w:t>Six Months Ended June 30,</w:t>
            </w:r>
          </w:p>
        </w:tc>
        <w:tc>
          <w:tcPr>
            <w:tcW w:w="0" w:type="auto"/>
            <w:tcMar>
              <w:top w:w="0" w:type="dxa"/>
              <w:left w:w="0" w:type="dxa"/>
              <w:bottom w:w="15" w:type="dxa"/>
              <w:right w:w="0" w:type="dxa"/>
            </w:tcMar>
            <w:vAlign w:val="bottom"/>
            <w:hideMark/>
          </w:tcPr>
          <w:p w14:paraId="718303C8" w14:textId="77777777" w:rsidR="00000000" w:rsidRDefault="009843F3">
            <w:pPr>
              <w:rPr>
                <w:rFonts w:eastAsia="Times New Roman"/>
                <w:sz w:val="20"/>
                <w:szCs w:val="20"/>
              </w:rPr>
            </w:pPr>
            <w:r>
              <w:rPr>
                <w:rFonts w:eastAsia="Times New Roman"/>
                <w:sz w:val="20"/>
                <w:szCs w:val="20"/>
              </w:rPr>
              <w:t> </w:t>
            </w:r>
          </w:p>
        </w:tc>
      </w:tr>
      <w:tr w:rsidR="00000000" w14:paraId="582BBB20" w14:textId="77777777">
        <w:trPr>
          <w:tblCellSpacing w:w="0" w:type="dxa"/>
        </w:trPr>
        <w:tc>
          <w:tcPr>
            <w:tcW w:w="0" w:type="auto"/>
            <w:vAlign w:val="bottom"/>
            <w:hideMark/>
          </w:tcPr>
          <w:p w14:paraId="6C6FAD8D" w14:textId="77777777" w:rsidR="00000000" w:rsidRDefault="009843F3">
            <w:pPr>
              <w:rPr>
                <w:rFonts w:eastAsia="Times New Roman"/>
                <w:sz w:val="20"/>
                <w:szCs w:val="20"/>
              </w:rPr>
            </w:pPr>
            <w:r>
              <w:rPr>
                <w:rFonts w:eastAsia="Times New Roman"/>
                <w:sz w:val="20"/>
                <w:szCs w:val="20"/>
              </w:rPr>
              <w:t> </w:t>
            </w:r>
          </w:p>
        </w:tc>
        <w:tc>
          <w:tcPr>
            <w:tcW w:w="0" w:type="auto"/>
            <w:vAlign w:val="bottom"/>
            <w:hideMark/>
          </w:tcPr>
          <w:p w14:paraId="1361F1D0" w14:textId="77777777" w:rsidR="00000000" w:rsidRDefault="009843F3">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2F866825" w14:textId="77777777" w:rsidR="00000000" w:rsidRDefault="009843F3">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14:paraId="52561407" w14:textId="77777777" w:rsidR="00000000" w:rsidRDefault="009843F3">
            <w:pPr>
              <w:rPr>
                <w:rFonts w:eastAsia="Times New Roman"/>
                <w:sz w:val="20"/>
                <w:szCs w:val="20"/>
              </w:rPr>
            </w:pPr>
            <w:r>
              <w:rPr>
                <w:rFonts w:eastAsia="Times New Roman"/>
                <w:sz w:val="20"/>
                <w:szCs w:val="20"/>
              </w:rPr>
              <w:t> </w:t>
            </w:r>
          </w:p>
        </w:tc>
        <w:tc>
          <w:tcPr>
            <w:tcW w:w="0" w:type="auto"/>
            <w:vAlign w:val="bottom"/>
            <w:hideMark/>
          </w:tcPr>
          <w:p w14:paraId="4B4B4069" w14:textId="77777777" w:rsidR="00000000" w:rsidRDefault="009843F3">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20F2DD41" w14:textId="77777777" w:rsidR="00000000" w:rsidRDefault="009843F3">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14:paraId="201EC9AD" w14:textId="77777777" w:rsidR="00000000" w:rsidRDefault="009843F3">
            <w:pPr>
              <w:rPr>
                <w:rFonts w:eastAsia="Times New Roman"/>
                <w:sz w:val="20"/>
                <w:szCs w:val="20"/>
              </w:rPr>
            </w:pPr>
            <w:r>
              <w:rPr>
                <w:rFonts w:eastAsia="Times New Roman"/>
                <w:sz w:val="20"/>
                <w:szCs w:val="20"/>
              </w:rPr>
              <w:t> </w:t>
            </w:r>
          </w:p>
        </w:tc>
      </w:tr>
      <w:tr w:rsidR="00000000" w14:paraId="021E0FBF" w14:textId="77777777">
        <w:trPr>
          <w:tblCellSpacing w:w="0" w:type="dxa"/>
        </w:trPr>
        <w:tc>
          <w:tcPr>
            <w:tcW w:w="3200" w:type="pct"/>
            <w:shd w:val="clear" w:color="auto" w:fill="CCEEFF"/>
            <w:vAlign w:val="bottom"/>
            <w:hideMark/>
          </w:tcPr>
          <w:p w14:paraId="20B6AD31" w14:textId="77777777" w:rsidR="00000000" w:rsidRDefault="009843F3">
            <w:pPr>
              <w:pStyle w:val="a3"/>
              <w:spacing w:before="0" w:beforeAutospacing="0" w:after="0" w:afterAutospacing="0"/>
              <w:rPr>
                <w:sz w:val="20"/>
                <w:szCs w:val="20"/>
              </w:rPr>
            </w:pPr>
            <w:r>
              <w:rPr>
                <w:sz w:val="20"/>
                <w:szCs w:val="20"/>
              </w:rPr>
              <w:t>Aggregate sales price</w:t>
            </w:r>
          </w:p>
        </w:tc>
        <w:tc>
          <w:tcPr>
            <w:tcW w:w="50" w:type="pct"/>
            <w:shd w:val="clear" w:color="auto" w:fill="CCEEFF"/>
            <w:vAlign w:val="bottom"/>
            <w:hideMark/>
          </w:tcPr>
          <w:p w14:paraId="1B1F003A"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F58793B" w14:textId="77777777" w:rsidR="00000000" w:rsidRDefault="009843F3">
            <w:pPr>
              <w:rPr>
                <w:rFonts w:eastAsia="Times New Roman"/>
                <w:sz w:val="20"/>
                <w:szCs w:val="20"/>
              </w:rPr>
            </w:pPr>
            <w:r>
              <w:rPr>
                <w:rFonts w:eastAsia="Times New Roman"/>
                <w:sz w:val="20"/>
                <w:szCs w:val="20"/>
              </w:rPr>
              <w:t>$</w:t>
            </w:r>
          </w:p>
        </w:tc>
        <w:tc>
          <w:tcPr>
            <w:tcW w:w="750" w:type="pct"/>
            <w:shd w:val="clear" w:color="auto" w:fill="CCEEFF"/>
            <w:vAlign w:val="bottom"/>
            <w:hideMark/>
          </w:tcPr>
          <w:p w14:paraId="502F7CD6" w14:textId="77777777" w:rsidR="00000000" w:rsidRDefault="009843F3">
            <w:pPr>
              <w:jc w:val="right"/>
              <w:rPr>
                <w:rFonts w:eastAsia="Times New Roman"/>
                <w:sz w:val="20"/>
                <w:szCs w:val="20"/>
              </w:rPr>
            </w:pPr>
            <w:r>
              <w:rPr>
                <w:rFonts w:eastAsia="Times New Roman"/>
                <w:sz w:val="20"/>
                <w:szCs w:val="20"/>
              </w:rPr>
              <w:t>132.2</w:t>
            </w:r>
          </w:p>
        </w:tc>
        <w:tc>
          <w:tcPr>
            <w:tcW w:w="50" w:type="pct"/>
            <w:shd w:val="clear" w:color="auto" w:fill="CCEEFF"/>
            <w:vAlign w:val="bottom"/>
            <w:hideMark/>
          </w:tcPr>
          <w:p w14:paraId="48D5049E"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2F1F0A4D"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54DAEAD6" w14:textId="77777777" w:rsidR="00000000" w:rsidRDefault="009843F3">
            <w:pPr>
              <w:rPr>
                <w:rFonts w:eastAsia="Times New Roman"/>
                <w:sz w:val="20"/>
                <w:szCs w:val="20"/>
              </w:rPr>
            </w:pPr>
            <w:r>
              <w:rPr>
                <w:rFonts w:eastAsia="Times New Roman"/>
                <w:sz w:val="20"/>
                <w:szCs w:val="20"/>
              </w:rPr>
              <w:t>$</w:t>
            </w:r>
          </w:p>
        </w:tc>
        <w:tc>
          <w:tcPr>
            <w:tcW w:w="750" w:type="pct"/>
            <w:shd w:val="clear" w:color="auto" w:fill="CCEEFF"/>
            <w:vAlign w:val="bottom"/>
            <w:hideMark/>
          </w:tcPr>
          <w:p w14:paraId="6D6FFCCA" w14:textId="77777777" w:rsidR="00000000" w:rsidRDefault="009843F3">
            <w:pPr>
              <w:jc w:val="right"/>
              <w:rPr>
                <w:rFonts w:eastAsia="Times New Roman"/>
                <w:sz w:val="20"/>
                <w:szCs w:val="20"/>
              </w:rPr>
            </w:pPr>
            <w:r>
              <w:rPr>
                <w:rFonts w:eastAsia="Times New Roman"/>
                <w:sz w:val="20"/>
                <w:szCs w:val="20"/>
              </w:rPr>
              <w:t>17.2</w:t>
            </w:r>
          </w:p>
        </w:tc>
        <w:tc>
          <w:tcPr>
            <w:tcW w:w="50" w:type="pct"/>
            <w:shd w:val="clear" w:color="auto" w:fill="CCEEFF"/>
            <w:vAlign w:val="bottom"/>
            <w:hideMark/>
          </w:tcPr>
          <w:p w14:paraId="7C41C48B" w14:textId="77777777" w:rsidR="00000000" w:rsidRDefault="009843F3">
            <w:pPr>
              <w:rPr>
                <w:rFonts w:eastAsia="Times New Roman"/>
                <w:sz w:val="20"/>
                <w:szCs w:val="20"/>
              </w:rPr>
            </w:pPr>
            <w:r>
              <w:rPr>
                <w:rFonts w:eastAsia="Times New Roman"/>
                <w:sz w:val="20"/>
                <w:szCs w:val="20"/>
              </w:rPr>
              <w:t> </w:t>
            </w:r>
          </w:p>
        </w:tc>
      </w:tr>
      <w:tr w:rsidR="00000000" w14:paraId="69019FB3" w14:textId="77777777">
        <w:trPr>
          <w:tblCellSpacing w:w="0" w:type="dxa"/>
        </w:trPr>
        <w:tc>
          <w:tcPr>
            <w:tcW w:w="0" w:type="auto"/>
            <w:shd w:val="clear" w:color="auto" w:fill="FFFFFF"/>
            <w:vAlign w:val="bottom"/>
            <w:hideMark/>
          </w:tcPr>
          <w:p w14:paraId="564EC09E" w14:textId="77777777" w:rsidR="00000000" w:rsidRDefault="009843F3">
            <w:pPr>
              <w:pStyle w:val="a3"/>
              <w:spacing w:before="0" w:beforeAutospacing="0" w:after="0" w:afterAutospacing="0"/>
              <w:rPr>
                <w:sz w:val="20"/>
                <w:szCs w:val="20"/>
              </w:rPr>
            </w:pPr>
            <w:r>
              <w:rPr>
                <w:sz w:val="20"/>
                <w:szCs w:val="20"/>
              </w:rPr>
              <w:t>Gain on sale of properties (1)</w:t>
            </w:r>
          </w:p>
        </w:tc>
        <w:tc>
          <w:tcPr>
            <w:tcW w:w="50" w:type="pct"/>
            <w:shd w:val="clear" w:color="auto" w:fill="FFFFFF"/>
            <w:vAlign w:val="bottom"/>
            <w:hideMark/>
          </w:tcPr>
          <w:p w14:paraId="26404A04"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0B64330E" w14:textId="77777777" w:rsidR="00000000" w:rsidRDefault="009843F3">
            <w:pPr>
              <w:rPr>
                <w:rFonts w:eastAsia="Times New Roman"/>
                <w:sz w:val="20"/>
                <w:szCs w:val="20"/>
              </w:rPr>
            </w:pPr>
            <w:r>
              <w:rPr>
                <w:rFonts w:eastAsia="Times New Roman"/>
                <w:sz w:val="20"/>
                <w:szCs w:val="20"/>
              </w:rPr>
              <w:t>$</w:t>
            </w:r>
          </w:p>
        </w:tc>
        <w:tc>
          <w:tcPr>
            <w:tcW w:w="750" w:type="pct"/>
            <w:shd w:val="clear" w:color="auto" w:fill="FFFFFF"/>
            <w:vAlign w:val="bottom"/>
            <w:hideMark/>
          </w:tcPr>
          <w:p w14:paraId="1E074B06" w14:textId="77777777" w:rsidR="00000000" w:rsidRDefault="009843F3">
            <w:pPr>
              <w:jc w:val="right"/>
              <w:rPr>
                <w:rFonts w:eastAsia="Times New Roman"/>
                <w:sz w:val="20"/>
                <w:szCs w:val="20"/>
              </w:rPr>
            </w:pPr>
            <w:r>
              <w:rPr>
                <w:rFonts w:eastAsia="Times New Roman"/>
                <w:sz w:val="20"/>
                <w:szCs w:val="20"/>
              </w:rPr>
              <w:t>28.9</w:t>
            </w:r>
          </w:p>
        </w:tc>
        <w:tc>
          <w:tcPr>
            <w:tcW w:w="50" w:type="pct"/>
            <w:shd w:val="clear" w:color="auto" w:fill="FFFFFF"/>
            <w:vAlign w:val="bottom"/>
            <w:hideMark/>
          </w:tcPr>
          <w:p w14:paraId="18D5DBBB"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5F5B5166"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4D4EA64C" w14:textId="77777777" w:rsidR="00000000" w:rsidRDefault="009843F3">
            <w:pPr>
              <w:rPr>
                <w:rFonts w:eastAsia="Times New Roman"/>
                <w:sz w:val="20"/>
                <w:szCs w:val="20"/>
              </w:rPr>
            </w:pPr>
            <w:r>
              <w:rPr>
                <w:rFonts w:eastAsia="Times New Roman"/>
                <w:sz w:val="20"/>
                <w:szCs w:val="20"/>
              </w:rPr>
              <w:t>$</w:t>
            </w:r>
          </w:p>
        </w:tc>
        <w:tc>
          <w:tcPr>
            <w:tcW w:w="750" w:type="pct"/>
            <w:shd w:val="clear" w:color="auto" w:fill="FFFFFF"/>
            <w:vAlign w:val="bottom"/>
            <w:hideMark/>
          </w:tcPr>
          <w:p w14:paraId="5D4E8F31" w14:textId="77777777" w:rsidR="00000000" w:rsidRDefault="009843F3">
            <w:pPr>
              <w:jc w:val="right"/>
              <w:rPr>
                <w:rFonts w:eastAsia="Times New Roman"/>
                <w:sz w:val="20"/>
                <w:szCs w:val="20"/>
              </w:rPr>
            </w:pPr>
            <w:r>
              <w:rPr>
                <w:rFonts w:eastAsia="Times New Roman"/>
                <w:sz w:val="20"/>
                <w:szCs w:val="20"/>
              </w:rPr>
              <w:t>5.7</w:t>
            </w:r>
          </w:p>
        </w:tc>
        <w:tc>
          <w:tcPr>
            <w:tcW w:w="50" w:type="pct"/>
            <w:shd w:val="clear" w:color="auto" w:fill="FFFFFF"/>
            <w:vAlign w:val="bottom"/>
            <w:hideMark/>
          </w:tcPr>
          <w:p w14:paraId="29D845FC" w14:textId="77777777" w:rsidR="00000000" w:rsidRDefault="009843F3">
            <w:pPr>
              <w:rPr>
                <w:rFonts w:eastAsia="Times New Roman"/>
                <w:sz w:val="20"/>
                <w:szCs w:val="20"/>
              </w:rPr>
            </w:pPr>
            <w:r>
              <w:rPr>
                <w:rFonts w:eastAsia="Times New Roman"/>
                <w:sz w:val="20"/>
                <w:szCs w:val="20"/>
              </w:rPr>
              <w:t> </w:t>
            </w:r>
          </w:p>
        </w:tc>
      </w:tr>
      <w:tr w:rsidR="00000000" w14:paraId="24FBF292" w14:textId="77777777">
        <w:trPr>
          <w:tblCellSpacing w:w="0" w:type="dxa"/>
        </w:trPr>
        <w:tc>
          <w:tcPr>
            <w:tcW w:w="0" w:type="auto"/>
            <w:shd w:val="clear" w:color="auto" w:fill="CCEEFF"/>
            <w:vAlign w:val="bottom"/>
            <w:hideMark/>
          </w:tcPr>
          <w:p w14:paraId="7E5876FB" w14:textId="77777777" w:rsidR="00000000" w:rsidRDefault="009843F3">
            <w:pPr>
              <w:pStyle w:val="a3"/>
              <w:spacing w:before="0" w:beforeAutospacing="0" w:after="0" w:afterAutospacing="0"/>
              <w:rPr>
                <w:sz w:val="20"/>
                <w:szCs w:val="20"/>
              </w:rPr>
            </w:pPr>
            <w:r>
              <w:rPr>
                <w:sz w:val="20"/>
                <w:szCs w:val="20"/>
              </w:rPr>
              <w:t>Number of properties sold</w:t>
            </w:r>
          </w:p>
        </w:tc>
        <w:tc>
          <w:tcPr>
            <w:tcW w:w="50" w:type="pct"/>
            <w:shd w:val="clear" w:color="auto" w:fill="CCEEFF"/>
            <w:vAlign w:val="bottom"/>
            <w:hideMark/>
          </w:tcPr>
          <w:p w14:paraId="22D97D09"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C9E93DF" w14:textId="77777777" w:rsidR="00000000" w:rsidRDefault="009843F3">
            <w:pPr>
              <w:rPr>
                <w:rFonts w:eastAsia="Times New Roman"/>
                <w:sz w:val="20"/>
                <w:szCs w:val="20"/>
              </w:rPr>
            </w:pPr>
            <w:r>
              <w:rPr>
                <w:rFonts w:eastAsia="Times New Roman"/>
                <w:sz w:val="20"/>
                <w:szCs w:val="20"/>
              </w:rPr>
              <w:t> </w:t>
            </w:r>
          </w:p>
        </w:tc>
        <w:tc>
          <w:tcPr>
            <w:tcW w:w="750" w:type="pct"/>
            <w:shd w:val="clear" w:color="auto" w:fill="CCEEFF"/>
            <w:vAlign w:val="bottom"/>
            <w:hideMark/>
          </w:tcPr>
          <w:p w14:paraId="3A9B7E12" w14:textId="77777777" w:rsidR="00000000" w:rsidRDefault="009843F3">
            <w:pPr>
              <w:jc w:val="right"/>
              <w:rPr>
                <w:rFonts w:eastAsia="Times New Roman"/>
                <w:sz w:val="20"/>
                <w:szCs w:val="20"/>
              </w:rPr>
            </w:pPr>
            <w:r>
              <w:rPr>
                <w:rFonts w:eastAsia="Times New Roman"/>
                <w:sz w:val="20"/>
                <w:szCs w:val="20"/>
              </w:rPr>
              <w:t>3</w:t>
            </w:r>
          </w:p>
        </w:tc>
        <w:tc>
          <w:tcPr>
            <w:tcW w:w="50" w:type="pct"/>
            <w:shd w:val="clear" w:color="auto" w:fill="CCEEFF"/>
            <w:vAlign w:val="bottom"/>
            <w:hideMark/>
          </w:tcPr>
          <w:p w14:paraId="7A404AE2"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F85B1D9"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7047B1F" w14:textId="77777777" w:rsidR="00000000" w:rsidRDefault="009843F3">
            <w:pPr>
              <w:rPr>
                <w:rFonts w:eastAsia="Times New Roman"/>
                <w:sz w:val="20"/>
                <w:szCs w:val="20"/>
              </w:rPr>
            </w:pPr>
            <w:r>
              <w:rPr>
                <w:rFonts w:eastAsia="Times New Roman"/>
                <w:sz w:val="20"/>
                <w:szCs w:val="20"/>
              </w:rPr>
              <w:t> </w:t>
            </w:r>
          </w:p>
        </w:tc>
        <w:tc>
          <w:tcPr>
            <w:tcW w:w="750" w:type="pct"/>
            <w:shd w:val="clear" w:color="auto" w:fill="CCEEFF"/>
            <w:vAlign w:val="bottom"/>
            <w:hideMark/>
          </w:tcPr>
          <w:p w14:paraId="21F40AF6" w14:textId="77777777" w:rsidR="00000000" w:rsidRDefault="009843F3">
            <w:pPr>
              <w:jc w:val="right"/>
              <w:rPr>
                <w:rFonts w:eastAsia="Times New Roman"/>
                <w:sz w:val="20"/>
                <w:szCs w:val="20"/>
              </w:rPr>
            </w:pPr>
            <w:r>
              <w:rPr>
                <w:rFonts w:eastAsia="Times New Roman"/>
                <w:sz w:val="20"/>
                <w:szCs w:val="20"/>
              </w:rPr>
              <w:t>3</w:t>
            </w:r>
          </w:p>
        </w:tc>
        <w:tc>
          <w:tcPr>
            <w:tcW w:w="50" w:type="pct"/>
            <w:shd w:val="clear" w:color="auto" w:fill="CCEEFF"/>
            <w:vAlign w:val="bottom"/>
            <w:hideMark/>
          </w:tcPr>
          <w:p w14:paraId="2A5549C6" w14:textId="77777777" w:rsidR="00000000" w:rsidRDefault="009843F3">
            <w:pPr>
              <w:rPr>
                <w:rFonts w:eastAsia="Times New Roman"/>
                <w:sz w:val="20"/>
                <w:szCs w:val="20"/>
              </w:rPr>
            </w:pPr>
            <w:r>
              <w:rPr>
                <w:rFonts w:eastAsia="Times New Roman"/>
                <w:sz w:val="20"/>
                <w:szCs w:val="20"/>
              </w:rPr>
              <w:t> </w:t>
            </w:r>
          </w:p>
        </w:tc>
      </w:tr>
      <w:tr w:rsidR="00000000" w14:paraId="1E90813E" w14:textId="77777777">
        <w:trPr>
          <w:tblCellSpacing w:w="0" w:type="dxa"/>
        </w:trPr>
        <w:tc>
          <w:tcPr>
            <w:tcW w:w="0" w:type="auto"/>
            <w:shd w:val="clear" w:color="auto" w:fill="FFFFFF"/>
            <w:vAlign w:val="bottom"/>
            <w:hideMark/>
          </w:tcPr>
          <w:p w14:paraId="70958302" w14:textId="77777777" w:rsidR="00000000" w:rsidRDefault="009843F3">
            <w:pPr>
              <w:pStyle w:val="a3"/>
              <w:spacing w:before="0" w:beforeAutospacing="0" w:after="0" w:afterAutospacing="0"/>
              <w:rPr>
                <w:sz w:val="20"/>
                <w:szCs w:val="20"/>
              </w:rPr>
            </w:pPr>
            <w:r>
              <w:rPr>
                <w:sz w:val="20"/>
                <w:szCs w:val="20"/>
              </w:rPr>
              <w:t>Number of parcels sold</w:t>
            </w:r>
          </w:p>
        </w:tc>
        <w:tc>
          <w:tcPr>
            <w:tcW w:w="50" w:type="pct"/>
            <w:shd w:val="clear" w:color="auto" w:fill="FFFFFF"/>
            <w:vAlign w:val="bottom"/>
            <w:hideMark/>
          </w:tcPr>
          <w:p w14:paraId="32CFD7DE"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A99281A" w14:textId="77777777" w:rsidR="00000000" w:rsidRDefault="009843F3">
            <w:pPr>
              <w:rPr>
                <w:rFonts w:eastAsia="Times New Roman"/>
                <w:sz w:val="20"/>
                <w:szCs w:val="20"/>
              </w:rPr>
            </w:pPr>
            <w:r>
              <w:rPr>
                <w:rFonts w:eastAsia="Times New Roman"/>
                <w:sz w:val="20"/>
                <w:szCs w:val="20"/>
              </w:rPr>
              <w:t> </w:t>
            </w:r>
          </w:p>
        </w:tc>
        <w:tc>
          <w:tcPr>
            <w:tcW w:w="750" w:type="pct"/>
            <w:shd w:val="clear" w:color="auto" w:fill="FFFFFF"/>
            <w:vAlign w:val="bottom"/>
            <w:hideMark/>
          </w:tcPr>
          <w:p w14:paraId="10A46017" w14:textId="77777777" w:rsidR="00000000" w:rsidRDefault="009843F3">
            <w:pPr>
              <w:jc w:val="right"/>
              <w:rPr>
                <w:rFonts w:eastAsia="Times New Roman"/>
                <w:sz w:val="20"/>
                <w:szCs w:val="20"/>
              </w:rPr>
            </w:pPr>
            <w:r>
              <w:rPr>
                <w:rFonts w:eastAsia="Times New Roman"/>
                <w:sz w:val="20"/>
                <w:szCs w:val="20"/>
              </w:rPr>
              <w:t>7</w:t>
            </w:r>
          </w:p>
        </w:tc>
        <w:tc>
          <w:tcPr>
            <w:tcW w:w="50" w:type="pct"/>
            <w:shd w:val="clear" w:color="auto" w:fill="FFFFFF"/>
            <w:vAlign w:val="bottom"/>
            <w:hideMark/>
          </w:tcPr>
          <w:p w14:paraId="0D070263"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0F35400"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71EA5B24" w14:textId="77777777" w:rsidR="00000000" w:rsidRDefault="009843F3">
            <w:pPr>
              <w:rPr>
                <w:rFonts w:eastAsia="Times New Roman"/>
                <w:sz w:val="20"/>
                <w:szCs w:val="20"/>
              </w:rPr>
            </w:pPr>
            <w:r>
              <w:rPr>
                <w:rFonts w:eastAsia="Times New Roman"/>
                <w:sz w:val="20"/>
                <w:szCs w:val="20"/>
              </w:rPr>
              <w:t> </w:t>
            </w:r>
          </w:p>
        </w:tc>
        <w:tc>
          <w:tcPr>
            <w:tcW w:w="750" w:type="pct"/>
            <w:shd w:val="clear" w:color="auto" w:fill="FFFFFF"/>
            <w:vAlign w:val="bottom"/>
            <w:hideMark/>
          </w:tcPr>
          <w:p w14:paraId="46B7576F"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02A211C6" w14:textId="77777777" w:rsidR="00000000" w:rsidRDefault="009843F3">
            <w:pPr>
              <w:rPr>
                <w:rFonts w:eastAsia="Times New Roman"/>
                <w:sz w:val="20"/>
                <w:szCs w:val="20"/>
              </w:rPr>
            </w:pPr>
            <w:r>
              <w:rPr>
                <w:rFonts w:eastAsia="Times New Roman"/>
                <w:sz w:val="20"/>
                <w:szCs w:val="20"/>
              </w:rPr>
              <w:t> </w:t>
            </w:r>
          </w:p>
        </w:tc>
      </w:tr>
    </w:tbl>
    <w:p w14:paraId="28BAF6BA" w14:textId="77777777" w:rsidR="00000000" w:rsidRDefault="009843F3">
      <w:pPr>
        <w:pStyle w:val="a3"/>
        <w:spacing w:before="0" w:beforeAutospacing="0" w:after="0" w:afterAutospacing="0"/>
        <w:rPr>
          <w:sz w:val="20"/>
          <w:szCs w:val="20"/>
        </w:rPr>
      </w:pPr>
      <w:r>
        <w:rPr>
          <w:sz w:val="20"/>
          <w:szCs w:val="20"/>
        </w:rPr>
        <w:t> </w:t>
      </w:r>
    </w:p>
    <w:p w14:paraId="279807D3" w14:textId="77777777" w:rsidR="00000000" w:rsidRDefault="009843F3">
      <w:pPr>
        <w:pStyle w:val="a3"/>
        <w:spacing w:before="0" w:beforeAutospacing="0" w:after="0" w:afterAutospacing="0"/>
        <w:ind w:firstLine="720"/>
        <w:jc w:val="both"/>
        <w:rPr>
          <w:sz w:val="20"/>
          <w:szCs w:val="20"/>
        </w:rPr>
      </w:pPr>
      <w:r>
        <w:rPr>
          <w:sz w:val="20"/>
          <w:szCs w:val="20"/>
        </w:rPr>
        <w:t>(</w:t>
      </w:r>
      <w:r>
        <w:rPr>
          <w:rStyle w:val="a6"/>
          <w:sz w:val="20"/>
          <w:szCs w:val="20"/>
        </w:rPr>
        <w:t>1</w:t>
      </w:r>
      <w:r>
        <w:rPr>
          <w:sz w:val="20"/>
          <w:szCs w:val="20"/>
        </w:rPr>
        <w:t xml:space="preserve">) Before noncontrolling interests of $3.1 million and taxes of $2.1 </w:t>
      </w:r>
      <w:r>
        <w:rPr>
          <w:sz w:val="20"/>
          <w:szCs w:val="20"/>
        </w:rPr>
        <w:t xml:space="preserve">million, after utilization of net operating loss carryforwards, for the </w:t>
      </w:r>
      <w:r>
        <w:rPr>
          <w:rStyle w:val="a6"/>
          <w:sz w:val="20"/>
          <w:szCs w:val="20"/>
        </w:rPr>
        <w:t>six</w:t>
      </w:r>
      <w:r>
        <w:rPr>
          <w:sz w:val="20"/>
          <w:szCs w:val="20"/>
        </w:rPr>
        <w:t xml:space="preserve"> months ended </w:t>
      </w:r>
      <w:r>
        <w:rPr>
          <w:rStyle w:val="a6"/>
          <w:sz w:val="20"/>
          <w:szCs w:val="20"/>
        </w:rPr>
        <w:t>June 30, 2021.</w:t>
      </w:r>
    </w:p>
    <w:p w14:paraId="0E7103B8" w14:textId="77777777" w:rsidR="00000000" w:rsidRDefault="009843F3">
      <w:pPr>
        <w:pStyle w:val="a3"/>
        <w:spacing w:before="0" w:beforeAutospacing="0" w:after="0" w:afterAutospacing="0"/>
        <w:rPr>
          <w:sz w:val="20"/>
          <w:szCs w:val="20"/>
        </w:rPr>
      </w:pPr>
      <w:r>
        <w:rPr>
          <w:sz w:val="20"/>
          <w:szCs w:val="20"/>
        </w:rPr>
        <w:t> </w:t>
      </w:r>
    </w:p>
    <w:p w14:paraId="20A86A0F" w14:textId="77777777" w:rsidR="00000000" w:rsidRDefault="009843F3">
      <w:pPr>
        <w:divId w:val="134688317"/>
        <w:rPr>
          <w:rFonts w:eastAsia="Times New Roman"/>
          <w:sz w:val="20"/>
          <w:szCs w:val="20"/>
        </w:rPr>
      </w:pPr>
      <w:r>
        <w:rPr>
          <w:rFonts w:eastAsia="Times New Roman"/>
          <w:sz w:val="20"/>
          <w:szCs w:val="20"/>
        </w:rPr>
        <w:t xml:space="preserve">  </w:t>
      </w:r>
    </w:p>
    <w:p w14:paraId="77F98E79" w14:textId="77777777" w:rsidR="00000000" w:rsidRDefault="009843F3">
      <w:pPr>
        <w:pStyle w:val="a3"/>
        <w:spacing w:before="0" w:beforeAutospacing="0" w:after="0" w:afterAutospacing="0"/>
        <w:jc w:val="both"/>
        <w:rPr>
          <w:sz w:val="20"/>
          <w:szCs w:val="20"/>
        </w:rPr>
      </w:pPr>
      <w:r>
        <w:rPr>
          <w:rStyle w:val="a6"/>
          <w:sz w:val="20"/>
          <w:szCs w:val="20"/>
        </w:rPr>
        <w:t>4.</w:t>
      </w:r>
      <w:r>
        <w:rPr>
          <w:sz w:val="20"/>
          <w:szCs w:val="20"/>
        </w:rPr>
        <w:t xml:space="preserve"> </w:t>
      </w:r>
      <w:r>
        <w:rPr>
          <w:sz w:val="20"/>
          <w:szCs w:val="20"/>
          <w:u w:val="single"/>
        </w:rPr>
        <w:t>Investments in and Advances to Real Estate Joint Ventures</w:t>
      </w:r>
    </w:p>
    <w:p w14:paraId="3BDBADAC" w14:textId="77777777" w:rsidR="00000000" w:rsidRDefault="009843F3">
      <w:pPr>
        <w:pStyle w:val="a3"/>
        <w:spacing w:before="0" w:beforeAutospacing="0" w:after="0" w:afterAutospacing="0"/>
        <w:rPr>
          <w:sz w:val="20"/>
          <w:szCs w:val="20"/>
        </w:rPr>
      </w:pPr>
      <w:r>
        <w:rPr>
          <w:sz w:val="20"/>
          <w:szCs w:val="20"/>
        </w:rPr>
        <w:t> </w:t>
      </w:r>
    </w:p>
    <w:p w14:paraId="75A260BE" w14:textId="77777777" w:rsidR="00000000" w:rsidRDefault="009843F3">
      <w:pPr>
        <w:pStyle w:val="a3"/>
        <w:spacing w:before="0" w:beforeAutospacing="0" w:after="0" w:afterAutospacing="0"/>
        <w:ind w:firstLine="360"/>
        <w:jc w:val="both"/>
        <w:rPr>
          <w:sz w:val="20"/>
          <w:szCs w:val="20"/>
        </w:rPr>
      </w:pPr>
      <w:r>
        <w:rPr>
          <w:sz w:val="20"/>
          <w:szCs w:val="20"/>
        </w:rPr>
        <w:t>The Company has investments in and advances to various real estate joint ventures. These joint ventures are engaged primarily in the operation of shopping centers which are either owned or held under long-term operating leases. The Company and the joint ve</w:t>
      </w:r>
      <w:r>
        <w:rPr>
          <w:sz w:val="20"/>
          <w:szCs w:val="20"/>
        </w:rPr>
        <w:t>nture partners have joint approval rights for major decisions, including those regarding property operations. As such, the Company holds noncontrolling interests in these joint ventures and accounts for them under the equity method of accounting.</w:t>
      </w:r>
    </w:p>
    <w:p w14:paraId="7166613E" w14:textId="77777777" w:rsidR="00000000" w:rsidRDefault="009843F3">
      <w:pPr>
        <w:pStyle w:val="a3"/>
        <w:spacing w:before="0" w:beforeAutospacing="0" w:after="0" w:afterAutospacing="0"/>
        <w:rPr>
          <w:sz w:val="20"/>
          <w:szCs w:val="20"/>
        </w:rPr>
      </w:pPr>
      <w:r>
        <w:rPr>
          <w:sz w:val="20"/>
          <w:szCs w:val="20"/>
        </w:rPr>
        <w:t> </w:t>
      </w:r>
    </w:p>
    <w:p w14:paraId="7FAD6A0D" w14:textId="77777777" w:rsidR="00000000" w:rsidRDefault="009843F3">
      <w:pPr>
        <w:pStyle w:val="a3"/>
        <w:spacing w:before="0" w:beforeAutospacing="0" w:after="0" w:afterAutospacing="0"/>
        <w:ind w:firstLine="360"/>
        <w:jc w:val="both"/>
        <w:rPr>
          <w:sz w:val="20"/>
          <w:szCs w:val="20"/>
        </w:rPr>
      </w:pPr>
      <w:r>
        <w:rPr>
          <w:sz w:val="20"/>
          <w:szCs w:val="20"/>
        </w:rPr>
        <w:t>The tab</w:t>
      </w:r>
      <w:r>
        <w:rPr>
          <w:sz w:val="20"/>
          <w:szCs w:val="20"/>
        </w:rPr>
        <w:t xml:space="preserve">le below presents joint venture investments for which the Company held an ownership interest at </w:t>
      </w:r>
      <w:r>
        <w:rPr>
          <w:rStyle w:val="a6"/>
          <w:sz w:val="20"/>
          <w:szCs w:val="20"/>
        </w:rPr>
        <w:t xml:space="preserve">June 30, 2021 </w:t>
      </w:r>
      <w:r>
        <w:rPr>
          <w:sz w:val="20"/>
          <w:szCs w:val="20"/>
        </w:rPr>
        <w:t xml:space="preserve">and </w:t>
      </w:r>
      <w:r>
        <w:rPr>
          <w:rStyle w:val="a6"/>
          <w:sz w:val="20"/>
          <w:szCs w:val="20"/>
        </w:rPr>
        <w:t>December 31, 2020 (</w:t>
      </w:r>
      <w:r>
        <w:rPr>
          <w:sz w:val="20"/>
          <w:szCs w:val="20"/>
        </w:rPr>
        <w:t>dollars in millions):</w:t>
      </w:r>
    </w:p>
    <w:p w14:paraId="3ACA6F88" w14:textId="77777777" w:rsidR="00000000" w:rsidRDefault="009843F3">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530"/>
        <w:gridCol w:w="50"/>
        <w:gridCol w:w="171"/>
        <w:gridCol w:w="955"/>
        <w:gridCol w:w="50"/>
        <w:gridCol w:w="50"/>
        <w:gridCol w:w="220"/>
        <w:gridCol w:w="954"/>
        <w:gridCol w:w="50"/>
        <w:gridCol w:w="50"/>
        <w:gridCol w:w="221"/>
        <w:gridCol w:w="955"/>
        <w:gridCol w:w="50"/>
      </w:tblGrid>
      <w:tr w:rsidR="00000000" w14:paraId="773C973C" w14:textId="77777777">
        <w:trPr>
          <w:tblCellSpacing w:w="0" w:type="dxa"/>
        </w:trPr>
        <w:tc>
          <w:tcPr>
            <w:tcW w:w="0" w:type="auto"/>
            <w:vAlign w:val="bottom"/>
            <w:hideMark/>
          </w:tcPr>
          <w:p w14:paraId="03258329" w14:textId="77777777" w:rsidR="00000000" w:rsidRDefault="009843F3">
            <w:pPr>
              <w:rPr>
                <w:rFonts w:eastAsia="Times New Roman"/>
                <w:sz w:val="20"/>
                <w:szCs w:val="20"/>
              </w:rPr>
            </w:pPr>
            <w:r>
              <w:rPr>
                <w:rFonts w:eastAsia="Times New Roman"/>
                <w:sz w:val="20"/>
                <w:szCs w:val="20"/>
              </w:rPr>
              <w:t> </w:t>
            </w:r>
          </w:p>
        </w:tc>
        <w:tc>
          <w:tcPr>
            <w:tcW w:w="0" w:type="auto"/>
            <w:vAlign w:val="bottom"/>
            <w:hideMark/>
          </w:tcPr>
          <w:p w14:paraId="51256BB3" w14:textId="77777777" w:rsidR="00000000" w:rsidRDefault="009843F3">
            <w:pPr>
              <w:rPr>
                <w:rFonts w:eastAsia="Times New Roman"/>
                <w:sz w:val="20"/>
                <w:szCs w:val="20"/>
              </w:rPr>
            </w:pPr>
            <w:r>
              <w:rPr>
                <w:rFonts w:eastAsia="Times New Roman"/>
                <w:sz w:val="20"/>
                <w:szCs w:val="20"/>
              </w:rPr>
              <w:t> </w:t>
            </w:r>
          </w:p>
        </w:tc>
        <w:tc>
          <w:tcPr>
            <w:tcW w:w="0" w:type="auto"/>
            <w:gridSpan w:val="2"/>
            <w:vAlign w:val="bottom"/>
            <w:hideMark/>
          </w:tcPr>
          <w:p w14:paraId="23A18786" w14:textId="77777777" w:rsidR="00000000" w:rsidRDefault="009843F3">
            <w:pPr>
              <w:pStyle w:val="a3"/>
              <w:spacing w:before="0" w:beforeAutospacing="0" w:after="0" w:afterAutospacing="0"/>
              <w:jc w:val="center"/>
              <w:rPr>
                <w:sz w:val="20"/>
                <w:szCs w:val="20"/>
              </w:rPr>
            </w:pPr>
            <w:r>
              <w:rPr>
                <w:b/>
                <w:bCs/>
                <w:sz w:val="20"/>
                <w:szCs w:val="20"/>
              </w:rPr>
              <w:t>Ownership</w:t>
            </w:r>
          </w:p>
        </w:tc>
        <w:tc>
          <w:tcPr>
            <w:tcW w:w="0" w:type="auto"/>
            <w:tcMar>
              <w:top w:w="0" w:type="dxa"/>
              <w:left w:w="0" w:type="dxa"/>
              <w:bottom w:w="15" w:type="dxa"/>
              <w:right w:w="0" w:type="dxa"/>
            </w:tcMar>
            <w:vAlign w:val="bottom"/>
            <w:hideMark/>
          </w:tcPr>
          <w:p w14:paraId="06D8F3D4" w14:textId="77777777" w:rsidR="00000000" w:rsidRDefault="009843F3">
            <w:pPr>
              <w:rPr>
                <w:rFonts w:eastAsia="Times New Roman"/>
                <w:sz w:val="20"/>
                <w:szCs w:val="20"/>
              </w:rPr>
            </w:pPr>
            <w:r>
              <w:rPr>
                <w:rFonts w:eastAsia="Times New Roman"/>
                <w:sz w:val="20"/>
                <w:szCs w:val="20"/>
              </w:rPr>
              <w:t> </w:t>
            </w:r>
          </w:p>
        </w:tc>
        <w:tc>
          <w:tcPr>
            <w:tcW w:w="0" w:type="auto"/>
            <w:vAlign w:val="bottom"/>
            <w:hideMark/>
          </w:tcPr>
          <w:p w14:paraId="4C0EBED1" w14:textId="77777777" w:rsidR="00000000" w:rsidRDefault="009843F3">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14:paraId="6CBB379B" w14:textId="77777777" w:rsidR="00000000" w:rsidRDefault="009843F3">
            <w:pPr>
              <w:pStyle w:val="a3"/>
              <w:spacing w:before="0" w:beforeAutospacing="0" w:after="0" w:afterAutospacing="0"/>
              <w:jc w:val="center"/>
              <w:rPr>
                <w:sz w:val="20"/>
                <w:szCs w:val="20"/>
              </w:rPr>
            </w:pPr>
            <w:r>
              <w:rPr>
                <w:b/>
                <w:bCs/>
                <w:sz w:val="20"/>
                <w:szCs w:val="20"/>
              </w:rPr>
              <w:t>The Company’s Investment</w:t>
            </w:r>
          </w:p>
        </w:tc>
        <w:tc>
          <w:tcPr>
            <w:tcW w:w="0" w:type="auto"/>
            <w:vAlign w:val="bottom"/>
            <w:hideMark/>
          </w:tcPr>
          <w:p w14:paraId="655133C9" w14:textId="77777777" w:rsidR="00000000" w:rsidRDefault="009843F3">
            <w:pPr>
              <w:rPr>
                <w:rFonts w:eastAsia="Times New Roman"/>
                <w:sz w:val="20"/>
                <w:szCs w:val="20"/>
              </w:rPr>
            </w:pPr>
            <w:r>
              <w:rPr>
                <w:rFonts w:eastAsia="Times New Roman"/>
                <w:sz w:val="20"/>
                <w:szCs w:val="20"/>
              </w:rPr>
              <w:t> </w:t>
            </w:r>
          </w:p>
        </w:tc>
      </w:tr>
      <w:tr w:rsidR="00000000" w14:paraId="78E40E88" w14:textId="77777777">
        <w:trPr>
          <w:tblCellSpacing w:w="0" w:type="dxa"/>
        </w:trPr>
        <w:tc>
          <w:tcPr>
            <w:tcW w:w="2750" w:type="pct"/>
            <w:tcBorders>
              <w:bottom w:val="single" w:sz="6" w:space="0" w:color="000000"/>
            </w:tcBorders>
            <w:vAlign w:val="bottom"/>
            <w:hideMark/>
          </w:tcPr>
          <w:p w14:paraId="6A82C43E" w14:textId="77777777" w:rsidR="00000000" w:rsidRDefault="009843F3">
            <w:pPr>
              <w:pStyle w:val="a3"/>
              <w:spacing w:before="0" w:beforeAutospacing="0" w:after="0" w:afterAutospacing="0"/>
              <w:rPr>
                <w:sz w:val="20"/>
                <w:szCs w:val="20"/>
              </w:rPr>
            </w:pPr>
            <w:r>
              <w:rPr>
                <w:b/>
                <w:bCs/>
                <w:sz w:val="20"/>
                <w:szCs w:val="20"/>
              </w:rPr>
              <w:t>Joint Venture</w:t>
            </w:r>
          </w:p>
        </w:tc>
        <w:tc>
          <w:tcPr>
            <w:tcW w:w="0" w:type="auto"/>
            <w:vAlign w:val="bottom"/>
            <w:hideMark/>
          </w:tcPr>
          <w:p w14:paraId="35AF6AA5" w14:textId="77777777" w:rsidR="00000000" w:rsidRDefault="009843F3">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259B19E7" w14:textId="77777777" w:rsidR="00000000" w:rsidRDefault="009843F3">
            <w:pPr>
              <w:pStyle w:val="a3"/>
              <w:spacing w:before="0" w:beforeAutospacing="0" w:after="0" w:afterAutospacing="0"/>
              <w:jc w:val="center"/>
              <w:rPr>
                <w:sz w:val="20"/>
                <w:szCs w:val="20"/>
              </w:rPr>
            </w:pPr>
            <w:r>
              <w:rPr>
                <w:b/>
                <w:bCs/>
                <w:sz w:val="20"/>
                <w:szCs w:val="20"/>
              </w:rPr>
              <w:t>Interest</w:t>
            </w:r>
          </w:p>
        </w:tc>
        <w:tc>
          <w:tcPr>
            <w:tcW w:w="0" w:type="auto"/>
            <w:tcMar>
              <w:top w:w="0" w:type="dxa"/>
              <w:left w:w="0" w:type="dxa"/>
              <w:bottom w:w="15" w:type="dxa"/>
              <w:right w:w="0" w:type="dxa"/>
            </w:tcMar>
            <w:vAlign w:val="bottom"/>
            <w:hideMark/>
          </w:tcPr>
          <w:p w14:paraId="4A3D8437" w14:textId="77777777" w:rsidR="00000000" w:rsidRDefault="009843F3">
            <w:pPr>
              <w:rPr>
                <w:rFonts w:eastAsia="Times New Roman"/>
                <w:sz w:val="20"/>
                <w:szCs w:val="20"/>
              </w:rPr>
            </w:pPr>
            <w:r>
              <w:rPr>
                <w:rFonts w:eastAsia="Times New Roman"/>
                <w:sz w:val="20"/>
                <w:szCs w:val="20"/>
              </w:rPr>
              <w:t> </w:t>
            </w:r>
          </w:p>
        </w:tc>
        <w:tc>
          <w:tcPr>
            <w:tcW w:w="0" w:type="auto"/>
            <w:vAlign w:val="bottom"/>
            <w:hideMark/>
          </w:tcPr>
          <w:p w14:paraId="35060EE4" w14:textId="77777777" w:rsidR="00000000" w:rsidRDefault="009843F3">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447623A9" w14:textId="77777777" w:rsidR="00000000" w:rsidRDefault="009843F3">
            <w:pPr>
              <w:pStyle w:val="a3"/>
              <w:spacing w:before="0" w:beforeAutospacing="0" w:after="0" w:afterAutospacing="0"/>
              <w:jc w:val="center"/>
              <w:rPr>
                <w:sz w:val="20"/>
                <w:szCs w:val="20"/>
              </w:rPr>
            </w:pPr>
            <w:r>
              <w:rPr>
                <w:b/>
                <w:bCs/>
                <w:sz w:val="20"/>
                <w:szCs w:val="20"/>
              </w:rPr>
              <w:t>June 30, 2021</w:t>
            </w:r>
          </w:p>
        </w:tc>
        <w:tc>
          <w:tcPr>
            <w:tcW w:w="0" w:type="auto"/>
            <w:tcMar>
              <w:top w:w="0" w:type="dxa"/>
              <w:left w:w="0" w:type="dxa"/>
              <w:bottom w:w="15" w:type="dxa"/>
              <w:right w:w="0" w:type="dxa"/>
            </w:tcMar>
            <w:vAlign w:val="bottom"/>
            <w:hideMark/>
          </w:tcPr>
          <w:p w14:paraId="0342D447" w14:textId="77777777" w:rsidR="00000000" w:rsidRDefault="009843F3">
            <w:pPr>
              <w:rPr>
                <w:rFonts w:eastAsia="Times New Roman"/>
                <w:sz w:val="20"/>
                <w:szCs w:val="20"/>
              </w:rPr>
            </w:pPr>
            <w:r>
              <w:rPr>
                <w:rFonts w:eastAsia="Times New Roman"/>
                <w:sz w:val="20"/>
                <w:szCs w:val="20"/>
              </w:rPr>
              <w:t> </w:t>
            </w:r>
          </w:p>
        </w:tc>
        <w:tc>
          <w:tcPr>
            <w:tcW w:w="0" w:type="auto"/>
            <w:vAlign w:val="bottom"/>
            <w:hideMark/>
          </w:tcPr>
          <w:p w14:paraId="35D65F04" w14:textId="77777777" w:rsidR="00000000" w:rsidRDefault="009843F3">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7C07F145" w14:textId="77777777" w:rsidR="00000000" w:rsidRDefault="009843F3">
            <w:pPr>
              <w:pStyle w:val="a3"/>
              <w:spacing w:before="0" w:beforeAutospacing="0" w:after="0" w:afterAutospacing="0"/>
              <w:jc w:val="center"/>
              <w:rPr>
                <w:sz w:val="20"/>
                <w:szCs w:val="20"/>
              </w:rPr>
            </w:pPr>
            <w:r>
              <w:rPr>
                <w:b/>
                <w:bCs/>
                <w:sz w:val="20"/>
                <w:szCs w:val="20"/>
              </w:rPr>
              <w:t>December 31, 2020</w:t>
            </w:r>
          </w:p>
        </w:tc>
        <w:tc>
          <w:tcPr>
            <w:tcW w:w="0" w:type="auto"/>
            <w:tcMar>
              <w:top w:w="0" w:type="dxa"/>
              <w:left w:w="0" w:type="dxa"/>
              <w:bottom w:w="15" w:type="dxa"/>
              <w:right w:w="0" w:type="dxa"/>
            </w:tcMar>
            <w:vAlign w:val="bottom"/>
            <w:hideMark/>
          </w:tcPr>
          <w:p w14:paraId="57BFEC96" w14:textId="77777777" w:rsidR="00000000" w:rsidRDefault="009843F3">
            <w:pPr>
              <w:rPr>
                <w:rFonts w:eastAsia="Times New Roman"/>
                <w:sz w:val="20"/>
                <w:szCs w:val="20"/>
              </w:rPr>
            </w:pPr>
            <w:r>
              <w:rPr>
                <w:rFonts w:eastAsia="Times New Roman"/>
                <w:sz w:val="20"/>
                <w:szCs w:val="20"/>
              </w:rPr>
              <w:t> </w:t>
            </w:r>
          </w:p>
        </w:tc>
      </w:tr>
      <w:tr w:rsidR="00000000" w14:paraId="517759F8" w14:textId="77777777">
        <w:trPr>
          <w:tblCellSpacing w:w="0" w:type="dxa"/>
        </w:trPr>
        <w:tc>
          <w:tcPr>
            <w:tcW w:w="0" w:type="auto"/>
            <w:shd w:val="clear" w:color="auto" w:fill="CCEEFF"/>
            <w:vAlign w:val="bottom"/>
            <w:hideMark/>
          </w:tcPr>
          <w:p w14:paraId="600E61A7" w14:textId="77777777" w:rsidR="00000000" w:rsidRDefault="009843F3">
            <w:pPr>
              <w:pStyle w:val="a3"/>
              <w:spacing w:before="0" w:beforeAutospacing="0" w:after="0" w:afterAutospacing="0"/>
              <w:rPr>
                <w:sz w:val="20"/>
                <w:szCs w:val="20"/>
              </w:rPr>
            </w:pPr>
            <w:r>
              <w:rPr>
                <w:sz w:val="20"/>
                <w:szCs w:val="20"/>
              </w:rPr>
              <w:t>Prudential Investment Program (1)</w:t>
            </w:r>
          </w:p>
        </w:tc>
        <w:tc>
          <w:tcPr>
            <w:tcW w:w="50" w:type="pct"/>
            <w:shd w:val="clear" w:color="auto" w:fill="CCEEFF"/>
            <w:vAlign w:val="bottom"/>
            <w:hideMark/>
          </w:tcPr>
          <w:p w14:paraId="22C53363"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2513024" w14:textId="77777777" w:rsidR="00000000" w:rsidRDefault="009843F3">
            <w:pPr>
              <w:rPr>
                <w:rFonts w:eastAsia="Times New Roman"/>
                <w:sz w:val="20"/>
                <w:szCs w:val="20"/>
              </w:rPr>
            </w:pPr>
            <w:r>
              <w:rPr>
                <w:rFonts w:eastAsia="Times New Roman"/>
                <w:sz w:val="20"/>
                <w:szCs w:val="20"/>
              </w:rPr>
              <w:t> </w:t>
            </w:r>
          </w:p>
        </w:tc>
        <w:tc>
          <w:tcPr>
            <w:tcW w:w="600" w:type="pct"/>
            <w:shd w:val="clear" w:color="auto" w:fill="CCEEFF"/>
            <w:vAlign w:val="bottom"/>
            <w:hideMark/>
          </w:tcPr>
          <w:p w14:paraId="7FB07A04" w14:textId="77777777" w:rsidR="00000000" w:rsidRDefault="009843F3">
            <w:pPr>
              <w:ind w:left="120"/>
              <w:jc w:val="center"/>
              <w:rPr>
                <w:rFonts w:eastAsia="Times New Roman"/>
                <w:sz w:val="20"/>
                <w:szCs w:val="20"/>
              </w:rPr>
            </w:pPr>
            <w:r>
              <w:rPr>
                <w:rFonts w:eastAsia="Times New Roman"/>
                <w:sz w:val="20"/>
                <w:szCs w:val="20"/>
              </w:rPr>
              <w:t>15.0%</w:t>
            </w:r>
          </w:p>
        </w:tc>
        <w:tc>
          <w:tcPr>
            <w:tcW w:w="50" w:type="pct"/>
            <w:shd w:val="clear" w:color="auto" w:fill="CCEEFF"/>
            <w:vAlign w:val="bottom"/>
            <w:hideMark/>
          </w:tcPr>
          <w:p w14:paraId="3045DA5A"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2D672A9"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7F96734" w14:textId="77777777" w:rsidR="00000000" w:rsidRDefault="009843F3">
            <w:pPr>
              <w:ind w:left="120"/>
              <w:rPr>
                <w:rFonts w:eastAsia="Times New Roman"/>
                <w:sz w:val="20"/>
                <w:szCs w:val="20"/>
              </w:rPr>
            </w:pPr>
            <w:r>
              <w:rPr>
                <w:rFonts w:eastAsia="Times New Roman"/>
                <w:sz w:val="20"/>
                <w:szCs w:val="20"/>
              </w:rPr>
              <w:t>$</w:t>
            </w:r>
          </w:p>
        </w:tc>
        <w:tc>
          <w:tcPr>
            <w:tcW w:w="600" w:type="pct"/>
            <w:shd w:val="clear" w:color="auto" w:fill="CCEEFF"/>
            <w:vAlign w:val="bottom"/>
            <w:hideMark/>
          </w:tcPr>
          <w:p w14:paraId="35F91D5F" w14:textId="77777777" w:rsidR="00000000" w:rsidRDefault="009843F3">
            <w:pPr>
              <w:ind w:left="120"/>
              <w:jc w:val="right"/>
              <w:rPr>
                <w:rFonts w:eastAsia="Times New Roman"/>
                <w:sz w:val="20"/>
                <w:szCs w:val="20"/>
              </w:rPr>
            </w:pPr>
            <w:r>
              <w:rPr>
                <w:rFonts w:eastAsia="Times New Roman"/>
                <w:sz w:val="20"/>
                <w:szCs w:val="20"/>
              </w:rPr>
              <w:t>172.9</w:t>
            </w:r>
          </w:p>
        </w:tc>
        <w:tc>
          <w:tcPr>
            <w:tcW w:w="50" w:type="pct"/>
            <w:shd w:val="clear" w:color="auto" w:fill="CCEEFF"/>
            <w:vAlign w:val="bottom"/>
            <w:hideMark/>
          </w:tcPr>
          <w:p w14:paraId="30E88A13"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405B618"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4A27A397" w14:textId="77777777" w:rsidR="00000000" w:rsidRDefault="009843F3">
            <w:pPr>
              <w:ind w:left="120"/>
              <w:rPr>
                <w:rFonts w:eastAsia="Times New Roman"/>
                <w:sz w:val="20"/>
                <w:szCs w:val="20"/>
              </w:rPr>
            </w:pPr>
            <w:r>
              <w:rPr>
                <w:rFonts w:eastAsia="Times New Roman"/>
                <w:sz w:val="20"/>
                <w:szCs w:val="20"/>
              </w:rPr>
              <w:t>$</w:t>
            </w:r>
          </w:p>
        </w:tc>
        <w:tc>
          <w:tcPr>
            <w:tcW w:w="600" w:type="pct"/>
            <w:shd w:val="clear" w:color="auto" w:fill="CCEEFF"/>
            <w:vAlign w:val="bottom"/>
            <w:hideMark/>
          </w:tcPr>
          <w:p w14:paraId="6DBBAEC5" w14:textId="77777777" w:rsidR="00000000" w:rsidRDefault="009843F3">
            <w:pPr>
              <w:ind w:left="120"/>
              <w:jc w:val="right"/>
              <w:rPr>
                <w:rFonts w:eastAsia="Times New Roman"/>
                <w:sz w:val="20"/>
                <w:szCs w:val="20"/>
              </w:rPr>
            </w:pPr>
            <w:r>
              <w:rPr>
                <w:rFonts w:eastAsia="Times New Roman"/>
                <w:sz w:val="20"/>
                <w:szCs w:val="20"/>
              </w:rPr>
              <w:t>175.1</w:t>
            </w:r>
          </w:p>
        </w:tc>
        <w:tc>
          <w:tcPr>
            <w:tcW w:w="50" w:type="pct"/>
            <w:shd w:val="clear" w:color="auto" w:fill="CCEEFF"/>
            <w:vAlign w:val="bottom"/>
            <w:hideMark/>
          </w:tcPr>
          <w:p w14:paraId="542CB061" w14:textId="77777777" w:rsidR="00000000" w:rsidRDefault="009843F3">
            <w:pPr>
              <w:rPr>
                <w:rFonts w:eastAsia="Times New Roman"/>
                <w:sz w:val="20"/>
                <w:szCs w:val="20"/>
              </w:rPr>
            </w:pPr>
            <w:r>
              <w:rPr>
                <w:rFonts w:eastAsia="Times New Roman"/>
                <w:sz w:val="20"/>
                <w:szCs w:val="20"/>
              </w:rPr>
              <w:t> </w:t>
            </w:r>
          </w:p>
        </w:tc>
      </w:tr>
      <w:tr w:rsidR="00000000" w14:paraId="0DC98ECA" w14:textId="77777777">
        <w:trPr>
          <w:tblCellSpacing w:w="0" w:type="dxa"/>
        </w:trPr>
        <w:tc>
          <w:tcPr>
            <w:tcW w:w="0" w:type="auto"/>
            <w:shd w:val="clear" w:color="auto" w:fill="FFFFFF"/>
            <w:vAlign w:val="bottom"/>
            <w:hideMark/>
          </w:tcPr>
          <w:p w14:paraId="6AC36C0A" w14:textId="77777777" w:rsidR="00000000" w:rsidRDefault="009843F3">
            <w:pPr>
              <w:pStyle w:val="a3"/>
              <w:spacing w:before="0" w:beforeAutospacing="0" w:after="0" w:afterAutospacing="0"/>
              <w:rPr>
                <w:sz w:val="20"/>
                <w:szCs w:val="20"/>
              </w:rPr>
            </w:pPr>
            <w:r>
              <w:rPr>
                <w:sz w:val="20"/>
                <w:szCs w:val="20"/>
              </w:rPr>
              <w:t>Kimco Income Opportunity Portfolio (“KIR”) (1)</w:t>
            </w:r>
          </w:p>
        </w:tc>
        <w:tc>
          <w:tcPr>
            <w:tcW w:w="50" w:type="pct"/>
            <w:shd w:val="clear" w:color="auto" w:fill="FFFFFF"/>
            <w:vAlign w:val="bottom"/>
            <w:hideMark/>
          </w:tcPr>
          <w:p w14:paraId="66149984"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F524DA5" w14:textId="77777777" w:rsidR="00000000" w:rsidRDefault="009843F3">
            <w:pPr>
              <w:rPr>
                <w:rFonts w:eastAsia="Times New Roman"/>
                <w:sz w:val="20"/>
                <w:szCs w:val="20"/>
              </w:rPr>
            </w:pPr>
            <w:r>
              <w:rPr>
                <w:rFonts w:eastAsia="Times New Roman"/>
                <w:sz w:val="20"/>
                <w:szCs w:val="20"/>
              </w:rPr>
              <w:t> </w:t>
            </w:r>
          </w:p>
        </w:tc>
        <w:tc>
          <w:tcPr>
            <w:tcW w:w="600" w:type="pct"/>
            <w:shd w:val="clear" w:color="auto" w:fill="FFFFFF"/>
            <w:vAlign w:val="bottom"/>
            <w:hideMark/>
          </w:tcPr>
          <w:p w14:paraId="537993F9" w14:textId="77777777" w:rsidR="00000000" w:rsidRDefault="009843F3">
            <w:pPr>
              <w:ind w:left="120"/>
              <w:jc w:val="center"/>
              <w:rPr>
                <w:rFonts w:eastAsia="Times New Roman"/>
                <w:sz w:val="20"/>
                <w:szCs w:val="20"/>
              </w:rPr>
            </w:pPr>
            <w:r>
              <w:rPr>
                <w:rFonts w:eastAsia="Times New Roman"/>
                <w:sz w:val="20"/>
                <w:szCs w:val="20"/>
              </w:rPr>
              <w:t>48.6%</w:t>
            </w:r>
          </w:p>
        </w:tc>
        <w:tc>
          <w:tcPr>
            <w:tcW w:w="50" w:type="pct"/>
            <w:shd w:val="clear" w:color="auto" w:fill="FFFFFF"/>
            <w:vAlign w:val="bottom"/>
            <w:hideMark/>
          </w:tcPr>
          <w:p w14:paraId="7A2E99E9"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8D37368"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12FF4F0D" w14:textId="77777777" w:rsidR="00000000" w:rsidRDefault="009843F3">
            <w:pPr>
              <w:rPr>
                <w:rFonts w:eastAsia="Times New Roman"/>
                <w:sz w:val="20"/>
                <w:szCs w:val="20"/>
              </w:rPr>
            </w:pPr>
            <w:r>
              <w:rPr>
                <w:rFonts w:eastAsia="Times New Roman"/>
                <w:sz w:val="20"/>
                <w:szCs w:val="20"/>
              </w:rPr>
              <w:t> </w:t>
            </w:r>
          </w:p>
        </w:tc>
        <w:tc>
          <w:tcPr>
            <w:tcW w:w="600" w:type="pct"/>
            <w:shd w:val="clear" w:color="auto" w:fill="FFFFFF"/>
            <w:vAlign w:val="bottom"/>
            <w:hideMark/>
          </w:tcPr>
          <w:p w14:paraId="67885945" w14:textId="77777777" w:rsidR="00000000" w:rsidRDefault="009843F3">
            <w:pPr>
              <w:ind w:left="120"/>
              <w:jc w:val="right"/>
              <w:rPr>
                <w:rFonts w:eastAsia="Times New Roman"/>
                <w:sz w:val="20"/>
                <w:szCs w:val="20"/>
              </w:rPr>
            </w:pPr>
            <w:r>
              <w:rPr>
                <w:rFonts w:eastAsia="Times New Roman"/>
                <w:sz w:val="20"/>
                <w:szCs w:val="20"/>
              </w:rPr>
              <w:t>181.0</w:t>
            </w:r>
          </w:p>
        </w:tc>
        <w:tc>
          <w:tcPr>
            <w:tcW w:w="50" w:type="pct"/>
            <w:shd w:val="clear" w:color="auto" w:fill="FFFFFF"/>
            <w:vAlign w:val="bottom"/>
            <w:hideMark/>
          </w:tcPr>
          <w:p w14:paraId="74D5AB11"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4410A6CF"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4DDC21F3" w14:textId="77777777" w:rsidR="00000000" w:rsidRDefault="009843F3">
            <w:pPr>
              <w:rPr>
                <w:rFonts w:eastAsia="Times New Roman"/>
                <w:sz w:val="20"/>
                <w:szCs w:val="20"/>
              </w:rPr>
            </w:pPr>
            <w:r>
              <w:rPr>
                <w:rFonts w:eastAsia="Times New Roman"/>
                <w:sz w:val="20"/>
                <w:szCs w:val="20"/>
              </w:rPr>
              <w:t> </w:t>
            </w:r>
          </w:p>
        </w:tc>
        <w:tc>
          <w:tcPr>
            <w:tcW w:w="600" w:type="pct"/>
            <w:shd w:val="clear" w:color="auto" w:fill="FFFFFF"/>
            <w:vAlign w:val="bottom"/>
            <w:hideMark/>
          </w:tcPr>
          <w:p w14:paraId="110F3D73" w14:textId="77777777" w:rsidR="00000000" w:rsidRDefault="009843F3">
            <w:pPr>
              <w:ind w:left="120"/>
              <w:jc w:val="right"/>
              <w:rPr>
                <w:rFonts w:eastAsia="Times New Roman"/>
                <w:sz w:val="20"/>
                <w:szCs w:val="20"/>
              </w:rPr>
            </w:pPr>
            <w:r>
              <w:rPr>
                <w:rFonts w:eastAsia="Times New Roman"/>
                <w:sz w:val="20"/>
                <w:szCs w:val="20"/>
              </w:rPr>
              <w:t>177.4</w:t>
            </w:r>
          </w:p>
        </w:tc>
        <w:tc>
          <w:tcPr>
            <w:tcW w:w="50" w:type="pct"/>
            <w:shd w:val="clear" w:color="auto" w:fill="FFFFFF"/>
            <w:vAlign w:val="bottom"/>
            <w:hideMark/>
          </w:tcPr>
          <w:p w14:paraId="10B513E9" w14:textId="77777777" w:rsidR="00000000" w:rsidRDefault="009843F3">
            <w:pPr>
              <w:rPr>
                <w:rFonts w:eastAsia="Times New Roman"/>
                <w:sz w:val="20"/>
                <w:szCs w:val="20"/>
              </w:rPr>
            </w:pPr>
            <w:r>
              <w:rPr>
                <w:rFonts w:eastAsia="Times New Roman"/>
                <w:sz w:val="20"/>
                <w:szCs w:val="20"/>
              </w:rPr>
              <w:t> </w:t>
            </w:r>
          </w:p>
        </w:tc>
      </w:tr>
      <w:tr w:rsidR="00000000" w14:paraId="383CBA1A" w14:textId="77777777">
        <w:trPr>
          <w:tblCellSpacing w:w="0" w:type="dxa"/>
        </w:trPr>
        <w:tc>
          <w:tcPr>
            <w:tcW w:w="0" w:type="auto"/>
            <w:shd w:val="clear" w:color="auto" w:fill="CCEEFF"/>
            <w:vAlign w:val="bottom"/>
            <w:hideMark/>
          </w:tcPr>
          <w:p w14:paraId="08779741" w14:textId="77777777" w:rsidR="00000000" w:rsidRDefault="009843F3">
            <w:pPr>
              <w:pStyle w:val="a3"/>
              <w:spacing w:before="0" w:beforeAutospacing="0" w:after="0" w:afterAutospacing="0"/>
              <w:rPr>
                <w:sz w:val="20"/>
                <w:szCs w:val="20"/>
              </w:rPr>
            </w:pPr>
            <w:r>
              <w:rPr>
                <w:sz w:val="20"/>
                <w:szCs w:val="20"/>
              </w:rPr>
              <w:t>Canada Pension Plan Investment Board (“CPP”) (1)</w:t>
            </w:r>
          </w:p>
        </w:tc>
        <w:tc>
          <w:tcPr>
            <w:tcW w:w="50" w:type="pct"/>
            <w:shd w:val="clear" w:color="auto" w:fill="CCEEFF"/>
            <w:vAlign w:val="bottom"/>
            <w:hideMark/>
          </w:tcPr>
          <w:p w14:paraId="6EF2511B"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11E775C" w14:textId="77777777" w:rsidR="00000000" w:rsidRDefault="009843F3">
            <w:pPr>
              <w:rPr>
                <w:rFonts w:eastAsia="Times New Roman"/>
                <w:sz w:val="20"/>
                <w:szCs w:val="20"/>
              </w:rPr>
            </w:pPr>
            <w:r>
              <w:rPr>
                <w:rFonts w:eastAsia="Times New Roman"/>
                <w:sz w:val="20"/>
                <w:szCs w:val="20"/>
              </w:rPr>
              <w:t> </w:t>
            </w:r>
          </w:p>
        </w:tc>
        <w:tc>
          <w:tcPr>
            <w:tcW w:w="600" w:type="pct"/>
            <w:shd w:val="clear" w:color="auto" w:fill="CCEEFF"/>
            <w:vAlign w:val="bottom"/>
            <w:hideMark/>
          </w:tcPr>
          <w:p w14:paraId="68D5FCAE" w14:textId="77777777" w:rsidR="00000000" w:rsidRDefault="009843F3">
            <w:pPr>
              <w:ind w:left="120"/>
              <w:jc w:val="center"/>
              <w:rPr>
                <w:rFonts w:eastAsia="Times New Roman"/>
                <w:sz w:val="20"/>
                <w:szCs w:val="20"/>
              </w:rPr>
            </w:pPr>
            <w:r>
              <w:rPr>
                <w:rFonts w:eastAsia="Times New Roman"/>
                <w:sz w:val="20"/>
                <w:szCs w:val="20"/>
              </w:rPr>
              <w:t>55.0%</w:t>
            </w:r>
          </w:p>
        </w:tc>
        <w:tc>
          <w:tcPr>
            <w:tcW w:w="50" w:type="pct"/>
            <w:shd w:val="clear" w:color="auto" w:fill="CCEEFF"/>
            <w:vAlign w:val="bottom"/>
            <w:hideMark/>
          </w:tcPr>
          <w:p w14:paraId="744B8D81"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1807617"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83F1D50" w14:textId="77777777" w:rsidR="00000000" w:rsidRDefault="009843F3">
            <w:pPr>
              <w:rPr>
                <w:rFonts w:eastAsia="Times New Roman"/>
                <w:sz w:val="20"/>
                <w:szCs w:val="20"/>
              </w:rPr>
            </w:pPr>
            <w:r>
              <w:rPr>
                <w:rFonts w:eastAsia="Times New Roman"/>
                <w:sz w:val="20"/>
                <w:szCs w:val="20"/>
              </w:rPr>
              <w:t> </w:t>
            </w:r>
          </w:p>
        </w:tc>
        <w:tc>
          <w:tcPr>
            <w:tcW w:w="600" w:type="pct"/>
            <w:shd w:val="clear" w:color="auto" w:fill="CCEEFF"/>
            <w:vAlign w:val="bottom"/>
            <w:hideMark/>
          </w:tcPr>
          <w:p w14:paraId="78542814" w14:textId="77777777" w:rsidR="00000000" w:rsidRDefault="009843F3">
            <w:pPr>
              <w:ind w:left="120"/>
              <w:jc w:val="right"/>
              <w:rPr>
                <w:rFonts w:eastAsia="Times New Roman"/>
                <w:sz w:val="20"/>
                <w:szCs w:val="20"/>
              </w:rPr>
            </w:pPr>
            <w:r>
              <w:rPr>
                <w:rFonts w:eastAsia="Times New Roman"/>
                <w:sz w:val="20"/>
                <w:szCs w:val="20"/>
              </w:rPr>
              <w:t>165.6</w:t>
            </w:r>
          </w:p>
        </w:tc>
        <w:tc>
          <w:tcPr>
            <w:tcW w:w="50" w:type="pct"/>
            <w:shd w:val="clear" w:color="auto" w:fill="CCEEFF"/>
            <w:vAlign w:val="bottom"/>
            <w:hideMark/>
          </w:tcPr>
          <w:p w14:paraId="4F9272F0"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40503BC7"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1120BEB" w14:textId="77777777" w:rsidR="00000000" w:rsidRDefault="009843F3">
            <w:pPr>
              <w:rPr>
                <w:rFonts w:eastAsia="Times New Roman"/>
                <w:sz w:val="20"/>
                <w:szCs w:val="20"/>
              </w:rPr>
            </w:pPr>
            <w:r>
              <w:rPr>
                <w:rFonts w:eastAsia="Times New Roman"/>
                <w:sz w:val="20"/>
                <w:szCs w:val="20"/>
              </w:rPr>
              <w:t> </w:t>
            </w:r>
          </w:p>
        </w:tc>
        <w:tc>
          <w:tcPr>
            <w:tcW w:w="600" w:type="pct"/>
            <w:shd w:val="clear" w:color="auto" w:fill="CCEEFF"/>
            <w:vAlign w:val="bottom"/>
            <w:hideMark/>
          </w:tcPr>
          <w:p w14:paraId="0C603348" w14:textId="77777777" w:rsidR="00000000" w:rsidRDefault="009843F3">
            <w:pPr>
              <w:ind w:left="120"/>
              <w:jc w:val="right"/>
              <w:rPr>
                <w:rFonts w:eastAsia="Times New Roman"/>
                <w:sz w:val="20"/>
                <w:szCs w:val="20"/>
              </w:rPr>
            </w:pPr>
            <w:r>
              <w:rPr>
                <w:rFonts w:eastAsia="Times New Roman"/>
                <w:sz w:val="20"/>
                <w:szCs w:val="20"/>
              </w:rPr>
              <w:t>159.7</w:t>
            </w:r>
          </w:p>
        </w:tc>
        <w:tc>
          <w:tcPr>
            <w:tcW w:w="50" w:type="pct"/>
            <w:shd w:val="clear" w:color="auto" w:fill="CCEEFF"/>
            <w:vAlign w:val="bottom"/>
            <w:hideMark/>
          </w:tcPr>
          <w:p w14:paraId="619BFCC3" w14:textId="77777777" w:rsidR="00000000" w:rsidRDefault="009843F3">
            <w:pPr>
              <w:rPr>
                <w:rFonts w:eastAsia="Times New Roman"/>
                <w:sz w:val="20"/>
                <w:szCs w:val="20"/>
              </w:rPr>
            </w:pPr>
            <w:r>
              <w:rPr>
                <w:rFonts w:eastAsia="Times New Roman"/>
                <w:sz w:val="20"/>
                <w:szCs w:val="20"/>
              </w:rPr>
              <w:t> </w:t>
            </w:r>
          </w:p>
        </w:tc>
      </w:tr>
      <w:tr w:rsidR="00000000" w14:paraId="34E50CC5" w14:textId="77777777">
        <w:trPr>
          <w:tblCellSpacing w:w="0" w:type="dxa"/>
        </w:trPr>
        <w:tc>
          <w:tcPr>
            <w:tcW w:w="0" w:type="auto"/>
            <w:shd w:val="clear" w:color="auto" w:fill="FFFFFF"/>
            <w:vAlign w:val="bottom"/>
            <w:hideMark/>
          </w:tcPr>
          <w:p w14:paraId="0CBC5B8E" w14:textId="77777777" w:rsidR="00000000" w:rsidRDefault="009843F3">
            <w:pPr>
              <w:pStyle w:val="a3"/>
              <w:spacing w:before="0" w:beforeAutospacing="0" w:after="0" w:afterAutospacing="0"/>
              <w:rPr>
                <w:sz w:val="20"/>
                <w:szCs w:val="20"/>
              </w:rPr>
            </w:pPr>
            <w:r>
              <w:rPr>
                <w:sz w:val="20"/>
                <w:szCs w:val="20"/>
              </w:rPr>
              <w:t>Other Joint Venture Programs</w:t>
            </w:r>
          </w:p>
        </w:tc>
        <w:tc>
          <w:tcPr>
            <w:tcW w:w="0" w:type="auto"/>
            <w:shd w:val="clear" w:color="auto" w:fill="FFFFFF"/>
            <w:tcMar>
              <w:top w:w="0" w:type="dxa"/>
              <w:left w:w="0" w:type="dxa"/>
              <w:bottom w:w="15" w:type="dxa"/>
              <w:right w:w="0" w:type="dxa"/>
            </w:tcMar>
            <w:vAlign w:val="bottom"/>
            <w:hideMark/>
          </w:tcPr>
          <w:p w14:paraId="3110FD7A"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3D8EF35" w14:textId="77777777" w:rsidR="00000000" w:rsidRDefault="009843F3">
            <w:pPr>
              <w:pStyle w:val="a3"/>
              <w:spacing w:before="0" w:beforeAutospacing="0" w:after="0" w:afterAutospacing="0"/>
              <w:ind w:left="240" w:hanging="120"/>
              <w:jc w:val="center"/>
              <w:rPr>
                <w:sz w:val="20"/>
                <w:szCs w:val="20"/>
              </w:rPr>
            </w:pPr>
            <w:r>
              <w:rPr>
                <w:sz w:val="20"/>
                <w:szCs w:val="20"/>
              </w:rPr>
              <w:t> </w:t>
            </w:r>
          </w:p>
        </w:tc>
        <w:tc>
          <w:tcPr>
            <w:tcW w:w="0" w:type="auto"/>
            <w:shd w:val="clear" w:color="auto" w:fill="FFFFFF"/>
            <w:vAlign w:val="bottom"/>
            <w:hideMark/>
          </w:tcPr>
          <w:p w14:paraId="645DC5CE" w14:textId="77777777" w:rsidR="00000000" w:rsidRDefault="009843F3">
            <w:pPr>
              <w:ind w:left="120"/>
              <w:jc w:val="center"/>
              <w:rPr>
                <w:rFonts w:eastAsia="Times New Roman"/>
                <w:sz w:val="20"/>
                <w:szCs w:val="20"/>
              </w:rPr>
            </w:pPr>
            <w:r>
              <w:rPr>
                <w:rStyle w:val="a6"/>
                <w:rFonts w:eastAsia="Times New Roman"/>
                <w:sz w:val="20"/>
                <w:szCs w:val="20"/>
              </w:rPr>
              <w:t>Various</w:t>
            </w:r>
          </w:p>
        </w:tc>
        <w:tc>
          <w:tcPr>
            <w:tcW w:w="0" w:type="auto"/>
            <w:shd w:val="clear" w:color="auto" w:fill="FFFFFF"/>
            <w:tcMar>
              <w:top w:w="0" w:type="dxa"/>
              <w:left w:w="0" w:type="dxa"/>
              <w:bottom w:w="15" w:type="dxa"/>
              <w:right w:w="0" w:type="dxa"/>
            </w:tcMar>
            <w:vAlign w:val="bottom"/>
            <w:hideMark/>
          </w:tcPr>
          <w:p w14:paraId="7C7A4BEB"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14:paraId="7ABF7FA3"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1F90876E" w14:textId="77777777" w:rsidR="00000000" w:rsidRDefault="009843F3">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14:paraId="06A83A24" w14:textId="77777777" w:rsidR="00000000" w:rsidRDefault="009843F3">
            <w:pPr>
              <w:ind w:left="120"/>
              <w:jc w:val="right"/>
              <w:rPr>
                <w:rFonts w:eastAsia="Times New Roman"/>
                <w:sz w:val="20"/>
                <w:szCs w:val="20"/>
              </w:rPr>
            </w:pPr>
            <w:r>
              <w:rPr>
                <w:rFonts w:eastAsia="Times New Roman"/>
                <w:sz w:val="20"/>
                <w:szCs w:val="20"/>
              </w:rPr>
              <w:t>75.8</w:t>
            </w:r>
          </w:p>
        </w:tc>
        <w:tc>
          <w:tcPr>
            <w:tcW w:w="50" w:type="pct"/>
            <w:shd w:val="clear" w:color="auto" w:fill="FFFFFF"/>
            <w:tcMar>
              <w:top w:w="0" w:type="dxa"/>
              <w:left w:w="0" w:type="dxa"/>
              <w:bottom w:w="15" w:type="dxa"/>
              <w:right w:w="0" w:type="dxa"/>
            </w:tcMar>
            <w:vAlign w:val="bottom"/>
            <w:hideMark/>
          </w:tcPr>
          <w:p w14:paraId="7ECB2CE0"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14:paraId="5385773F"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423C9F0D" w14:textId="77777777" w:rsidR="00000000" w:rsidRDefault="009843F3">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14:paraId="2AAE9688" w14:textId="77777777" w:rsidR="00000000" w:rsidRDefault="009843F3">
            <w:pPr>
              <w:ind w:left="120"/>
              <w:jc w:val="right"/>
              <w:rPr>
                <w:rFonts w:eastAsia="Times New Roman"/>
                <w:sz w:val="20"/>
                <w:szCs w:val="20"/>
              </w:rPr>
            </w:pPr>
            <w:r>
              <w:rPr>
                <w:rFonts w:eastAsia="Times New Roman"/>
                <w:sz w:val="20"/>
                <w:szCs w:val="20"/>
              </w:rPr>
              <w:t>78.5</w:t>
            </w:r>
          </w:p>
        </w:tc>
        <w:tc>
          <w:tcPr>
            <w:tcW w:w="50" w:type="pct"/>
            <w:shd w:val="clear" w:color="auto" w:fill="FFFFFF"/>
            <w:tcMar>
              <w:top w:w="0" w:type="dxa"/>
              <w:left w:w="0" w:type="dxa"/>
              <w:bottom w:w="15" w:type="dxa"/>
              <w:right w:w="0" w:type="dxa"/>
            </w:tcMar>
            <w:vAlign w:val="bottom"/>
            <w:hideMark/>
          </w:tcPr>
          <w:p w14:paraId="06D1ACF6" w14:textId="77777777" w:rsidR="00000000" w:rsidRDefault="009843F3">
            <w:pPr>
              <w:rPr>
                <w:rFonts w:eastAsia="Times New Roman"/>
                <w:sz w:val="20"/>
                <w:szCs w:val="20"/>
              </w:rPr>
            </w:pPr>
            <w:r>
              <w:rPr>
                <w:rFonts w:eastAsia="Times New Roman"/>
                <w:sz w:val="20"/>
                <w:szCs w:val="20"/>
              </w:rPr>
              <w:t> </w:t>
            </w:r>
          </w:p>
        </w:tc>
      </w:tr>
      <w:tr w:rsidR="00000000" w14:paraId="26C6523B" w14:textId="77777777">
        <w:trPr>
          <w:tblCellSpacing w:w="0" w:type="dxa"/>
        </w:trPr>
        <w:tc>
          <w:tcPr>
            <w:tcW w:w="0" w:type="auto"/>
            <w:shd w:val="clear" w:color="auto" w:fill="CCEEFF"/>
            <w:vAlign w:val="bottom"/>
            <w:hideMark/>
          </w:tcPr>
          <w:p w14:paraId="5227AC45" w14:textId="77777777" w:rsidR="00000000" w:rsidRDefault="009843F3">
            <w:pPr>
              <w:pStyle w:val="a3"/>
              <w:spacing w:before="0" w:beforeAutospacing="0" w:after="0" w:afterAutospacing="0"/>
              <w:rPr>
                <w:sz w:val="20"/>
                <w:szCs w:val="20"/>
              </w:rPr>
            </w:pPr>
            <w:r>
              <w:rPr>
                <w:b/>
                <w:bCs/>
                <w:sz w:val="20"/>
                <w:szCs w:val="20"/>
              </w:rPr>
              <w:t>Total*</w:t>
            </w:r>
          </w:p>
        </w:tc>
        <w:tc>
          <w:tcPr>
            <w:tcW w:w="0" w:type="auto"/>
            <w:shd w:val="clear" w:color="auto" w:fill="CCEEFF"/>
            <w:vAlign w:val="bottom"/>
            <w:hideMark/>
          </w:tcPr>
          <w:p w14:paraId="5708B093"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36AEB9F" w14:textId="77777777" w:rsidR="00000000" w:rsidRDefault="009843F3">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37DDDBAC" w14:textId="77777777" w:rsidR="00000000" w:rsidRDefault="009843F3">
            <w:pPr>
              <w:jc w:val="right"/>
              <w:rPr>
                <w:rFonts w:eastAsia="Times New Roman"/>
                <w:sz w:val="20"/>
                <w:szCs w:val="20"/>
              </w:rPr>
            </w:pPr>
            <w:r>
              <w:rPr>
                <w:rStyle w:val="a6"/>
                <w:rFonts w:eastAsia="Times New Roman"/>
                <w:b/>
                <w:bCs/>
                <w:sz w:val="20"/>
                <w:szCs w:val="20"/>
              </w:rPr>
              <w:t> </w:t>
            </w:r>
          </w:p>
        </w:tc>
        <w:tc>
          <w:tcPr>
            <w:tcW w:w="0" w:type="auto"/>
            <w:shd w:val="clear" w:color="auto" w:fill="CCEEFF"/>
            <w:vAlign w:val="bottom"/>
            <w:hideMark/>
          </w:tcPr>
          <w:p w14:paraId="55413611" w14:textId="77777777" w:rsidR="00000000" w:rsidRDefault="009843F3">
            <w:pPr>
              <w:rPr>
                <w:rFonts w:eastAsia="Times New Roman"/>
                <w:sz w:val="20"/>
                <w:szCs w:val="20"/>
              </w:rPr>
            </w:pPr>
            <w:r>
              <w:rPr>
                <w:rFonts w:eastAsia="Times New Roman"/>
                <w:b/>
                <w:bCs/>
                <w:sz w:val="20"/>
                <w:szCs w:val="20"/>
              </w:rPr>
              <w:t> </w:t>
            </w:r>
          </w:p>
        </w:tc>
        <w:tc>
          <w:tcPr>
            <w:tcW w:w="50" w:type="pct"/>
            <w:shd w:val="clear" w:color="auto" w:fill="CCEEFF"/>
            <w:vAlign w:val="bottom"/>
            <w:hideMark/>
          </w:tcPr>
          <w:p w14:paraId="41C4092F"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18A13634" w14:textId="77777777" w:rsidR="00000000" w:rsidRDefault="009843F3">
            <w:pPr>
              <w:ind w:left="120"/>
              <w:rPr>
                <w:rFonts w:eastAsia="Times New Roman"/>
                <w:sz w:val="20"/>
                <w:szCs w:val="20"/>
              </w:rPr>
            </w:pPr>
            <w:r>
              <w:rPr>
                <w:rFonts w:eastAsia="Times New Roman"/>
                <w:b/>
                <w:bCs/>
                <w:sz w:val="20"/>
                <w:szCs w:val="20"/>
              </w:rPr>
              <w:t>$</w:t>
            </w:r>
          </w:p>
        </w:tc>
        <w:tc>
          <w:tcPr>
            <w:tcW w:w="600" w:type="pct"/>
            <w:tcBorders>
              <w:bottom w:val="double" w:sz="6" w:space="0" w:color="000000"/>
            </w:tcBorders>
            <w:shd w:val="clear" w:color="auto" w:fill="CCEEFF"/>
            <w:vAlign w:val="bottom"/>
            <w:hideMark/>
          </w:tcPr>
          <w:p w14:paraId="7BA93278" w14:textId="77777777" w:rsidR="00000000" w:rsidRDefault="009843F3">
            <w:pPr>
              <w:ind w:left="120"/>
              <w:jc w:val="right"/>
              <w:rPr>
                <w:rFonts w:eastAsia="Times New Roman"/>
                <w:sz w:val="20"/>
                <w:szCs w:val="20"/>
              </w:rPr>
            </w:pPr>
            <w:r>
              <w:rPr>
                <w:rFonts w:eastAsia="Times New Roman"/>
                <w:b/>
                <w:bCs/>
                <w:sz w:val="20"/>
                <w:szCs w:val="20"/>
              </w:rPr>
              <w:t>595.3</w:t>
            </w:r>
          </w:p>
        </w:tc>
        <w:tc>
          <w:tcPr>
            <w:tcW w:w="50" w:type="pct"/>
            <w:shd w:val="clear" w:color="auto" w:fill="CCEEFF"/>
            <w:tcMar>
              <w:top w:w="0" w:type="dxa"/>
              <w:left w:w="0" w:type="dxa"/>
              <w:bottom w:w="45" w:type="dxa"/>
              <w:right w:w="0" w:type="dxa"/>
            </w:tcMar>
            <w:vAlign w:val="bottom"/>
            <w:hideMark/>
          </w:tcPr>
          <w:p w14:paraId="25020DAC"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5AD33E7F"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7511851F" w14:textId="77777777" w:rsidR="00000000" w:rsidRDefault="009843F3">
            <w:pPr>
              <w:rPr>
                <w:rFonts w:eastAsia="Times New Roman"/>
                <w:sz w:val="20"/>
                <w:szCs w:val="20"/>
              </w:rPr>
            </w:pPr>
            <w:r>
              <w:rPr>
                <w:rFonts w:eastAsia="Times New Roman"/>
                <w:b/>
                <w:bCs/>
                <w:sz w:val="20"/>
                <w:szCs w:val="20"/>
              </w:rPr>
              <w:t>$</w:t>
            </w:r>
          </w:p>
        </w:tc>
        <w:tc>
          <w:tcPr>
            <w:tcW w:w="600" w:type="pct"/>
            <w:tcBorders>
              <w:bottom w:val="double" w:sz="6" w:space="0" w:color="000000"/>
            </w:tcBorders>
            <w:shd w:val="clear" w:color="auto" w:fill="CCEEFF"/>
            <w:vAlign w:val="bottom"/>
            <w:hideMark/>
          </w:tcPr>
          <w:p w14:paraId="3C2CE12F" w14:textId="77777777" w:rsidR="00000000" w:rsidRDefault="009843F3">
            <w:pPr>
              <w:jc w:val="right"/>
              <w:rPr>
                <w:rFonts w:eastAsia="Times New Roman"/>
                <w:sz w:val="20"/>
                <w:szCs w:val="20"/>
              </w:rPr>
            </w:pPr>
            <w:r>
              <w:rPr>
                <w:rFonts w:eastAsia="Times New Roman"/>
                <w:b/>
                <w:bCs/>
                <w:sz w:val="20"/>
                <w:szCs w:val="20"/>
              </w:rPr>
              <w:t>590.7</w:t>
            </w:r>
          </w:p>
        </w:tc>
        <w:tc>
          <w:tcPr>
            <w:tcW w:w="50" w:type="pct"/>
            <w:shd w:val="clear" w:color="auto" w:fill="CCEEFF"/>
            <w:tcMar>
              <w:top w:w="0" w:type="dxa"/>
              <w:left w:w="0" w:type="dxa"/>
              <w:bottom w:w="45" w:type="dxa"/>
              <w:right w:w="0" w:type="dxa"/>
            </w:tcMar>
            <w:vAlign w:val="bottom"/>
            <w:hideMark/>
          </w:tcPr>
          <w:p w14:paraId="20C7A9B5" w14:textId="77777777" w:rsidR="00000000" w:rsidRDefault="009843F3">
            <w:pPr>
              <w:rPr>
                <w:rFonts w:eastAsia="Times New Roman"/>
                <w:sz w:val="20"/>
                <w:szCs w:val="20"/>
              </w:rPr>
            </w:pPr>
            <w:r>
              <w:rPr>
                <w:rFonts w:eastAsia="Times New Roman"/>
                <w:sz w:val="20"/>
                <w:szCs w:val="20"/>
              </w:rPr>
              <w:t> </w:t>
            </w:r>
          </w:p>
        </w:tc>
      </w:tr>
    </w:tbl>
    <w:p w14:paraId="214D743B" w14:textId="77777777" w:rsidR="00000000" w:rsidRDefault="009843F3">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056"/>
        <w:gridCol w:w="1056"/>
        <w:gridCol w:w="6194"/>
      </w:tblGrid>
      <w:tr w:rsidR="00000000" w14:paraId="29E0082A" w14:textId="77777777">
        <w:trPr>
          <w:tblCellSpacing w:w="0" w:type="dxa"/>
        </w:trPr>
        <w:tc>
          <w:tcPr>
            <w:tcW w:w="180" w:type="dxa"/>
            <w:hideMark/>
          </w:tcPr>
          <w:p w14:paraId="3370CA42" w14:textId="77777777" w:rsidR="00000000" w:rsidRDefault="009843F3">
            <w:pPr>
              <w:rPr>
                <w:rFonts w:eastAsia="Times New Roman"/>
              </w:rPr>
            </w:pPr>
            <w:r>
              <w:rPr>
                <w:rFonts w:eastAsia="Times New Roman"/>
              </w:rPr>
              <w:t> </w:t>
            </w:r>
          </w:p>
        </w:tc>
        <w:tc>
          <w:tcPr>
            <w:tcW w:w="180" w:type="dxa"/>
            <w:hideMark/>
          </w:tcPr>
          <w:p w14:paraId="090C231E" w14:textId="77777777" w:rsidR="00000000" w:rsidRDefault="009843F3">
            <w:pPr>
              <w:pStyle w:val="a3"/>
              <w:spacing w:before="0" w:beforeAutospacing="0" w:after="0" w:afterAutospacing="0"/>
              <w:jc w:val="both"/>
              <w:rPr>
                <w:sz w:val="20"/>
                <w:szCs w:val="20"/>
              </w:rPr>
            </w:pPr>
            <w:r>
              <w:rPr>
                <w:sz w:val="20"/>
                <w:szCs w:val="20"/>
              </w:rPr>
              <w:t>*</w:t>
            </w:r>
          </w:p>
        </w:tc>
        <w:tc>
          <w:tcPr>
            <w:tcW w:w="6" w:type="dxa"/>
            <w:hideMark/>
          </w:tcPr>
          <w:p w14:paraId="31ABE0E9" w14:textId="77777777" w:rsidR="00000000" w:rsidRDefault="009843F3">
            <w:pPr>
              <w:pStyle w:val="a3"/>
              <w:spacing w:before="0" w:beforeAutospacing="0" w:after="0" w:afterAutospacing="0"/>
              <w:jc w:val="both"/>
              <w:rPr>
                <w:sz w:val="20"/>
                <w:szCs w:val="20"/>
              </w:rPr>
            </w:pPr>
            <w:r>
              <w:rPr>
                <w:sz w:val="20"/>
                <w:szCs w:val="20"/>
              </w:rPr>
              <w:t xml:space="preserve">Representing 95 </w:t>
            </w:r>
            <w:r>
              <w:rPr>
                <w:sz w:val="20"/>
                <w:szCs w:val="20"/>
              </w:rPr>
              <w:t xml:space="preserve">property interests and 20.9 million square feet of GLA, as of </w:t>
            </w:r>
            <w:r>
              <w:rPr>
                <w:rStyle w:val="a6"/>
                <w:sz w:val="20"/>
                <w:szCs w:val="20"/>
              </w:rPr>
              <w:t xml:space="preserve">June 30, 2021, </w:t>
            </w:r>
            <w:r>
              <w:rPr>
                <w:sz w:val="20"/>
                <w:szCs w:val="20"/>
              </w:rPr>
              <w:t xml:space="preserve">and 97 property interests and 21.2 million square feet of GLA, as of </w:t>
            </w:r>
            <w:r>
              <w:rPr>
                <w:rStyle w:val="a6"/>
                <w:sz w:val="20"/>
                <w:szCs w:val="20"/>
              </w:rPr>
              <w:t>December 31, 2020.</w:t>
            </w:r>
          </w:p>
        </w:tc>
      </w:tr>
    </w:tbl>
    <w:p w14:paraId="12A5EB9B" w14:textId="77777777" w:rsidR="00000000" w:rsidRDefault="009843F3">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164"/>
        <w:gridCol w:w="6142"/>
      </w:tblGrid>
      <w:tr w:rsidR="00000000" w14:paraId="2301FA75" w14:textId="77777777">
        <w:trPr>
          <w:tblCellSpacing w:w="0" w:type="dxa"/>
        </w:trPr>
        <w:tc>
          <w:tcPr>
            <w:tcW w:w="360" w:type="dxa"/>
            <w:hideMark/>
          </w:tcPr>
          <w:p w14:paraId="024C6391" w14:textId="77777777" w:rsidR="00000000" w:rsidRDefault="009843F3">
            <w:pPr>
              <w:pStyle w:val="a3"/>
              <w:spacing w:before="0" w:beforeAutospacing="0" w:after="0" w:afterAutospacing="0"/>
              <w:rPr>
                <w:sz w:val="20"/>
                <w:szCs w:val="20"/>
              </w:rPr>
            </w:pPr>
            <w:r>
              <w:rPr>
                <w:sz w:val="20"/>
                <w:szCs w:val="20"/>
              </w:rPr>
              <w:t>(</w:t>
            </w:r>
            <w:r>
              <w:rPr>
                <w:rStyle w:val="a6"/>
                <w:sz w:val="20"/>
                <w:szCs w:val="20"/>
              </w:rPr>
              <w:t>1</w:t>
            </w:r>
            <w:r>
              <w:rPr>
                <w:sz w:val="20"/>
                <w:szCs w:val="20"/>
              </w:rPr>
              <w:t>)</w:t>
            </w:r>
          </w:p>
        </w:tc>
        <w:tc>
          <w:tcPr>
            <w:tcW w:w="6" w:type="dxa"/>
            <w:hideMark/>
          </w:tcPr>
          <w:p w14:paraId="47946560" w14:textId="77777777" w:rsidR="00000000" w:rsidRDefault="009843F3">
            <w:pPr>
              <w:pStyle w:val="a3"/>
              <w:spacing w:before="0" w:beforeAutospacing="0" w:after="0" w:afterAutospacing="0"/>
              <w:rPr>
                <w:sz w:val="20"/>
                <w:szCs w:val="20"/>
              </w:rPr>
            </w:pPr>
            <w:r>
              <w:rPr>
                <w:sz w:val="20"/>
                <w:szCs w:val="20"/>
              </w:rPr>
              <w:t>The Company manages these joint venture investments and, where applicable, earns property management fees, construction management fees, property acquisition and disposition fees, leasing management fees and asset management fees.</w:t>
            </w:r>
          </w:p>
        </w:tc>
      </w:tr>
    </w:tbl>
    <w:p w14:paraId="1DF2182C" w14:textId="77777777" w:rsidR="00000000" w:rsidRDefault="009843F3">
      <w:pPr>
        <w:pStyle w:val="a3"/>
        <w:spacing w:before="0" w:beforeAutospacing="0" w:after="0" w:afterAutospacing="0"/>
        <w:rPr>
          <w:sz w:val="20"/>
          <w:szCs w:val="20"/>
        </w:rPr>
      </w:pPr>
      <w:r>
        <w:rPr>
          <w:sz w:val="20"/>
          <w:szCs w:val="20"/>
        </w:rPr>
        <w:t> </w:t>
      </w:r>
    </w:p>
    <w:p w14:paraId="6B961644" w14:textId="77777777" w:rsidR="00000000" w:rsidRDefault="009843F3">
      <w:pPr>
        <w:jc w:val="center"/>
        <w:divId w:val="1840998007"/>
        <w:rPr>
          <w:rFonts w:eastAsia="Times New Roman"/>
          <w:sz w:val="20"/>
          <w:szCs w:val="20"/>
        </w:rPr>
      </w:pPr>
      <w:r>
        <w:rPr>
          <w:rStyle w:val="a6"/>
          <w:rFonts w:eastAsia="Times New Roman"/>
          <w:sz w:val="20"/>
          <w:szCs w:val="20"/>
        </w:rPr>
        <w:t>10</w:t>
      </w:r>
      <w:r>
        <w:rPr>
          <w:rFonts w:eastAsia="Times New Roman"/>
          <w:sz w:val="20"/>
          <w:szCs w:val="20"/>
        </w:rPr>
        <w:t xml:space="preserve"> </w:t>
      </w:r>
    </w:p>
    <w:p w14:paraId="77E11713" w14:textId="77777777" w:rsidR="00000000" w:rsidRDefault="009843F3">
      <w:pPr>
        <w:rPr>
          <w:rFonts w:eastAsia="Times New Roman"/>
          <w:sz w:val="20"/>
          <w:szCs w:val="20"/>
        </w:rPr>
      </w:pPr>
      <w:r>
        <w:rPr>
          <w:rFonts w:eastAsia="Times New Roman"/>
          <w:sz w:val="20"/>
          <w:szCs w:val="20"/>
        </w:rPr>
        <w:pict w14:anchorId="543296CE">
          <v:rect id="_x0000_i1038" style="width:415.3pt;height:1.5pt" o:hralign="center" o:hrstd="t" o:hrnoshade="t" o:hr="t" fillcolor="black" stroked="f"/>
        </w:pict>
      </w:r>
    </w:p>
    <w:p w14:paraId="113F3528" w14:textId="77777777" w:rsidR="00000000" w:rsidRDefault="009843F3">
      <w:pPr>
        <w:divId w:val="2090035504"/>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40E6FFBF" w14:textId="77777777" w:rsidR="00000000" w:rsidRDefault="009843F3">
      <w:pPr>
        <w:rPr>
          <w:rFonts w:eastAsia="Times New Roman"/>
          <w:sz w:val="20"/>
          <w:szCs w:val="20"/>
        </w:rPr>
      </w:pPr>
      <w:r>
        <w:rPr>
          <w:rFonts w:eastAsia="Times New Roman"/>
          <w:sz w:val="20"/>
          <w:szCs w:val="20"/>
        </w:rPr>
        <w:t xml:space="preserve">  </w:t>
      </w:r>
    </w:p>
    <w:p w14:paraId="78EE0F69" w14:textId="77777777" w:rsidR="00000000" w:rsidRDefault="009843F3">
      <w:pPr>
        <w:pStyle w:val="a3"/>
        <w:spacing w:before="0" w:beforeAutospacing="0" w:after="0" w:afterAutospacing="0"/>
        <w:ind w:firstLine="360"/>
        <w:jc w:val="both"/>
        <w:rPr>
          <w:sz w:val="20"/>
          <w:szCs w:val="20"/>
        </w:rPr>
      </w:pPr>
      <w:r>
        <w:rPr>
          <w:sz w:val="20"/>
          <w:szCs w:val="20"/>
        </w:rPr>
        <w:t>The table below presents the Company’s share of net income for the above investments which is included in Equity in income of joint ventures, net on the Company’s Condensed Consolidated Statements of Income for t</w:t>
      </w:r>
      <w:r>
        <w:rPr>
          <w:sz w:val="20"/>
          <w:szCs w:val="20"/>
        </w:rPr>
        <w:t xml:space="preserve">he </w:t>
      </w:r>
      <w:r>
        <w:rPr>
          <w:rStyle w:val="a6"/>
          <w:sz w:val="20"/>
          <w:szCs w:val="20"/>
        </w:rPr>
        <w:t>three</w:t>
      </w:r>
      <w:r>
        <w:rPr>
          <w:sz w:val="20"/>
          <w:szCs w:val="20"/>
        </w:rPr>
        <w:t xml:space="preserve"> and </w:t>
      </w:r>
      <w:r>
        <w:rPr>
          <w:rStyle w:val="a6"/>
          <w:sz w:val="20"/>
          <w:szCs w:val="20"/>
        </w:rPr>
        <w:t>six</w:t>
      </w:r>
      <w:r>
        <w:rPr>
          <w:sz w:val="20"/>
          <w:szCs w:val="20"/>
        </w:rPr>
        <w:t xml:space="preserve"> months ended </w:t>
      </w:r>
      <w:r>
        <w:rPr>
          <w:rStyle w:val="a6"/>
          <w:sz w:val="20"/>
          <w:szCs w:val="20"/>
        </w:rPr>
        <w:t xml:space="preserve">June 30, 2021 </w:t>
      </w:r>
      <w:r>
        <w:rPr>
          <w:sz w:val="20"/>
          <w:szCs w:val="20"/>
        </w:rPr>
        <w:t xml:space="preserve">and </w:t>
      </w:r>
      <w:r>
        <w:rPr>
          <w:rStyle w:val="a6"/>
          <w:sz w:val="20"/>
          <w:szCs w:val="20"/>
        </w:rPr>
        <w:t>2020</w:t>
      </w:r>
      <w:r>
        <w:rPr>
          <w:sz w:val="20"/>
          <w:szCs w:val="20"/>
        </w:rPr>
        <w:t xml:space="preserve"> (in millions):</w:t>
      </w:r>
    </w:p>
    <w:p w14:paraId="5FD224DB" w14:textId="77777777" w:rsidR="00000000" w:rsidRDefault="009843F3">
      <w:pPr>
        <w:pStyle w:val="a3"/>
        <w:spacing w:before="0" w:beforeAutospacing="0" w:after="0" w:afterAutospacing="0"/>
        <w:rPr>
          <w:sz w:val="20"/>
          <w:szCs w:val="20"/>
        </w:rPr>
      </w:pPr>
      <w:r>
        <w:rPr>
          <w:sz w:val="20"/>
          <w:szCs w:val="20"/>
        </w:rPr>
        <w:t> </w:t>
      </w:r>
    </w:p>
    <w:tbl>
      <w:tblPr>
        <w:tblW w:w="4500" w:type="pct"/>
        <w:tblCellSpacing w:w="0" w:type="dxa"/>
        <w:tblInd w:w="5" w:type="dxa"/>
        <w:tblCellMar>
          <w:left w:w="0" w:type="dxa"/>
          <w:right w:w="0" w:type="dxa"/>
        </w:tblCellMar>
        <w:tblLook w:val="04A0" w:firstRow="1" w:lastRow="0" w:firstColumn="1" w:lastColumn="0" w:noHBand="0" w:noVBand="1"/>
      </w:tblPr>
      <w:tblGrid>
        <w:gridCol w:w="3281"/>
        <w:gridCol w:w="67"/>
        <w:gridCol w:w="100"/>
        <w:gridCol w:w="814"/>
        <w:gridCol w:w="67"/>
        <w:gridCol w:w="67"/>
        <w:gridCol w:w="100"/>
        <w:gridCol w:w="814"/>
        <w:gridCol w:w="67"/>
        <w:gridCol w:w="67"/>
        <w:gridCol w:w="100"/>
        <w:gridCol w:w="814"/>
        <w:gridCol w:w="67"/>
        <w:gridCol w:w="67"/>
        <w:gridCol w:w="100"/>
        <w:gridCol w:w="815"/>
        <w:gridCol w:w="68"/>
      </w:tblGrid>
      <w:tr w:rsidR="00000000" w14:paraId="61874DA4" w14:textId="77777777">
        <w:trPr>
          <w:tblCellSpacing w:w="0" w:type="dxa"/>
        </w:trPr>
        <w:tc>
          <w:tcPr>
            <w:tcW w:w="0" w:type="auto"/>
            <w:vAlign w:val="bottom"/>
            <w:hideMark/>
          </w:tcPr>
          <w:p w14:paraId="1BDCCD30" w14:textId="77777777" w:rsidR="00000000" w:rsidRDefault="009843F3">
            <w:pPr>
              <w:rPr>
                <w:rFonts w:eastAsia="Times New Roman"/>
                <w:sz w:val="20"/>
                <w:szCs w:val="20"/>
              </w:rPr>
            </w:pPr>
            <w:r>
              <w:rPr>
                <w:rFonts w:eastAsia="Times New Roman"/>
                <w:sz w:val="20"/>
                <w:szCs w:val="20"/>
              </w:rPr>
              <w:t> </w:t>
            </w:r>
          </w:p>
        </w:tc>
        <w:tc>
          <w:tcPr>
            <w:tcW w:w="0" w:type="auto"/>
            <w:vAlign w:val="bottom"/>
            <w:hideMark/>
          </w:tcPr>
          <w:p w14:paraId="00B865EF" w14:textId="77777777" w:rsidR="00000000" w:rsidRDefault="009843F3">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14:paraId="3D2B3DD8" w14:textId="77777777" w:rsidR="00000000" w:rsidRDefault="009843F3">
            <w:pPr>
              <w:pStyle w:val="a3"/>
              <w:spacing w:before="0" w:beforeAutospacing="0" w:after="0" w:afterAutospacing="0"/>
              <w:jc w:val="center"/>
              <w:rPr>
                <w:sz w:val="20"/>
                <w:szCs w:val="20"/>
              </w:rPr>
            </w:pPr>
            <w:r>
              <w:rPr>
                <w:b/>
                <w:bCs/>
                <w:sz w:val="20"/>
                <w:szCs w:val="20"/>
              </w:rPr>
              <w:t xml:space="preserve">Three Months Ended </w:t>
            </w:r>
          </w:p>
          <w:p w14:paraId="3EF04DE7" w14:textId="77777777" w:rsidR="00000000" w:rsidRDefault="009843F3">
            <w:pPr>
              <w:pStyle w:val="a3"/>
              <w:spacing w:before="0" w:beforeAutospacing="0" w:after="0" w:afterAutospacing="0"/>
              <w:jc w:val="center"/>
              <w:rPr>
                <w:sz w:val="20"/>
                <w:szCs w:val="20"/>
              </w:rPr>
            </w:pPr>
            <w:r>
              <w:rPr>
                <w:b/>
                <w:bCs/>
                <w:sz w:val="20"/>
                <w:szCs w:val="20"/>
              </w:rPr>
              <w:t>June 30,</w:t>
            </w:r>
          </w:p>
        </w:tc>
        <w:tc>
          <w:tcPr>
            <w:tcW w:w="0" w:type="auto"/>
            <w:tcMar>
              <w:top w:w="0" w:type="dxa"/>
              <w:left w:w="0" w:type="dxa"/>
              <w:bottom w:w="15" w:type="dxa"/>
              <w:right w:w="0" w:type="dxa"/>
            </w:tcMar>
            <w:vAlign w:val="bottom"/>
            <w:hideMark/>
          </w:tcPr>
          <w:p w14:paraId="23E97255" w14:textId="77777777" w:rsidR="00000000" w:rsidRDefault="009843F3">
            <w:pPr>
              <w:rPr>
                <w:rFonts w:eastAsia="Times New Roman"/>
                <w:sz w:val="20"/>
                <w:szCs w:val="20"/>
              </w:rPr>
            </w:pPr>
            <w:r>
              <w:rPr>
                <w:rFonts w:eastAsia="Times New Roman"/>
                <w:sz w:val="20"/>
                <w:szCs w:val="20"/>
              </w:rPr>
              <w:t> </w:t>
            </w:r>
          </w:p>
        </w:tc>
        <w:tc>
          <w:tcPr>
            <w:tcW w:w="0" w:type="auto"/>
            <w:vAlign w:val="bottom"/>
            <w:hideMark/>
          </w:tcPr>
          <w:p w14:paraId="4DD3F16F" w14:textId="77777777" w:rsidR="00000000" w:rsidRDefault="009843F3">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14:paraId="56E1FEE6" w14:textId="77777777" w:rsidR="00000000" w:rsidRDefault="009843F3">
            <w:pPr>
              <w:pStyle w:val="a3"/>
              <w:spacing w:before="0" w:beforeAutospacing="0" w:after="0" w:afterAutospacing="0"/>
              <w:jc w:val="center"/>
              <w:rPr>
                <w:sz w:val="20"/>
                <w:szCs w:val="20"/>
              </w:rPr>
            </w:pPr>
            <w:r>
              <w:rPr>
                <w:b/>
                <w:bCs/>
                <w:sz w:val="20"/>
                <w:szCs w:val="20"/>
              </w:rPr>
              <w:t>Six Months Ended,</w:t>
            </w:r>
          </w:p>
          <w:p w14:paraId="36FC93A6" w14:textId="77777777" w:rsidR="00000000" w:rsidRDefault="009843F3">
            <w:pPr>
              <w:pStyle w:val="a3"/>
              <w:spacing w:before="0" w:beforeAutospacing="0" w:after="0" w:afterAutospacing="0"/>
              <w:jc w:val="center"/>
              <w:rPr>
                <w:sz w:val="20"/>
                <w:szCs w:val="20"/>
              </w:rPr>
            </w:pPr>
            <w:r>
              <w:rPr>
                <w:b/>
                <w:bCs/>
                <w:sz w:val="20"/>
                <w:szCs w:val="20"/>
              </w:rPr>
              <w:t>June 30,</w:t>
            </w:r>
          </w:p>
        </w:tc>
        <w:tc>
          <w:tcPr>
            <w:tcW w:w="0" w:type="auto"/>
            <w:tcMar>
              <w:top w:w="0" w:type="dxa"/>
              <w:left w:w="0" w:type="dxa"/>
              <w:bottom w:w="15" w:type="dxa"/>
              <w:right w:w="0" w:type="dxa"/>
            </w:tcMar>
            <w:vAlign w:val="bottom"/>
            <w:hideMark/>
          </w:tcPr>
          <w:p w14:paraId="12B915D5" w14:textId="77777777" w:rsidR="00000000" w:rsidRDefault="009843F3">
            <w:pPr>
              <w:rPr>
                <w:rFonts w:eastAsia="Times New Roman"/>
                <w:sz w:val="20"/>
                <w:szCs w:val="20"/>
              </w:rPr>
            </w:pPr>
            <w:r>
              <w:rPr>
                <w:rFonts w:eastAsia="Times New Roman"/>
                <w:sz w:val="20"/>
                <w:szCs w:val="20"/>
              </w:rPr>
              <w:t> </w:t>
            </w:r>
          </w:p>
        </w:tc>
      </w:tr>
      <w:tr w:rsidR="00000000" w14:paraId="37198326" w14:textId="77777777">
        <w:trPr>
          <w:tblCellSpacing w:w="0" w:type="dxa"/>
        </w:trPr>
        <w:tc>
          <w:tcPr>
            <w:tcW w:w="2200" w:type="pct"/>
            <w:tcBorders>
              <w:bottom w:val="single" w:sz="6" w:space="0" w:color="000000"/>
            </w:tcBorders>
            <w:vAlign w:val="bottom"/>
            <w:hideMark/>
          </w:tcPr>
          <w:p w14:paraId="1EBA6E70" w14:textId="77777777" w:rsidR="00000000" w:rsidRDefault="009843F3">
            <w:pPr>
              <w:pStyle w:val="a3"/>
              <w:spacing w:before="0" w:beforeAutospacing="0" w:after="0" w:afterAutospacing="0"/>
              <w:rPr>
                <w:sz w:val="20"/>
                <w:szCs w:val="20"/>
              </w:rPr>
            </w:pPr>
            <w:r>
              <w:rPr>
                <w:b/>
                <w:bCs/>
                <w:sz w:val="20"/>
                <w:szCs w:val="20"/>
              </w:rPr>
              <w:t>Joint Venture</w:t>
            </w:r>
          </w:p>
        </w:tc>
        <w:tc>
          <w:tcPr>
            <w:tcW w:w="0" w:type="auto"/>
            <w:vAlign w:val="bottom"/>
            <w:hideMark/>
          </w:tcPr>
          <w:p w14:paraId="712B7AB4" w14:textId="77777777" w:rsidR="00000000" w:rsidRDefault="009843F3">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2C0F3830" w14:textId="77777777" w:rsidR="00000000" w:rsidRDefault="009843F3">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14:paraId="5EEB5962" w14:textId="77777777" w:rsidR="00000000" w:rsidRDefault="009843F3">
            <w:pPr>
              <w:rPr>
                <w:rFonts w:eastAsia="Times New Roman"/>
                <w:sz w:val="20"/>
                <w:szCs w:val="20"/>
              </w:rPr>
            </w:pPr>
            <w:r>
              <w:rPr>
                <w:rFonts w:eastAsia="Times New Roman"/>
                <w:sz w:val="20"/>
                <w:szCs w:val="20"/>
              </w:rPr>
              <w:t> </w:t>
            </w:r>
          </w:p>
        </w:tc>
        <w:tc>
          <w:tcPr>
            <w:tcW w:w="0" w:type="auto"/>
            <w:vAlign w:val="bottom"/>
            <w:hideMark/>
          </w:tcPr>
          <w:p w14:paraId="05D0FD8A" w14:textId="77777777" w:rsidR="00000000" w:rsidRDefault="009843F3">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3D9B510E" w14:textId="77777777" w:rsidR="00000000" w:rsidRDefault="009843F3">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14:paraId="0A81493A" w14:textId="77777777" w:rsidR="00000000" w:rsidRDefault="009843F3">
            <w:pPr>
              <w:rPr>
                <w:rFonts w:eastAsia="Times New Roman"/>
                <w:sz w:val="20"/>
                <w:szCs w:val="20"/>
              </w:rPr>
            </w:pPr>
            <w:r>
              <w:rPr>
                <w:rFonts w:eastAsia="Times New Roman"/>
                <w:sz w:val="20"/>
                <w:szCs w:val="20"/>
              </w:rPr>
              <w:t> </w:t>
            </w:r>
          </w:p>
        </w:tc>
        <w:tc>
          <w:tcPr>
            <w:tcW w:w="0" w:type="auto"/>
            <w:vAlign w:val="bottom"/>
            <w:hideMark/>
          </w:tcPr>
          <w:p w14:paraId="1CE2DFF5" w14:textId="77777777" w:rsidR="00000000" w:rsidRDefault="009843F3">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46B68216" w14:textId="77777777" w:rsidR="00000000" w:rsidRDefault="009843F3">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14:paraId="62A955CA" w14:textId="77777777" w:rsidR="00000000" w:rsidRDefault="009843F3">
            <w:pPr>
              <w:rPr>
                <w:rFonts w:eastAsia="Times New Roman"/>
                <w:sz w:val="20"/>
                <w:szCs w:val="20"/>
              </w:rPr>
            </w:pPr>
            <w:r>
              <w:rPr>
                <w:rFonts w:eastAsia="Times New Roman"/>
                <w:sz w:val="20"/>
                <w:szCs w:val="20"/>
              </w:rPr>
              <w:t> </w:t>
            </w:r>
          </w:p>
        </w:tc>
        <w:tc>
          <w:tcPr>
            <w:tcW w:w="0" w:type="auto"/>
            <w:vAlign w:val="bottom"/>
            <w:hideMark/>
          </w:tcPr>
          <w:p w14:paraId="154D1162" w14:textId="77777777" w:rsidR="00000000" w:rsidRDefault="009843F3">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48A09EC3" w14:textId="77777777" w:rsidR="00000000" w:rsidRDefault="009843F3">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14:paraId="54F78797" w14:textId="77777777" w:rsidR="00000000" w:rsidRDefault="009843F3">
            <w:pPr>
              <w:rPr>
                <w:rFonts w:eastAsia="Times New Roman"/>
                <w:sz w:val="20"/>
                <w:szCs w:val="20"/>
              </w:rPr>
            </w:pPr>
            <w:r>
              <w:rPr>
                <w:rFonts w:eastAsia="Times New Roman"/>
                <w:sz w:val="20"/>
                <w:szCs w:val="20"/>
              </w:rPr>
              <w:t> </w:t>
            </w:r>
          </w:p>
        </w:tc>
      </w:tr>
      <w:tr w:rsidR="00000000" w14:paraId="783E6180" w14:textId="77777777">
        <w:trPr>
          <w:tblCellSpacing w:w="0" w:type="dxa"/>
        </w:trPr>
        <w:tc>
          <w:tcPr>
            <w:tcW w:w="0" w:type="auto"/>
            <w:shd w:val="clear" w:color="auto" w:fill="CCEEFF"/>
            <w:vAlign w:val="bottom"/>
            <w:hideMark/>
          </w:tcPr>
          <w:p w14:paraId="68C913BB" w14:textId="77777777" w:rsidR="00000000" w:rsidRDefault="009843F3">
            <w:pPr>
              <w:pStyle w:val="a3"/>
              <w:spacing w:before="0" w:beforeAutospacing="0" w:after="0" w:afterAutospacing="0"/>
              <w:rPr>
                <w:sz w:val="20"/>
                <w:szCs w:val="20"/>
              </w:rPr>
            </w:pPr>
            <w:r>
              <w:rPr>
                <w:sz w:val="20"/>
                <w:szCs w:val="20"/>
              </w:rPr>
              <w:t>Prudential Investment Program</w:t>
            </w:r>
          </w:p>
        </w:tc>
        <w:tc>
          <w:tcPr>
            <w:tcW w:w="50" w:type="pct"/>
            <w:shd w:val="clear" w:color="auto" w:fill="CCEEFF"/>
            <w:vAlign w:val="bottom"/>
            <w:hideMark/>
          </w:tcPr>
          <w:p w14:paraId="0506DF5A"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3B3412E" w14:textId="77777777" w:rsidR="00000000" w:rsidRDefault="009843F3">
            <w:pPr>
              <w:rPr>
                <w:rFonts w:eastAsia="Times New Roman"/>
                <w:sz w:val="20"/>
                <w:szCs w:val="20"/>
              </w:rPr>
            </w:pPr>
            <w:r>
              <w:rPr>
                <w:rFonts w:eastAsia="Times New Roman"/>
                <w:sz w:val="20"/>
                <w:szCs w:val="20"/>
              </w:rPr>
              <w:t>$</w:t>
            </w:r>
          </w:p>
        </w:tc>
        <w:tc>
          <w:tcPr>
            <w:tcW w:w="550" w:type="pct"/>
            <w:shd w:val="clear" w:color="auto" w:fill="CCEEFF"/>
            <w:vAlign w:val="bottom"/>
            <w:hideMark/>
          </w:tcPr>
          <w:p w14:paraId="3ED87879" w14:textId="77777777" w:rsidR="00000000" w:rsidRDefault="009843F3">
            <w:pPr>
              <w:jc w:val="right"/>
              <w:rPr>
                <w:rFonts w:eastAsia="Times New Roman"/>
                <w:sz w:val="20"/>
                <w:szCs w:val="20"/>
              </w:rPr>
            </w:pPr>
            <w:r>
              <w:rPr>
                <w:rFonts w:eastAsia="Times New Roman"/>
                <w:sz w:val="20"/>
                <w:szCs w:val="20"/>
              </w:rPr>
              <w:t>2.6</w:t>
            </w:r>
          </w:p>
        </w:tc>
        <w:tc>
          <w:tcPr>
            <w:tcW w:w="50" w:type="pct"/>
            <w:shd w:val="clear" w:color="auto" w:fill="CCEEFF"/>
            <w:vAlign w:val="bottom"/>
            <w:hideMark/>
          </w:tcPr>
          <w:p w14:paraId="1192900E"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3EAD113F"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07B8584" w14:textId="77777777" w:rsidR="00000000" w:rsidRDefault="009843F3">
            <w:pPr>
              <w:rPr>
                <w:rFonts w:eastAsia="Times New Roman"/>
                <w:sz w:val="20"/>
                <w:szCs w:val="20"/>
              </w:rPr>
            </w:pPr>
            <w:r>
              <w:rPr>
                <w:rFonts w:eastAsia="Times New Roman"/>
                <w:sz w:val="20"/>
                <w:szCs w:val="20"/>
              </w:rPr>
              <w:t>$</w:t>
            </w:r>
          </w:p>
        </w:tc>
        <w:tc>
          <w:tcPr>
            <w:tcW w:w="550" w:type="pct"/>
            <w:shd w:val="clear" w:color="auto" w:fill="CCEEFF"/>
            <w:vAlign w:val="bottom"/>
            <w:hideMark/>
          </w:tcPr>
          <w:p w14:paraId="6DBDD472" w14:textId="77777777" w:rsidR="00000000" w:rsidRDefault="009843F3">
            <w:pPr>
              <w:jc w:val="right"/>
              <w:rPr>
                <w:rFonts w:eastAsia="Times New Roman"/>
                <w:sz w:val="20"/>
                <w:szCs w:val="20"/>
              </w:rPr>
            </w:pPr>
            <w:r>
              <w:rPr>
                <w:rFonts w:eastAsia="Times New Roman"/>
                <w:sz w:val="20"/>
                <w:szCs w:val="20"/>
              </w:rPr>
              <w:t>1.8</w:t>
            </w:r>
          </w:p>
        </w:tc>
        <w:tc>
          <w:tcPr>
            <w:tcW w:w="50" w:type="pct"/>
            <w:shd w:val="clear" w:color="auto" w:fill="CCEEFF"/>
            <w:vAlign w:val="bottom"/>
            <w:hideMark/>
          </w:tcPr>
          <w:p w14:paraId="268BFBCC"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347879D"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4A2A8F51" w14:textId="77777777" w:rsidR="00000000" w:rsidRDefault="009843F3">
            <w:pPr>
              <w:rPr>
                <w:rFonts w:eastAsia="Times New Roman"/>
                <w:sz w:val="20"/>
                <w:szCs w:val="20"/>
              </w:rPr>
            </w:pPr>
            <w:r>
              <w:rPr>
                <w:rFonts w:eastAsia="Times New Roman"/>
                <w:sz w:val="20"/>
                <w:szCs w:val="20"/>
              </w:rPr>
              <w:t>$</w:t>
            </w:r>
          </w:p>
        </w:tc>
        <w:tc>
          <w:tcPr>
            <w:tcW w:w="550" w:type="pct"/>
            <w:shd w:val="clear" w:color="auto" w:fill="CCEEFF"/>
            <w:vAlign w:val="bottom"/>
            <w:hideMark/>
          </w:tcPr>
          <w:p w14:paraId="5DC8E4E0" w14:textId="77777777" w:rsidR="00000000" w:rsidRDefault="009843F3">
            <w:pPr>
              <w:jc w:val="right"/>
              <w:rPr>
                <w:rFonts w:eastAsia="Times New Roman"/>
                <w:sz w:val="20"/>
                <w:szCs w:val="20"/>
              </w:rPr>
            </w:pPr>
            <w:r>
              <w:rPr>
                <w:rFonts w:eastAsia="Times New Roman"/>
                <w:sz w:val="20"/>
                <w:szCs w:val="20"/>
              </w:rPr>
              <w:t>5.3</w:t>
            </w:r>
          </w:p>
        </w:tc>
        <w:tc>
          <w:tcPr>
            <w:tcW w:w="50" w:type="pct"/>
            <w:shd w:val="clear" w:color="auto" w:fill="CCEEFF"/>
            <w:vAlign w:val="bottom"/>
            <w:hideMark/>
          </w:tcPr>
          <w:p w14:paraId="7F014607"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EE886E2"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98B6E2E" w14:textId="77777777" w:rsidR="00000000" w:rsidRDefault="009843F3">
            <w:pPr>
              <w:rPr>
                <w:rFonts w:eastAsia="Times New Roman"/>
                <w:sz w:val="20"/>
                <w:szCs w:val="20"/>
              </w:rPr>
            </w:pPr>
            <w:r>
              <w:rPr>
                <w:rFonts w:eastAsia="Times New Roman"/>
                <w:sz w:val="20"/>
                <w:szCs w:val="20"/>
              </w:rPr>
              <w:t>$</w:t>
            </w:r>
          </w:p>
        </w:tc>
        <w:tc>
          <w:tcPr>
            <w:tcW w:w="550" w:type="pct"/>
            <w:shd w:val="clear" w:color="auto" w:fill="CCEEFF"/>
            <w:vAlign w:val="bottom"/>
            <w:hideMark/>
          </w:tcPr>
          <w:p w14:paraId="250ED213" w14:textId="77777777" w:rsidR="00000000" w:rsidRDefault="009843F3">
            <w:pPr>
              <w:jc w:val="right"/>
              <w:rPr>
                <w:rFonts w:eastAsia="Times New Roman"/>
                <w:sz w:val="20"/>
                <w:szCs w:val="20"/>
              </w:rPr>
            </w:pPr>
            <w:r>
              <w:rPr>
                <w:rFonts w:eastAsia="Times New Roman"/>
                <w:sz w:val="20"/>
                <w:szCs w:val="20"/>
              </w:rPr>
              <w:t>4.4</w:t>
            </w:r>
          </w:p>
        </w:tc>
        <w:tc>
          <w:tcPr>
            <w:tcW w:w="50" w:type="pct"/>
            <w:shd w:val="clear" w:color="auto" w:fill="CCEEFF"/>
            <w:vAlign w:val="bottom"/>
            <w:hideMark/>
          </w:tcPr>
          <w:p w14:paraId="449DE3F1" w14:textId="77777777" w:rsidR="00000000" w:rsidRDefault="009843F3">
            <w:pPr>
              <w:rPr>
                <w:rFonts w:eastAsia="Times New Roman"/>
                <w:sz w:val="20"/>
                <w:szCs w:val="20"/>
              </w:rPr>
            </w:pPr>
            <w:r>
              <w:rPr>
                <w:rFonts w:eastAsia="Times New Roman"/>
                <w:sz w:val="20"/>
                <w:szCs w:val="20"/>
              </w:rPr>
              <w:t> </w:t>
            </w:r>
          </w:p>
        </w:tc>
      </w:tr>
      <w:tr w:rsidR="00000000" w14:paraId="606D2542" w14:textId="77777777">
        <w:trPr>
          <w:tblCellSpacing w:w="0" w:type="dxa"/>
        </w:trPr>
        <w:tc>
          <w:tcPr>
            <w:tcW w:w="0" w:type="auto"/>
            <w:shd w:val="clear" w:color="auto" w:fill="FFFFFF"/>
            <w:vAlign w:val="bottom"/>
            <w:hideMark/>
          </w:tcPr>
          <w:p w14:paraId="0C2F5A3F" w14:textId="77777777" w:rsidR="00000000" w:rsidRDefault="009843F3">
            <w:pPr>
              <w:pStyle w:val="a3"/>
              <w:spacing w:before="0" w:beforeAutospacing="0" w:after="0" w:afterAutospacing="0"/>
              <w:rPr>
                <w:sz w:val="20"/>
                <w:szCs w:val="20"/>
              </w:rPr>
            </w:pPr>
            <w:r>
              <w:rPr>
                <w:sz w:val="20"/>
                <w:szCs w:val="20"/>
              </w:rPr>
              <w:t>KIR</w:t>
            </w:r>
          </w:p>
        </w:tc>
        <w:tc>
          <w:tcPr>
            <w:tcW w:w="50" w:type="pct"/>
            <w:shd w:val="clear" w:color="auto" w:fill="FFFFFF"/>
            <w:vAlign w:val="bottom"/>
            <w:hideMark/>
          </w:tcPr>
          <w:p w14:paraId="0FA5E859"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ACF606B" w14:textId="77777777" w:rsidR="00000000" w:rsidRDefault="009843F3">
            <w:pPr>
              <w:rPr>
                <w:rFonts w:eastAsia="Times New Roman"/>
                <w:sz w:val="20"/>
                <w:szCs w:val="20"/>
              </w:rPr>
            </w:pPr>
            <w:r>
              <w:rPr>
                <w:rFonts w:eastAsia="Times New Roman"/>
                <w:sz w:val="20"/>
                <w:szCs w:val="20"/>
              </w:rPr>
              <w:t> </w:t>
            </w:r>
          </w:p>
        </w:tc>
        <w:tc>
          <w:tcPr>
            <w:tcW w:w="550" w:type="pct"/>
            <w:shd w:val="clear" w:color="auto" w:fill="FFFFFF"/>
            <w:vAlign w:val="bottom"/>
            <w:hideMark/>
          </w:tcPr>
          <w:p w14:paraId="30B2CAA7" w14:textId="77777777" w:rsidR="00000000" w:rsidRDefault="009843F3">
            <w:pPr>
              <w:jc w:val="right"/>
              <w:rPr>
                <w:rFonts w:eastAsia="Times New Roman"/>
                <w:sz w:val="20"/>
                <w:szCs w:val="20"/>
              </w:rPr>
            </w:pPr>
            <w:r>
              <w:rPr>
                <w:rFonts w:eastAsia="Times New Roman"/>
                <w:sz w:val="20"/>
                <w:szCs w:val="20"/>
              </w:rPr>
              <w:t>9.1</w:t>
            </w:r>
          </w:p>
        </w:tc>
        <w:tc>
          <w:tcPr>
            <w:tcW w:w="50" w:type="pct"/>
            <w:shd w:val="clear" w:color="auto" w:fill="FFFFFF"/>
            <w:vAlign w:val="bottom"/>
            <w:hideMark/>
          </w:tcPr>
          <w:p w14:paraId="56154428"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08E4840F"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41AAD88A" w14:textId="77777777" w:rsidR="00000000" w:rsidRDefault="009843F3">
            <w:pPr>
              <w:rPr>
                <w:rFonts w:eastAsia="Times New Roman"/>
                <w:sz w:val="20"/>
                <w:szCs w:val="20"/>
              </w:rPr>
            </w:pPr>
            <w:r>
              <w:rPr>
                <w:rFonts w:eastAsia="Times New Roman"/>
                <w:sz w:val="20"/>
                <w:szCs w:val="20"/>
              </w:rPr>
              <w:t> </w:t>
            </w:r>
          </w:p>
        </w:tc>
        <w:tc>
          <w:tcPr>
            <w:tcW w:w="550" w:type="pct"/>
            <w:shd w:val="clear" w:color="auto" w:fill="FFFFFF"/>
            <w:vAlign w:val="bottom"/>
            <w:hideMark/>
          </w:tcPr>
          <w:p w14:paraId="5241FC99" w14:textId="77777777" w:rsidR="00000000" w:rsidRDefault="009843F3">
            <w:pPr>
              <w:jc w:val="right"/>
              <w:rPr>
                <w:rFonts w:eastAsia="Times New Roman"/>
                <w:sz w:val="20"/>
                <w:szCs w:val="20"/>
              </w:rPr>
            </w:pPr>
            <w:r>
              <w:rPr>
                <w:rFonts w:eastAsia="Times New Roman"/>
                <w:sz w:val="20"/>
                <w:szCs w:val="20"/>
              </w:rPr>
              <w:t>5.0</w:t>
            </w:r>
          </w:p>
        </w:tc>
        <w:tc>
          <w:tcPr>
            <w:tcW w:w="50" w:type="pct"/>
            <w:shd w:val="clear" w:color="auto" w:fill="FFFFFF"/>
            <w:vAlign w:val="bottom"/>
            <w:hideMark/>
          </w:tcPr>
          <w:p w14:paraId="48846AF3"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1B07BF4D"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1342AA58" w14:textId="77777777" w:rsidR="00000000" w:rsidRDefault="009843F3">
            <w:pPr>
              <w:rPr>
                <w:rFonts w:eastAsia="Times New Roman"/>
                <w:sz w:val="20"/>
                <w:szCs w:val="20"/>
              </w:rPr>
            </w:pPr>
            <w:r>
              <w:rPr>
                <w:rFonts w:eastAsia="Times New Roman"/>
                <w:sz w:val="20"/>
                <w:szCs w:val="20"/>
              </w:rPr>
              <w:t> </w:t>
            </w:r>
          </w:p>
        </w:tc>
        <w:tc>
          <w:tcPr>
            <w:tcW w:w="550" w:type="pct"/>
            <w:shd w:val="clear" w:color="auto" w:fill="FFFFFF"/>
            <w:vAlign w:val="bottom"/>
            <w:hideMark/>
          </w:tcPr>
          <w:p w14:paraId="7F8D9C60" w14:textId="77777777" w:rsidR="00000000" w:rsidRDefault="009843F3">
            <w:pPr>
              <w:jc w:val="right"/>
              <w:rPr>
                <w:rFonts w:eastAsia="Times New Roman"/>
                <w:sz w:val="20"/>
                <w:szCs w:val="20"/>
              </w:rPr>
            </w:pPr>
            <w:r>
              <w:rPr>
                <w:rFonts w:eastAsia="Times New Roman"/>
                <w:sz w:val="20"/>
                <w:szCs w:val="20"/>
              </w:rPr>
              <w:t>17.8</w:t>
            </w:r>
          </w:p>
        </w:tc>
        <w:tc>
          <w:tcPr>
            <w:tcW w:w="50" w:type="pct"/>
            <w:shd w:val="clear" w:color="auto" w:fill="FFFFFF"/>
            <w:vAlign w:val="bottom"/>
            <w:hideMark/>
          </w:tcPr>
          <w:p w14:paraId="76B507BB"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19F690B0"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3197E3D" w14:textId="77777777" w:rsidR="00000000" w:rsidRDefault="009843F3">
            <w:pPr>
              <w:rPr>
                <w:rFonts w:eastAsia="Times New Roman"/>
                <w:sz w:val="20"/>
                <w:szCs w:val="20"/>
              </w:rPr>
            </w:pPr>
            <w:r>
              <w:rPr>
                <w:rFonts w:eastAsia="Times New Roman"/>
                <w:sz w:val="20"/>
                <w:szCs w:val="20"/>
              </w:rPr>
              <w:t> </w:t>
            </w:r>
          </w:p>
        </w:tc>
        <w:tc>
          <w:tcPr>
            <w:tcW w:w="550" w:type="pct"/>
            <w:shd w:val="clear" w:color="auto" w:fill="FFFFFF"/>
            <w:vAlign w:val="bottom"/>
            <w:hideMark/>
          </w:tcPr>
          <w:p w14:paraId="240CBCE2" w14:textId="77777777" w:rsidR="00000000" w:rsidRDefault="009843F3">
            <w:pPr>
              <w:jc w:val="right"/>
              <w:rPr>
                <w:rFonts w:eastAsia="Times New Roman"/>
                <w:sz w:val="20"/>
                <w:szCs w:val="20"/>
              </w:rPr>
            </w:pPr>
            <w:r>
              <w:rPr>
                <w:rFonts w:eastAsia="Times New Roman"/>
                <w:sz w:val="20"/>
                <w:szCs w:val="20"/>
              </w:rPr>
              <w:t>14.7</w:t>
            </w:r>
          </w:p>
        </w:tc>
        <w:tc>
          <w:tcPr>
            <w:tcW w:w="50" w:type="pct"/>
            <w:shd w:val="clear" w:color="auto" w:fill="FFFFFF"/>
            <w:vAlign w:val="bottom"/>
            <w:hideMark/>
          </w:tcPr>
          <w:p w14:paraId="17B6F1F6" w14:textId="77777777" w:rsidR="00000000" w:rsidRDefault="009843F3">
            <w:pPr>
              <w:rPr>
                <w:rFonts w:eastAsia="Times New Roman"/>
                <w:sz w:val="20"/>
                <w:szCs w:val="20"/>
              </w:rPr>
            </w:pPr>
            <w:r>
              <w:rPr>
                <w:rFonts w:eastAsia="Times New Roman"/>
                <w:sz w:val="20"/>
                <w:szCs w:val="20"/>
              </w:rPr>
              <w:t> </w:t>
            </w:r>
          </w:p>
        </w:tc>
      </w:tr>
      <w:tr w:rsidR="00000000" w14:paraId="552691FF" w14:textId="77777777">
        <w:trPr>
          <w:tblCellSpacing w:w="0" w:type="dxa"/>
        </w:trPr>
        <w:tc>
          <w:tcPr>
            <w:tcW w:w="0" w:type="auto"/>
            <w:shd w:val="clear" w:color="auto" w:fill="CCEEFF"/>
            <w:vAlign w:val="bottom"/>
            <w:hideMark/>
          </w:tcPr>
          <w:p w14:paraId="563B4C56" w14:textId="77777777" w:rsidR="00000000" w:rsidRDefault="009843F3">
            <w:pPr>
              <w:pStyle w:val="a3"/>
              <w:spacing w:before="0" w:beforeAutospacing="0" w:after="0" w:afterAutospacing="0"/>
              <w:rPr>
                <w:sz w:val="20"/>
                <w:szCs w:val="20"/>
              </w:rPr>
            </w:pPr>
            <w:r>
              <w:rPr>
                <w:sz w:val="20"/>
                <w:szCs w:val="20"/>
              </w:rPr>
              <w:t>CPP</w:t>
            </w:r>
          </w:p>
        </w:tc>
        <w:tc>
          <w:tcPr>
            <w:tcW w:w="50" w:type="pct"/>
            <w:shd w:val="clear" w:color="auto" w:fill="CCEEFF"/>
            <w:vAlign w:val="bottom"/>
            <w:hideMark/>
          </w:tcPr>
          <w:p w14:paraId="3BEC66A5"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72A94E4" w14:textId="77777777" w:rsidR="00000000" w:rsidRDefault="009843F3">
            <w:pPr>
              <w:rPr>
                <w:rFonts w:eastAsia="Times New Roman"/>
                <w:sz w:val="20"/>
                <w:szCs w:val="20"/>
              </w:rPr>
            </w:pPr>
            <w:r>
              <w:rPr>
                <w:rFonts w:eastAsia="Times New Roman"/>
                <w:sz w:val="20"/>
                <w:szCs w:val="20"/>
              </w:rPr>
              <w:t> </w:t>
            </w:r>
          </w:p>
        </w:tc>
        <w:tc>
          <w:tcPr>
            <w:tcW w:w="550" w:type="pct"/>
            <w:shd w:val="clear" w:color="auto" w:fill="CCEEFF"/>
            <w:vAlign w:val="bottom"/>
            <w:hideMark/>
          </w:tcPr>
          <w:p w14:paraId="379EDD93" w14:textId="77777777" w:rsidR="00000000" w:rsidRDefault="009843F3">
            <w:pPr>
              <w:jc w:val="right"/>
              <w:rPr>
                <w:rFonts w:eastAsia="Times New Roman"/>
                <w:sz w:val="20"/>
                <w:szCs w:val="20"/>
              </w:rPr>
            </w:pPr>
            <w:r>
              <w:rPr>
                <w:rFonts w:eastAsia="Times New Roman"/>
                <w:sz w:val="20"/>
                <w:szCs w:val="20"/>
              </w:rPr>
              <w:t>2.0</w:t>
            </w:r>
          </w:p>
        </w:tc>
        <w:tc>
          <w:tcPr>
            <w:tcW w:w="50" w:type="pct"/>
            <w:shd w:val="clear" w:color="auto" w:fill="CCEEFF"/>
            <w:vAlign w:val="bottom"/>
            <w:hideMark/>
          </w:tcPr>
          <w:p w14:paraId="64A715DC"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8FE815E"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56B5FB4B" w14:textId="77777777" w:rsidR="00000000" w:rsidRDefault="009843F3">
            <w:pPr>
              <w:rPr>
                <w:rFonts w:eastAsia="Times New Roman"/>
                <w:sz w:val="20"/>
                <w:szCs w:val="20"/>
              </w:rPr>
            </w:pPr>
            <w:r>
              <w:rPr>
                <w:rFonts w:eastAsia="Times New Roman"/>
                <w:sz w:val="20"/>
                <w:szCs w:val="20"/>
              </w:rPr>
              <w:t> </w:t>
            </w:r>
          </w:p>
        </w:tc>
        <w:tc>
          <w:tcPr>
            <w:tcW w:w="550" w:type="pct"/>
            <w:shd w:val="clear" w:color="auto" w:fill="CCEEFF"/>
            <w:vAlign w:val="bottom"/>
            <w:hideMark/>
          </w:tcPr>
          <w:p w14:paraId="1E7647BC" w14:textId="77777777" w:rsidR="00000000" w:rsidRDefault="009843F3">
            <w:pPr>
              <w:jc w:val="right"/>
              <w:rPr>
                <w:rFonts w:eastAsia="Times New Roman"/>
                <w:sz w:val="20"/>
                <w:szCs w:val="20"/>
              </w:rPr>
            </w:pPr>
            <w:r>
              <w:rPr>
                <w:rFonts w:eastAsia="Times New Roman"/>
                <w:sz w:val="20"/>
                <w:szCs w:val="20"/>
              </w:rPr>
              <w:t>1.7</w:t>
            </w:r>
          </w:p>
        </w:tc>
        <w:tc>
          <w:tcPr>
            <w:tcW w:w="50" w:type="pct"/>
            <w:shd w:val="clear" w:color="auto" w:fill="CCEEFF"/>
            <w:vAlign w:val="bottom"/>
            <w:hideMark/>
          </w:tcPr>
          <w:p w14:paraId="3AAAC8D2"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44E6EBBE"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9EEAE7D" w14:textId="77777777" w:rsidR="00000000" w:rsidRDefault="009843F3">
            <w:pPr>
              <w:rPr>
                <w:rFonts w:eastAsia="Times New Roman"/>
                <w:sz w:val="20"/>
                <w:szCs w:val="20"/>
              </w:rPr>
            </w:pPr>
            <w:r>
              <w:rPr>
                <w:rFonts w:eastAsia="Times New Roman"/>
                <w:sz w:val="20"/>
                <w:szCs w:val="20"/>
              </w:rPr>
              <w:t> </w:t>
            </w:r>
          </w:p>
        </w:tc>
        <w:tc>
          <w:tcPr>
            <w:tcW w:w="550" w:type="pct"/>
            <w:shd w:val="clear" w:color="auto" w:fill="CCEEFF"/>
            <w:vAlign w:val="bottom"/>
            <w:hideMark/>
          </w:tcPr>
          <w:p w14:paraId="04A8E2C8" w14:textId="77777777" w:rsidR="00000000" w:rsidRDefault="009843F3">
            <w:pPr>
              <w:jc w:val="right"/>
              <w:rPr>
                <w:rFonts w:eastAsia="Times New Roman"/>
                <w:sz w:val="20"/>
                <w:szCs w:val="20"/>
              </w:rPr>
            </w:pPr>
            <w:r>
              <w:rPr>
                <w:rFonts w:eastAsia="Times New Roman"/>
                <w:sz w:val="20"/>
                <w:szCs w:val="20"/>
              </w:rPr>
              <w:t>4.1</w:t>
            </w:r>
          </w:p>
        </w:tc>
        <w:tc>
          <w:tcPr>
            <w:tcW w:w="50" w:type="pct"/>
            <w:shd w:val="clear" w:color="auto" w:fill="CCEEFF"/>
            <w:vAlign w:val="bottom"/>
            <w:hideMark/>
          </w:tcPr>
          <w:p w14:paraId="5E10BF50"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438843CB"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5D9D9384" w14:textId="77777777" w:rsidR="00000000" w:rsidRDefault="009843F3">
            <w:pPr>
              <w:rPr>
                <w:rFonts w:eastAsia="Times New Roman"/>
                <w:sz w:val="20"/>
                <w:szCs w:val="20"/>
              </w:rPr>
            </w:pPr>
            <w:r>
              <w:rPr>
                <w:rFonts w:eastAsia="Times New Roman"/>
                <w:sz w:val="20"/>
                <w:szCs w:val="20"/>
              </w:rPr>
              <w:t> </w:t>
            </w:r>
          </w:p>
        </w:tc>
        <w:tc>
          <w:tcPr>
            <w:tcW w:w="550" w:type="pct"/>
            <w:shd w:val="clear" w:color="auto" w:fill="CCEEFF"/>
            <w:vAlign w:val="bottom"/>
            <w:hideMark/>
          </w:tcPr>
          <w:p w14:paraId="013127D1" w14:textId="77777777" w:rsidR="00000000" w:rsidRDefault="009843F3">
            <w:pPr>
              <w:jc w:val="right"/>
              <w:rPr>
                <w:rFonts w:eastAsia="Times New Roman"/>
                <w:sz w:val="20"/>
                <w:szCs w:val="20"/>
              </w:rPr>
            </w:pPr>
            <w:r>
              <w:rPr>
                <w:rFonts w:eastAsia="Times New Roman"/>
                <w:sz w:val="20"/>
                <w:szCs w:val="20"/>
              </w:rPr>
              <w:t>2.7</w:t>
            </w:r>
          </w:p>
        </w:tc>
        <w:tc>
          <w:tcPr>
            <w:tcW w:w="50" w:type="pct"/>
            <w:shd w:val="clear" w:color="auto" w:fill="CCEEFF"/>
            <w:vAlign w:val="bottom"/>
            <w:hideMark/>
          </w:tcPr>
          <w:p w14:paraId="55D12FE0" w14:textId="77777777" w:rsidR="00000000" w:rsidRDefault="009843F3">
            <w:pPr>
              <w:rPr>
                <w:rFonts w:eastAsia="Times New Roman"/>
                <w:sz w:val="20"/>
                <w:szCs w:val="20"/>
              </w:rPr>
            </w:pPr>
            <w:r>
              <w:rPr>
                <w:rFonts w:eastAsia="Times New Roman"/>
                <w:sz w:val="20"/>
                <w:szCs w:val="20"/>
              </w:rPr>
              <w:t> </w:t>
            </w:r>
          </w:p>
        </w:tc>
      </w:tr>
      <w:tr w:rsidR="00000000" w14:paraId="5C83F83D" w14:textId="77777777">
        <w:trPr>
          <w:tblCellSpacing w:w="0" w:type="dxa"/>
        </w:trPr>
        <w:tc>
          <w:tcPr>
            <w:tcW w:w="0" w:type="auto"/>
            <w:shd w:val="clear" w:color="auto" w:fill="FFFFFF"/>
            <w:vAlign w:val="bottom"/>
            <w:hideMark/>
          </w:tcPr>
          <w:p w14:paraId="43BBBEF9" w14:textId="77777777" w:rsidR="00000000" w:rsidRDefault="009843F3">
            <w:pPr>
              <w:pStyle w:val="a3"/>
              <w:spacing w:before="0" w:beforeAutospacing="0" w:after="0" w:afterAutospacing="0"/>
              <w:rPr>
                <w:sz w:val="20"/>
                <w:szCs w:val="20"/>
              </w:rPr>
            </w:pPr>
            <w:r>
              <w:rPr>
                <w:sz w:val="20"/>
                <w:szCs w:val="20"/>
              </w:rPr>
              <w:t>Other Joint Venture Programs</w:t>
            </w:r>
          </w:p>
        </w:tc>
        <w:tc>
          <w:tcPr>
            <w:tcW w:w="50" w:type="pct"/>
            <w:shd w:val="clear" w:color="auto" w:fill="FFFFFF"/>
            <w:vAlign w:val="bottom"/>
            <w:hideMark/>
          </w:tcPr>
          <w:p w14:paraId="149A4069"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7CA5A979" w14:textId="77777777" w:rsidR="00000000" w:rsidRDefault="009843F3">
            <w:pPr>
              <w:rPr>
                <w:rFonts w:eastAsia="Times New Roman"/>
                <w:sz w:val="20"/>
                <w:szCs w:val="20"/>
              </w:rPr>
            </w:pPr>
            <w:r>
              <w:rPr>
                <w:rFonts w:eastAsia="Times New Roman"/>
                <w:sz w:val="20"/>
                <w:szCs w:val="20"/>
              </w:rPr>
              <w:t> </w:t>
            </w:r>
          </w:p>
        </w:tc>
        <w:tc>
          <w:tcPr>
            <w:tcW w:w="550" w:type="pct"/>
            <w:tcBorders>
              <w:bottom w:val="single" w:sz="6" w:space="0" w:color="000000"/>
            </w:tcBorders>
            <w:shd w:val="clear" w:color="auto" w:fill="FFFFFF"/>
            <w:vAlign w:val="bottom"/>
            <w:hideMark/>
          </w:tcPr>
          <w:p w14:paraId="7A638309" w14:textId="77777777" w:rsidR="00000000" w:rsidRDefault="009843F3">
            <w:pPr>
              <w:jc w:val="right"/>
              <w:rPr>
                <w:rFonts w:eastAsia="Times New Roman"/>
                <w:sz w:val="20"/>
                <w:szCs w:val="20"/>
              </w:rPr>
            </w:pPr>
            <w:r>
              <w:rPr>
                <w:rFonts w:eastAsia="Times New Roman"/>
                <w:sz w:val="20"/>
                <w:szCs w:val="20"/>
              </w:rPr>
              <w:t>2.6</w:t>
            </w:r>
          </w:p>
        </w:tc>
        <w:tc>
          <w:tcPr>
            <w:tcW w:w="50" w:type="pct"/>
            <w:shd w:val="clear" w:color="auto" w:fill="FFFFFF"/>
            <w:tcMar>
              <w:top w:w="0" w:type="dxa"/>
              <w:left w:w="0" w:type="dxa"/>
              <w:bottom w:w="15" w:type="dxa"/>
              <w:right w:w="0" w:type="dxa"/>
            </w:tcMar>
            <w:vAlign w:val="bottom"/>
            <w:hideMark/>
          </w:tcPr>
          <w:p w14:paraId="56A6E8AE"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5C393127"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191F8C1F" w14:textId="77777777" w:rsidR="00000000" w:rsidRDefault="009843F3">
            <w:pPr>
              <w:rPr>
                <w:rFonts w:eastAsia="Times New Roman"/>
                <w:sz w:val="20"/>
                <w:szCs w:val="20"/>
              </w:rPr>
            </w:pPr>
            <w:r>
              <w:rPr>
                <w:rFonts w:eastAsia="Times New Roman"/>
                <w:sz w:val="20"/>
                <w:szCs w:val="20"/>
              </w:rPr>
              <w:t> </w:t>
            </w:r>
          </w:p>
        </w:tc>
        <w:tc>
          <w:tcPr>
            <w:tcW w:w="550" w:type="pct"/>
            <w:tcBorders>
              <w:bottom w:val="single" w:sz="6" w:space="0" w:color="000000"/>
            </w:tcBorders>
            <w:shd w:val="clear" w:color="auto" w:fill="FFFFFF"/>
            <w:vAlign w:val="bottom"/>
            <w:hideMark/>
          </w:tcPr>
          <w:p w14:paraId="6A4F4AC4" w14:textId="77777777" w:rsidR="00000000" w:rsidRDefault="009843F3">
            <w:pPr>
              <w:jc w:val="right"/>
              <w:rPr>
                <w:rFonts w:eastAsia="Times New Roman"/>
                <w:sz w:val="20"/>
                <w:szCs w:val="20"/>
              </w:rPr>
            </w:pPr>
            <w:r>
              <w:rPr>
                <w:rFonts w:eastAsia="Times New Roman"/>
                <w:sz w:val="20"/>
                <w:szCs w:val="20"/>
              </w:rPr>
              <w:t>1.7</w:t>
            </w:r>
          </w:p>
        </w:tc>
        <w:tc>
          <w:tcPr>
            <w:tcW w:w="50" w:type="pct"/>
            <w:shd w:val="clear" w:color="auto" w:fill="FFFFFF"/>
            <w:tcMar>
              <w:top w:w="0" w:type="dxa"/>
              <w:left w:w="0" w:type="dxa"/>
              <w:bottom w:w="15" w:type="dxa"/>
              <w:right w:w="0" w:type="dxa"/>
            </w:tcMar>
            <w:vAlign w:val="bottom"/>
            <w:hideMark/>
          </w:tcPr>
          <w:p w14:paraId="7EF4224F"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76D51A1F"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685806FA" w14:textId="77777777" w:rsidR="00000000" w:rsidRDefault="009843F3">
            <w:pPr>
              <w:rPr>
                <w:rFonts w:eastAsia="Times New Roman"/>
                <w:sz w:val="20"/>
                <w:szCs w:val="20"/>
              </w:rPr>
            </w:pPr>
            <w:r>
              <w:rPr>
                <w:rFonts w:eastAsia="Times New Roman"/>
                <w:sz w:val="20"/>
                <w:szCs w:val="20"/>
              </w:rPr>
              <w:t> </w:t>
            </w:r>
          </w:p>
        </w:tc>
        <w:tc>
          <w:tcPr>
            <w:tcW w:w="550" w:type="pct"/>
            <w:tcBorders>
              <w:bottom w:val="single" w:sz="6" w:space="0" w:color="000000"/>
            </w:tcBorders>
            <w:shd w:val="clear" w:color="auto" w:fill="FFFFFF"/>
            <w:vAlign w:val="bottom"/>
            <w:hideMark/>
          </w:tcPr>
          <w:p w14:paraId="14109E6F" w14:textId="77777777" w:rsidR="00000000" w:rsidRDefault="009843F3">
            <w:pPr>
              <w:jc w:val="right"/>
              <w:rPr>
                <w:rFonts w:eastAsia="Times New Roman"/>
                <w:sz w:val="20"/>
                <w:szCs w:val="20"/>
              </w:rPr>
            </w:pPr>
            <w:r>
              <w:rPr>
                <w:rFonts w:eastAsia="Times New Roman"/>
                <w:sz w:val="20"/>
                <w:szCs w:val="20"/>
              </w:rPr>
              <w:t>6.9</w:t>
            </w:r>
          </w:p>
        </w:tc>
        <w:tc>
          <w:tcPr>
            <w:tcW w:w="50" w:type="pct"/>
            <w:shd w:val="clear" w:color="auto" w:fill="FFFFFF"/>
            <w:tcMar>
              <w:top w:w="0" w:type="dxa"/>
              <w:left w:w="0" w:type="dxa"/>
              <w:bottom w:w="15" w:type="dxa"/>
              <w:right w:w="0" w:type="dxa"/>
            </w:tcMar>
            <w:vAlign w:val="bottom"/>
            <w:hideMark/>
          </w:tcPr>
          <w:p w14:paraId="5C9AB43B"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6012635"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652392DF" w14:textId="77777777" w:rsidR="00000000" w:rsidRDefault="009843F3">
            <w:pPr>
              <w:rPr>
                <w:rFonts w:eastAsia="Times New Roman"/>
                <w:sz w:val="20"/>
                <w:szCs w:val="20"/>
              </w:rPr>
            </w:pPr>
            <w:r>
              <w:rPr>
                <w:rFonts w:eastAsia="Times New Roman"/>
                <w:sz w:val="20"/>
                <w:szCs w:val="20"/>
              </w:rPr>
              <w:t> </w:t>
            </w:r>
          </w:p>
        </w:tc>
        <w:tc>
          <w:tcPr>
            <w:tcW w:w="550" w:type="pct"/>
            <w:tcBorders>
              <w:bottom w:val="single" w:sz="6" w:space="0" w:color="000000"/>
            </w:tcBorders>
            <w:shd w:val="clear" w:color="auto" w:fill="FFFFFF"/>
            <w:vAlign w:val="bottom"/>
            <w:hideMark/>
          </w:tcPr>
          <w:p w14:paraId="20C66A20" w14:textId="77777777" w:rsidR="00000000" w:rsidRDefault="009843F3">
            <w:pPr>
              <w:jc w:val="right"/>
              <w:rPr>
                <w:rFonts w:eastAsia="Times New Roman"/>
                <w:sz w:val="20"/>
                <w:szCs w:val="20"/>
              </w:rPr>
            </w:pPr>
            <w:r>
              <w:rPr>
                <w:rFonts w:eastAsia="Times New Roman"/>
                <w:sz w:val="20"/>
                <w:szCs w:val="20"/>
              </w:rPr>
              <w:t>2.0</w:t>
            </w:r>
          </w:p>
        </w:tc>
        <w:tc>
          <w:tcPr>
            <w:tcW w:w="50" w:type="pct"/>
            <w:shd w:val="clear" w:color="auto" w:fill="FFFFFF"/>
            <w:tcMar>
              <w:top w:w="0" w:type="dxa"/>
              <w:left w:w="0" w:type="dxa"/>
              <w:bottom w:w="15" w:type="dxa"/>
              <w:right w:w="0" w:type="dxa"/>
            </w:tcMar>
            <w:vAlign w:val="bottom"/>
            <w:hideMark/>
          </w:tcPr>
          <w:p w14:paraId="76E223CA" w14:textId="77777777" w:rsidR="00000000" w:rsidRDefault="009843F3">
            <w:pPr>
              <w:rPr>
                <w:rFonts w:eastAsia="Times New Roman"/>
                <w:sz w:val="20"/>
                <w:szCs w:val="20"/>
              </w:rPr>
            </w:pPr>
            <w:r>
              <w:rPr>
                <w:rFonts w:eastAsia="Times New Roman"/>
                <w:sz w:val="20"/>
                <w:szCs w:val="20"/>
              </w:rPr>
              <w:t> </w:t>
            </w:r>
          </w:p>
        </w:tc>
      </w:tr>
      <w:tr w:rsidR="00000000" w14:paraId="20D4CC94" w14:textId="77777777">
        <w:trPr>
          <w:tblCellSpacing w:w="0" w:type="dxa"/>
        </w:trPr>
        <w:tc>
          <w:tcPr>
            <w:tcW w:w="0" w:type="auto"/>
            <w:shd w:val="clear" w:color="auto" w:fill="CCEEFF"/>
            <w:vAlign w:val="bottom"/>
            <w:hideMark/>
          </w:tcPr>
          <w:p w14:paraId="4DD71FBD" w14:textId="77777777" w:rsidR="00000000" w:rsidRDefault="009843F3">
            <w:pPr>
              <w:pStyle w:val="a3"/>
              <w:spacing w:before="0" w:beforeAutospacing="0" w:after="0" w:afterAutospacing="0"/>
              <w:rPr>
                <w:sz w:val="20"/>
                <w:szCs w:val="20"/>
              </w:rPr>
            </w:pPr>
            <w:r>
              <w:rPr>
                <w:b/>
                <w:bCs/>
                <w:sz w:val="20"/>
                <w:szCs w:val="20"/>
              </w:rPr>
              <w:t>Total</w:t>
            </w:r>
          </w:p>
        </w:tc>
        <w:tc>
          <w:tcPr>
            <w:tcW w:w="50" w:type="pct"/>
            <w:shd w:val="clear" w:color="auto" w:fill="CCEEFF"/>
            <w:vAlign w:val="bottom"/>
            <w:hideMark/>
          </w:tcPr>
          <w:p w14:paraId="50E97EDC"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28B498A9" w14:textId="77777777" w:rsidR="00000000" w:rsidRDefault="009843F3">
            <w:pPr>
              <w:rPr>
                <w:rFonts w:eastAsia="Times New Roman"/>
                <w:sz w:val="20"/>
                <w:szCs w:val="20"/>
              </w:rPr>
            </w:pPr>
            <w:r>
              <w:rPr>
                <w:rFonts w:eastAsia="Times New Roman"/>
                <w:b/>
                <w:bCs/>
                <w:sz w:val="20"/>
                <w:szCs w:val="20"/>
              </w:rPr>
              <w:t>$</w:t>
            </w:r>
          </w:p>
        </w:tc>
        <w:tc>
          <w:tcPr>
            <w:tcW w:w="550" w:type="pct"/>
            <w:tcBorders>
              <w:bottom w:val="double" w:sz="6" w:space="0" w:color="000000"/>
            </w:tcBorders>
            <w:shd w:val="clear" w:color="auto" w:fill="CCEEFF"/>
            <w:vAlign w:val="bottom"/>
            <w:hideMark/>
          </w:tcPr>
          <w:p w14:paraId="335163F6" w14:textId="77777777" w:rsidR="00000000" w:rsidRDefault="009843F3">
            <w:pPr>
              <w:jc w:val="right"/>
              <w:rPr>
                <w:rFonts w:eastAsia="Times New Roman"/>
                <w:sz w:val="20"/>
                <w:szCs w:val="20"/>
              </w:rPr>
            </w:pPr>
            <w:r>
              <w:rPr>
                <w:rFonts w:eastAsia="Times New Roman"/>
                <w:b/>
                <w:bCs/>
                <w:sz w:val="20"/>
                <w:szCs w:val="20"/>
              </w:rPr>
              <w:t>16.3</w:t>
            </w:r>
          </w:p>
        </w:tc>
        <w:tc>
          <w:tcPr>
            <w:tcW w:w="50" w:type="pct"/>
            <w:shd w:val="clear" w:color="auto" w:fill="CCEEFF"/>
            <w:tcMar>
              <w:top w:w="0" w:type="dxa"/>
              <w:left w:w="0" w:type="dxa"/>
              <w:bottom w:w="45" w:type="dxa"/>
              <w:right w:w="0" w:type="dxa"/>
            </w:tcMar>
            <w:vAlign w:val="bottom"/>
            <w:hideMark/>
          </w:tcPr>
          <w:p w14:paraId="5474A2AB"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9914CD8"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763DC252" w14:textId="77777777" w:rsidR="00000000" w:rsidRDefault="009843F3">
            <w:pPr>
              <w:rPr>
                <w:rFonts w:eastAsia="Times New Roman"/>
                <w:sz w:val="20"/>
                <w:szCs w:val="20"/>
              </w:rPr>
            </w:pPr>
            <w:r>
              <w:rPr>
                <w:rFonts w:eastAsia="Times New Roman"/>
                <w:b/>
                <w:bCs/>
                <w:sz w:val="20"/>
                <w:szCs w:val="20"/>
              </w:rPr>
              <w:t>$</w:t>
            </w:r>
          </w:p>
        </w:tc>
        <w:tc>
          <w:tcPr>
            <w:tcW w:w="550" w:type="pct"/>
            <w:tcBorders>
              <w:bottom w:val="double" w:sz="6" w:space="0" w:color="000000"/>
            </w:tcBorders>
            <w:shd w:val="clear" w:color="auto" w:fill="CCEEFF"/>
            <w:vAlign w:val="bottom"/>
            <w:hideMark/>
          </w:tcPr>
          <w:p w14:paraId="3A54CB69" w14:textId="77777777" w:rsidR="00000000" w:rsidRDefault="009843F3">
            <w:pPr>
              <w:jc w:val="right"/>
              <w:rPr>
                <w:rFonts w:eastAsia="Times New Roman"/>
                <w:sz w:val="20"/>
                <w:szCs w:val="20"/>
              </w:rPr>
            </w:pPr>
            <w:r>
              <w:rPr>
                <w:rFonts w:eastAsia="Times New Roman"/>
                <w:b/>
                <w:bCs/>
                <w:sz w:val="20"/>
                <w:szCs w:val="20"/>
              </w:rPr>
              <w:t>10.2</w:t>
            </w:r>
          </w:p>
        </w:tc>
        <w:tc>
          <w:tcPr>
            <w:tcW w:w="50" w:type="pct"/>
            <w:shd w:val="clear" w:color="auto" w:fill="CCEEFF"/>
            <w:tcMar>
              <w:top w:w="0" w:type="dxa"/>
              <w:left w:w="0" w:type="dxa"/>
              <w:bottom w:w="45" w:type="dxa"/>
              <w:right w:w="0" w:type="dxa"/>
            </w:tcMar>
            <w:vAlign w:val="bottom"/>
            <w:hideMark/>
          </w:tcPr>
          <w:p w14:paraId="620C4C4A"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CD7A839"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485D576B" w14:textId="77777777" w:rsidR="00000000" w:rsidRDefault="009843F3">
            <w:pPr>
              <w:rPr>
                <w:rFonts w:eastAsia="Times New Roman"/>
                <w:sz w:val="20"/>
                <w:szCs w:val="20"/>
              </w:rPr>
            </w:pPr>
            <w:r>
              <w:rPr>
                <w:rFonts w:eastAsia="Times New Roman"/>
                <w:b/>
                <w:bCs/>
                <w:sz w:val="20"/>
                <w:szCs w:val="20"/>
              </w:rPr>
              <w:t>$</w:t>
            </w:r>
          </w:p>
        </w:tc>
        <w:tc>
          <w:tcPr>
            <w:tcW w:w="550" w:type="pct"/>
            <w:tcBorders>
              <w:bottom w:val="double" w:sz="6" w:space="0" w:color="000000"/>
            </w:tcBorders>
            <w:shd w:val="clear" w:color="auto" w:fill="CCEEFF"/>
            <w:vAlign w:val="bottom"/>
            <w:hideMark/>
          </w:tcPr>
          <w:p w14:paraId="3FEF6D00" w14:textId="77777777" w:rsidR="00000000" w:rsidRDefault="009843F3">
            <w:pPr>
              <w:jc w:val="right"/>
              <w:rPr>
                <w:rFonts w:eastAsia="Times New Roman"/>
                <w:sz w:val="20"/>
                <w:szCs w:val="20"/>
              </w:rPr>
            </w:pPr>
            <w:r>
              <w:rPr>
                <w:rFonts w:eastAsia="Times New Roman"/>
                <w:b/>
                <w:bCs/>
                <w:sz w:val="20"/>
                <w:szCs w:val="20"/>
              </w:rPr>
              <w:t>34.1</w:t>
            </w:r>
          </w:p>
        </w:tc>
        <w:tc>
          <w:tcPr>
            <w:tcW w:w="50" w:type="pct"/>
            <w:shd w:val="clear" w:color="auto" w:fill="CCEEFF"/>
            <w:tcMar>
              <w:top w:w="0" w:type="dxa"/>
              <w:left w:w="0" w:type="dxa"/>
              <w:bottom w:w="45" w:type="dxa"/>
              <w:right w:w="0" w:type="dxa"/>
            </w:tcMar>
            <w:vAlign w:val="bottom"/>
            <w:hideMark/>
          </w:tcPr>
          <w:p w14:paraId="5F357DA1"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22216128"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759902EF" w14:textId="77777777" w:rsidR="00000000" w:rsidRDefault="009843F3">
            <w:pPr>
              <w:rPr>
                <w:rFonts w:eastAsia="Times New Roman"/>
                <w:sz w:val="20"/>
                <w:szCs w:val="20"/>
              </w:rPr>
            </w:pPr>
            <w:r>
              <w:rPr>
                <w:rFonts w:eastAsia="Times New Roman"/>
                <w:b/>
                <w:bCs/>
                <w:sz w:val="20"/>
                <w:szCs w:val="20"/>
              </w:rPr>
              <w:t>$</w:t>
            </w:r>
          </w:p>
        </w:tc>
        <w:tc>
          <w:tcPr>
            <w:tcW w:w="550" w:type="pct"/>
            <w:tcBorders>
              <w:bottom w:val="double" w:sz="6" w:space="0" w:color="000000"/>
            </w:tcBorders>
            <w:shd w:val="clear" w:color="auto" w:fill="CCEEFF"/>
            <w:vAlign w:val="bottom"/>
            <w:hideMark/>
          </w:tcPr>
          <w:p w14:paraId="0A128F00" w14:textId="77777777" w:rsidR="00000000" w:rsidRDefault="009843F3">
            <w:pPr>
              <w:jc w:val="right"/>
              <w:rPr>
                <w:rFonts w:eastAsia="Times New Roman"/>
                <w:sz w:val="20"/>
                <w:szCs w:val="20"/>
              </w:rPr>
            </w:pPr>
            <w:r>
              <w:rPr>
                <w:rFonts w:eastAsia="Times New Roman"/>
                <w:b/>
                <w:bCs/>
                <w:sz w:val="20"/>
                <w:szCs w:val="20"/>
              </w:rPr>
              <w:t>23.8</w:t>
            </w:r>
          </w:p>
        </w:tc>
        <w:tc>
          <w:tcPr>
            <w:tcW w:w="50" w:type="pct"/>
            <w:shd w:val="clear" w:color="auto" w:fill="CCEEFF"/>
            <w:tcMar>
              <w:top w:w="0" w:type="dxa"/>
              <w:left w:w="0" w:type="dxa"/>
              <w:bottom w:w="45" w:type="dxa"/>
              <w:right w:w="0" w:type="dxa"/>
            </w:tcMar>
            <w:vAlign w:val="bottom"/>
            <w:hideMark/>
          </w:tcPr>
          <w:p w14:paraId="0504B65D" w14:textId="77777777" w:rsidR="00000000" w:rsidRDefault="009843F3">
            <w:pPr>
              <w:rPr>
                <w:rFonts w:eastAsia="Times New Roman"/>
                <w:sz w:val="20"/>
                <w:szCs w:val="20"/>
              </w:rPr>
            </w:pPr>
            <w:r>
              <w:rPr>
                <w:rFonts w:eastAsia="Times New Roman"/>
                <w:sz w:val="20"/>
                <w:szCs w:val="20"/>
              </w:rPr>
              <w:t> </w:t>
            </w:r>
          </w:p>
        </w:tc>
      </w:tr>
    </w:tbl>
    <w:p w14:paraId="1EB9057C" w14:textId="77777777" w:rsidR="00000000" w:rsidRDefault="009843F3">
      <w:pPr>
        <w:pStyle w:val="a3"/>
        <w:spacing w:before="0" w:beforeAutospacing="0" w:after="0" w:afterAutospacing="0"/>
        <w:rPr>
          <w:sz w:val="20"/>
          <w:szCs w:val="20"/>
        </w:rPr>
      </w:pPr>
      <w:r>
        <w:rPr>
          <w:sz w:val="20"/>
          <w:szCs w:val="20"/>
        </w:rPr>
        <w:t> </w:t>
      </w:r>
    </w:p>
    <w:p w14:paraId="3B1436F8" w14:textId="77777777" w:rsidR="00000000" w:rsidRDefault="009843F3">
      <w:pPr>
        <w:pStyle w:val="a3"/>
        <w:spacing w:before="0" w:beforeAutospacing="0" w:after="0" w:afterAutospacing="0"/>
        <w:ind w:firstLine="360"/>
        <w:jc w:val="both"/>
        <w:rPr>
          <w:sz w:val="20"/>
          <w:szCs w:val="20"/>
        </w:rPr>
      </w:pPr>
      <w:r>
        <w:rPr>
          <w:sz w:val="20"/>
          <w:szCs w:val="20"/>
        </w:rPr>
        <w:t xml:space="preserve">During the </w:t>
      </w:r>
      <w:r>
        <w:rPr>
          <w:rStyle w:val="a6"/>
          <w:sz w:val="20"/>
          <w:szCs w:val="20"/>
        </w:rPr>
        <w:t>six</w:t>
      </w:r>
      <w:r>
        <w:rPr>
          <w:sz w:val="20"/>
          <w:szCs w:val="20"/>
        </w:rPr>
        <w:t xml:space="preserve"> months ended </w:t>
      </w:r>
      <w:r>
        <w:rPr>
          <w:rStyle w:val="a6"/>
          <w:sz w:val="20"/>
          <w:szCs w:val="20"/>
        </w:rPr>
        <w:t xml:space="preserve">June 30, 2021, </w:t>
      </w:r>
      <w:r>
        <w:rPr>
          <w:sz w:val="20"/>
          <w:szCs w:val="20"/>
        </w:rPr>
        <w:t xml:space="preserve">certain of the Company’s real estate joint ventures disposed of two </w:t>
      </w:r>
      <w:r>
        <w:rPr>
          <w:sz w:val="20"/>
          <w:szCs w:val="20"/>
        </w:rPr>
        <w:t xml:space="preserve">properties, in separate transactions, for an aggregate sales price of $53.7 million. These transactions resulted in an aggregate net gain to the Company of $4.2 million for the </w:t>
      </w:r>
      <w:r>
        <w:rPr>
          <w:rStyle w:val="a6"/>
          <w:sz w:val="20"/>
          <w:szCs w:val="20"/>
        </w:rPr>
        <w:t>six</w:t>
      </w:r>
      <w:r>
        <w:rPr>
          <w:sz w:val="20"/>
          <w:szCs w:val="20"/>
        </w:rPr>
        <w:t xml:space="preserve"> months ended </w:t>
      </w:r>
      <w:r>
        <w:rPr>
          <w:rStyle w:val="a6"/>
          <w:sz w:val="20"/>
          <w:szCs w:val="20"/>
        </w:rPr>
        <w:t>June 30, 2021.</w:t>
      </w:r>
    </w:p>
    <w:p w14:paraId="118DA888" w14:textId="77777777" w:rsidR="00000000" w:rsidRDefault="009843F3">
      <w:pPr>
        <w:pStyle w:val="a3"/>
        <w:spacing w:before="0" w:beforeAutospacing="0" w:after="0" w:afterAutospacing="0"/>
        <w:rPr>
          <w:sz w:val="20"/>
          <w:szCs w:val="20"/>
        </w:rPr>
      </w:pPr>
      <w:r>
        <w:rPr>
          <w:sz w:val="20"/>
          <w:szCs w:val="20"/>
        </w:rPr>
        <w:t> </w:t>
      </w:r>
    </w:p>
    <w:p w14:paraId="0287141F" w14:textId="77777777" w:rsidR="00000000" w:rsidRDefault="009843F3">
      <w:pPr>
        <w:pStyle w:val="a3"/>
        <w:spacing w:before="0" w:beforeAutospacing="0" w:after="0" w:afterAutospacing="0"/>
        <w:ind w:firstLine="360"/>
        <w:jc w:val="both"/>
        <w:rPr>
          <w:sz w:val="20"/>
          <w:szCs w:val="20"/>
        </w:rPr>
      </w:pPr>
      <w:r>
        <w:rPr>
          <w:sz w:val="20"/>
          <w:szCs w:val="20"/>
        </w:rPr>
        <w:t>The table below presents debt balances within</w:t>
      </w:r>
      <w:r>
        <w:rPr>
          <w:sz w:val="20"/>
          <w:szCs w:val="20"/>
        </w:rPr>
        <w:t xml:space="preserve"> the Company’s unconsolidated joint venture investments for which the Company held noncontrolling ownership interests at </w:t>
      </w:r>
      <w:r>
        <w:rPr>
          <w:rStyle w:val="a6"/>
          <w:sz w:val="20"/>
          <w:szCs w:val="20"/>
        </w:rPr>
        <w:t xml:space="preserve">June 30, 2021 </w:t>
      </w:r>
      <w:r>
        <w:rPr>
          <w:sz w:val="20"/>
          <w:szCs w:val="20"/>
        </w:rPr>
        <w:t xml:space="preserve">and </w:t>
      </w:r>
      <w:r>
        <w:rPr>
          <w:rStyle w:val="a6"/>
          <w:sz w:val="20"/>
          <w:szCs w:val="20"/>
        </w:rPr>
        <w:t>December 31, 2020 (</w:t>
      </w:r>
      <w:r>
        <w:rPr>
          <w:sz w:val="20"/>
          <w:szCs w:val="20"/>
        </w:rPr>
        <w:t>dollars in millions):</w:t>
      </w:r>
    </w:p>
    <w:p w14:paraId="131B8AE8" w14:textId="77777777" w:rsidR="00000000" w:rsidRDefault="009843F3">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100"/>
        <w:gridCol w:w="50"/>
        <w:gridCol w:w="101"/>
        <w:gridCol w:w="828"/>
        <w:gridCol w:w="50"/>
        <w:gridCol w:w="50"/>
        <w:gridCol w:w="83"/>
        <w:gridCol w:w="740"/>
        <w:gridCol w:w="167"/>
        <w:gridCol w:w="50"/>
        <w:gridCol w:w="94"/>
        <w:gridCol w:w="840"/>
        <w:gridCol w:w="50"/>
        <w:gridCol w:w="50"/>
        <w:gridCol w:w="101"/>
        <w:gridCol w:w="828"/>
        <w:gridCol w:w="50"/>
        <w:gridCol w:w="50"/>
        <w:gridCol w:w="83"/>
        <w:gridCol w:w="740"/>
        <w:gridCol w:w="167"/>
        <w:gridCol w:w="50"/>
        <w:gridCol w:w="94"/>
        <w:gridCol w:w="840"/>
        <w:gridCol w:w="50"/>
      </w:tblGrid>
      <w:tr w:rsidR="00000000" w14:paraId="12E75A91" w14:textId="77777777">
        <w:trPr>
          <w:tblCellSpacing w:w="0" w:type="dxa"/>
        </w:trPr>
        <w:tc>
          <w:tcPr>
            <w:tcW w:w="1300" w:type="pct"/>
            <w:vAlign w:val="bottom"/>
            <w:hideMark/>
          </w:tcPr>
          <w:p w14:paraId="22ACAF1E" w14:textId="77777777" w:rsidR="00000000" w:rsidRDefault="009843F3">
            <w:pPr>
              <w:rPr>
                <w:rFonts w:eastAsia="Times New Roman"/>
                <w:sz w:val="20"/>
                <w:szCs w:val="20"/>
              </w:rPr>
            </w:pPr>
            <w:r>
              <w:rPr>
                <w:rFonts w:eastAsia="Times New Roman"/>
                <w:sz w:val="20"/>
                <w:szCs w:val="20"/>
              </w:rPr>
              <w:t> </w:t>
            </w:r>
          </w:p>
        </w:tc>
        <w:tc>
          <w:tcPr>
            <w:tcW w:w="50" w:type="pct"/>
            <w:vAlign w:val="bottom"/>
            <w:hideMark/>
          </w:tcPr>
          <w:p w14:paraId="55C6CB4B" w14:textId="77777777" w:rsidR="00000000" w:rsidRDefault="009843F3">
            <w:pPr>
              <w:rPr>
                <w:rFonts w:eastAsia="Times New Roman"/>
                <w:sz w:val="20"/>
                <w:szCs w:val="20"/>
              </w:rPr>
            </w:pPr>
            <w:r>
              <w:rPr>
                <w:rFonts w:eastAsia="Times New Roman"/>
                <w:sz w:val="20"/>
                <w:szCs w:val="20"/>
              </w:rPr>
              <w:t> </w:t>
            </w:r>
          </w:p>
        </w:tc>
        <w:tc>
          <w:tcPr>
            <w:tcW w:w="1300" w:type="pct"/>
            <w:gridSpan w:val="10"/>
            <w:tcBorders>
              <w:bottom w:val="single" w:sz="6" w:space="0" w:color="000000"/>
            </w:tcBorders>
            <w:vAlign w:val="bottom"/>
            <w:hideMark/>
          </w:tcPr>
          <w:p w14:paraId="4671DB54" w14:textId="77777777" w:rsidR="00000000" w:rsidRDefault="009843F3">
            <w:pPr>
              <w:pStyle w:val="a3"/>
              <w:spacing w:before="0" w:beforeAutospacing="0" w:after="0" w:afterAutospacing="0"/>
              <w:jc w:val="center"/>
              <w:rPr>
                <w:sz w:val="20"/>
                <w:szCs w:val="20"/>
              </w:rPr>
            </w:pPr>
            <w:r>
              <w:rPr>
                <w:b/>
                <w:bCs/>
                <w:sz w:val="20"/>
                <w:szCs w:val="20"/>
              </w:rPr>
              <w:t>As of June 30, 2021</w:t>
            </w:r>
          </w:p>
        </w:tc>
        <w:tc>
          <w:tcPr>
            <w:tcW w:w="50" w:type="pct"/>
            <w:tcMar>
              <w:top w:w="0" w:type="dxa"/>
              <w:left w:w="0" w:type="dxa"/>
              <w:bottom w:w="15" w:type="dxa"/>
              <w:right w:w="0" w:type="dxa"/>
            </w:tcMar>
            <w:vAlign w:val="bottom"/>
            <w:hideMark/>
          </w:tcPr>
          <w:p w14:paraId="18F8129D" w14:textId="77777777" w:rsidR="00000000" w:rsidRDefault="009843F3">
            <w:pPr>
              <w:rPr>
                <w:rFonts w:eastAsia="Times New Roman"/>
                <w:sz w:val="20"/>
                <w:szCs w:val="20"/>
              </w:rPr>
            </w:pPr>
            <w:r>
              <w:rPr>
                <w:rFonts w:eastAsia="Times New Roman"/>
                <w:sz w:val="20"/>
                <w:szCs w:val="20"/>
              </w:rPr>
              <w:t> </w:t>
            </w:r>
          </w:p>
        </w:tc>
        <w:tc>
          <w:tcPr>
            <w:tcW w:w="50" w:type="pct"/>
            <w:vAlign w:val="bottom"/>
            <w:hideMark/>
          </w:tcPr>
          <w:p w14:paraId="7FEED67D" w14:textId="77777777" w:rsidR="00000000" w:rsidRDefault="009843F3">
            <w:pPr>
              <w:rPr>
                <w:rFonts w:eastAsia="Times New Roman"/>
                <w:sz w:val="20"/>
                <w:szCs w:val="20"/>
              </w:rPr>
            </w:pPr>
            <w:r>
              <w:rPr>
                <w:rFonts w:eastAsia="Times New Roman"/>
                <w:sz w:val="20"/>
                <w:szCs w:val="20"/>
              </w:rPr>
              <w:t> </w:t>
            </w:r>
          </w:p>
        </w:tc>
        <w:tc>
          <w:tcPr>
            <w:tcW w:w="1300" w:type="pct"/>
            <w:gridSpan w:val="10"/>
            <w:tcBorders>
              <w:bottom w:val="single" w:sz="6" w:space="0" w:color="000000"/>
            </w:tcBorders>
            <w:vAlign w:val="bottom"/>
            <w:hideMark/>
          </w:tcPr>
          <w:p w14:paraId="08A7883A" w14:textId="77777777" w:rsidR="00000000" w:rsidRDefault="009843F3">
            <w:pPr>
              <w:pStyle w:val="a3"/>
              <w:spacing w:before="0" w:beforeAutospacing="0" w:after="0" w:afterAutospacing="0"/>
              <w:jc w:val="center"/>
              <w:rPr>
                <w:sz w:val="20"/>
                <w:szCs w:val="20"/>
              </w:rPr>
            </w:pPr>
            <w:r>
              <w:rPr>
                <w:b/>
                <w:bCs/>
                <w:sz w:val="20"/>
                <w:szCs w:val="20"/>
              </w:rPr>
              <w:t>As of December 31, 2020</w:t>
            </w:r>
          </w:p>
        </w:tc>
        <w:tc>
          <w:tcPr>
            <w:tcW w:w="50" w:type="pct"/>
            <w:tcMar>
              <w:top w:w="0" w:type="dxa"/>
              <w:left w:w="0" w:type="dxa"/>
              <w:bottom w:w="15" w:type="dxa"/>
              <w:right w:w="0" w:type="dxa"/>
            </w:tcMar>
            <w:vAlign w:val="bottom"/>
            <w:hideMark/>
          </w:tcPr>
          <w:p w14:paraId="1E21D4A4" w14:textId="77777777" w:rsidR="00000000" w:rsidRDefault="009843F3">
            <w:pPr>
              <w:rPr>
                <w:rFonts w:eastAsia="Times New Roman"/>
                <w:sz w:val="20"/>
                <w:szCs w:val="20"/>
              </w:rPr>
            </w:pPr>
            <w:r>
              <w:rPr>
                <w:rFonts w:eastAsia="Times New Roman"/>
                <w:sz w:val="20"/>
                <w:szCs w:val="20"/>
              </w:rPr>
              <w:t> </w:t>
            </w:r>
          </w:p>
        </w:tc>
      </w:tr>
      <w:tr w:rsidR="00000000" w14:paraId="6F65AFFD" w14:textId="77777777">
        <w:trPr>
          <w:tblCellSpacing w:w="0" w:type="dxa"/>
        </w:trPr>
        <w:tc>
          <w:tcPr>
            <w:tcW w:w="1300" w:type="pct"/>
            <w:tcBorders>
              <w:bottom w:val="single" w:sz="6" w:space="0" w:color="000000"/>
            </w:tcBorders>
            <w:vAlign w:val="bottom"/>
            <w:hideMark/>
          </w:tcPr>
          <w:p w14:paraId="508A2EFD" w14:textId="77777777" w:rsidR="00000000" w:rsidRDefault="009843F3">
            <w:pPr>
              <w:pStyle w:val="a3"/>
              <w:spacing w:before="0" w:beforeAutospacing="0" w:after="0" w:afterAutospacing="0"/>
              <w:rPr>
                <w:sz w:val="20"/>
                <w:szCs w:val="20"/>
              </w:rPr>
            </w:pPr>
            <w:r>
              <w:rPr>
                <w:b/>
                <w:bCs/>
                <w:sz w:val="20"/>
                <w:szCs w:val="20"/>
              </w:rPr>
              <w:t>Joint Venture</w:t>
            </w:r>
          </w:p>
        </w:tc>
        <w:tc>
          <w:tcPr>
            <w:tcW w:w="50" w:type="pct"/>
            <w:tcBorders>
              <w:bottom w:val="single" w:sz="6" w:space="0" w:color="000000"/>
            </w:tcBorders>
            <w:vAlign w:val="bottom"/>
            <w:hideMark/>
          </w:tcPr>
          <w:p w14:paraId="6039703B" w14:textId="77777777" w:rsidR="00000000" w:rsidRDefault="009843F3">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16937CD9" w14:textId="77777777" w:rsidR="00000000" w:rsidRDefault="009843F3">
            <w:pPr>
              <w:pStyle w:val="a3"/>
              <w:spacing w:before="0" w:beforeAutospacing="0" w:after="0" w:afterAutospacing="0"/>
              <w:jc w:val="center"/>
              <w:rPr>
                <w:sz w:val="20"/>
                <w:szCs w:val="20"/>
              </w:rPr>
            </w:pPr>
            <w:r>
              <w:rPr>
                <w:b/>
                <w:bCs/>
                <w:sz w:val="20"/>
                <w:szCs w:val="20"/>
              </w:rPr>
              <w:t xml:space="preserve">Mortgages </w:t>
            </w:r>
          </w:p>
          <w:p w14:paraId="33295C83" w14:textId="77777777" w:rsidR="00000000" w:rsidRDefault="009843F3">
            <w:pPr>
              <w:pStyle w:val="a3"/>
              <w:spacing w:before="0" w:beforeAutospacing="0" w:after="0" w:afterAutospacing="0"/>
              <w:jc w:val="center"/>
              <w:rPr>
                <w:sz w:val="20"/>
                <w:szCs w:val="20"/>
              </w:rPr>
            </w:pPr>
            <w:r>
              <w:rPr>
                <w:b/>
                <w:bCs/>
                <w:sz w:val="20"/>
                <w:szCs w:val="20"/>
              </w:rPr>
              <w:t>and</w:t>
            </w:r>
          </w:p>
          <w:p w14:paraId="54CED299" w14:textId="77777777" w:rsidR="00000000" w:rsidRDefault="009843F3">
            <w:pPr>
              <w:pStyle w:val="a3"/>
              <w:spacing w:before="0" w:beforeAutospacing="0" w:after="0" w:afterAutospacing="0"/>
              <w:jc w:val="center"/>
              <w:rPr>
                <w:sz w:val="20"/>
                <w:szCs w:val="20"/>
              </w:rPr>
            </w:pPr>
            <w:r>
              <w:rPr>
                <w:b/>
                <w:bCs/>
                <w:sz w:val="20"/>
                <w:szCs w:val="20"/>
              </w:rPr>
              <w:t>Notes Payable, Net</w:t>
            </w:r>
          </w:p>
        </w:tc>
        <w:tc>
          <w:tcPr>
            <w:tcW w:w="50" w:type="pct"/>
            <w:tcBorders>
              <w:bottom w:val="single" w:sz="6" w:space="0" w:color="000000"/>
            </w:tcBorders>
            <w:vAlign w:val="bottom"/>
            <w:hideMark/>
          </w:tcPr>
          <w:p w14:paraId="1D721C96"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vAlign w:val="bottom"/>
            <w:hideMark/>
          </w:tcPr>
          <w:p w14:paraId="3DBF7AA3" w14:textId="77777777" w:rsidR="00000000" w:rsidRDefault="009843F3">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75D09860" w14:textId="77777777" w:rsidR="00000000" w:rsidRDefault="009843F3">
            <w:pPr>
              <w:pStyle w:val="a3"/>
              <w:spacing w:before="0" w:beforeAutospacing="0" w:after="0" w:afterAutospacing="0"/>
              <w:jc w:val="center"/>
              <w:rPr>
                <w:sz w:val="20"/>
                <w:szCs w:val="20"/>
              </w:rPr>
            </w:pPr>
            <w:r>
              <w:rPr>
                <w:b/>
                <w:bCs/>
                <w:sz w:val="20"/>
                <w:szCs w:val="20"/>
              </w:rPr>
              <w:t xml:space="preserve">Weighted </w:t>
            </w:r>
          </w:p>
          <w:p w14:paraId="5E72A0EC" w14:textId="77777777" w:rsidR="00000000" w:rsidRDefault="009843F3">
            <w:pPr>
              <w:pStyle w:val="a3"/>
              <w:spacing w:before="0" w:beforeAutospacing="0" w:after="0" w:afterAutospacing="0"/>
              <w:jc w:val="center"/>
              <w:rPr>
                <w:sz w:val="20"/>
                <w:szCs w:val="20"/>
              </w:rPr>
            </w:pPr>
            <w:r>
              <w:rPr>
                <w:b/>
                <w:bCs/>
                <w:sz w:val="20"/>
                <w:szCs w:val="20"/>
              </w:rPr>
              <w:t>Average</w:t>
            </w:r>
          </w:p>
          <w:p w14:paraId="6E9455EC" w14:textId="77777777" w:rsidR="00000000" w:rsidRDefault="009843F3">
            <w:pPr>
              <w:pStyle w:val="a3"/>
              <w:spacing w:before="0" w:beforeAutospacing="0" w:after="0" w:afterAutospacing="0"/>
              <w:jc w:val="center"/>
              <w:rPr>
                <w:sz w:val="20"/>
                <w:szCs w:val="20"/>
              </w:rPr>
            </w:pPr>
            <w:r>
              <w:rPr>
                <w:b/>
                <w:bCs/>
                <w:sz w:val="20"/>
                <w:szCs w:val="20"/>
              </w:rPr>
              <w:t xml:space="preserve">Interest </w:t>
            </w:r>
          </w:p>
          <w:p w14:paraId="4BB136EB" w14:textId="77777777" w:rsidR="00000000" w:rsidRDefault="009843F3">
            <w:pPr>
              <w:pStyle w:val="a3"/>
              <w:spacing w:before="0" w:beforeAutospacing="0" w:after="0" w:afterAutospacing="0"/>
              <w:jc w:val="center"/>
              <w:rPr>
                <w:sz w:val="20"/>
                <w:szCs w:val="20"/>
              </w:rPr>
            </w:pPr>
            <w:r>
              <w:rPr>
                <w:b/>
                <w:bCs/>
                <w:sz w:val="20"/>
                <w:szCs w:val="20"/>
              </w:rPr>
              <w:t>Rate</w:t>
            </w:r>
          </w:p>
        </w:tc>
        <w:tc>
          <w:tcPr>
            <w:tcW w:w="50" w:type="pct"/>
            <w:tcBorders>
              <w:bottom w:val="single" w:sz="6" w:space="0" w:color="000000"/>
            </w:tcBorders>
            <w:vAlign w:val="bottom"/>
            <w:hideMark/>
          </w:tcPr>
          <w:p w14:paraId="6894BCB2"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vAlign w:val="bottom"/>
            <w:hideMark/>
          </w:tcPr>
          <w:p w14:paraId="2D17E503" w14:textId="77777777" w:rsidR="00000000" w:rsidRDefault="009843F3">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08B97098" w14:textId="77777777" w:rsidR="00000000" w:rsidRDefault="009843F3">
            <w:pPr>
              <w:pStyle w:val="a3"/>
              <w:spacing w:before="0" w:beforeAutospacing="0" w:after="0" w:afterAutospacing="0"/>
              <w:jc w:val="center"/>
              <w:rPr>
                <w:sz w:val="20"/>
                <w:szCs w:val="20"/>
              </w:rPr>
            </w:pPr>
            <w:r>
              <w:rPr>
                <w:b/>
                <w:bCs/>
                <w:sz w:val="20"/>
                <w:szCs w:val="20"/>
              </w:rPr>
              <w:t xml:space="preserve">Weighted </w:t>
            </w:r>
          </w:p>
          <w:p w14:paraId="4D213C27" w14:textId="77777777" w:rsidR="00000000" w:rsidRDefault="009843F3">
            <w:pPr>
              <w:pStyle w:val="a3"/>
              <w:spacing w:before="0" w:beforeAutospacing="0" w:after="0" w:afterAutospacing="0"/>
              <w:jc w:val="center"/>
              <w:rPr>
                <w:sz w:val="20"/>
                <w:szCs w:val="20"/>
              </w:rPr>
            </w:pPr>
            <w:r>
              <w:rPr>
                <w:b/>
                <w:bCs/>
                <w:sz w:val="20"/>
                <w:szCs w:val="20"/>
              </w:rPr>
              <w:t xml:space="preserve">Average </w:t>
            </w:r>
          </w:p>
          <w:p w14:paraId="0F0D8235" w14:textId="77777777" w:rsidR="00000000" w:rsidRDefault="009843F3">
            <w:pPr>
              <w:pStyle w:val="a3"/>
              <w:spacing w:before="0" w:beforeAutospacing="0" w:after="0" w:afterAutospacing="0"/>
              <w:jc w:val="center"/>
              <w:rPr>
                <w:sz w:val="20"/>
                <w:szCs w:val="20"/>
              </w:rPr>
            </w:pPr>
            <w:r>
              <w:rPr>
                <w:b/>
                <w:bCs/>
                <w:sz w:val="20"/>
                <w:szCs w:val="20"/>
              </w:rPr>
              <w:t xml:space="preserve">Remaining </w:t>
            </w:r>
          </w:p>
          <w:p w14:paraId="1448DD29" w14:textId="77777777" w:rsidR="00000000" w:rsidRDefault="009843F3">
            <w:pPr>
              <w:pStyle w:val="a3"/>
              <w:spacing w:before="0" w:beforeAutospacing="0" w:after="0" w:afterAutospacing="0"/>
              <w:jc w:val="center"/>
              <w:rPr>
                <w:sz w:val="20"/>
                <w:szCs w:val="20"/>
              </w:rPr>
            </w:pPr>
            <w:r>
              <w:rPr>
                <w:b/>
                <w:bCs/>
                <w:sz w:val="20"/>
                <w:szCs w:val="20"/>
              </w:rPr>
              <w:t>Term (months)*</w:t>
            </w:r>
          </w:p>
        </w:tc>
        <w:tc>
          <w:tcPr>
            <w:tcW w:w="50" w:type="pct"/>
            <w:tcBorders>
              <w:bottom w:val="single" w:sz="6" w:space="0" w:color="000000"/>
            </w:tcBorders>
            <w:vAlign w:val="bottom"/>
            <w:hideMark/>
          </w:tcPr>
          <w:p w14:paraId="4A592052"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vAlign w:val="bottom"/>
            <w:hideMark/>
          </w:tcPr>
          <w:p w14:paraId="5839CCFE" w14:textId="77777777" w:rsidR="00000000" w:rsidRDefault="009843F3">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3C7A18FF" w14:textId="77777777" w:rsidR="00000000" w:rsidRDefault="009843F3">
            <w:pPr>
              <w:pStyle w:val="a3"/>
              <w:spacing w:before="0" w:beforeAutospacing="0" w:after="0" w:afterAutospacing="0"/>
              <w:jc w:val="center"/>
              <w:rPr>
                <w:sz w:val="20"/>
                <w:szCs w:val="20"/>
              </w:rPr>
            </w:pPr>
            <w:r>
              <w:rPr>
                <w:b/>
                <w:bCs/>
                <w:sz w:val="20"/>
                <w:szCs w:val="20"/>
              </w:rPr>
              <w:t xml:space="preserve">Mortgages </w:t>
            </w:r>
          </w:p>
          <w:p w14:paraId="331DB79E" w14:textId="77777777" w:rsidR="00000000" w:rsidRDefault="009843F3">
            <w:pPr>
              <w:pStyle w:val="a3"/>
              <w:spacing w:before="0" w:beforeAutospacing="0" w:after="0" w:afterAutospacing="0"/>
              <w:jc w:val="center"/>
              <w:rPr>
                <w:sz w:val="20"/>
                <w:szCs w:val="20"/>
              </w:rPr>
            </w:pPr>
            <w:r>
              <w:rPr>
                <w:b/>
                <w:bCs/>
                <w:sz w:val="20"/>
                <w:szCs w:val="20"/>
              </w:rPr>
              <w:t>and</w:t>
            </w:r>
          </w:p>
          <w:p w14:paraId="1619FF18" w14:textId="77777777" w:rsidR="00000000" w:rsidRDefault="009843F3">
            <w:pPr>
              <w:pStyle w:val="a3"/>
              <w:spacing w:before="0" w:beforeAutospacing="0" w:after="0" w:afterAutospacing="0"/>
              <w:jc w:val="center"/>
              <w:rPr>
                <w:sz w:val="20"/>
                <w:szCs w:val="20"/>
              </w:rPr>
            </w:pPr>
            <w:r>
              <w:rPr>
                <w:b/>
                <w:bCs/>
                <w:sz w:val="20"/>
                <w:szCs w:val="20"/>
              </w:rPr>
              <w:t>Notes Payable, Net</w:t>
            </w:r>
          </w:p>
        </w:tc>
        <w:tc>
          <w:tcPr>
            <w:tcW w:w="50" w:type="pct"/>
            <w:tcBorders>
              <w:bottom w:val="single" w:sz="6" w:space="0" w:color="000000"/>
            </w:tcBorders>
            <w:vAlign w:val="bottom"/>
            <w:hideMark/>
          </w:tcPr>
          <w:p w14:paraId="7E5BF543"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vAlign w:val="bottom"/>
            <w:hideMark/>
          </w:tcPr>
          <w:p w14:paraId="28DCF85D" w14:textId="77777777" w:rsidR="00000000" w:rsidRDefault="009843F3">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4030C65A" w14:textId="77777777" w:rsidR="00000000" w:rsidRDefault="009843F3">
            <w:pPr>
              <w:pStyle w:val="a3"/>
              <w:spacing w:before="0" w:beforeAutospacing="0" w:after="0" w:afterAutospacing="0"/>
              <w:jc w:val="center"/>
              <w:rPr>
                <w:sz w:val="20"/>
                <w:szCs w:val="20"/>
              </w:rPr>
            </w:pPr>
            <w:r>
              <w:rPr>
                <w:b/>
                <w:bCs/>
                <w:sz w:val="20"/>
                <w:szCs w:val="20"/>
              </w:rPr>
              <w:t xml:space="preserve">Weighted </w:t>
            </w:r>
          </w:p>
          <w:p w14:paraId="2A3637E0" w14:textId="77777777" w:rsidR="00000000" w:rsidRDefault="009843F3">
            <w:pPr>
              <w:pStyle w:val="a3"/>
              <w:spacing w:before="0" w:beforeAutospacing="0" w:after="0" w:afterAutospacing="0"/>
              <w:jc w:val="center"/>
              <w:rPr>
                <w:sz w:val="20"/>
                <w:szCs w:val="20"/>
              </w:rPr>
            </w:pPr>
            <w:r>
              <w:rPr>
                <w:b/>
                <w:bCs/>
                <w:sz w:val="20"/>
                <w:szCs w:val="20"/>
              </w:rPr>
              <w:t xml:space="preserve">Average </w:t>
            </w:r>
          </w:p>
          <w:p w14:paraId="7D0A434B" w14:textId="77777777" w:rsidR="00000000" w:rsidRDefault="009843F3">
            <w:pPr>
              <w:pStyle w:val="a3"/>
              <w:spacing w:before="0" w:beforeAutospacing="0" w:after="0" w:afterAutospacing="0"/>
              <w:jc w:val="center"/>
              <w:rPr>
                <w:sz w:val="20"/>
                <w:szCs w:val="20"/>
              </w:rPr>
            </w:pPr>
            <w:r>
              <w:rPr>
                <w:b/>
                <w:bCs/>
                <w:sz w:val="20"/>
                <w:szCs w:val="20"/>
              </w:rPr>
              <w:t xml:space="preserve">Interest </w:t>
            </w:r>
          </w:p>
          <w:p w14:paraId="0DC499EC" w14:textId="77777777" w:rsidR="00000000" w:rsidRDefault="009843F3">
            <w:pPr>
              <w:pStyle w:val="a3"/>
              <w:spacing w:before="0" w:beforeAutospacing="0" w:after="0" w:afterAutospacing="0"/>
              <w:jc w:val="center"/>
              <w:rPr>
                <w:sz w:val="20"/>
                <w:szCs w:val="20"/>
              </w:rPr>
            </w:pPr>
            <w:r>
              <w:rPr>
                <w:b/>
                <w:bCs/>
                <w:sz w:val="20"/>
                <w:szCs w:val="20"/>
              </w:rPr>
              <w:t>Rate</w:t>
            </w:r>
          </w:p>
        </w:tc>
        <w:tc>
          <w:tcPr>
            <w:tcW w:w="50" w:type="pct"/>
            <w:tcBorders>
              <w:bottom w:val="single" w:sz="6" w:space="0" w:color="000000"/>
            </w:tcBorders>
            <w:vAlign w:val="bottom"/>
            <w:hideMark/>
          </w:tcPr>
          <w:p w14:paraId="4A51A802"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vAlign w:val="bottom"/>
            <w:hideMark/>
          </w:tcPr>
          <w:p w14:paraId="39A73430" w14:textId="77777777" w:rsidR="00000000" w:rsidRDefault="009843F3">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5E89D8A6" w14:textId="77777777" w:rsidR="00000000" w:rsidRDefault="009843F3">
            <w:pPr>
              <w:pStyle w:val="a3"/>
              <w:spacing w:before="0" w:beforeAutospacing="0" w:after="0" w:afterAutospacing="0"/>
              <w:jc w:val="center"/>
              <w:rPr>
                <w:sz w:val="20"/>
                <w:szCs w:val="20"/>
              </w:rPr>
            </w:pPr>
            <w:r>
              <w:rPr>
                <w:b/>
                <w:bCs/>
                <w:sz w:val="20"/>
                <w:szCs w:val="20"/>
              </w:rPr>
              <w:t xml:space="preserve">Weighted </w:t>
            </w:r>
          </w:p>
          <w:p w14:paraId="69492F85" w14:textId="77777777" w:rsidR="00000000" w:rsidRDefault="009843F3">
            <w:pPr>
              <w:pStyle w:val="a3"/>
              <w:spacing w:before="0" w:beforeAutospacing="0" w:after="0" w:afterAutospacing="0"/>
              <w:jc w:val="center"/>
              <w:rPr>
                <w:sz w:val="20"/>
                <w:szCs w:val="20"/>
              </w:rPr>
            </w:pPr>
            <w:r>
              <w:rPr>
                <w:b/>
                <w:bCs/>
                <w:sz w:val="20"/>
                <w:szCs w:val="20"/>
              </w:rPr>
              <w:t xml:space="preserve">Average </w:t>
            </w:r>
          </w:p>
          <w:p w14:paraId="37B0EBA4" w14:textId="77777777" w:rsidR="00000000" w:rsidRDefault="009843F3">
            <w:pPr>
              <w:pStyle w:val="a3"/>
              <w:spacing w:before="0" w:beforeAutospacing="0" w:after="0" w:afterAutospacing="0"/>
              <w:jc w:val="center"/>
              <w:rPr>
                <w:sz w:val="20"/>
                <w:szCs w:val="20"/>
              </w:rPr>
            </w:pPr>
            <w:r>
              <w:rPr>
                <w:b/>
                <w:bCs/>
                <w:sz w:val="20"/>
                <w:szCs w:val="20"/>
              </w:rPr>
              <w:t>Remaining</w:t>
            </w:r>
          </w:p>
          <w:p w14:paraId="194CC2C1" w14:textId="77777777" w:rsidR="00000000" w:rsidRDefault="009843F3">
            <w:pPr>
              <w:pStyle w:val="a3"/>
              <w:spacing w:before="0" w:beforeAutospacing="0" w:after="0" w:afterAutospacing="0"/>
              <w:jc w:val="center"/>
              <w:rPr>
                <w:sz w:val="20"/>
                <w:szCs w:val="20"/>
              </w:rPr>
            </w:pPr>
            <w:r>
              <w:rPr>
                <w:b/>
                <w:bCs/>
                <w:sz w:val="20"/>
                <w:szCs w:val="20"/>
              </w:rPr>
              <w:t>Term (months)*</w:t>
            </w:r>
          </w:p>
        </w:tc>
        <w:tc>
          <w:tcPr>
            <w:tcW w:w="50" w:type="pct"/>
            <w:tcMar>
              <w:top w:w="0" w:type="dxa"/>
              <w:left w:w="0" w:type="dxa"/>
              <w:bottom w:w="15" w:type="dxa"/>
              <w:right w:w="0" w:type="dxa"/>
            </w:tcMar>
            <w:vAlign w:val="bottom"/>
            <w:hideMark/>
          </w:tcPr>
          <w:p w14:paraId="30D8273A" w14:textId="77777777" w:rsidR="00000000" w:rsidRDefault="009843F3">
            <w:pPr>
              <w:rPr>
                <w:rFonts w:eastAsia="Times New Roman"/>
                <w:sz w:val="20"/>
                <w:szCs w:val="20"/>
              </w:rPr>
            </w:pPr>
            <w:r>
              <w:rPr>
                <w:rFonts w:eastAsia="Times New Roman"/>
                <w:sz w:val="20"/>
                <w:szCs w:val="20"/>
              </w:rPr>
              <w:t> </w:t>
            </w:r>
          </w:p>
        </w:tc>
      </w:tr>
      <w:tr w:rsidR="00000000" w14:paraId="55F27555" w14:textId="77777777">
        <w:trPr>
          <w:tblCellSpacing w:w="0" w:type="dxa"/>
        </w:trPr>
        <w:tc>
          <w:tcPr>
            <w:tcW w:w="1300" w:type="pct"/>
            <w:shd w:val="clear" w:color="auto" w:fill="CCEEFF"/>
            <w:vAlign w:val="bottom"/>
            <w:hideMark/>
          </w:tcPr>
          <w:p w14:paraId="2B1D6789" w14:textId="77777777" w:rsidR="00000000" w:rsidRDefault="009843F3">
            <w:pPr>
              <w:pStyle w:val="a3"/>
              <w:spacing w:before="0" w:beforeAutospacing="0" w:after="0" w:afterAutospacing="0"/>
              <w:rPr>
                <w:sz w:val="20"/>
                <w:szCs w:val="20"/>
              </w:rPr>
            </w:pPr>
            <w:r>
              <w:rPr>
                <w:sz w:val="20"/>
                <w:szCs w:val="20"/>
              </w:rPr>
              <w:t>Prudential Investment Program</w:t>
            </w:r>
          </w:p>
        </w:tc>
        <w:tc>
          <w:tcPr>
            <w:tcW w:w="50" w:type="pct"/>
            <w:shd w:val="clear" w:color="auto" w:fill="CCEEFF"/>
            <w:vAlign w:val="bottom"/>
            <w:hideMark/>
          </w:tcPr>
          <w:p w14:paraId="2219B888"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4FC8F101" w14:textId="77777777" w:rsidR="00000000" w:rsidRDefault="009843F3">
            <w:pPr>
              <w:rPr>
                <w:rFonts w:eastAsia="Times New Roman"/>
                <w:sz w:val="20"/>
                <w:szCs w:val="20"/>
              </w:rPr>
            </w:pPr>
            <w:r>
              <w:rPr>
                <w:rFonts w:eastAsia="Times New Roman"/>
                <w:sz w:val="20"/>
                <w:szCs w:val="20"/>
              </w:rPr>
              <w:t>$</w:t>
            </w:r>
          </w:p>
        </w:tc>
        <w:tc>
          <w:tcPr>
            <w:tcW w:w="500" w:type="pct"/>
            <w:shd w:val="clear" w:color="auto" w:fill="CCEEFF"/>
            <w:vAlign w:val="bottom"/>
            <w:hideMark/>
          </w:tcPr>
          <w:p w14:paraId="6AD284A8" w14:textId="77777777" w:rsidR="00000000" w:rsidRDefault="009843F3">
            <w:pPr>
              <w:jc w:val="right"/>
              <w:rPr>
                <w:rFonts w:eastAsia="Times New Roman"/>
                <w:sz w:val="20"/>
                <w:szCs w:val="20"/>
              </w:rPr>
            </w:pPr>
            <w:r>
              <w:rPr>
                <w:rFonts w:eastAsia="Times New Roman"/>
                <w:sz w:val="20"/>
                <w:szCs w:val="20"/>
              </w:rPr>
              <w:t>492.7</w:t>
            </w:r>
          </w:p>
        </w:tc>
        <w:tc>
          <w:tcPr>
            <w:tcW w:w="50" w:type="pct"/>
            <w:shd w:val="clear" w:color="auto" w:fill="CCEEFF"/>
            <w:vAlign w:val="bottom"/>
            <w:hideMark/>
          </w:tcPr>
          <w:p w14:paraId="2938244F"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9D5A72A"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447AE680"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39E99A16" w14:textId="77777777" w:rsidR="00000000" w:rsidRDefault="009843F3">
            <w:pPr>
              <w:jc w:val="right"/>
              <w:rPr>
                <w:rFonts w:eastAsia="Times New Roman"/>
                <w:sz w:val="20"/>
                <w:szCs w:val="20"/>
              </w:rPr>
            </w:pPr>
            <w:r>
              <w:rPr>
                <w:rFonts w:eastAsia="Times New Roman"/>
                <w:sz w:val="20"/>
                <w:szCs w:val="20"/>
              </w:rPr>
              <w:t>1.97</w:t>
            </w:r>
          </w:p>
        </w:tc>
        <w:tc>
          <w:tcPr>
            <w:tcW w:w="50" w:type="pct"/>
            <w:shd w:val="clear" w:color="auto" w:fill="CCEEFF"/>
            <w:vAlign w:val="bottom"/>
            <w:hideMark/>
          </w:tcPr>
          <w:p w14:paraId="51C912CF" w14:textId="77777777" w:rsidR="00000000" w:rsidRDefault="009843F3">
            <w:pPr>
              <w:rPr>
                <w:rFonts w:eastAsia="Times New Roman"/>
                <w:sz w:val="20"/>
                <w:szCs w:val="20"/>
              </w:rPr>
            </w:pPr>
            <w:r>
              <w:rPr>
                <w:rFonts w:eastAsia="Times New Roman"/>
                <w:sz w:val="20"/>
                <w:szCs w:val="20"/>
              </w:rPr>
              <w:t>%</w:t>
            </w:r>
          </w:p>
        </w:tc>
        <w:tc>
          <w:tcPr>
            <w:tcW w:w="50" w:type="pct"/>
            <w:shd w:val="clear" w:color="auto" w:fill="CCEEFF"/>
            <w:vAlign w:val="bottom"/>
            <w:hideMark/>
          </w:tcPr>
          <w:p w14:paraId="29E380B8"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7CDCD71"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4D4F1D2D" w14:textId="77777777" w:rsidR="00000000" w:rsidRDefault="009843F3">
            <w:pPr>
              <w:jc w:val="right"/>
              <w:rPr>
                <w:rFonts w:eastAsia="Times New Roman"/>
                <w:sz w:val="20"/>
                <w:szCs w:val="20"/>
              </w:rPr>
            </w:pPr>
            <w:r>
              <w:rPr>
                <w:rFonts w:eastAsia="Times New Roman"/>
                <w:sz w:val="20"/>
                <w:szCs w:val="20"/>
              </w:rPr>
              <w:t>49.5</w:t>
            </w:r>
          </w:p>
        </w:tc>
        <w:tc>
          <w:tcPr>
            <w:tcW w:w="50" w:type="pct"/>
            <w:shd w:val="clear" w:color="auto" w:fill="CCEEFF"/>
            <w:vAlign w:val="bottom"/>
            <w:hideMark/>
          </w:tcPr>
          <w:p w14:paraId="6F1F18DE"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709EE78"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30E21C5" w14:textId="77777777" w:rsidR="00000000" w:rsidRDefault="009843F3">
            <w:pPr>
              <w:rPr>
                <w:rFonts w:eastAsia="Times New Roman"/>
                <w:sz w:val="20"/>
                <w:szCs w:val="20"/>
              </w:rPr>
            </w:pPr>
            <w:r>
              <w:rPr>
                <w:rFonts w:eastAsia="Times New Roman"/>
                <w:sz w:val="20"/>
                <w:szCs w:val="20"/>
              </w:rPr>
              <w:t>$</w:t>
            </w:r>
          </w:p>
        </w:tc>
        <w:tc>
          <w:tcPr>
            <w:tcW w:w="500" w:type="pct"/>
            <w:shd w:val="clear" w:color="auto" w:fill="CCEEFF"/>
            <w:vAlign w:val="bottom"/>
            <w:hideMark/>
          </w:tcPr>
          <w:p w14:paraId="00327AE8" w14:textId="77777777" w:rsidR="00000000" w:rsidRDefault="009843F3">
            <w:pPr>
              <w:jc w:val="right"/>
              <w:rPr>
                <w:rFonts w:eastAsia="Times New Roman"/>
                <w:sz w:val="20"/>
                <w:szCs w:val="20"/>
              </w:rPr>
            </w:pPr>
            <w:r>
              <w:rPr>
                <w:rFonts w:eastAsia="Times New Roman"/>
                <w:sz w:val="20"/>
                <w:szCs w:val="20"/>
              </w:rPr>
              <w:t>495.8</w:t>
            </w:r>
          </w:p>
        </w:tc>
        <w:tc>
          <w:tcPr>
            <w:tcW w:w="50" w:type="pct"/>
            <w:shd w:val="clear" w:color="auto" w:fill="CCEEFF"/>
            <w:vAlign w:val="bottom"/>
            <w:hideMark/>
          </w:tcPr>
          <w:p w14:paraId="2BA1BEF8"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727FBC5"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53F2AE53"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20168670" w14:textId="77777777" w:rsidR="00000000" w:rsidRDefault="009843F3">
            <w:pPr>
              <w:jc w:val="right"/>
              <w:rPr>
                <w:rFonts w:eastAsia="Times New Roman"/>
                <w:sz w:val="20"/>
                <w:szCs w:val="20"/>
              </w:rPr>
            </w:pPr>
            <w:r>
              <w:rPr>
                <w:rFonts w:eastAsia="Times New Roman"/>
                <w:sz w:val="20"/>
                <w:szCs w:val="20"/>
              </w:rPr>
              <w:t>2.05</w:t>
            </w:r>
          </w:p>
        </w:tc>
        <w:tc>
          <w:tcPr>
            <w:tcW w:w="50" w:type="pct"/>
            <w:shd w:val="clear" w:color="auto" w:fill="CCEEFF"/>
            <w:vAlign w:val="bottom"/>
            <w:hideMark/>
          </w:tcPr>
          <w:p w14:paraId="1B3039D3" w14:textId="77777777" w:rsidR="00000000" w:rsidRDefault="009843F3">
            <w:pPr>
              <w:rPr>
                <w:rFonts w:eastAsia="Times New Roman"/>
                <w:sz w:val="20"/>
                <w:szCs w:val="20"/>
              </w:rPr>
            </w:pPr>
            <w:r>
              <w:rPr>
                <w:rFonts w:eastAsia="Times New Roman"/>
                <w:sz w:val="20"/>
                <w:szCs w:val="20"/>
              </w:rPr>
              <w:t>%</w:t>
            </w:r>
          </w:p>
        </w:tc>
        <w:tc>
          <w:tcPr>
            <w:tcW w:w="50" w:type="pct"/>
            <w:shd w:val="clear" w:color="auto" w:fill="CCEEFF"/>
            <w:vAlign w:val="bottom"/>
            <w:hideMark/>
          </w:tcPr>
          <w:p w14:paraId="242723E7"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C991D01"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68FA58CC" w14:textId="77777777" w:rsidR="00000000" w:rsidRDefault="009843F3">
            <w:pPr>
              <w:jc w:val="right"/>
              <w:rPr>
                <w:rFonts w:eastAsia="Times New Roman"/>
                <w:sz w:val="20"/>
                <w:szCs w:val="20"/>
              </w:rPr>
            </w:pPr>
            <w:r>
              <w:rPr>
                <w:rFonts w:eastAsia="Times New Roman"/>
                <w:sz w:val="20"/>
                <w:szCs w:val="20"/>
              </w:rPr>
              <w:t>37.2</w:t>
            </w:r>
          </w:p>
        </w:tc>
        <w:tc>
          <w:tcPr>
            <w:tcW w:w="50" w:type="pct"/>
            <w:shd w:val="clear" w:color="auto" w:fill="CCEEFF"/>
            <w:vAlign w:val="bottom"/>
            <w:hideMark/>
          </w:tcPr>
          <w:p w14:paraId="672D751B" w14:textId="77777777" w:rsidR="00000000" w:rsidRDefault="009843F3">
            <w:pPr>
              <w:rPr>
                <w:rFonts w:eastAsia="Times New Roman"/>
                <w:sz w:val="20"/>
                <w:szCs w:val="20"/>
              </w:rPr>
            </w:pPr>
            <w:r>
              <w:rPr>
                <w:rFonts w:eastAsia="Times New Roman"/>
                <w:sz w:val="20"/>
                <w:szCs w:val="20"/>
              </w:rPr>
              <w:t> </w:t>
            </w:r>
          </w:p>
        </w:tc>
      </w:tr>
      <w:tr w:rsidR="00000000" w14:paraId="41809A72" w14:textId="77777777">
        <w:trPr>
          <w:tblCellSpacing w:w="0" w:type="dxa"/>
        </w:trPr>
        <w:tc>
          <w:tcPr>
            <w:tcW w:w="1300" w:type="pct"/>
            <w:shd w:val="clear" w:color="auto" w:fill="FFFFFF"/>
            <w:vAlign w:val="bottom"/>
            <w:hideMark/>
          </w:tcPr>
          <w:p w14:paraId="518C26A1" w14:textId="77777777" w:rsidR="00000000" w:rsidRDefault="009843F3">
            <w:pPr>
              <w:pStyle w:val="a3"/>
              <w:spacing w:before="0" w:beforeAutospacing="0" w:after="0" w:afterAutospacing="0"/>
              <w:rPr>
                <w:sz w:val="20"/>
                <w:szCs w:val="20"/>
              </w:rPr>
            </w:pPr>
            <w:r>
              <w:rPr>
                <w:sz w:val="20"/>
                <w:szCs w:val="20"/>
              </w:rPr>
              <w:t>KIR</w:t>
            </w:r>
          </w:p>
        </w:tc>
        <w:tc>
          <w:tcPr>
            <w:tcW w:w="50" w:type="pct"/>
            <w:shd w:val="clear" w:color="auto" w:fill="FFFFFF"/>
            <w:vAlign w:val="bottom"/>
            <w:hideMark/>
          </w:tcPr>
          <w:p w14:paraId="08B2C5C9"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4D5A5496" w14:textId="77777777" w:rsidR="00000000" w:rsidRDefault="009843F3">
            <w:pPr>
              <w:rPr>
                <w:rFonts w:eastAsia="Times New Roman"/>
                <w:sz w:val="20"/>
                <w:szCs w:val="20"/>
              </w:rPr>
            </w:pPr>
            <w:r>
              <w:rPr>
                <w:rFonts w:eastAsia="Times New Roman"/>
                <w:sz w:val="20"/>
                <w:szCs w:val="20"/>
              </w:rPr>
              <w:t> </w:t>
            </w:r>
          </w:p>
        </w:tc>
        <w:tc>
          <w:tcPr>
            <w:tcW w:w="500" w:type="pct"/>
            <w:shd w:val="clear" w:color="auto" w:fill="FFFFFF"/>
            <w:vAlign w:val="bottom"/>
            <w:hideMark/>
          </w:tcPr>
          <w:p w14:paraId="1D6BCA8C" w14:textId="77777777" w:rsidR="00000000" w:rsidRDefault="009843F3">
            <w:pPr>
              <w:jc w:val="right"/>
              <w:rPr>
                <w:rFonts w:eastAsia="Times New Roman"/>
                <w:sz w:val="20"/>
                <w:szCs w:val="20"/>
              </w:rPr>
            </w:pPr>
            <w:r>
              <w:rPr>
                <w:rFonts w:eastAsia="Times New Roman"/>
                <w:sz w:val="20"/>
                <w:szCs w:val="20"/>
              </w:rPr>
              <w:t>531.5</w:t>
            </w:r>
          </w:p>
        </w:tc>
        <w:tc>
          <w:tcPr>
            <w:tcW w:w="50" w:type="pct"/>
            <w:shd w:val="clear" w:color="auto" w:fill="FFFFFF"/>
            <w:vAlign w:val="bottom"/>
            <w:hideMark/>
          </w:tcPr>
          <w:p w14:paraId="4B461E59"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5C070CBB"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158037F4"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FFFFFF"/>
            <w:vAlign w:val="bottom"/>
            <w:hideMark/>
          </w:tcPr>
          <w:p w14:paraId="72EF5332" w14:textId="77777777" w:rsidR="00000000" w:rsidRDefault="009843F3">
            <w:pPr>
              <w:jc w:val="right"/>
              <w:rPr>
                <w:rFonts w:eastAsia="Times New Roman"/>
                <w:sz w:val="20"/>
                <w:szCs w:val="20"/>
              </w:rPr>
            </w:pPr>
            <w:r>
              <w:rPr>
                <w:rFonts w:eastAsia="Times New Roman"/>
                <w:sz w:val="20"/>
                <w:szCs w:val="20"/>
              </w:rPr>
              <w:t>3.25</w:t>
            </w:r>
          </w:p>
        </w:tc>
        <w:tc>
          <w:tcPr>
            <w:tcW w:w="50" w:type="pct"/>
            <w:shd w:val="clear" w:color="auto" w:fill="FFFFFF"/>
            <w:vAlign w:val="bottom"/>
            <w:hideMark/>
          </w:tcPr>
          <w:p w14:paraId="625790E9" w14:textId="77777777" w:rsidR="00000000" w:rsidRDefault="009843F3">
            <w:pPr>
              <w:rPr>
                <w:rFonts w:eastAsia="Times New Roman"/>
                <w:sz w:val="20"/>
                <w:szCs w:val="20"/>
              </w:rPr>
            </w:pPr>
            <w:r>
              <w:rPr>
                <w:rFonts w:eastAsia="Times New Roman"/>
                <w:sz w:val="20"/>
                <w:szCs w:val="20"/>
              </w:rPr>
              <w:t>%</w:t>
            </w:r>
          </w:p>
        </w:tc>
        <w:tc>
          <w:tcPr>
            <w:tcW w:w="50" w:type="pct"/>
            <w:shd w:val="clear" w:color="auto" w:fill="FFFFFF"/>
            <w:vAlign w:val="bottom"/>
            <w:hideMark/>
          </w:tcPr>
          <w:p w14:paraId="545F1C46"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5FCC9D44"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FFFFFF"/>
            <w:vAlign w:val="bottom"/>
            <w:hideMark/>
          </w:tcPr>
          <w:p w14:paraId="47BA32DD" w14:textId="77777777" w:rsidR="00000000" w:rsidRDefault="009843F3">
            <w:pPr>
              <w:jc w:val="right"/>
              <w:rPr>
                <w:rFonts w:eastAsia="Times New Roman"/>
                <w:sz w:val="20"/>
                <w:szCs w:val="20"/>
              </w:rPr>
            </w:pPr>
            <w:r>
              <w:rPr>
                <w:rFonts w:eastAsia="Times New Roman"/>
                <w:sz w:val="20"/>
                <w:szCs w:val="20"/>
              </w:rPr>
              <w:t>26.2</w:t>
            </w:r>
          </w:p>
        </w:tc>
        <w:tc>
          <w:tcPr>
            <w:tcW w:w="50" w:type="pct"/>
            <w:shd w:val="clear" w:color="auto" w:fill="FFFFFF"/>
            <w:vAlign w:val="bottom"/>
            <w:hideMark/>
          </w:tcPr>
          <w:p w14:paraId="4D3E171C"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2096A4E"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1E402A13" w14:textId="77777777" w:rsidR="00000000" w:rsidRDefault="009843F3">
            <w:pPr>
              <w:rPr>
                <w:rFonts w:eastAsia="Times New Roman"/>
                <w:sz w:val="20"/>
                <w:szCs w:val="20"/>
              </w:rPr>
            </w:pPr>
            <w:r>
              <w:rPr>
                <w:rFonts w:eastAsia="Times New Roman"/>
                <w:sz w:val="20"/>
                <w:szCs w:val="20"/>
              </w:rPr>
              <w:t> </w:t>
            </w:r>
          </w:p>
        </w:tc>
        <w:tc>
          <w:tcPr>
            <w:tcW w:w="500" w:type="pct"/>
            <w:shd w:val="clear" w:color="auto" w:fill="FFFFFF"/>
            <w:vAlign w:val="bottom"/>
            <w:hideMark/>
          </w:tcPr>
          <w:p w14:paraId="1E9AD86C" w14:textId="77777777" w:rsidR="00000000" w:rsidRDefault="009843F3">
            <w:pPr>
              <w:jc w:val="right"/>
              <w:rPr>
                <w:rFonts w:eastAsia="Times New Roman"/>
                <w:sz w:val="20"/>
                <w:szCs w:val="20"/>
              </w:rPr>
            </w:pPr>
            <w:r>
              <w:rPr>
                <w:rFonts w:eastAsia="Times New Roman"/>
                <w:sz w:val="20"/>
                <w:szCs w:val="20"/>
              </w:rPr>
              <w:t>536.9</w:t>
            </w:r>
          </w:p>
        </w:tc>
        <w:tc>
          <w:tcPr>
            <w:tcW w:w="50" w:type="pct"/>
            <w:shd w:val="clear" w:color="auto" w:fill="FFFFFF"/>
            <w:vAlign w:val="bottom"/>
            <w:hideMark/>
          </w:tcPr>
          <w:p w14:paraId="356D5F95"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FF8A162"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405406AA"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FFFFFF"/>
            <w:vAlign w:val="bottom"/>
            <w:hideMark/>
          </w:tcPr>
          <w:p w14:paraId="72908E55" w14:textId="77777777" w:rsidR="00000000" w:rsidRDefault="009843F3">
            <w:pPr>
              <w:jc w:val="right"/>
              <w:rPr>
                <w:rFonts w:eastAsia="Times New Roman"/>
                <w:sz w:val="20"/>
                <w:szCs w:val="20"/>
              </w:rPr>
            </w:pPr>
            <w:r>
              <w:rPr>
                <w:rFonts w:eastAsia="Times New Roman"/>
                <w:sz w:val="20"/>
                <w:szCs w:val="20"/>
              </w:rPr>
              <w:t>3.87</w:t>
            </w:r>
          </w:p>
        </w:tc>
        <w:tc>
          <w:tcPr>
            <w:tcW w:w="50" w:type="pct"/>
            <w:shd w:val="clear" w:color="auto" w:fill="FFFFFF"/>
            <w:vAlign w:val="bottom"/>
            <w:hideMark/>
          </w:tcPr>
          <w:p w14:paraId="2EB14645" w14:textId="77777777" w:rsidR="00000000" w:rsidRDefault="009843F3">
            <w:pPr>
              <w:rPr>
                <w:rFonts w:eastAsia="Times New Roman"/>
                <w:sz w:val="20"/>
                <w:szCs w:val="20"/>
              </w:rPr>
            </w:pPr>
            <w:r>
              <w:rPr>
                <w:rFonts w:eastAsia="Times New Roman"/>
                <w:sz w:val="20"/>
                <w:szCs w:val="20"/>
              </w:rPr>
              <w:t>%</w:t>
            </w:r>
          </w:p>
        </w:tc>
        <w:tc>
          <w:tcPr>
            <w:tcW w:w="50" w:type="pct"/>
            <w:shd w:val="clear" w:color="auto" w:fill="FFFFFF"/>
            <w:vAlign w:val="bottom"/>
            <w:hideMark/>
          </w:tcPr>
          <w:p w14:paraId="61E1946A"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6078E10"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FFFFFF"/>
            <w:vAlign w:val="bottom"/>
            <w:hideMark/>
          </w:tcPr>
          <w:p w14:paraId="0AE1B057" w14:textId="77777777" w:rsidR="00000000" w:rsidRDefault="009843F3">
            <w:pPr>
              <w:jc w:val="right"/>
              <w:rPr>
                <w:rFonts w:eastAsia="Times New Roman"/>
                <w:sz w:val="20"/>
                <w:szCs w:val="20"/>
              </w:rPr>
            </w:pPr>
            <w:r>
              <w:rPr>
                <w:rFonts w:eastAsia="Times New Roman"/>
                <w:sz w:val="20"/>
                <w:szCs w:val="20"/>
              </w:rPr>
              <w:t>25.3</w:t>
            </w:r>
          </w:p>
        </w:tc>
        <w:tc>
          <w:tcPr>
            <w:tcW w:w="50" w:type="pct"/>
            <w:shd w:val="clear" w:color="auto" w:fill="FFFFFF"/>
            <w:vAlign w:val="bottom"/>
            <w:hideMark/>
          </w:tcPr>
          <w:p w14:paraId="0F36B9BF" w14:textId="77777777" w:rsidR="00000000" w:rsidRDefault="009843F3">
            <w:pPr>
              <w:rPr>
                <w:rFonts w:eastAsia="Times New Roman"/>
                <w:sz w:val="20"/>
                <w:szCs w:val="20"/>
              </w:rPr>
            </w:pPr>
            <w:r>
              <w:rPr>
                <w:rFonts w:eastAsia="Times New Roman"/>
                <w:sz w:val="20"/>
                <w:szCs w:val="20"/>
              </w:rPr>
              <w:t> </w:t>
            </w:r>
          </w:p>
        </w:tc>
      </w:tr>
      <w:tr w:rsidR="00000000" w14:paraId="49A68811" w14:textId="77777777">
        <w:trPr>
          <w:tblCellSpacing w:w="0" w:type="dxa"/>
        </w:trPr>
        <w:tc>
          <w:tcPr>
            <w:tcW w:w="1300" w:type="pct"/>
            <w:shd w:val="clear" w:color="auto" w:fill="CCEEFF"/>
            <w:vAlign w:val="bottom"/>
            <w:hideMark/>
          </w:tcPr>
          <w:p w14:paraId="7DB1DAE1" w14:textId="77777777" w:rsidR="00000000" w:rsidRDefault="009843F3">
            <w:pPr>
              <w:pStyle w:val="a3"/>
              <w:spacing w:before="0" w:beforeAutospacing="0" w:after="0" w:afterAutospacing="0"/>
              <w:rPr>
                <w:sz w:val="20"/>
                <w:szCs w:val="20"/>
              </w:rPr>
            </w:pPr>
            <w:r>
              <w:rPr>
                <w:sz w:val="20"/>
                <w:szCs w:val="20"/>
              </w:rPr>
              <w:t>CPP</w:t>
            </w:r>
          </w:p>
        </w:tc>
        <w:tc>
          <w:tcPr>
            <w:tcW w:w="50" w:type="pct"/>
            <w:shd w:val="clear" w:color="auto" w:fill="CCEEFF"/>
            <w:vAlign w:val="bottom"/>
            <w:hideMark/>
          </w:tcPr>
          <w:p w14:paraId="2B26F748"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0E93D48" w14:textId="77777777" w:rsidR="00000000" w:rsidRDefault="009843F3">
            <w:pPr>
              <w:rPr>
                <w:rFonts w:eastAsia="Times New Roman"/>
                <w:sz w:val="20"/>
                <w:szCs w:val="20"/>
              </w:rPr>
            </w:pPr>
            <w:r>
              <w:rPr>
                <w:rFonts w:eastAsia="Times New Roman"/>
                <w:sz w:val="20"/>
                <w:szCs w:val="20"/>
              </w:rPr>
              <w:t> </w:t>
            </w:r>
          </w:p>
        </w:tc>
        <w:tc>
          <w:tcPr>
            <w:tcW w:w="500" w:type="pct"/>
            <w:shd w:val="clear" w:color="auto" w:fill="CCEEFF"/>
            <w:vAlign w:val="bottom"/>
            <w:hideMark/>
          </w:tcPr>
          <w:p w14:paraId="5EE0A881" w14:textId="77777777" w:rsidR="00000000" w:rsidRDefault="009843F3">
            <w:pPr>
              <w:jc w:val="right"/>
              <w:rPr>
                <w:rFonts w:eastAsia="Times New Roman"/>
                <w:sz w:val="20"/>
                <w:szCs w:val="20"/>
              </w:rPr>
            </w:pPr>
            <w:r>
              <w:rPr>
                <w:rFonts w:eastAsia="Times New Roman"/>
                <w:sz w:val="20"/>
                <w:szCs w:val="20"/>
              </w:rPr>
              <w:t>85.0</w:t>
            </w:r>
          </w:p>
        </w:tc>
        <w:tc>
          <w:tcPr>
            <w:tcW w:w="50" w:type="pct"/>
            <w:shd w:val="clear" w:color="auto" w:fill="CCEEFF"/>
            <w:vAlign w:val="bottom"/>
            <w:hideMark/>
          </w:tcPr>
          <w:p w14:paraId="6BAD434A"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0FB5355"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4B8E1FB"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73C24EFE" w14:textId="77777777" w:rsidR="00000000" w:rsidRDefault="009843F3">
            <w:pPr>
              <w:jc w:val="right"/>
              <w:rPr>
                <w:rFonts w:eastAsia="Times New Roman"/>
                <w:sz w:val="20"/>
                <w:szCs w:val="20"/>
              </w:rPr>
            </w:pPr>
            <w:r>
              <w:rPr>
                <w:rFonts w:eastAsia="Times New Roman"/>
                <w:sz w:val="20"/>
                <w:szCs w:val="20"/>
              </w:rPr>
              <w:t>3.25</w:t>
            </w:r>
          </w:p>
        </w:tc>
        <w:tc>
          <w:tcPr>
            <w:tcW w:w="50" w:type="pct"/>
            <w:shd w:val="clear" w:color="auto" w:fill="CCEEFF"/>
            <w:vAlign w:val="bottom"/>
            <w:hideMark/>
          </w:tcPr>
          <w:p w14:paraId="005D6D60" w14:textId="77777777" w:rsidR="00000000" w:rsidRDefault="009843F3">
            <w:pPr>
              <w:rPr>
                <w:rFonts w:eastAsia="Times New Roman"/>
                <w:sz w:val="20"/>
                <w:szCs w:val="20"/>
              </w:rPr>
            </w:pPr>
            <w:r>
              <w:rPr>
                <w:rFonts w:eastAsia="Times New Roman"/>
                <w:sz w:val="20"/>
                <w:szCs w:val="20"/>
              </w:rPr>
              <w:t>%</w:t>
            </w:r>
          </w:p>
        </w:tc>
        <w:tc>
          <w:tcPr>
            <w:tcW w:w="50" w:type="pct"/>
            <w:shd w:val="clear" w:color="auto" w:fill="CCEEFF"/>
            <w:vAlign w:val="bottom"/>
            <w:hideMark/>
          </w:tcPr>
          <w:p w14:paraId="1B399C2C"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C29027B"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1C50D6EB" w14:textId="77777777" w:rsidR="00000000" w:rsidRDefault="009843F3">
            <w:pPr>
              <w:jc w:val="right"/>
              <w:rPr>
                <w:rFonts w:eastAsia="Times New Roman"/>
                <w:sz w:val="20"/>
                <w:szCs w:val="20"/>
              </w:rPr>
            </w:pPr>
            <w:r>
              <w:rPr>
                <w:rFonts w:eastAsia="Times New Roman"/>
                <w:sz w:val="20"/>
                <w:szCs w:val="20"/>
              </w:rPr>
              <w:t>24.0</w:t>
            </w:r>
          </w:p>
        </w:tc>
        <w:tc>
          <w:tcPr>
            <w:tcW w:w="50" w:type="pct"/>
            <w:shd w:val="clear" w:color="auto" w:fill="CCEEFF"/>
            <w:vAlign w:val="bottom"/>
            <w:hideMark/>
          </w:tcPr>
          <w:p w14:paraId="6451AB9E"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2C31B9B8"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AAEA236" w14:textId="77777777" w:rsidR="00000000" w:rsidRDefault="009843F3">
            <w:pPr>
              <w:rPr>
                <w:rFonts w:eastAsia="Times New Roman"/>
                <w:sz w:val="20"/>
                <w:szCs w:val="20"/>
              </w:rPr>
            </w:pPr>
            <w:r>
              <w:rPr>
                <w:rFonts w:eastAsia="Times New Roman"/>
                <w:sz w:val="20"/>
                <w:szCs w:val="20"/>
              </w:rPr>
              <w:t> </w:t>
            </w:r>
          </w:p>
        </w:tc>
        <w:tc>
          <w:tcPr>
            <w:tcW w:w="500" w:type="pct"/>
            <w:shd w:val="clear" w:color="auto" w:fill="CCEEFF"/>
            <w:vAlign w:val="bottom"/>
            <w:hideMark/>
          </w:tcPr>
          <w:p w14:paraId="6891A757" w14:textId="77777777" w:rsidR="00000000" w:rsidRDefault="009843F3">
            <w:pPr>
              <w:jc w:val="right"/>
              <w:rPr>
                <w:rFonts w:eastAsia="Times New Roman"/>
                <w:sz w:val="20"/>
                <w:szCs w:val="20"/>
              </w:rPr>
            </w:pPr>
            <w:r>
              <w:rPr>
                <w:rFonts w:eastAsia="Times New Roman"/>
                <w:sz w:val="20"/>
                <w:szCs w:val="20"/>
              </w:rPr>
              <w:t>84.9</w:t>
            </w:r>
          </w:p>
        </w:tc>
        <w:tc>
          <w:tcPr>
            <w:tcW w:w="50" w:type="pct"/>
            <w:shd w:val="clear" w:color="auto" w:fill="CCEEFF"/>
            <w:vAlign w:val="bottom"/>
            <w:hideMark/>
          </w:tcPr>
          <w:p w14:paraId="36CD9783"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83A4D71"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3FB99B27"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4E81FC5C" w14:textId="77777777" w:rsidR="00000000" w:rsidRDefault="009843F3">
            <w:pPr>
              <w:jc w:val="right"/>
              <w:rPr>
                <w:rFonts w:eastAsia="Times New Roman"/>
                <w:sz w:val="20"/>
                <w:szCs w:val="20"/>
              </w:rPr>
            </w:pPr>
            <w:r>
              <w:rPr>
                <w:rFonts w:eastAsia="Times New Roman"/>
                <w:sz w:val="20"/>
                <w:szCs w:val="20"/>
              </w:rPr>
              <w:t>3.25</w:t>
            </w:r>
          </w:p>
        </w:tc>
        <w:tc>
          <w:tcPr>
            <w:tcW w:w="50" w:type="pct"/>
            <w:shd w:val="clear" w:color="auto" w:fill="CCEEFF"/>
            <w:vAlign w:val="bottom"/>
            <w:hideMark/>
          </w:tcPr>
          <w:p w14:paraId="6BBB436A" w14:textId="77777777" w:rsidR="00000000" w:rsidRDefault="009843F3">
            <w:pPr>
              <w:rPr>
                <w:rFonts w:eastAsia="Times New Roman"/>
                <w:sz w:val="20"/>
                <w:szCs w:val="20"/>
              </w:rPr>
            </w:pPr>
            <w:r>
              <w:rPr>
                <w:rFonts w:eastAsia="Times New Roman"/>
                <w:sz w:val="20"/>
                <w:szCs w:val="20"/>
              </w:rPr>
              <w:t>%</w:t>
            </w:r>
          </w:p>
        </w:tc>
        <w:tc>
          <w:tcPr>
            <w:tcW w:w="50" w:type="pct"/>
            <w:shd w:val="clear" w:color="auto" w:fill="CCEEFF"/>
            <w:vAlign w:val="bottom"/>
            <w:hideMark/>
          </w:tcPr>
          <w:p w14:paraId="0A162C3A"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FAB6425"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3D2DA653" w14:textId="77777777" w:rsidR="00000000" w:rsidRDefault="009843F3">
            <w:pPr>
              <w:jc w:val="right"/>
              <w:rPr>
                <w:rFonts w:eastAsia="Times New Roman"/>
                <w:sz w:val="20"/>
                <w:szCs w:val="20"/>
              </w:rPr>
            </w:pPr>
            <w:r>
              <w:rPr>
                <w:rFonts w:eastAsia="Times New Roman"/>
                <w:sz w:val="20"/>
                <w:szCs w:val="20"/>
              </w:rPr>
              <w:t>30.0</w:t>
            </w:r>
          </w:p>
        </w:tc>
        <w:tc>
          <w:tcPr>
            <w:tcW w:w="50" w:type="pct"/>
            <w:shd w:val="clear" w:color="auto" w:fill="CCEEFF"/>
            <w:vAlign w:val="bottom"/>
            <w:hideMark/>
          </w:tcPr>
          <w:p w14:paraId="1B52918D" w14:textId="77777777" w:rsidR="00000000" w:rsidRDefault="009843F3">
            <w:pPr>
              <w:rPr>
                <w:rFonts w:eastAsia="Times New Roman"/>
                <w:sz w:val="20"/>
                <w:szCs w:val="20"/>
              </w:rPr>
            </w:pPr>
            <w:r>
              <w:rPr>
                <w:rFonts w:eastAsia="Times New Roman"/>
                <w:sz w:val="20"/>
                <w:szCs w:val="20"/>
              </w:rPr>
              <w:t> </w:t>
            </w:r>
          </w:p>
        </w:tc>
      </w:tr>
      <w:tr w:rsidR="00000000" w14:paraId="50714959" w14:textId="77777777">
        <w:trPr>
          <w:tblCellSpacing w:w="0" w:type="dxa"/>
        </w:trPr>
        <w:tc>
          <w:tcPr>
            <w:tcW w:w="1300" w:type="pct"/>
            <w:shd w:val="clear" w:color="auto" w:fill="FFFFFF"/>
            <w:vAlign w:val="bottom"/>
            <w:hideMark/>
          </w:tcPr>
          <w:p w14:paraId="14BED6B6" w14:textId="77777777" w:rsidR="00000000" w:rsidRDefault="009843F3">
            <w:pPr>
              <w:pStyle w:val="a3"/>
              <w:spacing w:before="0" w:beforeAutospacing="0" w:after="0" w:afterAutospacing="0"/>
              <w:rPr>
                <w:sz w:val="20"/>
                <w:szCs w:val="20"/>
              </w:rPr>
            </w:pPr>
            <w:r>
              <w:rPr>
                <w:sz w:val="20"/>
                <w:szCs w:val="20"/>
              </w:rPr>
              <w:t>Other Joint Venture Programs</w:t>
            </w:r>
          </w:p>
        </w:tc>
        <w:tc>
          <w:tcPr>
            <w:tcW w:w="50" w:type="pct"/>
            <w:shd w:val="clear" w:color="auto" w:fill="FFFFFF"/>
            <w:tcMar>
              <w:top w:w="0" w:type="dxa"/>
              <w:left w:w="0" w:type="dxa"/>
              <w:bottom w:w="15" w:type="dxa"/>
              <w:right w:w="0" w:type="dxa"/>
            </w:tcMar>
            <w:vAlign w:val="bottom"/>
            <w:hideMark/>
          </w:tcPr>
          <w:p w14:paraId="783FB21F"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3EA13D55" w14:textId="77777777" w:rsidR="00000000" w:rsidRDefault="009843F3">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FFFFFF"/>
            <w:vAlign w:val="bottom"/>
            <w:hideMark/>
          </w:tcPr>
          <w:p w14:paraId="4ABAB946" w14:textId="77777777" w:rsidR="00000000" w:rsidRDefault="009843F3">
            <w:pPr>
              <w:jc w:val="right"/>
              <w:rPr>
                <w:rFonts w:eastAsia="Times New Roman"/>
                <w:sz w:val="20"/>
                <w:szCs w:val="20"/>
              </w:rPr>
            </w:pPr>
            <w:r>
              <w:rPr>
                <w:rFonts w:eastAsia="Times New Roman"/>
                <w:sz w:val="20"/>
                <w:szCs w:val="20"/>
              </w:rPr>
              <w:t>381.5</w:t>
            </w:r>
          </w:p>
        </w:tc>
        <w:tc>
          <w:tcPr>
            <w:tcW w:w="50" w:type="pct"/>
            <w:shd w:val="clear" w:color="auto" w:fill="FFFFFF"/>
            <w:tcMar>
              <w:top w:w="0" w:type="dxa"/>
              <w:left w:w="0" w:type="dxa"/>
              <w:bottom w:w="15" w:type="dxa"/>
              <w:right w:w="0" w:type="dxa"/>
            </w:tcMar>
            <w:vAlign w:val="bottom"/>
            <w:hideMark/>
          </w:tcPr>
          <w:p w14:paraId="786292A2"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78A059BE"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A9FC8D5"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FFFFFF"/>
            <w:vAlign w:val="bottom"/>
            <w:hideMark/>
          </w:tcPr>
          <w:p w14:paraId="1EE86222" w14:textId="77777777" w:rsidR="00000000" w:rsidRDefault="009843F3">
            <w:pPr>
              <w:jc w:val="right"/>
              <w:rPr>
                <w:rFonts w:eastAsia="Times New Roman"/>
                <w:sz w:val="20"/>
                <w:szCs w:val="20"/>
              </w:rPr>
            </w:pPr>
            <w:r>
              <w:rPr>
                <w:rFonts w:eastAsia="Times New Roman"/>
                <w:sz w:val="20"/>
                <w:szCs w:val="20"/>
              </w:rPr>
              <w:t>3.59</w:t>
            </w:r>
          </w:p>
        </w:tc>
        <w:tc>
          <w:tcPr>
            <w:tcW w:w="50" w:type="pct"/>
            <w:shd w:val="clear" w:color="auto" w:fill="FFFFFF"/>
            <w:vAlign w:val="bottom"/>
            <w:hideMark/>
          </w:tcPr>
          <w:p w14:paraId="54096228" w14:textId="77777777" w:rsidR="00000000" w:rsidRDefault="009843F3">
            <w:pPr>
              <w:rPr>
                <w:rFonts w:eastAsia="Times New Roman"/>
                <w:sz w:val="20"/>
                <w:szCs w:val="20"/>
              </w:rPr>
            </w:pPr>
            <w:r>
              <w:rPr>
                <w:rFonts w:eastAsia="Times New Roman"/>
                <w:sz w:val="20"/>
                <w:szCs w:val="20"/>
              </w:rPr>
              <w:t>%</w:t>
            </w:r>
          </w:p>
        </w:tc>
        <w:tc>
          <w:tcPr>
            <w:tcW w:w="50" w:type="pct"/>
            <w:shd w:val="clear" w:color="auto" w:fill="FFFFFF"/>
            <w:vAlign w:val="bottom"/>
            <w:hideMark/>
          </w:tcPr>
          <w:p w14:paraId="07076E07"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4314BFAF"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FFFFFF"/>
            <w:vAlign w:val="bottom"/>
            <w:hideMark/>
          </w:tcPr>
          <w:p w14:paraId="0E0A7ECF" w14:textId="77777777" w:rsidR="00000000" w:rsidRDefault="009843F3">
            <w:pPr>
              <w:jc w:val="right"/>
              <w:rPr>
                <w:rFonts w:eastAsia="Times New Roman"/>
                <w:sz w:val="20"/>
                <w:szCs w:val="20"/>
              </w:rPr>
            </w:pPr>
            <w:r>
              <w:rPr>
                <w:rFonts w:eastAsia="Times New Roman"/>
                <w:sz w:val="20"/>
                <w:szCs w:val="20"/>
              </w:rPr>
              <w:t>87.0</w:t>
            </w:r>
          </w:p>
        </w:tc>
        <w:tc>
          <w:tcPr>
            <w:tcW w:w="50" w:type="pct"/>
            <w:shd w:val="clear" w:color="auto" w:fill="FFFFFF"/>
            <w:vAlign w:val="bottom"/>
            <w:hideMark/>
          </w:tcPr>
          <w:p w14:paraId="43AF83B2"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14:paraId="3F5C1BDB"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4BA57261" w14:textId="77777777" w:rsidR="00000000" w:rsidRDefault="009843F3">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FFFFFF"/>
            <w:vAlign w:val="bottom"/>
            <w:hideMark/>
          </w:tcPr>
          <w:p w14:paraId="2521DA91" w14:textId="77777777" w:rsidR="00000000" w:rsidRDefault="009843F3">
            <w:pPr>
              <w:jc w:val="right"/>
              <w:rPr>
                <w:rFonts w:eastAsia="Times New Roman"/>
                <w:sz w:val="20"/>
                <w:szCs w:val="20"/>
              </w:rPr>
            </w:pPr>
            <w:r>
              <w:rPr>
                <w:rFonts w:eastAsia="Times New Roman"/>
                <w:sz w:val="20"/>
                <w:szCs w:val="20"/>
              </w:rPr>
              <w:t>423.4</w:t>
            </w:r>
          </w:p>
        </w:tc>
        <w:tc>
          <w:tcPr>
            <w:tcW w:w="50" w:type="pct"/>
            <w:shd w:val="clear" w:color="auto" w:fill="FFFFFF"/>
            <w:tcMar>
              <w:top w:w="0" w:type="dxa"/>
              <w:left w:w="0" w:type="dxa"/>
              <w:bottom w:w="15" w:type="dxa"/>
              <w:right w:w="0" w:type="dxa"/>
            </w:tcMar>
            <w:vAlign w:val="bottom"/>
            <w:hideMark/>
          </w:tcPr>
          <w:p w14:paraId="1ECAB2A9"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134C9E5"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4132417D"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FFFFFF"/>
            <w:vAlign w:val="bottom"/>
            <w:hideMark/>
          </w:tcPr>
          <w:p w14:paraId="40073672" w14:textId="77777777" w:rsidR="00000000" w:rsidRDefault="009843F3">
            <w:pPr>
              <w:jc w:val="right"/>
              <w:rPr>
                <w:rFonts w:eastAsia="Times New Roman"/>
                <w:sz w:val="20"/>
                <w:szCs w:val="20"/>
              </w:rPr>
            </w:pPr>
            <w:r>
              <w:rPr>
                <w:rFonts w:eastAsia="Times New Roman"/>
                <w:sz w:val="20"/>
                <w:szCs w:val="20"/>
              </w:rPr>
              <w:t>3.41</w:t>
            </w:r>
          </w:p>
        </w:tc>
        <w:tc>
          <w:tcPr>
            <w:tcW w:w="50" w:type="pct"/>
            <w:shd w:val="clear" w:color="auto" w:fill="FFFFFF"/>
            <w:vAlign w:val="bottom"/>
            <w:hideMark/>
          </w:tcPr>
          <w:p w14:paraId="6FC08BAD" w14:textId="77777777" w:rsidR="00000000" w:rsidRDefault="009843F3">
            <w:pPr>
              <w:rPr>
                <w:rFonts w:eastAsia="Times New Roman"/>
                <w:sz w:val="20"/>
                <w:szCs w:val="20"/>
              </w:rPr>
            </w:pPr>
            <w:r>
              <w:rPr>
                <w:rFonts w:eastAsia="Times New Roman"/>
                <w:sz w:val="20"/>
                <w:szCs w:val="20"/>
              </w:rPr>
              <w:t>%</w:t>
            </w:r>
          </w:p>
        </w:tc>
        <w:tc>
          <w:tcPr>
            <w:tcW w:w="50" w:type="pct"/>
            <w:shd w:val="clear" w:color="auto" w:fill="FFFFFF"/>
            <w:vAlign w:val="bottom"/>
            <w:hideMark/>
          </w:tcPr>
          <w:p w14:paraId="48BB6B00"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5904C247"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FFFFFF"/>
            <w:vAlign w:val="bottom"/>
            <w:hideMark/>
          </w:tcPr>
          <w:p w14:paraId="269E117C" w14:textId="77777777" w:rsidR="00000000" w:rsidRDefault="009843F3">
            <w:pPr>
              <w:jc w:val="right"/>
              <w:rPr>
                <w:rFonts w:eastAsia="Times New Roman"/>
                <w:sz w:val="20"/>
                <w:szCs w:val="20"/>
              </w:rPr>
            </w:pPr>
            <w:r>
              <w:rPr>
                <w:rFonts w:eastAsia="Times New Roman"/>
                <w:sz w:val="20"/>
                <w:szCs w:val="20"/>
              </w:rPr>
              <w:t>86.7</w:t>
            </w:r>
          </w:p>
        </w:tc>
        <w:tc>
          <w:tcPr>
            <w:tcW w:w="50" w:type="pct"/>
            <w:shd w:val="clear" w:color="auto" w:fill="FFFFFF"/>
            <w:vAlign w:val="bottom"/>
            <w:hideMark/>
          </w:tcPr>
          <w:p w14:paraId="191186E9" w14:textId="77777777" w:rsidR="00000000" w:rsidRDefault="009843F3">
            <w:pPr>
              <w:rPr>
                <w:rFonts w:eastAsia="Times New Roman"/>
                <w:sz w:val="20"/>
                <w:szCs w:val="20"/>
              </w:rPr>
            </w:pPr>
            <w:r>
              <w:rPr>
                <w:rFonts w:eastAsia="Times New Roman"/>
                <w:sz w:val="20"/>
                <w:szCs w:val="20"/>
              </w:rPr>
              <w:t> </w:t>
            </w:r>
          </w:p>
        </w:tc>
      </w:tr>
      <w:tr w:rsidR="00000000" w14:paraId="213BFA0E" w14:textId="77777777">
        <w:trPr>
          <w:tblCellSpacing w:w="0" w:type="dxa"/>
        </w:trPr>
        <w:tc>
          <w:tcPr>
            <w:tcW w:w="1300" w:type="pct"/>
            <w:shd w:val="clear" w:color="auto" w:fill="CCEEFF"/>
            <w:vAlign w:val="bottom"/>
            <w:hideMark/>
          </w:tcPr>
          <w:p w14:paraId="2517B7B8" w14:textId="77777777" w:rsidR="00000000" w:rsidRDefault="009843F3">
            <w:pPr>
              <w:pStyle w:val="a3"/>
              <w:spacing w:before="0" w:beforeAutospacing="0" w:after="0" w:afterAutospacing="0"/>
              <w:rPr>
                <w:sz w:val="20"/>
                <w:szCs w:val="20"/>
              </w:rPr>
            </w:pPr>
            <w:r>
              <w:rPr>
                <w:b/>
                <w:bCs/>
                <w:sz w:val="20"/>
                <w:szCs w:val="20"/>
              </w:rPr>
              <w:t>Total</w:t>
            </w:r>
          </w:p>
        </w:tc>
        <w:tc>
          <w:tcPr>
            <w:tcW w:w="50" w:type="pct"/>
            <w:shd w:val="clear" w:color="auto" w:fill="CCEEFF"/>
            <w:tcMar>
              <w:top w:w="0" w:type="dxa"/>
              <w:left w:w="0" w:type="dxa"/>
              <w:bottom w:w="45" w:type="dxa"/>
              <w:right w:w="0" w:type="dxa"/>
            </w:tcMar>
            <w:vAlign w:val="bottom"/>
            <w:hideMark/>
          </w:tcPr>
          <w:p w14:paraId="19EFE643"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236158B5" w14:textId="77777777" w:rsidR="00000000" w:rsidRDefault="009843F3">
            <w:pPr>
              <w:rPr>
                <w:rFonts w:eastAsia="Times New Roman"/>
                <w:sz w:val="20"/>
                <w:szCs w:val="20"/>
              </w:rPr>
            </w:pPr>
            <w:r>
              <w:rPr>
                <w:rFonts w:eastAsia="Times New Roman"/>
                <w:b/>
                <w:bCs/>
                <w:sz w:val="20"/>
                <w:szCs w:val="20"/>
              </w:rPr>
              <w:t>$</w:t>
            </w:r>
          </w:p>
        </w:tc>
        <w:tc>
          <w:tcPr>
            <w:tcW w:w="500" w:type="pct"/>
            <w:tcBorders>
              <w:bottom w:val="double" w:sz="6" w:space="0" w:color="000000"/>
            </w:tcBorders>
            <w:shd w:val="clear" w:color="auto" w:fill="CCEEFF"/>
            <w:vAlign w:val="bottom"/>
            <w:hideMark/>
          </w:tcPr>
          <w:p w14:paraId="6894CC5A" w14:textId="77777777" w:rsidR="00000000" w:rsidRDefault="009843F3">
            <w:pPr>
              <w:jc w:val="right"/>
              <w:rPr>
                <w:rFonts w:eastAsia="Times New Roman"/>
                <w:sz w:val="20"/>
                <w:szCs w:val="20"/>
              </w:rPr>
            </w:pPr>
            <w:r>
              <w:rPr>
                <w:rFonts w:eastAsia="Times New Roman"/>
                <w:b/>
                <w:bCs/>
                <w:sz w:val="20"/>
                <w:szCs w:val="20"/>
              </w:rPr>
              <w:t>1,490.7</w:t>
            </w:r>
          </w:p>
        </w:tc>
        <w:tc>
          <w:tcPr>
            <w:tcW w:w="50" w:type="pct"/>
            <w:shd w:val="clear" w:color="auto" w:fill="CCEEFF"/>
            <w:tcMar>
              <w:top w:w="0" w:type="dxa"/>
              <w:left w:w="0" w:type="dxa"/>
              <w:bottom w:w="45" w:type="dxa"/>
              <w:right w:w="0" w:type="dxa"/>
            </w:tcMar>
            <w:vAlign w:val="bottom"/>
            <w:hideMark/>
          </w:tcPr>
          <w:p w14:paraId="2F70862B"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AD7E190"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6F4FECC" w14:textId="77777777" w:rsidR="00000000" w:rsidRDefault="009843F3">
            <w:pPr>
              <w:rPr>
                <w:rFonts w:eastAsia="Times New Roman"/>
                <w:sz w:val="20"/>
                <w:szCs w:val="20"/>
              </w:rPr>
            </w:pPr>
            <w:r>
              <w:rPr>
                <w:rFonts w:eastAsia="Times New Roman"/>
                <w:b/>
                <w:bCs/>
                <w:sz w:val="20"/>
                <w:szCs w:val="20"/>
              </w:rPr>
              <w:t> </w:t>
            </w:r>
          </w:p>
        </w:tc>
        <w:tc>
          <w:tcPr>
            <w:tcW w:w="450" w:type="pct"/>
            <w:shd w:val="clear" w:color="auto" w:fill="CCEEFF"/>
            <w:vAlign w:val="bottom"/>
            <w:hideMark/>
          </w:tcPr>
          <w:p w14:paraId="4FDF9566" w14:textId="77777777" w:rsidR="00000000" w:rsidRDefault="009843F3">
            <w:pPr>
              <w:jc w:val="right"/>
              <w:rPr>
                <w:rFonts w:eastAsia="Times New Roman"/>
                <w:sz w:val="20"/>
                <w:szCs w:val="20"/>
              </w:rPr>
            </w:pPr>
            <w:r>
              <w:rPr>
                <w:rStyle w:val="a6"/>
                <w:rFonts w:eastAsia="Times New Roman"/>
                <w:b/>
                <w:bCs/>
                <w:sz w:val="20"/>
                <w:szCs w:val="20"/>
              </w:rPr>
              <w:t> </w:t>
            </w:r>
          </w:p>
        </w:tc>
        <w:tc>
          <w:tcPr>
            <w:tcW w:w="50" w:type="pct"/>
            <w:shd w:val="clear" w:color="auto" w:fill="CCEEFF"/>
            <w:vAlign w:val="bottom"/>
            <w:hideMark/>
          </w:tcPr>
          <w:p w14:paraId="4F735A39" w14:textId="77777777" w:rsidR="00000000" w:rsidRDefault="009843F3">
            <w:pPr>
              <w:rPr>
                <w:rFonts w:eastAsia="Times New Roman"/>
                <w:sz w:val="20"/>
                <w:szCs w:val="20"/>
              </w:rPr>
            </w:pPr>
            <w:r>
              <w:rPr>
                <w:rFonts w:eastAsia="Times New Roman"/>
                <w:b/>
                <w:bCs/>
                <w:sz w:val="20"/>
                <w:szCs w:val="20"/>
              </w:rPr>
              <w:t> </w:t>
            </w:r>
          </w:p>
        </w:tc>
        <w:tc>
          <w:tcPr>
            <w:tcW w:w="50" w:type="pct"/>
            <w:shd w:val="clear" w:color="auto" w:fill="CCEEFF"/>
            <w:vAlign w:val="bottom"/>
            <w:hideMark/>
          </w:tcPr>
          <w:p w14:paraId="17591354"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4F473017" w14:textId="77777777" w:rsidR="00000000" w:rsidRDefault="009843F3">
            <w:pPr>
              <w:rPr>
                <w:rFonts w:eastAsia="Times New Roman"/>
                <w:sz w:val="20"/>
                <w:szCs w:val="20"/>
              </w:rPr>
            </w:pPr>
            <w:r>
              <w:rPr>
                <w:rFonts w:eastAsia="Times New Roman"/>
                <w:b/>
                <w:bCs/>
                <w:sz w:val="20"/>
                <w:szCs w:val="20"/>
              </w:rPr>
              <w:t> </w:t>
            </w:r>
          </w:p>
        </w:tc>
        <w:tc>
          <w:tcPr>
            <w:tcW w:w="450" w:type="pct"/>
            <w:shd w:val="clear" w:color="auto" w:fill="CCEEFF"/>
            <w:vAlign w:val="bottom"/>
            <w:hideMark/>
          </w:tcPr>
          <w:p w14:paraId="790CD37E" w14:textId="77777777" w:rsidR="00000000" w:rsidRDefault="009843F3">
            <w:pPr>
              <w:jc w:val="right"/>
              <w:rPr>
                <w:rFonts w:eastAsia="Times New Roman"/>
                <w:sz w:val="20"/>
                <w:szCs w:val="20"/>
              </w:rPr>
            </w:pPr>
            <w:r>
              <w:rPr>
                <w:rStyle w:val="a6"/>
                <w:rFonts w:eastAsia="Times New Roman"/>
                <w:b/>
                <w:bCs/>
                <w:sz w:val="20"/>
                <w:szCs w:val="20"/>
              </w:rPr>
              <w:t> </w:t>
            </w:r>
          </w:p>
        </w:tc>
        <w:tc>
          <w:tcPr>
            <w:tcW w:w="50" w:type="pct"/>
            <w:shd w:val="clear" w:color="auto" w:fill="CCEEFF"/>
            <w:vAlign w:val="bottom"/>
            <w:hideMark/>
          </w:tcPr>
          <w:p w14:paraId="7C1A939D" w14:textId="77777777" w:rsidR="00000000" w:rsidRDefault="009843F3">
            <w:pPr>
              <w:rPr>
                <w:rFonts w:eastAsia="Times New Roman"/>
                <w:sz w:val="20"/>
                <w:szCs w:val="20"/>
              </w:rPr>
            </w:pPr>
            <w:r>
              <w:rPr>
                <w:rFonts w:eastAsia="Times New Roman"/>
                <w:b/>
                <w:bCs/>
                <w:sz w:val="20"/>
                <w:szCs w:val="20"/>
              </w:rPr>
              <w:t> </w:t>
            </w:r>
          </w:p>
        </w:tc>
        <w:tc>
          <w:tcPr>
            <w:tcW w:w="50" w:type="pct"/>
            <w:shd w:val="clear" w:color="auto" w:fill="CCEEFF"/>
            <w:tcMar>
              <w:top w:w="0" w:type="dxa"/>
              <w:left w:w="0" w:type="dxa"/>
              <w:bottom w:w="45" w:type="dxa"/>
              <w:right w:w="0" w:type="dxa"/>
            </w:tcMar>
            <w:vAlign w:val="bottom"/>
            <w:hideMark/>
          </w:tcPr>
          <w:p w14:paraId="229DDE34"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1D624796" w14:textId="77777777" w:rsidR="00000000" w:rsidRDefault="009843F3">
            <w:pPr>
              <w:rPr>
                <w:rFonts w:eastAsia="Times New Roman"/>
                <w:sz w:val="20"/>
                <w:szCs w:val="20"/>
              </w:rPr>
            </w:pPr>
            <w:r>
              <w:rPr>
                <w:rFonts w:eastAsia="Times New Roman"/>
                <w:b/>
                <w:bCs/>
                <w:sz w:val="20"/>
                <w:szCs w:val="20"/>
              </w:rPr>
              <w:t>$</w:t>
            </w:r>
          </w:p>
        </w:tc>
        <w:tc>
          <w:tcPr>
            <w:tcW w:w="500" w:type="pct"/>
            <w:tcBorders>
              <w:bottom w:val="double" w:sz="6" w:space="0" w:color="000000"/>
            </w:tcBorders>
            <w:shd w:val="clear" w:color="auto" w:fill="CCEEFF"/>
            <w:vAlign w:val="bottom"/>
            <w:hideMark/>
          </w:tcPr>
          <w:p w14:paraId="5E60FF09" w14:textId="77777777" w:rsidR="00000000" w:rsidRDefault="009843F3">
            <w:pPr>
              <w:jc w:val="right"/>
              <w:rPr>
                <w:rFonts w:eastAsia="Times New Roman"/>
                <w:sz w:val="20"/>
                <w:szCs w:val="20"/>
              </w:rPr>
            </w:pPr>
            <w:r>
              <w:rPr>
                <w:rFonts w:eastAsia="Times New Roman"/>
                <w:b/>
                <w:bCs/>
                <w:sz w:val="20"/>
                <w:szCs w:val="20"/>
              </w:rPr>
              <w:t>1,541.0</w:t>
            </w:r>
          </w:p>
        </w:tc>
        <w:tc>
          <w:tcPr>
            <w:tcW w:w="50" w:type="pct"/>
            <w:shd w:val="clear" w:color="auto" w:fill="CCEEFF"/>
            <w:tcMar>
              <w:top w:w="0" w:type="dxa"/>
              <w:left w:w="0" w:type="dxa"/>
              <w:bottom w:w="45" w:type="dxa"/>
              <w:right w:w="0" w:type="dxa"/>
            </w:tcMar>
            <w:vAlign w:val="bottom"/>
            <w:hideMark/>
          </w:tcPr>
          <w:p w14:paraId="4A24E94A"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516A0BD"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502138DE" w14:textId="77777777" w:rsidR="00000000" w:rsidRDefault="009843F3">
            <w:pPr>
              <w:rPr>
                <w:rFonts w:eastAsia="Times New Roman"/>
                <w:sz w:val="20"/>
                <w:szCs w:val="20"/>
              </w:rPr>
            </w:pPr>
            <w:r>
              <w:rPr>
                <w:rFonts w:eastAsia="Times New Roman"/>
                <w:b/>
                <w:bCs/>
                <w:sz w:val="20"/>
                <w:szCs w:val="20"/>
              </w:rPr>
              <w:t> </w:t>
            </w:r>
          </w:p>
        </w:tc>
        <w:tc>
          <w:tcPr>
            <w:tcW w:w="450" w:type="pct"/>
            <w:shd w:val="clear" w:color="auto" w:fill="CCEEFF"/>
            <w:vAlign w:val="bottom"/>
            <w:hideMark/>
          </w:tcPr>
          <w:p w14:paraId="258F7E0F" w14:textId="77777777" w:rsidR="00000000" w:rsidRDefault="009843F3">
            <w:pPr>
              <w:jc w:val="right"/>
              <w:rPr>
                <w:rFonts w:eastAsia="Times New Roman"/>
                <w:sz w:val="20"/>
                <w:szCs w:val="20"/>
              </w:rPr>
            </w:pPr>
            <w:r>
              <w:rPr>
                <w:rStyle w:val="a6"/>
                <w:rFonts w:eastAsia="Times New Roman"/>
                <w:b/>
                <w:bCs/>
                <w:sz w:val="20"/>
                <w:szCs w:val="20"/>
              </w:rPr>
              <w:t> </w:t>
            </w:r>
          </w:p>
        </w:tc>
        <w:tc>
          <w:tcPr>
            <w:tcW w:w="50" w:type="pct"/>
            <w:shd w:val="clear" w:color="auto" w:fill="CCEEFF"/>
            <w:vAlign w:val="bottom"/>
            <w:hideMark/>
          </w:tcPr>
          <w:p w14:paraId="0CE3BE06" w14:textId="77777777" w:rsidR="00000000" w:rsidRDefault="009843F3">
            <w:pPr>
              <w:rPr>
                <w:rFonts w:eastAsia="Times New Roman"/>
                <w:sz w:val="20"/>
                <w:szCs w:val="20"/>
              </w:rPr>
            </w:pPr>
            <w:r>
              <w:rPr>
                <w:rFonts w:eastAsia="Times New Roman"/>
                <w:b/>
                <w:bCs/>
                <w:sz w:val="20"/>
                <w:szCs w:val="20"/>
              </w:rPr>
              <w:t> </w:t>
            </w:r>
          </w:p>
        </w:tc>
        <w:tc>
          <w:tcPr>
            <w:tcW w:w="50" w:type="pct"/>
            <w:shd w:val="clear" w:color="auto" w:fill="CCEEFF"/>
            <w:vAlign w:val="bottom"/>
            <w:hideMark/>
          </w:tcPr>
          <w:p w14:paraId="17FDA4FA"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8AED885" w14:textId="77777777" w:rsidR="00000000" w:rsidRDefault="009843F3">
            <w:pPr>
              <w:rPr>
                <w:rFonts w:eastAsia="Times New Roman"/>
                <w:sz w:val="20"/>
                <w:szCs w:val="20"/>
              </w:rPr>
            </w:pPr>
            <w:r>
              <w:rPr>
                <w:rFonts w:eastAsia="Times New Roman"/>
                <w:b/>
                <w:bCs/>
                <w:sz w:val="20"/>
                <w:szCs w:val="20"/>
              </w:rPr>
              <w:t> </w:t>
            </w:r>
          </w:p>
        </w:tc>
        <w:tc>
          <w:tcPr>
            <w:tcW w:w="450" w:type="pct"/>
            <w:shd w:val="clear" w:color="auto" w:fill="CCEEFF"/>
            <w:vAlign w:val="bottom"/>
            <w:hideMark/>
          </w:tcPr>
          <w:p w14:paraId="66B54E04" w14:textId="77777777" w:rsidR="00000000" w:rsidRDefault="009843F3">
            <w:pPr>
              <w:jc w:val="right"/>
              <w:rPr>
                <w:rFonts w:eastAsia="Times New Roman"/>
                <w:sz w:val="20"/>
                <w:szCs w:val="20"/>
              </w:rPr>
            </w:pPr>
            <w:r>
              <w:rPr>
                <w:rStyle w:val="a6"/>
                <w:rFonts w:eastAsia="Times New Roman"/>
                <w:b/>
                <w:bCs/>
                <w:sz w:val="20"/>
                <w:szCs w:val="20"/>
              </w:rPr>
              <w:t> </w:t>
            </w:r>
          </w:p>
        </w:tc>
        <w:tc>
          <w:tcPr>
            <w:tcW w:w="50" w:type="pct"/>
            <w:shd w:val="clear" w:color="auto" w:fill="CCEEFF"/>
            <w:vAlign w:val="bottom"/>
            <w:hideMark/>
          </w:tcPr>
          <w:p w14:paraId="547ED847" w14:textId="77777777" w:rsidR="00000000" w:rsidRDefault="009843F3">
            <w:pPr>
              <w:rPr>
                <w:rFonts w:eastAsia="Times New Roman"/>
                <w:sz w:val="20"/>
                <w:szCs w:val="20"/>
              </w:rPr>
            </w:pPr>
            <w:r>
              <w:rPr>
                <w:rFonts w:eastAsia="Times New Roman"/>
                <w:b/>
                <w:bCs/>
                <w:sz w:val="20"/>
                <w:szCs w:val="20"/>
              </w:rPr>
              <w:t> </w:t>
            </w:r>
          </w:p>
        </w:tc>
      </w:tr>
    </w:tbl>
    <w:p w14:paraId="14F4B1E5" w14:textId="77777777" w:rsidR="00000000" w:rsidRDefault="009843F3">
      <w:pPr>
        <w:pStyle w:val="a3"/>
        <w:spacing w:before="0" w:beforeAutospacing="0" w:after="0" w:afterAutospacing="0"/>
        <w:jc w:val="both"/>
        <w:rPr>
          <w:sz w:val="20"/>
          <w:szCs w:val="20"/>
        </w:rPr>
      </w:pPr>
      <w:r>
        <w:rPr>
          <w:sz w:val="20"/>
          <w:szCs w:val="20"/>
        </w:rPr>
        <w:t> </w:t>
      </w:r>
    </w:p>
    <w:p w14:paraId="0A596A9F" w14:textId="77777777" w:rsidR="00000000" w:rsidRDefault="009843F3">
      <w:pPr>
        <w:pStyle w:val="a3"/>
        <w:spacing w:before="0" w:beforeAutospacing="0" w:after="0" w:afterAutospacing="0"/>
        <w:jc w:val="both"/>
        <w:rPr>
          <w:sz w:val="20"/>
          <w:szCs w:val="20"/>
        </w:rPr>
      </w:pPr>
      <w:r>
        <w:rPr>
          <w:sz w:val="20"/>
          <w:szCs w:val="20"/>
        </w:rPr>
        <w:t>* Includes extension options</w:t>
      </w:r>
    </w:p>
    <w:p w14:paraId="235C13BB" w14:textId="77777777" w:rsidR="00000000" w:rsidRDefault="009843F3">
      <w:pPr>
        <w:pStyle w:val="a3"/>
        <w:spacing w:before="0" w:beforeAutospacing="0" w:after="0" w:afterAutospacing="0"/>
        <w:rPr>
          <w:sz w:val="20"/>
          <w:szCs w:val="20"/>
        </w:rPr>
      </w:pPr>
      <w:r>
        <w:rPr>
          <w:sz w:val="20"/>
          <w:szCs w:val="20"/>
        </w:rPr>
        <w:t> </w:t>
      </w:r>
    </w:p>
    <w:p w14:paraId="1E6DA8BB" w14:textId="77777777" w:rsidR="00000000" w:rsidRDefault="009843F3">
      <w:pPr>
        <w:pStyle w:val="a3"/>
        <w:spacing w:before="0" w:beforeAutospacing="0" w:after="0" w:afterAutospacing="0"/>
        <w:ind w:firstLine="360"/>
        <w:jc w:val="both"/>
        <w:rPr>
          <w:sz w:val="20"/>
          <w:szCs w:val="20"/>
        </w:rPr>
      </w:pPr>
      <w:r>
        <w:rPr>
          <w:sz w:val="20"/>
          <w:szCs w:val="20"/>
        </w:rPr>
        <w:t>The Company will continue to monitor the economic, financial, and social conditions resulting from the COVID-</w:t>
      </w:r>
      <w:r>
        <w:rPr>
          <w:rStyle w:val="a6"/>
          <w:sz w:val="20"/>
          <w:szCs w:val="20"/>
        </w:rPr>
        <w:t>19</w:t>
      </w:r>
      <w:r>
        <w:rPr>
          <w:sz w:val="20"/>
          <w:szCs w:val="20"/>
        </w:rPr>
        <w:t xml:space="preserve"> pandemic and will assess its joint venture portfolio for any impairment indicators. If the Company has determined</w:t>
      </w:r>
      <w:r>
        <w:rPr>
          <w:sz w:val="20"/>
          <w:szCs w:val="20"/>
        </w:rPr>
        <w:t xml:space="preserve"> that any of its assets are impaired, the Company would be required to take impairment charges, and such amounts could be material.</w:t>
      </w:r>
    </w:p>
    <w:p w14:paraId="6FEEBF75" w14:textId="77777777" w:rsidR="00000000" w:rsidRDefault="009843F3">
      <w:pPr>
        <w:pStyle w:val="a3"/>
        <w:spacing w:before="0" w:beforeAutospacing="0" w:after="0" w:afterAutospacing="0"/>
        <w:rPr>
          <w:sz w:val="20"/>
          <w:szCs w:val="20"/>
        </w:rPr>
      </w:pPr>
      <w:r>
        <w:rPr>
          <w:sz w:val="20"/>
          <w:szCs w:val="20"/>
        </w:rPr>
        <w:t> </w:t>
      </w:r>
    </w:p>
    <w:p w14:paraId="3533EE2E" w14:textId="77777777" w:rsidR="00000000" w:rsidRDefault="009843F3">
      <w:pPr>
        <w:divId w:val="1437216970"/>
        <w:rPr>
          <w:rFonts w:eastAsia="Times New Roman"/>
          <w:sz w:val="20"/>
          <w:szCs w:val="20"/>
        </w:rPr>
      </w:pPr>
      <w:r>
        <w:rPr>
          <w:rFonts w:eastAsia="Times New Roman"/>
          <w:sz w:val="20"/>
          <w:szCs w:val="20"/>
        </w:rPr>
        <w:t xml:space="preserve">  </w:t>
      </w:r>
    </w:p>
    <w:p w14:paraId="24452C29" w14:textId="77777777" w:rsidR="00000000" w:rsidRDefault="009843F3">
      <w:pPr>
        <w:pStyle w:val="a3"/>
        <w:spacing w:before="0" w:beforeAutospacing="0" w:after="0" w:afterAutospacing="0"/>
        <w:jc w:val="both"/>
        <w:rPr>
          <w:sz w:val="20"/>
          <w:szCs w:val="20"/>
        </w:rPr>
      </w:pPr>
      <w:r>
        <w:rPr>
          <w:rStyle w:val="a6"/>
          <w:sz w:val="20"/>
          <w:szCs w:val="20"/>
        </w:rPr>
        <w:t>5.</w:t>
      </w:r>
      <w:r>
        <w:rPr>
          <w:sz w:val="20"/>
          <w:szCs w:val="20"/>
        </w:rPr>
        <w:t xml:space="preserve"> </w:t>
      </w:r>
      <w:r>
        <w:rPr>
          <w:sz w:val="20"/>
          <w:szCs w:val="20"/>
          <w:u w:val="single"/>
        </w:rPr>
        <w:t>Other Real Estate Investments</w:t>
      </w:r>
    </w:p>
    <w:p w14:paraId="0CBBE562" w14:textId="77777777" w:rsidR="00000000" w:rsidRDefault="009843F3">
      <w:pPr>
        <w:pStyle w:val="a3"/>
        <w:spacing w:before="0" w:beforeAutospacing="0" w:after="0" w:afterAutospacing="0"/>
        <w:rPr>
          <w:sz w:val="20"/>
          <w:szCs w:val="20"/>
        </w:rPr>
      </w:pPr>
      <w:r>
        <w:rPr>
          <w:sz w:val="20"/>
          <w:szCs w:val="20"/>
        </w:rPr>
        <w:t> </w:t>
      </w:r>
    </w:p>
    <w:p w14:paraId="1F5B94D4" w14:textId="77777777" w:rsidR="00000000" w:rsidRDefault="009843F3">
      <w:pPr>
        <w:pStyle w:val="a3"/>
        <w:spacing w:before="0" w:beforeAutospacing="0" w:after="0" w:afterAutospacing="0"/>
        <w:ind w:firstLine="360"/>
        <w:jc w:val="both"/>
        <w:rPr>
          <w:sz w:val="20"/>
          <w:szCs w:val="20"/>
        </w:rPr>
      </w:pPr>
      <w:r>
        <w:rPr>
          <w:sz w:val="20"/>
          <w:szCs w:val="20"/>
        </w:rPr>
        <w:t xml:space="preserve">The Company has provided capital to owners and developers of real estate properties </w:t>
      </w:r>
      <w:r>
        <w:rPr>
          <w:sz w:val="20"/>
          <w:szCs w:val="20"/>
        </w:rPr>
        <w:t xml:space="preserve">and loans through its Preferred Equity Program. The Company’s maximum exposure to losses associated with its preferred equity investments is primarily limited to its net investment.  During the </w:t>
      </w:r>
      <w:r>
        <w:rPr>
          <w:rStyle w:val="a6"/>
          <w:sz w:val="20"/>
          <w:szCs w:val="20"/>
        </w:rPr>
        <w:t>six</w:t>
      </w:r>
      <w:r>
        <w:rPr>
          <w:sz w:val="20"/>
          <w:szCs w:val="20"/>
        </w:rPr>
        <w:t xml:space="preserve"> months ended </w:t>
      </w:r>
      <w:r>
        <w:rPr>
          <w:rStyle w:val="a6"/>
          <w:sz w:val="20"/>
          <w:szCs w:val="20"/>
        </w:rPr>
        <w:t xml:space="preserve">June 30, 2021, </w:t>
      </w:r>
      <w:r>
        <w:rPr>
          <w:sz w:val="20"/>
          <w:szCs w:val="20"/>
        </w:rPr>
        <w:t>the Company invested $54.9 mil</w:t>
      </w:r>
      <w:r>
        <w:rPr>
          <w:sz w:val="20"/>
          <w:szCs w:val="20"/>
        </w:rPr>
        <w:t xml:space="preserve">lion in a new preferred equity investment in a property located in San Antonio, TX.  As of </w:t>
      </w:r>
      <w:r>
        <w:rPr>
          <w:rStyle w:val="a6"/>
          <w:sz w:val="20"/>
          <w:szCs w:val="20"/>
        </w:rPr>
        <w:t xml:space="preserve">June 30, 2021, </w:t>
      </w:r>
      <w:r>
        <w:rPr>
          <w:sz w:val="20"/>
          <w:szCs w:val="20"/>
        </w:rPr>
        <w:t>the Company’s net investment under the Preferred Equity Program was $123.4 million relating to 62 properties, including 52 net leased properties.  Dur</w:t>
      </w:r>
      <w:r>
        <w:rPr>
          <w:sz w:val="20"/>
          <w:szCs w:val="20"/>
        </w:rPr>
        <w:t xml:space="preserve">ing the </w:t>
      </w:r>
      <w:r>
        <w:rPr>
          <w:rStyle w:val="a6"/>
          <w:sz w:val="20"/>
          <w:szCs w:val="20"/>
        </w:rPr>
        <w:t>six</w:t>
      </w:r>
      <w:r>
        <w:rPr>
          <w:sz w:val="20"/>
          <w:szCs w:val="20"/>
        </w:rPr>
        <w:t xml:space="preserve"> months ended </w:t>
      </w:r>
      <w:r>
        <w:rPr>
          <w:rStyle w:val="a6"/>
          <w:sz w:val="20"/>
          <w:szCs w:val="20"/>
        </w:rPr>
        <w:t xml:space="preserve">June 30, 2021, </w:t>
      </w:r>
      <w:r>
        <w:rPr>
          <w:sz w:val="20"/>
          <w:szCs w:val="20"/>
        </w:rPr>
        <w:t xml:space="preserve">the Company recognized income of $7.7 million from its preferred equity investments, including profit participation of $1.2 million.  During the </w:t>
      </w:r>
      <w:r>
        <w:rPr>
          <w:rStyle w:val="a6"/>
          <w:sz w:val="20"/>
          <w:szCs w:val="20"/>
        </w:rPr>
        <w:t>six</w:t>
      </w:r>
      <w:r>
        <w:rPr>
          <w:sz w:val="20"/>
          <w:szCs w:val="20"/>
        </w:rPr>
        <w:t xml:space="preserve"> months ended </w:t>
      </w:r>
      <w:r>
        <w:rPr>
          <w:rStyle w:val="a6"/>
          <w:sz w:val="20"/>
          <w:szCs w:val="20"/>
        </w:rPr>
        <w:t xml:space="preserve">June 30, 2020, </w:t>
      </w:r>
      <w:r>
        <w:rPr>
          <w:sz w:val="20"/>
          <w:szCs w:val="20"/>
        </w:rPr>
        <w:t>the Company recognized income of $15.9 million from its preferred equity investments, including profit participation of $7.5 million.  These amounts are included in Equity in income of other real estate investments, net on the Company’s Condensed Consolida</w:t>
      </w:r>
      <w:r>
        <w:rPr>
          <w:sz w:val="20"/>
          <w:szCs w:val="20"/>
        </w:rPr>
        <w:t>ted Statements of Income.</w:t>
      </w:r>
    </w:p>
    <w:p w14:paraId="176953A6" w14:textId="77777777" w:rsidR="00000000" w:rsidRDefault="009843F3">
      <w:pPr>
        <w:pStyle w:val="a3"/>
        <w:spacing w:before="0" w:beforeAutospacing="0" w:after="0" w:afterAutospacing="0"/>
        <w:ind w:left="160" w:firstLine="360"/>
        <w:jc w:val="both"/>
        <w:rPr>
          <w:sz w:val="20"/>
          <w:szCs w:val="20"/>
        </w:rPr>
      </w:pPr>
      <w:r>
        <w:rPr>
          <w:sz w:val="20"/>
          <w:szCs w:val="20"/>
        </w:rPr>
        <w:t> </w:t>
      </w:r>
    </w:p>
    <w:p w14:paraId="3EBAB77C" w14:textId="77777777" w:rsidR="00000000" w:rsidRDefault="009843F3">
      <w:pPr>
        <w:pStyle w:val="a3"/>
        <w:spacing w:before="0" w:beforeAutospacing="0" w:after="0" w:afterAutospacing="0"/>
        <w:ind w:firstLine="360"/>
        <w:jc w:val="both"/>
        <w:rPr>
          <w:sz w:val="20"/>
          <w:szCs w:val="20"/>
        </w:rPr>
      </w:pPr>
      <w:r>
        <w:rPr>
          <w:sz w:val="20"/>
          <w:szCs w:val="20"/>
        </w:rPr>
        <w:t> </w:t>
      </w:r>
    </w:p>
    <w:p w14:paraId="1C1DE205" w14:textId="77777777" w:rsidR="00000000" w:rsidRDefault="009843F3">
      <w:pPr>
        <w:divId w:val="1519152508"/>
        <w:rPr>
          <w:rFonts w:eastAsia="Times New Roman"/>
          <w:sz w:val="20"/>
          <w:szCs w:val="20"/>
        </w:rPr>
      </w:pPr>
      <w:r>
        <w:rPr>
          <w:rFonts w:eastAsia="Times New Roman"/>
          <w:sz w:val="20"/>
          <w:szCs w:val="20"/>
        </w:rPr>
        <w:t xml:space="preserve">  </w:t>
      </w:r>
    </w:p>
    <w:p w14:paraId="4174A8B7" w14:textId="77777777" w:rsidR="00000000" w:rsidRDefault="009843F3">
      <w:pPr>
        <w:pStyle w:val="a3"/>
        <w:spacing w:before="0" w:beforeAutospacing="0" w:after="0" w:afterAutospacing="0"/>
        <w:rPr>
          <w:sz w:val="20"/>
          <w:szCs w:val="20"/>
        </w:rPr>
      </w:pPr>
      <w:r>
        <w:rPr>
          <w:rStyle w:val="a6"/>
          <w:sz w:val="20"/>
          <w:szCs w:val="20"/>
        </w:rPr>
        <w:t>6.</w:t>
      </w:r>
      <w:r>
        <w:rPr>
          <w:sz w:val="20"/>
          <w:szCs w:val="20"/>
        </w:rPr>
        <w:t xml:space="preserve"> </w:t>
      </w:r>
      <w:r>
        <w:rPr>
          <w:sz w:val="20"/>
          <w:szCs w:val="20"/>
          <w:u w:val="single"/>
        </w:rPr>
        <w:t>Marketable Securities</w:t>
      </w:r>
    </w:p>
    <w:p w14:paraId="33795896" w14:textId="77777777" w:rsidR="00000000" w:rsidRDefault="009843F3">
      <w:pPr>
        <w:pStyle w:val="a3"/>
        <w:spacing w:before="0" w:beforeAutospacing="0" w:after="0" w:afterAutospacing="0"/>
        <w:rPr>
          <w:sz w:val="20"/>
          <w:szCs w:val="20"/>
        </w:rPr>
      </w:pPr>
      <w:r>
        <w:rPr>
          <w:sz w:val="20"/>
          <w:szCs w:val="20"/>
        </w:rPr>
        <w:t> </w:t>
      </w:r>
    </w:p>
    <w:p w14:paraId="51483FBE" w14:textId="77777777" w:rsidR="00000000" w:rsidRDefault="009843F3">
      <w:pPr>
        <w:pStyle w:val="a3"/>
        <w:spacing w:before="0" w:beforeAutospacing="0" w:after="0" w:afterAutospacing="0"/>
        <w:ind w:firstLine="360"/>
        <w:jc w:val="both"/>
        <w:rPr>
          <w:sz w:val="20"/>
          <w:szCs w:val="20"/>
        </w:rPr>
      </w:pPr>
      <w:r>
        <w:rPr>
          <w:sz w:val="20"/>
          <w:szCs w:val="20"/>
        </w:rPr>
        <w:t xml:space="preserve">The amortized cost and unrealized gains, net of marketable securities as of </w:t>
      </w:r>
      <w:r>
        <w:rPr>
          <w:rStyle w:val="a6"/>
          <w:sz w:val="20"/>
          <w:szCs w:val="20"/>
        </w:rPr>
        <w:t xml:space="preserve">June 30, 2021 </w:t>
      </w:r>
      <w:r>
        <w:rPr>
          <w:sz w:val="20"/>
          <w:szCs w:val="20"/>
        </w:rPr>
        <w:t xml:space="preserve">and </w:t>
      </w:r>
      <w:r>
        <w:rPr>
          <w:rStyle w:val="a6"/>
          <w:sz w:val="20"/>
          <w:szCs w:val="20"/>
        </w:rPr>
        <w:t xml:space="preserve">December 31, 2020, </w:t>
      </w:r>
      <w:r>
        <w:rPr>
          <w:sz w:val="20"/>
          <w:szCs w:val="20"/>
        </w:rPr>
        <w:t>are as follows (in thousands):</w:t>
      </w:r>
    </w:p>
    <w:p w14:paraId="5BC24047" w14:textId="77777777" w:rsidR="00000000" w:rsidRDefault="009843F3">
      <w:pPr>
        <w:pStyle w:val="a3"/>
        <w:spacing w:before="0" w:beforeAutospacing="0" w:after="0" w:afterAutospacing="0"/>
        <w:rPr>
          <w:sz w:val="20"/>
          <w:szCs w:val="20"/>
        </w:rPr>
      </w:pPr>
      <w:r>
        <w:rPr>
          <w:sz w:val="20"/>
          <w:szCs w:val="20"/>
        </w:rPr>
        <w:t> </w:t>
      </w:r>
    </w:p>
    <w:tbl>
      <w:tblPr>
        <w:tblW w:w="4250" w:type="pct"/>
        <w:tblCellSpacing w:w="0" w:type="dxa"/>
        <w:tblInd w:w="7" w:type="dxa"/>
        <w:tblCellMar>
          <w:left w:w="0" w:type="dxa"/>
          <w:right w:w="0" w:type="dxa"/>
        </w:tblCellMar>
        <w:tblLook w:val="04A0" w:firstRow="1" w:lastRow="0" w:firstColumn="1" w:lastColumn="0" w:noHBand="0" w:noVBand="1"/>
      </w:tblPr>
      <w:tblGrid>
        <w:gridCol w:w="4086"/>
        <w:gridCol w:w="62"/>
        <w:gridCol w:w="100"/>
        <w:gridCol w:w="1262"/>
        <w:gridCol w:w="62"/>
        <w:gridCol w:w="62"/>
        <w:gridCol w:w="101"/>
        <w:gridCol w:w="1262"/>
        <w:gridCol w:w="63"/>
      </w:tblGrid>
      <w:tr w:rsidR="00000000" w14:paraId="37E6E250" w14:textId="77777777">
        <w:trPr>
          <w:tblCellSpacing w:w="0" w:type="dxa"/>
        </w:trPr>
        <w:tc>
          <w:tcPr>
            <w:tcW w:w="2900" w:type="pct"/>
            <w:vAlign w:val="bottom"/>
            <w:hideMark/>
          </w:tcPr>
          <w:p w14:paraId="4628BEFB" w14:textId="77777777" w:rsidR="00000000" w:rsidRDefault="009843F3">
            <w:pPr>
              <w:rPr>
                <w:rFonts w:eastAsia="Times New Roman"/>
                <w:sz w:val="20"/>
                <w:szCs w:val="20"/>
              </w:rPr>
            </w:pPr>
            <w:r>
              <w:rPr>
                <w:rFonts w:eastAsia="Times New Roman"/>
                <w:sz w:val="20"/>
                <w:szCs w:val="20"/>
              </w:rPr>
              <w:t> </w:t>
            </w:r>
          </w:p>
        </w:tc>
        <w:tc>
          <w:tcPr>
            <w:tcW w:w="50" w:type="pct"/>
            <w:vAlign w:val="bottom"/>
            <w:hideMark/>
          </w:tcPr>
          <w:p w14:paraId="24337F33" w14:textId="77777777" w:rsidR="00000000" w:rsidRDefault="009843F3">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66A37D19" w14:textId="77777777" w:rsidR="00000000" w:rsidRDefault="009843F3">
            <w:pPr>
              <w:pStyle w:val="a3"/>
              <w:spacing w:before="0" w:beforeAutospacing="0" w:after="0" w:afterAutospacing="0"/>
              <w:jc w:val="center"/>
              <w:rPr>
                <w:sz w:val="20"/>
                <w:szCs w:val="20"/>
              </w:rPr>
            </w:pPr>
            <w:r>
              <w:rPr>
                <w:b/>
                <w:bCs/>
                <w:sz w:val="20"/>
                <w:szCs w:val="20"/>
              </w:rPr>
              <w:t>As of June 30, 2021</w:t>
            </w:r>
          </w:p>
        </w:tc>
        <w:tc>
          <w:tcPr>
            <w:tcW w:w="50" w:type="pct"/>
            <w:tcMar>
              <w:top w:w="0" w:type="dxa"/>
              <w:left w:w="0" w:type="dxa"/>
              <w:bottom w:w="15" w:type="dxa"/>
              <w:right w:w="0" w:type="dxa"/>
            </w:tcMar>
            <w:vAlign w:val="bottom"/>
            <w:hideMark/>
          </w:tcPr>
          <w:p w14:paraId="2903236A" w14:textId="77777777" w:rsidR="00000000" w:rsidRDefault="009843F3">
            <w:pPr>
              <w:rPr>
                <w:rFonts w:eastAsia="Times New Roman"/>
                <w:sz w:val="20"/>
                <w:szCs w:val="20"/>
              </w:rPr>
            </w:pPr>
            <w:r>
              <w:rPr>
                <w:rFonts w:eastAsia="Times New Roman"/>
                <w:sz w:val="20"/>
                <w:szCs w:val="20"/>
              </w:rPr>
              <w:t> </w:t>
            </w:r>
          </w:p>
        </w:tc>
        <w:tc>
          <w:tcPr>
            <w:tcW w:w="50" w:type="pct"/>
            <w:vAlign w:val="bottom"/>
            <w:hideMark/>
          </w:tcPr>
          <w:p w14:paraId="78727298" w14:textId="77777777" w:rsidR="00000000" w:rsidRDefault="009843F3">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59A3304C" w14:textId="77777777" w:rsidR="00000000" w:rsidRDefault="009843F3">
            <w:pPr>
              <w:pStyle w:val="a3"/>
              <w:spacing w:before="0" w:beforeAutospacing="0" w:after="0" w:afterAutospacing="0"/>
              <w:jc w:val="center"/>
              <w:rPr>
                <w:sz w:val="20"/>
                <w:szCs w:val="20"/>
              </w:rPr>
            </w:pPr>
            <w:r>
              <w:rPr>
                <w:b/>
                <w:bCs/>
                <w:sz w:val="20"/>
                <w:szCs w:val="20"/>
              </w:rPr>
              <w:t>As of December 31, 2020</w:t>
            </w:r>
          </w:p>
        </w:tc>
        <w:tc>
          <w:tcPr>
            <w:tcW w:w="50" w:type="pct"/>
            <w:tcMar>
              <w:top w:w="0" w:type="dxa"/>
              <w:left w:w="0" w:type="dxa"/>
              <w:bottom w:w="15" w:type="dxa"/>
              <w:right w:w="0" w:type="dxa"/>
            </w:tcMar>
            <w:vAlign w:val="bottom"/>
            <w:hideMark/>
          </w:tcPr>
          <w:p w14:paraId="6480AFD8" w14:textId="77777777" w:rsidR="00000000" w:rsidRDefault="009843F3">
            <w:pPr>
              <w:rPr>
                <w:rFonts w:eastAsia="Times New Roman"/>
                <w:sz w:val="20"/>
                <w:szCs w:val="20"/>
              </w:rPr>
            </w:pPr>
            <w:r>
              <w:rPr>
                <w:rFonts w:eastAsia="Times New Roman"/>
                <w:sz w:val="20"/>
                <w:szCs w:val="20"/>
              </w:rPr>
              <w:t> </w:t>
            </w:r>
          </w:p>
        </w:tc>
      </w:tr>
      <w:tr w:rsidR="00000000" w14:paraId="2090EDF1" w14:textId="77777777">
        <w:trPr>
          <w:tblCellSpacing w:w="0" w:type="dxa"/>
        </w:trPr>
        <w:tc>
          <w:tcPr>
            <w:tcW w:w="2900" w:type="pct"/>
            <w:shd w:val="clear" w:color="auto" w:fill="CCEEFF"/>
            <w:vAlign w:val="bottom"/>
            <w:hideMark/>
          </w:tcPr>
          <w:p w14:paraId="2F84DFAB" w14:textId="77777777" w:rsidR="00000000" w:rsidRDefault="009843F3">
            <w:pPr>
              <w:pStyle w:val="a3"/>
              <w:spacing w:before="0" w:beforeAutospacing="0" w:after="0" w:afterAutospacing="0"/>
              <w:rPr>
                <w:sz w:val="20"/>
                <w:szCs w:val="20"/>
              </w:rPr>
            </w:pPr>
            <w:r>
              <w:rPr>
                <w:sz w:val="20"/>
                <w:szCs w:val="20"/>
              </w:rPr>
              <w:t>Marketable securities:</w:t>
            </w:r>
          </w:p>
        </w:tc>
        <w:tc>
          <w:tcPr>
            <w:tcW w:w="50" w:type="pct"/>
            <w:shd w:val="clear" w:color="auto" w:fill="CCEEFF"/>
            <w:vAlign w:val="bottom"/>
            <w:hideMark/>
          </w:tcPr>
          <w:p w14:paraId="17857D56"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7261A64" w14:textId="77777777" w:rsidR="00000000" w:rsidRDefault="009843F3">
            <w:pPr>
              <w:rPr>
                <w:rFonts w:eastAsia="Times New Roman"/>
                <w:sz w:val="20"/>
                <w:szCs w:val="20"/>
              </w:rPr>
            </w:pPr>
            <w:r>
              <w:rPr>
                <w:rFonts w:eastAsia="Times New Roman"/>
                <w:sz w:val="20"/>
                <w:szCs w:val="20"/>
              </w:rPr>
              <w:t> </w:t>
            </w:r>
          </w:p>
        </w:tc>
        <w:tc>
          <w:tcPr>
            <w:tcW w:w="900" w:type="pct"/>
            <w:shd w:val="clear" w:color="auto" w:fill="CCEEFF"/>
            <w:vAlign w:val="bottom"/>
            <w:hideMark/>
          </w:tcPr>
          <w:p w14:paraId="0BCF597B" w14:textId="77777777" w:rsidR="00000000" w:rsidRDefault="009843F3">
            <w:pPr>
              <w:jc w:val="both"/>
              <w:rPr>
                <w:rFonts w:eastAsia="Times New Roman"/>
                <w:sz w:val="20"/>
                <w:szCs w:val="20"/>
              </w:rPr>
            </w:pPr>
            <w:r>
              <w:rPr>
                <w:rFonts w:eastAsia="Times New Roman"/>
                <w:sz w:val="20"/>
                <w:szCs w:val="20"/>
              </w:rPr>
              <w:t> </w:t>
            </w:r>
          </w:p>
        </w:tc>
        <w:tc>
          <w:tcPr>
            <w:tcW w:w="50" w:type="pct"/>
            <w:shd w:val="clear" w:color="auto" w:fill="CCEEFF"/>
            <w:vAlign w:val="bottom"/>
            <w:hideMark/>
          </w:tcPr>
          <w:p w14:paraId="2CA86D92"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5480421F"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57756F0F" w14:textId="77777777" w:rsidR="00000000" w:rsidRDefault="009843F3">
            <w:pPr>
              <w:rPr>
                <w:rFonts w:eastAsia="Times New Roman"/>
                <w:sz w:val="20"/>
                <w:szCs w:val="20"/>
              </w:rPr>
            </w:pPr>
            <w:r>
              <w:rPr>
                <w:rFonts w:eastAsia="Times New Roman"/>
                <w:sz w:val="20"/>
                <w:szCs w:val="20"/>
              </w:rPr>
              <w:t> </w:t>
            </w:r>
          </w:p>
        </w:tc>
        <w:tc>
          <w:tcPr>
            <w:tcW w:w="900" w:type="pct"/>
            <w:shd w:val="clear" w:color="auto" w:fill="CCEEFF"/>
            <w:vAlign w:val="bottom"/>
            <w:hideMark/>
          </w:tcPr>
          <w:p w14:paraId="4F327D72" w14:textId="77777777" w:rsidR="00000000" w:rsidRDefault="009843F3">
            <w:pPr>
              <w:jc w:val="both"/>
              <w:rPr>
                <w:rFonts w:eastAsia="Times New Roman"/>
                <w:sz w:val="20"/>
                <w:szCs w:val="20"/>
              </w:rPr>
            </w:pPr>
            <w:r>
              <w:rPr>
                <w:rFonts w:eastAsia="Times New Roman"/>
                <w:sz w:val="20"/>
                <w:szCs w:val="20"/>
              </w:rPr>
              <w:t> </w:t>
            </w:r>
          </w:p>
        </w:tc>
        <w:tc>
          <w:tcPr>
            <w:tcW w:w="50" w:type="pct"/>
            <w:shd w:val="clear" w:color="auto" w:fill="CCEEFF"/>
            <w:vAlign w:val="bottom"/>
            <w:hideMark/>
          </w:tcPr>
          <w:p w14:paraId="5F0366F0" w14:textId="77777777" w:rsidR="00000000" w:rsidRDefault="009843F3">
            <w:pPr>
              <w:rPr>
                <w:rFonts w:eastAsia="Times New Roman"/>
                <w:sz w:val="20"/>
                <w:szCs w:val="20"/>
              </w:rPr>
            </w:pPr>
            <w:r>
              <w:rPr>
                <w:rFonts w:eastAsia="Times New Roman"/>
                <w:sz w:val="20"/>
                <w:szCs w:val="20"/>
              </w:rPr>
              <w:t> </w:t>
            </w:r>
          </w:p>
        </w:tc>
      </w:tr>
      <w:tr w:rsidR="00000000" w14:paraId="21D49A02" w14:textId="77777777">
        <w:trPr>
          <w:tblCellSpacing w:w="0" w:type="dxa"/>
        </w:trPr>
        <w:tc>
          <w:tcPr>
            <w:tcW w:w="2900" w:type="pct"/>
            <w:shd w:val="clear" w:color="auto" w:fill="FFFFFF"/>
            <w:vAlign w:val="bottom"/>
            <w:hideMark/>
          </w:tcPr>
          <w:p w14:paraId="7304E77A" w14:textId="77777777" w:rsidR="00000000" w:rsidRDefault="009843F3">
            <w:pPr>
              <w:pStyle w:val="a3"/>
              <w:spacing w:before="0" w:beforeAutospacing="0" w:after="0" w:afterAutospacing="0"/>
              <w:ind w:left="180"/>
              <w:rPr>
                <w:sz w:val="20"/>
                <w:szCs w:val="20"/>
              </w:rPr>
            </w:pPr>
            <w:r>
              <w:rPr>
                <w:sz w:val="20"/>
                <w:szCs w:val="20"/>
              </w:rPr>
              <w:t>Amortized cost</w:t>
            </w:r>
          </w:p>
        </w:tc>
        <w:tc>
          <w:tcPr>
            <w:tcW w:w="50" w:type="pct"/>
            <w:shd w:val="clear" w:color="auto" w:fill="FFFFFF"/>
            <w:vAlign w:val="bottom"/>
            <w:hideMark/>
          </w:tcPr>
          <w:p w14:paraId="1E31249D"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5E566716" w14:textId="77777777" w:rsidR="00000000" w:rsidRDefault="009843F3">
            <w:pPr>
              <w:rPr>
                <w:rFonts w:eastAsia="Times New Roman"/>
                <w:sz w:val="20"/>
                <w:szCs w:val="20"/>
              </w:rPr>
            </w:pPr>
            <w:r>
              <w:rPr>
                <w:rFonts w:eastAsia="Times New Roman"/>
                <w:sz w:val="20"/>
                <w:szCs w:val="20"/>
              </w:rPr>
              <w:t>$</w:t>
            </w:r>
          </w:p>
        </w:tc>
        <w:tc>
          <w:tcPr>
            <w:tcW w:w="900" w:type="pct"/>
            <w:shd w:val="clear" w:color="auto" w:fill="FFFFFF"/>
            <w:vAlign w:val="bottom"/>
            <w:hideMark/>
          </w:tcPr>
          <w:p w14:paraId="33BD9ED8" w14:textId="77777777" w:rsidR="00000000" w:rsidRDefault="009843F3">
            <w:pPr>
              <w:jc w:val="right"/>
              <w:rPr>
                <w:rFonts w:eastAsia="Times New Roman"/>
                <w:sz w:val="20"/>
                <w:szCs w:val="20"/>
              </w:rPr>
            </w:pPr>
            <w:r>
              <w:rPr>
                <w:rFonts w:eastAsia="Times New Roman"/>
                <w:sz w:val="20"/>
                <w:szCs w:val="20"/>
              </w:rPr>
              <w:t>114,331</w:t>
            </w:r>
          </w:p>
        </w:tc>
        <w:tc>
          <w:tcPr>
            <w:tcW w:w="50" w:type="pct"/>
            <w:shd w:val="clear" w:color="auto" w:fill="FFFFFF"/>
            <w:vAlign w:val="bottom"/>
            <w:hideMark/>
          </w:tcPr>
          <w:p w14:paraId="0C8394DF"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EF2DEAB"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6550DAE" w14:textId="77777777" w:rsidR="00000000" w:rsidRDefault="009843F3">
            <w:pPr>
              <w:rPr>
                <w:rFonts w:eastAsia="Times New Roman"/>
                <w:sz w:val="20"/>
                <w:szCs w:val="20"/>
              </w:rPr>
            </w:pPr>
            <w:r>
              <w:rPr>
                <w:rFonts w:eastAsia="Times New Roman"/>
                <w:sz w:val="20"/>
                <w:szCs w:val="20"/>
              </w:rPr>
              <w:t>$</w:t>
            </w:r>
          </w:p>
        </w:tc>
        <w:tc>
          <w:tcPr>
            <w:tcW w:w="900" w:type="pct"/>
            <w:shd w:val="clear" w:color="auto" w:fill="FFFFFF"/>
            <w:vAlign w:val="bottom"/>
            <w:hideMark/>
          </w:tcPr>
          <w:p w14:paraId="77FA9197" w14:textId="77777777" w:rsidR="00000000" w:rsidRDefault="009843F3">
            <w:pPr>
              <w:jc w:val="right"/>
              <w:rPr>
                <w:rFonts w:eastAsia="Times New Roman"/>
                <w:sz w:val="20"/>
                <w:szCs w:val="20"/>
              </w:rPr>
            </w:pPr>
            <w:r>
              <w:rPr>
                <w:rFonts w:eastAsia="Times New Roman"/>
                <w:sz w:val="20"/>
                <w:szCs w:val="20"/>
              </w:rPr>
              <w:t>114,531</w:t>
            </w:r>
          </w:p>
        </w:tc>
        <w:tc>
          <w:tcPr>
            <w:tcW w:w="50" w:type="pct"/>
            <w:shd w:val="clear" w:color="auto" w:fill="FFFFFF"/>
            <w:vAlign w:val="bottom"/>
            <w:hideMark/>
          </w:tcPr>
          <w:p w14:paraId="62B055B3" w14:textId="77777777" w:rsidR="00000000" w:rsidRDefault="009843F3">
            <w:pPr>
              <w:rPr>
                <w:rFonts w:eastAsia="Times New Roman"/>
                <w:sz w:val="20"/>
                <w:szCs w:val="20"/>
              </w:rPr>
            </w:pPr>
            <w:r>
              <w:rPr>
                <w:rFonts w:eastAsia="Times New Roman"/>
                <w:sz w:val="20"/>
                <w:szCs w:val="20"/>
              </w:rPr>
              <w:t> </w:t>
            </w:r>
          </w:p>
        </w:tc>
      </w:tr>
      <w:tr w:rsidR="00000000" w14:paraId="1E4691FE" w14:textId="77777777">
        <w:trPr>
          <w:tblCellSpacing w:w="0" w:type="dxa"/>
        </w:trPr>
        <w:tc>
          <w:tcPr>
            <w:tcW w:w="2900" w:type="pct"/>
            <w:shd w:val="clear" w:color="auto" w:fill="CCEEFF"/>
            <w:vAlign w:val="bottom"/>
            <w:hideMark/>
          </w:tcPr>
          <w:p w14:paraId="7424FA5E" w14:textId="77777777" w:rsidR="00000000" w:rsidRDefault="009843F3">
            <w:pPr>
              <w:pStyle w:val="a3"/>
              <w:spacing w:before="0" w:beforeAutospacing="0" w:after="0" w:afterAutospacing="0"/>
              <w:ind w:left="180"/>
              <w:rPr>
                <w:sz w:val="20"/>
                <w:szCs w:val="20"/>
              </w:rPr>
            </w:pPr>
            <w:r>
              <w:rPr>
                <w:sz w:val="20"/>
                <w:szCs w:val="20"/>
              </w:rPr>
              <w:t>Unrealized gains, net</w:t>
            </w:r>
          </w:p>
        </w:tc>
        <w:tc>
          <w:tcPr>
            <w:tcW w:w="50" w:type="pct"/>
            <w:shd w:val="clear" w:color="auto" w:fill="CCEEFF"/>
            <w:vAlign w:val="bottom"/>
            <w:hideMark/>
          </w:tcPr>
          <w:p w14:paraId="49A5D877"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7A6E31DB" w14:textId="77777777" w:rsidR="00000000" w:rsidRDefault="009843F3">
            <w:pPr>
              <w:rPr>
                <w:rFonts w:eastAsia="Times New Roman"/>
                <w:sz w:val="20"/>
                <w:szCs w:val="20"/>
              </w:rPr>
            </w:pPr>
            <w:r>
              <w:rPr>
                <w:rFonts w:eastAsia="Times New Roman"/>
                <w:sz w:val="20"/>
                <w:szCs w:val="20"/>
              </w:rPr>
              <w:t> </w:t>
            </w:r>
          </w:p>
        </w:tc>
        <w:tc>
          <w:tcPr>
            <w:tcW w:w="900" w:type="pct"/>
            <w:tcBorders>
              <w:bottom w:val="single" w:sz="6" w:space="0" w:color="000000"/>
            </w:tcBorders>
            <w:shd w:val="clear" w:color="auto" w:fill="CCEEFF"/>
            <w:vAlign w:val="bottom"/>
            <w:hideMark/>
          </w:tcPr>
          <w:p w14:paraId="707B9C96" w14:textId="77777777" w:rsidR="00000000" w:rsidRDefault="009843F3">
            <w:pPr>
              <w:jc w:val="right"/>
              <w:rPr>
                <w:rFonts w:eastAsia="Times New Roman"/>
                <w:sz w:val="20"/>
                <w:szCs w:val="20"/>
              </w:rPr>
            </w:pPr>
            <w:r>
              <w:rPr>
                <w:rFonts w:eastAsia="Times New Roman"/>
                <w:sz w:val="20"/>
                <w:szCs w:val="20"/>
              </w:rPr>
              <w:t>677,805</w:t>
            </w:r>
          </w:p>
        </w:tc>
        <w:tc>
          <w:tcPr>
            <w:tcW w:w="50" w:type="pct"/>
            <w:shd w:val="clear" w:color="auto" w:fill="CCEEFF"/>
            <w:tcMar>
              <w:top w:w="0" w:type="dxa"/>
              <w:left w:w="0" w:type="dxa"/>
              <w:bottom w:w="15" w:type="dxa"/>
              <w:right w:w="0" w:type="dxa"/>
            </w:tcMar>
            <w:vAlign w:val="bottom"/>
            <w:hideMark/>
          </w:tcPr>
          <w:p w14:paraId="51331469"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2FA2EBF8"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18434B2F" w14:textId="77777777" w:rsidR="00000000" w:rsidRDefault="009843F3">
            <w:pPr>
              <w:rPr>
                <w:rFonts w:eastAsia="Times New Roman"/>
                <w:sz w:val="20"/>
                <w:szCs w:val="20"/>
              </w:rPr>
            </w:pPr>
            <w:r>
              <w:rPr>
                <w:rFonts w:eastAsia="Times New Roman"/>
                <w:sz w:val="20"/>
                <w:szCs w:val="20"/>
              </w:rPr>
              <w:t> </w:t>
            </w:r>
          </w:p>
        </w:tc>
        <w:tc>
          <w:tcPr>
            <w:tcW w:w="900" w:type="pct"/>
            <w:tcBorders>
              <w:bottom w:val="single" w:sz="6" w:space="0" w:color="000000"/>
            </w:tcBorders>
            <w:shd w:val="clear" w:color="auto" w:fill="CCEEFF"/>
            <w:vAlign w:val="bottom"/>
            <w:hideMark/>
          </w:tcPr>
          <w:p w14:paraId="68A8057D" w14:textId="77777777" w:rsidR="00000000" w:rsidRDefault="009843F3">
            <w:pPr>
              <w:jc w:val="right"/>
              <w:rPr>
                <w:rFonts w:eastAsia="Times New Roman"/>
                <w:sz w:val="20"/>
                <w:szCs w:val="20"/>
              </w:rPr>
            </w:pPr>
            <w:r>
              <w:rPr>
                <w:rFonts w:eastAsia="Times New Roman"/>
                <w:sz w:val="20"/>
                <w:szCs w:val="20"/>
              </w:rPr>
              <w:t>592,423</w:t>
            </w:r>
          </w:p>
        </w:tc>
        <w:tc>
          <w:tcPr>
            <w:tcW w:w="50" w:type="pct"/>
            <w:shd w:val="clear" w:color="auto" w:fill="CCEEFF"/>
            <w:tcMar>
              <w:top w:w="0" w:type="dxa"/>
              <w:left w:w="0" w:type="dxa"/>
              <w:bottom w:w="15" w:type="dxa"/>
              <w:right w:w="0" w:type="dxa"/>
            </w:tcMar>
            <w:vAlign w:val="bottom"/>
            <w:hideMark/>
          </w:tcPr>
          <w:p w14:paraId="10E78E30" w14:textId="77777777" w:rsidR="00000000" w:rsidRDefault="009843F3">
            <w:pPr>
              <w:rPr>
                <w:rFonts w:eastAsia="Times New Roman"/>
                <w:sz w:val="20"/>
                <w:szCs w:val="20"/>
              </w:rPr>
            </w:pPr>
            <w:r>
              <w:rPr>
                <w:rFonts w:eastAsia="Times New Roman"/>
                <w:sz w:val="20"/>
                <w:szCs w:val="20"/>
              </w:rPr>
              <w:t> </w:t>
            </w:r>
          </w:p>
        </w:tc>
      </w:tr>
      <w:tr w:rsidR="00000000" w14:paraId="26309772" w14:textId="77777777">
        <w:trPr>
          <w:tblCellSpacing w:w="0" w:type="dxa"/>
        </w:trPr>
        <w:tc>
          <w:tcPr>
            <w:tcW w:w="2900" w:type="pct"/>
            <w:shd w:val="clear" w:color="auto" w:fill="FFFFFF"/>
            <w:vAlign w:val="bottom"/>
            <w:hideMark/>
          </w:tcPr>
          <w:p w14:paraId="145B8CDA" w14:textId="77777777" w:rsidR="00000000" w:rsidRDefault="009843F3">
            <w:pPr>
              <w:pStyle w:val="a3"/>
              <w:spacing w:before="0" w:beforeAutospacing="0" w:after="0" w:afterAutospacing="0"/>
              <w:ind w:left="360"/>
              <w:rPr>
                <w:sz w:val="20"/>
                <w:szCs w:val="20"/>
              </w:rPr>
            </w:pPr>
            <w:r>
              <w:rPr>
                <w:sz w:val="20"/>
                <w:szCs w:val="20"/>
              </w:rPr>
              <w:t>Total fair value</w:t>
            </w:r>
          </w:p>
        </w:tc>
        <w:tc>
          <w:tcPr>
            <w:tcW w:w="50" w:type="pct"/>
            <w:shd w:val="clear" w:color="auto" w:fill="FFFFFF"/>
            <w:vAlign w:val="bottom"/>
            <w:hideMark/>
          </w:tcPr>
          <w:p w14:paraId="173736ED"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3C42F0A0" w14:textId="77777777" w:rsidR="00000000" w:rsidRDefault="009843F3">
            <w:pPr>
              <w:rPr>
                <w:rFonts w:eastAsia="Times New Roman"/>
                <w:sz w:val="20"/>
                <w:szCs w:val="20"/>
              </w:rPr>
            </w:pPr>
            <w:r>
              <w:rPr>
                <w:rFonts w:eastAsia="Times New Roman"/>
                <w:sz w:val="20"/>
                <w:szCs w:val="20"/>
              </w:rPr>
              <w:t>$</w:t>
            </w:r>
          </w:p>
        </w:tc>
        <w:tc>
          <w:tcPr>
            <w:tcW w:w="900" w:type="pct"/>
            <w:tcBorders>
              <w:bottom w:val="double" w:sz="6" w:space="0" w:color="000000"/>
            </w:tcBorders>
            <w:shd w:val="clear" w:color="auto" w:fill="FFFFFF"/>
            <w:vAlign w:val="bottom"/>
            <w:hideMark/>
          </w:tcPr>
          <w:p w14:paraId="6F15EB63" w14:textId="77777777" w:rsidR="00000000" w:rsidRDefault="009843F3">
            <w:pPr>
              <w:jc w:val="right"/>
              <w:rPr>
                <w:rFonts w:eastAsia="Times New Roman"/>
                <w:sz w:val="20"/>
                <w:szCs w:val="20"/>
              </w:rPr>
            </w:pPr>
            <w:r>
              <w:rPr>
                <w:rFonts w:eastAsia="Times New Roman"/>
                <w:sz w:val="20"/>
                <w:szCs w:val="20"/>
              </w:rPr>
              <w:t>792,136</w:t>
            </w:r>
          </w:p>
        </w:tc>
        <w:tc>
          <w:tcPr>
            <w:tcW w:w="50" w:type="pct"/>
            <w:shd w:val="clear" w:color="auto" w:fill="FFFFFF"/>
            <w:tcMar>
              <w:top w:w="0" w:type="dxa"/>
              <w:left w:w="0" w:type="dxa"/>
              <w:bottom w:w="45" w:type="dxa"/>
              <w:right w:w="0" w:type="dxa"/>
            </w:tcMar>
            <w:vAlign w:val="bottom"/>
            <w:hideMark/>
          </w:tcPr>
          <w:p w14:paraId="36F416D2"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4D1C58D2"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538844A8" w14:textId="77777777" w:rsidR="00000000" w:rsidRDefault="009843F3">
            <w:pPr>
              <w:rPr>
                <w:rFonts w:eastAsia="Times New Roman"/>
                <w:sz w:val="20"/>
                <w:szCs w:val="20"/>
              </w:rPr>
            </w:pPr>
            <w:r>
              <w:rPr>
                <w:rFonts w:eastAsia="Times New Roman"/>
                <w:sz w:val="20"/>
                <w:szCs w:val="20"/>
              </w:rPr>
              <w:t>$</w:t>
            </w:r>
          </w:p>
        </w:tc>
        <w:tc>
          <w:tcPr>
            <w:tcW w:w="900" w:type="pct"/>
            <w:tcBorders>
              <w:bottom w:val="double" w:sz="6" w:space="0" w:color="000000"/>
            </w:tcBorders>
            <w:shd w:val="clear" w:color="auto" w:fill="FFFFFF"/>
            <w:vAlign w:val="bottom"/>
            <w:hideMark/>
          </w:tcPr>
          <w:p w14:paraId="2DBECF1A" w14:textId="77777777" w:rsidR="00000000" w:rsidRDefault="009843F3">
            <w:pPr>
              <w:jc w:val="right"/>
              <w:rPr>
                <w:rFonts w:eastAsia="Times New Roman"/>
                <w:sz w:val="20"/>
                <w:szCs w:val="20"/>
              </w:rPr>
            </w:pPr>
            <w:r>
              <w:rPr>
                <w:rFonts w:eastAsia="Times New Roman"/>
                <w:sz w:val="20"/>
                <w:szCs w:val="20"/>
              </w:rPr>
              <w:t>706,954</w:t>
            </w:r>
          </w:p>
        </w:tc>
        <w:tc>
          <w:tcPr>
            <w:tcW w:w="50" w:type="pct"/>
            <w:shd w:val="clear" w:color="auto" w:fill="FFFFFF"/>
            <w:tcMar>
              <w:top w:w="0" w:type="dxa"/>
              <w:left w:w="0" w:type="dxa"/>
              <w:bottom w:w="45" w:type="dxa"/>
              <w:right w:w="0" w:type="dxa"/>
            </w:tcMar>
            <w:vAlign w:val="bottom"/>
            <w:hideMark/>
          </w:tcPr>
          <w:p w14:paraId="0C1BEBC5" w14:textId="77777777" w:rsidR="00000000" w:rsidRDefault="009843F3">
            <w:pPr>
              <w:rPr>
                <w:rFonts w:eastAsia="Times New Roman"/>
                <w:sz w:val="20"/>
                <w:szCs w:val="20"/>
              </w:rPr>
            </w:pPr>
            <w:r>
              <w:rPr>
                <w:rFonts w:eastAsia="Times New Roman"/>
                <w:sz w:val="20"/>
                <w:szCs w:val="20"/>
              </w:rPr>
              <w:t> </w:t>
            </w:r>
          </w:p>
        </w:tc>
      </w:tr>
    </w:tbl>
    <w:p w14:paraId="312EB0B4" w14:textId="77777777" w:rsidR="00000000" w:rsidRDefault="009843F3">
      <w:pPr>
        <w:pStyle w:val="a3"/>
        <w:spacing w:before="0" w:beforeAutospacing="0" w:after="0" w:afterAutospacing="0"/>
        <w:rPr>
          <w:sz w:val="20"/>
          <w:szCs w:val="20"/>
        </w:rPr>
      </w:pPr>
      <w:r>
        <w:rPr>
          <w:sz w:val="20"/>
          <w:szCs w:val="20"/>
        </w:rPr>
        <w:t> </w:t>
      </w:r>
    </w:p>
    <w:p w14:paraId="673DBD62" w14:textId="77777777" w:rsidR="00000000" w:rsidRDefault="009843F3">
      <w:pPr>
        <w:pStyle w:val="a3"/>
        <w:spacing w:before="0" w:beforeAutospacing="0" w:after="0" w:afterAutospacing="0"/>
        <w:ind w:firstLine="360"/>
        <w:jc w:val="both"/>
        <w:rPr>
          <w:sz w:val="20"/>
          <w:szCs w:val="20"/>
        </w:rPr>
      </w:pPr>
      <w:r>
        <w:rPr>
          <w:sz w:val="20"/>
          <w:szCs w:val="20"/>
        </w:rPr>
        <w:t xml:space="preserve">During the </w:t>
      </w:r>
      <w:r>
        <w:rPr>
          <w:rStyle w:val="a6"/>
          <w:sz w:val="20"/>
          <w:szCs w:val="20"/>
        </w:rPr>
        <w:t>three</w:t>
      </w:r>
      <w:r>
        <w:rPr>
          <w:sz w:val="20"/>
          <w:szCs w:val="20"/>
        </w:rPr>
        <w:t xml:space="preserve"> months ended </w:t>
      </w:r>
      <w:r>
        <w:rPr>
          <w:rStyle w:val="a6"/>
          <w:sz w:val="20"/>
          <w:szCs w:val="20"/>
        </w:rPr>
        <w:t xml:space="preserve">June 30, 2021 </w:t>
      </w:r>
      <w:r>
        <w:rPr>
          <w:sz w:val="20"/>
          <w:szCs w:val="20"/>
        </w:rPr>
        <w:t xml:space="preserve">and </w:t>
      </w:r>
      <w:r>
        <w:rPr>
          <w:rStyle w:val="a6"/>
          <w:sz w:val="20"/>
          <w:szCs w:val="20"/>
        </w:rPr>
        <w:t>2020,</w:t>
      </w:r>
      <w:r>
        <w:rPr>
          <w:sz w:val="20"/>
          <w:szCs w:val="20"/>
        </w:rPr>
        <w:t xml:space="preserve"> there were net unrealized gains on marketable securities of $24.3 million and $526.2 million, respectively. During the </w:t>
      </w:r>
      <w:r>
        <w:rPr>
          <w:rStyle w:val="a6"/>
          <w:sz w:val="20"/>
          <w:szCs w:val="20"/>
        </w:rPr>
        <w:t>six</w:t>
      </w:r>
      <w:r>
        <w:rPr>
          <w:sz w:val="20"/>
          <w:szCs w:val="20"/>
        </w:rPr>
        <w:t xml:space="preserve"> months ended </w:t>
      </w:r>
      <w:r>
        <w:rPr>
          <w:rStyle w:val="a6"/>
          <w:sz w:val="20"/>
          <w:szCs w:val="20"/>
        </w:rPr>
        <w:t xml:space="preserve">June 30, 2021 </w:t>
      </w:r>
      <w:r>
        <w:rPr>
          <w:sz w:val="20"/>
          <w:szCs w:val="20"/>
        </w:rPr>
        <w:t xml:space="preserve">and </w:t>
      </w:r>
      <w:r>
        <w:rPr>
          <w:rStyle w:val="a6"/>
          <w:sz w:val="20"/>
          <w:szCs w:val="20"/>
        </w:rPr>
        <w:t>2020,</w:t>
      </w:r>
      <w:r>
        <w:rPr>
          <w:sz w:val="20"/>
          <w:szCs w:val="20"/>
        </w:rPr>
        <w:t xml:space="preserve"> the net unrealized gains on a marketable securities were $85.4 million a</w:t>
      </w:r>
      <w:r>
        <w:rPr>
          <w:sz w:val="20"/>
          <w:szCs w:val="20"/>
        </w:rPr>
        <w:t xml:space="preserve">nd $521.6 million, respectively. These net unrealized gains are included in Gain on marketable securities, net on the Company’s Condensed Consolidated Statements of Income. See Footnote </w:t>
      </w:r>
      <w:r>
        <w:rPr>
          <w:rStyle w:val="a6"/>
          <w:sz w:val="20"/>
          <w:szCs w:val="20"/>
        </w:rPr>
        <w:t>12</w:t>
      </w:r>
      <w:r>
        <w:rPr>
          <w:sz w:val="20"/>
          <w:szCs w:val="20"/>
        </w:rPr>
        <w:t xml:space="preserve"> of the Company’s Condensed Consolidated Financial Statements for fa</w:t>
      </w:r>
      <w:r>
        <w:rPr>
          <w:sz w:val="20"/>
          <w:szCs w:val="20"/>
        </w:rPr>
        <w:t>ir value disclosure.</w:t>
      </w:r>
    </w:p>
    <w:p w14:paraId="46974A31" w14:textId="77777777" w:rsidR="00000000" w:rsidRDefault="009843F3">
      <w:pPr>
        <w:pStyle w:val="a3"/>
        <w:spacing w:before="0" w:beforeAutospacing="0" w:after="0" w:afterAutospacing="0"/>
        <w:rPr>
          <w:sz w:val="20"/>
          <w:szCs w:val="20"/>
        </w:rPr>
      </w:pPr>
      <w:r>
        <w:rPr>
          <w:sz w:val="20"/>
          <w:szCs w:val="20"/>
        </w:rPr>
        <w:t> </w:t>
      </w:r>
    </w:p>
    <w:p w14:paraId="350621BA" w14:textId="77777777" w:rsidR="00000000" w:rsidRDefault="009843F3">
      <w:pPr>
        <w:jc w:val="center"/>
        <w:divId w:val="374159193"/>
        <w:rPr>
          <w:rFonts w:eastAsia="Times New Roman"/>
          <w:sz w:val="20"/>
          <w:szCs w:val="20"/>
        </w:rPr>
      </w:pPr>
      <w:r>
        <w:rPr>
          <w:rFonts w:eastAsia="Times New Roman"/>
          <w:sz w:val="20"/>
          <w:szCs w:val="20"/>
        </w:rPr>
        <w:t xml:space="preserve">11 </w:t>
      </w:r>
    </w:p>
    <w:p w14:paraId="4748B3F0" w14:textId="77777777" w:rsidR="00000000" w:rsidRDefault="009843F3">
      <w:pPr>
        <w:divId w:val="137846846"/>
        <w:rPr>
          <w:rFonts w:eastAsia="Times New Roman"/>
          <w:sz w:val="20"/>
          <w:szCs w:val="20"/>
        </w:rPr>
      </w:pPr>
      <w:r>
        <w:rPr>
          <w:rFonts w:eastAsia="Times New Roman"/>
          <w:sz w:val="20"/>
          <w:szCs w:val="20"/>
        </w:rPr>
        <w:pict w14:anchorId="33D04B35">
          <v:rect id="_x0000_i1039" style="width:415.3pt;height:1.5pt" o:hralign="center" o:hrstd="t" o:hrnoshade="t" o:hr="t" fillcolor="black" stroked="f"/>
        </w:pict>
      </w:r>
    </w:p>
    <w:p w14:paraId="4B2BD015" w14:textId="77777777" w:rsidR="00000000" w:rsidRDefault="009843F3">
      <w:pPr>
        <w:divId w:val="1930193711"/>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6ADAA3EC" w14:textId="77777777" w:rsidR="00000000" w:rsidRDefault="009843F3">
      <w:pPr>
        <w:pStyle w:val="a3"/>
        <w:spacing w:before="0" w:beforeAutospacing="0" w:after="0" w:afterAutospacing="0"/>
        <w:rPr>
          <w:sz w:val="20"/>
          <w:szCs w:val="20"/>
        </w:rPr>
      </w:pPr>
      <w:r>
        <w:rPr>
          <w:sz w:val="20"/>
          <w:szCs w:val="20"/>
        </w:rPr>
        <w:t> </w:t>
      </w:r>
    </w:p>
    <w:p w14:paraId="60CF7CF5" w14:textId="77777777" w:rsidR="00000000" w:rsidRDefault="009843F3">
      <w:pPr>
        <w:divId w:val="1454669351"/>
        <w:rPr>
          <w:rFonts w:eastAsia="Times New Roman"/>
          <w:sz w:val="20"/>
          <w:szCs w:val="20"/>
        </w:rPr>
      </w:pPr>
      <w:r>
        <w:rPr>
          <w:rFonts w:eastAsia="Times New Roman"/>
          <w:sz w:val="20"/>
          <w:szCs w:val="20"/>
        </w:rPr>
        <w:t xml:space="preserve">  </w:t>
      </w:r>
    </w:p>
    <w:p w14:paraId="12F9B652" w14:textId="77777777" w:rsidR="00000000" w:rsidRDefault="009843F3">
      <w:pPr>
        <w:pStyle w:val="a3"/>
        <w:spacing w:before="0" w:beforeAutospacing="0" w:after="0" w:afterAutospacing="0"/>
        <w:jc w:val="both"/>
        <w:rPr>
          <w:sz w:val="20"/>
          <w:szCs w:val="20"/>
        </w:rPr>
      </w:pPr>
      <w:r>
        <w:rPr>
          <w:rStyle w:val="a6"/>
          <w:sz w:val="20"/>
          <w:szCs w:val="20"/>
        </w:rPr>
        <w:t>7.</w:t>
      </w:r>
      <w:r>
        <w:rPr>
          <w:sz w:val="20"/>
          <w:szCs w:val="20"/>
        </w:rPr>
        <w:t xml:space="preserve"> </w:t>
      </w:r>
      <w:r>
        <w:rPr>
          <w:sz w:val="20"/>
          <w:szCs w:val="20"/>
          <w:u w:val="single"/>
        </w:rPr>
        <w:t>Accounts and Notes Receivable</w:t>
      </w:r>
    </w:p>
    <w:p w14:paraId="10D4302C" w14:textId="77777777" w:rsidR="00000000" w:rsidRDefault="009843F3">
      <w:pPr>
        <w:pStyle w:val="a3"/>
        <w:spacing w:before="0" w:beforeAutospacing="0" w:after="0" w:afterAutospacing="0"/>
        <w:rPr>
          <w:sz w:val="20"/>
          <w:szCs w:val="20"/>
        </w:rPr>
      </w:pPr>
      <w:r>
        <w:rPr>
          <w:sz w:val="20"/>
          <w:szCs w:val="20"/>
        </w:rPr>
        <w:t> </w:t>
      </w:r>
    </w:p>
    <w:p w14:paraId="3748CD4B" w14:textId="77777777" w:rsidR="00000000" w:rsidRDefault="009843F3">
      <w:pPr>
        <w:pStyle w:val="a3"/>
        <w:spacing w:before="0" w:beforeAutospacing="0" w:after="0" w:afterAutospacing="0"/>
        <w:ind w:firstLine="360"/>
        <w:jc w:val="both"/>
        <w:rPr>
          <w:sz w:val="20"/>
          <w:szCs w:val="20"/>
        </w:rPr>
      </w:pPr>
      <w:r>
        <w:rPr>
          <w:sz w:val="20"/>
          <w:szCs w:val="20"/>
        </w:rPr>
        <w:t xml:space="preserve">The components of accounts </w:t>
      </w:r>
      <w:r>
        <w:rPr>
          <w:sz w:val="20"/>
          <w:szCs w:val="20"/>
        </w:rPr>
        <w:t xml:space="preserve">and notes receivable, net of potentially uncollectible amounts as of </w:t>
      </w:r>
      <w:r>
        <w:rPr>
          <w:rStyle w:val="a6"/>
          <w:sz w:val="20"/>
          <w:szCs w:val="20"/>
        </w:rPr>
        <w:t xml:space="preserve">June 30, 2021 </w:t>
      </w:r>
      <w:r>
        <w:rPr>
          <w:sz w:val="20"/>
          <w:szCs w:val="20"/>
        </w:rPr>
        <w:t xml:space="preserve">and </w:t>
      </w:r>
      <w:r>
        <w:rPr>
          <w:rStyle w:val="a6"/>
          <w:sz w:val="20"/>
          <w:szCs w:val="20"/>
        </w:rPr>
        <w:t xml:space="preserve">December 31, 2020, </w:t>
      </w:r>
      <w:r>
        <w:rPr>
          <w:sz w:val="20"/>
          <w:szCs w:val="20"/>
        </w:rPr>
        <w:t>are as follows (in thousands):</w:t>
      </w:r>
    </w:p>
    <w:p w14:paraId="7EF890C2" w14:textId="77777777" w:rsidR="00000000" w:rsidRDefault="009843F3">
      <w:pPr>
        <w:pStyle w:val="a3"/>
        <w:spacing w:before="0" w:beforeAutospacing="0" w:after="0" w:afterAutospacing="0"/>
        <w:rPr>
          <w:sz w:val="20"/>
          <w:szCs w:val="20"/>
        </w:rPr>
      </w:pPr>
      <w:r>
        <w:rPr>
          <w:sz w:val="20"/>
          <w:szCs w:val="20"/>
        </w:rPr>
        <w:t> </w:t>
      </w:r>
    </w:p>
    <w:tbl>
      <w:tblPr>
        <w:tblW w:w="4500" w:type="pct"/>
        <w:tblCellSpacing w:w="0" w:type="dxa"/>
        <w:tblInd w:w="5" w:type="dxa"/>
        <w:tblCellMar>
          <w:left w:w="0" w:type="dxa"/>
          <w:right w:w="0" w:type="dxa"/>
        </w:tblCellMar>
        <w:tblLook w:val="04A0" w:firstRow="1" w:lastRow="0" w:firstColumn="1" w:lastColumn="0" w:noHBand="0" w:noVBand="1"/>
      </w:tblPr>
      <w:tblGrid>
        <w:gridCol w:w="4926"/>
        <w:gridCol w:w="67"/>
        <w:gridCol w:w="100"/>
        <w:gridCol w:w="1039"/>
        <w:gridCol w:w="67"/>
        <w:gridCol w:w="67"/>
        <w:gridCol w:w="101"/>
        <w:gridCol w:w="1040"/>
        <w:gridCol w:w="68"/>
      </w:tblGrid>
      <w:tr w:rsidR="00000000" w14:paraId="19EEC699" w14:textId="77777777">
        <w:trPr>
          <w:tblCellSpacing w:w="0" w:type="dxa"/>
        </w:trPr>
        <w:tc>
          <w:tcPr>
            <w:tcW w:w="0" w:type="auto"/>
            <w:vAlign w:val="bottom"/>
            <w:hideMark/>
          </w:tcPr>
          <w:p w14:paraId="20D64C81" w14:textId="77777777" w:rsidR="00000000" w:rsidRDefault="009843F3">
            <w:pPr>
              <w:rPr>
                <w:rFonts w:eastAsia="Times New Roman"/>
                <w:sz w:val="20"/>
                <w:szCs w:val="20"/>
              </w:rPr>
            </w:pPr>
            <w:r>
              <w:rPr>
                <w:rFonts w:eastAsia="Times New Roman"/>
                <w:sz w:val="20"/>
                <w:szCs w:val="20"/>
              </w:rPr>
              <w:t> </w:t>
            </w:r>
          </w:p>
        </w:tc>
        <w:tc>
          <w:tcPr>
            <w:tcW w:w="0" w:type="auto"/>
            <w:vAlign w:val="bottom"/>
            <w:hideMark/>
          </w:tcPr>
          <w:p w14:paraId="5841A53D" w14:textId="77777777" w:rsidR="00000000" w:rsidRDefault="009843F3">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696CEDB9" w14:textId="77777777" w:rsidR="00000000" w:rsidRDefault="009843F3">
            <w:pPr>
              <w:pStyle w:val="a3"/>
              <w:spacing w:before="0" w:beforeAutospacing="0" w:after="0" w:afterAutospacing="0"/>
              <w:jc w:val="center"/>
              <w:rPr>
                <w:sz w:val="20"/>
                <w:szCs w:val="20"/>
              </w:rPr>
            </w:pPr>
            <w:r>
              <w:rPr>
                <w:b/>
                <w:bCs/>
                <w:sz w:val="20"/>
                <w:szCs w:val="20"/>
              </w:rPr>
              <w:t>June 30, 2021</w:t>
            </w:r>
          </w:p>
        </w:tc>
        <w:tc>
          <w:tcPr>
            <w:tcW w:w="0" w:type="auto"/>
            <w:tcMar>
              <w:top w:w="0" w:type="dxa"/>
              <w:left w:w="0" w:type="dxa"/>
              <w:bottom w:w="15" w:type="dxa"/>
              <w:right w:w="0" w:type="dxa"/>
            </w:tcMar>
            <w:vAlign w:val="bottom"/>
            <w:hideMark/>
          </w:tcPr>
          <w:p w14:paraId="12E8C6E0" w14:textId="77777777" w:rsidR="00000000" w:rsidRDefault="009843F3">
            <w:pPr>
              <w:rPr>
                <w:rFonts w:eastAsia="Times New Roman"/>
                <w:sz w:val="20"/>
                <w:szCs w:val="20"/>
              </w:rPr>
            </w:pPr>
            <w:r>
              <w:rPr>
                <w:rFonts w:eastAsia="Times New Roman"/>
                <w:sz w:val="20"/>
                <w:szCs w:val="20"/>
              </w:rPr>
              <w:t> </w:t>
            </w:r>
          </w:p>
        </w:tc>
        <w:tc>
          <w:tcPr>
            <w:tcW w:w="0" w:type="auto"/>
            <w:vAlign w:val="bottom"/>
            <w:hideMark/>
          </w:tcPr>
          <w:p w14:paraId="07222BBD" w14:textId="77777777" w:rsidR="00000000" w:rsidRDefault="009843F3">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44F49327" w14:textId="77777777" w:rsidR="00000000" w:rsidRDefault="009843F3">
            <w:pPr>
              <w:pStyle w:val="a3"/>
              <w:spacing w:before="0" w:beforeAutospacing="0" w:after="0" w:afterAutospacing="0"/>
              <w:jc w:val="center"/>
              <w:rPr>
                <w:sz w:val="20"/>
                <w:szCs w:val="20"/>
              </w:rPr>
            </w:pPr>
            <w:r>
              <w:rPr>
                <w:b/>
                <w:bCs/>
                <w:sz w:val="20"/>
                <w:szCs w:val="20"/>
              </w:rPr>
              <w:t>December 31, 2020</w:t>
            </w:r>
          </w:p>
        </w:tc>
        <w:tc>
          <w:tcPr>
            <w:tcW w:w="0" w:type="auto"/>
            <w:tcMar>
              <w:top w:w="0" w:type="dxa"/>
              <w:left w:w="0" w:type="dxa"/>
              <w:bottom w:w="15" w:type="dxa"/>
              <w:right w:w="0" w:type="dxa"/>
            </w:tcMar>
            <w:vAlign w:val="bottom"/>
            <w:hideMark/>
          </w:tcPr>
          <w:p w14:paraId="75BE206C" w14:textId="77777777" w:rsidR="00000000" w:rsidRDefault="009843F3">
            <w:pPr>
              <w:rPr>
                <w:rFonts w:eastAsia="Times New Roman"/>
                <w:sz w:val="20"/>
                <w:szCs w:val="20"/>
              </w:rPr>
            </w:pPr>
            <w:r>
              <w:rPr>
                <w:rFonts w:eastAsia="Times New Roman"/>
                <w:sz w:val="20"/>
                <w:szCs w:val="20"/>
              </w:rPr>
              <w:t> </w:t>
            </w:r>
          </w:p>
        </w:tc>
      </w:tr>
      <w:tr w:rsidR="00000000" w14:paraId="01CF4CE6" w14:textId="77777777">
        <w:trPr>
          <w:tblCellSpacing w:w="0" w:type="dxa"/>
        </w:trPr>
        <w:tc>
          <w:tcPr>
            <w:tcW w:w="3300" w:type="pct"/>
            <w:shd w:val="clear" w:color="auto" w:fill="CCEEFF"/>
            <w:vAlign w:val="bottom"/>
            <w:hideMark/>
          </w:tcPr>
          <w:p w14:paraId="78459CB1" w14:textId="77777777" w:rsidR="00000000" w:rsidRDefault="009843F3">
            <w:pPr>
              <w:pStyle w:val="a3"/>
              <w:spacing w:before="0" w:beforeAutospacing="0" w:after="0" w:afterAutospacing="0"/>
              <w:rPr>
                <w:sz w:val="20"/>
                <w:szCs w:val="20"/>
              </w:rPr>
            </w:pPr>
            <w:r>
              <w:rPr>
                <w:sz w:val="20"/>
                <w:szCs w:val="20"/>
              </w:rPr>
              <w:t>Billed tenant receivables</w:t>
            </w:r>
          </w:p>
        </w:tc>
        <w:tc>
          <w:tcPr>
            <w:tcW w:w="50" w:type="pct"/>
            <w:shd w:val="clear" w:color="auto" w:fill="CCEEFF"/>
            <w:vAlign w:val="bottom"/>
            <w:hideMark/>
          </w:tcPr>
          <w:p w14:paraId="21992C96"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C503AC1" w14:textId="77777777" w:rsidR="00000000" w:rsidRDefault="009843F3">
            <w:pPr>
              <w:rPr>
                <w:rFonts w:eastAsia="Times New Roman"/>
                <w:sz w:val="20"/>
                <w:szCs w:val="20"/>
              </w:rPr>
            </w:pPr>
            <w:r>
              <w:rPr>
                <w:rFonts w:eastAsia="Times New Roman"/>
                <w:sz w:val="20"/>
                <w:szCs w:val="20"/>
              </w:rPr>
              <w:t>$</w:t>
            </w:r>
          </w:p>
        </w:tc>
        <w:tc>
          <w:tcPr>
            <w:tcW w:w="700" w:type="pct"/>
            <w:shd w:val="clear" w:color="auto" w:fill="CCEEFF"/>
            <w:vAlign w:val="bottom"/>
            <w:hideMark/>
          </w:tcPr>
          <w:p w14:paraId="7CEAC3CB" w14:textId="77777777" w:rsidR="00000000" w:rsidRDefault="009843F3">
            <w:pPr>
              <w:jc w:val="right"/>
              <w:rPr>
                <w:rFonts w:eastAsia="Times New Roman"/>
                <w:sz w:val="20"/>
                <w:szCs w:val="20"/>
              </w:rPr>
            </w:pPr>
            <w:r>
              <w:rPr>
                <w:rFonts w:eastAsia="Times New Roman"/>
                <w:sz w:val="20"/>
                <w:szCs w:val="20"/>
              </w:rPr>
              <w:t>16,751</w:t>
            </w:r>
          </w:p>
        </w:tc>
        <w:tc>
          <w:tcPr>
            <w:tcW w:w="50" w:type="pct"/>
            <w:shd w:val="clear" w:color="auto" w:fill="CCEEFF"/>
            <w:vAlign w:val="bottom"/>
            <w:hideMark/>
          </w:tcPr>
          <w:p w14:paraId="5566401A"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4EB5FAF0"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3668ACB1" w14:textId="77777777" w:rsidR="00000000" w:rsidRDefault="009843F3">
            <w:pPr>
              <w:rPr>
                <w:rFonts w:eastAsia="Times New Roman"/>
                <w:sz w:val="20"/>
                <w:szCs w:val="20"/>
              </w:rPr>
            </w:pPr>
            <w:r>
              <w:rPr>
                <w:rFonts w:eastAsia="Times New Roman"/>
                <w:sz w:val="20"/>
                <w:szCs w:val="20"/>
              </w:rPr>
              <w:t>$</w:t>
            </w:r>
          </w:p>
        </w:tc>
        <w:tc>
          <w:tcPr>
            <w:tcW w:w="700" w:type="pct"/>
            <w:shd w:val="clear" w:color="auto" w:fill="CCEEFF"/>
            <w:vAlign w:val="bottom"/>
            <w:hideMark/>
          </w:tcPr>
          <w:p w14:paraId="68B5E488" w14:textId="77777777" w:rsidR="00000000" w:rsidRDefault="009843F3">
            <w:pPr>
              <w:jc w:val="right"/>
              <w:rPr>
                <w:rFonts w:eastAsia="Times New Roman"/>
                <w:sz w:val="20"/>
                <w:szCs w:val="20"/>
              </w:rPr>
            </w:pPr>
            <w:r>
              <w:rPr>
                <w:rFonts w:eastAsia="Times New Roman"/>
                <w:sz w:val="20"/>
                <w:szCs w:val="20"/>
              </w:rPr>
              <w:t>25,428</w:t>
            </w:r>
          </w:p>
        </w:tc>
        <w:tc>
          <w:tcPr>
            <w:tcW w:w="50" w:type="pct"/>
            <w:shd w:val="clear" w:color="auto" w:fill="CCEEFF"/>
            <w:vAlign w:val="bottom"/>
            <w:hideMark/>
          </w:tcPr>
          <w:p w14:paraId="250D1444" w14:textId="77777777" w:rsidR="00000000" w:rsidRDefault="009843F3">
            <w:pPr>
              <w:rPr>
                <w:rFonts w:eastAsia="Times New Roman"/>
                <w:sz w:val="20"/>
                <w:szCs w:val="20"/>
              </w:rPr>
            </w:pPr>
            <w:r>
              <w:rPr>
                <w:rFonts w:eastAsia="Times New Roman"/>
                <w:sz w:val="20"/>
                <w:szCs w:val="20"/>
              </w:rPr>
              <w:t> </w:t>
            </w:r>
          </w:p>
        </w:tc>
      </w:tr>
      <w:tr w:rsidR="00000000" w14:paraId="72E9AA0E" w14:textId="77777777">
        <w:trPr>
          <w:tblCellSpacing w:w="0" w:type="dxa"/>
        </w:trPr>
        <w:tc>
          <w:tcPr>
            <w:tcW w:w="0" w:type="auto"/>
            <w:shd w:val="clear" w:color="auto" w:fill="FFFFFF"/>
            <w:vAlign w:val="bottom"/>
            <w:hideMark/>
          </w:tcPr>
          <w:p w14:paraId="08C5BF04" w14:textId="77777777" w:rsidR="00000000" w:rsidRDefault="009843F3">
            <w:pPr>
              <w:pStyle w:val="a3"/>
              <w:spacing w:before="0" w:beforeAutospacing="0" w:after="0" w:afterAutospacing="0"/>
              <w:rPr>
                <w:sz w:val="20"/>
                <w:szCs w:val="20"/>
              </w:rPr>
            </w:pPr>
            <w:r>
              <w:rPr>
                <w:sz w:val="20"/>
                <w:szCs w:val="20"/>
              </w:rPr>
              <w:t>Unbilled Common area maintenance, insurance and tax reimbursements</w:t>
            </w:r>
          </w:p>
        </w:tc>
        <w:tc>
          <w:tcPr>
            <w:tcW w:w="50" w:type="pct"/>
            <w:shd w:val="clear" w:color="auto" w:fill="FFFFFF"/>
            <w:vAlign w:val="bottom"/>
            <w:hideMark/>
          </w:tcPr>
          <w:p w14:paraId="253DBD6C"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4C988ED9" w14:textId="77777777" w:rsidR="00000000" w:rsidRDefault="009843F3">
            <w:pPr>
              <w:rPr>
                <w:rFonts w:eastAsia="Times New Roman"/>
                <w:sz w:val="20"/>
                <w:szCs w:val="20"/>
              </w:rPr>
            </w:pPr>
            <w:r>
              <w:rPr>
                <w:rFonts w:eastAsia="Times New Roman"/>
                <w:sz w:val="20"/>
                <w:szCs w:val="20"/>
              </w:rPr>
              <w:t> </w:t>
            </w:r>
          </w:p>
        </w:tc>
        <w:tc>
          <w:tcPr>
            <w:tcW w:w="700" w:type="pct"/>
            <w:shd w:val="clear" w:color="auto" w:fill="FFFFFF"/>
            <w:vAlign w:val="bottom"/>
            <w:hideMark/>
          </w:tcPr>
          <w:p w14:paraId="13ACF563" w14:textId="77777777" w:rsidR="00000000" w:rsidRDefault="009843F3">
            <w:pPr>
              <w:jc w:val="right"/>
              <w:rPr>
                <w:rFonts w:eastAsia="Times New Roman"/>
                <w:sz w:val="20"/>
                <w:szCs w:val="20"/>
              </w:rPr>
            </w:pPr>
            <w:r>
              <w:rPr>
                <w:rFonts w:eastAsia="Times New Roman"/>
                <w:sz w:val="20"/>
                <w:szCs w:val="20"/>
              </w:rPr>
              <w:t>31,374</w:t>
            </w:r>
          </w:p>
        </w:tc>
        <w:tc>
          <w:tcPr>
            <w:tcW w:w="50" w:type="pct"/>
            <w:shd w:val="clear" w:color="auto" w:fill="FFFFFF"/>
            <w:vAlign w:val="bottom"/>
            <w:hideMark/>
          </w:tcPr>
          <w:p w14:paraId="6D4E8AF6"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793601D0"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7F091E8" w14:textId="77777777" w:rsidR="00000000" w:rsidRDefault="009843F3">
            <w:pPr>
              <w:rPr>
                <w:rFonts w:eastAsia="Times New Roman"/>
                <w:sz w:val="20"/>
                <w:szCs w:val="20"/>
              </w:rPr>
            </w:pPr>
            <w:r>
              <w:rPr>
                <w:rFonts w:eastAsia="Times New Roman"/>
                <w:sz w:val="20"/>
                <w:szCs w:val="20"/>
              </w:rPr>
              <w:t> </w:t>
            </w:r>
          </w:p>
        </w:tc>
        <w:tc>
          <w:tcPr>
            <w:tcW w:w="700" w:type="pct"/>
            <w:shd w:val="clear" w:color="auto" w:fill="FFFFFF"/>
            <w:vAlign w:val="bottom"/>
            <w:hideMark/>
          </w:tcPr>
          <w:p w14:paraId="531A492C" w14:textId="77777777" w:rsidR="00000000" w:rsidRDefault="009843F3">
            <w:pPr>
              <w:jc w:val="right"/>
              <w:rPr>
                <w:rFonts w:eastAsia="Times New Roman"/>
                <w:sz w:val="20"/>
                <w:szCs w:val="20"/>
              </w:rPr>
            </w:pPr>
            <w:r>
              <w:rPr>
                <w:rFonts w:eastAsia="Times New Roman"/>
                <w:sz w:val="20"/>
                <w:szCs w:val="20"/>
              </w:rPr>
              <w:t>35,982</w:t>
            </w:r>
          </w:p>
        </w:tc>
        <w:tc>
          <w:tcPr>
            <w:tcW w:w="50" w:type="pct"/>
            <w:shd w:val="clear" w:color="auto" w:fill="FFFFFF"/>
            <w:vAlign w:val="bottom"/>
            <w:hideMark/>
          </w:tcPr>
          <w:p w14:paraId="3275F94C" w14:textId="77777777" w:rsidR="00000000" w:rsidRDefault="009843F3">
            <w:pPr>
              <w:rPr>
                <w:rFonts w:eastAsia="Times New Roman"/>
                <w:sz w:val="20"/>
                <w:szCs w:val="20"/>
              </w:rPr>
            </w:pPr>
            <w:r>
              <w:rPr>
                <w:rFonts w:eastAsia="Times New Roman"/>
                <w:sz w:val="20"/>
                <w:szCs w:val="20"/>
              </w:rPr>
              <w:t> </w:t>
            </w:r>
          </w:p>
        </w:tc>
      </w:tr>
      <w:tr w:rsidR="00000000" w14:paraId="066B7FEB" w14:textId="77777777">
        <w:trPr>
          <w:tblCellSpacing w:w="0" w:type="dxa"/>
        </w:trPr>
        <w:tc>
          <w:tcPr>
            <w:tcW w:w="0" w:type="auto"/>
            <w:shd w:val="clear" w:color="auto" w:fill="CCEEFF"/>
            <w:vAlign w:val="bottom"/>
            <w:hideMark/>
          </w:tcPr>
          <w:p w14:paraId="092DC5F0" w14:textId="77777777" w:rsidR="00000000" w:rsidRDefault="009843F3">
            <w:pPr>
              <w:pStyle w:val="a3"/>
              <w:spacing w:before="0" w:beforeAutospacing="0" w:after="0" w:afterAutospacing="0"/>
              <w:rPr>
                <w:sz w:val="20"/>
                <w:szCs w:val="20"/>
              </w:rPr>
            </w:pPr>
            <w:r>
              <w:rPr>
                <w:sz w:val="20"/>
                <w:szCs w:val="20"/>
              </w:rPr>
              <w:t>Deferred rent receivables</w:t>
            </w:r>
          </w:p>
        </w:tc>
        <w:tc>
          <w:tcPr>
            <w:tcW w:w="50" w:type="pct"/>
            <w:shd w:val="clear" w:color="auto" w:fill="CCEEFF"/>
            <w:vAlign w:val="bottom"/>
            <w:hideMark/>
          </w:tcPr>
          <w:p w14:paraId="3C0F3C90"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2F9338E1" w14:textId="77777777" w:rsidR="00000000" w:rsidRDefault="009843F3">
            <w:pPr>
              <w:rPr>
                <w:rFonts w:eastAsia="Times New Roman"/>
                <w:sz w:val="20"/>
                <w:szCs w:val="20"/>
              </w:rPr>
            </w:pPr>
            <w:r>
              <w:rPr>
                <w:rFonts w:eastAsia="Times New Roman"/>
                <w:sz w:val="20"/>
                <w:szCs w:val="20"/>
              </w:rPr>
              <w:t> </w:t>
            </w:r>
          </w:p>
        </w:tc>
        <w:tc>
          <w:tcPr>
            <w:tcW w:w="700" w:type="pct"/>
            <w:shd w:val="clear" w:color="auto" w:fill="CCEEFF"/>
            <w:vAlign w:val="bottom"/>
            <w:hideMark/>
          </w:tcPr>
          <w:p w14:paraId="3DF9DE0A" w14:textId="77777777" w:rsidR="00000000" w:rsidRDefault="009843F3">
            <w:pPr>
              <w:jc w:val="right"/>
              <w:rPr>
                <w:rFonts w:eastAsia="Times New Roman"/>
                <w:sz w:val="20"/>
                <w:szCs w:val="20"/>
              </w:rPr>
            </w:pPr>
            <w:r>
              <w:rPr>
                <w:rFonts w:eastAsia="Times New Roman"/>
                <w:sz w:val="20"/>
                <w:szCs w:val="20"/>
              </w:rPr>
              <w:t>7,419</w:t>
            </w:r>
          </w:p>
        </w:tc>
        <w:tc>
          <w:tcPr>
            <w:tcW w:w="50" w:type="pct"/>
            <w:shd w:val="clear" w:color="auto" w:fill="CCEEFF"/>
            <w:vAlign w:val="bottom"/>
            <w:hideMark/>
          </w:tcPr>
          <w:p w14:paraId="35C7F85B"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538F82EA"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439E2C44" w14:textId="77777777" w:rsidR="00000000" w:rsidRDefault="009843F3">
            <w:pPr>
              <w:rPr>
                <w:rFonts w:eastAsia="Times New Roman"/>
                <w:sz w:val="20"/>
                <w:szCs w:val="20"/>
              </w:rPr>
            </w:pPr>
            <w:r>
              <w:rPr>
                <w:rFonts w:eastAsia="Times New Roman"/>
                <w:sz w:val="20"/>
                <w:szCs w:val="20"/>
              </w:rPr>
              <w:t> </w:t>
            </w:r>
          </w:p>
        </w:tc>
        <w:tc>
          <w:tcPr>
            <w:tcW w:w="700" w:type="pct"/>
            <w:shd w:val="clear" w:color="auto" w:fill="CCEEFF"/>
            <w:vAlign w:val="bottom"/>
            <w:hideMark/>
          </w:tcPr>
          <w:p w14:paraId="2614FDB4" w14:textId="77777777" w:rsidR="00000000" w:rsidRDefault="009843F3">
            <w:pPr>
              <w:jc w:val="right"/>
              <w:rPr>
                <w:rFonts w:eastAsia="Times New Roman"/>
                <w:sz w:val="20"/>
                <w:szCs w:val="20"/>
              </w:rPr>
            </w:pPr>
            <w:r>
              <w:rPr>
                <w:rFonts w:eastAsia="Times New Roman"/>
                <w:sz w:val="20"/>
                <w:szCs w:val="20"/>
              </w:rPr>
              <w:t>17,328</w:t>
            </w:r>
          </w:p>
        </w:tc>
        <w:tc>
          <w:tcPr>
            <w:tcW w:w="50" w:type="pct"/>
            <w:shd w:val="clear" w:color="auto" w:fill="CCEEFF"/>
            <w:vAlign w:val="bottom"/>
            <w:hideMark/>
          </w:tcPr>
          <w:p w14:paraId="0E55A36F" w14:textId="77777777" w:rsidR="00000000" w:rsidRDefault="009843F3">
            <w:pPr>
              <w:rPr>
                <w:rFonts w:eastAsia="Times New Roman"/>
                <w:sz w:val="20"/>
                <w:szCs w:val="20"/>
              </w:rPr>
            </w:pPr>
            <w:r>
              <w:rPr>
                <w:rFonts w:eastAsia="Times New Roman"/>
                <w:sz w:val="20"/>
                <w:szCs w:val="20"/>
              </w:rPr>
              <w:t> </w:t>
            </w:r>
          </w:p>
        </w:tc>
      </w:tr>
      <w:tr w:rsidR="00000000" w14:paraId="1A4B81A9" w14:textId="77777777">
        <w:trPr>
          <w:tblCellSpacing w:w="0" w:type="dxa"/>
        </w:trPr>
        <w:tc>
          <w:tcPr>
            <w:tcW w:w="0" w:type="auto"/>
            <w:shd w:val="clear" w:color="auto" w:fill="FFFFFF"/>
            <w:vAlign w:val="bottom"/>
            <w:hideMark/>
          </w:tcPr>
          <w:p w14:paraId="6516FC63" w14:textId="77777777" w:rsidR="00000000" w:rsidRDefault="009843F3">
            <w:pPr>
              <w:pStyle w:val="a3"/>
              <w:spacing w:before="0" w:beforeAutospacing="0" w:after="0" w:afterAutospacing="0"/>
              <w:rPr>
                <w:sz w:val="20"/>
                <w:szCs w:val="20"/>
              </w:rPr>
            </w:pPr>
            <w:r>
              <w:rPr>
                <w:sz w:val="20"/>
                <w:szCs w:val="20"/>
              </w:rPr>
              <w:t>Other receivables</w:t>
            </w:r>
          </w:p>
        </w:tc>
        <w:tc>
          <w:tcPr>
            <w:tcW w:w="50" w:type="pct"/>
            <w:shd w:val="clear" w:color="auto" w:fill="FFFFFF"/>
            <w:vAlign w:val="bottom"/>
            <w:hideMark/>
          </w:tcPr>
          <w:p w14:paraId="3DDD4DA3"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DF840BA" w14:textId="77777777" w:rsidR="00000000" w:rsidRDefault="009843F3">
            <w:pPr>
              <w:rPr>
                <w:rFonts w:eastAsia="Times New Roman"/>
                <w:sz w:val="20"/>
                <w:szCs w:val="20"/>
              </w:rPr>
            </w:pPr>
            <w:r>
              <w:rPr>
                <w:rFonts w:eastAsia="Times New Roman"/>
                <w:sz w:val="20"/>
                <w:szCs w:val="20"/>
              </w:rPr>
              <w:t> </w:t>
            </w:r>
          </w:p>
        </w:tc>
        <w:tc>
          <w:tcPr>
            <w:tcW w:w="700" w:type="pct"/>
            <w:shd w:val="clear" w:color="auto" w:fill="FFFFFF"/>
            <w:vAlign w:val="bottom"/>
            <w:hideMark/>
          </w:tcPr>
          <w:p w14:paraId="67D80997" w14:textId="77777777" w:rsidR="00000000" w:rsidRDefault="009843F3">
            <w:pPr>
              <w:jc w:val="right"/>
              <w:rPr>
                <w:rFonts w:eastAsia="Times New Roman"/>
                <w:sz w:val="20"/>
                <w:szCs w:val="20"/>
              </w:rPr>
            </w:pPr>
            <w:r>
              <w:rPr>
                <w:rFonts w:eastAsia="Times New Roman"/>
                <w:sz w:val="20"/>
                <w:szCs w:val="20"/>
              </w:rPr>
              <w:t>6,385</w:t>
            </w:r>
          </w:p>
        </w:tc>
        <w:tc>
          <w:tcPr>
            <w:tcW w:w="50" w:type="pct"/>
            <w:shd w:val="clear" w:color="auto" w:fill="FFFFFF"/>
            <w:vAlign w:val="bottom"/>
            <w:hideMark/>
          </w:tcPr>
          <w:p w14:paraId="65F4E6F4"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7F4D1D91"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4C743857" w14:textId="77777777" w:rsidR="00000000" w:rsidRDefault="009843F3">
            <w:pPr>
              <w:rPr>
                <w:rFonts w:eastAsia="Times New Roman"/>
                <w:sz w:val="20"/>
                <w:szCs w:val="20"/>
              </w:rPr>
            </w:pPr>
            <w:r>
              <w:rPr>
                <w:rFonts w:eastAsia="Times New Roman"/>
                <w:sz w:val="20"/>
                <w:szCs w:val="20"/>
              </w:rPr>
              <w:t> </w:t>
            </w:r>
          </w:p>
        </w:tc>
        <w:tc>
          <w:tcPr>
            <w:tcW w:w="700" w:type="pct"/>
            <w:shd w:val="clear" w:color="auto" w:fill="FFFFFF"/>
            <w:vAlign w:val="bottom"/>
            <w:hideMark/>
          </w:tcPr>
          <w:p w14:paraId="21A23467" w14:textId="77777777" w:rsidR="00000000" w:rsidRDefault="009843F3">
            <w:pPr>
              <w:jc w:val="right"/>
              <w:rPr>
                <w:rFonts w:eastAsia="Times New Roman"/>
                <w:sz w:val="20"/>
                <w:szCs w:val="20"/>
              </w:rPr>
            </w:pPr>
            <w:r>
              <w:rPr>
                <w:rFonts w:eastAsia="Times New Roman"/>
                <w:sz w:val="20"/>
                <w:szCs w:val="20"/>
              </w:rPr>
              <w:t>4,880</w:t>
            </w:r>
          </w:p>
        </w:tc>
        <w:tc>
          <w:tcPr>
            <w:tcW w:w="50" w:type="pct"/>
            <w:shd w:val="clear" w:color="auto" w:fill="FFFFFF"/>
            <w:vAlign w:val="bottom"/>
            <w:hideMark/>
          </w:tcPr>
          <w:p w14:paraId="66C1223E" w14:textId="77777777" w:rsidR="00000000" w:rsidRDefault="009843F3">
            <w:pPr>
              <w:rPr>
                <w:rFonts w:eastAsia="Times New Roman"/>
                <w:sz w:val="20"/>
                <w:szCs w:val="20"/>
              </w:rPr>
            </w:pPr>
            <w:r>
              <w:rPr>
                <w:rFonts w:eastAsia="Times New Roman"/>
                <w:sz w:val="20"/>
                <w:szCs w:val="20"/>
              </w:rPr>
              <w:t> </w:t>
            </w:r>
          </w:p>
        </w:tc>
      </w:tr>
      <w:tr w:rsidR="00000000" w14:paraId="0D97B241" w14:textId="77777777">
        <w:trPr>
          <w:tblCellSpacing w:w="0" w:type="dxa"/>
        </w:trPr>
        <w:tc>
          <w:tcPr>
            <w:tcW w:w="0" w:type="auto"/>
            <w:shd w:val="clear" w:color="auto" w:fill="CCEEFF"/>
            <w:vAlign w:val="bottom"/>
            <w:hideMark/>
          </w:tcPr>
          <w:p w14:paraId="5DBA01C4" w14:textId="77777777" w:rsidR="00000000" w:rsidRDefault="009843F3">
            <w:pPr>
              <w:pStyle w:val="a3"/>
              <w:spacing w:before="0" w:beforeAutospacing="0" w:after="0" w:afterAutospacing="0"/>
              <w:rPr>
                <w:sz w:val="20"/>
                <w:szCs w:val="20"/>
              </w:rPr>
            </w:pPr>
            <w:r>
              <w:rPr>
                <w:sz w:val="20"/>
                <w:szCs w:val="20"/>
              </w:rPr>
              <w:t>Straight-line rent receivables</w:t>
            </w:r>
          </w:p>
        </w:tc>
        <w:tc>
          <w:tcPr>
            <w:tcW w:w="50" w:type="pct"/>
            <w:shd w:val="clear" w:color="auto" w:fill="CCEEFF"/>
            <w:vAlign w:val="bottom"/>
            <w:hideMark/>
          </w:tcPr>
          <w:p w14:paraId="43E2A015"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68242456" w14:textId="77777777" w:rsidR="00000000" w:rsidRDefault="009843F3">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CCEEFF"/>
            <w:vAlign w:val="bottom"/>
            <w:hideMark/>
          </w:tcPr>
          <w:p w14:paraId="4D92E7DC" w14:textId="77777777" w:rsidR="00000000" w:rsidRDefault="009843F3">
            <w:pPr>
              <w:jc w:val="right"/>
              <w:rPr>
                <w:rFonts w:eastAsia="Times New Roman"/>
                <w:sz w:val="20"/>
                <w:szCs w:val="20"/>
              </w:rPr>
            </w:pPr>
            <w:r>
              <w:rPr>
                <w:rFonts w:eastAsia="Times New Roman"/>
                <w:sz w:val="20"/>
                <w:szCs w:val="20"/>
              </w:rPr>
              <w:t>138,192</w:t>
            </w:r>
          </w:p>
        </w:tc>
        <w:tc>
          <w:tcPr>
            <w:tcW w:w="50" w:type="pct"/>
            <w:shd w:val="clear" w:color="auto" w:fill="CCEEFF"/>
            <w:tcMar>
              <w:top w:w="0" w:type="dxa"/>
              <w:left w:w="0" w:type="dxa"/>
              <w:bottom w:w="15" w:type="dxa"/>
              <w:right w:w="0" w:type="dxa"/>
            </w:tcMar>
            <w:vAlign w:val="bottom"/>
            <w:hideMark/>
          </w:tcPr>
          <w:p w14:paraId="17D5BCFD"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DBFF61F"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4851F6A7" w14:textId="77777777" w:rsidR="00000000" w:rsidRDefault="009843F3">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CCEEFF"/>
            <w:vAlign w:val="bottom"/>
            <w:hideMark/>
          </w:tcPr>
          <w:p w14:paraId="0B703405" w14:textId="77777777" w:rsidR="00000000" w:rsidRDefault="009843F3">
            <w:pPr>
              <w:jc w:val="right"/>
              <w:rPr>
                <w:rFonts w:eastAsia="Times New Roman"/>
                <w:sz w:val="20"/>
                <w:szCs w:val="20"/>
              </w:rPr>
            </w:pPr>
            <w:r>
              <w:rPr>
                <w:rFonts w:eastAsia="Times New Roman"/>
                <w:sz w:val="20"/>
                <w:szCs w:val="20"/>
              </w:rPr>
              <w:t>135,630</w:t>
            </w:r>
          </w:p>
        </w:tc>
        <w:tc>
          <w:tcPr>
            <w:tcW w:w="50" w:type="pct"/>
            <w:shd w:val="clear" w:color="auto" w:fill="CCEEFF"/>
            <w:tcMar>
              <w:top w:w="0" w:type="dxa"/>
              <w:left w:w="0" w:type="dxa"/>
              <w:bottom w:w="15" w:type="dxa"/>
              <w:right w:w="0" w:type="dxa"/>
            </w:tcMar>
            <w:vAlign w:val="bottom"/>
            <w:hideMark/>
          </w:tcPr>
          <w:p w14:paraId="6A886500" w14:textId="77777777" w:rsidR="00000000" w:rsidRDefault="009843F3">
            <w:pPr>
              <w:rPr>
                <w:rFonts w:eastAsia="Times New Roman"/>
                <w:sz w:val="20"/>
                <w:szCs w:val="20"/>
              </w:rPr>
            </w:pPr>
            <w:r>
              <w:rPr>
                <w:rFonts w:eastAsia="Times New Roman"/>
                <w:sz w:val="20"/>
                <w:szCs w:val="20"/>
              </w:rPr>
              <w:t> </w:t>
            </w:r>
          </w:p>
        </w:tc>
      </w:tr>
      <w:tr w:rsidR="00000000" w14:paraId="6650ED58" w14:textId="77777777">
        <w:trPr>
          <w:tblCellSpacing w:w="0" w:type="dxa"/>
        </w:trPr>
        <w:tc>
          <w:tcPr>
            <w:tcW w:w="0" w:type="auto"/>
            <w:shd w:val="clear" w:color="auto" w:fill="FFFFFF"/>
            <w:vAlign w:val="bottom"/>
            <w:hideMark/>
          </w:tcPr>
          <w:p w14:paraId="0F9E27C1" w14:textId="77777777" w:rsidR="00000000" w:rsidRDefault="009843F3">
            <w:pPr>
              <w:pStyle w:val="a3"/>
              <w:spacing w:before="0" w:beforeAutospacing="0" w:after="0" w:afterAutospacing="0"/>
              <w:rPr>
                <w:sz w:val="20"/>
                <w:szCs w:val="20"/>
              </w:rPr>
            </w:pPr>
            <w:r>
              <w:rPr>
                <w:sz w:val="20"/>
                <w:szCs w:val="20"/>
              </w:rPr>
              <w:t>Total accounts and notes receivable, net</w:t>
            </w:r>
          </w:p>
        </w:tc>
        <w:tc>
          <w:tcPr>
            <w:tcW w:w="50" w:type="pct"/>
            <w:shd w:val="clear" w:color="auto" w:fill="FFFFFF"/>
            <w:vAlign w:val="bottom"/>
            <w:hideMark/>
          </w:tcPr>
          <w:p w14:paraId="4167DD2C"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489CB474" w14:textId="77777777" w:rsidR="00000000" w:rsidRDefault="009843F3">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FFFFFF"/>
            <w:vAlign w:val="bottom"/>
            <w:hideMark/>
          </w:tcPr>
          <w:p w14:paraId="3EC3AD51" w14:textId="77777777" w:rsidR="00000000" w:rsidRDefault="009843F3">
            <w:pPr>
              <w:jc w:val="right"/>
              <w:rPr>
                <w:rFonts w:eastAsia="Times New Roman"/>
                <w:sz w:val="20"/>
                <w:szCs w:val="20"/>
              </w:rPr>
            </w:pPr>
            <w:r>
              <w:rPr>
                <w:rFonts w:eastAsia="Times New Roman"/>
                <w:sz w:val="20"/>
                <w:szCs w:val="20"/>
              </w:rPr>
              <w:t>200,121</w:t>
            </w:r>
          </w:p>
        </w:tc>
        <w:tc>
          <w:tcPr>
            <w:tcW w:w="50" w:type="pct"/>
            <w:shd w:val="clear" w:color="auto" w:fill="FFFFFF"/>
            <w:tcMar>
              <w:top w:w="0" w:type="dxa"/>
              <w:left w:w="0" w:type="dxa"/>
              <w:bottom w:w="45" w:type="dxa"/>
              <w:right w:w="0" w:type="dxa"/>
            </w:tcMar>
            <w:vAlign w:val="bottom"/>
            <w:hideMark/>
          </w:tcPr>
          <w:p w14:paraId="73DCDAD5"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7AC4187C"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4FEC37AB" w14:textId="77777777" w:rsidR="00000000" w:rsidRDefault="009843F3">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FFFFFF"/>
            <w:vAlign w:val="bottom"/>
            <w:hideMark/>
          </w:tcPr>
          <w:p w14:paraId="3420873E" w14:textId="77777777" w:rsidR="00000000" w:rsidRDefault="009843F3">
            <w:pPr>
              <w:jc w:val="right"/>
              <w:rPr>
                <w:rFonts w:eastAsia="Times New Roman"/>
                <w:sz w:val="20"/>
                <w:szCs w:val="20"/>
              </w:rPr>
            </w:pPr>
            <w:r>
              <w:rPr>
                <w:rFonts w:eastAsia="Times New Roman"/>
                <w:sz w:val="20"/>
                <w:szCs w:val="20"/>
              </w:rPr>
              <w:t>219,248</w:t>
            </w:r>
          </w:p>
        </w:tc>
        <w:tc>
          <w:tcPr>
            <w:tcW w:w="50" w:type="pct"/>
            <w:shd w:val="clear" w:color="auto" w:fill="FFFFFF"/>
            <w:tcMar>
              <w:top w:w="0" w:type="dxa"/>
              <w:left w:w="0" w:type="dxa"/>
              <w:bottom w:w="45" w:type="dxa"/>
              <w:right w:w="0" w:type="dxa"/>
            </w:tcMar>
            <w:vAlign w:val="bottom"/>
            <w:hideMark/>
          </w:tcPr>
          <w:p w14:paraId="5EF1337B" w14:textId="77777777" w:rsidR="00000000" w:rsidRDefault="009843F3">
            <w:pPr>
              <w:rPr>
                <w:rFonts w:eastAsia="Times New Roman"/>
                <w:sz w:val="20"/>
                <w:szCs w:val="20"/>
              </w:rPr>
            </w:pPr>
            <w:r>
              <w:rPr>
                <w:rFonts w:eastAsia="Times New Roman"/>
                <w:sz w:val="20"/>
                <w:szCs w:val="20"/>
              </w:rPr>
              <w:t> </w:t>
            </w:r>
          </w:p>
        </w:tc>
      </w:tr>
    </w:tbl>
    <w:p w14:paraId="49AE25E1" w14:textId="77777777" w:rsidR="00000000" w:rsidRDefault="009843F3">
      <w:pPr>
        <w:pStyle w:val="a3"/>
        <w:spacing w:before="0" w:beforeAutospacing="0" w:after="0" w:afterAutospacing="0"/>
        <w:rPr>
          <w:sz w:val="20"/>
          <w:szCs w:val="20"/>
        </w:rPr>
      </w:pPr>
      <w:r>
        <w:rPr>
          <w:sz w:val="20"/>
          <w:szCs w:val="20"/>
        </w:rPr>
        <w:t> </w:t>
      </w:r>
    </w:p>
    <w:p w14:paraId="38F00B92" w14:textId="77777777" w:rsidR="00000000" w:rsidRDefault="009843F3">
      <w:pPr>
        <w:divId w:val="880434886"/>
        <w:rPr>
          <w:rFonts w:eastAsia="Times New Roman"/>
          <w:sz w:val="20"/>
          <w:szCs w:val="20"/>
        </w:rPr>
      </w:pPr>
      <w:r>
        <w:rPr>
          <w:rFonts w:eastAsia="Times New Roman"/>
          <w:sz w:val="20"/>
          <w:szCs w:val="20"/>
        </w:rPr>
        <w:t xml:space="preserve">  </w:t>
      </w:r>
    </w:p>
    <w:p w14:paraId="6BF8A9EA" w14:textId="77777777" w:rsidR="00000000" w:rsidRDefault="009843F3">
      <w:pPr>
        <w:pStyle w:val="a3"/>
        <w:spacing w:before="0" w:beforeAutospacing="0" w:after="0" w:afterAutospacing="0"/>
        <w:jc w:val="both"/>
        <w:rPr>
          <w:sz w:val="20"/>
          <w:szCs w:val="20"/>
        </w:rPr>
      </w:pPr>
      <w:r>
        <w:rPr>
          <w:rStyle w:val="a6"/>
          <w:sz w:val="20"/>
          <w:szCs w:val="20"/>
        </w:rPr>
        <w:t>8.</w:t>
      </w:r>
      <w:r>
        <w:rPr>
          <w:sz w:val="20"/>
          <w:szCs w:val="20"/>
        </w:rPr>
        <w:t xml:space="preserve"> </w:t>
      </w:r>
      <w:r>
        <w:rPr>
          <w:sz w:val="20"/>
          <w:szCs w:val="20"/>
          <w:u w:val="single"/>
        </w:rPr>
        <w:t>Leases</w:t>
      </w:r>
    </w:p>
    <w:p w14:paraId="3D9B79F5" w14:textId="77777777" w:rsidR="00000000" w:rsidRDefault="009843F3">
      <w:pPr>
        <w:pStyle w:val="a3"/>
        <w:spacing w:before="0" w:beforeAutospacing="0" w:after="0" w:afterAutospacing="0"/>
        <w:rPr>
          <w:sz w:val="20"/>
          <w:szCs w:val="20"/>
        </w:rPr>
      </w:pPr>
      <w:r>
        <w:rPr>
          <w:sz w:val="20"/>
          <w:szCs w:val="20"/>
        </w:rPr>
        <w:t> </w:t>
      </w:r>
    </w:p>
    <w:p w14:paraId="10A280E7" w14:textId="77777777" w:rsidR="00000000" w:rsidRDefault="009843F3">
      <w:pPr>
        <w:pStyle w:val="a3"/>
        <w:spacing w:before="0" w:beforeAutospacing="0" w:after="0" w:afterAutospacing="0"/>
        <w:jc w:val="both"/>
        <w:rPr>
          <w:sz w:val="20"/>
          <w:szCs w:val="20"/>
        </w:rPr>
      </w:pPr>
      <w:r>
        <w:rPr>
          <w:i/>
          <w:iCs/>
          <w:sz w:val="20"/>
          <w:szCs w:val="20"/>
        </w:rPr>
        <w:t>Lessor Leases</w:t>
      </w:r>
    </w:p>
    <w:p w14:paraId="4537C9AD" w14:textId="77777777" w:rsidR="00000000" w:rsidRDefault="009843F3">
      <w:pPr>
        <w:pStyle w:val="a3"/>
        <w:spacing w:before="0" w:beforeAutospacing="0" w:after="0" w:afterAutospacing="0"/>
        <w:rPr>
          <w:sz w:val="20"/>
          <w:szCs w:val="20"/>
        </w:rPr>
      </w:pPr>
      <w:r>
        <w:rPr>
          <w:sz w:val="20"/>
          <w:szCs w:val="20"/>
        </w:rPr>
        <w:t> </w:t>
      </w:r>
    </w:p>
    <w:p w14:paraId="0840CEB0" w14:textId="77777777" w:rsidR="00000000" w:rsidRDefault="009843F3">
      <w:pPr>
        <w:pStyle w:val="a3"/>
        <w:spacing w:before="0" w:beforeAutospacing="0" w:after="0" w:afterAutospacing="0"/>
        <w:ind w:firstLine="360"/>
        <w:jc w:val="both"/>
        <w:rPr>
          <w:sz w:val="20"/>
          <w:szCs w:val="20"/>
        </w:rPr>
      </w:pPr>
      <w:r>
        <w:rPr>
          <w:sz w:val="20"/>
          <w:szCs w:val="20"/>
        </w:rPr>
        <w:t>The Company’</w:t>
      </w:r>
      <w:r>
        <w:rPr>
          <w:sz w:val="20"/>
          <w:szCs w:val="20"/>
        </w:rPr>
        <w:t>s primary source of revenues is derived from lease agreements, which includes rental income and expense reimbursement. The Company’s lease income is comprised of minimum base rent, expense reimbursements, percentage rent, lease termination fee income, anci</w:t>
      </w:r>
      <w:r>
        <w:rPr>
          <w:sz w:val="20"/>
          <w:szCs w:val="20"/>
        </w:rPr>
        <w:t>llary income, amortization of above-market and below-market rent adjustments and straight-line rent adjustments.</w:t>
      </w:r>
    </w:p>
    <w:p w14:paraId="3945EB70" w14:textId="77777777" w:rsidR="00000000" w:rsidRDefault="009843F3">
      <w:pPr>
        <w:pStyle w:val="a3"/>
        <w:spacing w:before="0" w:beforeAutospacing="0" w:after="0" w:afterAutospacing="0"/>
        <w:rPr>
          <w:sz w:val="20"/>
          <w:szCs w:val="20"/>
        </w:rPr>
      </w:pPr>
      <w:r>
        <w:rPr>
          <w:sz w:val="20"/>
          <w:szCs w:val="20"/>
        </w:rPr>
        <w:t> </w:t>
      </w:r>
    </w:p>
    <w:p w14:paraId="4A65F5B0" w14:textId="77777777" w:rsidR="00000000" w:rsidRDefault="009843F3">
      <w:pPr>
        <w:pStyle w:val="a3"/>
        <w:spacing w:before="0" w:beforeAutospacing="0" w:after="0" w:afterAutospacing="0"/>
        <w:ind w:firstLine="360"/>
        <w:jc w:val="both"/>
        <w:rPr>
          <w:sz w:val="20"/>
          <w:szCs w:val="20"/>
        </w:rPr>
      </w:pPr>
      <w:r>
        <w:rPr>
          <w:sz w:val="20"/>
          <w:szCs w:val="20"/>
        </w:rPr>
        <w:t>The disaggregation of the Company’</w:t>
      </w:r>
      <w:r>
        <w:rPr>
          <w:sz w:val="20"/>
          <w:szCs w:val="20"/>
        </w:rPr>
        <w:t xml:space="preserve">s lease income, which is included in Revenues from rental properties, net on the Company’s Condensed Consolidated Statements of Income, as either fixed or variable lease income based on the criteria specified in ASC </w:t>
      </w:r>
      <w:r>
        <w:rPr>
          <w:rStyle w:val="a6"/>
          <w:sz w:val="20"/>
          <w:szCs w:val="20"/>
        </w:rPr>
        <w:t>842,</w:t>
      </w:r>
      <w:r>
        <w:rPr>
          <w:sz w:val="20"/>
          <w:szCs w:val="20"/>
        </w:rPr>
        <w:t xml:space="preserve"> for the </w:t>
      </w:r>
      <w:r>
        <w:rPr>
          <w:rStyle w:val="a6"/>
          <w:sz w:val="20"/>
          <w:szCs w:val="20"/>
        </w:rPr>
        <w:t>six</w:t>
      </w:r>
      <w:r>
        <w:rPr>
          <w:sz w:val="20"/>
          <w:szCs w:val="20"/>
        </w:rPr>
        <w:t xml:space="preserve"> </w:t>
      </w:r>
      <w:r>
        <w:rPr>
          <w:sz w:val="20"/>
          <w:szCs w:val="20"/>
        </w:rPr>
        <w:t xml:space="preserve">months ended </w:t>
      </w:r>
      <w:r>
        <w:rPr>
          <w:rStyle w:val="a6"/>
          <w:sz w:val="20"/>
          <w:szCs w:val="20"/>
        </w:rPr>
        <w:t xml:space="preserve">June 30, 2021 </w:t>
      </w:r>
      <w:r>
        <w:rPr>
          <w:sz w:val="20"/>
          <w:szCs w:val="20"/>
        </w:rPr>
        <w:t xml:space="preserve">and </w:t>
      </w:r>
      <w:r>
        <w:rPr>
          <w:rStyle w:val="a6"/>
          <w:sz w:val="20"/>
          <w:szCs w:val="20"/>
        </w:rPr>
        <w:t>2020,</w:t>
      </w:r>
      <w:r>
        <w:rPr>
          <w:sz w:val="20"/>
          <w:szCs w:val="20"/>
        </w:rPr>
        <w:t xml:space="preserve"> is as follows (in thousands):</w:t>
      </w:r>
    </w:p>
    <w:p w14:paraId="448F3E26" w14:textId="77777777" w:rsidR="00000000" w:rsidRDefault="009843F3">
      <w:pPr>
        <w:pStyle w:val="a3"/>
        <w:spacing w:before="0" w:beforeAutospacing="0" w:after="0" w:afterAutospacing="0"/>
        <w:rPr>
          <w:sz w:val="20"/>
          <w:szCs w:val="20"/>
        </w:rPr>
      </w:pPr>
      <w:r>
        <w:rPr>
          <w:sz w:val="20"/>
          <w:szCs w:val="20"/>
        </w:rPr>
        <w:t> </w:t>
      </w:r>
    </w:p>
    <w:tbl>
      <w:tblPr>
        <w:tblW w:w="4750" w:type="pct"/>
        <w:tblCellSpacing w:w="0" w:type="dxa"/>
        <w:tblInd w:w="360" w:type="dxa"/>
        <w:tblCellMar>
          <w:left w:w="0" w:type="dxa"/>
          <w:right w:w="0" w:type="dxa"/>
        </w:tblCellMar>
        <w:tblLook w:val="04A0" w:firstRow="1" w:lastRow="0" w:firstColumn="1" w:lastColumn="0" w:noHBand="0" w:noVBand="1"/>
      </w:tblPr>
      <w:tblGrid>
        <w:gridCol w:w="5359"/>
        <w:gridCol w:w="73"/>
        <w:gridCol w:w="100"/>
        <w:gridCol w:w="1020"/>
        <w:gridCol w:w="73"/>
        <w:gridCol w:w="73"/>
        <w:gridCol w:w="100"/>
        <w:gridCol w:w="1020"/>
        <w:gridCol w:w="73"/>
      </w:tblGrid>
      <w:tr w:rsidR="00000000" w14:paraId="395B4607" w14:textId="77777777">
        <w:trPr>
          <w:tblCellSpacing w:w="0" w:type="dxa"/>
        </w:trPr>
        <w:tc>
          <w:tcPr>
            <w:tcW w:w="0" w:type="auto"/>
            <w:vAlign w:val="bottom"/>
            <w:hideMark/>
          </w:tcPr>
          <w:p w14:paraId="46501025" w14:textId="77777777" w:rsidR="00000000" w:rsidRDefault="009843F3">
            <w:pPr>
              <w:rPr>
                <w:rFonts w:eastAsia="Times New Roman"/>
                <w:sz w:val="20"/>
                <w:szCs w:val="20"/>
              </w:rPr>
            </w:pPr>
            <w:r>
              <w:rPr>
                <w:rFonts w:eastAsia="Times New Roman"/>
                <w:sz w:val="20"/>
                <w:szCs w:val="20"/>
              </w:rPr>
              <w:t> </w:t>
            </w:r>
          </w:p>
        </w:tc>
        <w:tc>
          <w:tcPr>
            <w:tcW w:w="0" w:type="auto"/>
            <w:vAlign w:val="bottom"/>
            <w:hideMark/>
          </w:tcPr>
          <w:p w14:paraId="08883B34" w14:textId="77777777" w:rsidR="00000000" w:rsidRDefault="009843F3">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14:paraId="6D53F29C" w14:textId="77777777" w:rsidR="00000000" w:rsidRDefault="009843F3">
            <w:pPr>
              <w:pStyle w:val="a3"/>
              <w:spacing w:before="0" w:beforeAutospacing="0" w:after="0" w:afterAutospacing="0"/>
              <w:jc w:val="center"/>
              <w:rPr>
                <w:sz w:val="20"/>
                <w:szCs w:val="20"/>
              </w:rPr>
            </w:pPr>
            <w:r>
              <w:rPr>
                <w:b/>
                <w:bCs/>
                <w:sz w:val="20"/>
                <w:szCs w:val="20"/>
              </w:rPr>
              <w:t>Six Months Ended June 30,</w:t>
            </w:r>
          </w:p>
        </w:tc>
        <w:tc>
          <w:tcPr>
            <w:tcW w:w="0" w:type="auto"/>
            <w:tcMar>
              <w:top w:w="0" w:type="dxa"/>
              <w:left w:w="0" w:type="dxa"/>
              <w:bottom w:w="15" w:type="dxa"/>
              <w:right w:w="0" w:type="dxa"/>
            </w:tcMar>
            <w:vAlign w:val="bottom"/>
            <w:hideMark/>
          </w:tcPr>
          <w:p w14:paraId="488F37C4" w14:textId="77777777" w:rsidR="00000000" w:rsidRDefault="009843F3">
            <w:pPr>
              <w:rPr>
                <w:rFonts w:eastAsia="Times New Roman"/>
                <w:sz w:val="20"/>
                <w:szCs w:val="20"/>
              </w:rPr>
            </w:pPr>
            <w:r>
              <w:rPr>
                <w:rFonts w:eastAsia="Times New Roman"/>
                <w:sz w:val="20"/>
                <w:szCs w:val="20"/>
              </w:rPr>
              <w:t> </w:t>
            </w:r>
          </w:p>
        </w:tc>
      </w:tr>
      <w:tr w:rsidR="00000000" w14:paraId="6EE6E39E" w14:textId="77777777">
        <w:trPr>
          <w:tblCellSpacing w:w="0" w:type="dxa"/>
        </w:trPr>
        <w:tc>
          <w:tcPr>
            <w:tcW w:w="0" w:type="auto"/>
            <w:vAlign w:val="bottom"/>
            <w:hideMark/>
          </w:tcPr>
          <w:p w14:paraId="7D9A3CA0" w14:textId="77777777" w:rsidR="00000000" w:rsidRDefault="009843F3">
            <w:pPr>
              <w:rPr>
                <w:rFonts w:eastAsia="Times New Roman"/>
                <w:sz w:val="20"/>
                <w:szCs w:val="20"/>
              </w:rPr>
            </w:pPr>
            <w:r>
              <w:rPr>
                <w:rFonts w:eastAsia="Times New Roman"/>
                <w:sz w:val="20"/>
                <w:szCs w:val="20"/>
              </w:rPr>
              <w:t> </w:t>
            </w:r>
          </w:p>
        </w:tc>
        <w:tc>
          <w:tcPr>
            <w:tcW w:w="0" w:type="auto"/>
            <w:vAlign w:val="bottom"/>
            <w:hideMark/>
          </w:tcPr>
          <w:p w14:paraId="2114CE46" w14:textId="77777777" w:rsidR="00000000" w:rsidRDefault="009843F3">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363A088E" w14:textId="77777777" w:rsidR="00000000" w:rsidRDefault="009843F3">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14:paraId="6B67011B" w14:textId="77777777" w:rsidR="00000000" w:rsidRDefault="009843F3">
            <w:pPr>
              <w:rPr>
                <w:rFonts w:eastAsia="Times New Roman"/>
                <w:sz w:val="20"/>
                <w:szCs w:val="20"/>
              </w:rPr>
            </w:pPr>
            <w:r>
              <w:rPr>
                <w:rFonts w:eastAsia="Times New Roman"/>
                <w:sz w:val="20"/>
                <w:szCs w:val="20"/>
              </w:rPr>
              <w:t> </w:t>
            </w:r>
          </w:p>
        </w:tc>
        <w:tc>
          <w:tcPr>
            <w:tcW w:w="0" w:type="auto"/>
            <w:vAlign w:val="bottom"/>
            <w:hideMark/>
          </w:tcPr>
          <w:p w14:paraId="69A25A9F" w14:textId="77777777" w:rsidR="00000000" w:rsidRDefault="009843F3">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147B82AC" w14:textId="77777777" w:rsidR="00000000" w:rsidRDefault="009843F3">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14:paraId="6150AC17" w14:textId="77777777" w:rsidR="00000000" w:rsidRDefault="009843F3">
            <w:pPr>
              <w:rPr>
                <w:rFonts w:eastAsia="Times New Roman"/>
                <w:sz w:val="20"/>
                <w:szCs w:val="20"/>
              </w:rPr>
            </w:pPr>
            <w:r>
              <w:rPr>
                <w:rFonts w:eastAsia="Times New Roman"/>
                <w:sz w:val="20"/>
                <w:szCs w:val="20"/>
              </w:rPr>
              <w:t> </w:t>
            </w:r>
          </w:p>
        </w:tc>
      </w:tr>
      <w:tr w:rsidR="00000000" w14:paraId="106C1D98" w14:textId="77777777">
        <w:trPr>
          <w:tblCellSpacing w:w="0" w:type="dxa"/>
        </w:trPr>
        <w:tc>
          <w:tcPr>
            <w:tcW w:w="3400" w:type="pct"/>
            <w:shd w:val="clear" w:color="auto" w:fill="CCEEFF"/>
            <w:vAlign w:val="bottom"/>
            <w:hideMark/>
          </w:tcPr>
          <w:p w14:paraId="2AB70881" w14:textId="77777777" w:rsidR="00000000" w:rsidRDefault="009843F3">
            <w:pPr>
              <w:pStyle w:val="a3"/>
              <w:spacing w:before="0" w:beforeAutospacing="0" w:after="0" w:afterAutospacing="0"/>
              <w:rPr>
                <w:sz w:val="20"/>
                <w:szCs w:val="20"/>
              </w:rPr>
            </w:pPr>
            <w:r>
              <w:rPr>
                <w:sz w:val="20"/>
                <w:szCs w:val="20"/>
              </w:rPr>
              <w:t>Lease income:</w:t>
            </w:r>
          </w:p>
        </w:tc>
        <w:tc>
          <w:tcPr>
            <w:tcW w:w="0" w:type="auto"/>
            <w:shd w:val="clear" w:color="auto" w:fill="CCEEFF"/>
            <w:vAlign w:val="bottom"/>
            <w:hideMark/>
          </w:tcPr>
          <w:p w14:paraId="4ACE0A1D"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D66DECA"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E7DC692" w14:textId="77777777" w:rsidR="00000000" w:rsidRDefault="009843F3">
            <w:pPr>
              <w:jc w:val="both"/>
              <w:rPr>
                <w:rFonts w:eastAsia="Times New Roman"/>
                <w:sz w:val="20"/>
                <w:szCs w:val="20"/>
              </w:rPr>
            </w:pPr>
            <w:r>
              <w:rPr>
                <w:rFonts w:eastAsia="Times New Roman"/>
                <w:sz w:val="20"/>
                <w:szCs w:val="20"/>
              </w:rPr>
              <w:t> </w:t>
            </w:r>
          </w:p>
        </w:tc>
        <w:tc>
          <w:tcPr>
            <w:tcW w:w="0" w:type="auto"/>
            <w:shd w:val="clear" w:color="auto" w:fill="CCEEFF"/>
            <w:vAlign w:val="bottom"/>
            <w:hideMark/>
          </w:tcPr>
          <w:p w14:paraId="4A37AB0D"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4A9EDA9"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60F415E"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24B65E0" w14:textId="77777777" w:rsidR="00000000" w:rsidRDefault="009843F3">
            <w:pPr>
              <w:jc w:val="both"/>
              <w:rPr>
                <w:rFonts w:eastAsia="Times New Roman"/>
                <w:sz w:val="20"/>
                <w:szCs w:val="20"/>
              </w:rPr>
            </w:pPr>
            <w:r>
              <w:rPr>
                <w:rFonts w:eastAsia="Times New Roman"/>
                <w:sz w:val="20"/>
                <w:szCs w:val="20"/>
              </w:rPr>
              <w:t> </w:t>
            </w:r>
          </w:p>
        </w:tc>
        <w:tc>
          <w:tcPr>
            <w:tcW w:w="0" w:type="auto"/>
            <w:shd w:val="clear" w:color="auto" w:fill="CCEEFF"/>
            <w:vAlign w:val="bottom"/>
            <w:hideMark/>
          </w:tcPr>
          <w:p w14:paraId="01901B18" w14:textId="77777777" w:rsidR="00000000" w:rsidRDefault="009843F3">
            <w:pPr>
              <w:rPr>
                <w:rFonts w:eastAsia="Times New Roman"/>
                <w:sz w:val="20"/>
                <w:szCs w:val="20"/>
              </w:rPr>
            </w:pPr>
            <w:r>
              <w:rPr>
                <w:rFonts w:eastAsia="Times New Roman"/>
                <w:sz w:val="20"/>
                <w:szCs w:val="20"/>
              </w:rPr>
              <w:t> </w:t>
            </w:r>
          </w:p>
        </w:tc>
      </w:tr>
      <w:tr w:rsidR="00000000" w14:paraId="40CCF3F6" w14:textId="77777777">
        <w:trPr>
          <w:tblCellSpacing w:w="0" w:type="dxa"/>
        </w:trPr>
        <w:tc>
          <w:tcPr>
            <w:tcW w:w="0" w:type="auto"/>
            <w:shd w:val="clear" w:color="auto" w:fill="FFFFFF"/>
            <w:vAlign w:val="bottom"/>
            <w:hideMark/>
          </w:tcPr>
          <w:p w14:paraId="1EB81AB3" w14:textId="77777777" w:rsidR="00000000" w:rsidRDefault="009843F3">
            <w:pPr>
              <w:pStyle w:val="a3"/>
              <w:spacing w:before="0" w:beforeAutospacing="0" w:after="0" w:afterAutospacing="0"/>
              <w:ind w:left="180"/>
              <w:rPr>
                <w:sz w:val="20"/>
                <w:szCs w:val="20"/>
              </w:rPr>
            </w:pPr>
            <w:r>
              <w:rPr>
                <w:sz w:val="20"/>
                <w:szCs w:val="20"/>
              </w:rPr>
              <w:t>Fixed lease income (1)</w:t>
            </w:r>
          </w:p>
        </w:tc>
        <w:tc>
          <w:tcPr>
            <w:tcW w:w="50" w:type="pct"/>
            <w:shd w:val="clear" w:color="auto" w:fill="FFFFFF"/>
            <w:vAlign w:val="bottom"/>
            <w:hideMark/>
          </w:tcPr>
          <w:p w14:paraId="17E51923"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4B021637" w14:textId="77777777" w:rsidR="00000000" w:rsidRDefault="009843F3">
            <w:pPr>
              <w:rPr>
                <w:rFonts w:eastAsia="Times New Roman"/>
                <w:sz w:val="20"/>
                <w:szCs w:val="20"/>
              </w:rPr>
            </w:pPr>
            <w:r>
              <w:rPr>
                <w:rFonts w:eastAsia="Times New Roman"/>
                <w:sz w:val="20"/>
                <w:szCs w:val="20"/>
              </w:rPr>
              <w:t>$</w:t>
            </w:r>
          </w:p>
        </w:tc>
        <w:tc>
          <w:tcPr>
            <w:tcW w:w="650" w:type="pct"/>
            <w:shd w:val="clear" w:color="auto" w:fill="FFFFFF"/>
            <w:vAlign w:val="bottom"/>
            <w:hideMark/>
          </w:tcPr>
          <w:p w14:paraId="2A1B0A8B" w14:textId="77777777" w:rsidR="00000000" w:rsidRDefault="009843F3">
            <w:pPr>
              <w:jc w:val="right"/>
              <w:rPr>
                <w:rFonts w:eastAsia="Times New Roman"/>
                <w:sz w:val="20"/>
                <w:szCs w:val="20"/>
              </w:rPr>
            </w:pPr>
            <w:r>
              <w:rPr>
                <w:rFonts w:eastAsia="Times New Roman"/>
                <w:sz w:val="20"/>
                <w:szCs w:val="20"/>
              </w:rPr>
              <w:t>436,263</w:t>
            </w:r>
          </w:p>
        </w:tc>
        <w:tc>
          <w:tcPr>
            <w:tcW w:w="50" w:type="pct"/>
            <w:shd w:val="clear" w:color="auto" w:fill="FFFFFF"/>
            <w:vAlign w:val="bottom"/>
            <w:hideMark/>
          </w:tcPr>
          <w:p w14:paraId="6A704E76"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717EE825"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C9CC722" w14:textId="77777777" w:rsidR="00000000" w:rsidRDefault="009843F3">
            <w:pPr>
              <w:rPr>
                <w:rFonts w:eastAsia="Times New Roman"/>
                <w:sz w:val="20"/>
                <w:szCs w:val="20"/>
              </w:rPr>
            </w:pPr>
            <w:r>
              <w:rPr>
                <w:rFonts w:eastAsia="Times New Roman"/>
                <w:sz w:val="20"/>
                <w:szCs w:val="20"/>
              </w:rPr>
              <w:t>$</w:t>
            </w:r>
          </w:p>
        </w:tc>
        <w:tc>
          <w:tcPr>
            <w:tcW w:w="650" w:type="pct"/>
            <w:shd w:val="clear" w:color="auto" w:fill="FFFFFF"/>
            <w:vAlign w:val="bottom"/>
            <w:hideMark/>
          </w:tcPr>
          <w:p w14:paraId="15902837" w14:textId="77777777" w:rsidR="00000000" w:rsidRDefault="009843F3">
            <w:pPr>
              <w:jc w:val="right"/>
              <w:rPr>
                <w:rFonts w:eastAsia="Times New Roman"/>
                <w:sz w:val="20"/>
                <w:szCs w:val="20"/>
              </w:rPr>
            </w:pPr>
            <w:r>
              <w:rPr>
                <w:rFonts w:eastAsia="Times New Roman"/>
                <w:sz w:val="20"/>
                <w:szCs w:val="20"/>
              </w:rPr>
              <w:t>443,887</w:t>
            </w:r>
          </w:p>
        </w:tc>
        <w:tc>
          <w:tcPr>
            <w:tcW w:w="50" w:type="pct"/>
            <w:shd w:val="clear" w:color="auto" w:fill="FFFFFF"/>
            <w:vAlign w:val="bottom"/>
            <w:hideMark/>
          </w:tcPr>
          <w:p w14:paraId="566376AF" w14:textId="77777777" w:rsidR="00000000" w:rsidRDefault="009843F3">
            <w:pPr>
              <w:rPr>
                <w:rFonts w:eastAsia="Times New Roman"/>
                <w:sz w:val="20"/>
                <w:szCs w:val="20"/>
              </w:rPr>
            </w:pPr>
            <w:r>
              <w:rPr>
                <w:rFonts w:eastAsia="Times New Roman"/>
                <w:sz w:val="20"/>
                <w:szCs w:val="20"/>
              </w:rPr>
              <w:t> </w:t>
            </w:r>
          </w:p>
        </w:tc>
      </w:tr>
      <w:tr w:rsidR="00000000" w14:paraId="4EE80FB9" w14:textId="77777777">
        <w:trPr>
          <w:tblCellSpacing w:w="0" w:type="dxa"/>
        </w:trPr>
        <w:tc>
          <w:tcPr>
            <w:tcW w:w="0" w:type="auto"/>
            <w:shd w:val="clear" w:color="auto" w:fill="CCEEFF"/>
            <w:vAlign w:val="bottom"/>
            <w:hideMark/>
          </w:tcPr>
          <w:p w14:paraId="11B7FCC9" w14:textId="77777777" w:rsidR="00000000" w:rsidRDefault="009843F3">
            <w:pPr>
              <w:pStyle w:val="a3"/>
              <w:spacing w:before="0" w:beforeAutospacing="0" w:after="0" w:afterAutospacing="0"/>
              <w:ind w:left="180"/>
              <w:rPr>
                <w:sz w:val="20"/>
                <w:szCs w:val="20"/>
              </w:rPr>
            </w:pPr>
            <w:r>
              <w:rPr>
                <w:sz w:val="20"/>
                <w:szCs w:val="20"/>
              </w:rPr>
              <w:t>Variable lease income (2)</w:t>
            </w:r>
          </w:p>
        </w:tc>
        <w:tc>
          <w:tcPr>
            <w:tcW w:w="50" w:type="pct"/>
            <w:shd w:val="clear" w:color="auto" w:fill="CCEEFF"/>
            <w:vAlign w:val="bottom"/>
            <w:hideMark/>
          </w:tcPr>
          <w:p w14:paraId="5A696B62"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9496991" w14:textId="77777777" w:rsidR="00000000" w:rsidRDefault="009843F3">
            <w:pPr>
              <w:rPr>
                <w:rFonts w:eastAsia="Times New Roman"/>
                <w:sz w:val="20"/>
                <w:szCs w:val="20"/>
              </w:rPr>
            </w:pPr>
            <w:r>
              <w:rPr>
                <w:rFonts w:eastAsia="Times New Roman"/>
                <w:sz w:val="20"/>
                <w:szCs w:val="20"/>
              </w:rPr>
              <w:t> </w:t>
            </w:r>
          </w:p>
        </w:tc>
        <w:tc>
          <w:tcPr>
            <w:tcW w:w="650" w:type="pct"/>
            <w:shd w:val="clear" w:color="auto" w:fill="CCEEFF"/>
            <w:vAlign w:val="bottom"/>
            <w:hideMark/>
          </w:tcPr>
          <w:p w14:paraId="3063A6C9" w14:textId="77777777" w:rsidR="00000000" w:rsidRDefault="009843F3">
            <w:pPr>
              <w:jc w:val="right"/>
              <w:rPr>
                <w:rFonts w:eastAsia="Times New Roman"/>
                <w:sz w:val="20"/>
                <w:szCs w:val="20"/>
              </w:rPr>
            </w:pPr>
            <w:r>
              <w:rPr>
                <w:rFonts w:eastAsia="Times New Roman"/>
                <w:sz w:val="20"/>
                <w:szCs w:val="20"/>
              </w:rPr>
              <w:t>115,995</w:t>
            </w:r>
          </w:p>
        </w:tc>
        <w:tc>
          <w:tcPr>
            <w:tcW w:w="50" w:type="pct"/>
            <w:shd w:val="clear" w:color="auto" w:fill="CCEEFF"/>
            <w:vAlign w:val="bottom"/>
            <w:hideMark/>
          </w:tcPr>
          <w:p w14:paraId="7A022EF4"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40D040D9"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054A891" w14:textId="77777777" w:rsidR="00000000" w:rsidRDefault="009843F3">
            <w:pPr>
              <w:rPr>
                <w:rFonts w:eastAsia="Times New Roman"/>
                <w:sz w:val="20"/>
                <w:szCs w:val="20"/>
              </w:rPr>
            </w:pPr>
            <w:r>
              <w:rPr>
                <w:rFonts w:eastAsia="Times New Roman"/>
                <w:sz w:val="20"/>
                <w:szCs w:val="20"/>
              </w:rPr>
              <w:t> </w:t>
            </w:r>
          </w:p>
        </w:tc>
        <w:tc>
          <w:tcPr>
            <w:tcW w:w="650" w:type="pct"/>
            <w:shd w:val="clear" w:color="auto" w:fill="CCEEFF"/>
            <w:vAlign w:val="bottom"/>
            <w:hideMark/>
          </w:tcPr>
          <w:p w14:paraId="1AD36D16" w14:textId="77777777" w:rsidR="00000000" w:rsidRDefault="009843F3">
            <w:pPr>
              <w:jc w:val="right"/>
              <w:rPr>
                <w:rFonts w:eastAsia="Times New Roman"/>
                <w:sz w:val="20"/>
                <w:szCs w:val="20"/>
              </w:rPr>
            </w:pPr>
            <w:r>
              <w:rPr>
                <w:rFonts w:eastAsia="Times New Roman"/>
                <w:sz w:val="20"/>
                <w:szCs w:val="20"/>
              </w:rPr>
              <w:t>115,018</w:t>
            </w:r>
          </w:p>
        </w:tc>
        <w:tc>
          <w:tcPr>
            <w:tcW w:w="50" w:type="pct"/>
            <w:shd w:val="clear" w:color="auto" w:fill="CCEEFF"/>
            <w:vAlign w:val="bottom"/>
            <w:hideMark/>
          </w:tcPr>
          <w:p w14:paraId="3C0CB77D" w14:textId="77777777" w:rsidR="00000000" w:rsidRDefault="009843F3">
            <w:pPr>
              <w:rPr>
                <w:rFonts w:eastAsia="Times New Roman"/>
                <w:sz w:val="20"/>
                <w:szCs w:val="20"/>
              </w:rPr>
            </w:pPr>
            <w:r>
              <w:rPr>
                <w:rFonts w:eastAsia="Times New Roman"/>
                <w:sz w:val="20"/>
                <w:szCs w:val="20"/>
              </w:rPr>
              <w:t> </w:t>
            </w:r>
          </w:p>
        </w:tc>
      </w:tr>
      <w:tr w:rsidR="00000000" w14:paraId="0698B300" w14:textId="77777777">
        <w:trPr>
          <w:tblCellSpacing w:w="0" w:type="dxa"/>
        </w:trPr>
        <w:tc>
          <w:tcPr>
            <w:tcW w:w="0" w:type="auto"/>
            <w:shd w:val="clear" w:color="auto" w:fill="FFFFFF"/>
            <w:vAlign w:val="bottom"/>
            <w:hideMark/>
          </w:tcPr>
          <w:p w14:paraId="37B019D4" w14:textId="77777777" w:rsidR="00000000" w:rsidRDefault="009843F3">
            <w:pPr>
              <w:pStyle w:val="a3"/>
              <w:spacing w:before="0" w:beforeAutospacing="0" w:after="0" w:afterAutospacing="0"/>
              <w:ind w:left="180"/>
              <w:rPr>
                <w:sz w:val="20"/>
                <w:szCs w:val="20"/>
              </w:rPr>
            </w:pPr>
            <w:r>
              <w:rPr>
                <w:sz w:val="20"/>
                <w:szCs w:val="20"/>
              </w:rPr>
              <w:t>Above-market and below-market leases amortization, net</w:t>
            </w:r>
          </w:p>
        </w:tc>
        <w:tc>
          <w:tcPr>
            <w:tcW w:w="50" w:type="pct"/>
            <w:shd w:val="clear" w:color="auto" w:fill="FFFFFF"/>
            <w:vAlign w:val="bottom"/>
            <w:hideMark/>
          </w:tcPr>
          <w:p w14:paraId="79DBA9E3"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7B115B6D" w14:textId="77777777" w:rsidR="00000000" w:rsidRDefault="009843F3">
            <w:pPr>
              <w:rPr>
                <w:rFonts w:eastAsia="Times New Roman"/>
                <w:sz w:val="20"/>
                <w:szCs w:val="20"/>
              </w:rPr>
            </w:pPr>
            <w:r>
              <w:rPr>
                <w:rFonts w:eastAsia="Times New Roman"/>
                <w:sz w:val="20"/>
                <w:szCs w:val="20"/>
              </w:rPr>
              <w:t> </w:t>
            </w:r>
          </w:p>
        </w:tc>
        <w:tc>
          <w:tcPr>
            <w:tcW w:w="650" w:type="pct"/>
            <w:shd w:val="clear" w:color="auto" w:fill="FFFFFF"/>
            <w:vAlign w:val="bottom"/>
            <w:hideMark/>
          </w:tcPr>
          <w:p w14:paraId="63ED6F70" w14:textId="77777777" w:rsidR="00000000" w:rsidRDefault="009843F3">
            <w:pPr>
              <w:jc w:val="right"/>
              <w:rPr>
                <w:rFonts w:eastAsia="Times New Roman"/>
                <w:sz w:val="20"/>
                <w:szCs w:val="20"/>
              </w:rPr>
            </w:pPr>
            <w:r>
              <w:rPr>
                <w:rFonts w:eastAsia="Times New Roman"/>
                <w:sz w:val="20"/>
                <w:szCs w:val="20"/>
              </w:rPr>
              <w:t>8,933</w:t>
            </w:r>
          </w:p>
        </w:tc>
        <w:tc>
          <w:tcPr>
            <w:tcW w:w="50" w:type="pct"/>
            <w:shd w:val="clear" w:color="auto" w:fill="FFFFFF"/>
            <w:tcMar>
              <w:top w:w="0" w:type="dxa"/>
              <w:left w:w="0" w:type="dxa"/>
              <w:bottom w:w="15" w:type="dxa"/>
              <w:right w:w="0" w:type="dxa"/>
            </w:tcMar>
            <w:vAlign w:val="bottom"/>
            <w:hideMark/>
          </w:tcPr>
          <w:p w14:paraId="26D90BDB"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FA8A72C"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422424A" w14:textId="77777777" w:rsidR="00000000" w:rsidRDefault="009843F3">
            <w:pPr>
              <w:rPr>
                <w:rFonts w:eastAsia="Times New Roman"/>
                <w:sz w:val="20"/>
                <w:szCs w:val="20"/>
              </w:rPr>
            </w:pPr>
            <w:r>
              <w:rPr>
                <w:rFonts w:eastAsia="Times New Roman"/>
                <w:sz w:val="20"/>
                <w:szCs w:val="20"/>
              </w:rPr>
              <w:t> </w:t>
            </w:r>
          </w:p>
        </w:tc>
        <w:tc>
          <w:tcPr>
            <w:tcW w:w="650" w:type="pct"/>
            <w:shd w:val="clear" w:color="auto" w:fill="FFFFFF"/>
            <w:vAlign w:val="bottom"/>
            <w:hideMark/>
          </w:tcPr>
          <w:p w14:paraId="2155DBBD" w14:textId="77777777" w:rsidR="00000000" w:rsidRDefault="009843F3">
            <w:pPr>
              <w:jc w:val="right"/>
              <w:rPr>
                <w:rFonts w:eastAsia="Times New Roman"/>
                <w:sz w:val="20"/>
                <w:szCs w:val="20"/>
              </w:rPr>
            </w:pPr>
            <w:r>
              <w:rPr>
                <w:rFonts w:eastAsia="Times New Roman"/>
                <w:sz w:val="20"/>
                <w:szCs w:val="20"/>
              </w:rPr>
              <w:t>13,524</w:t>
            </w:r>
          </w:p>
        </w:tc>
        <w:tc>
          <w:tcPr>
            <w:tcW w:w="50" w:type="pct"/>
            <w:shd w:val="clear" w:color="auto" w:fill="FFFFFF"/>
            <w:tcMar>
              <w:top w:w="0" w:type="dxa"/>
              <w:left w:w="0" w:type="dxa"/>
              <w:bottom w:w="15" w:type="dxa"/>
              <w:right w:w="0" w:type="dxa"/>
            </w:tcMar>
            <w:vAlign w:val="bottom"/>
            <w:hideMark/>
          </w:tcPr>
          <w:p w14:paraId="75DBA6BE" w14:textId="77777777" w:rsidR="00000000" w:rsidRDefault="009843F3">
            <w:pPr>
              <w:rPr>
                <w:rFonts w:eastAsia="Times New Roman"/>
                <w:sz w:val="20"/>
                <w:szCs w:val="20"/>
              </w:rPr>
            </w:pPr>
            <w:r>
              <w:rPr>
                <w:rFonts w:eastAsia="Times New Roman"/>
                <w:sz w:val="20"/>
                <w:szCs w:val="20"/>
              </w:rPr>
              <w:t> </w:t>
            </w:r>
          </w:p>
        </w:tc>
      </w:tr>
      <w:tr w:rsidR="00000000" w14:paraId="2C7A2404" w14:textId="77777777">
        <w:trPr>
          <w:tblCellSpacing w:w="0" w:type="dxa"/>
        </w:trPr>
        <w:tc>
          <w:tcPr>
            <w:tcW w:w="0" w:type="auto"/>
            <w:shd w:val="clear" w:color="auto" w:fill="CCEEFF"/>
            <w:vAlign w:val="center"/>
            <w:hideMark/>
          </w:tcPr>
          <w:p w14:paraId="2B17B0BD" w14:textId="77777777" w:rsidR="00000000" w:rsidRDefault="009843F3">
            <w:pPr>
              <w:ind w:firstLine="180"/>
              <w:rPr>
                <w:rFonts w:eastAsia="Times New Roman"/>
                <w:sz w:val="20"/>
                <w:szCs w:val="20"/>
              </w:rPr>
            </w:pPr>
            <w:r>
              <w:rPr>
                <w:rFonts w:eastAsia="Times New Roman"/>
                <w:sz w:val="20"/>
                <w:szCs w:val="20"/>
              </w:rPr>
              <w:t>Adjustments for potentially uncollectible revenues and disputed amounts (3)</w:t>
            </w:r>
          </w:p>
        </w:tc>
        <w:tc>
          <w:tcPr>
            <w:tcW w:w="50" w:type="pct"/>
            <w:shd w:val="clear" w:color="auto" w:fill="CCEEFF"/>
            <w:vAlign w:val="center"/>
            <w:hideMark/>
          </w:tcPr>
          <w:p w14:paraId="46E3FCCE"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center"/>
            <w:hideMark/>
          </w:tcPr>
          <w:p w14:paraId="336642E1" w14:textId="77777777" w:rsidR="00000000" w:rsidRDefault="009843F3">
            <w:pPr>
              <w:rPr>
                <w:rFonts w:eastAsia="Times New Roman"/>
                <w:sz w:val="20"/>
                <w:szCs w:val="20"/>
              </w:rPr>
            </w:pPr>
            <w:r>
              <w:rPr>
                <w:rFonts w:eastAsia="Times New Roman"/>
                <w:sz w:val="20"/>
                <w:szCs w:val="20"/>
              </w:rPr>
              <w:t> </w:t>
            </w:r>
          </w:p>
        </w:tc>
        <w:tc>
          <w:tcPr>
            <w:tcW w:w="650" w:type="pct"/>
            <w:tcBorders>
              <w:bottom w:val="single" w:sz="6" w:space="0" w:color="000000"/>
            </w:tcBorders>
            <w:shd w:val="clear" w:color="auto" w:fill="CCEEFF"/>
            <w:vAlign w:val="center"/>
            <w:hideMark/>
          </w:tcPr>
          <w:p w14:paraId="7520759F" w14:textId="77777777" w:rsidR="00000000" w:rsidRDefault="009843F3">
            <w:pPr>
              <w:jc w:val="right"/>
              <w:rPr>
                <w:rFonts w:eastAsia="Times New Roman"/>
                <w:sz w:val="20"/>
                <w:szCs w:val="20"/>
              </w:rPr>
            </w:pPr>
            <w:r>
              <w:rPr>
                <w:rFonts w:eastAsia="Times New Roman"/>
                <w:sz w:val="20"/>
                <w:szCs w:val="20"/>
              </w:rPr>
              <w:t>3,41</w:t>
            </w:r>
            <w:r>
              <w:rPr>
                <w:rFonts w:eastAsia="Times New Roman"/>
                <w:sz w:val="20"/>
                <w:szCs w:val="20"/>
              </w:rPr>
              <w:t>2</w:t>
            </w:r>
          </w:p>
        </w:tc>
        <w:tc>
          <w:tcPr>
            <w:tcW w:w="50" w:type="pct"/>
            <w:shd w:val="clear" w:color="auto" w:fill="CCEEFF"/>
            <w:tcMar>
              <w:top w:w="0" w:type="dxa"/>
              <w:left w:w="0" w:type="dxa"/>
              <w:bottom w:w="45" w:type="dxa"/>
              <w:right w:w="0" w:type="dxa"/>
            </w:tcMar>
            <w:vAlign w:val="center"/>
            <w:hideMark/>
          </w:tcPr>
          <w:p w14:paraId="794D4454"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center"/>
            <w:hideMark/>
          </w:tcPr>
          <w:p w14:paraId="24433631"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center"/>
            <w:hideMark/>
          </w:tcPr>
          <w:p w14:paraId="4182AA07" w14:textId="77777777" w:rsidR="00000000" w:rsidRDefault="009843F3">
            <w:pPr>
              <w:rPr>
                <w:rFonts w:eastAsia="Times New Roman"/>
                <w:sz w:val="20"/>
                <w:szCs w:val="20"/>
              </w:rPr>
            </w:pPr>
            <w:r>
              <w:rPr>
                <w:rFonts w:eastAsia="Times New Roman"/>
                <w:sz w:val="20"/>
                <w:szCs w:val="20"/>
              </w:rPr>
              <w:t> </w:t>
            </w:r>
          </w:p>
        </w:tc>
        <w:tc>
          <w:tcPr>
            <w:tcW w:w="650" w:type="pct"/>
            <w:tcBorders>
              <w:bottom w:val="single" w:sz="6" w:space="0" w:color="000000"/>
            </w:tcBorders>
            <w:shd w:val="clear" w:color="auto" w:fill="CCEEFF"/>
            <w:vAlign w:val="center"/>
            <w:hideMark/>
          </w:tcPr>
          <w:p w14:paraId="4CC1992C" w14:textId="77777777" w:rsidR="00000000" w:rsidRDefault="009843F3">
            <w:pPr>
              <w:jc w:val="right"/>
              <w:rPr>
                <w:rFonts w:eastAsia="Times New Roman"/>
                <w:sz w:val="20"/>
                <w:szCs w:val="20"/>
              </w:rPr>
            </w:pPr>
            <w:r>
              <w:rPr>
                <w:rFonts w:eastAsia="Times New Roman"/>
                <w:sz w:val="20"/>
                <w:szCs w:val="20"/>
              </w:rPr>
              <w:t>(50,464</w:t>
            </w:r>
            <w:r>
              <w:rPr>
                <w:rFonts w:eastAsia="Times New Roman"/>
                <w:sz w:val="20"/>
                <w:szCs w:val="20"/>
              </w:rPr>
              <w:t>)</w:t>
            </w:r>
          </w:p>
        </w:tc>
        <w:tc>
          <w:tcPr>
            <w:tcW w:w="50" w:type="pct"/>
            <w:shd w:val="clear" w:color="auto" w:fill="CCEEFF"/>
            <w:tcMar>
              <w:top w:w="0" w:type="dxa"/>
              <w:left w:w="0" w:type="dxa"/>
              <w:bottom w:w="45" w:type="dxa"/>
              <w:right w:w="0" w:type="dxa"/>
            </w:tcMar>
            <w:vAlign w:val="center"/>
            <w:hideMark/>
          </w:tcPr>
          <w:p w14:paraId="3A1E0387" w14:textId="77777777" w:rsidR="00000000" w:rsidRDefault="009843F3">
            <w:pPr>
              <w:rPr>
                <w:rFonts w:eastAsia="Times New Roman"/>
                <w:sz w:val="20"/>
                <w:szCs w:val="20"/>
              </w:rPr>
            </w:pPr>
            <w:r>
              <w:rPr>
                <w:rFonts w:eastAsia="Times New Roman"/>
                <w:sz w:val="20"/>
                <w:szCs w:val="20"/>
              </w:rPr>
              <w:t> </w:t>
            </w:r>
          </w:p>
        </w:tc>
      </w:tr>
      <w:tr w:rsidR="00000000" w14:paraId="21282642" w14:textId="77777777">
        <w:trPr>
          <w:tblCellSpacing w:w="0" w:type="dxa"/>
        </w:trPr>
        <w:tc>
          <w:tcPr>
            <w:tcW w:w="0" w:type="auto"/>
            <w:shd w:val="clear" w:color="auto" w:fill="FFFFFF"/>
            <w:vAlign w:val="bottom"/>
            <w:hideMark/>
          </w:tcPr>
          <w:p w14:paraId="64C47C5A" w14:textId="77777777" w:rsidR="00000000" w:rsidRDefault="009843F3">
            <w:pPr>
              <w:pStyle w:val="a3"/>
              <w:spacing w:before="0" w:beforeAutospacing="0" w:after="0" w:afterAutospacing="0"/>
              <w:ind w:left="360"/>
              <w:rPr>
                <w:sz w:val="20"/>
                <w:szCs w:val="20"/>
              </w:rPr>
            </w:pPr>
            <w:r>
              <w:rPr>
                <w:sz w:val="20"/>
                <w:szCs w:val="20"/>
              </w:rPr>
              <w:t>Total lease income</w:t>
            </w:r>
          </w:p>
        </w:tc>
        <w:tc>
          <w:tcPr>
            <w:tcW w:w="50" w:type="pct"/>
            <w:shd w:val="clear" w:color="auto" w:fill="FFFFFF"/>
            <w:vAlign w:val="bottom"/>
            <w:hideMark/>
          </w:tcPr>
          <w:p w14:paraId="60E36CCC"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0FD1C1BA" w14:textId="77777777" w:rsidR="00000000" w:rsidRDefault="009843F3">
            <w:pPr>
              <w:rPr>
                <w:rFonts w:eastAsia="Times New Roman"/>
                <w:sz w:val="20"/>
                <w:szCs w:val="20"/>
              </w:rPr>
            </w:pPr>
            <w:r>
              <w:rPr>
                <w:rFonts w:eastAsia="Times New Roman"/>
                <w:sz w:val="20"/>
                <w:szCs w:val="20"/>
              </w:rPr>
              <w:t>$</w:t>
            </w:r>
          </w:p>
        </w:tc>
        <w:tc>
          <w:tcPr>
            <w:tcW w:w="650" w:type="pct"/>
            <w:tcBorders>
              <w:bottom w:val="double" w:sz="6" w:space="0" w:color="000000"/>
            </w:tcBorders>
            <w:shd w:val="clear" w:color="auto" w:fill="FFFFFF"/>
            <w:vAlign w:val="bottom"/>
            <w:hideMark/>
          </w:tcPr>
          <w:p w14:paraId="7D01BA75" w14:textId="77777777" w:rsidR="00000000" w:rsidRDefault="009843F3">
            <w:pPr>
              <w:jc w:val="right"/>
              <w:rPr>
                <w:rFonts w:eastAsia="Times New Roman"/>
                <w:sz w:val="20"/>
                <w:szCs w:val="20"/>
              </w:rPr>
            </w:pPr>
            <w:r>
              <w:rPr>
                <w:rFonts w:eastAsia="Times New Roman"/>
                <w:sz w:val="20"/>
                <w:szCs w:val="20"/>
              </w:rPr>
              <w:t>564,603</w:t>
            </w:r>
          </w:p>
        </w:tc>
        <w:tc>
          <w:tcPr>
            <w:tcW w:w="50" w:type="pct"/>
            <w:shd w:val="clear" w:color="auto" w:fill="FFFFFF"/>
            <w:tcMar>
              <w:top w:w="0" w:type="dxa"/>
              <w:left w:w="0" w:type="dxa"/>
              <w:bottom w:w="45" w:type="dxa"/>
              <w:right w:w="0" w:type="dxa"/>
            </w:tcMar>
            <w:vAlign w:val="bottom"/>
            <w:hideMark/>
          </w:tcPr>
          <w:p w14:paraId="465B1C0E"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050212D"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0D1577E5" w14:textId="77777777" w:rsidR="00000000" w:rsidRDefault="009843F3">
            <w:pPr>
              <w:rPr>
                <w:rFonts w:eastAsia="Times New Roman"/>
                <w:sz w:val="20"/>
                <w:szCs w:val="20"/>
              </w:rPr>
            </w:pPr>
            <w:r>
              <w:rPr>
                <w:rFonts w:eastAsia="Times New Roman"/>
                <w:sz w:val="20"/>
                <w:szCs w:val="20"/>
              </w:rPr>
              <w:t>$</w:t>
            </w:r>
          </w:p>
        </w:tc>
        <w:tc>
          <w:tcPr>
            <w:tcW w:w="650" w:type="pct"/>
            <w:tcBorders>
              <w:bottom w:val="double" w:sz="6" w:space="0" w:color="000000"/>
            </w:tcBorders>
            <w:shd w:val="clear" w:color="auto" w:fill="FFFFFF"/>
            <w:vAlign w:val="bottom"/>
            <w:hideMark/>
          </w:tcPr>
          <w:p w14:paraId="0BA536AE" w14:textId="77777777" w:rsidR="00000000" w:rsidRDefault="009843F3">
            <w:pPr>
              <w:jc w:val="right"/>
              <w:rPr>
                <w:rFonts w:eastAsia="Times New Roman"/>
                <w:sz w:val="20"/>
                <w:szCs w:val="20"/>
              </w:rPr>
            </w:pPr>
            <w:r>
              <w:rPr>
                <w:rFonts w:eastAsia="Times New Roman"/>
                <w:sz w:val="20"/>
                <w:szCs w:val="20"/>
              </w:rPr>
              <w:t>521,965</w:t>
            </w:r>
          </w:p>
        </w:tc>
        <w:tc>
          <w:tcPr>
            <w:tcW w:w="50" w:type="pct"/>
            <w:shd w:val="clear" w:color="auto" w:fill="FFFFFF"/>
            <w:tcMar>
              <w:top w:w="0" w:type="dxa"/>
              <w:left w:w="0" w:type="dxa"/>
              <w:bottom w:w="45" w:type="dxa"/>
              <w:right w:w="0" w:type="dxa"/>
            </w:tcMar>
            <w:vAlign w:val="bottom"/>
            <w:hideMark/>
          </w:tcPr>
          <w:p w14:paraId="5C2F6450" w14:textId="77777777" w:rsidR="00000000" w:rsidRDefault="009843F3">
            <w:pPr>
              <w:rPr>
                <w:rFonts w:eastAsia="Times New Roman"/>
                <w:sz w:val="20"/>
                <w:szCs w:val="20"/>
              </w:rPr>
            </w:pPr>
            <w:r>
              <w:rPr>
                <w:rFonts w:eastAsia="Times New Roman"/>
                <w:sz w:val="20"/>
                <w:szCs w:val="20"/>
              </w:rPr>
              <w:t> </w:t>
            </w:r>
          </w:p>
        </w:tc>
      </w:tr>
    </w:tbl>
    <w:p w14:paraId="1C50799C" w14:textId="77777777" w:rsidR="00000000" w:rsidRDefault="009843F3">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460"/>
        <w:gridCol w:w="1460"/>
        <w:gridCol w:w="5386"/>
      </w:tblGrid>
      <w:tr w:rsidR="00000000" w14:paraId="564B1CA9" w14:textId="77777777">
        <w:trPr>
          <w:tblCellSpacing w:w="0" w:type="dxa"/>
        </w:trPr>
        <w:tc>
          <w:tcPr>
            <w:tcW w:w="360" w:type="dxa"/>
            <w:hideMark/>
          </w:tcPr>
          <w:p w14:paraId="56562206" w14:textId="77777777" w:rsidR="00000000" w:rsidRDefault="009843F3">
            <w:pPr>
              <w:rPr>
                <w:rFonts w:eastAsia="Times New Roman"/>
              </w:rPr>
            </w:pPr>
            <w:r>
              <w:rPr>
                <w:rFonts w:eastAsia="Times New Roman"/>
              </w:rPr>
              <w:t> </w:t>
            </w:r>
          </w:p>
        </w:tc>
        <w:tc>
          <w:tcPr>
            <w:tcW w:w="360" w:type="dxa"/>
            <w:hideMark/>
          </w:tcPr>
          <w:p w14:paraId="41641D8A" w14:textId="77777777" w:rsidR="00000000" w:rsidRDefault="009843F3">
            <w:pPr>
              <w:pStyle w:val="a3"/>
              <w:spacing w:before="0" w:beforeAutospacing="0" w:after="0" w:afterAutospacing="0"/>
              <w:rPr>
                <w:sz w:val="20"/>
                <w:szCs w:val="20"/>
              </w:rPr>
            </w:pPr>
            <w:r>
              <w:rPr>
                <w:sz w:val="20"/>
                <w:szCs w:val="20"/>
              </w:rPr>
              <w:t>(</w:t>
            </w:r>
            <w:r>
              <w:rPr>
                <w:rStyle w:val="a6"/>
                <w:sz w:val="20"/>
                <w:szCs w:val="20"/>
              </w:rPr>
              <w:t>1</w:t>
            </w:r>
            <w:r>
              <w:rPr>
                <w:sz w:val="20"/>
                <w:szCs w:val="20"/>
              </w:rPr>
              <w:t>)</w:t>
            </w:r>
          </w:p>
        </w:tc>
        <w:tc>
          <w:tcPr>
            <w:tcW w:w="6" w:type="dxa"/>
            <w:hideMark/>
          </w:tcPr>
          <w:p w14:paraId="38CE1D69" w14:textId="77777777" w:rsidR="00000000" w:rsidRDefault="009843F3">
            <w:pPr>
              <w:pStyle w:val="a3"/>
              <w:spacing w:before="0" w:beforeAutospacing="0" w:after="0" w:afterAutospacing="0"/>
              <w:rPr>
                <w:sz w:val="20"/>
                <w:szCs w:val="20"/>
              </w:rPr>
            </w:pPr>
            <w:r>
              <w:rPr>
                <w:sz w:val="20"/>
                <w:szCs w:val="20"/>
              </w:rPr>
              <w:t>Includes minimum base rents, expense reimbursements, ancillary income and straight-line rent adjustments.</w:t>
            </w:r>
          </w:p>
        </w:tc>
      </w:tr>
    </w:tbl>
    <w:p w14:paraId="1A975F3B" w14:textId="77777777" w:rsidR="00000000" w:rsidRDefault="009843F3">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1460"/>
        <w:gridCol w:w="1460"/>
        <w:gridCol w:w="5386"/>
      </w:tblGrid>
      <w:tr w:rsidR="00000000" w14:paraId="328E9A34" w14:textId="77777777">
        <w:trPr>
          <w:tblCellSpacing w:w="0" w:type="dxa"/>
        </w:trPr>
        <w:tc>
          <w:tcPr>
            <w:tcW w:w="360" w:type="dxa"/>
            <w:hideMark/>
          </w:tcPr>
          <w:p w14:paraId="3C2D1A20" w14:textId="77777777" w:rsidR="00000000" w:rsidRDefault="009843F3">
            <w:pPr>
              <w:rPr>
                <w:rFonts w:eastAsia="Times New Roman"/>
              </w:rPr>
            </w:pPr>
            <w:r>
              <w:rPr>
                <w:rFonts w:eastAsia="Times New Roman"/>
              </w:rPr>
              <w:t> </w:t>
            </w:r>
          </w:p>
        </w:tc>
        <w:tc>
          <w:tcPr>
            <w:tcW w:w="360" w:type="dxa"/>
            <w:hideMark/>
          </w:tcPr>
          <w:p w14:paraId="2950003D" w14:textId="77777777" w:rsidR="00000000" w:rsidRDefault="009843F3">
            <w:pPr>
              <w:pStyle w:val="a3"/>
              <w:spacing w:before="0" w:beforeAutospacing="0" w:after="0" w:afterAutospacing="0"/>
              <w:rPr>
                <w:sz w:val="20"/>
                <w:szCs w:val="20"/>
              </w:rPr>
            </w:pPr>
            <w:r>
              <w:rPr>
                <w:sz w:val="20"/>
                <w:szCs w:val="20"/>
              </w:rPr>
              <w:t>(</w:t>
            </w:r>
            <w:r>
              <w:rPr>
                <w:rStyle w:val="a6"/>
                <w:sz w:val="20"/>
                <w:szCs w:val="20"/>
              </w:rPr>
              <w:t>2</w:t>
            </w:r>
            <w:r>
              <w:rPr>
                <w:sz w:val="20"/>
                <w:szCs w:val="20"/>
              </w:rPr>
              <w:t>)</w:t>
            </w:r>
          </w:p>
        </w:tc>
        <w:tc>
          <w:tcPr>
            <w:tcW w:w="6" w:type="dxa"/>
            <w:hideMark/>
          </w:tcPr>
          <w:p w14:paraId="7D25E9FD" w14:textId="77777777" w:rsidR="00000000" w:rsidRDefault="009843F3">
            <w:pPr>
              <w:pStyle w:val="a3"/>
              <w:spacing w:before="0" w:beforeAutospacing="0" w:after="0" w:afterAutospacing="0"/>
              <w:rPr>
                <w:sz w:val="20"/>
                <w:szCs w:val="20"/>
              </w:rPr>
            </w:pPr>
            <w:r>
              <w:rPr>
                <w:sz w:val="20"/>
                <w:szCs w:val="20"/>
              </w:rPr>
              <w:t>Includes minimum base rents, expense reimbursements, percentage rent, lease termination fee income and ancillary income.</w:t>
            </w:r>
          </w:p>
        </w:tc>
      </w:tr>
      <w:tr w:rsidR="00000000" w14:paraId="44B4A330" w14:textId="77777777">
        <w:trPr>
          <w:tblCellSpacing w:w="0" w:type="dxa"/>
        </w:trPr>
        <w:tc>
          <w:tcPr>
            <w:tcW w:w="360" w:type="dxa"/>
            <w:vAlign w:val="center"/>
            <w:hideMark/>
          </w:tcPr>
          <w:p w14:paraId="23BE8A25" w14:textId="77777777" w:rsidR="00000000" w:rsidRDefault="009843F3">
            <w:pPr>
              <w:rPr>
                <w:rFonts w:eastAsia="Times New Roman"/>
              </w:rPr>
            </w:pPr>
            <w:r>
              <w:rPr>
                <w:rFonts w:eastAsia="Times New Roman"/>
              </w:rPr>
              <w:t> </w:t>
            </w:r>
          </w:p>
        </w:tc>
        <w:tc>
          <w:tcPr>
            <w:tcW w:w="360" w:type="dxa"/>
            <w:hideMark/>
          </w:tcPr>
          <w:p w14:paraId="5FC66B55" w14:textId="77777777" w:rsidR="00000000" w:rsidRDefault="009843F3">
            <w:pPr>
              <w:rPr>
                <w:rFonts w:eastAsia="Times New Roman"/>
                <w:sz w:val="20"/>
                <w:szCs w:val="20"/>
              </w:rPr>
            </w:pPr>
            <w:r>
              <w:rPr>
                <w:rFonts w:eastAsia="Times New Roman"/>
                <w:sz w:val="20"/>
                <w:szCs w:val="20"/>
              </w:rPr>
              <w:t>(</w:t>
            </w:r>
            <w:r>
              <w:rPr>
                <w:rStyle w:val="a6"/>
                <w:rFonts w:eastAsia="Times New Roman"/>
                <w:sz w:val="20"/>
                <w:szCs w:val="20"/>
              </w:rPr>
              <w:t>3</w:t>
            </w:r>
            <w:r>
              <w:rPr>
                <w:rFonts w:eastAsia="Times New Roman"/>
                <w:sz w:val="20"/>
                <w:szCs w:val="20"/>
              </w:rPr>
              <w:t>)</w:t>
            </w:r>
          </w:p>
        </w:tc>
        <w:tc>
          <w:tcPr>
            <w:tcW w:w="6" w:type="dxa"/>
            <w:vAlign w:val="center"/>
            <w:hideMark/>
          </w:tcPr>
          <w:p w14:paraId="5A107711" w14:textId="77777777" w:rsidR="00000000" w:rsidRDefault="009843F3">
            <w:pPr>
              <w:rPr>
                <w:rFonts w:eastAsia="Times New Roman"/>
                <w:sz w:val="20"/>
                <w:szCs w:val="20"/>
              </w:rPr>
            </w:pPr>
            <w:r>
              <w:rPr>
                <w:rFonts w:eastAsia="Times New Roman"/>
                <w:sz w:val="20"/>
                <w:szCs w:val="20"/>
              </w:rPr>
              <w:t>The amounts represent adjustments associated with potentially uncollectible revenues and disputed amounts primarily due to the C</w:t>
            </w:r>
            <w:r>
              <w:rPr>
                <w:rFonts w:eastAsia="Times New Roman"/>
                <w:sz w:val="20"/>
                <w:szCs w:val="20"/>
              </w:rPr>
              <w:t>OVID-</w:t>
            </w:r>
            <w:r>
              <w:rPr>
                <w:rStyle w:val="a6"/>
                <w:rFonts w:eastAsia="Times New Roman"/>
                <w:sz w:val="20"/>
                <w:szCs w:val="20"/>
              </w:rPr>
              <w:t>19</w:t>
            </w:r>
            <w:r>
              <w:rPr>
                <w:rFonts w:eastAsia="Times New Roman"/>
                <w:sz w:val="20"/>
                <w:szCs w:val="20"/>
              </w:rPr>
              <w:t xml:space="preserve"> pandemic.</w:t>
            </w:r>
          </w:p>
        </w:tc>
      </w:tr>
    </w:tbl>
    <w:p w14:paraId="60E5445F" w14:textId="77777777" w:rsidR="00000000" w:rsidRDefault="009843F3">
      <w:pPr>
        <w:pStyle w:val="a3"/>
        <w:spacing w:before="0" w:beforeAutospacing="0" w:after="0" w:afterAutospacing="0"/>
        <w:rPr>
          <w:sz w:val="20"/>
          <w:szCs w:val="20"/>
        </w:rPr>
      </w:pPr>
      <w:r>
        <w:rPr>
          <w:sz w:val="20"/>
          <w:szCs w:val="20"/>
        </w:rPr>
        <w:t> </w:t>
      </w:r>
    </w:p>
    <w:p w14:paraId="567CEBD8" w14:textId="77777777" w:rsidR="00000000" w:rsidRDefault="009843F3">
      <w:pPr>
        <w:pStyle w:val="a3"/>
        <w:spacing w:before="0" w:beforeAutospacing="0" w:after="0" w:afterAutospacing="0"/>
        <w:jc w:val="both"/>
        <w:rPr>
          <w:sz w:val="20"/>
          <w:szCs w:val="20"/>
        </w:rPr>
      </w:pPr>
      <w:r>
        <w:rPr>
          <w:i/>
          <w:iCs/>
          <w:sz w:val="20"/>
          <w:szCs w:val="20"/>
        </w:rPr>
        <w:t>Lessee Leases</w:t>
      </w:r>
    </w:p>
    <w:p w14:paraId="11709690" w14:textId="77777777" w:rsidR="00000000" w:rsidRDefault="009843F3">
      <w:pPr>
        <w:pStyle w:val="a3"/>
        <w:spacing w:before="0" w:beforeAutospacing="0" w:after="0" w:afterAutospacing="0"/>
        <w:rPr>
          <w:sz w:val="20"/>
          <w:szCs w:val="20"/>
        </w:rPr>
      </w:pPr>
      <w:r>
        <w:rPr>
          <w:sz w:val="20"/>
          <w:szCs w:val="20"/>
        </w:rPr>
        <w:t> </w:t>
      </w:r>
    </w:p>
    <w:p w14:paraId="274CC4AB" w14:textId="77777777" w:rsidR="00000000" w:rsidRDefault="009843F3">
      <w:pPr>
        <w:pStyle w:val="a3"/>
        <w:spacing w:before="0" w:beforeAutospacing="0" w:after="0" w:afterAutospacing="0"/>
        <w:ind w:firstLine="360"/>
        <w:jc w:val="both"/>
        <w:rPr>
          <w:sz w:val="20"/>
          <w:szCs w:val="20"/>
        </w:rPr>
      </w:pPr>
      <w:r>
        <w:rPr>
          <w:sz w:val="20"/>
          <w:szCs w:val="20"/>
        </w:rPr>
        <w:t>The Company currently leases real estate space under non-cancelable operating lease agreements for ground leases and administrative office leases. The Company’s leases have remaining lease terms ranging from less than</w:t>
      </w:r>
      <w:r>
        <w:rPr>
          <w:sz w:val="20"/>
          <w:szCs w:val="20"/>
        </w:rPr>
        <w:t xml:space="preserve"> </w:t>
      </w:r>
      <w:r>
        <w:rPr>
          <w:sz w:val="20"/>
          <w:szCs w:val="20"/>
        </w:rPr>
        <w:t>o</w:t>
      </w:r>
      <w:r>
        <w:rPr>
          <w:sz w:val="20"/>
          <w:szCs w:val="20"/>
        </w:rPr>
        <w:t>n</w:t>
      </w:r>
      <w:r>
        <w:rPr>
          <w:sz w:val="20"/>
          <w:szCs w:val="20"/>
        </w:rPr>
        <w:t>e</w:t>
      </w:r>
      <w:r>
        <w:rPr>
          <w:sz w:val="20"/>
          <w:szCs w:val="20"/>
        </w:rPr>
        <w:t xml:space="preserve"> year to 64.5 years, some of which include options to extend the terms for up to an additional 75 years. The Company does </w:t>
      </w:r>
      <w:r>
        <w:rPr>
          <w:rStyle w:val="a6"/>
          <w:sz w:val="20"/>
          <w:szCs w:val="20"/>
        </w:rPr>
        <w:t>not</w:t>
      </w:r>
      <w:r>
        <w:rPr>
          <w:sz w:val="20"/>
          <w:szCs w:val="20"/>
        </w:rPr>
        <w:t xml:space="preserve"> include any of its renewal options in its lease terms for calculating its lease liability as the renewal options allow the Compa</w:t>
      </w:r>
      <w:r>
        <w:rPr>
          <w:sz w:val="20"/>
          <w:szCs w:val="20"/>
        </w:rPr>
        <w:t xml:space="preserve">ny to maintain operational flexibility and the Company is </w:t>
      </w:r>
      <w:r>
        <w:rPr>
          <w:rStyle w:val="a6"/>
          <w:sz w:val="20"/>
          <w:szCs w:val="20"/>
        </w:rPr>
        <w:t>not</w:t>
      </w:r>
      <w:r>
        <w:rPr>
          <w:sz w:val="20"/>
          <w:szCs w:val="20"/>
        </w:rPr>
        <w:t xml:space="preserve"> reasonably certain it will exercise these renewal options at this time. At </w:t>
      </w:r>
      <w:r>
        <w:rPr>
          <w:rStyle w:val="a6"/>
          <w:sz w:val="20"/>
          <w:szCs w:val="20"/>
        </w:rPr>
        <w:t xml:space="preserve">June 30, 2021, </w:t>
      </w:r>
      <w:r>
        <w:rPr>
          <w:sz w:val="20"/>
          <w:szCs w:val="20"/>
        </w:rPr>
        <w:t>the weighted average remaining non-cancelable lease term for the Company’s operating leases was 20.1 yea</w:t>
      </w:r>
      <w:r>
        <w:rPr>
          <w:sz w:val="20"/>
          <w:szCs w:val="20"/>
        </w:rPr>
        <w:t>rs and the weighted average discount rate was 6.54%. The Company’s operating lease liabilities are determined based on the estimated present value of the Company’s minimum lease payments under its lease agreements. The discount rate used to determine the l</w:t>
      </w:r>
      <w:r>
        <w:rPr>
          <w:sz w:val="20"/>
          <w:szCs w:val="20"/>
        </w:rPr>
        <w:t>ease liabilities is based on the estimated incremental borrowing rate on a lease by lease basis. When calculating the incremental borrowing rates, the Company utilized data from (i) its recent debt issuances, (ii) publicly available data for instruments wi</w:t>
      </w:r>
      <w:r>
        <w:rPr>
          <w:sz w:val="20"/>
          <w:szCs w:val="20"/>
        </w:rPr>
        <w:t xml:space="preserve">th similar characteristics, (iii) observable mortgage rates and (iv) unlevered property yields and discount rates. The Company then applied adjustments to account for considerations related to term and security that </w:t>
      </w:r>
      <w:r>
        <w:rPr>
          <w:rStyle w:val="a6"/>
          <w:sz w:val="20"/>
          <w:szCs w:val="20"/>
        </w:rPr>
        <w:t>may not</w:t>
      </w:r>
      <w:r>
        <w:rPr>
          <w:sz w:val="20"/>
          <w:szCs w:val="20"/>
        </w:rPr>
        <w:t xml:space="preserve"> be fully incorporated by the dat</w:t>
      </w:r>
      <w:r>
        <w:rPr>
          <w:sz w:val="20"/>
          <w:szCs w:val="20"/>
        </w:rPr>
        <w:t>a sets.</w:t>
      </w:r>
    </w:p>
    <w:p w14:paraId="472189FF" w14:textId="77777777" w:rsidR="00000000" w:rsidRDefault="009843F3">
      <w:pPr>
        <w:pStyle w:val="a3"/>
        <w:spacing w:before="0" w:beforeAutospacing="0" w:after="0" w:afterAutospacing="0"/>
        <w:rPr>
          <w:sz w:val="20"/>
          <w:szCs w:val="20"/>
        </w:rPr>
      </w:pPr>
      <w:r>
        <w:rPr>
          <w:sz w:val="20"/>
          <w:szCs w:val="20"/>
        </w:rPr>
        <w:t> </w:t>
      </w:r>
    </w:p>
    <w:p w14:paraId="6CB7C61D" w14:textId="77777777" w:rsidR="00000000" w:rsidRDefault="009843F3">
      <w:pPr>
        <w:pStyle w:val="a3"/>
        <w:spacing w:before="0" w:beforeAutospacing="0" w:after="0" w:afterAutospacing="0"/>
        <w:ind w:firstLine="360"/>
        <w:jc w:val="both"/>
        <w:rPr>
          <w:sz w:val="20"/>
          <w:szCs w:val="20"/>
        </w:rPr>
      </w:pPr>
      <w:r>
        <w:rPr>
          <w:sz w:val="20"/>
          <w:szCs w:val="20"/>
        </w:rPr>
        <w:t xml:space="preserve">The components of the Company’s lease expense, which are included in rent expense and general and administrative expense on the Company’s Condensed Consolidated Statements of Income for the </w:t>
      </w:r>
      <w:r>
        <w:rPr>
          <w:rStyle w:val="a6"/>
          <w:sz w:val="20"/>
          <w:szCs w:val="20"/>
        </w:rPr>
        <w:t>six</w:t>
      </w:r>
      <w:r>
        <w:rPr>
          <w:sz w:val="20"/>
          <w:szCs w:val="20"/>
        </w:rPr>
        <w:t xml:space="preserve"> months ended </w:t>
      </w:r>
      <w:r>
        <w:rPr>
          <w:rStyle w:val="a6"/>
          <w:sz w:val="20"/>
          <w:szCs w:val="20"/>
        </w:rPr>
        <w:t xml:space="preserve">June 30, 2021 </w:t>
      </w:r>
      <w:r>
        <w:rPr>
          <w:sz w:val="20"/>
          <w:szCs w:val="20"/>
        </w:rPr>
        <w:t xml:space="preserve">and </w:t>
      </w:r>
      <w:r>
        <w:rPr>
          <w:rStyle w:val="a6"/>
          <w:sz w:val="20"/>
          <w:szCs w:val="20"/>
        </w:rPr>
        <w:t>2020,</w:t>
      </w:r>
      <w:r>
        <w:rPr>
          <w:sz w:val="20"/>
          <w:szCs w:val="20"/>
        </w:rPr>
        <w:t xml:space="preserve"> were as follows</w:t>
      </w:r>
      <w:r>
        <w:rPr>
          <w:sz w:val="20"/>
          <w:szCs w:val="20"/>
        </w:rPr>
        <w:t xml:space="preserve"> (in thousands):</w:t>
      </w:r>
    </w:p>
    <w:p w14:paraId="61383581" w14:textId="77777777" w:rsidR="00000000" w:rsidRDefault="009843F3">
      <w:pPr>
        <w:pStyle w:val="a3"/>
        <w:spacing w:before="0" w:beforeAutospacing="0" w:after="0" w:afterAutospacing="0"/>
        <w:ind w:firstLine="360"/>
        <w:jc w:val="both"/>
        <w:rPr>
          <w:sz w:val="20"/>
          <w:szCs w:val="20"/>
        </w:rPr>
      </w:pPr>
      <w:r>
        <w:rPr>
          <w:sz w:val="20"/>
          <w:szCs w:val="20"/>
        </w:rPr>
        <w:t> </w:t>
      </w:r>
    </w:p>
    <w:tbl>
      <w:tblPr>
        <w:tblW w:w="4000" w:type="pct"/>
        <w:tblCellSpacing w:w="0" w:type="dxa"/>
        <w:tblInd w:w="10" w:type="dxa"/>
        <w:tblCellMar>
          <w:left w:w="0" w:type="dxa"/>
          <w:right w:w="0" w:type="dxa"/>
        </w:tblCellMar>
        <w:tblLook w:val="04A0" w:firstRow="1" w:lastRow="0" w:firstColumn="1" w:lastColumn="0" w:noHBand="0" w:noVBand="1"/>
      </w:tblPr>
      <w:tblGrid>
        <w:gridCol w:w="4110"/>
        <w:gridCol w:w="56"/>
        <w:gridCol w:w="100"/>
        <w:gridCol w:w="1054"/>
        <w:gridCol w:w="57"/>
        <w:gridCol w:w="57"/>
        <w:gridCol w:w="100"/>
        <w:gridCol w:w="1054"/>
        <w:gridCol w:w="57"/>
      </w:tblGrid>
      <w:tr w:rsidR="00000000" w14:paraId="3E9EF8DE" w14:textId="77777777">
        <w:trPr>
          <w:tblCellSpacing w:w="0" w:type="dxa"/>
        </w:trPr>
        <w:tc>
          <w:tcPr>
            <w:tcW w:w="0" w:type="auto"/>
            <w:vAlign w:val="bottom"/>
            <w:hideMark/>
          </w:tcPr>
          <w:p w14:paraId="44697027" w14:textId="77777777" w:rsidR="00000000" w:rsidRDefault="009843F3">
            <w:pPr>
              <w:rPr>
                <w:rFonts w:eastAsia="Times New Roman"/>
                <w:sz w:val="20"/>
                <w:szCs w:val="20"/>
              </w:rPr>
            </w:pPr>
            <w:r>
              <w:rPr>
                <w:rFonts w:eastAsia="Times New Roman"/>
                <w:sz w:val="20"/>
                <w:szCs w:val="20"/>
              </w:rPr>
              <w:t> </w:t>
            </w:r>
          </w:p>
        </w:tc>
        <w:tc>
          <w:tcPr>
            <w:tcW w:w="0" w:type="auto"/>
            <w:vAlign w:val="bottom"/>
            <w:hideMark/>
          </w:tcPr>
          <w:p w14:paraId="1C005D4A" w14:textId="77777777" w:rsidR="00000000" w:rsidRDefault="009843F3">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14:paraId="5507A08C" w14:textId="77777777" w:rsidR="00000000" w:rsidRDefault="009843F3">
            <w:pPr>
              <w:pStyle w:val="a3"/>
              <w:spacing w:before="0" w:beforeAutospacing="0" w:after="0" w:afterAutospacing="0"/>
              <w:jc w:val="center"/>
              <w:rPr>
                <w:sz w:val="20"/>
                <w:szCs w:val="20"/>
              </w:rPr>
            </w:pPr>
            <w:r>
              <w:rPr>
                <w:b/>
                <w:bCs/>
                <w:sz w:val="20"/>
                <w:szCs w:val="20"/>
              </w:rPr>
              <w:t>Six Months Ended June 30,</w:t>
            </w:r>
          </w:p>
        </w:tc>
        <w:tc>
          <w:tcPr>
            <w:tcW w:w="0" w:type="auto"/>
            <w:tcMar>
              <w:top w:w="0" w:type="dxa"/>
              <w:left w:w="0" w:type="dxa"/>
              <w:bottom w:w="15" w:type="dxa"/>
              <w:right w:w="0" w:type="dxa"/>
            </w:tcMar>
            <w:vAlign w:val="bottom"/>
            <w:hideMark/>
          </w:tcPr>
          <w:p w14:paraId="20A6EB56" w14:textId="77777777" w:rsidR="00000000" w:rsidRDefault="009843F3">
            <w:pPr>
              <w:rPr>
                <w:rFonts w:eastAsia="Times New Roman"/>
                <w:sz w:val="20"/>
                <w:szCs w:val="20"/>
              </w:rPr>
            </w:pPr>
            <w:r>
              <w:rPr>
                <w:rFonts w:eastAsia="Times New Roman"/>
                <w:sz w:val="20"/>
                <w:szCs w:val="20"/>
              </w:rPr>
              <w:t> </w:t>
            </w:r>
          </w:p>
        </w:tc>
      </w:tr>
      <w:tr w:rsidR="00000000" w14:paraId="728B2409" w14:textId="77777777">
        <w:trPr>
          <w:tblCellSpacing w:w="0" w:type="dxa"/>
        </w:trPr>
        <w:tc>
          <w:tcPr>
            <w:tcW w:w="0" w:type="auto"/>
            <w:vAlign w:val="bottom"/>
            <w:hideMark/>
          </w:tcPr>
          <w:p w14:paraId="73BE2015" w14:textId="77777777" w:rsidR="00000000" w:rsidRDefault="009843F3">
            <w:pPr>
              <w:rPr>
                <w:rFonts w:eastAsia="Times New Roman"/>
                <w:sz w:val="20"/>
                <w:szCs w:val="20"/>
              </w:rPr>
            </w:pPr>
            <w:r>
              <w:rPr>
                <w:rFonts w:eastAsia="Times New Roman"/>
                <w:sz w:val="20"/>
                <w:szCs w:val="20"/>
              </w:rPr>
              <w:t> </w:t>
            </w:r>
          </w:p>
        </w:tc>
        <w:tc>
          <w:tcPr>
            <w:tcW w:w="0" w:type="auto"/>
            <w:vAlign w:val="bottom"/>
            <w:hideMark/>
          </w:tcPr>
          <w:p w14:paraId="5FE1B1C0" w14:textId="77777777" w:rsidR="00000000" w:rsidRDefault="009843F3">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706CF0C8" w14:textId="77777777" w:rsidR="00000000" w:rsidRDefault="009843F3">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14:paraId="1E5E274A" w14:textId="77777777" w:rsidR="00000000" w:rsidRDefault="009843F3">
            <w:pPr>
              <w:rPr>
                <w:rFonts w:eastAsia="Times New Roman"/>
                <w:sz w:val="20"/>
                <w:szCs w:val="20"/>
              </w:rPr>
            </w:pPr>
            <w:r>
              <w:rPr>
                <w:rFonts w:eastAsia="Times New Roman"/>
                <w:sz w:val="20"/>
                <w:szCs w:val="20"/>
              </w:rPr>
              <w:t> </w:t>
            </w:r>
          </w:p>
        </w:tc>
        <w:tc>
          <w:tcPr>
            <w:tcW w:w="0" w:type="auto"/>
            <w:vAlign w:val="bottom"/>
            <w:hideMark/>
          </w:tcPr>
          <w:p w14:paraId="1D15F476" w14:textId="77777777" w:rsidR="00000000" w:rsidRDefault="009843F3">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6E501DA5" w14:textId="77777777" w:rsidR="00000000" w:rsidRDefault="009843F3">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14:paraId="128E276C" w14:textId="77777777" w:rsidR="00000000" w:rsidRDefault="009843F3">
            <w:pPr>
              <w:rPr>
                <w:rFonts w:eastAsia="Times New Roman"/>
                <w:sz w:val="20"/>
                <w:szCs w:val="20"/>
              </w:rPr>
            </w:pPr>
            <w:r>
              <w:rPr>
                <w:rFonts w:eastAsia="Times New Roman"/>
                <w:sz w:val="20"/>
                <w:szCs w:val="20"/>
              </w:rPr>
              <w:t> </w:t>
            </w:r>
          </w:p>
        </w:tc>
      </w:tr>
      <w:tr w:rsidR="00000000" w14:paraId="35854851" w14:textId="77777777">
        <w:trPr>
          <w:tblCellSpacing w:w="0" w:type="dxa"/>
        </w:trPr>
        <w:tc>
          <w:tcPr>
            <w:tcW w:w="3100" w:type="pct"/>
            <w:shd w:val="clear" w:color="auto" w:fill="CCEEFF"/>
            <w:vAlign w:val="bottom"/>
            <w:hideMark/>
          </w:tcPr>
          <w:p w14:paraId="5EF26A40" w14:textId="77777777" w:rsidR="00000000" w:rsidRDefault="009843F3">
            <w:pPr>
              <w:pStyle w:val="a3"/>
              <w:spacing w:before="0" w:beforeAutospacing="0" w:after="0" w:afterAutospacing="0"/>
              <w:rPr>
                <w:sz w:val="20"/>
                <w:szCs w:val="20"/>
              </w:rPr>
            </w:pPr>
            <w:r>
              <w:rPr>
                <w:sz w:val="20"/>
                <w:szCs w:val="20"/>
              </w:rPr>
              <w:t>Lease cost:</w:t>
            </w:r>
          </w:p>
        </w:tc>
        <w:tc>
          <w:tcPr>
            <w:tcW w:w="0" w:type="auto"/>
            <w:shd w:val="clear" w:color="auto" w:fill="CCEEFF"/>
            <w:vAlign w:val="bottom"/>
            <w:hideMark/>
          </w:tcPr>
          <w:p w14:paraId="14E2F231"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1720C94"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F596E3E" w14:textId="77777777" w:rsidR="00000000" w:rsidRDefault="009843F3">
            <w:pPr>
              <w:jc w:val="both"/>
              <w:rPr>
                <w:rFonts w:eastAsia="Times New Roman"/>
                <w:sz w:val="20"/>
                <w:szCs w:val="20"/>
              </w:rPr>
            </w:pPr>
            <w:r>
              <w:rPr>
                <w:rFonts w:eastAsia="Times New Roman"/>
                <w:sz w:val="20"/>
                <w:szCs w:val="20"/>
              </w:rPr>
              <w:t> </w:t>
            </w:r>
          </w:p>
        </w:tc>
        <w:tc>
          <w:tcPr>
            <w:tcW w:w="0" w:type="auto"/>
            <w:shd w:val="clear" w:color="auto" w:fill="CCEEFF"/>
            <w:vAlign w:val="bottom"/>
            <w:hideMark/>
          </w:tcPr>
          <w:p w14:paraId="54E7309D"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440ED0C"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9D2C26D"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57973A3" w14:textId="77777777" w:rsidR="00000000" w:rsidRDefault="009843F3">
            <w:pPr>
              <w:jc w:val="both"/>
              <w:rPr>
                <w:rFonts w:eastAsia="Times New Roman"/>
                <w:sz w:val="20"/>
                <w:szCs w:val="20"/>
              </w:rPr>
            </w:pPr>
            <w:r>
              <w:rPr>
                <w:rFonts w:eastAsia="Times New Roman"/>
                <w:sz w:val="20"/>
                <w:szCs w:val="20"/>
              </w:rPr>
              <w:t> </w:t>
            </w:r>
          </w:p>
        </w:tc>
        <w:tc>
          <w:tcPr>
            <w:tcW w:w="0" w:type="auto"/>
            <w:shd w:val="clear" w:color="auto" w:fill="CCEEFF"/>
            <w:vAlign w:val="bottom"/>
            <w:hideMark/>
          </w:tcPr>
          <w:p w14:paraId="4F561C37" w14:textId="77777777" w:rsidR="00000000" w:rsidRDefault="009843F3">
            <w:pPr>
              <w:rPr>
                <w:rFonts w:eastAsia="Times New Roman"/>
                <w:sz w:val="20"/>
                <w:szCs w:val="20"/>
              </w:rPr>
            </w:pPr>
            <w:r>
              <w:rPr>
                <w:rFonts w:eastAsia="Times New Roman"/>
                <w:sz w:val="20"/>
                <w:szCs w:val="20"/>
              </w:rPr>
              <w:t> </w:t>
            </w:r>
          </w:p>
        </w:tc>
      </w:tr>
      <w:tr w:rsidR="00000000" w14:paraId="554794B2" w14:textId="77777777">
        <w:trPr>
          <w:tblCellSpacing w:w="0" w:type="dxa"/>
        </w:trPr>
        <w:tc>
          <w:tcPr>
            <w:tcW w:w="0" w:type="auto"/>
            <w:shd w:val="clear" w:color="auto" w:fill="FFFFFF"/>
            <w:vAlign w:val="bottom"/>
            <w:hideMark/>
          </w:tcPr>
          <w:p w14:paraId="55341933" w14:textId="77777777" w:rsidR="00000000" w:rsidRDefault="009843F3">
            <w:pPr>
              <w:pStyle w:val="a3"/>
              <w:spacing w:before="0" w:beforeAutospacing="0" w:after="0" w:afterAutospacing="0"/>
              <w:ind w:left="180"/>
              <w:rPr>
                <w:sz w:val="20"/>
                <w:szCs w:val="20"/>
              </w:rPr>
            </w:pPr>
            <w:r>
              <w:rPr>
                <w:sz w:val="20"/>
                <w:szCs w:val="20"/>
              </w:rPr>
              <w:t>Operating lease cost</w:t>
            </w:r>
          </w:p>
        </w:tc>
        <w:tc>
          <w:tcPr>
            <w:tcW w:w="50" w:type="pct"/>
            <w:shd w:val="clear" w:color="auto" w:fill="FFFFFF"/>
            <w:vAlign w:val="bottom"/>
            <w:hideMark/>
          </w:tcPr>
          <w:p w14:paraId="4AB7A832"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02BC6ADF" w14:textId="77777777" w:rsidR="00000000" w:rsidRDefault="009843F3">
            <w:pPr>
              <w:rPr>
                <w:rFonts w:eastAsia="Times New Roman"/>
                <w:sz w:val="20"/>
                <w:szCs w:val="20"/>
              </w:rPr>
            </w:pPr>
            <w:r>
              <w:rPr>
                <w:rFonts w:eastAsia="Times New Roman"/>
                <w:sz w:val="20"/>
                <w:szCs w:val="20"/>
              </w:rPr>
              <w:t>$</w:t>
            </w:r>
          </w:p>
        </w:tc>
        <w:tc>
          <w:tcPr>
            <w:tcW w:w="800" w:type="pct"/>
            <w:shd w:val="clear" w:color="auto" w:fill="FFFFFF"/>
            <w:vAlign w:val="bottom"/>
            <w:hideMark/>
          </w:tcPr>
          <w:p w14:paraId="115CA549" w14:textId="77777777" w:rsidR="00000000" w:rsidRDefault="009843F3">
            <w:pPr>
              <w:jc w:val="right"/>
              <w:rPr>
                <w:rFonts w:eastAsia="Times New Roman"/>
                <w:sz w:val="20"/>
                <w:szCs w:val="20"/>
              </w:rPr>
            </w:pPr>
            <w:r>
              <w:rPr>
                <w:rFonts w:eastAsia="Times New Roman"/>
                <w:sz w:val="20"/>
                <w:szCs w:val="20"/>
              </w:rPr>
              <w:t>5,624</w:t>
            </w:r>
          </w:p>
        </w:tc>
        <w:tc>
          <w:tcPr>
            <w:tcW w:w="50" w:type="pct"/>
            <w:shd w:val="clear" w:color="auto" w:fill="FFFFFF"/>
            <w:vAlign w:val="bottom"/>
            <w:hideMark/>
          </w:tcPr>
          <w:p w14:paraId="2A3DA4CF"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19E86807"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03EB8B52" w14:textId="77777777" w:rsidR="00000000" w:rsidRDefault="009843F3">
            <w:pPr>
              <w:rPr>
                <w:rFonts w:eastAsia="Times New Roman"/>
                <w:sz w:val="20"/>
                <w:szCs w:val="20"/>
              </w:rPr>
            </w:pPr>
            <w:r>
              <w:rPr>
                <w:rFonts w:eastAsia="Times New Roman"/>
                <w:sz w:val="20"/>
                <w:szCs w:val="20"/>
              </w:rPr>
              <w:t>$</w:t>
            </w:r>
          </w:p>
        </w:tc>
        <w:tc>
          <w:tcPr>
            <w:tcW w:w="800" w:type="pct"/>
            <w:shd w:val="clear" w:color="auto" w:fill="FFFFFF"/>
            <w:vAlign w:val="bottom"/>
            <w:hideMark/>
          </w:tcPr>
          <w:p w14:paraId="7E4C73CB" w14:textId="77777777" w:rsidR="00000000" w:rsidRDefault="009843F3">
            <w:pPr>
              <w:jc w:val="right"/>
              <w:rPr>
                <w:rFonts w:eastAsia="Times New Roman"/>
                <w:sz w:val="20"/>
                <w:szCs w:val="20"/>
              </w:rPr>
            </w:pPr>
            <w:r>
              <w:rPr>
                <w:rFonts w:eastAsia="Times New Roman"/>
                <w:sz w:val="20"/>
                <w:szCs w:val="20"/>
              </w:rPr>
              <w:t>5,196</w:t>
            </w:r>
          </w:p>
        </w:tc>
        <w:tc>
          <w:tcPr>
            <w:tcW w:w="50" w:type="pct"/>
            <w:shd w:val="clear" w:color="auto" w:fill="FFFFFF"/>
            <w:vAlign w:val="bottom"/>
            <w:hideMark/>
          </w:tcPr>
          <w:p w14:paraId="56033CFD" w14:textId="77777777" w:rsidR="00000000" w:rsidRDefault="009843F3">
            <w:pPr>
              <w:rPr>
                <w:rFonts w:eastAsia="Times New Roman"/>
                <w:sz w:val="20"/>
                <w:szCs w:val="20"/>
              </w:rPr>
            </w:pPr>
            <w:r>
              <w:rPr>
                <w:rFonts w:eastAsia="Times New Roman"/>
                <w:sz w:val="20"/>
                <w:szCs w:val="20"/>
              </w:rPr>
              <w:t> </w:t>
            </w:r>
          </w:p>
        </w:tc>
      </w:tr>
      <w:tr w:rsidR="00000000" w14:paraId="7CF9C344" w14:textId="77777777">
        <w:trPr>
          <w:tblCellSpacing w:w="0" w:type="dxa"/>
        </w:trPr>
        <w:tc>
          <w:tcPr>
            <w:tcW w:w="0" w:type="auto"/>
            <w:shd w:val="clear" w:color="auto" w:fill="CCEEFF"/>
            <w:vAlign w:val="bottom"/>
            <w:hideMark/>
          </w:tcPr>
          <w:p w14:paraId="362041E3" w14:textId="77777777" w:rsidR="00000000" w:rsidRDefault="009843F3">
            <w:pPr>
              <w:pStyle w:val="a3"/>
              <w:spacing w:before="0" w:beforeAutospacing="0" w:after="0" w:afterAutospacing="0"/>
              <w:ind w:left="180"/>
              <w:rPr>
                <w:sz w:val="20"/>
                <w:szCs w:val="20"/>
              </w:rPr>
            </w:pPr>
            <w:r>
              <w:rPr>
                <w:sz w:val="20"/>
                <w:szCs w:val="20"/>
              </w:rPr>
              <w:t>Variable lease cost</w:t>
            </w:r>
          </w:p>
        </w:tc>
        <w:tc>
          <w:tcPr>
            <w:tcW w:w="50" w:type="pct"/>
            <w:shd w:val="clear" w:color="auto" w:fill="CCEEFF"/>
            <w:vAlign w:val="bottom"/>
            <w:hideMark/>
          </w:tcPr>
          <w:p w14:paraId="0E8C7769"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3DCDB7BC" w14:textId="77777777" w:rsidR="00000000" w:rsidRDefault="009843F3">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CCEEFF"/>
            <w:vAlign w:val="bottom"/>
            <w:hideMark/>
          </w:tcPr>
          <w:p w14:paraId="180E70CE" w14:textId="77777777" w:rsidR="00000000" w:rsidRDefault="009843F3">
            <w:pPr>
              <w:jc w:val="right"/>
              <w:rPr>
                <w:rFonts w:eastAsia="Times New Roman"/>
                <w:sz w:val="20"/>
                <w:szCs w:val="20"/>
              </w:rPr>
            </w:pPr>
            <w:r>
              <w:rPr>
                <w:rFonts w:eastAsia="Times New Roman"/>
                <w:sz w:val="20"/>
                <w:szCs w:val="20"/>
              </w:rPr>
              <w:t>1,332</w:t>
            </w:r>
          </w:p>
        </w:tc>
        <w:tc>
          <w:tcPr>
            <w:tcW w:w="50" w:type="pct"/>
            <w:shd w:val="clear" w:color="auto" w:fill="CCEEFF"/>
            <w:tcMar>
              <w:top w:w="0" w:type="dxa"/>
              <w:left w:w="0" w:type="dxa"/>
              <w:bottom w:w="15" w:type="dxa"/>
              <w:right w:w="0" w:type="dxa"/>
            </w:tcMar>
            <w:vAlign w:val="bottom"/>
            <w:hideMark/>
          </w:tcPr>
          <w:p w14:paraId="7D0A4994"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EB59C31"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6835CD27" w14:textId="77777777" w:rsidR="00000000" w:rsidRDefault="009843F3">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CCEEFF"/>
            <w:vAlign w:val="bottom"/>
            <w:hideMark/>
          </w:tcPr>
          <w:p w14:paraId="730C4AB3" w14:textId="77777777" w:rsidR="00000000" w:rsidRDefault="009843F3">
            <w:pPr>
              <w:jc w:val="right"/>
              <w:rPr>
                <w:rFonts w:eastAsia="Times New Roman"/>
                <w:sz w:val="20"/>
                <w:szCs w:val="20"/>
              </w:rPr>
            </w:pPr>
            <w:r>
              <w:rPr>
                <w:rFonts w:eastAsia="Times New Roman"/>
                <w:sz w:val="20"/>
                <w:szCs w:val="20"/>
              </w:rPr>
              <w:t>1,455</w:t>
            </w:r>
          </w:p>
        </w:tc>
        <w:tc>
          <w:tcPr>
            <w:tcW w:w="50" w:type="pct"/>
            <w:shd w:val="clear" w:color="auto" w:fill="CCEEFF"/>
            <w:tcMar>
              <w:top w:w="0" w:type="dxa"/>
              <w:left w:w="0" w:type="dxa"/>
              <w:bottom w:w="15" w:type="dxa"/>
              <w:right w:w="0" w:type="dxa"/>
            </w:tcMar>
            <w:vAlign w:val="bottom"/>
            <w:hideMark/>
          </w:tcPr>
          <w:p w14:paraId="399AA6B2" w14:textId="77777777" w:rsidR="00000000" w:rsidRDefault="009843F3">
            <w:pPr>
              <w:rPr>
                <w:rFonts w:eastAsia="Times New Roman"/>
                <w:sz w:val="20"/>
                <w:szCs w:val="20"/>
              </w:rPr>
            </w:pPr>
            <w:r>
              <w:rPr>
                <w:rFonts w:eastAsia="Times New Roman"/>
                <w:sz w:val="20"/>
                <w:szCs w:val="20"/>
              </w:rPr>
              <w:t> </w:t>
            </w:r>
          </w:p>
        </w:tc>
      </w:tr>
      <w:tr w:rsidR="00000000" w14:paraId="4BD4C344" w14:textId="77777777">
        <w:trPr>
          <w:tblCellSpacing w:w="0" w:type="dxa"/>
        </w:trPr>
        <w:tc>
          <w:tcPr>
            <w:tcW w:w="0" w:type="auto"/>
            <w:shd w:val="clear" w:color="auto" w:fill="FFFFFF"/>
            <w:vAlign w:val="bottom"/>
            <w:hideMark/>
          </w:tcPr>
          <w:p w14:paraId="14C50848" w14:textId="77777777" w:rsidR="00000000" w:rsidRDefault="009843F3">
            <w:pPr>
              <w:pStyle w:val="a3"/>
              <w:spacing w:before="0" w:beforeAutospacing="0" w:after="0" w:afterAutospacing="0"/>
              <w:ind w:left="360"/>
              <w:rPr>
                <w:sz w:val="20"/>
                <w:szCs w:val="20"/>
              </w:rPr>
            </w:pPr>
            <w:r>
              <w:rPr>
                <w:sz w:val="20"/>
                <w:szCs w:val="20"/>
              </w:rPr>
              <w:t>Total lease cost</w:t>
            </w:r>
          </w:p>
        </w:tc>
        <w:tc>
          <w:tcPr>
            <w:tcW w:w="50" w:type="pct"/>
            <w:shd w:val="clear" w:color="auto" w:fill="FFFFFF"/>
            <w:vAlign w:val="bottom"/>
            <w:hideMark/>
          </w:tcPr>
          <w:p w14:paraId="65DB804E"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30D61B7C" w14:textId="77777777" w:rsidR="00000000" w:rsidRDefault="009843F3">
            <w:pPr>
              <w:rPr>
                <w:rFonts w:eastAsia="Times New Roman"/>
                <w:sz w:val="20"/>
                <w:szCs w:val="20"/>
              </w:rPr>
            </w:pPr>
            <w:r>
              <w:rPr>
                <w:rFonts w:eastAsia="Times New Roman"/>
                <w:sz w:val="20"/>
                <w:szCs w:val="20"/>
              </w:rPr>
              <w:t>$</w:t>
            </w:r>
          </w:p>
        </w:tc>
        <w:tc>
          <w:tcPr>
            <w:tcW w:w="800" w:type="pct"/>
            <w:tcBorders>
              <w:bottom w:val="double" w:sz="6" w:space="0" w:color="000000"/>
            </w:tcBorders>
            <w:shd w:val="clear" w:color="auto" w:fill="FFFFFF"/>
            <w:vAlign w:val="bottom"/>
            <w:hideMark/>
          </w:tcPr>
          <w:p w14:paraId="20E93426" w14:textId="77777777" w:rsidR="00000000" w:rsidRDefault="009843F3">
            <w:pPr>
              <w:jc w:val="right"/>
              <w:rPr>
                <w:rFonts w:eastAsia="Times New Roman"/>
                <w:sz w:val="20"/>
                <w:szCs w:val="20"/>
              </w:rPr>
            </w:pPr>
            <w:r>
              <w:rPr>
                <w:rFonts w:eastAsia="Times New Roman"/>
                <w:sz w:val="20"/>
                <w:szCs w:val="20"/>
              </w:rPr>
              <w:t>6,956</w:t>
            </w:r>
          </w:p>
        </w:tc>
        <w:tc>
          <w:tcPr>
            <w:tcW w:w="50" w:type="pct"/>
            <w:shd w:val="clear" w:color="auto" w:fill="FFFFFF"/>
            <w:tcMar>
              <w:top w:w="0" w:type="dxa"/>
              <w:left w:w="0" w:type="dxa"/>
              <w:bottom w:w="45" w:type="dxa"/>
              <w:right w:w="0" w:type="dxa"/>
            </w:tcMar>
            <w:vAlign w:val="bottom"/>
            <w:hideMark/>
          </w:tcPr>
          <w:p w14:paraId="2D824FF3"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7B41F551"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2C6D0EAD" w14:textId="77777777" w:rsidR="00000000" w:rsidRDefault="009843F3">
            <w:pPr>
              <w:rPr>
                <w:rFonts w:eastAsia="Times New Roman"/>
                <w:sz w:val="20"/>
                <w:szCs w:val="20"/>
              </w:rPr>
            </w:pPr>
            <w:r>
              <w:rPr>
                <w:rFonts w:eastAsia="Times New Roman"/>
                <w:sz w:val="20"/>
                <w:szCs w:val="20"/>
              </w:rPr>
              <w:t>$</w:t>
            </w:r>
          </w:p>
        </w:tc>
        <w:tc>
          <w:tcPr>
            <w:tcW w:w="800" w:type="pct"/>
            <w:tcBorders>
              <w:bottom w:val="double" w:sz="6" w:space="0" w:color="000000"/>
            </w:tcBorders>
            <w:shd w:val="clear" w:color="auto" w:fill="FFFFFF"/>
            <w:vAlign w:val="bottom"/>
            <w:hideMark/>
          </w:tcPr>
          <w:p w14:paraId="6ED8CC33" w14:textId="77777777" w:rsidR="00000000" w:rsidRDefault="009843F3">
            <w:pPr>
              <w:jc w:val="right"/>
              <w:rPr>
                <w:rFonts w:eastAsia="Times New Roman"/>
                <w:sz w:val="20"/>
                <w:szCs w:val="20"/>
              </w:rPr>
            </w:pPr>
            <w:r>
              <w:rPr>
                <w:rFonts w:eastAsia="Times New Roman"/>
                <w:sz w:val="20"/>
                <w:szCs w:val="20"/>
              </w:rPr>
              <w:t>6,651</w:t>
            </w:r>
          </w:p>
        </w:tc>
        <w:tc>
          <w:tcPr>
            <w:tcW w:w="50" w:type="pct"/>
            <w:shd w:val="clear" w:color="auto" w:fill="FFFFFF"/>
            <w:tcMar>
              <w:top w:w="0" w:type="dxa"/>
              <w:left w:w="0" w:type="dxa"/>
              <w:bottom w:w="45" w:type="dxa"/>
              <w:right w:w="0" w:type="dxa"/>
            </w:tcMar>
            <w:vAlign w:val="bottom"/>
            <w:hideMark/>
          </w:tcPr>
          <w:p w14:paraId="0E1EBA10" w14:textId="77777777" w:rsidR="00000000" w:rsidRDefault="009843F3">
            <w:pPr>
              <w:rPr>
                <w:rFonts w:eastAsia="Times New Roman"/>
                <w:sz w:val="20"/>
                <w:szCs w:val="20"/>
              </w:rPr>
            </w:pPr>
            <w:r>
              <w:rPr>
                <w:rFonts w:eastAsia="Times New Roman"/>
                <w:sz w:val="20"/>
                <w:szCs w:val="20"/>
              </w:rPr>
              <w:t> </w:t>
            </w:r>
          </w:p>
        </w:tc>
      </w:tr>
    </w:tbl>
    <w:p w14:paraId="3C53DE2C" w14:textId="77777777" w:rsidR="00000000" w:rsidRDefault="009843F3">
      <w:pPr>
        <w:pStyle w:val="a3"/>
        <w:spacing w:before="0" w:beforeAutospacing="0" w:after="0" w:afterAutospacing="0"/>
        <w:rPr>
          <w:sz w:val="20"/>
          <w:szCs w:val="20"/>
        </w:rPr>
      </w:pPr>
      <w:r>
        <w:rPr>
          <w:sz w:val="20"/>
          <w:szCs w:val="20"/>
        </w:rPr>
        <w:t> </w:t>
      </w:r>
    </w:p>
    <w:p w14:paraId="787F08FC" w14:textId="77777777" w:rsidR="00000000" w:rsidRDefault="009843F3">
      <w:pPr>
        <w:jc w:val="center"/>
        <w:divId w:val="1149050689"/>
        <w:rPr>
          <w:rFonts w:eastAsia="Times New Roman"/>
          <w:sz w:val="20"/>
          <w:szCs w:val="20"/>
        </w:rPr>
      </w:pPr>
      <w:r>
        <w:rPr>
          <w:rFonts w:eastAsia="Times New Roman"/>
          <w:sz w:val="20"/>
          <w:szCs w:val="20"/>
        </w:rPr>
        <w:t xml:space="preserve">12 </w:t>
      </w:r>
    </w:p>
    <w:p w14:paraId="3C88A4EE" w14:textId="77777777" w:rsidR="00000000" w:rsidRDefault="009843F3">
      <w:pPr>
        <w:divId w:val="1876044653"/>
        <w:rPr>
          <w:rFonts w:eastAsia="Times New Roman"/>
          <w:sz w:val="20"/>
          <w:szCs w:val="20"/>
        </w:rPr>
      </w:pPr>
      <w:r>
        <w:rPr>
          <w:rFonts w:eastAsia="Times New Roman"/>
          <w:sz w:val="20"/>
          <w:szCs w:val="20"/>
        </w:rPr>
        <w:pict w14:anchorId="58E1F915">
          <v:rect id="_x0000_i1040" style="width:415.3pt;height:1.5pt" o:hralign="center" o:hrstd="t" o:hrnoshade="t" o:hr="t" fillcolor="black" stroked="f"/>
        </w:pict>
      </w:r>
    </w:p>
    <w:p w14:paraId="612C2230" w14:textId="77777777" w:rsidR="00000000" w:rsidRDefault="009843F3">
      <w:pPr>
        <w:divId w:val="11228966"/>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75288292" w14:textId="77777777" w:rsidR="00000000" w:rsidRDefault="009843F3">
      <w:pPr>
        <w:pStyle w:val="a3"/>
        <w:spacing w:before="0" w:beforeAutospacing="0" w:after="0" w:afterAutospacing="0"/>
        <w:rPr>
          <w:sz w:val="20"/>
          <w:szCs w:val="20"/>
        </w:rPr>
      </w:pPr>
      <w:r>
        <w:rPr>
          <w:sz w:val="20"/>
          <w:szCs w:val="20"/>
        </w:rPr>
        <w:t> </w:t>
      </w:r>
    </w:p>
    <w:p w14:paraId="2E2613E6" w14:textId="77777777" w:rsidR="00000000" w:rsidRDefault="009843F3">
      <w:pPr>
        <w:divId w:val="2084984228"/>
        <w:rPr>
          <w:rFonts w:eastAsia="Times New Roman"/>
          <w:sz w:val="20"/>
          <w:szCs w:val="20"/>
        </w:rPr>
      </w:pPr>
      <w:r>
        <w:rPr>
          <w:rFonts w:eastAsia="Times New Roman"/>
          <w:sz w:val="20"/>
          <w:szCs w:val="20"/>
        </w:rPr>
        <w:t xml:space="preserve">  </w:t>
      </w:r>
    </w:p>
    <w:p w14:paraId="05D637F3" w14:textId="77777777" w:rsidR="00000000" w:rsidRDefault="009843F3">
      <w:pPr>
        <w:pStyle w:val="a3"/>
        <w:spacing w:before="0" w:beforeAutospacing="0" w:after="0" w:afterAutospacing="0"/>
        <w:rPr>
          <w:sz w:val="20"/>
          <w:szCs w:val="20"/>
        </w:rPr>
      </w:pPr>
      <w:r>
        <w:rPr>
          <w:rStyle w:val="a6"/>
          <w:sz w:val="20"/>
          <w:szCs w:val="20"/>
        </w:rPr>
        <w:t>9.</w:t>
      </w:r>
      <w:r>
        <w:rPr>
          <w:sz w:val="20"/>
          <w:szCs w:val="20"/>
        </w:rPr>
        <w:t xml:space="preserve"> </w:t>
      </w:r>
      <w:r>
        <w:rPr>
          <w:sz w:val="20"/>
          <w:szCs w:val="20"/>
          <w:u w:val="single"/>
        </w:rPr>
        <w:t>Notes and Mortgages Payable</w:t>
      </w:r>
    </w:p>
    <w:p w14:paraId="062D0D25" w14:textId="77777777" w:rsidR="00000000" w:rsidRDefault="009843F3">
      <w:pPr>
        <w:pStyle w:val="a3"/>
        <w:spacing w:before="0" w:beforeAutospacing="0" w:after="0" w:afterAutospacing="0"/>
        <w:rPr>
          <w:sz w:val="20"/>
          <w:szCs w:val="20"/>
        </w:rPr>
      </w:pPr>
      <w:r>
        <w:rPr>
          <w:sz w:val="20"/>
          <w:szCs w:val="20"/>
        </w:rPr>
        <w:t> </w:t>
      </w:r>
    </w:p>
    <w:p w14:paraId="095DE9D6" w14:textId="77777777" w:rsidR="00000000" w:rsidRDefault="009843F3">
      <w:pPr>
        <w:pStyle w:val="a3"/>
        <w:spacing w:before="0" w:beforeAutospacing="0" w:after="0" w:afterAutospacing="0"/>
        <w:jc w:val="both"/>
        <w:rPr>
          <w:sz w:val="20"/>
          <w:szCs w:val="20"/>
        </w:rPr>
      </w:pPr>
      <w:r>
        <w:rPr>
          <w:i/>
          <w:iCs/>
          <w:sz w:val="20"/>
          <w:szCs w:val="20"/>
        </w:rPr>
        <w:t xml:space="preserve">Notes Payable </w:t>
      </w:r>
      <w:r>
        <w:rPr>
          <w:sz w:val="20"/>
          <w:szCs w:val="20"/>
        </w:rPr>
        <w:t>–</w:t>
      </w:r>
      <w:r>
        <w:rPr>
          <w:i/>
          <w:iCs/>
          <w:sz w:val="20"/>
          <w:szCs w:val="20"/>
        </w:rPr>
        <w:t xml:space="preserve"> </w:t>
      </w:r>
    </w:p>
    <w:p w14:paraId="72E05C5A" w14:textId="77777777" w:rsidR="00000000" w:rsidRDefault="009843F3">
      <w:pPr>
        <w:pStyle w:val="a3"/>
        <w:spacing w:before="0" w:beforeAutospacing="0" w:after="0" w:afterAutospacing="0"/>
        <w:rPr>
          <w:sz w:val="20"/>
          <w:szCs w:val="20"/>
        </w:rPr>
      </w:pPr>
      <w:r>
        <w:rPr>
          <w:sz w:val="20"/>
          <w:szCs w:val="20"/>
        </w:rPr>
        <w:t> </w:t>
      </w:r>
    </w:p>
    <w:p w14:paraId="2443EFF1" w14:textId="77777777" w:rsidR="00000000" w:rsidRDefault="009843F3">
      <w:pPr>
        <w:pStyle w:val="a3"/>
        <w:spacing w:before="0" w:beforeAutospacing="0" w:after="0" w:afterAutospacing="0"/>
        <w:ind w:firstLine="360"/>
        <w:jc w:val="both"/>
        <w:rPr>
          <w:sz w:val="20"/>
          <w:szCs w:val="20"/>
        </w:rPr>
      </w:pPr>
      <w:r>
        <w:rPr>
          <w:sz w:val="20"/>
          <w:szCs w:val="20"/>
        </w:rPr>
        <w:t xml:space="preserve">In </w:t>
      </w:r>
      <w:r>
        <w:rPr>
          <w:rStyle w:val="a6"/>
          <w:sz w:val="20"/>
          <w:szCs w:val="20"/>
        </w:rPr>
        <w:t xml:space="preserve">February 2020, </w:t>
      </w:r>
      <w:r>
        <w:rPr>
          <w:sz w:val="20"/>
          <w:szCs w:val="20"/>
        </w:rPr>
        <w:t>the Company obtained a $2.0 billion unsecured revolving credit facility (the “Credit Facility”) w</w:t>
      </w:r>
      <w:r>
        <w:rPr>
          <w:sz w:val="20"/>
          <w:szCs w:val="20"/>
        </w:rPr>
        <w:t xml:space="preserve">ith a group of banks. The Credit Facility is scheduled to expire in </w:t>
      </w:r>
      <w:r>
        <w:rPr>
          <w:rStyle w:val="a6"/>
          <w:sz w:val="20"/>
          <w:szCs w:val="20"/>
        </w:rPr>
        <w:t xml:space="preserve">March 2024, </w:t>
      </w:r>
      <w:r>
        <w:rPr>
          <w:sz w:val="20"/>
          <w:szCs w:val="20"/>
        </w:rPr>
        <w:t xml:space="preserve">with </w:t>
      </w:r>
      <w:r>
        <w:rPr>
          <w:rStyle w:val="a6"/>
          <w:sz w:val="20"/>
          <w:szCs w:val="20"/>
        </w:rPr>
        <w:t>two</w:t>
      </w:r>
      <w:r>
        <w:rPr>
          <w:sz w:val="20"/>
          <w:szCs w:val="20"/>
        </w:rPr>
        <w:t xml:space="preserve"> additional </w:t>
      </w:r>
      <w:r>
        <w:rPr>
          <w:rStyle w:val="a6"/>
          <w:sz w:val="20"/>
          <w:szCs w:val="20"/>
        </w:rPr>
        <w:t>six</w:t>
      </w:r>
      <w:r>
        <w:rPr>
          <w:sz w:val="20"/>
          <w:szCs w:val="20"/>
        </w:rPr>
        <w:t xml:space="preserve">-month options to extend the maturity date, at the Company’s discretion, to </w:t>
      </w:r>
      <w:r>
        <w:rPr>
          <w:rStyle w:val="a6"/>
          <w:sz w:val="20"/>
          <w:szCs w:val="20"/>
        </w:rPr>
        <w:t xml:space="preserve">March 2025. </w:t>
      </w:r>
      <w:r>
        <w:rPr>
          <w:sz w:val="20"/>
          <w:szCs w:val="20"/>
        </w:rPr>
        <w:t>The Credit Facility is a green credit facility tied to sustainabi</w:t>
      </w:r>
      <w:r>
        <w:rPr>
          <w:sz w:val="20"/>
          <w:szCs w:val="20"/>
        </w:rPr>
        <w:t xml:space="preserve">lity metric targets, as described in the agreement. The Company achieved such targets, which effectively reduced the rate on the Credit Facility by </w:t>
      </w:r>
      <w:r>
        <w:rPr>
          <w:rStyle w:val="a6"/>
          <w:sz w:val="20"/>
          <w:szCs w:val="20"/>
        </w:rPr>
        <w:t>one</w:t>
      </w:r>
      <w:r>
        <w:rPr>
          <w:sz w:val="20"/>
          <w:szCs w:val="20"/>
        </w:rPr>
        <w:t xml:space="preserve"> basis point. The Credit Facility, which accrues interest at a rate of LIBOR plus 76.5 basis points (0.85</w:t>
      </w:r>
      <w:r>
        <w:rPr>
          <w:sz w:val="20"/>
          <w:szCs w:val="20"/>
        </w:rPr>
        <w:t xml:space="preserve">% as of </w:t>
      </w:r>
      <w:r>
        <w:rPr>
          <w:rStyle w:val="a6"/>
          <w:sz w:val="20"/>
          <w:szCs w:val="20"/>
        </w:rPr>
        <w:t xml:space="preserve">June 30, 2021), </w:t>
      </w:r>
      <w:r>
        <w:rPr>
          <w:sz w:val="20"/>
          <w:szCs w:val="20"/>
        </w:rPr>
        <w:t xml:space="preserve">can be increased to $2.75 billion through an accordion feature. Pursuant to the terms of the Credit Facility, the Company, among other things, is subject to covenants requiring the maintenance of (i) maximum indebtedness ratios and </w:t>
      </w:r>
      <w:r>
        <w:rPr>
          <w:sz w:val="20"/>
          <w:szCs w:val="20"/>
        </w:rPr>
        <w:t xml:space="preserve">(ii) minimum interest and fixed charge coverage ratios. As of </w:t>
      </w:r>
      <w:r>
        <w:rPr>
          <w:rStyle w:val="a6"/>
          <w:sz w:val="20"/>
          <w:szCs w:val="20"/>
        </w:rPr>
        <w:t xml:space="preserve">June 30, 2021, </w:t>
      </w:r>
      <w:r>
        <w:rPr>
          <w:sz w:val="20"/>
          <w:szCs w:val="20"/>
        </w:rPr>
        <w:t>the Credit Facility had no outstanding balance, no appropriations for letters of credit and the Company was in compliance with its covenants.</w:t>
      </w:r>
    </w:p>
    <w:p w14:paraId="5D58C525" w14:textId="77777777" w:rsidR="00000000" w:rsidRDefault="009843F3">
      <w:pPr>
        <w:pStyle w:val="a3"/>
        <w:spacing w:before="0" w:beforeAutospacing="0" w:after="0" w:afterAutospacing="0"/>
        <w:rPr>
          <w:sz w:val="20"/>
          <w:szCs w:val="20"/>
        </w:rPr>
      </w:pPr>
      <w:r>
        <w:rPr>
          <w:sz w:val="20"/>
          <w:szCs w:val="20"/>
        </w:rPr>
        <w:t> </w:t>
      </w:r>
    </w:p>
    <w:p w14:paraId="318FF90E" w14:textId="77777777" w:rsidR="00000000" w:rsidRDefault="009843F3">
      <w:pPr>
        <w:pStyle w:val="a3"/>
        <w:spacing w:before="0" w:beforeAutospacing="0" w:after="0" w:afterAutospacing="0"/>
        <w:jc w:val="both"/>
        <w:rPr>
          <w:sz w:val="20"/>
          <w:szCs w:val="20"/>
        </w:rPr>
      </w:pPr>
      <w:r>
        <w:rPr>
          <w:i/>
          <w:iCs/>
          <w:sz w:val="20"/>
          <w:szCs w:val="20"/>
        </w:rPr>
        <w:t xml:space="preserve">Mortgages Payable - </w:t>
      </w:r>
    </w:p>
    <w:p w14:paraId="7B52550A" w14:textId="77777777" w:rsidR="00000000" w:rsidRDefault="009843F3">
      <w:pPr>
        <w:pStyle w:val="a3"/>
        <w:spacing w:before="0" w:beforeAutospacing="0" w:after="0" w:afterAutospacing="0"/>
        <w:rPr>
          <w:sz w:val="20"/>
          <w:szCs w:val="20"/>
        </w:rPr>
      </w:pPr>
      <w:r>
        <w:rPr>
          <w:sz w:val="20"/>
          <w:szCs w:val="20"/>
        </w:rPr>
        <w:t> </w:t>
      </w:r>
    </w:p>
    <w:p w14:paraId="2095615D" w14:textId="77777777" w:rsidR="00000000" w:rsidRDefault="009843F3">
      <w:pPr>
        <w:pStyle w:val="a3"/>
        <w:spacing w:before="0" w:beforeAutospacing="0" w:after="0" w:afterAutospacing="0"/>
        <w:ind w:firstLine="360"/>
        <w:jc w:val="both"/>
        <w:rPr>
          <w:sz w:val="20"/>
          <w:szCs w:val="20"/>
        </w:rPr>
      </w:pPr>
      <w:r>
        <w:rPr>
          <w:sz w:val="20"/>
          <w:szCs w:val="20"/>
        </w:rPr>
        <w:t xml:space="preserve">During the </w:t>
      </w:r>
      <w:r>
        <w:rPr>
          <w:rStyle w:val="a6"/>
          <w:sz w:val="20"/>
          <w:szCs w:val="20"/>
        </w:rPr>
        <w:t>s</w:t>
      </w:r>
      <w:r>
        <w:rPr>
          <w:rStyle w:val="a6"/>
          <w:sz w:val="20"/>
          <w:szCs w:val="20"/>
        </w:rPr>
        <w:t>ix</w:t>
      </w:r>
      <w:r>
        <w:rPr>
          <w:sz w:val="20"/>
          <w:szCs w:val="20"/>
        </w:rPr>
        <w:t xml:space="preserve"> months ended </w:t>
      </w:r>
      <w:r>
        <w:rPr>
          <w:rStyle w:val="a6"/>
          <w:sz w:val="20"/>
          <w:szCs w:val="20"/>
        </w:rPr>
        <w:t xml:space="preserve">June 30, 2021, </w:t>
      </w:r>
      <w:r>
        <w:rPr>
          <w:sz w:val="20"/>
          <w:szCs w:val="20"/>
        </w:rPr>
        <w:t>the Company repaid $137.2 million of mortgage debt (including fair market value adjustment of $1.0 million) that encumbered 25 operating properties.</w:t>
      </w:r>
    </w:p>
    <w:p w14:paraId="1DC4E2A9" w14:textId="77777777" w:rsidR="00000000" w:rsidRDefault="009843F3">
      <w:pPr>
        <w:pStyle w:val="a3"/>
        <w:spacing w:before="0" w:beforeAutospacing="0" w:after="0" w:afterAutospacing="0"/>
        <w:rPr>
          <w:sz w:val="20"/>
          <w:szCs w:val="20"/>
        </w:rPr>
      </w:pPr>
      <w:r>
        <w:rPr>
          <w:sz w:val="20"/>
          <w:szCs w:val="20"/>
        </w:rPr>
        <w:t> </w:t>
      </w:r>
    </w:p>
    <w:p w14:paraId="253837E0" w14:textId="77777777" w:rsidR="00000000" w:rsidRDefault="009843F3">
      <w:pPr>
        <w:divId w:val="640501490"/>
        <w:rPr>
          <w:rFonts w:eastAsia="Times New Roman"/>
          <w:sz w:val="20"/>
          <w:szCs w:val="20"/>
        </w:rPr>
      </w:pPr>
      <w:r>
        <w:rPr>
          <w:rFonts w:eastAsia="Times New Roman"/>
          <w:sz w:val="20"/>
          <w:szCs w:val="20"/>
        </w:rPr>
        <w:t xml:space="preserve">  </w:t>
      </w:r>
    </w:p>
    <w:p w14:paraId="78C454FA" w14:textId="77777777" w:rsidR="00000000" w:rsidRDefault="009843F3">
      <w:pPr>
        <w:pStyle w:val="a3"/>
        <w:spacing w:before="0" w:beforeAutospacing="0" w:after="0" w:afterAutospacing="0"/>
        <w:rPr>
          <w:sz w:val="20"/>
          <w:szCs w:val="20"/>
        </w:rPr>
      </w:pPr>
      <w:r>
        <w:rPr>
          <w:rStyle w:val="a6"/>
          <w:sz w:val="20"/>
          <w:szCs w:val="20"/>
        </w:rPr>
        <w:t>10.</w:t>
      </w:r>
      <w:r>
        <w:rPr>
          <w:sz w:val="20"/>
          <w:szCs w:val="20"/>
        </w:rPr>
        <w:t xml:space="preserve"> </w:t>
      </w:r>
      <w:r>
        <w:rPr>
          <w:sz w:val="20"/>
          <w:szCs w:val="20"/>
          <w:u w:val="single"/>
        </w:rPr>
        <w:t>Noncontrolling Interests</w:t>
      </w:r>
    </w:p>
    <w:p w14:paraId="1EFCFB66" w14:textId="77777777" w:rsidR="00000000" w:rsidRDefault="009843F3">
      <w:pPr>
        <w:pStyle w:val="a3"/>
        <w:spacing w:before="0" w:beforeAutospacing="0" w:after="0" w:afterAutospacing="0"/>
        <w:rPr>
          <w:sz w:val="20"/>
          <w:szCs w:val="20"/>
        </w:rPr>
      </w:pPr>
      <w:r>
        <w:rPr>
          <w:sz w:val="20"/>
          <w:szCs w:val="20"/>
        </w:rPr>
        <w:t> </w:t>
      </w:r>
    </w:p>
    <w:p w14:paraId="6A454634" w14:textId="77777777" w:rsidR="00000000" w:rsidRDefault="009843F3">
      <w:pPr>
        <w:pStyle w:val="a3"/>
        <w:spacing w:before="0" w:beforeAutospacing="0" w:after="0" w:afterAutospacing="0"/>
        <w:ind w:firstLine="360"/>
        <w:jc w:val="both"/>
        <w:rPr>
          <w:sz w:val="20"/>
          <w:szCs w:val="20"/>
        </w:rPr>
      </w:pPr>
      <w:r>
        <w:rPr>
          <w:sz w:val="20"/>
          <w:szCs w:val="20"/>
        </w:rPr>
        <w:t>Noncontrolling interests represent the p</w:t>
      </w:r>
      <w:r>
        <w:rPr>
          <w:sz w:val="20"/>
          <w:szCs w:val="20"/>
        </w:rPr>
        <w:t xml:space="preserve">ortion of equity that the Company does </w:t>
      </w:r>
      <w:r>
        <w:rPr>
          <w:rStyle w:val="a6"/>
          <w:sz w:val="20"/>
          <w:szCs w:val="20"/>
        </w:rPr>
        <w:t>not</w:t>
      </w:r>
      <w:r>
        <w:rPr>
          <w:sz w:val="20"/>
          <w:szCs w:val="20"/>
        </w:rPr>
        <w:t xml:space="preserve"> own in entities it consolidates as a result of having a controlling interest or determining that the Company was the primary beneficiary of a VIE in accordance with the provisions of the FASB’s Consolidation guida</w:t>
      </w:r>
      <w:r>
        <w:rPr>
          <w:sz w:val="20"/>
          <w:szCs w:val="20"/>
        </w:rPr>
        <w:t>nce.  The Company accounts and reports for noncontrolling interests in accordance with the Consolidation guidance and the Distinguishing Liabilities from Equity guidance issued by the FASB. The Company identifies its noncontrolling interests separately wit</w:t>
      </w:r>
      <w:r>
        <w:rPr>
          <w:sz w:val="20"/>
          <w:szCs w:val="20"/>
        </w:rPr>
        <w:t>hin the equity section on the Company’s Condensed Consolidated Balance Sheets. The amounts of consolidated net income attributable to the Company and to the noncontrolling interests are presented separately on the Company’s Condensed Consolidated Statement</w:t>
      </w:r>
      <w:r>
        <w:rPr>
          <w:sz w:val="20"/>
          <w:szCs w:val="20"/>
        </w:rPr>
        <w:t>s of Income.</w:t>
      </w:r>
    </w:p>
    <w:p w14:paraId="7EA32409" w14:textId="77777777" w:rsidR="00000000" w:rsidRDefault="009843F3">
      <w:pPr>
        <w:pStyle w:val="a3"/>
        <w:spacing w:before="0" w:beforeAutospacing="0" w:after="0" w:afterAutospacing="0"/>
        <w:rPr>
          <w:sz w:val="20"/>
          <w:szCs w:val="20"/>
        </w:rPr>
      </w:pPr>
      <w:r>
        <w:rPr>
          <w:sz w:val="20"/>
          <w:szCs w:val="20"/>
        </w:rPr>
        <w:t> </w:t>
      </w:r>
    </w:p>
    <w:p w14:paraId="53AA63BB" w14:textId="77777777" w:rsidR="00000000" w:rsidRDefault="009843F3">
      <w:pPr>
        <w:pStyle w:val="a3"/>
        <w:spacing w:before="0" w:beforeAutospacing="0" w:after="0" w:afterAutospacing="0"/>
        <w:ind w:firstLine="360"/>
        <w:jc w:val="both"/>
        <w:rPr>
          <w:sz w:val="20"/>
          <w:szCs w:val="20"/>
        </w:rPr>
      </w:pPr>
      <w:r>
        <w:rPr>
          <w:sz w:val="20"/>
          <w:szCs w:val="20"/>
        </w:rPr>
        <w:t>Included within noncontrolling interests are units that were determined to be contingently redeemable that are classified as Redeemable noncontrolling interests and presented in the mezzanine section between Total liabilities and Stockholder</w:t>
      </w:r>
      <w:r>
        <w:rPr>
          <w:sz w:val="20"/>
          <w:szCs w:val="20"/>
        </w:rPr>
        <w:t>’s equity on the Company’s Condensed Consolidated Balance Sheets.</w:t>
      </w:r>
    </w:p>
    <w:p w14:paraId="4AC0DD84" w14:textId="77777777" w:rsidR="00000000" w:rsidRDefault="009843F3">
      <w:pPr>
        <w:pStyle w:val="a3"/>
        <w:spacing w:before="0" w:beforeAutospacing="0" w:after="0" w:afterAutospacing="0"/>
        <w:rPr>
          <w:sz w:val="20"/>
          <w:szCs w:val="20"/>
        </w:rPr>
      </w:pPr>
      <w:r>
        <w:rPr>
          <w:sz w:val="20"/>
          <w:szCs w:val="20"/>
        </w:rPr>
        <w:t> </w:t>
      </w:r>
    </w:p>
    <w:p w14:paraId="63FEEFF6" w14:textId="77777777" w:rsidR="00000000" w:rsidRDefault="009843F3">
      <w:pPr>
        <w:pStyle w:val="a3"/>
        <w:spacing w:before="0" w:beforeAutospacing="0" w:after="0" w:afterAutospacing="0"/>
        <w:ind w:firstLine="360"/>
        <w:jc w:val="both"/>
        <w:rPr>
          <w:sz w:val="20"/>
          <w:szCs w:val="20"/>
        </w:rPr>
      </w:pPr>
      <w:r>
        <w:rPr>
          <w:sz w:val="20"/>
          <w:szCs w:val="20"/>
        </w:rPr>
        <w:t xml:space="preserve">The following table presents the change in the redemption value of the Redeemable noncontrolling interests for the </w:t>
      </w:r>
      <w:r>
        <w:rPr>
          <w:rStyle w:val="a6"/>
          <w:sz w:val="20"/>
          <w:szCs w:val="20"/>
        </w:rPr>
        <w:t>six</w:t>
      </w:r>
      <w:r>
        <w:rPr>
          <w:sz w:val="20"/>
          <w:szCs w:val="20"/>
        </w:rPr>
        <w:t xml:space="preserve"> months ended </w:t>
      </w:r>
      <w:r>
        <w:rPr>
          <w:rStyle w:val="a6"/>
          <w:sz w:val="20"/>
          <w:szCs w:val="20"/>
        </w:rPr>
        <w:t xml:space="preserve">June 30, 2021 </w:t>
      </w:r>
      <w:r>
        <w:rPr>
          <w:sz w:val="20"/>
          <w:szCs w:val="20"/>
        </w:rPr>
        <w:t xml:space="preserve">and </w:t>
      </w:r>
      <w:r>
        <w:rPr>
          <w:rStyle w:val="a6"/>
          <w:sz w:val="20"/>
          <w:szCs w:val="20"/>
        </w:rPr>
        <w:t>2020</w:t>
      </w:r>
      <w:r>
        <w:rPr>
          <w:sz w:val="20"/>
          <w:szCs w:val="20"/>
        </w:rPr>
        <w:t xml:space="preserve"> (in thousands): </w:t>
      </w:r>
    </w:p>
    <w:p w14:paraId="4648967F" w14:textId="77777777" w:rsidR="00000000" w:rsidRDefault="009843F3">
      <w:pPr>
        <w:pStyle w:val="a3"/>
        <w:spacing w:before="0" w:beforeAutospacing="0" w:after="0" w:afterAutospacing="0"/>
        <w:rPr>
          <w:sz w:val="20"/>
          <w:szCs w:val="20"/>
        </w:rPr>
      </w:pPr>
      <w:r>
        <w:rPr>
          <w:sz w:val="20"/>
          <w:szCs w:val="20"/>
        </w:rPr>
        <w:t> </w:t>
      </w:r>
    </w:p>
    <w:tbl>
      <w:tblPr>
        <w:tblW w:w="4000" w:type="pct"/>
        <w:tblCellSpacing w:w="0" w:type="dxa"/>
        <w:tblInd w:w="10" w:type="dxa"/>
        <w:tblCellMar>
          <w:left w:w="0" w:type="dxa"/>
          <w:right w:w="0" w:type="dxa"/>
        </w:tblCellMar>
        <w:tblLook w:val="04A0" w:firstRow="1" w:lastRow="0" w:firstColumn="1" w:lastColumn="0" w:noHBand="0" w:noVBand="1"/>
      </w:tblPr>
      <w:tblGrid>
        <w:gridCol w:w="4106"/>
        <w:gridCol w:w="52"/>
        <w:gridCol w:w="100"/>
        <w:gridCol w:w="1050"/>
        <w:gridCol w:w="67"/>
        <w:gridCol w:w="53"/>
        <w:gridCol w:w="100"/>
        <w:gridCol w:w="1050"/>
        <w:gridCol w:w="67"/>
      </w:tblGrid>
      <w:tr w:rsidR="00000000" w14:paraId="7A8BB0B9" w14:textId="77777777">
        <w:trPr>
          <w:tblCellSpacing w:w="0" w:type="dxa"/>
        </w:trPr>
        <w:tc>
          <w:tcPr>
            <w:tcW w:w="0" w:type="auto"/>
            <w:vAlign w:val="bottom"/>
            <w:hideMark/>
          </w:tcPr>
          <w:p w14:paraId="69C24FB7" w14:textId="77777777" w:rsidR="00000000" w:rsidRDefault="009843F3">
            <w:pPr>
              <w:rPr>
                <w:rFonts w:eastAsia="Times New Roman"/>
                <w:sz w:val="20"/>
                <w:szCs w:val="20"/>
              </w:rPr>
            </w:pPr>
            <w:r>
              <w:rPr>
                <w:rFonts w:eastAsia="Times New Roman"/>
                <w:sz w:val="20"/>
                <w:szCs w:val="20"/>
              </w:rPr>
              <w:t> </w:t>
            </w:r>
          </w:p>
        </w:tc>
        <w:tc>
          <w:tcPr>
            <w:tcW w:w="0" w:type="auto"/>
            <w:vAlign w:val="bottom"/>
            <w:hideMark/>
          </w:tcPr>
          <w:p w14:paraId="5E79078E" w14:textId="77777777" w:rsidR="00000000" w:rsidRDefault="009843F3">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14:paraId="6423B7E3" w14:textId="77777777" w:rsidR="00000000" w:rsidRDefault="009843F3">
            <w:pPr>
              <w:pStyle w:val="a3"/>
              <w:spacing w:before="0" w:beforeAutospacing="0" w:after="0" w:afterAutospacing="0"/>
              <w:jc w:val="center"/>
              <w:rPr>
                <w:sz w:val="20"/>
                <w:szCs w:val="20"/>
              </w:rPr>
            </w:pPr>
            <w:r>
              <w:rPr>
                <w:b/>
                <w:bCs/>
                <w:sz w:val="20"/>
                <w:szCs w:val="20"/>
              </w:rPr>
              <w:t>Six Months</w:t>
            </w:r>
            <w:r>
              <w:rPr>
                <w:b/>
                <w:bCs/>
                <w:sz w:val="20"/>
                <w:szCs w:val="20"/>
              </w:rPr>
              <w:t xml:space="preserve"> Ended June 30,</w:t>
            </w:r>
          </w:p>
        </w:tc>
        <w:tc>
          <w:tcPr>
            <w:tcW w:w="0" w:type="auto"/>
            <w:tcMar>
              <w:top w:w="0" w:type="dxa"/>
              <w:left w:w="0" w:type="dxa"/>
              <w:bottom w:w="15" w:type="dxa"/>
              <w:right w:w="0" w:type="dxa"/>
            </w:tcMar>
            <w:vAlign w:val="bottom"/>
            <w:hideMark/>
          </w:tcPr>
          <w:p w14:paraId="49526F7B" w14:textId="77777777" w:rsidR="00000000" w:rsidRDefault="009843F3">
            <w:pPr>
              <w:rPr>
                <w:rFonts w:eastAsia="Times New Roman"/>
                <w:sz w:val="20"/>
                <w:szCs w:val="20"/>
              </w:rPr>
            </w:pPr>
            <w:r>
              <w:rPr>
                <w:rFonts w:eastAsia="Times New Roman"/>
                <w:sz w:val="20"/>
                <w:szCs w:val="20"/>
              </w:rPr>
              <w:t> </w:t>
            </w:r>
          </w:p>
        </w:tc>
      </w:tr>
      <w:tr w:rsidR="00000000" w14:paraId="006D6CA4" w14:textId="77777777">
        <w:trPr>
          <w:tblCellSpacing w:w="0" w:type="dxa"/>
        </w:trPr>
        <w:tc>
          <w:tcPr>
            <w:tcW w:w="0" w:type="auto"/>
            <w:vAlign w:val="bottom"/>
            <w:hideMark/>
          </w:tcPr>
          <w:p w14:paraId="5C07B0C0" w14:textId="77777777" w:rsidR="00000000" w:rsidRDefault="009843F3">
            <w:pPr>
              <w:rPr>
                <w:rFonts w:eastAsia="Times New Roman"/>
                <w:sz w:val="20"/>
                <w:szCs w:val="20"/>
              </w:rPr>
            </w:pPr>
            <w:r>
              <w:rPr>
                <w:rFonts w:eastAsia="Times New Roman"/>
                <w:sz w:val="20"/>
                <w:szCs w:val="20"/>
              </w:rPr>
              <w:t> </w:t>
            </w:r>
          </w:p>
        </w:tc>
        <w:tc>
          <w:tcPr>
            <w:tcW w:w="0" w:type="auto"/>
            <w:vAlign w:val="bottom"/>
            <w:hideMark/>
          </w:tcPr>
          <w:p w14:paraId="2E14A638" w14:textId="77777777" w:rsidR="00000000" w:rsidRDefault="009843F3">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69397E78" w14:textId="77777777" w:rsidR="00000000" w:rsidRDefault="009843F3">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14:paraId="5DB5B069" w14:textId="77777777" w:rsidR="00000000" w:rsidRDefault="009843F3">
            <w:pPr>
              <w:rPr>
                <w:rFonts w:eastAsia="Times New Roman"/>
                <w:sz w:val="20"/>
                <w:szCs w:val="20"/>
              </w:rPr>
            </w:pPr>
            <w:r>
              <w:rPr>
                <w:rFonts w:eastAsia="Times New Roman"/>
                <w:sz w:val="20"/>
                <w:szCs w:val="20"/>
              </w:rPr>
              <w:t> </w:t>
            </w:r>
          </w:p>
        </w:tc>
        <w:tc>
          <w:tcPr>
            <w:tcW w:w="0" w:type="auto"/>
            <w:vAlign w:val="bottom"/>
            <w:hideMark/>
          </w:tcPr>
          <w:p w14:paraId="1E3D9ECA" w14:textId="77777777" w:rsidR="00000000" w:rsidRDefault="009843F3">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3D015B6A" w14:textId="77777777" w:rsidR="00000000" w:rsidRDefault="009843F3">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14:paraId="781CB58A" w14:textId="77777777" w:rsidR="00000000" w:rsidRDefault="009843F3">
            <w:pPr>
              <w:rPr>
                <w:rFonts w:eastAsia="Times New Roman"/>
                <w:sz w:val="20"/>
                <w:szCs w:val="20"/>
              </w:rPr>
            </w:pPr>
            <w:r>
              <w:rPr>
                <w:rFonts w:eastAsia="Times New Roman"/>
                <w:sz w:val="20"/>
                <w:szCs w:val="20"/>
              </w:rPr>
              <w:t> </w:t>
            </w:r>
          </w:p>
        </w:tc>
      </w:tr>
      <w:tr w:rsidR="00000000" w14:paraId="32E19DD9" w14:textId="77777777">
        <w:trPr>
          <w:tblCellSpacing w:w="0" w:type="dxa"/>
        </w:trPr>
        <w:tc>
          <w:tcPr>
            <w:tcW w:w="3100" w:type="pct"/>
            <w:shd w:val="clear" w:color="auto" w:fill="CCEEFF"/>
            <w:vAlign w:val="bottom"/>
            <w:hideMark/>
          </w:tcPr>
          <w:p w14:paraId="00ED8CA6" w14:textId="77777777" w:rsidR="00000000" w:rsidRDefault="009843F3">
            <w:pPr>
              <w:pStyle w:val="a3"/>
              <w:spacing w:before="0" w:beforeAutospacing="0" w:after="0" w:afterAutospacing="0"/>
              <w:rPr>
                <w:sz w:val="20"/>
                <w:szCs w:val="20"/>
              </w:rPr>
            </w:pPr>
            <w:r>
              <w:rPr>
                <w:sz w:val="20"/>
                <w:szCs w:val="20"/>
              </w:rPr>
              <w:t>Balance at January 1,</w:t>
            </w:r>
          </w:p>
        </w:tc>
        <w:tc>
          <w:tcPr>
            <w:tcW w:w="50" w:type="pct"/>
            <w:shd w:val="clear" w:color="auto" w:fill="CCEEFF"/>
            <w:vAlign w:val="bottom"/>
            <w:hideMark/>
          </w:tcPr>
          <w:p w14:paraId="34397135"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AB8C65F" w14:textId="77777777" w:rsidR="00000000" w:rsidRDefault="009843F3">
            <w:pPr>
              <w:rPr>
                <w:rFonts w:eastAsia="Times New Roman"/>
                <w:sz w:val="20"/>
                <w:szCs w:val="20"/>
              </w:rPr>
            </w:pPr>
            <w:r>
              <w:rPr>
                <w:rFonts w:eastAsia="Times New Roman"/>
                <w:sz w:val="20"/>
                <w:szCs w:val="20"/>
              </w:rPr>
              <w:t>$</w:t>
            </w:r>
          </w:p>
        </w:tc>
        <w:tc>
          <w:tcPr>
            <w:tcW w:w="800" w:type="pct"/>
            <w:shd w:val="clear" w:color="auto" w:fill="CCEEFF"/>
            <w:vAlign w:val="bottom"/>
            <w:hideMark/>
          </w:tcPr>
          <w:p w14:paraId="3D9EF9F9" w14:textId="77777777" w:rsidR="00000000" w:rsidRDefault="009843F3">
            <w:pPr>
              <w:jc w:val="right"/>
              <w:rPr>
                <w:rFonts w:eastAsia="Times New Roman"/>
                <w:sz w:val="20"/>
                <w:szCs w:val="20"/>
              </w:rPr>
            </w:pPr>
            <w:r>
              <w:rPr>
                <w:rFonts w:eastAsia="Times New Roman"/>
                <w:sz w:val="20"/>
                <w:szCs w:val="20"/>
              </w:rPr>
              <w:t>15,784</w:t>
            </w:r>
          </w:p>
        </w:tc>
        <w:tc>
          <w:tcPr>
            <w:tcW w:w="50" w:type="pct"/>
            <w:shd w:val="clear" w:color="auto" w:fill="CCEEFF"/>
            <w:vAlign w:val="bottom"/>
            <w:hideMark/>
          </w:tcPr>
          <w:p w14:paraId="16E8A448"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5F31FA4"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B11CD58" w14:textId="77777777" w:rsidR="00000000" w:rsidRDefault="009843F3">
            <w:pPr>
              <w:rPr>
                <w:rFonts w:eastAsia="Times New Roman"/>
                <w:sz w:val="20"/>
                <w:szCs w:val="20"/>
              </w:rPr>
            </w:pPr>
            <w:r>
              <w:rPr>
                <w:rFonts w:eastAsia="Times New Roman"/>
                <w:sz w:val="20"/>
                <w:szCs w:val="20"/>
              </w:rPr>
              <w:t>$</w:t>
            </w:r>
          </w:p>
        </w:tc>
        <w:tc>
          <w:tcPr>
            <w:tcW w:w="800" w:type="pct"/>
            <w:shd w:val="clear" w:color="auto" w:fill="CCEEFF"/>
            <w:vAlign w:val="bottom"/>
            <w:hideMark/>
          </w:tcPr>
          <w:p w14:paraId="44FF58B3" w14:textId="77777777" w:rsidR="00000000" w:rsidRDefault="009843F3">
            <w:pPr>
              <w:jc w:val="right"/>
              <w:rPr>
                <w:rFonts w:eastAsia="Times New Roman"/>
                <w:sz w:val="20"/>
                <w:szCs w:val="20"/>
              </w:rPr>
            </w:pPr>
            <w:r>
              <w:rPr>
                <w:rFonts w:eastAsia="Times New Roman"/>
                <w:sz w:val="20"/>
                <w:szCs w:val="20"/>
              </w:rPr>
              <w:t>17,943</w:t>
            </w:r>
          </w:p>
        </w:tc>
        <w:tc>
          <w:tcPr>
            <w:tcW w:w="50" w:type="pct"/>
            <w:shd w:val="clear" w:color="auto" w:fill="CCEEFF"/>
            <w:vAlign w:val="bottom"/>
            <w:hideMark/>
          </w:tcPr>
          <w:p w14:paraId="12FA998E" w14:textId="77777777" w:rsidR="00000000" w:rsidRDefault="009843F3">
            <w:pPr>
              <w:rPr>
                <w:rFonts w:eastAsia="Times New Roman"/>
                <w:sz w:val="20"/>
                <w:szCs w:val="20"/>
              </w:rPr>
            </w:pPr>
            <w:r>
              <w:rPr>
                <w:rFonts w:eastAsia="Times New Roman"/>
                <w:sz w:val="20"/>
                <w:szCs w:val="20"/>
              </w:rPr>
              <w:t> </w:t>
            </w:r>
          </w:p>
        </w:tc>
      </w:tr>
      <w:tr w:rsidR="00000000" w14:paraId="7D4E8A87" w14:textId="77777777">
        <w:trPr>
          <w:tblCellSpacing w:w="0" w:type="dxa"/>
        </w:trPr>
        <w:tc>
          <w:tcPr>
            <w:tcW w:w="0" w:type="auto"/>
            <w:shd w:val="clear" w:color="auto" w:fill="FFFFFF"/>
            <w:vAlign w:val="bottom"/>
            <w:hideMark/>
          </w:tcPr>
          <w:p w14:paraId="14716FB1" w14:textId="77777777" w:rsidR="00000000" w:rsidRDefault="009843F3">
            <w:pPr>
              <w:pStyle w:val="a3"/>
              <w:spacing w:before="0" w:beforeAutospacing="0" w:after="0" w:afterAutospacing="0"/>
              <w:ind w:left="180"/>
              <w:rPr>
                <w:sz w:val="20"/>
                <w:szCs w:val="20"/>
              </w:rPr>
            </w:pPr>
            <w:r>
              <w:rPr>
                <w:sz w:val="20"/>
                <w:szCs w:val="20"/>
              </w:rPr>
              <w:t>Fair value allocation to partnership interest (1)</w:t>
            </w:r>
          </w:p>
        </w:tc>
        <w:tc>
          <w:tcPr>
            <w:tcW w:w="50" w:type="pct"/>
            <w:shd w:val="clear" w:color="auto" w:fill="FFFFFF"/>
            <w:vAlign w:val="bottom"/>
            <w:hideMark/>
          </w:tcPr>
          <w:p w14:paraId="5ED69551"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92B3138" w14:textId="77777777" w:rsidR="00000000" w:rsidRDefault="009843F3">
            <w:pPr>
              <w:rPr>
                <w:rFonts w:eastAsia="Times New Roman"/>
                <w:sz w:val="20"/>
                <w:szCs w:val="20"/>
              </w:rPr>
            </w:pPr>
            <w:r>
              <w:rPr>
                <w:rFonts w:eastAsia="Times New Roman"/>
                <w:sz w:val="20"/>
                <w:szCs w:val="20"/>
              </w:rPr>
              <w:t> </w:t>
            </w:r>
          </w:p>
        </w:tc>
        <w:tc>
          <w:tcPr>
            <w:tcW w:w="800" w:type="pct"/>
            <w:shd w:val="clear" w:color="auto" w:fill="FFFFFF"/>
            <w:vAlign w:val="bottom"/>
            <w:hideMark/>
          </w:tcPr>
          <w:p w14:paraId="390C27A8" w14:textId="77777777" w:rsidR="00000000" w:rsidRDefault="009843F3">
            <w:pPr>
              <w:jc w:val="right"/>
              <w:rPr>
                <w:rFonts w:eastAsia="Times New Roman"/>
                <w:sz w:val="20"/>
                <w:szCs w:val="20"/>
              </w:rPr>
            </w:pPr>
            <w:r>
              <w:rPr>
                <w:rFonts w:eastAsia="Times New Roman"/>
                <w:sz w:val="20"/>
                <w:szCs w:val="20"/>
              </w:rPr>
              <w:t>2,068</w:t>
            </w:r>
          </w:p>
        </w:tc>
        <w:tc>
          <w:tcPr>
            <w:tcW w:w="50" w:type="pct"/>
            <w:shd w:val="clear" w:color="auto" w:fill="FFFFFF"/>
            <w:vAlign w:val="bottom"/>
            <w:hideMark/>
          </w:tcPr>
          <w:p w14:paraId="225A2A9B"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7821363A"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D2A3892" w14:textId="77777777" w:rsidR="00000000" w:rsidRDefault="009843F3">
            <w:pPr>
              <w:rPr>
                <w:rFonts w:eastAsia="Times New Roman"/>
                <w:sz w:val="20"/>
                <w:szCs w:val="20"/>
              </w:rPr>
            </w:pPr>
            <w:r>
              <w:rPr>
                <w:rFonts w:eastAsia="Times New Roman"/>
                <w:sz w:val="20"/>
                <w:szCs w:val="20"/>
              </w:rPr>
              <w:t> </w:t>
            </w:r>
          </w:p>
        </w:tc>
        <w:tc>
          <w:tcPr>
            <w:tcW w:w="800" w:type="pct"/>
            <w:shd w:val="clear" w:color="auto" w:fill="FFFFFF"/>
            <w:vAlign w:val="bottom"/>
            <w:hideMark/>
          </w:tcPr>
          <w:p w14:paraId="47C9094A"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067623F8" w14:textId="77777777" w:rsidR="00000000" w:rsidRDefault="009843F3">
            <w:pPr>
              <w:rPr>
                <w:rFonts w:eastAsia="Times New Roman"/>
                <w:sz w:val="20"/>
                <w:szCs w:val="20"/>
              </w:rPr>
            </w:pPr>
            <w:r>
              <w:rPr>
                <w:rFonts w:eastAsia="Times New Roman"/>
                <w:sz w:val="20"/>
                <w:szCs w:val="20"/>
              </w:rPr>
              <w:t> </w:t>
            </w:r>
          </w:p>
        </w:tc>
      </w:tr>
      <w:tr w:rsidR="00000000" w14:paraId="68B439E5" w14:textId="77777777">
        <w:trPr>
          <w:tblCellSpacing w:w="0" w:type="dxa"/>
        </w:trPr>
        <w:tc>
          <w:tcPr>
            <w:tcW w:w="0" w:type="auto"/>
            <w:shd w:val="clear" w:color="auto" w:fill="CCEEFF"/>
            <w:vAlign w:val="bottom"/>
            <w:hideMark/>
          </w:tcPr>
          <w:p w14:paraId="4925480A" w14:textId="77777777" w:rsidR="00000000" w:rsidRDefault="009843F3">
            <w:pPr>
              <w:pStyle w:val="a3"/>
              <w:spacing w:before="0" w:beforeAutospacing="0" w:after="0" w:afterAutospacing="0"/>
              <w:ind w:left="180"/>
              <w:rPr>
                <w:sz w:val="20"/>
                <w:szCs w:val="20"/>
              </w:rPr>
            </w:pPr>
            <w:r>
              <w:rPr>
                <w:sz w:val="20"/>
                <w:szCs w:val="20"/>
              </w:rPr>
              <w:t>Income</w:t>
            </w:r>
          </w:p>
        </w:tc>
        <w:tc>
          <w:tcPr>
            <w:tcW w:w="50" w:type="pct"/>
            <w:shd w:val="clear" w:color="auto" w:fill="CCEEFF"/>
            <w:vAlign w:val="bottom"/>
            <w:hideMark/>
          </w:tcPr>
          <w:p w14:paraId="36499029"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3F2C3748" w14:textId="77777777" w:rsidR="00000000" w:rsidRDefault="009843F3">
            <w:pPr>
              <w:rPr>
                <w:rFonts w:eastAsia="Times New Roman"/>
                <w:sz w:val="20"/>
                <w:szCs w:val="20"/>
              </w:rPr>
            </w:pPr>
            <w:r>
              <w:rPr>
                <w:rFonts w:eastAsia="Times New Roman"/>
                <w:sz w:val="20"/>
                <w:szCs w:val="20"/>
              </w:rPr>
              <w:t> </w:t>
            </w:r>
          </w:p>
        </w:tc>
        <w:tc>
          <w:tcPr>
            <w:tcW w:w="800" w:type="pct"/>
            <w:shd w:val="clear" w:color="auto" w:fill="CCEEFF"/>
            <w:vAlign w:val="bottom"/>
            <w:hideMark/>
          </w:tcPr>
          <w:p w14:paraId="1E519C73" w14:textId="77777777" w:rsidR="00000000" w:rsidRDefault="009843F3">
            <w:pPr>
              <w:jc w:val="right"/>
              <w:rPr>
                <w:rFonts w:eastAsia="Times New Roman"/>
                <w:sz w:val="20"/>
                <w:szCs w:val="20"/>
              </w:rPr>
            </w:pPr>
            <w:r>
              <w:rPr>
                <w:rFonts w:eastAsia="Times New Roman"/>
                <w:sz w:val="20"/>
                <w:szCs w:val="20"/>
              </w:rPr>
              <w:t>176</w:t>
            </w:r>
          </w:p>
        </w:tc>
        <w:tc>
          <w:tcPr>
            <w:tcW w:w="50" w:type="pct"/>
            <w:shd w:val="clear" w:color="auto" w:fill="CCEEFF"/>
            <w:vAlign w:val="bottom"/>
            <w:hideMark/>
          </w:tcPr>
          <w:p w14:paraId="3BEBB2B5"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5C3395CE"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4206E7B0" w14:textId="77777777" w:rsidR="00000000" w:rsidRDefault="009843F3">
            <w:pPr>
              <w:rPr>
                <w:rFonts w:eastAsia="Times New Roman"/>
                <w:sz w:val="20"/>
                <w:szCs w:val="20"/>
              </w:rPr>
            </w:pPr>
            <w:r>
              <w:rPr>
                <w:rFonts w:eastAsia="Times New Roman"/>
                <w:sz w:val="20"/>
                <w:szCs w:val="20"/>
              </w:rPr>
              <w:t> </w:t>
            </w:r>
          </w:p>
        </w:tc>
        <w:tc>
          <w:tcPr>
            <w:tcW w:w="800" w:type="pct"/>
            <w:shd w:val="clear" w:color="auto" w:fill="CCEEFF"/>
            <w:vAlign w:val="bottom"/>
            <w:hideMark/>
          </w:tcPr>
          <w:p w14:paraId="1DF31B57" w14:textId="77777777" w:rsidR="00000000" w:rsidRDefault="009843F3">
            <w:pPr>
              <w:jc w:val="right"/>
              <w:rPr>
                <w:rFonts w:eastAsia="Times New Roman"/>
                <w:sz w:val="20"/>
                <w:szCs w:val="20"/>
              </w:rPr>
            </w:pPr>
            <w:r>
              <w:rPr>
                <w:rFonts w:eastAsia="Times New Roman"/>
                <w:sz w:val="20"/>
                <w:szCs w:val="20"/>
              </w:rPr>
              <w:t>605</w:t>
            </w:r>
          </w:p>
        </w:tc>
        <w:tc>
          <w:tcPr>
            <w:tcW w:w="50" w:type="pct"/>
            <w:shd w:val="clear" w:color="auto" w:fill="CCEEFF"/>
            <w:vAlign w:val="bottom"/>
            <w:hideMark/>
          </w:tcPr>
          <w:p w14:paraId="126C8843" w14:textId="77777777" w:rsidR="00000000" w:rsidRDefault="009843F3">
            <w:pPr>
              <w:rPr>
                <w:rFonts w:eastAsia="Times New Roman"/>
                <w:sz w:val="20"/>
                <w:szCs w:val="20"/>
              </w:rPr>
            </w:pPr>
            <w:r>
              <w:rPr>
                <w:rFonts w:eastAsia="Times New Roman"/>
                <w:sz w:val="20"/>
                <w:szCs w:val="20"/>
              </w:rPr>
              <w:t> </w:t>
            </w:r>
          </w:p>
        </w:tc>
      </w:tr>
      <w:tr w:rsidR="00000000" w14:paraId="33483E14" w14:textId="77777777">
        <w:trPr>
          <w:tblCellSpacing w:w="0" w:type="dxa"/>
        </w:trPr>
        <w:tc>
          <w:tcPr>
            <w:tcW w:w="0" w:type="auto"/>
            <w:shd w:val="clear" w:color="auto" w:fill="FFFFFF"/>
            <w:vAlign w:val="bottom"/>
            <w:hideMark/>
          </w:tcPr>
          <w:p w14:paraId="651DF1F0" w14:textId="77777777" w:rsidR="00000000" w:rsidRDefault="009843F3">
            <w:pPr>
              <w:pStyle w:val="a3"/>
              <w:spacing w:before="0" w:beforeAutospacing="0" w:after="0" w:afterAutospacing="0"/>
              <w:ind w:left="180"/>
              <w:rPr>
                <w:sz w:val="20"/>
                <w:szCs w:val="20"/>
              </w:rPr>
            </w:pPr>
            <w:r>
              <w:rPr>
                <w:sz w:val="20"/>
                <w:szCs w:val="20"/>
              </w:rPr>
              <w:t>Distributions (1)</w:t>
            </w:r>
          </w:p>
        </w:tc>
        <w:tc>
          <w:tcPr>
            <w:tcW w:w="50" w:type="pct"/>
            <w:shd w:val="clear" w:color="auto" w:fill="FFFFFF"/>
            <w:tcMar>
              <w:top w:w="0" w:type="dxa"/>
              <w:left w:w="0" w:type="dxa"/>
              <w:bottom w:w="15" w:type="dxa"/>
              <w:right w:w="0" w:type="dxa"/>
            </w:tcMar>
            <w:vAlign w:val="bottom"/>
            <w:hideMark/>
          </w:tcPr>
          <w:p w14:paraId="48D765AB"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0A643707" w14:textId="77777777" w:rsidR="00000000" w:rsidRDefault="009843F3">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FFFFFF"/>
            <w:vAlign w:val="bottom"/>
            <w:hideMark/>
          </w:tcPr>
          <w:p w14:paraId="419FBC38" w14:textId="77777777" w:rsidR="00000000" w:rsidRDefault="009843F3">
            <w:pPr>
              <w:jc w:val="right"/>
              <w:rPr>
                <w:rFonts w:eastAsia="Times New Roman"/>
                <w:sz w:val="20"/>
                <w:szCs w:val="20"/>
              </w:rPr>
            </w:pPr>
            <w:r>
              <w:rPr>
                <w:rFonts w:eastAsia="Times New Roman"/>
                <w:sz w:val="20"/>
                <w:szCs w:val="20"/>
              </w:rPr>
              <w:t>(2,244</w:t>
            </w:r>
          </w:p>
        </w:tc>
        <w:tc>
          <w:tcPr>
            <w:tcW w:w="50" w:type="pct"/>
            <w:shd w:val="clear" w:color="auto" w:fill="FFFFFF"/>
            <w:tcMar>
              <w:top w:w="0" w:type="dxa"/>
              <w:left w:w="0" w:type="dxa"/>
              <w:bottom w:w="15" w:type="dxa"/>
              <w:right w:w="0" w:type="dxa"/>
            </w:tcMar>
            <w:vAlign w:val="bottom"/>
            <w:hideMark/>
          </w:tcPr>
          <w:p w14:paraId="28047E6C" w14:textId="77777777" w:rsidR="00000000" w:rsidRDefault="009843F3">
            <w:pPr>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14:paraId="4F72B30D"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7E4BCDF0" w14:textId="77777777" w:rsidR="00000000" w:rsidRDefault="009843F3">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FFFFFF"/>
            <w:vAlign w:val="bottom"/>
            <w:hideMark/>
          </w:tcPr>
          <w:p w14:paraId="3D2876AF" w14:textId="77777777" w:rsidR="00000000" w:rsidRDefault="009843F3">
            <w:pPr>
              <w:jc w:val="right"/>
              <w:rPr>
                <w:rFonts w:eastAsia="Times New Roman"/>
                <w:sz w:val="20"/>
                <w:szCs w:val="20"/>
              </w:rPr>
            </w:pPr>
            <w:r>
              <w:rPr>
                <w:rFonts w:eastAsia="Times New Roman"/>
                <w:sz w:val="20"/>
                <w:szCs w:val="20"/>
              </w:rPr>
              <w:t>(605</w:t>
            </w:r>
          </w:p>
        </w:tc>
        <w:tc>
          <w:tcPr>
            <w:tcW w:w="50" w:type="pct"/>
            <w:shd w:val="clear" w:color="auto" w:fill="FFFFFF"/>
            <w:tcMar>
              <w:top w:w="0" w:type="dxa"/>
              <w:left w:w="0" w:type="dxa"/>
              <w:bottom w:w="15" w:type="dxa"/>
              <w:right w:w="0" w:type="dxa"/>
            </w:tcMar>
            <w:vAlign w:val="bottom"/>
            <w:hideMark/>
          </w:tcPr>
          <w:p w14:paraId="545DF336" w14:textId="77777777" w:rsidR="00000000" w:rsidRDefault="009843F3">
            <w:pPr>
              <w:rPr>
                <w:rFonts w:eastAsia="Times New Roman"/>
                <w:sz w:val="20"/>
                <w:szCs w:val="20"/>
              </w:rPr>
            </w:pPr>
            <w:r>
              <w:rPr>
                <w:rFonts w:eastAsia="Times New Roman"/>
                <w:sz w:val="20"/>
                <w:szCs w:val="20"/>
              </w:rPr>
              <w:t>)</w:t>
            </w:r>
          </w:p>
        </w:tc>
      </w:tr>
      <w:tr w:rsidR="00000000" w14:paraId="05A2FF2E" w14:textId="77777777">
        <w:trPr>
          <w:tblCellSpacing w:w="0" w:type="dxa"/>
        </w:trPr>
        <w:tc>
          <w:tcPr>
            <w:tcW w:w="0" w:type="auto"/>
            <w:shd w:val="clear" w:color="auto" w:fill="CCEEFF"/>
            <w:vAlign w:val="bottom"/>
            <w:hideMark/>
          </w:tcPr>
          <w:p w14:paraId="75824879" w14:textId="77777777" w:rsidR="00000000" w:rsidRDefault="009843F3">
            <w:pPr>
              <w:pStyle w:val="a3"/>
              <w:spacing w:before="0" w:beforeAutospacing="0" w:after="0" w:afterAutospacing="0"/>
              <w:rPr>
                <w:sz w:val="20"/>
                <w:szCs w:val="20"/>
              </w:rPr>
            </w:pPr>
            <w:r>
              <w:rPr>
                <w:sz w:val="20"/>
                <w:szCs w:val="20"/>
              </w:rPr>
              <w:t>Balance at June 30,</w:t>
            </w:r>
          </w:p>
        </w:tc>
        <w:tc>
          <w:tcPr>
            <w:tcW w:w="50" w:type="pct"/>
            <w:shd w:val="clear" w:color="auto" w:fill="CCEEFF"/>
            <w:tcMar>
              <w:top w:w="0" w:type="dxa"/>
              <w:left w:w="0" w:type="dxa"/>
              <w:bottom w:w="45" w:type="dxa"/>
              <w:right w:w="0" w:type="dxa"/>
            </w:tcMar>
            <w:vAlign w:val="bottom"/>
            <w:hideMark/>
          </w:tcPr>
          <w:p w14:paraId="2223478A"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3E7C3D18" w14:textId="77777777" w:rsidR="00000000" w:rsidRDefault="009843F3">
            <w:pPr>
              <w:rPr>
                <w:rFonts w:eastAsia="Times New Roman"/>
                <w:sz w:val="20"/>
                <w:szCs w:val="20"/>
              </w:rPr>
            </w:pPr>
            <w:r>
              <w:rPr>
                <w:rFonts w:eastAsia="Times New Roman"/>
                <w:b/>
                <w:bCs/>
                <w:sz w:val="20"/>
                <w:szCs w:val="20"/>
              </w:rPr>
              <w:t>$</w:t>
            </w:r>
          </w:p>
        </w:tc>
        <w:tc>
          <w:tcPr>
            <w:tcW w:w="800" w:type="pct"/>
            <w:tcBorders>
              <w:bottom w:val="double" w:sz="6" w:space="0" w:color="000000"/>
            </w:tcBorders>
            <w:shd w:val="clear" w:color="auto" w:fill="CCEEFF"/>
            <w:vAlign w:val="bottom"/>
            <w:hideMark/>
          </w:tcPr>
          <w:p w14:paraId="3F4091E4" w14:textId="77777777" w:rsidR="00000000" w:rsidRDefault="009843F3">
            <w:pPr>
              <w:jc w:val="right"/>
              <w:rPr>
                <w:rFonts w:eastAsia="Times New Roman"/>
                <w:sz w:val="20"/>
                <w:szCs w:val="20"/>
              </w:rPr>
            </w:pPr>
            <w:r>
              <w:rPr>
                <w:rFonts w:eastAsia="Times New Roman"/>
                <w:b/>
                <w:bCs/>
                <w:sz w:val="20"/>
                <w:szCs w:val="20"/>
              </w:rPr>
              <w:t>15,784</w:t>
            </w:r>
          </w:p>
        </w:tc>
        <w:tc>
          <w:tcPr>
            <w:tcW w:w="50" w:type="pct"/>
            <w:shd w:val="clear" w:color="auto" w:fill="CCEEFF"/>
            <w:tcMar>
              <w:top w:w="0" w:type="dxa"/>
              <w:left w:w="0" w:type="dxa"/>
              <w:bottom w:w="45" w:type="dxa"/>
              <w:right w:w="0" w:type="dxa"/>
            </w:tcMar>
            <w:vAlign w:val="bottom"/>
            <w:hideMark/>
          </w:tcPr>
          <w:p w14:paraId="2B29BF4E"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45" w:type="dxa"/>
              <w:right w:w="0" w:type="dxa"/>
            </w:tcMar>
            <w:vAlign w:val="bottom"/>
            <w:hideMark/>
          </w:tcPr>
          <w:p w14:paraId="7B9CE741"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4D60933C" w14:textId="77777777" w:rsidR="00000000" w:rsidRDefault="009843F3">
            <w:pPr>
              <w:rPr>
                <w:rFonts w:eastAsia="Times New Roman"/>
                <w:sz w:val="20"/>
                <w:szCs w:val="20"/>
              </w:rPr>
            </w:pPr>
            <w:r>
              <w:rPr>
                <w:rFonts w:eastAsia="Times New Roman"/>
                <w:b/>
                <w:bCs/>
                <w:sz w:val="20"/>
                <w:szCs w:val="20"/>
              </w:rPr>
              <w:t>$</w:t>
            </w:r>
          </w:p>
        </w:tc>
        <w:tc>
          <w:tcPr>
            <w:tcW w:w="800" w:type="pct"/>
            <w:tcBorders>
              <w:bottom w:val="double" w:sz="6" w:space="0" w:color="000000"/>
            </w:tcBorders>
            <w:shd w:val="clear" w:color="auto" w:fill="CCEEFF"/>
            <w:vAlign w:val="bottom"/>
            <w:hideMark/>
          </w:tcPr>
          <w:p w14:paraId="0CFD50EC" w14:textId="77777777" w:rsidR="00000000" w:rsidRDefault="009843F3">
            <w:pPr>
              <w:jc w:val="right"/>
              <w:rPr>
                <w:rFonts w:eastAsia="Times New Roman"/>
                <w:sz w:val="20"/>
                <w:szCs w:val="20"/>
              </w:rPr>
            </w:pPr>
            <w:r>
              <w:rPr>
                <w:rFonts w:eastAsia="Times New Roman"/>
                <w:b/>
                <w:bCs/>
                <w:sz w:val="20"/>
                <w:szCs w:val="20"/>
              </w:rPr>
              <w:t>17,943</w:t>
            </w:r>
          </w:p>
        </w:tc>
        <w:tc>
          <w:tcPr>
            <w:tcW w:w="50" w:type="pct"/>
            <w:shd w:val="clear" w:color="auto" w:fill="CCEEFF"/>
            <w:tcMar>
              <w:top w:w="0" w:type="dxa"/>
              <w:left w:w="0" w:type="dxa"/>
              <w:bottom w:w="45" w:type="dxa"/>
              <w:right w:w="0" w:type="dxa"/>
            </w:tcMar>
            <w:vAlign w:val="bottom"/>
            <w:hideMark/>
          </w:tcPr>
          <w:p w14:paraId="6D162554" w14:textId="77777777" w:rsidR="00000000" w:rsidRDefault="009843F3">
            <w:pPr>
              <w:rPr>
                <w:rFonts w:eastAsia="Times New Roman"/>
                <w:sz w:val="20"/>
                <w:szCs w:val="20"/>
              </w:rPr>
            </w:pPr>
            <w:r>
              <w:rPr>
                <w:rFonts w:eastAsia="Times New Roman"/>
                <w:sz w:val="20"/>
                <w:szCs w:val="20"/>
              </w:rPr>
              <w:t> </w:t>
            </w:r>
          </w:p>
        </w:tc>
      </w:tr>
    </w:tbl>
    <w:p w14:paraId="59243E55" w14:textId="77777777" w:rsidR="00000000" w:rsidRDefault="009843F3">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679"/>
        <w:gridCol w:w="1679"/>
        <w:gridCol w:w="4948"/>
      </w:tblGrid>
      <w:tr w:rsidR="00000000" w14:paraId="0F1C4663" w14:textId="77777777">
        <w:trPr>
          <w:tblCellSpacing w:w="0" w:type="dxa"/>
        </w:trPr>
        <w:tc>
          <w:tcPr>
            <w:tcW w:w="360" w:type="dxa"/>
            <w:hideMark/>
          </w:tcPr>
          <w:p w14:paraId="5E782CAD" w14:textId="77777777" w:rsidR="00000000" w:rsidRDefault="009843F3">
            <w:pPr>
              <w:rPr>
                <w:rFonts w:eastAsia="Times New Roman"/>
              </w:rPr>
            </w:pPr>
            <w:r>
              <w:rPr>
                <w:rFonts w:eastAsia="Times New Roman"/>
              </w:rPr>
              <w:t> </w:t>
            </w:r>
          </w:p>
        </w:tc>
        <w:tc>
          <w:tcPr>
            <w:tcW w:w="360" w:type="dxa"/>
            <w:hideMark/>
          </w:tcPr>
          <w:p w14:paraId="4356D4F8" w14:textId="77777777" w:rsidR="00000000" w:rsidRDefault="009843F3">
            <w:pPr>
              <w:pStyle w:val="a3"/>
              <w:spacing w:before="0" w:beforeAutospacing="0" w:after="0" w:afterAutospacing="0"/>
              <w:rPr>
                <w:sz w:val="20"/>
                <w:szCs w:val="20"/>
              </w:rPr>
            </w:pPr>
            <w:r>
              <w:rPr>
                <w:sz w:val="20"/>
                <w:szCs w:val="20"/>
              </w:rPr>
              <w:t>(</w:t>
            </w:r>
            <w:r>
              <w:rPr>
                <w:rStyle w:val="a6"/>
                <w:sz w:val="20"/>
                <w:szCs w:val="20"/>
              </w:rPr>
              <w:t>1</w:t>
            </w:r>
            <w:r>
              <w:rPr>
                <w:sz w:val="20"/>
                <w:szCs w:val="20"/>
              </w:rPr>
              <w:t>)</w:t>
            </w:r>
          </w:p>
        </w:tc>
        <w:tc>
          <w:tcPr>
            <w:tcW w:w="6" w:type="dxa"/>
            <w:hideMark/>
          </w:tcPr>
          <w:p w14:paraId="75350C0D" w14:textId="77777777" w:rsidR="00000000" w:rsidRDefault="009843F3">
            <w:pPr>
              <w:pStyle w:val="a3"/>
              <w:spacing w:before="0" w:beforeAutospacing="0" w:after="0" w:afterAutospacing="0"/>
              <w:rPr>
                <w:sz w:val="20"/>
                <w:szCs w:val="20"/>
              </w:rPr>
            </w:pPr>
            <w:r>
              <w:rPr>
                <w:sz w:val="20"/>
                <w:szCs w:val="20"/>
              </w:rPr>
              <w:t xml:space="preserve">During </w:t>
            </w:r>
            <w:r>
              <w:rPr>
                <w:rStyle w:val="a6"/>
                <w:sz w:val="20"/>
                <w:szCs w:val="20"/>
              </w:rPr>
              <w:t xml:space="preserve">January 2021, </w:t>
            </w:r>
            <w:r>
              <w:rPr>
                <w:sz w:val="20"/>
                <w:szCs w:val="20"/>
              </w:rPr>
              <w:t>KIM RDC, LLC (“KIM RDC”), a wholly owned subsidiary of the Company, and KP Lancewood LLC (“KPR Member”</w:t>
            </w:r>
            <w:r>
              <w:rPr>
                <w:sz w:val="20"/>
                <w:szCs w:val="20"/>
              </w:rPr>
              <w:t xml:space="preserve">) entered into a joint venture agreement wherein KIM RDC has a 100% controlling interest and KPR Member is entitled to a profit participation. The joint venture acquired two operating properties for a gross fair value of $104.0 million (see Footnote </w:t>
            </w:r>
            <w:r>
              <w:rPr>
                <w:rStyle w:val="a6"/>
                <w:sz w:val="20"/>
                <w:szCs w:val="20"/>
              </w:rPr>
              <w:t>3</w:t>
            </w:r>
            <w:r>
              <w:rPr>
                <w:sz w:val="20"/>
                <w:szCs w:val="20"/>
              </w:rPr>
              <w:t xml:space="preserve"> of t</w:t>
            </w:r>
            <w:r>
              <w:rPr>
                <w:sz w:val="20"/>
                <w:szCs w:val="20"/>
              </w:rPr>
              <w:t xml:space="preserve">he Company’s Condensed Consolidated Financial Statements). This joint venture is accounted for as a consolidated VIE (see Footnote </w:t>
            </w:r>
            <w:r>
              <w:rPr>
                <w:rStyle w:val="a6"/>
                <w:sz w:val="20"/>
                <w:szCs w:val="20"/>
              </w:rPr>
              <w:t>11</w:t>
            </w:r>
            <w:r>
              <w:rPr>
                <w:sz w:val="20"/>
                <w:szCs w:val="20"/>
              </w:rPr>
              <w:t xml:space="preserve"> of the Company’s Condensed Consolidated Financial Statements). During </w:t>
            </w:r>
            <w:r>
              <w:rPr>
                <w:rStyle w:val="a6"/>
                <w:sz w:val="20"/>
                <w:szCs w:val="20"/>
              </w:rPr>
              <w:t xml:space="preserve">June 2021 </w:t>
            </w:r>
            <w:r>
              <w:rPr>
                <w:sz w:val="20"/>
                <w:szCs w:val="20"/>
              </w:rPr>
              <w:t xml:space="preserve">the two </w:t>
            </w:r>
            <w:r>
              <w:rPr>
                <w:sz w:val="20"/>
                <w:szCs w:val="20"/>
              </w:rPr>
              <w:t>joint venture properties were sold for a combined sales price of $108.0 million of which the KPR Member received a distribution of $2.1 million.</w:t>
            </w:r>
          </w:p>
        </w:tc>
      </w:tr>
    </w:tbl>
    <w:p w14:paraId="4AC4FA96" w14:textId="77777777" w:rsidR="00000000" w:rsidRDefault="009843F3">
      <w:pPr>
        <w:pStyle w:val="a3"/>
        <w:spacing w:before="0" w:beforeAutospacing="0" w:after="0" w:afterAutospacing="0"/>
        <w:rPr>
          <w:sz w:val="20"/>
          <w:szCs w:val="20"/>
        </w:rPr>
      </w:pPr>
      <w:r>
        <w:rPr>
          <w:sz w:val="20"/>
          <w:szCs w:val="20"/>
        </w:rPr>
        <w:t> </w:t>
      </w:r>
    </w:p>
    <w:p w14:paraId="01CE364C" w14:textId="77777777" w:rsidR="00000000" w:rsidRDefault="009843F3">
      <w:pPr>
        <w:divId w:val="1157499511"/>
        <w:rPr>
          <w:rFonts w:eastAsia="Times New Roman"/>
          <w:sz w:val="20"/>
          <w:szCs w:val="20"/>
        </w:rPr>
      </w:pPr>
      <w:r>
        <w:rPr>
          <w:rFonts w:eastAsia="Times New Roman"/>
          <w:sz w:val="20"/>
          <w:szCs w:val="20"/>
        </w:rPr>
        <w:t xml:space="preserve">  </w:t>
      </w:r>
    </w:p>
    <w:p w14:paraId="5F05A101" w14:textId="77777777" w:rsidR="00000000" w:rsidRDefault="009843F3">
      <w:pPr>
        <w:pStyle w:val="a3"/>
        <w:spacing w:before="0" w:beforeAutospacing="0" w:after="0" w:afterAutospacing="0"/>
        <w:jc w:val="both"/>
        <w:rPr>
          <w:sz w:val="20"/>
          <w:szCs w:val="20"/>
        </w:rPr>
      </w:pPr>
      <w:r>
        <w:rPr>
          <w:rStyle w:val="a6"/>
          <w:sz w:val="20"/>
          <w:szCs w:val="20"/>
        </w:rPr>
        <w:t>11.</w:t>
      </w:r>
      <w:r>
        <w:rPr>
          <w:sz w:val="20"/>
          <w:szCs w:val="20"/>
        </w:rPr>
        <w:t xml:space="preserve"> </w:t>
      </w:r>
      <w:r>
        <w:rPr>
          <w:sz w:val="20"/>
          <w:szCs w:val="20"/>
          <w:u w:val="single"/>
        </w:rPr>
        <w:t>Variable Interest Entities (</w:t>
      </w:r>
      <w:r>
        <w:rPr>
          <w:sz w:val="20"/>
          <w:szCs w:val="20"/>
        </w:rPr>
        <w:t>“</w:t>
      </w:r>
      <w:r>
        <w:rPr>
          <w:sz w:val="20"/>
          <w:szCs w:val="20"/>
          <w:u w:val="single"/>
        </w:rPr>
        <w:t>VIE</w:t>
      </w:r>
      <w:r>
        <w:rPr>
          <w:sz w:val="20"/>
          <w:szCs w:val="20"/>
        </w:rPr>
        <w:t>”</w:t>
      </w:r>
      <w:r>
        <w:rPr>
          <w:sz w:val="20"/>
          <w:szCs w:val="20"/>
          <w:u w:val="single"/>
        </w:rPr>
        <w:t>)</w:t>
      </w:r>
    </w:p>
    <w:p w14:paraId="75FE8153" w14:textId="77777777" w:rsidR="00000000" w:rsidRDefault="009843F3">
      <w:pPr>
        <w:pStyle w:val="a3"/>
        <w:spacing w:before="0" w:beforeAutospacing="0" w:after="0" w:afterAutospacing="0"/>
        <w:rPr>
          <w:sz w:val="20"/>
          <w:szCs w:val="20"/>
        </w:rPr>
      </w:pPr>
      <w:r>
        <w:rPr>
          <w:sz w:val="20"/>
          <w:szCs w:val="20"/>
        </w:rPr>
        <w:t> </w:t>
      </w:r>
    </w:p>
    <w:p w14:paraId="3FB43574" w14:textId="77777777" w:rsidR="00000000" w:rsidRDefault="009843F3">
      <w:pPr>
        <w:pStyle w:val="a3"/>
        <w:spacing w:before="0" w:beforeAutospacing="0" w:after="0" w:afterAutospacing="0"/>
        <w:ind w:firstLine="360"/>
        <w:jc w:val="both"/>
        <w:rPr>
          <w:sz w:val="20"/>
          <w:szCs w:val="20"/>
        </w:rPr>
      </w:pPr>
      <w:r>
        <w:rPr>
          <w:sz w:val="20"/>
          <w:szCs w:val="20"/>
        </w:rPr>
        <w:t xml:space="preserve">Included within the Company’s consolidated operating properties </w:t>
      </w:r>
      <w:r>
        <w:rPr>
          <w:sz w:val="20"/>
          <w:szCs w:val="20"/>
        </w:rPr>
        <w:t xml:space="preserve">at both </w:t>
      </w:r>
      <w:r>
        <w:rPr>
          <w:rStyle w:val="a6"/>
          <w:sz w:val="20"/>
          <w:szCs w:val="20"/>
        </w:rPr>
        <w:t xml:space="preserve">June 30, 2021 </w:t>
      </w:r>
      <w:r>
        <w:rPr>
          <w:sz w:val="20"/>
          <w:szCs w:val="20"/>
        </w:rPr>
        <w:t xml:space="preserve">and </w:t>
      </w:r>
      <w:r>
        <w:rPr>
          <w:rStyle w:val="a6"/>
          <w:sz w:val="20"/>
          <w:szCs w:val="20"/>
        </w:rPr>
        <w:t>December 31, 2020 </w:t>
      </w:r>
      <w:r>
        <w:rPr>
          <w:sz w:val="20"/>
          <w:szCs w:val="20"/>
        </w:rPr>
        <w:t>are 22 consolidated entities that are VIEs for which the Company is the primary beneficiary. These entities have been established to own and operate real estate property. The Company’s involvement with these enti</w:t>
      </w:r>
      <w:r>
        <w:rPr>
          <w:sz w:val="20"/>
          <w:szCs w:val="20"/>
        </w:rPr>
        <w:t xml:space="preserve">ties is through its majority ownership and management of the properties. The entities were deemed VIEs primarily because the unrelated investors do </w:t>
      </w:r>
      <w:r>
        <w:rPr>
          <w:rStyle w:val="a6"/>
          <w:sz w:val="20"/>
          <w:szCs w:val="20"/>
        </w:rPr>
        <w:t>not</w:t>
      </w:r>
      <w:r>
        <w:rPr>
          <w:sz w:val="20"/>
          <w:szCs w:val="20"/>
        </w:rPr>
        <w:t xml:space="preserve"> have substantive kick-out rights to remove the general or managing partner by a vote of a simple majorit</w:t>
      </w:r>
      <w:r>
        <w:rPr>
          <w:sz w:val="20"/>
          <w:szCs w:val="20"/>
        </w:rPr>
        <w:t xml:space="preserve">y or less, and they do </w:t>
      </w:r>
      <w:r>
        <w:rPr>
          <w:rStyle w:val="a6"/>
          <w:sz w:val="20"/>
          <w:szCs w:val="20"/>
        </w:rPr>
        <w:t>not</w:t>
      </w:r>
      <w:r>
        <w:rPr>
          <w:sz w:val="20"/>
          <w:szCs w:val="20"/>
        </w:rPr>
        <w:t xml:space="preserve"> have substantive participating rights. The Company determined that it was the primary beneficiary of these VIEs as a result of its controlling financial interest. At </w:t>
      </w:r>
      <w:r>
        <w:rPr>
          <w:rStyle w:val="a6"/>
          <w:sz w:val="20"/>
          <w:szCs w:val="20"/>
        </w:rPr>
        <w:t xml:space="preserve">June 30, 2021, </w:t>
      </w:r>
      <w:r>
        <w:rPr>
          <w:sz w:val="20"/>
          <w:szCs w:val="20"/>
        </w:rPr>
        <w:t>total assets of these VIEs were $991.9 million a</w:t>
      </w:r>
      <w:r>
        <w:rPr>
          <w:sz w:val="20"/>
          <w:szCs w:val="20"/>
        </w:rPr>
        <w:t xml:space="preserve">nd total liabilities were $60.7 million. At </w:t>
      </w:r>
      <w:r>
        <w:rPr>
          <w:rStyle w:val="a6"/>
          <w:sz w:val="20"/>
          <w:szCs w:val="20"/>
        </w:rPr>
        <w:t xml:space="preserve">December 31, 2020, </w:t>
      </w:r>
      <w:r>
        <w:rPr>
          <w:sz w:val="20"/>
          <w:szCs w:val="20"/>
        </w:rPr>
        <w:t xml:space="preserve">total assets of these VIEs were $1.0 billion and total liabilities were $62.1 million and as a result the joint venture is </w:t>
      </w:r>
      <w:r>
        <w:rPr>
          <w:rStyle w:val="a6"/>
          <w:sz w:val="20"/>
          <w:szCs w:val="20"/>
        </w:rPr>
        <w:t>no</w:t>
      </w:r>
      <w:r>
        <w:rPr>
          <w:sz w:val="20"/>
          <w:szCs w:val="20"/>
        </w:rPr>
        <w:t xml:space="preserve"> longer a VIE.</w:t>
      </w:r>
    </w:p>
    <w:p w14:paraId="7F7376FB" w14:textId="77777777" w:rsidR="00000000" w:rsidRDefault="009843F3">
      <w:pPr>
        <w:pStyle w:val="a3"/>
        <w:spacing w:before="0" w:beforeAutospacing="0" w:after="0" w:afterAutospacing="0"/>
        <w:rPr>
          <w:sz w:val="20"/>
          <w:szCs w:val="20"/>
        </w:rPr>
      </w:pPr>
      <w:r>
        <w:rPr>
          <w:sz w:val="20"/>
          <w:szCs w:val="20"/>
        </w:rPr>
        <w:t> </w:t>
      </w:r>
    </w:p>
    <w:p w14:paraId="0BA88534" w14:textId="77777777" w:rsidR="00000000" w:rsidRDefault="009843F3">
      <w:pPr>
        <w:jc w:val="center"/>
        <w:divId w:val="2035035144"/>
        <w:rPr>
          <w:rFonts w:eastAsia="Times New Roman"/>
          <w:sz w:val="20"/>
          <w:szCs w:val="20"/>
        </w:rPr>
      </w:pPr>
      <w:r>
        <w:rPr>
          <w:rStyle w:val="a6"/>
          <w:rFonts w:eastAsia="Times New Roman"/>
          <w:sz w:val="20"/>
          <w:szCs w:val="20"/>
        </w:rPr>
        <w:t>13</w:t>
      </w:r>
      <w:r>
        <w:rPr>
          <w:rFonts w:eastAsia="Times New Roman"/>
          <w:sz w:val="20"/>
          <w:szCs w:val="20"/>
        </w:rPr>
        <w:t xml:space="preserve"> </w:t>
      </w:r>
    </w:p>
    <w:p w14:paraId="5B0AE5D8" w14:textId="77777777" w:rsidR="00000000" w:rsidRDefault="009843F3">
      <w:pPr>
        <w:rPr>
          <w:rFonts w:eastAsia="Times New Roman"/>
          <w:sz w:val="20"/>
          <w:szCs w:val="20"/>
        </w:rPr>
      </w:pPr>
      <w:r>
        <w:rPr>
          <w:rFonts w:eastAsia="Times New Roman"/>
          <w:sz w:val="20"/>
          <w:szCs w:val="20"/>
        </w:rPr>
        <w:pict w14:anchorId="701D89BF">
          <v:rect id="_x0000_i1041" style="width:415.3pt;height:1.5pt" o:hralign="center" o:hrstd="t" o:hrnoshade="t" o:hr="t" fillcolor="black" stroked="f"/>
        </w:pict>
      </w:r>
    </w:p>
    <w:p w14:paraId="4C207406" w14:textId="77777777" w:rsidR="00000000" w:rsidRDefault="009843F3">
      <w:pPr>
        <w:divId w:val="1429086168"/>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140FDAE1" w14:textId="77777777" w:rsidR="00000000" w:rsidRDefault="009843F3">
      <w:pPr>
        <w:rPr>
          <w:rFonts w:eastAsia="Times New Roman"/>
          <w:sz w:val="20"/>
          <w:szCs w:val="20"/>
        </w:rPr>
      </w:pPr>
      <w:r>
        <w:rPr>
          <w:rFonts w:eastAsia="Times New Roman"/>
          <w:sz w:val="20"/>
          <w:szCs w:val="20"/>
        </w:rPr>
        <w:t xml:space="preserve">  </w:t>
      </w:r>
    </w:p>
    <w:p w14:paraId="3F4CB544" w14:textId="77777777" w:rsidR="00000000" w:rsidRDefault="009843F3">
      <w:pPr>
        <w:pStyle w:val="a3"/>
        <w:spacing w:before="0" w:beforeAutospacing="0" w:after="0" w:afterAutospacing="0"/>
        <w:ind w:firstLine="360"/>
        <w:jc w:val="both"/>
        <w:rPr>
          <w:sz w:val="20"/>
          <w:szCs w:val="20"/>
        </w:rPr>
      </w:pPr>
      <w:r>
        <w:rPr>
          <w:sz w:val="20"/>
          <w:szCs w:val="20"/>
        </w:rPr>
        <w:t xml:space="preserve">The majority of the operations of these VIEs are funded with cash flows generated from the properties. The Company has </w:t>
      </w:r>
      <w:r>
        <w:rPr>
          <w:rStyle w:val="a6"/>
          <w:sz w:val="20"/>
          <w:szCs w:val="20"/>
        </w:rPr>
        <w:t>not</w:t>
      </w:r>
      <w:r>
        <w:rPr>
          <w:sz w:val="20"/>
          <w:szCs w:val="20"/>
        </w:rPr>
        <w:t xml:space="preserve"> provided financial support to any of these VIEs t</w:t>
      </w:r>
      <w:r>
        <w:rPr>
          <w:sz w:val="20"/>
          <w:szCs w:val="20"/>
        </w:rPr>
        <w:t xml:space="preserve">hat it was </w:t>
      </w:r>
      <w:r>
        <w:rPr>
          <w:rStyle w:val="a6"/>
          <w:sz w:val="20"/>
          <w:szCs w:val="20"/>
        </w:rPr>
        <w:t>not</w:t>
      </w:r>
      <w:r>
        <w:rPr>
          <w:sz w:val="20"/>
          <w:szCs w:val="20"/>
        </w:rPr>
        <w:t xml:space="preserve"> previously contractually required to provide, which consists primarily of funding any capital expenditures, including tenant improvements, which are deemed necessary to continue to operate the entity and any operating cash shortfalls the ent</w:t>
      </w:r>
      <w:r>
        <w:rPr>
          <w:sz w:val="20"/>
          <w:szCs w:val="20"/>
        </w:rPr>
        <w:t xml:space="preserve">ity </w:t>
      </w:r>
      <w:r>
        <w:rPr>
          <w:rStyle w:val="a6"/>
          <w:sz w:val="20"/>
          <w:szCs w:val="20"/>
        </w:rPr>
        <w:t xml:space="preserve">may </w:t>
      </w:r>
      <w:r>
        <w:rPr>
          <w:sz w:val="20"/>
          <w:szCs w:val="20"/>
        </w:rPr>
        <w:t>experience.</w:t>
      </w:r>
    </w:p>
    <w:p w14:paraId="7CD2CF23" w14:textId="77777777" w:rsidR="00000000" w:rsidRDefault="009843F3">
      <w:pPr>
        <w:pStyle w:val="a3"/>
        <w:spacing w:before="0" w:beforeAutospacing="0" w:after="0" w:afterAutospacing="0"/>
        <w:rPr>
          <w:sz w:val="20"/>
          <w:szCs w:val="20"/>
        </w:rPr>
      </w:pPr>
      <w:r>
        <w:rPr>
          <w:sz w:val="20"/>
          <w:szCs w:val="20"/>
        </w:rPr>
        <w:t> </w:t>
      </w:r>
    </w:p>
    <w:p w14:paraId="3E615EF6" w14:textId="77777777" w:rsidR="00000000" w:rsidRDefault="009843F3">
      <w:pPr>
        <w:pStyle w:val="a3"/>
        <w:spacing w:before="0" w:beforeAutospacing="0" w:after="0" w:afterAutospacing="0"/>
        <w:ind w:firstLine="360"/>
        <w:jc w:val="both"/>
        <w:rPr>
          <w:sz w:val="20"/>
          <w:szCs w:val="20"/>
        </w:rPr>
      </w:pPr>
      <w:r>
        <w:rPr>
          <w:sz w:val="20"/>
          <w:szCs w:val="20"/>
        </w:rPr>
        <w:t xml:space="preserve">All liabilities of these consolidated VIEs are non-recourse to the Company (“VIE Liabilities”). The assets of the unencumbered VIEs are </w:t>
      </w:r>
      <w:r>
        <w:rPr>
          <w:rStyle w:val="a6"/>
          <w:sz w:val="20"/>
          <w:szCs w:val="20"/>
        </w:rPr>
        <w:t>not</w:t>
      </w:r>
      <w:r>
        <w:rPr>
          <w:sz w:val="20"/>
          <w:szCs w:val="20"/>
        </w:rPr>
        <w:t xml:space="preserve"> restricted for use to settle only the obligations of these VIEs. The remaining VIE assets are </w:t>
      </w:r>
      <w:r>
        <w:rPr>
          <w:sz w:val="20"/>
          <w:szCs w:val="20"/>
        </w:rPr>
        <w:t xml:space="preserve">encumbered by </w:t>
      </w:r>
      <w:r>
        <w:rPr>
          <w:rStyle w:val="a6"/>
          <w:sz w:val="20"/>
          <w:szCs w:val="20"/>
        </w:rPr>
        <w:t>third</w:t>
      </w:r>
      <w:r>
        <w:rPr>
          <w:sz w:val="20"/>
          <w:szCs w:val="20"/>
        </w:rPr>
        <w:t xml:space="preserve"> party non-recourse mortgage debt. The assets associated with these encumbered VIEs (“Restricted Assets”) are collateral under the respective mortgages and are therefore restricted and can only be used to settle the corresponding liabili</w:t>
      </w:r>
      <w:r>
        <w:rPr>
          <w:sz w:val="20"/>
          <w:szCs w:val="20"/>
        </w:rPr>
        <w:t>ties of the VIE. The table below summarizes the consolidated VIEs and the classification of the Restricted Assets and VIE Liabilities on the Company’s Condensed Consolidated Balance Sheets as follows (dollars in millions):</w:t>
      </w:r>
    </w:p>
    <w:p w14:paraId="3884D6EA" w14:textId="77777777" w:rsidR="00000000" w:rsidRDefault="009843F3">
      <w:pPr>
        <w:pStyle w:val="a3"/>
        <w:spacing w:before="0" w:beforeAutospacing="0" w:after="0" w:afterAutospacing="0"/>
        <w:rPr>
          <w:sz w:val="20"/>
          <w:szCs w:val="20"/>
        </w:rPr>
      </w:pPr>
      <w:r>
        <w:rPr>
          <w:sz w:val="20"/>
          <w:szCs w:val="20"/>
        </w:rPr>
        <w:t> </w:t>
      </w:r>
    </w:p>
    <w:tbl>
      <w:tblPr>
        <w:tblW w:w="4500" w:type="pct"/>
        <w:tblCellSpacing w:w="0" w:type="dxa"/>
        <w:tblInd w:w="5" w:type="dxa"/>
        <w:tblCellMar>
          <w:left w:w="0" w:type="dxa"/>
          <w:right w:w="0" w:type="dxa"/>
        </w:tblCellMar>
        <w:tblLook w:val="04A0" w:firstRow="1" w:lastRow="0" w:firstColumn="1" w:lastColumn="0" w:noHBand="0" w:noVBand="1"/>
      </w:tblPr>
      <w:tblGrid>
        <w:gridCol w:w="4328"/>
        <w:gridCol w:w="67"/>
        <w:gridCol w:w="100"/>
        <w:gridCol w:w="1338"/>
        <w:gridCol w:w="67"/>
        <w:gridCol w:w="67"/>
        <w:gridCol w:w="101"/>
        <w:gridCol w:w="1339"/>
        <w:gridCol w:w="68"/>
      </w:tblGrid>
      <w:tr w:rsidR="00000000" w14:paraId="6B7C83F0" w14:textId="77777777">
        <w:trPr>
          <w:tblCellSpacing w:w="0" w:type="dxa"/>
        </w:trPr>
        <w:tc>
          <w:tcPr>
            <w:tcW w:w="2900" w:type="pct"/>
            <w:vAlign w:val="bottom"/>
            <w:hideMark/>
          </w:tcPr>
          <w:p w14:paraId="5B3596CA" w14:textId="77777777" w:rsidR="00000000" w:rsidRDefault="009843F3">
            <w:pPr>
              <w:rPr>
                <w:rFonts w:eastAsia="Times New Roman"/>
                <w:sz w:val="20"/>
                <w:szCs w:val="20"/>
              </w:rPr>
            </w:pPr>
            <w:r>
              <w:rPr>
                <w:rFonts w:eastAsia="Times New Roman"/>
                <w:sz w:val="20"/>
                <w:szCs w:val="20"/>
              </w:rPr>
              <w:t> </w:t>
            </w:r>
          </w:p>
        </w:tc>
        <w:tc>
          <w:tcPr>
            <w:tcW w:w="50" w:type="pct"/>
            <w:tcMar>
              <w:top w:w="0" w:type="dxa"/>
              <w:left w:w="0" w:type="dxa"/>
              <w:bottom w:w="15" w:type="dxa"/>
              <w:right w:w="0" w:type="dxa"/>
            </w:tcMar>
            <w:vAlign w:val="bottom"/>
            <w:hideMark/>
          </w:tcPr>
          <w:p w14:paraId="31E69DAC" w14:textId="77777777" w:rsidR="00000000" w:rsidRDefault="009843F3">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773BA49A" w14:textId="77777777" w:rsidR="00000000" w:rsidRDefault="009843F3">
            <w:pPr>
              <w:pStyle w:val="a3"/>
              <w:spacing w:before="0" w:beforeAutospacing="0" w:after="0" w:afterAutospacing="0"/>
              <w:jc w:val="center"/>
              <w:rPr>
                <w:sz w:val="20"/>
                <w:szCs w:val="20"/>
              </w:rPr>
            </w:pPr>
            <w:r>
              <w:rPr>
                <w:b/>
                <w:bCs/>
                <w:sz w:val="20"/>
                <w:szCs w:val="20"/>
              </w:rPr>
              <w:t>As of June 30, 2021</w:t>
            </w:r>
          </w:p>
        </w:tc>
        <w:tc>
          <w:tcPr>
            <w:tcW w:w="50" w:type="pct"/>
            <w:tcMar>
              <w:top w:w="0" w:type="dxa"/>
              <w:left w:w="0" w:type="dxa"/>
              <w:bottom w:w="15" w:type="dxa"/>
              <w:right w:w="0" w:type="dxa"/>
            </w:tcMar>
            <w:vAlign w:val="bottom"/>
            <w:hideMark/>
          </w:tcPr>
          <w:p w14:paraId="46268EF9" w14:textId="77777777" w:rsidR="00000000" w:rsidRDefault="009843F3">
            <w:pPr>
              <w:rPr>
                <w:rFonts w:eastAsia="Times New Roman"/>
                <w:sz w:val="20"/>
                <w:szCs w:val="20"/>
              </w:rPr>
            </w:pPr>
            <w:r>
              <w:rPr>
                <w:rFonts w:eastAsia="Times New Roman"/>
                <w:sz w:val="20"/>
                <w:szCs w:val="20"/>
              </w:rPr>
              <w:t> </w:t>
            </w:r>
          </w:p>
        </w:tc>
        <w:tc>
          <w:tcPr>
            <w:tcW w:w="50" w:type="pct"/>
            <w:tcMar>
              <w:top w:w="0" w:type="dxa"/>
              <w:left w:w="0" w:type="dxa"/>
              <w:bottom w:w="15" w:type="dxa"/>
              <w:right w:w="0" w:type="dxa"/>
            </w:tcMar>
            <w:vAlign w:val="bottom"/>
            <w:hideMark/>
          </w:tcPr>
          <w:p w14:paraId="5047B701" w14:textId="77777777" w:rsidR="00000000" w:rsidRDefault="009843F3">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6A448551" w14:textId="77777777" w:rsidR="00000000" w:rsidRDefault="009843F3">
            <w:pPr>
              <w:pStyle w:val="a3"/>
              <w:spacing w:before="0" w:beforeAutospacing="0" w:after="0" w:afterAutospacing="0"/>
              <w:jc w:val="center"/>
              <w:rPr>
                <w:sz w:val="20"/>
                <w:szCs w:val="20"/>
              </w:rPr>
            </w:pPr>
            <w:r>
              <w:rPr>
                <w:b/>
                <w:bCs/>
                <w:sz w:val="20"/>
                <w:szCs w:val="20"/>
              </w:rPr>
              <w:t>As</w:t>
            </w:r>
            <w:r>
              <w:rPr>
                <w:b/>
                <w:bCs/>
                <w:sz w:val="20"/>
                <w:szCs w:val="20"/>
              </w:rPr>
              <w:t xml:space="preserve"> of December 31, 2020</w:t>
            </w:r>
          </w:p>
        </w:tc>
        <w:tc>
          <w:tcPr>
            <w:tcW w:w="50" w:type="pct"/>
            <w:tcMar>
              <w:top w:w="0" w:type="dxa"/>
              <w:left w:w="0" w:type="dxa"/>
              <w:bottom w:w="15" w:type="dxa"/>
              <w:right w:w="0" w:type="dxa"/>
            </w:tcMar>
            <w:vAlign w:val="bottom"/>
            <w:hideMark/>
          </w:tcPr>
          <w:p w14:paraId="61BB5A1A" w14:textId="77777777" w:rsidR="00000000" w:rsidRDefault="009843F3">
            <w:pPr>
              <w:rPr>
                <w:rFonts w:eastAsia="Times New Roman"/>
                <w:sz w:val="20"/>
                <w:szCs w:val="20"/>
              </w:rPr>
            </w:pPr>
            <w:r>
              <w:rPr>
                <w:rFonts w:eastAsia="Times New Roman"/>
                <w:sz w:val="20"/>
                <w:szCs w:val="20"/>
              </w:rPr>
              <w:t> </w:t>
            </w:r>
          </w:p>
        </w:tc>
      </w:tr>
      <w:tr w:rsidR="00000000" w14:paraId="3DDC851B" w14:textId="77777777">
        <w:trPr>
          <w:tblCellSpacing w:w="0" w:type="dxa"/>
        </w:trPr>
        <w:tc>
          <w:tcPr>
            <w:tcW w:w="2900" w:type="pct"/>
            <w:shd w:val="clear" w:color="auto" w:fill="CCEEFF"/>
            <w:vAlign w:val="bottom"/>
            <w:hideMark/>
          </w:tcPr>
          <w:p w14:paraId="22DE8EFE" w14:textId="77777777" w:rsidR="00000000" w:rsidRDefault="009843F3">
            <w:pPr>
              <w:pStyle w:val="a3"/>
              <w:spacing w:before="0" w:beforeAutospacing="0" w:after="0" w:afterAutospacing="0"/>
              <w:rPr>
                <w:sz w:val="20"/>
                <w:szCs w:val="20"/>
              </w:rPr>
            </w:pPr>
            <w:r>
              <w:rPr>
                <w:sz w:val="20"/>
                <w:szCs w:val="20"/>
              </w:rPr>
              <w:t>Number of unencumbered VIEs</w:t>
            </w:r>
          </w:p>
        </w:tc>
        <w:tc>
          <w:tcPr>
            <w:tcW w:w="50" w:type="pct"/>
            <w:shd w:val="clear" w:color="auto" w:fill="CCEEFF"/>
            <w:vAlign w:val="bottom"/>
            <w:hideMark/>
          </w:tcPr>
          <w:p w14:paraId="4F20630A"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28845C63" w14:textId="77777777" w:rsidR="00000000" w:rsidRDefault="009843F3">
            <w:pPr>
              <w:rPr>
                <w:rFonts w:eastAsia="Times New Roman"/>
                <w:sz w:val="20"/>
                <w:szCs w:val="20"/>
              </w:rPr>
            </w:pPr>
            <w:r>
              <w:rPr>
                <w:rFonts w:eastAsia="Times New Roman"/>
                <w:sz w:val="20"/>
                <w:szCs w:val="20"/>
              </w:rPr>
              <w:t> </w:t>
            </w:r>
          </w:p>
        </w:tc>
        <w:tc>
          <w:tcPr>
            <w:tcW w:w="900" w:type="pct"/>
            <w:shd w:val="clear" w:color="auto" w:fill="CCEEFF"/>
            <w:vAlign w:val="bottom"/>
            <w:hideMark/>
          </w:tcPr>
          <w:p w14:paraId="78D90F10" w14:textId="77777777" w:rsidR="00000000" w:rsidRDefault="009843F3">
            <w:pPr>
              <w:jc w:val="right"/>
              <w:rPr>
                <w:rFonts w:eastAsia="Times New Roman"/>
                <w:sz w:val="20"/>
                <w:szCs w:val="20"/>
              </w:rPr>
            </w:pPr>
            <w:r>
              <w:rPr>
                <w:rFonts w:eastAsia="Times New Roman"/>
                <w:sz w:val="20"/>
                <w:szCs w:val="20"/>
              </w:rPr>
              <w:t>19</w:t>
            </w:r>
          </w:p>
        </w:tc>
        <w:tc>
          <w:tcPr>
            <w:tcW w:w="50" w:type="pct"/>
            <w:shd w:val="clear" w:color="auto" w:fill="CCEEFF"/>
            <w:vAlign w:val="bottom"/>
            <w:hideMark/>
          </w:tcPr>
          <w:p w14:paraId="3A23D57E"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BC22635"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32407428" w14:textId="77777777" w:rsidR="00000000" w:rsidRDefault="009843F3">
            <w:pPr>
              <w:rPr>
                <w:rFonts w:eastAsia="Times New Roman"/>
                <w:sz w:val="20"/>
                <w:szCs w:val="20"/>
              </w:rPr>
            </w:pPr>
            <w:r>
              <w:rPr>
                <w:rFonts w:eastAsia="Times New Roman"/>
                <w:sz w:val="20"/>
                <w:szCs w:val="20"/>
              </w:rPr>
              <w:t> </w:t>
            </w:r>
          </w:p>
        </w:tc>
        <w:tc>
          <w:tcPr>
            <w:tcW w:w="900" w:type="pct"/>
            <w:shd w:val="clear" w:color="auto" w:fill="CCEEFF"/>
            <w:vAlign w:val="bottom"/>
            <w:hideMark/>
          </w:tcPr>
          <w:p w14:paraId="6DB4DF25" w14:textId="77777777" w:rsidR="00000000" w:rsidRDefault="009843F3">
            <w:pPr>
              <w:jc w:val="right"/>
              <w:rPr>
                <w:rFonts w:eastAsia="Times New Roman"/>
                <w:sz w:val="20"/>
                <w:szCs w:val="20"/>
              </w:rPr>
            </w:pPr>
            <w:r>
              <w:rPr>
                <w:rFonts w:eastAsia="Times New Roman"/>
                <w:sz w:val="20"/>
                <w:szCs w:val="20"/>
              </w:rPr>
              <w:t>19</w:t>
            </w:r>
          </w:p>
        </w:tc>
        <w:tc>
          <w:tcPr>
            <w:tcW w:w="50" w:type="pct"/>
            <w:shd w:val="clear" w:color="auto" w:fill="CCEEFF"/>
            <w:vAlign w:val="bottom"/>
            <w:hideMark/>
          </w:tcPr>
          <w:p w14:paraId="4EE18C9F" w14:textId="77777777" w:rsidR="00000000" w:rsidRDefault="009843F3">
            <w:pPr>
              <w:rPr>
                <w:rFonts w:eastAsia="Times New Roman"/>
                <w:sz w:val="20"/>
                <w:szCs w:val="20"/>
              </w:rPr>
            </w:pPr>
            <w:r>
              <w:rPr>
                <w:rFonts w:eastAsia="Times New Roman"/>
                <w:sz w:val="20"/>
                <w:szCs w:val="20"/>
              </w:rPr>
              <w:t> </w:t>
            </w:r>
          </w:p>
        </w:tc>
      </w:tr>
      <w:tr w:rsidR="00000000" w14:paraId="2C1C0CA2" w14:textId="77777777">
        <w:trPr>
          <w:tblCellSpacing w:w="0" w:type="dxa"/>
        </w:trPr>
        <w:tc>
          <w:tcPr>
            <w:tcW w:w="2900" w:type="pct"/>
            <w:shd w:val="clear" w:color="auto" w:fill="FFFFFF"/>
            <w:vAlign w:val="bottom"/>
            <w:hideMark/>
          </w:tcPr>
          <w:p w14:paraId="4FEB3260" w14:textId="77777777" w:rsidR="00000000" w:rsidRDefault="009843F3">
            <w:pPr>
              <w:pStyle w:val="a3"/>
              <w:spacing w:before="0" w:beforeAutospacing="0" w:after="0" w:afterAutospacing="0"/>
              <w:rPr>
                <w:sz w:val="20"/>
                <w:szCs w:val="20"/>
              </w:rPr>
            </w:pPr>
            <w:r>
              <w:rPr>
                <w:sz w:val="20"/>
                <w:szCs w:val="20"/>
              </w:rPr>
              <w:t>Number of encumbered VIEs</w:t>
            </w:r>
          </w:p>
        </w:tc>
        <w:tc>
          <w:tcPr>
            <w:tcW w:w="50" w:type="pct"/>
            <w:shd w:val="clear" w:color="auto" w:fill="FFFFFF"/>
            <w:tcMar>
              <w:top w:w="0" w:type="dxa"/>
              <w:left w:w="0" w:type="dxa"/>
              <w:bottom w:w="15" w:type="dxa"/>
              <w:right w:w="0" w:type="dxa"/>
            </w:tcMar>
            <w:vAlign w:val="bottom"/>
            <w:hideMark/>
          </w:tcPr>
          <w:p w14:paraId="0CF8775A"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33076F71" w14:textId="77777777" w:rsidR="00000000" w:rsidRDefault="009843F3">
            <w:pPr>
              <w:rPr>
                <w:rFonts w:eastAsia="Times New Roman"/>
                <w:sz w:val="20"/>
                <w:szCs w:val="20"/>
              </w:rPr>
            </w:pPr>
            <w:r>
              <w:rPr>
                <w:rFonts w:eastAsia="Times New Roman"/>
                <w:sz w:val="20"/>
                <w:szCs w:val="20"/>
              </w:rPr>
              <w:t> </w:t>
            </w:r>
          </w:p>
        </w:tc>
        <w:tc>
          <w:tcPr>
            <w:tcW w:w="900" w:type="pct"/>
            <w:tcBorders>
              <w:bottom w:val="single" w:sz="6" w:space="0" w:color="000000"/>
            </w:tcBorders>
            <w:shd w:val="clear" w:color="auto" w:fill="FFFFFF"/>
            <w:vAlign w:val="bottom"/>
            <w:hideMark/>
          </w:tcPr>
          <w:p w14:paraId="3F4B2149" w14:textId="77777777" w:rsidR="00000000" w:rsidRDefault="009843F3">
            <w:pPr>
              <w:jc w:val="right"/>
              <w:rPr>
                <w:rFonts w:eastAsia="Times New Roman"/>
                <w:sz w:val="20"/>
                <w:szCs w:val="20"/>
              </w:rPr>
            </w:pPr>
            <w:r>
              <w:rPr>
                <w:rFonts w:eastAsia="Times New Roman"/>
                <w:sz w:val="20"/>
                <w:szCs w:val="20"/>
              </w:rPr>
              <w:t>3</w:t>
            </w:r>
          </w:p>
        </w:tc>
        <w:tc>
          <w:tcPr>
            <w:tcW w:w="50" w:type="pct"/>
            <w:shd w:val="clear" w:color="auto" w:fill="FFFFFF"/>
            <w:tcMar>
              <w:top w:w="0" w:type="dxa"/>
              <w:left w:w="0" w:type="dxa"/>
              <w:bottom w:w="15" w:type="dxa"/>
              <w:right w:w="0" w:type="dxa"/>
            </w:tcMar>
            <w:vAlign w:val="bottom"/>
            <w:hideMark/>
          </w:tcPr>
          <w:p w14:paraId="4048C230"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14:paraId="424E8F04"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5AD175A7" w14:textId="77777777" w:rsidR="00000000" w:rsidRDefault="009843F3">
            <w:pPr>
              <w:rPr>
                <w:rFonts w:eastAsia="Times New Roman"/>
                <w:sz w:val="20"/>
                <w:szCs w:val="20"/>
              </w:rPr>
            </w:pPr>
            <w:r>
              <w:rPr>
                <w:rFonts w:eastAsia="Times New Roman"/>
                <w:sz w:val="20"/>
                <w:szCs w:val="20"/>
              </w:rPr>
              <w:t> </w:t>
            </w:r>
          </w:p>
        </w:tc>
        <w:tc>
          <w:tcPr>
            <w:tcW w:w="900" w:type="pct"/>
            <w:tcBorders>
              <w:bottom w:val="single" w:sz="6" w:space="0" w:color="000000"/>
            </w:tcBorders>
            <w:shd w:val="clear" w:color="auto" w:fill="FFFFFF"/>
            <w:vAlign w:val="bottom"/>
            <w:hideMark/>
          </w:tcPr>
          <w:p w14:paraId="309B6268" w14:textId="77777777" w:rsidR="00000000" w:rsidRDefault="009843F3">
            <w:pPr>
              <w:jc w:val="right"/>
              <w:rPr>
                <w:rFonts w:eastAsia="Times New Roman"/>
                <w:sz w:val="20"/>
                <w:szCs w:val="20"/>
              </w:rPr>
            </w:pPr>
            <w:r>
              <w:rPr>
                <w:rFonts w:eastAsia="Times New Roman"/>
                <w:sz w:val="20"/>
                <w:szCs w:val="20"/>
              </w:rPr>
              <w:t>3</w:t>
            </w:r>
          </w:p>
        </w:tc>
        <w:tc>
          <w:tcPr>
            <w:tcW w:w="50" w:type="pct"/>
            <w:shd w:val="clear" w:color="auto" w:fill="FFFFFF"/>
            <w:tcMar>
              <w:top w:w="0" w:type="dxa"/>
              <w:left w:w="0" w:type="dxa"/>
              <w:bottom w:w="15" w:type="dxa"/>
              <w:right w:w="0" w:type="dxa"/>
            </w:tcMar>
            <w:vAlign w:val="bottom"/>
            <w:hideMark/>
          </w:tcPr>
          <w:p w14:paraId="541B0858" w14:textId="77777777" w:rsidR="00000000" w:rsidRDefault="009843F3">
            <w:pPr>
              <w:rPr>
                <w:rFonts w:eastAsia="Times New Roman"/>
                <w:sz w:val="20"/>
                <w:szCs w:val="20"/>
              </w:rPr>
            </w:pPr>
            <w:r>
              <w:rPr>
                <w:rFonts w:eastAsia="Times New Roman"/>
                <w:sz w:val="20"/>
                <w:szCs w:val="20"/>
              </w:rPr>
              <w:t> </w:t>
            </w:r>
          </w:p>
        </w:tc>
      </w:tr>
      <w:tr w:rsidR="00000000" w14:paraId="58576DF0" w14:textId="77777777">
        <w:trPr>
          <w:tblCellSpacing w:w="0" w:type="dxa"/>
        </w:trPr>
        <w:tc>
          <w:tcPr>
            <w:tcW w:w="2900" w:type="pct"/>
            <w:shd w:val="clear" w:color="auto" w:fill="CCEEFF"/>
            <w:vAlign w:val="bottom"/>
            <w:hideMark/>
          </w:tcPr>
          <w:p w14:paraId="4B1D7592" w14:textId="77777777" w:rsidR="00000000" w:rsidRDefault="009843F3">
            <w:pPr>
              <w:pStyle w:val="a3"/>
              <w:spacing w:before="0" w:beforeAutospacing="0" w:after="0" w:afterAutospacing="0"/>
              <w:rPr>
                <w:sz w:val="20"/>
                <w:szCs w:val="20"/>
              </w:rPr>
            </w:pPr>
            <w:r>
              <w:rPr>
                <w:sz w:val="20"/>
                <w:szCs w:val="20"/>
              </w:rPr>
              <w:t>Total number of consolidated VIEs</w:t>
            </w:r>
          </w:p>
        </w:tc>
        <w:tc>
          <w:tcPr>
            <w:tcW w:w="50" w:type="pct"/>
            <w:shd w:val="clear" w:color="auto" w:fill="CCEEFF"/>
            <w:vAlign w:val="bottom"/>
            <w:hideMark/>
          </w:tcPr>
          <w:p w14:paraId="44345042"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25F7D53C" w14:textId="77777777" w:rsidR="00000000" w:rsidRDefault="009843F3">
            <w:pPr>
              <w:rPr>
                <w:rFonts w:eastAsia="Times New Roman"/>
                <w:sz w:val="20"/>
                <w:szCs w:val="20"/>
              </w:rPr>
            </w:pPr>
            <w:r>
              <w:rPr>
                <w:rFonts w:eastAsia="Times New Roman"/>
                <w:sz w:val="20"/>
                <w:szCs w:val="20"/>
              </w:rPr>
              <w:t> </w:t>
            </w:r>
          </w:p>
        </w:tc>
        <w:tc>
          <w:tcPr>
            <w:tcW w:w="900" w:type="pct"/>
            <w:shd w:val="clear" w:color="auto" w:fill="CCEEFF"/>
            <w:vAlign w:val="bottom"/>
            <w:hideMark/>
          </w:tcPr>
          <w:p w14:paraId="2FBC2FCC" w14:textId="77777777" w:rsidR="00000000" w:rsidRDefault="009843F3">
            <w:pPr>
              <w:jc w:val="right"/>
              <w:rPr>
                <w:rFonts w:eastAsia="Times New Roman"/>
                <w:sz w:val="20"/>
                <w:szCs w:val="20"/>
              </w:rPr>
            </w:pPr>
            <w:r>
              <w:rPr>
                <w:rFonts w:eastAsia="Times New Roman"/>
                <w:sz w:val="20"/>
                <w:szCs w:val="20"/>
              </w:rPr>
              <w:t>22</w:t>
            </w:r>
          </w:p>
        </w:tc>
        <w:tc>
          <w:tcPr>
            <w:tcW w:w="50" w:type="pct"/>
            <w:shd w:val="clear" w:color="auto" w:fill="CCEEFF"/>
            <w:vAlign w:val="bottom"/>
            <w:hideMark/>
          </w:tcPr>
          <w:p w14:paraId="61826625"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2958CC1"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E45B6DC" w14:textId="77777777" w:rsidR="00000000" w:rsidRDefault="009843F3">
            <w:pPr>
              <w:rPr>
                <w:rFonts w:eastAsia="Times New Roman"/>
                <w:sz w:val="20"/>
                <w:szCs w:val="20"/>
              </w:rPr>
            </w:pPr>
            <w:r>
              <w:rPr>
                <w:rFonts w:eastAsia="Times New Roman"/>
                <w:sz w:val="20"/>
                <w:szCs w:val="20"/>
              </w:rPr>
              <w:t> </w:t>
            </w:r>
          </w:p>
        </w:tc>
        <w:tc>
          <w:tcPr>
            <w:tcW w:w="900" w:type="pct"/>
            <w:shd w:val="clear" w:color="auto" w:fill="CCEEFF"/>
            <w:vAlign w:val="bottom"/>
            <w:hideMark/>
          </w:tcPr>
          <w:p w14:paraId="7384DB3A" w14:textId="77777777" w:rsidR="00000000" w:rsidRDefault="009843F3">
            <w:pPr>
              <w:jc w:val="right"/>
              <w:rPr>
                <w:rFonts w:eastAsia="Times New Roman"/>
                <w:sz w:val="20"/>
                <w:szCs w:val="20"/>
              </w:rPr>
            </w:pPr>
            <w:r>
              <w:rPr>
                <w:rFonts w:eastAsia="Times New Roman"/>
                <w:sz w:val="20"/>
                <w:szCs w:val="20"/>
              </w:rPr>
              <w:t>22</w:t>
            </w:r>
          </w:p>
        </w:tc>
        <w:tc>
          <w:tcPr>
            <w:tcW w:w="50" w:type="pct"/>
            <w:shd w:val="clear" w:color="auto" w:fill="CCEEFF"/>
            <w:vAlign w:val="bottom"/>
            <w:hideMark/>
          </w:tcPr>
          <w:p w14:paraId="4ADB40F2" w14:textId="77777777" w:rsidR="00000000" w:rsidRDefault="009843F3">
            <w:pPr>
              <w:rPr>
                <w:rFonts w:eastAsia="Times New Roman"/>
                <w:sz w:val="20"/>
                <w:szCs w:val="20"/>
              </w:rPr>
            </w:pPr>
            <w:r>
              <w:rPr>
                <w:rFonts w:eastAsia="Times New Roman"/>
                <w:sz w:val="20"/>
                <w:szCs w:val="20"/>
              </w:rPr>
              <w:t> </w:t>
            </w:r>
          </w:p>
        </w:tc>
      </w:tr>
      <w:tr w:rsidR="00000000" w14:paraId="03C84E3C" w14:textId="77777777">
        <w:trPr>
          <w:tblCellSpacing w:w="0" w:type="dxa"/>
        </w:trPr>
        <w:tc>
          <w:tcPr>
            <w:tcW w:w="2900" w:type="pct"/>
            <w:shd w:val="clear" w:color="auto" w:fill="FFFFFF"/>
            <w:vAlign w:val="bottom"/>
            <w:hideMark/>
          </w:tcPr>
          <w:p w14:paraId="2D216ADA"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760CFECA"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B97842A" w14:textId="77777777" w:rsidR="00000000" w:rsidRDefault="009843F3">
            <w:pPr>
              <w:rPr>
                <w:rFonts w:eastAsia="Times New Roman"/>
                <w:sz w:val="20"/>
                <w:szCs w:val="20"/>
              </w:rPr>
            </w:pPr>
            <w:r>
              <w:rPr>
                <w:rFonts w:eastAsia="Times New Roman"/>
                <w:sz w:val="20"/>
                <w:szCs w:val="20"/>
              </w:rPr>
              <w:t> </w:t>
            </w:r>
          </w:p>
        </w:tc>
        <w:tc>
          <w:tcPr>
            <w:tcW w:w="900" w:type="pct"/>
            <w:shd w:val="clear" w:color="auto" w:fill="FFFFFF"/>
            <w:vAlign w:val="bottom"/>
            <w:hideMark/>
          </w:tcPr>
          <w:p w14:paraId="2EB637F8"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1F8DF08D"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3520154"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1C09BE85" w14:textId="77777777" w:rsidR="00000000" w:rsidRDefault="009843F3">
            <w:pPr>
              <w:rPr>
                <w:rFonts w:eastAsia="Times New Roman"/>
                <w:sz w:val="20"/>
                <w:szCs w:val="20"/>
              </w:rPr>
            </w:pPr>
            <w:r>
              <w:rPr>
                <w:rFonts w:eastAsia="Times New Roman"/>
                <w:sz w:val="20"/>
                <w:szCs w:val="20"/>
              </w:rPr>
              <w:t> </w:t>
            </w:r>
          </w:p>
        </w:tc>
        <w:tc>
          <w:tcPr>
            <w:tcW w:w="900" w:type="pct"/>
            <w:shd w:val="clear" w:color="auto" w:fill="FFFFFF"/>
            <w:vAlign w:val="bottom"/>
            <w:hideMark/>
          </w:tcPr>
          <w:p w14:paraId="3CDEC756"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499211F9" w14:textId="77777777" w:rsidR="00000000" w:rsidRDefault="009843F3">
            <w:pPr>
              <w:rPr>
                <w:rFonts w:eastAsia="Times New Roman"/>
                <w:sz w:val="20"/>
                <w:szCs w:val="20"/>
              </w:rPr>
            </w:pPr>
            <w:r>
              <w:rPr>
                <w:rFonts w:eastAsia="Times New Roman"/>
                <w:sz w:val="20"/>
                <w:szCs w:val="20"/>
              </w:rPr>
              <w:t> </w:t>
            </w:r>
          </w:p>
        </w:tc>
      </w:tr>
      <w:tr w:rsidR="00000000" w14:paraId="36872B44" w14:textId="77777777">
        <w:trPr>
          <w:tblCellSpacing w:w="0" w:type="dxa"/>
        </w:trPr>
        <w:tc>
          <w:tcPr>
            <w:tcW w:w="2900" w:type="pct"/>
            <w:shd w:val="clear" w:color="auto" w:fill="CCEEFF"/>
            <w:vAlign w:val="bottom"/>
            <w:hideMark/>
          </w:tcPr>
          <w:p w14:paraId="366DFFEE" w14:textId="77777777" w:rsidR="00000000" w:rsidRDefault="009843F3">
            <w:pPr>
              <w:pStyle w:val="a3"/>
              <w:spacing w:before="0" w:beforeAutospacing="0" w:after="0" w:afterAutospacing="0"/>
              <w:rPr>
                <w:sz w:val="20"/>
                <w:szCs w:val="20"/>
              </w:rPr>
            </w:pPr>
            <w:r>
              <w:rPr>
                <w:sz w:val="20"/>
                <w:szCs w:val="20"/>
              </w:rPr>
              <w:t>Restricted Assets:</w:t>
            </w:r>
          </w:p>
        </w:tc>
        <w:tc>
          <w:tcPr>
            <w:tcW w:w="50" w:type="pct"/>
            <w:shd w:val="clear" w:color="auto" w:fill="CCEEFF"/>
            <w:vAlign w:val="bottom"/>
            <w:hideMark/>
          </w:tcPr>
          <w:p w14:paraId="350026C7"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1DC678C" w14:textId="77777777" w:rsidR="00000000" w:rsidRDefault="009843F3">
            <w:pPr>
              <w:rPr>
                <w:rFonts w:eastAsia="Times New Roman"/>
                <w:sz w:val="20"/>
                <w:szCs w:val="20"/>
              </w:rPr>
            </w:pPr>
            <w:r>
              <w:rPr>
                <w:rFonts w:eastAsia="Times New Roman"/>
                <w:sz w:val="20"/>
                <w:szCs w:val="20"/>
              </w:rPr>
              <w:t> </w:t>
            </w:r>
          </w:p>
        </w:tc>
        <w:tc>
          <w:tcPr>
            <w:tcW w:w="900" w:type="pct"/>
            <w:shd w:val="clear" w:color="auto" w:fill="CCEEFF"/>
            <w:vAlign w:val="bottom"/>
            <w:hideMark/>
          </w:tcPr>
          <w:p w14:paraId="5F7D5C18"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742F6AF"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EFE7BFB"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53E70EF2" w14:textId="77777777" w:rsidR="00000000" w:rsidRDefault="009843F3">
            <w:pPr>
              <w:rPr>
                <w:rFonts w:eastAsia="Times New Roman"/>
                <w:sz w:val="20"/>
                <w:szCs w:val="20"/>
              </w:rPr>
            </w:pPr>
            <w:r>
              <w:rPr>
                <w:rFonts w:eastAsia="Times New Roman"/>
                <w:sz w:val="20"/>
                <w:szCs w:val="20"/>
              </w:rPr>
              <w:t> </w:t>
            </w:r>
          </w:p>
        </w:tc>
        <w:tc>
          <w:tcPr>
            <w:tcW w:w="900" w:type="pct"/>
            <w:shd w:val="clear" w:color="auto" w:fill="CCEEFF"/>
            <w:vAlign w:val="bottom"/>
            <w:hideMark/>
          </w:tcPr>
          <w:p w14:paraId="62352DAF"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2D266F43" w14:textId="77777777" w:rsidR="00000000" w:rsidRDefault="009843F3">
            <w:pPr>
              <w:rPr>
                <w:rFonts w:eastAsia="Times New Roman"/>
                <w:sz w:val="20"/>
                <w:szCs w:val="20"/>
              </w:rPr>
            </w:pPr>
            <w:r>
              <w:rPr>
                <w:rFonts w:eastAsia="Times New Roman"/>
                <w:sz w:val="20"/>
                <w:szCs w:val="20"/>
              </w:rPr>
              <w:t> </w:t>
            </w:r>
          </w:p>
        </w:tc>
      </w:tr>
      <w:tr w:rsidR="00000000" w14:paraId="760A6863" w14:textId="77777777">
        <w:trPr>
          <w:tblCellSpacing w:w="0" w:type="dxa"/>
        </w:trPr>
        <w:tc>
          <w:tcPr>
            <w:tcW w:w="2900" w:type="pct"/>
            <w:shd w:val="clear" w:color="auto" w:fill="FFFFFF"/>
            <w:vAlign w:val="bottom"/>
            <w:hideMark/>
          </w:tcPr>
          <w:p w14:paraId="7A93A5F1" w14:textId="77777777" w:rsidR="00000000" w:rsidRDefault="009843F3">
            <w:pPr>
              <w:pStyle w:val="a3"/>
              <w:spacing w:before="0" w:beforeAutospacing="0" w:after="0" w:afterAutospacing="0"/>
              <w:ind w:left="180"/>
              <w:rPr>
                <w:sz w:val="20"/>
                <w:szCs w:val="20"/>
              </w:rPr>
            </w:pPr>
            <w:r>
              <w:rPr>
                <w:sz w:val="20"/>
                <w:szCs w:val="20"/>
              </w:rPr>
              <w:t>Real estate, net</w:t>
            </w:r>
          </w:p>
        </w:tc>
        <w:tc>
          <w:tcPr>
            <w:tcW w:w="50" w:type="pct"/>
            <w:shd w:val="clear" w:color="auto" w:fill="FFFFFF"/>
            <w:vAlign w:val="bottom"/>
            <w:hideMark/>
          </w:tcPr>
          <w:p w14:paraId="0D521161"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0716F69" w14:textId="77777777" w:rsidR="00000000" w:rsidRDefault="009843F3">
            <w:pPr>
              <w:rPr>
                <w:rFonts w:eastAsia="Times New Roman"/>
                <w:sz w:val="20"/>
                <w:szCs w:val="20"/>
              </w:rPr>
            </w:pPr>
            <w:r>
              <w:rPr>
                <w:rFonts w:eastAsia="Times New Roman"/>
                <w:sz w:val="20"/>
                <w:szCs w:val="20"/>
              </w:rPr>
              <w:t>$</w:t>
            </w:r>
          </w:p>
        </w:tc>
        <w:tc>
          <w:tcPr>
            <w:tcW w:w="900" w:type="pct"/>
            <w:shd w:val="clear" w:color="auto" w:fill="FFFFFF"/>
            <w:vAlign w:val="bottom"/>
            <w:hideMark/>
          </w:tcPr>
          <w:p w14:paraId="3ACBD953" w14:textId="77777777" w:rsidR="00000000" w:rsidRDefault="009843F3">
            <w:pPr>
              <w:jc w:val="right"/>
              <w:rPr>
                <w:rFonts w:eastAsia="Times New Roman"/>
                <w:sz w:val="20"/>
                <w:szCs w:val="20"/>
              </w:rPr>
            </w:pPr>
            <w:r>
              <w:rPr>
                <w:rFonts w:eastAsia="Times New Roman"/>
                <w:sz w:val="20"/>
                <w:szCs w:val="20"/>
              </w:rPr>
              <w:t>96.7</w:t>
            </w:r>
          </w:p>
        </w:tc>
        <w:tc>
          <w:tcPr>
            <w:tcW w:w="50" w:type="pct"/>
            <w:shd w:val="clear" w:color="auto" w:fill="FFFFFF"/>
            <w:vAlign w:val="bottom"/>
            <w:hideMark/>
          </w:tcPr>
          <w:p w14:paraId="395D1840"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43781396"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70942E24" w14:textId="77777777" w:rsidR="00000000" w:rsidRDefault="009843F3">
            <w:pPr>
              <w:rPr>
                <w:rFonts w:eastAsia="Times New Roman"/>
                <w:sz w:val="20"/>
                <w:szCs w:val="20"/>
              </w:rPr>
            </w:pPr>
            <w:r>
              <w:rPr>
                <w:rFonts w:eastAsia="Times New Roman"/>
                <w:sz w:val="20"/>
                <w:szCs w:val="20"/>
              </w:rPr>
              <w:t>$</w:t>
            </w:r>
          </w:p>
        </w:tc>
        <w:tc>
          <w:tcPr>
            <w:tcW w:w="900" w:type="pct"/>
            <w:shd w:val="clear" w:color="auto" w:fill="FFFFFF"/>
            <w:vAlign w:val="bottom"/>
            <w:hideMark/>
          </w:tcPr>
          <w:p w14:paraId="7FBB144F" w14:textId="77777777" w:rsidR="00000000" w:rsidRDefault="009843F3">
            <w:pPr>
              <w:jc w:val="right"/>
              <w:rPr>
                <w:rFonts w:eastAsia="Times New Roman"/>
                <w:sz w:val="20"/>
                <w:szCs w:val="20"/>
              </w:rPr>
            </w:pPr>
            <w:r>
              <w:rPr>
                <w:rFonts w:eastAsia="Times New Roman"/>
                <w:sz w:val="20"/>
                <w:szCs w:val="20"/>
              </w:rPr>
              <w:t>97.7</w:t>
            </w:r>
          </w:p>
        </w:tc>
        <w:tc>
          <w:tcPr>
            <w:tcW w:w="50" w:type="pct"/>
            <w:shd w:val="clear" w:color="auto" w:fill="FFFFFF"/>
            <w:vAlign w:val="bottom"/>
            <w:hideMark/>
          </w:tcPr>
          <w:p w14:paraId="47071701" w14:textId="77777777" w:rsidR="00000000" w:rsidRDefault="009843F3">
            <w:pPr>
              <w:rPr>
                <w:rFonts w:eastAsia="Times New Roman"/>
                <w:sz w:val="20"/>
                <w:szCs w:val="20"/>
              </w:rPr>
            </w:pPr>
            <w:r>
              <w:rPr>
                <w:rFonts w:eastAsia="Times New Roman"/>
                <w:sz w:val="20"/>
                <w:szCs w:val="20"/>
              </w:rPr>
              <w:t> </w:t>
            </w:r>
          </w:p>
        </w:tc>
      </w:tr>
      <w:tr w:rsidR="00000000" w14:paraId="125C0BD8" w14:textId="77777777">
        <w:trPr>
          <w:tblCellSpacing w:w="0" w:type="dxa"/>
        </w:trPr>
        <w:tc>
          <w:tcPr>
            <w:tcW w:w="2900" w:type="pct"/>
            <w:shd w:val="clear" w:color="auto" w:fill="CCEEFF"/>
            <w:vAlign w:val="bottom"/>
            <w:hideMark/>
          </w:tcPr>
          <w:p w14:paraId="085394CE" w14:textId="77777777" w:rsidR="00000000" w:rsidRDefault="009843F3">
            <w:pPr>
              <w:pStyle w:val="a3"/>
              <w:spacing w:before="0" w:beforeAutospacing="0" w:after="0" w:afterAutospacing="0"/>
              <w:ind w:left="180"/>
              <w:rPr>
                <w:sz w:val="20"/>
                <w:szCs w:val="20"/>
              </w:rPr>
            </w:pPr>
            <w:r>
              <w:rPr>
                <w:sz w:val="20"/>
                <w:szCs w:val="20"/>
              </w:rPr>
              <w:t>Cash and cash equivalents</w:t>
            </w:r>
          </w:p>
        </w:tc>
        <w:tc>
          <w:tcPr>
            <w:tcW w:w="50" w:type="pct"/>
            <w:shd w:val="clear" w:color="auto" w:fill="CCEEFF"/>
            <w:vAlign w:val="bottom"/>
            <w:hideMark/>
          </w:tcPr>
          <w:p w14:paraId="0980599D"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BFA870C" w14:textId="77777777" w:rsidR="00000000" w:rsidRDefault="009843F3">
            <w:pPr>
              <w:rPr>
                <w:rFonts w:eastAsia="Times New Roman"/>
                <w:sz w:val="20"/>
                <w:szCs w:val="20"/>
              </w:rPr>
            </w:pPr>
            <w:r>
              <w:rPr>
                <w:rFonts w:eastAsia="Times New Roman"/>
                <w:sz w:val="20"/>
                <w:szCs w:val="20"/>
              </w:rPr>
              <w:t> </w:t>
            </w:r>
          </w:p>
        </w:tc>
        <w:tc>
          <w:tcPr>
            <w:tcW w:w="900" w:type="pct"/>
            <w:shd w:val="clear" w:color="auto" w:fill="CCEEFF"/>
            <w:vAlign w:val="bottom"/>
            <w:hideMark/>
          </w:tcPr>
          <w:p w14:paraId="751B94DF" w14:textId="77777777" w:rsidR="00000000" w:rsidRDefault="009843F3">
            <w:pPr>
              <w:jc w:val="right"/>
              <w:rPr>
                <w:rFonts w:eastAsia="Times New Roman"/>
                <w:sz w:val="20"/>
                <w:szCs w:val="20"/>
              </w:rPr>
            </w:pPr>
            <w:r>
              <w:rPr>
                <w:rFonts w:eastAsia="Times New Roman"/>
                <w:sz w:val="20"/>
                <w:szCs w:val="20"/>
              </w:rPr>
              <w:t>2.2</w:t>
            </w:r>
          </w:p>
        </w:tc>
        <w:tc>
          <w:tcPr>
            <w:tcW w:w="50" w:type="pct"/>
            <w:shd w:val="clear" w:color="auto" w:fill="CCEEFF"/>
            <w:vAlign w:val="bottom"/>
            <w:hideMark/>
          </w:tcPr>
          <w:p w14:paraId="3E2B3416"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A79FA40"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54821CF3" w14:textId="77777777" w:rsidR="00000000" w:rsidRDefault="009843F3">
            <w:pPr>
              <w:rPr>
                <w:rFonts w:eastAsia="Times New Roman"/>
                <w:sz w:val="20"/>
                <w:szCs w:val="20"/>
              </w:rPr>
            </w:pPr>
            <w:r>
              <w:rPr>
                <w:rFonts w:eastAsia="Times New Roman"/>
                <w:sz w:val="20"/>
                <w:szCs w:val="20"/>
              </w:rPr>
              <w:t> </w:t>
            </w:r>
          </w:p>
        </w:tc>
        <w:tc>
          <w:tcPr>
            <w:tcW w:w="900" w:type="pct"/>
            <w:shd w:val="clear" w:color="auto" w:fill="CCEEFF"/>
            <w:vAlign w:val="bottom"/>
            <w:hideMark/>
          </w:tcPr>
          <w:p w14:paraId="1E9D7CDB" w14:textId="77777777" w:rsidR="00000000" w:rsidRDefault="009843F3">
            <w:pPr>
              <w:jc w:val="right"/>
              <w:rPr>
                <w:rFonts w:eastAsia="Times New Roman"/>
                <w:sz w:val="20"/>
                <w:szCs w:val="20"/>
              </w:rPr>
            </w:pPr>
            <w:r>
              <w:rPr>
                <w:rFonts w:eastAsia="Times New Roman"/>
                <w:sz w:val="20"/>
                <w:szCs w:val="20"/>
              </w:rPr>
              <w:t>1.8</w:t>
            </w:r>
          </w:p>
        </w:tc>
        <w:tc>
          <w:tcPr>
            <w:tcW w:w="50" w:type="pct"/>
            <w:shd w:val="clear" w:color="auto" w:fill="CCEEFF"/>
            <w:vAlign w:val="bottom"/>
            <w:hideMark/>
          </w:tcPr>
          <w:p w14:paraId="1ACBAA96" w14:textId="77777777" w:rsidR="00000000" w:rsidRDefault="009843F3">
            <w:pPr>
              <w:rPr>
                <w:rFonts w:eastAsia="Times New Roman"/>
                <w:sz w:val="20"/>
                <w:szCs w:val="20"/>
              </w:rPr>
            </w:pPr>
            <w:r>
              <w:rPr>
                <w:rFonts w:eastAsia="Times New Roman"/>
                <w:sz w:val="20"/>
                <w:szCs w:val="20"/>
              </w:rPr>
              <w:t> </w:t>
            </w:r>
          </w:p>
        </w:tc>
      </w:tr>
      <w:tr w:rsidR="00000000" w14:paraId="34AEFA22" w14:textId="77777777">
        <w:trPr>
          <w:tblCellSpacing w:w="0" w:type="dxa"/>
        </w:trPr>
        <w:tc>
          <w:tcPr>
            <w:tcW w:w="2900" w:type="pct"/>
            <w:shd w:val="clear" w:color="auto" w:fill="FFFFFF"/>
            <w:vAlign w:val="bottom"/>
            <w:hideMark/>
          </w:tcPr>
          <w:p w14:paraId="703F1EA7" w14:textId="77777777" w:rsidR="00000000" w:rsidRDefault="009843F3">
            <w:pPr>
              <w:pStyle w:val="a3"/>
              <w:spacing w:before="0" w:beforeAutospacing="0" w:after="0" w:afterAutospacing="0"/>
              <w:ind w:left="180"/>
              <w:rPr>
                <w:sz w:val="20"/>
                <w:szCs w:val="20"/>
              </w:rPr>
            </w:pPr>
            <w:r>
              <w:rPr>
                <w:sz w:val="20"/>
                <w:szCs w:val="20"/>
              </w:rPr>
              <w:t>Accounts and notes receivable, net</w:t>
            </w:r>
          </w:p>
        </w:tc>
        <w:tc>
          <w:tcPr>
            <w:tcW w:w="50" w:type="pct"/>
            <w:shd w:val="clear" w:color="auto" w:fill="FFFFFF"/>
            <w:vAlign w:val="bottom"/>
            <w:hideMark/>
          </w:tcPr>
          <w:p w14:paraId="4087EDEB"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9BF36F3" w14:textId="77777777" w:rsidR="00000000" w:rsidRDefault="009843F3">
            <w:pPr>
              <w:rPr>
                <w:rFonts w:eastAsia="Times New Roman"/>
                <w:sz w:val="20"/>
                <w:szCs w:val="20"/>
              </w:rPr>
            </w:pPr>
            <w:r>
              <w:rPr>
                <w:rFonts w:eastAsia="Times New Roman"/>
                <w:sz w:val="20"/>
                <w:szCs w:val="20"/>
              </w:rPr>
              <w:t> </w:t>
            </w:r>
          </w:p>
        </w:tc>
        <w:tc>
          <w:tcPr>
            <w:tcW w:w="900" w:type="pct"/>
            <w:shd w:val="clear" w:color="auto" w:fill="FFFFFF"/>
            <w:vAlign w:val="bottom"/>
            <w:hideMark/>
          </w:tcPr>
          <w:p w14:paraId="77ABD54D" w14:textId="77777777" w:rsidR="00000000" w:rsidRDefault="009843F3">
            <w:pPr>
              <w:jc w:val="right"/>
              <w:rPr>
                <w:rFonts w:eastAsia="Times New Roman"/>
                <w:sz w:val="20"/>
                <w:szCs w:val="20"/>
              </w:rPr>
            </w:pPr>
            <w:r>
              <w:rPr>
                <w:rFonts w:eastAsia="Times New Roman"/>
                <w:sz w:val="20"/>
                <w:szCs w:val="20"/>
              </w:rPr>
              <w:t>1.4</w:t>
            </w:r>
          </w:p>
        </w:tc>
        <w:tc>
          <w:tcPr>
            <w:tcW w:w="50" w:type="pct"/>
            <w:shd w:val="clear" w:color="auto" w:fill="FFFFFF"/>
            <w:vAlign w:val="bottom"/>
            <w:hideMark/>
          </w:tcPr>
          <w:p w14:paraId="1622E0B0"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53128133"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07F36363" w14:textId="77777777" w:rsidR="00000000" w:rsidRDefault="009843F3">
            <w:pPr>
              <w:rPr>
                <w:rFonts w:eastAsia="Times New Roman"/>
                <w:sz w:val="20"/>
                <w:szCs w:val="20"/>
              </w:rPr>
            </w:pPr>
            <w:r>
              <w:rPr>
                <w:rFonts w:eastAsia="Times New Roman"/>
                <w:sz w:val="20"/>
                <w:szCs w:val="20"/>
              </w:rPr>
              <w:t> </w:t>
            </w:r>
          </w:p>
        </w:tc>
        <w:tc>
          <w:tcPr>
            <w:tcW w:w="900" w:type="pct"/>
            <w:shd w:val="clear" w:color="auto" w:fill="FFFFFF"/>
            <w:vAlign w:val="bottom"/>
            <w:hideMark/>
          </w:tcPr>
          <w:p w14:paraId="1F3888FC" w14:textId="77777777" w:rsidR="00000000" w:rsidRDefault="009843F3">
            <w:pPr>
              <w:jc w:val="right"/>
              <w:rPr>
                <w:rFonts w:eastAsia="Times New Roman"/>
                <w:sz w:val="20"/>
                <w:szCs w:val="20"/>
              </w:rPr>
            </w:pPr>
            <w:r>
              <w:rPr>
                <w:rFonts w:eastAsia="Times New Roman"/>
                <w:sz w:val="20"/>
                <w:szCs w:val="20"/>
              </w:rPr>
              <w:t>1.9</w:t>
            </w:r>
          </w:p>
        </w:tc>
        <w:tc>
          <w:tcPr>
            <w:tcW w:w="50" w:type="pct"/>
            <w:shd w:val="clear" w:color="auto" w:fill="FFFFFF"/>
            <w:vAlign w:val="bottom"/>
            <w:hideMark/>
          </w:tcPr>
          <w:p w14:paraId="56EBF1FA" w14:textId="77777777" w:rsidR="00000000" w:rsidRDefault="009843F3">
            <w:pPr>
              <w:rPr>
                <w:rFonts w:eastAsia="Times New Roman"/>
                <w:sz w:val="20"/>
                <w:szCs w:val="20"/>
              </w:rPr>
            </w:pPr>
            <w:r>
              <w:rPr>
                <w:rFonts w:eastAsia="Times New Roman"/>
                <w:sz w:val="20"/>
                <w:szCs w:val="20"/>
              </w:rPr>
              <w:t> </w:t>
            </w:r>
          </w:p>
        </w:tc>
      </w:tr>
      <w:tr w:rsidR="00000000" w14:paraId="47006B49" w14:textId="77777777">
        <w:trPr>
          <w:tblCellSpacing w:w="0" w:type="dxa"/>
        </w:trPr>
        <w:tc>
          <w:tcPr>
            <w:tcW w:w="2900" w:type="pct"/>
            <w:shd w:val="clear" w:color="auto" w:fill="CCEEFF"/>
            <w:vAlign w:val="bottom"/>
            <w:hideMark/>
          </w:tcPr>
          <w:p w14:paraId="37BEBCEC" w14:textId="77777777" w:rsidR="00000000" w:rsidRDefault="009843F3">
            <w:pPr>
              <w:pStyle w:val="a3"/>
              <w:spacing w:before="0" w:beforeAutospacing="0" w:after="0" w:afterAutospacing="0"/>
              <w:ind w:left="180"/>
              <w:rPr>
                <w:sz w:val="20"/>
                <w:szCs w:val="20"/>
              </w:rPr>
            </w:pPr>
            <w:r>
              <w:rPr>
                <w:sz w:val="20"/>
                <w:szCs w:val="20"/>
              </w:rPr>
              <w:t>Other assets</w:t>
            </w:r>
          </w:p>
        </w:tc>
        <w:tc>
          <w:tcPr>
            <w:tcW w:w="50" w:type="pct"/>
            <w:shd w:val="clear" w:color="auto" w:fill="CCEEFF"/>
            <w:tcMar>
              <w:top w:w="0" w:type="dxa"/>
              <w:left w:w="0" w:type="dxa"/>
              <w:bottom w:w="15" w:type="dxa"/>
              <w:right w:w="0" w:type="dxa"/>
            </w:tcMar>
            <w:vAlign w:val="bottom"/>
            <w:hideMark/>
          </w:tcPr>
          <w:p w14:paraId="2B628A05"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7E55A4F3" w14:textId="77777777" w:rsidR="00000000" w:rsidRDefault="009843F3">
            <w:pPr>
              <w:rPr>
                <w:rFonts w:eastAsia="Times New Roman"/>
                <w:sz w:val="20"/>
                <w:szCs w:val="20"/>
              </w:rPr>
            </w:pPr>
            <w:r>
              <w:rPr>
                <w:rFonts w:eastAsia="Times New Roman"/>
                <w:sz w:val="20"/>
                <w:szCs w:val="20"/>
              </w:rPr>
              <w:t> </w:t>
            </w:r>
          </w:p>
        </w:tc>
        <w:tc>
          <w:tcPr>
            <w:tcW w:w="900" w:type="pct"/>
            <w:tcBorders>
              <w:bottom w:val="single" w:sz="6" w:space="0" w:color="000000"/>
            </w:tcBorders>
            <w:shd w:val="clear" w:color="auto" w:fill="CCEEFF"/>
            <w:vAlign w:val="bottom"/>
            <w:hideMark/>
          </w:tcPr>
          <w:p w14:paraId="36A5F4E4" w14:textId="77777777" w:rsidR="00000000" w:rsidRDefault="009843F3">
            <w:pPr>
              <w:jc w:val="right"/>
              <w:rPr>
                <w:rFonts w:eastAsia="Times New Roman"/>
                <w:sz w:val="20"/>
                <w:szCs w:val="20"/>
              </w:rPr>
            </w:pPr>
            <w:r>
              <w:rPr>
                <w:rFonts w:eastAsia="Times New Roman"/>
                <w:sz w:val="20"/>
                <w:szCs w:val="20"/>
              </w:rPr>
              <w:t>1.5</w:t>
            </w:r>
          </w:p>
        </w:tc>
        <w:tc>
          <w:tcPr>
            <w:tcW w:w="50" w:type="pct"/>
            <w:shd w:val="clear" w:color="auto" w:fill="CCEEFF"/>
            <w:tcMar>
              <w:top w:w="0" w:type="dxa"/>
              <w:left w:w="0" w:type="dxa"/>
              <w:bottom w:w="15" w:type="dxa"/>
              <w:right w:w="0" w:type="dxa"/>
            </w:tcMar>
            <w:vAlign w:val="bottom"/>
            <w:hideMark/>
          </w:tcPr>
          <w:p w14:paraId="17B096FD"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14:paraId="6C9D1850"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61BA9BF0" w14:textId="77777777" w:rsidR="00000000" w:rsidRDefault="009843F3">
            <w:pPr>
              <w:rPr>
                <w:rFonts w:eastAsia="Times New Roman"/>
                <w:sz w:val="20"/>
                <w:szCs w:val="20"/>
              </w:rPr>
            </w:pPr>
            <w:r>
              <w:rPr>
                <w:rFonts w:eastAsia="Times New Roman"/>
                <w:sz w:val="20"/>
                <w:szCs w:val="20"/>
              </w:rPr>
              <w:t> </w:t>
            </w:r>
          </w:p>
        </w:tc>
        <w:tc>
          <w:tcPr>
            <w:tcW w:w="900" w:type="pct"/>
            <w:tcBorders>
              <w:bottom w:val="single" w:sz="6" w:space="0" w:color="000000"/>
            </w:tcBorders>
            <w:shd w:val="clear" w:color="auto" w:fill="CCEEFF"/>
            <w:vAlign w:val="bottom"/>
            <w:hideMark/>
          </w:tcPr>
          <w:p w14:paraId="4EFD2F29" w14:textId="77777777" w:rsidR="00000000" w:rsidRDefault="009843F3">
            <w:pPr>
              <w:jc w:val="right"/>
              <w:rPr>
                <w:rFonts w:eastAsia="Times New Roman"/>
                <w:sz w:val="20"/>
                <w:szCs w:val="20"/>
              </w:rPr>
            </w:pPr>
            <w:r>
              <w:rPr>
                <w:rFonts w:eastAsia="Times New Roman"/>
                <w:sz w:val="20"/>
                <w:szCs w:val="20"/>
              </w:rPr>
              <w:t>1.1</w:t>
            </w:r>
          </w:p>
        </w:tc>
        <w:tc>
          <w:tcPr>
            <w:tcW w:w="50" w:type="pct"/>
            <w:shd w:val="clear" w:color="auto" w:fill="CCEEFF"/>
            <w:tcMar>
              <w:top w:w="0" w:type="dxa"/>
              <w:left w:w="0" w:type="dxa"/>
              <w:bottom w:w="15" w:type="dxa"/>
              <w:right w:w="0" w:type="dxa"/>
            </w:tcMar>
            <w:vAlign w:val="bottom"/>
            <w:hideMark/>
          </w:tcPr>
          <w:p w14:paraId="62072417" w14:textId="77777777" w:rsidR="00000000" w:rsidRDefault="009843F3">
            <w:pPr>
              <w:rPr>
                <w:rFonts w:eastAsia="Times New Roman"/>
                <w:sz w:val="20"/>
                <w:szCs w:val="20"/>
              </w:rPr>
            </w:pPr>
            <w:r>
              <w:rPr>
                <w:rFonts w:eastAsia="Times New Roman"/>
                <w:sz w:val="20"/>
                <w:szCs w:val="20"/>
              </w:rPr>
              <w:t> </w:t>
            </w:r>
          </w:p>
        </w:tc>
      </w:tr>
      <w:tr w:rsidR="00000000" w14:paraId="2789572E" w14:textId="77777777">
        <w:trPr>
          <w:tblCellSpacing w:w="0" w:type="dxa"/>
        </w:trPr>
        <w:tc>
          <w:tcPr>
            <w:tcW w:w="2900" w:type="pct"/>
            <w:shd w:val="clear" w:color="auto" w:fill="FFFFFF"/>
            <w:vAlign w:val="bottom"/>
            <w:hideMark/>
          </w:tcPr>
          <w:p w14:paraId="76209CB1" w14:textId="77777777" w:rsidR="00000000" w:rsidRDefault="009843F3">
            <w:pPr>
              <w:pStyle w:val="a3"/>
              <w:spacing w:before="0" w:beforeAutospacing="0" w:after="0" w:afterAutospacing="0"/>
              <w:rPr>
                <w:sz w:val="20"/>
                <w:szCs w:val="20"/>
              </w:rPr>
            </w:pPr>
            <w:r>
              <w:rPr>
                <w:sz w:val="20"/>
                <w:szCs w:val="20"/>
              </w:rPr>
              <w:t>Total Restricted Assets</w:t>
            </w:r>
          </w:p>
        </w:tc>
        <w:tc>
          <w:tcPr>
            <w:tcW w:w="50" w:type="pct"/>
            <w:shd w:val="clear" w:color="auto" w:fill="FFFFFF"/>
            <w:vAlign w:val="bottom"/>
            <w:hideMark/>
          </w:tcPr>
          <w:p w14:paraId="5C2835F3"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0DAA8AAA" w14:textId="77777777" w:rsidR="00000000" w:rsidRDefault="009843F3">
            <w:pPr>
              <w:rPr>
                <w:rFonts w:eastAsia="Times New Roman"/>
                <w:sz w:val="20"/>
                <w:szCs w:val="20"/>
              </w:rPr>
            </w:pPr>
            <w:r>
              <w:rPr>
                <w:rFonts w:eastAsia="Times New Roman"/>
                <w:sz w:val="20"/>
                <w:szCs w:val="20"/>
              </w:rPr>
              <w:t>$</w:t>
            </w:r>
          </w:p>
        </w:tc>
        <w:tc>
          <w:tcPr>
            <w:tcW w:w="900" w:type="pct"/>
            <w:tcBorders>
              <w:bottom w:val="double" w:sz="6" w:space="0" w:color="000000"/>
            </w:tcBorders>
            <w:shd w:val="clear" w:color="auto" w:fill="FFFFFF"/>
            <w:vAlign w:val="bottom"/>
            <w:hideMark/>
          </w:tcPr>
          <w:p w14:paraId="62965800" w14:textId="77777777" w:rsidR="00000000" w:rsidRDefault="009843F3">
            <w:pPr>
              <w:jc w:val="right"/>
              <w:rPr>
                <w:rFonts w:eastAsia="Times New Roman"/>
                <w:sz w:val="20"/>
                <w:szCs w:val="20"/>
              </w:rPr>
            </w:pPr>
            <w:r>
              <w:rPr>
                <w:rFonts w:eastAsia="Times New Roman"/>
                <w:sz w:val="20"/>
                <w:szCs w:val="20"/>
              </w:rPr>
              <w:t>101.8</w:t>
            </w:r>
          </w:p>
        </w:tc>
        <w:tc>
          <w:tcPr>
            <w:tcW w:w="50" w:type="pct"/>
            <w:shd w:val="clear" w:color="auto" w:fill="FFFFFF"/>
            <w:tcMar>
              <w:top w:w="0" w:type="dxa"/>
              <w:left w:w="0" w:type="dxa"/>
              <w:bottom w:w="45" w:type="dxa"/>
              <w:right w:w="0" w:type="dxa"/>
            </w:tcMar>
            <w:vAlign w:val="bottom"/>
            <w:hideMark/>
          </w:tcPr>
          <w:p w14:paraId="3CBAD357"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64A7430"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51584F7F" w14:textId="77777777" w:rsidR="00000000" w:rsidRDefault="009843F3">
            <w:pPr>
              <w:rPr>
                <w:rFonts w:eastAsia="Times New Roman"/>
                <w:sz w:val="20"/>
                <w:szCs w:val="20"/>
              </w:rPr>
            </w:pPr>
            <w:r>
              <w:rPr>
                <w:rFonts w:eastAsia="Times New Roman"/>
                <w:sz w:val="20"/>
                <w:szCs w:val="20"/>
              </w:rPr>
              <w:t>$</w:t>
            </w:r>
          </w:p>
        </w:tc>
        <w:tc>
          <w:tcPr>
            <w:tcW w:w="900" w:type="pct"/>
            <w:tcBorders>
              <w:bottom w:val="double" w:sz="6" w:space="0" w:color="000000"/>
            </w:tcBorders>
            <w:shd w:val="clear" w:color="auto" w:fill="FFFFFF"/>
            <w:vAlign w:val="bottom"/>
            <w:hideMark/>
          </w:tcPr>
          <w:p w14:paraId="43EE90DB" w14:textId="77777777" w:rsidR="00000000" w:rsidRDefault="009843F3">
            <w:pPr>
              <w:jc w:val="right"/>
              <w:rPr>
                <w:rFonts w:eastAsia="Times New Roman"/>
                <w:sz w:val="20"/>
                <w:szCs w:val="20"/>
              </w:rPr>
            </w:pPr>
            <w:r>
              <w:rPr>
                <w:rFonts w:eastAsia="Times New Roman"/>
                <w:sz w:val="20"/>
                <w:szCs w:val="20"/>
              </w:rPr>
              <w:t>102.5</w:t>
            </w:r>
          </w:p>
        </w:tc>
        <w:tc>
          <w:tcPr>
            <w:tcW w:w="50" w:type="pct"/>
            <w:shd w:val="clear" w:color="auto" w:fill="FFFFFF"/>
            <w:tcMar>
              <w:top w:w="0" w:type="dxa"/>
              <w:left w:w="0" w:type="dxa"/>
              <w:bottom w:w="45" w:type="dxa"/>
              <w:right w:w="0" w:type="dxa"/>
            </w:tcMar>
            <w:vAlign w:val="bottom"/>
            <w:hideMark/>
          </w:tcPr>
          <w:p w14:paraId="3237F39B" w14:textId="77777777" w:rsidR="00000000" w:rsidRDefault="009843F3">
            <w:pPr>
              <w:rPr>
                <w:rFonts w:eastAsia="Times New Roman"/>
                <w:sz w:val="20"/>
                <w:szCs w:val="20"/>
              </w:rPr>
            </w:pPr>
            <w:r>
              <w:rPr>
                <w:rFonts w:eastAsia="Times New Roman"/>
                <w:sz w:val="20"/>
                <w:szCs w:val="20"/>
              </w:rPr>
              <w:t> </w:t>
            </w:r>
          </w:p>
        </w:tc>
      </w:tr>
      <w:tr w:rsidR="00000000" w14:paraId="206D522D" w14:textId="77777777">
        <w:trPr>
          <w:tblCellSpacing w:w="0" w:type="dxa"/>
        </w:trPr>
        <w:tc>
          <w:tcPr>
            <w:tcW w:w="2900" w:type="pct"/>
            <w:shd w:val="clear" w:color="auto" w:fill="CCEEFF"/>
            <w:vAlign w:val="bottom"/>
            <w:hideMark/>
          </w:tcPr>
          <w:p w14:paraId="5AE23954"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33BE3F81"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24971899" w14:textId="77777777" w:rsidR="00000000" w:rsidRDefault="009843F3">
            <w:pPr>
              <w:rPr>
                <w:rFonts w:eastAsia="Times New Roman"/>
                <w:sz w:val="20"/>
                <w:szCs w:val="20"/>
              </w:rPr>
            </w:pPr>
            <w:r>
              <w:rPr>
                <w:rFonts w:eastAsia="Times New Roman"/>
                <w:sz w:val="20"/>
                <w:szCs w:val="20"/>
              </w:rPr>
              <w:t> </w:t>
            </w:r>
          </w:p>
        </w:tc>
        <w:tc>
          <w:tcPr>
            <w:tcW w:w="900" w:type="pct"/>
            <w:shd w:val="clear" w:color="auto" w:fill="CCEEFF"/>
            <w:vAlign w:val="bottom"/>
            <w:hideMark/>
          </w:tcPr>
          <w:p w14:paraId="53976C2A"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31D6524"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49BE06C5"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A16949A" w14:textId="77777777" w:rsidR="00000000" w:rsidRDefault="009843F3">
            <w:pPr>
              <w:rPr>
                <w:rFonts w:eastAsia="Times New Roman"/>
                <w:sz w:val="20"/>
                <w:szCs w:val="20"/>
              </w:rPr>
            </w:pPr>
            <w:r>
              <w:rPr>
                <w:rFonts w:eastAsia="Times New Roman"/>
                <w:sz w:val="20"/>
                <w:szCs w:val="20"/>
              </w:rPr>
              <w:t> </w:t>
            </w:r>
          </w:p>
        </w:tc>
        <w:tc>
          <w:tcPr>
            <w:tcW w:w="900" w:type="pct"/>
            <w:shd w:val="clear" w:color="auto" w:fill="CCEEFF"/>
            <w:vAlign w:val="bottom"/>
            <w:hideMark/>
          </w:tcPr>
          <w:p w14:paraId="6F4F9409"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5AEF1108" w14:textId="77777777" w:rsidR="00000000" w:rsidRDefault="009843F3">
            <w:pPr>
              <w:rPr>
                <w:rFonts w:eastAsia="Times New Roman"/>
                <w:sz w:val="20"/>
                <w:szCs w:val="20"/>
              </w:rPr>
            </w:pPr>
            <w:r>
              <w:rPr>
                <w:rFonts w:eastAsia="Times New Roman"/>
                <w:sz w:val="20"/>
                <w:szCs w:val="20"/>
              </w:rPr>
              <w:t> </w:t>
            </w:r>
          </w:p>
        </w:tc>
      </w:tr>
      <w:tr w:rsidR="00000000" w14:paraId="150B9F2E" w14:textId="77777777">
        <w:trPr>
          <w:tblCellSpacing w:w="0" w:type="dxa"/>
        </w:trPr>
        <w:tc>
          <w:tcPr>
            <w:tcW w:w="2900" w:type="pct"/>
            <w:shd w:val="clear" w:color="auto" w:fill="FFFFFF"/>
            <w:vAlign w:val="bottom"/>
            <w:hideMark/>
          </w:tcPr>
          <w:p w14:paraId="1CF63BE7" w14:textId="77777777" w:rsidR="00000000" w:rsidRDefault="009843F3">
            <w:pPr>
              <w:pStyle w:val="a3"/>
              <w:spacing w:before="0" w:beforeAutospacing="0" w:after="0" w:afterAutospacing="0"/>
              <w:rPr>
                <w:sz w:val="20"/>
                <w:szCs w:val="20"/>
              </w:rPr>
            </w:pPr>
            <w:r>
              <w:rPr>
                <w:sz w:val="20"/>
                <w:szCs w:val="20"/>
              </w:rPr>
              <w:t>VIE Liabilities:</w:t>
            </w:r>
          </w:p>
        </w:tc>
        <w:tc>
          <w:tcPr>
            <w:tcW w:w="50" w:type="pct"/>
            <w:shd w:val="clear" w:color="auto" w:fill="FFFFFF"/>
            <w:vAlign w:val="bottom"/>
            <w:hideMark/>
          </w:tcPr>
          <w:p w14:paraId="2D64BF32"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0D07B670" w14:textId="77777777" w:rsidR="00000000" w:rsidRDefault="009843F3">
            <w:pPr>
              <w:rPr>
                <w:rFonts w:eastAsia="Times New Roman"/>
                <w:sz w:val="20"/>
                <w:szCs w:val="20"/>
              </w:rPr>
            </w:pPr>
            <w:r>
              <w:rPr>
                <w:rFonts w:eastAsia="Times New Roman"/>
                <w:sz w:val="20"/>
                <w:szCs w:val="20"/>
              </w:rPr>
              <w:t> </w:t>
            </w:r>
          </w:p>
        </w:tc>
        <w:tc>
          <w:tcPr>
            <w:tcW w:w="900" w:type="pct"/>
            <w:shd w:val="clear" w:color="auto" w:fill="FFFFFF"/>
            <w:vAlign w:val="bottom"/>
            <w:hideMark/>
          </w:tcPr>
          <w:p w14:paraId="7BEE8EEC"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09EDE255"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06108E41"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442E1001" w14:textId="77777777" w:rsidR="00000000" w:rsidRDefault="009843F3">
            <w:pPr>
              <w:rPr>
                <w:rFonts w:eastAsia="Times New Roman"/>
                <w:sz w:val="20"/>
                <w:szCs w:val="20"/>
              </w:rPr>
            </w:pPr>
            <w:r>
              <w:rPr>
                <w:rFonts w:eastAsia="Times New Roman"/>
                <w:sz w:val="20"/>
                <w:szCs w:val="20"/>
              </w:rPr>
              <w:t> </w:t>
            </w:r>
          </w:p>
        </w:tc>
        <w:tc>
          <w:tcPr>
            <w:tcW w:w="900" w:type="pct"/>
            <w:shd w:val="clear" w:color="auto" w:fill="FFFFFF"/>
            <w:vAlign w:val="bottom"/>
            <w:hideMark/>
          </w:tcPr>
          <w:p w14:paraId="3628DFA3"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591851EC" w14:textId="77777777" w:rsidR="00000000" w:rsidRDefault="009843F3">
            <w:pPr>
              <w:rPr>
                <w:rFonts w:eastAsia="Times New Roman"/>
                <w:sz w:val="20"/>
                <w:szCs w:val="20"/>
              </w:rPr>
            </w:pPr>
            <w:r>
              <w:rPr>
                <w:rFonts w:eastAsia="Times New Roman"/>
                <w:sz w:val="20"/>
                <w:szCs w:val="20"/>
              </w:rPr>
              <w:t> </w:t>
            </w:r>
          </w:p>
        </w:tc>
      </w:tr>
      <w:tr w:rsidR="00000000" w14:paraId="1C87F8B0" w14:textId="77777777">
        <w:trPr>
          <w:tblCellSpacing w:w="0" w:type="dxa"/>
        </w:trPr>
        <w:tc>
          <w:tcPr>
            <w:tcW w:w="2900" w:type="pct"/>
            <w:shd w:val="clear" w:color="auto" w:fill="CCEEFF"/>
            <w:vAlign w:val="bottom"/>
            <w:hideMark/>
          </w:tcPr>
          <w:p w14:paraId="79E67662" w14:textId="77777777" w:rsidR="00000000" w:rsidRDefault="009843F3">
            <w:pPr>
              <w:pStyle w:val="a3"/>
              <w:spacing w:before="0" w:beforeAutospacing="0" w:after="0" w:afterAutospacing="0"/>
              <w:ind w:left="180"/>
              <w:rPr>
                <w:sz w:val="20"/>
                <w:szCs w:val="20"/>
              </w:rPr>
            </w:pPr>
            <w:r>
              <w:rPr>
                <w:sz w:val="20"/>
                <w:szCs w:val="20"/>
              </w:rPr>
              <w:t>Mortgages payable, net</w:t>
            </w:r>
          </w:p>
        </w:tc>
        <w:tc>
          <w:tcPr>
            <w:tcW w:w="50" w:type="pct"/>
            <w:shd w:val="clear" w:color="auto" w:fill="CCEEFF"/>
            <w:vAlign w:val="bottom"/>
            <w:hideMark/>
          </w:tcPr>
          <w:p w14:paraId="1958832B"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3ACBBF2" w14:textId="77777777" w:rsidR="00000000" w:rsidRDefault="009843F3">
            <w:pPr>
              <w:rPr>
                <w:rFonts w:eastAsia="Times New Roman"/>
                <w:sz w:val="20"/>
                <w:szCs w:val="20"/>
              </w:rPr>
            </w:pPr>
            <w:r>
              <w:rPr>
                <w:rFonts w:eastAsia="Times New Roman"/>
                <w:sz w:val="20"/>
                <w:szCs w:val="20"/>
              </w:rPr>
              <w:t>$</w:t>
            </w:r>
          </w:p>
        </w:tc>
        <w:tc>
          <w:tcPr>
            <w:tcW w:w="900" w:type="pct"/>
            <w:shd w:val="clear" w:color="auto" w:fill="CCEEFF"/>
            <w:vAlign w:val="bottom"/>
            <w:hideMark/>
          </w:tcPr>
          <w:p w14:paraId="44B31D03" w14:textId="77777777" w:rsidR="00000000" w:rsidRDefault="009843F3">
            <w:pPr>
              <w:jc w:val="right"/>
              <w:rPr>
                <w:rFonts w:eastAsia="Times New Roman"/>
                <w:sz w:val="20"/>
                <w:szCs w:val="20"/>
              </w:rPr>
            </w:pPr>
            <w:r>
              <w:rPr>
                <w:rFonts w:eastAsia="Times New Roman"/>
                <w:sz w:val="20"/>
                <w:szCs w:val="20"/>
              </w:rPr>
              <w:t>35.9</w:t>
            </w:r>
          </w:p>
        </w:tc>
        <w:tc>
          <w:tcPr>
            <w:tcW w:w="50" w:type="pct"/>
            <w:shd w:val="clear" w:color="auto" w:fill="CCEEFF"/>
            <w:vAlign w:val="bottom"/>
            <w:hideMark/>
          </w:tcPr>
          <w:p w14:paraId="266CDDB9"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3982CFAF"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A663F5E" w14:textId="77777777" w:rsidR="00000000" w:rsidRDefault="009843F3">
            <w:pPr>
              <w:rPr>
                <w:rFonts w:eastAsia="Times New Roman"/>
                <w:sz w:val="20"/>
                <w:szCs w:val="20"/>
              </w:rPr>
            </w:pPr>
            <w:r>
              <w:rPr>
                <w:rFonts w:eastAsia="Times New Roman"/>
                <w:sz w:val="20"/>
                <w:szCs w:val="20"/>
              </w:rPr>
              <w:t>$</w:t>
            </w:r>
          </w:p>
        </w:tc>
        <w:tc>
          <w:tcPr>
            <w:tcW w:w="900" w:type="pct"/>
            <w:shd w:val="clear" w:color="auto" w:fill="CCEEFF"/>
            <w:vAlign w:val="bottom"/>
            <w:hideMark/>
          </w:tcPr>
          <w:p w14:paraId="6F99EE55" w14:textId="77777777" w:rsidR="00000000" w:rsidRDefault="009843F3">
            <w:pPr>
              <w:jc w:val="right"/>
              <w:rPr>
                <w:rFonts w:eastAsia="Times New Roman"/>
                <w:sz w:val="20"/>
                <w:szCs w:val="20"/>
              </w:rPr>
            </w:pPr>
            <w:r>
              <w:rPr>
                <w:rFonts w:eastAsia="Times New Roman"/>
                <w:sz w:val="20"/>
                <w:szCs w:val="20"/>
              </w:rPr>
              <w:t>36.5</w:t>
            </w:r>
          </w:p>
        </w:tc>
        <w:tc>
          <w:tcPr>
            <w:tcW w:w="50" w:type="pct"/>
            <w:shd w:val="clear" w:color="auto" w:fill="CCEEFF"/>
            <w:vAlign w:val="bottom"/>
            <w:hideMark/>
          </w:tcPr>
          <w:p w14:paraId="7F593660" w14:textId="77777777" w:rsidR="00000000" w:rsidRDefault="009843F3">
            <w:pPr>
              <w:rPr>
                <w:rFonts w:eastAsia="Times New Roman"/>
                <w:sz w:val="20"/>
                <w:szCs w:val="20"/>
              </w:rPr>
            </w:pPr>
            <w:r>
              <w:rPr>
                <w:rFonts w:eastAsia="Times New Roman"/>
                <w:sz w:val="20"/>
                <w:szCs w:val="20"/>
              </w:rPr>
              <w:t> </w:t>
            </w:r>
          </w:p>
        </w:tc>
      </w:tr>
      <w:tr w:rsidR="00000000" w14:paraId="16B693D4" w14:textId="77777777">
        <w:trPr>
          <w:tblCellSpacing w:w="0" w:type="dxa"/>
        </w:trPr>
        <w:tc>
          <w:tcPr>
            <w:tcW w:w="2900" w:type="pct"/>
            <w:shd w:val="clear" w:color="auto" w:fill="FFFFFF"/>
            <w:vAlign w:val="bottom"/>
            <w:hideMark/>
          </w:tcPr>
          <w:p w14:paraId="275C3C80" w14:textId="77777777" w:rsidR="00000000" w:rsidRDefault="009843F3">
            <w:pPr>
              <w:pStyle w:val="a3"/>
              <w:spacing w:before="0" w:beforeAutospacing="0" w:after="0" w:afterAutospacing="0"/>
              <w:ind w:left="180"/>
              <w:rPr>
                <w:sz w:val="20"/>
                <w:szCs w:val="20"/>
              </w:rPr>
            </w:pPr>
            <w:r>
              <w:rPr>
                <w:sz w:val="20"/>
                <w:szCs w:val="20"/>
              </w:rPr>
              <w:t>Operating lease liabilities</w:t>
            </w:r>
          </w:p>
        </w:tc>
        <w:tc>
          <w:tcPr>
            <w:tcW w:w="50" w:type="pct"/>
            <w:shd w:val="clear" w:color="auto" w:fill="FFFFFF"/>
            <w:vAlign w:val="bottom"/>
            <w:hideMark/>
          </w:tcPr>
          <w:p w14:paraId="1889B5B2"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760C342B" w14:textId="77777777" w:rsidR="00000000" w:rsidRDefault="009843F3">
            <w:pPr>
              <w:rPr>
                <w:rFonts w:eastAsia="Times New Roman"/>
                <w:sz w:val="20"/>
                <w:szCs w:val="20"/>
              </w:rPr>
            </w:pPr>
            <w:r>
              <w:rPr>
                <w:rFonts w:eastAsia="Times New Roman"/>
                <w:sz w:val="20"/>
                <w:szCs w:val="20"/>
              </w:rPr>
              <w:t> </w:t>
            </w:r>
          </w:p>
        </w:tc>
        <w:tc>
          <w:tcPr>
            <w:tcW w:w="900" w:type="pct"/>
            <w:shd w:val="clear" w:color="auto" w:fill="FFFFFF"/>
            <w:vAlign w:val="bottom"/>
            <w:hideMark/>
          </w:tcPr>
          <w:p w14:paraId="4D3A52E7" w14:textId="77777777" w:rsidR="00000000" w:rsidRDefault="009843F3">
            <w:pPr>
              <w:jc w:val="right"/>
              <w:rPr>
                <w:rFonts w:eastAsia="Times New Roman"/>
                <w:sz w:val="20"/>
                <w:szCs w:val="20"/>
              </w:rPr>
            </w:pPr>
            <w:r>
              <w:rPr>
                <w:rFonts w:eastAsia="Times New Roman"/>
                <w:sz w:val="20"/>
                <w:szCs w:val="20"/>
              </w:rPr>
              <w:t>5.4</w:t>
            </w:r>
          </w:p>
        </w:tc>
        <w:tc>
          <w:tcPr>
            <w:tcW w:w="50" w:type="pct"/>
            <w:shd w:val="clear" w:color="auto" w:fill="FFFFFF"/>
            <w:vAlign w:val="bottom"/>
            <w:hideMark/>
          </w:tcPr>
          <w:p w14:paraId="518B365E"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4B194CE"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0BA688D1" w14:textId="77777777" w:rsidR="00000000" w:rsidRDefault="009843F3">
            <w:pPr>
              <w:rPr>
                <w:rFonts w:eastAsia="Times New Roman"/>
                <w:sz w:val="20"/>
                <w:szCs w:val="20"/>
              </w:rPr>
            </w:pPr>
            <w:r>
              <w:rPr>
                <w:rFonts w:eastAsia="Times New Roman"/>
                <w:sz w:val="20"/>
                <w:szCs w:val="20"/>
              </w:rPr>
              <w:t> </w:t>
            </w:r>
          </w:p>
        </w:tc>
        <w:tc>
          <w:tcPr>
            <w:tcW w:w="900" w:type="pct"/>
            <w:shd w:val="clear" w:color="auto" w:fill="FFFFFF"/>
            <w:vAlign w:val="bottom"/>
            <w:hideMark/>
          </w:tcPr>
          <w:p w14:paraId="0EDB7592" w14:textId="77777777" w:rsidR="00000000" w:rsidRDefault="009843F3">
            <w:pPr>
              <w:jc w:val="right"/>
              <w:rPr>
                <w:rFonts w:eastAsia="Times New Roman"/>
                <w:sz w:val="20"/>
                <w:szCs w:val="20"/>
              </w:rPr>
            </w:pPr>
            <w:r>
              <w:rPr>
                <w:rFonts w:eastAsia="Times New Roman"/>
                <w:sz w:val="20"/>
                <w:szCs w:val="20"/>
              </w:rPr>
              <w:t>5.5</w:t>
            </w:r>
          </w:p>
        </w:tc>
        <w:tc>
          <w:tcPr>
            <w:tcW w:w="50" w:type="pct"/>
            <w:shd w:val="clear" w:color="auto" w:fill="FFFFFF"/>
            <w:vAlign w:val="bottom"/>
            <w:hideMark/>
          </w:tcPr>
          <w:p w14:paraId="143A2BFF" w14:textId="77777777" w:rsidR="00000000" w:rsidRDefault="009843F3">
            <w:pPr>
              <w:rPr>
                <w:rFonts w:eastAsia="Times New Roman"/>
                <w:sz w:val="20"/>
                <w:szCs w:val="20"/>
              </w:rPr>
            </w:pPr>
            <w:r>
              <w:rPr>
                <w:rFonts w:eastAsia="Times New Roman"/>
                <w:sz w:val="20"/>
                <w:szCs w:val="20"/>
              </w:rPr>
              <w:t> </w:t>
            </w:r>
          </w:p>
        </w:tc>
      </w:tr>
      <w:tr w:rsidR="00000000" w14:paraId="0480D4C2" w14:textId="77777777">
        <w:trPr>
          <w:tblCellSpacing w:w="0" w:type="dxa"/>
        </w:trPr>
        <w:tc>
          <w:tcPr>
            <w:tcW w:w="2900" w:type="pct"/>
            <w:shd w:val="clear" w:color="auto" w:fill="CCEEFF"/>
            <w:vAlign w:val="bottom"/>
            <w:hideMark/>
          </w:tcPr>
          <w:p w14:paraId="7551FCB6" w14:textId="77777777" w:rsidR="00000000" w:rsidRDefault="009843F3">
            <w:pPr>
              <w:pStyle w:val="a3"/>
              <w:spacing w:before="0" w:beforeAutospacing="0" w:after="0" w:afterAutospacing="0"/>
              <w:ind w:left="180"/>
              <w:rPr>
                <w:sz w:val="20"/>
                <w:szCs w:val="20"/>
              </w:rPr>
            </w:pPr>
            <w:r>
              <w:rPr>
                <w:sz w:val="20"/>
                <w:szCs w:val="20"/>
              </w:rPr>
              <w:t>Other liabilities</w:t>
            </w:r>
          </w:p>
        </w:tc>
        <w:tc>
          <w:tcPr>
            <w:tcW w:w="50" w:type="pct"/>
            <w:shd w:val="clear" w:color="auto" w:fill="CCEEFF"/>
            <w:tcMar>
              <w:top w:w="0" w:type="dxa"/>
              <w:left w:w="0" w:type="dxa"/>
              <w:bottom w:w="15" w:type="dxa"/>
              <w:right w:w="0" w:type="dxa"/>
            </w:tcMar>
            <w:vAlign w:val="bottom"/>
            <w:hideMark/>
          </w:tcPr>
          <w:p w14:paraId="6558C402" w14:textId="77777777" w:rsidR="00000000" w:rsidRDefault="009843F3">
            <w:pPr>
              <w:rPr>
                <w:rFonts w:eastAsia="Times New Roman"/>
                <w:sz w:val="20"/>
                <w:szCs w:val="20"/>
              </w:rPr>
            </w:pPr>
            <w:r>
              <w:rPr>
                <w:rFonts w:eastAsia="Times New Roman"/>
                <w:sz w:val="20"/>
                <w:szCs w:val="20"/>
              </w:rPr>
              <w:t> </w:t>
            </w:r>
          </w:p>
        </w:tc>
        <w:tc>
          <w:tcPr>
            <w:tcW w:w="50" w:type="pct"/>
            <w:gridSpan w:val="2"/>
            <w:tcBorders>
              <w:bottom w:val="single" w:sz="6" w:space="0" w:color="000000"/>
            </w:tcBorders>
            <w:shd w:val="clear" w:color="auto" w:fill="CCEEFF"/>
            <w:vAlign w:val="bottom"/>
            <w:hideMark/>
          </w:tcPr>
          <w:p w14:paraId="19645E2A" w14:textId="77777777" w:rsidR="00000000" w:rsidRDefault="009843F3">
            <w:pPr>
              <w:pStyle w:val="a3"/>
              <w:spacing w:before="0" w:beforeAutospacing="0" w:after="0" w:afterAutospacing="0"/>
              <w:jc w:val="right"/>
              <w:rPr>
                <w:sz w:val="20"/>
                <w:szCs w:val="20"/>
              </w:rPr>
            </w:pPr>
            <w:r>
              <w:rPr>
                <w:sz w:val="20"/>
                <w:szCs w:val="20"/>
              </w:rPr>
              <w:t>19.4</w:t>
            </w:r>
          </w:p>
        </w:tc>
        <w:tc>
          <w:tcPr>
            <w:tcW w:w="50" w:type="pct"/>
            <w:shd w:val="clear" w:color="auto" w:fill="CCEEFF"/>
            <w:tcMar>
              <w:top w:w="0" w:type="dxa"/>
              <w:left w:w="0" w:type="dxa"/>
              <w:bottom w:w="15" w:type="dxa"/>
              <w:right w:w="0" w:type="dxa"/>
            </w:tcMar>
            <w:vAlign w:val="bottom"/>
            <w:hideMark/>
          </w:tcPr>
          <w:p w14:paraId="3A7D3824"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14:paraId="70DF9078" w14:textId="77777777" w:rsidR="00000000" w:rsidRDefault="009843F3">
            <w:pPr>
              <w:rPr>
                <w:rFonts w:eastAsia="Times New Roman"/>
                <w:sz w:val="20"/>
                <w:szCs w:val="20"/>
              </w:rPr>
            </w:pPr>
            <w:r>
              <w:rPr>
                <w:rFonts w:eastAsia="Times New Roman"/>
                <w:sz w:val="20"/>
                <w:szCs w:val="20"/>
              </w:rPr>
              <w:t> </w:t>
            </w:r>
          </w:p>
        </w:tc>
        <w:tc>
          <w:tcPr>
            <w:tcW w:w="50" w:type="pct"/>
            <w:gridSpan w:val="2"/>
            <w:tcBorders>
              <w:bottom w:val="single" w:sz="6" w:space="0" w:color="000000"/>
            </w:tcBorders>
            <w:shd w:val="clear" w:color="auto" w:fill="CCEEFF"/>
            <w:vAlign w:val="bottom"/>
            <w:hideMark/>
          </w:tcPr>
          <w:p w14:paraId="4BB6522A" w14:textId="77777777" w:rsidR="00000000" w:rsidRDefault="009843F3">
            <w:pPr>
              <w:pStyle w:val="a3"/>
              <w:spacing w:before="0" w:beforeAutospacing="0" w:after="0" w:afterAutospacing="0"/>
              <w:jc w:val="right"/>
              <w:rPr>
                <w:sz w:val="20"/>
                <w:szCs w:val="20"/>
              </w:rPr>
            </w:pPr>
            <w:r>
              <w:rPr>
                <w:sz w:val="20"/>
                <w:szCs w:val="20"/>
              </w:rPr>
              <w:t>20.1</w:t>
            </w:r>
          </w:p>
        </w:tc>
        <w:tc>
          <w:tcPr>
            <w:tcW w:w="50" w:type="pct"/>
            <w:shd w:val="clear" w:color="auto" w:fill="CCEEFF"/>
            <w:tcMar>
              <w:top w:w="0" w:type="dxa"/>
              <w:left w:w="0" w:type="dxa"/>
              <w:bottom w:w="15" w:type="dxa"/>
              <w:right w:w="0" w:type="dxa"/>
            </w:tcMar>
            <w:vAlign w:val="bottom"/>
            <w:hideMark/>
          </w:tcPr>
          <w:p w14:paraId="2C7AF7CA" w14:textId="77777777" w:rsidR="00000000" w:rsidRDefault="009843F3">
            <w:pPr>
              <w:rPr>
                <w:rFonts w:eastAsia="Times New Roman"/>
                <w:sz w:val="20"/>
                <w:szCs w:val="20"/>
              </w:rPr>
            </w:pPr>
            <w:r>
              <w:rPr>
                <w:rFonts w:eastAsia="Times New Roman"/>
                <w:sz w:val="20"/>
                <w:szCs w:val="20"/>
              </w:rPr>
              <w:t> </w:t>
            </w:r>
          </w:p>
        </w:tc>
      </w:tr>
      <w:tr w:rsidR="00000000" w14:paraId="0CB7C872" w14:textId="77777777">
        <w:trPr>
          <w:tblCellSpacing w:w="0" w:type="dxa"/>
        </w:trPr>
        <w:tc>
          <w:tcPr>
            <w:tcW w:w="2900" w:type="pct"/>
            <w:shd w:val="clear" w:color="auto" w:fill="FFFFFF"/>
            <w:vAlign w:val="bottom"/>
            <w:hideMark/>
          </w:tcPr>
          <w:p w14:paraId="5D6EB7D1" w14:textId="77777777" w:rsidR="00000000" w:rsidRDefault="009843F3">
            <w:pPr>
              <w:pStyle w:val="a3"/>
              <w:spacing w:before="0" w:beforeAutospacing="0" w:after="0" w:afterAutospacing="0"/>
              <w:rPr>
                <w:sz w:val="20"/>
                <w:szCs w:val="20"/>
              </w:rPr>
            </w:pPr>
            <w:r>
              <w:rPr>
                <w:sz w:val="20"/>
                <w:szCs w:val="20"/>
              </w:rPr>
              <w:t>Total VIE Liabilities</w:t>
            </w:r>
          </w:p>
        </w:tc>
        <w:tc>
          <w:tcPr>
            <w:tcW w:w="50" w:type="pct"/>
            <w:shd w:val="clear" w:color="auto" w:fill="FFFFFF"/>
            <w:vAlign w:val="bottom"/>
            <w:hideMark/>
          </w:tcPr>
          <w:p w14:paraId="7B8EC69B"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2F6627EA" w14:textId="77777777" w:rsidR="00000000" w:rsidRDefault="009843F3">
            <w:pPr>
              <w:rPr>
                <w:rFonts w:eastAsia="Times New Roman"/>
                <w:sz w:val="20"/>
                <w:szCs w:val="20"/>
              </w:rPr>
            </w:pPr>
            <w:r>
              <w:rPr>
                <w:rFonts w:eastAsia="Times New Roman"/>
                <w:sz w:val="20"/>
                <w:szCs w:val="20"/>
              </w:rPr>
              <w:t>$</w:t>
            </w:r>
          </w:p>
        </w:tc>
        <w:tc>
          <w:tcPr>
            <w:tcW w:w="900" w:type="pct"/>
            <w:tcBorders>
              <w:bottom w:val="double" w:sz="6" w:space="0" w:color="000000"/>
            </w:tcBorders>
            <w:shd w:val="clear" w:color="auto" w:fill="FFFFFF"/>
            <w:vAlign w:val="bottom"/>
            <w:hideMark/>
          </w:tcPr>
          <w:p w14:paraId="7D15FC5E" w14:textId="77777777" w:rsidR="00000000" w:rsidRDefault="009843F3">
            <w:pPr>
              <w:jc w:val="right"/>
              <w:rPr>
                <w:rFonts w:eastAsia="Times New Roman"/>
                <w:sz w:val="20"/>
                <w:szCs w:val="20"/>
              </w:rPr>
            </w:pPr>
            <w:r>
              <w:rPr>
                <w:rFonts w:eastAsia="Times New Roman"/>
                <w:sz w:val="20"/>
                <w:szCs w:val="20"/>
              </w:rPr>
              <w:t>60.7</w:t>
            </w:r>
          </w:p>
        </w:tc>
        <w:tc>
          <w:tcPr>
            <w:tcW w:w="50" w:type="pct"/>
            <w:shd w:val="clear" w:color="auto" w:fill="FFFFFF"/>
            <w:tcMar>
              <w:top w:w="0" w:type="dxa"/>
              <w:left w:w="0" w:type="dxa"/>
              <w:bottom w:w="45" w:type="dxa"/>
              <w:right w:w="0" w:type="dxa"/>
            </w:tcMar>
            <w:vAlign w:val="bottom"/>
            <w:hideMark/>
          </w:tcPr>
          <w:p w14:paraId="4F7FA379"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EAF4693"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55336BA3" w14:textId="77777777" w:rsidR="00000000" w:rsidRDefault="009843F3">
            <w:pPr>
              <w:rPr>
                <w:rFonts w:eastAsia="Times New Roman"/>
                <w:sz w:val="20"/>
                <w:szCs w:val="20"/>
              </w:rPr>
            </w:pPr>
            <w:r>
              <w:rPr>
                <w:rFonts w:eastAsia="Times New Roman"/>
                <w:sz w:val="20"/>
                <w:szCs w:val="20"/>
              </w:rPr>
              <w:t>$</w:t>
            </w:r>
          </w:p>
        </w:tc>
        <w:tc>
          <w:tcPr>
            <w:tcW w:w="900" w:type="pct"/>
            <w:tcBorders>
              <w:bottom w:val="double" w:sz="6" w:space="0" w:color="000000"/>
            </w:tcBorders>
            <w:shd w:val="clear" w:color="auto" w:fill="FFFFFF"/>
            <w:vAlign w:val="bottom"/>
            <w:hideMark/>
          </w:tcPr>
          <w:p w14:paraId="30B53E55" w14:textId="77777777" w:rsidR="00000000" w:rsidRDefault="009843F3">
            <w:pPr>
              <w:jc w:val="right"/>
              <w:rPr>
                <w:rFonts w:eastAsia="Times New Roman"/>
                <w:sz w:val="20"/>
                <w:szCs w:val="20"/>
              </w:rPr>
            </w:pPr>
            <w:r>
              <w:rPr>
                <w:rFonts w:eastAsia="Times New Roman"/>
                <w:sz w:val="20"/>
                <w:szCs w:val="20"/>
              </w:rPr>
              <w:t>62.1</w:t>
            </w:r>
          </w:p>
        </w:tc>
        <w:tc>
          <w:tcPr>
            <w:tcW w:w="50" w:type="pct"/>
            <w:shd w:val="clear" w:color="auto" w:fill="FFFFFF"/>
            <w:tcMar>
              <w:top w:w="0" w:type="dxa"/>
              <w:left w:w="0" w:type="dxa"/>
              <w:bottom w:w="45" w:type="dxa"/>
              <w:right w:w="0" w:type="dxa"/>
            </w:tcMar>
            <w:vAlign w:val="bottom"/>
            <w:hideMark/>
          </w:tcPr>
          <w:p w14:paraId="34250EDB" w14:textId="77777777" w:rsidR="00000000" w:rsidRDefault="009843F3">
            <w:pPr>
              <w:rPr>
                <w:rFonts w:eastAsia="Times New Roman"/>
                <w:sz w:val="20"/>
                <w:szCs w:val="20"/>
              </w:rPr>
            </w:pPr>
            <w:r>
              <w:rPr>
                <w:rFonts w:eastAsia="Times New Roman"/>
                <w:sz w:val="20"/>
                <w:szCs w:val="20"/>
              </w:rPr>
              <w:t> </w:t>
            </w:r>
          </w:p>
        </w:tc>
      </w:tr>
    </w:tbl>
    <w:p w14:paraId="01916B93" w14:textId="77777777" w:rsidR="00000000" w:rsidRDefault="009843F3">
      <w:pPr>
        <w:pStyle w:val="a3"/>
        <w:spacing w:before="0" w:beforeAutospacing="0" w:after="0" w:afterAutospacing="0"/>
        <w:rPr>
          <w:sz w:val="20"/>
          <w:szCs w:val="20"/>
        </w:rPr>
      </w:pPr>
      <w:r>
        <w:rPr>
          <w:sz w:val="20"/>
          <w:szCs w:val="20"/>
        </w:rPr>
        <w:t> </w:t>
      </w:r>
    </w:p>
    <w:p w14:paraId="42D895AF" w14:textId="77777777" w:rsidR="00000000" w:rsidRDefault="009843F3">
      <w:pPr>
        <w:divId w:val="1183206620"/>
        <w:rPr>
          <w:rFonts w:eastAsia="Times New Roman"/>
          <w:sz w:val="20"/>
          <w:szCs w:val="20"/>
        </w:rPr>
      </w:pPr>
      <w:r>
        <w:rPr>
          <w:rFonts w:eastAsia="Times New Roman"/>
          <w:sz w:val="20"/>
          <w:szCs w:val="20"/>
        </w:rPr>
        <w:t xml:space="preserve">  </w:t>
      </w:r>
    </w:p>
    <w:p w14:paraId="09F325A8" w14:textId="77777777" w:rsidR="00000000" w:rsidRDefault="009843F3">
      <w:pPr>
        <w:pStyle w:val="a3"/>
        <w:spacing w:before="0" w:beforeAutospacing="0" w:after="0" w:afterAutospacing="0"/>
        <w:rPr>
          <w:sz w:val="20"/>
          <w:szCs w:val="20"/>
        </w:rPr>
      </w:pPr>
      <w:r>
        <w:rPr>
          <w:rStyle w:val="a6"/>
          <w:sz w:val="20"/>
          <w:szCs w:val="20"/>
        </w:rPr>
        <w:t>12.</w:t>
      </w:r>
      <w:r>
        <w:rPr>
          <w:sz w:val="20"/>
          <w:szCs w:val="20"/>
        </w:rPr>
        <w:t xml:space="preserve"> </w:t>
      </w:r>
      <w:r>
        <w:rPr>
          <w:sz w:val="20"/>
          <w:szCs w:val="20"/>
          <w:u w:val="single"/>
        </w:rPr>
        <w:t>Fair Value Measurements</w:t>
      </w:r>
    </w:p>
    <w:p w14:paraId="4FF85D1F" w14:textId="77777777" w:rsidR="00000000" w:rsidRDefault="009843F3">
      <w:pPr>
        <w:pStyle w:val="a3"/>
        <w:spacing w:before="0" w:beforeAutospacing="0" w:after="0" w:afterAutospacing="0"/>
        <w:rPr>
          <w:sz w:val="20"/>
          <w:szCs w:val="20"/>
        </w:rPr>
      </w:pPr>
      <w:r>
        <w:rPr>
          <w:sz w:val="20"/>
          <w:szCs w:val="20"/>
        </w:rPr>
        <w:t> </w:t>
      </w:r>
    </w:p>
    <w:p w14:paraId="061945DB" w14:textId="77777777" w:rsidR="00000000" w:rsidRDefault="009843F3">
      <w:pPr>
        <w:pStyle w:val="a3"/>
        <w:spacing w:before="0" w:beforeAutospacing="0" w:after="0" w:afterAutospacing="0"/>
        <w:ind w:firstLine="360"/>
        <w:jc w:val="both"/>
        <w:rPr>
          <w:sz w:val="20"/>
          <w:szCs w:val="20"/>
        </w:rPr>
      </w:pPr>
      <w:r>
        <w:rPr>
          <w:sz w:val="20"/>
          <w:szCs w:val="20"/>
        </w:rPr>
        <w:t>All financial instruments of the Company are reflected in the accompanying Condensed Consolidated Balance Sheets at amounts which, in management’s estimation, based upon an interpretation of available market information and valuation methodologies, reasona</w:t>
      </w:r>
      <w:r>
        <w:rPr>
          <w:sz w:val="20"/>
          <w:szCs w:val="20"/>
        </w:rPr>
        <w:t>bly approximate their fair values except those listed below, for which fair values are disclosed. The valuation method used to estimate fair value for fixed-rate and variable-rate debt is based on discounted cash flow analyses, with assumptions that includ</w:t>
      </w:r>
      <w:r>
        <w:rPr>
          <w:sz w:val="20"/>
          <w:szCs w:val="20"/>
        </w:rPr>
        <w:t>e credit spreads, market yield curves, trading activity, loan amounts and debt maturities. The fair values for marketable securities are based on published values, securities dealers’ estimated market values or comparable market sales. Such fair value esti</w:t>
      </w:r>
      <w:r>
        <w:rPr>
          <w:sz w:val="20"/>
          <w:szCs w:val="20"/>
        </w:rPr>
        <w:t xml:space="preserve">mates are </w:t>
      </w:r>
      <w:r>
        <w:rPr>
          <w:rStyle w:val="a6"/>
          <w:sz w:val="20"/>
          <w:szCs w:val="20"/>
        </w:rPr>
        <w:t>not</w:t>
      </w:r>
      <w:r>
        <w:rPr>
          <w:sz w:val="20"/>
          <w:szCs w:val="20"/>
        </w:rPr>
        <w:t xml:space="preserve"> necessarily indicative of the amounts that would be realized upon disposition.</w:t>
      </w:r>
    </w:p>
    <w:p w14:paraId="1299A300" w14:textId="77777777" w:rsidR="00000000" w:rsidRDefault="009843F3">
      <w:pPr>
        <w:pStyle w:val="a3"/>
        <w:spacing w:before="0" w:beforeAutospacing="0" w:after="0" w:afterAutospacing="0"/>
        <w:rPr>
          <w:sz w:val="20"/>
          <w:szCs w:val="20"/>
        </w:rPr>
      </w:pPr>
      <w:r>
        <w:rPr>
          <w:sz w:val="20"/>
          <w:szCs w:val="20"/>
        </w:rPr>
        <w:t> </w:t>
      </w:r>
    </w:p>
    <w:p w14:paraId="2B0EF292" w14:textId="77777777" w:rsidR="00000000" w:rsidRDefault="009843F3">
      <w:pPr>
        <w:pStyle w:val="a3"/>
        <w:spacing w:before="0" w:beforeAutospacing="0" w:after="0" w:afterAutospacing="0"/>
        <w:ind w:firstLine="360"/>
        <w:jc w:val="both"/>
        <w:rPr>
          <w:sz w:val="20"/>
          <w:szCs w:val="20"/>
        </w:rPr>
      </w:pPr>
      <w:r>
        <w:rPr>
          <w:sz w:val="20"/>
          <w:szCs w:val="20"/>
        </w:rPr>
        <w:t>As a basis for considering market participant assumptions in fair value measurements, the FASB’s Fair Value Measurements and Disclosures guidance establishes a f</w:t>
      </w:r>
      <w:r>
        <w:rPr>
          <w:sz w:val="20"/>
          <w:szCs w:val="20"/>
        </w:rPr>
        <w:t xml:space="preserve">air value hierarchy that distinguishes between market participant assumptions based on market data obtained from sources independent of the reporting entity (observable inputs that are classified within Levels </w:t>
      </w:r>
      <w:r>
        <w:rPr>
          <w:rStyle w:val="a6"/>
          <w:sz w:val="20"/>
          <w:szCs w:val="20"/>
        </w:rPr>
        <w:t>1</w:t>
      </w:r>
      <w:r>
        <w:rPr>
          <w:sz w:val="20"/>
          <w:szCs w:val="20"/>
        </w:rPr>
        <w:t xml:space="preserve"> and </w:t>
      </w:r>
      <w:r>
        <w:rPr>
          <w:rStyle w:val="a6"/>
          <w:sz w:val="20"/>
          <w:szCs w:val="20"/>
        </w:rPr>
        <w:t>2</w:t>
      </w:r>
      <w:r>
        <w:rPr>
          <w:sz w:val="20"/>
          <w:szCs w:val="20"/>
        </w:rPr>
        <w:t xml:space="preserve"> </w:t>
      </w:r>
      <w:r>
        <w:rPr>
          <w:sz w:val="20"/>
          <w:szCs w:val="20"/>
        </w:rPr>
        <w:t xml:space="preserve">of the hierarchy) and the reporting entity’s own assumptions about market participant assumptions (unobservable inputs classified within Level </w:t>
      </w:r>
      <w:r>
        <w:rPr>
          <w:rStyle w:val="a6"/>
          <w:sz w:val="20"/>
          <w:szCs w:val="20"/>
        </w:rPr>
        <w:t>3</w:t>
      </w:r>
      <w:r>
        <w:rPr>
          <w:sz w:val="20"/>
          <w:szCs w:val="20"/>
        </w:rPr>
        <w:t xml:space="preserve"> of the hierarchy).</w:t>
      </w:r>
    </w:p>
    <w:p w14:paraId="777C8E06" w14:textId="77777777" w:rsidR="00000000" w:rsidRDefault="009843F3">
      <w:pPr>
        <w:pStyle w:val="a3"/>
        <w:spacing w:before="0" w:beforeAutospacing="0" w:after="0" w:afterAutospacing="0"/>
        <w:rPr>
          <w:sz w:val="20"/>
          <w:szCs w:val="20"/>
        </w:rPr>
      </w:pPr>
      <w:r>
        <w:rPr>
          <w:sz w:val="20"/>
          <w:szCs w:val="20"/>
        </w:rPr>
        <w:t> </w:t>
      </w:r>
    </w:p>
    <w:p w14:paraId="006164DC" w14:textId="77777777" w:rsidR="00000000" w:rsidRDefault="009843F3">
      <w:pPr>
        <w:pStyle w:val="a3"/>
        <w:spacing w:before="0" w:beforeAutospacing="0" w:after="0" w:afterAutospacing="0"/>
        <w:ind w:firstLine="360"/>
        <w:jc w:val="both"/>
        <w:rPr>
          <w:sz w:val="20"/>
          <w:szCs w:val="20"/>
        </w:rPr>
      </w:pPr>
      <w:r>
        <w:rPr>
          <w:sz w:val="20"/>
          <w:szCs w:val="20"/>
        </w:rPr>
        <w:t>The following are financial instruments for which the Company’s estimated fair value diffe</w:t>
      </w:r>
      <w:r>
        <w:rPr>
          <w:sz w:val="20"/>
          <w:szCs w:val="20"/>
        </w:rPr>
        <w:t>rs from the carrying value (in thousands):</w:t>
      </w:r>
    </w:p>
    <w:p w14:paraId="3366F5F5" w14:textId="77777777" w:rsidR="00000000" w:rsidRDefault="009843F3">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288"/>
        <w:gridCol w:w="52"/>
        <w:gridCol w:w="100"/>
        <w:gridCol w:w="800"/>
        <w:gridCol w:w="52"/>
        <w:gridCol w:w="52"/>
        <w:gridCol w:w="100"/>
        <w:gridCol w:w="800"/>
        <w:gridCol w:w="52"/>
        <w:gridCol w:w="52"/>
        <w:gridCol w:w="100"/>
        <w:gridCol w:w="800"/>
        <w:gridCol w:w="52"/>
        <w:gridCol w:w="53"/>
        <w:gridCol w:w="100"/>
        <w:gridCol w:w="800"/>
        <w:gridCol w:w="53"/>
      </w:tblGrid>
      <w:tr w:rsidR="00000000" w14:paraId="1ED6C5E0" w14:textId="77777777">
        <w:trPr>
          <w:tblCellSpacing w:w="0" w:type="dxa"/>
        </w:trPr>
        <w:tc>
          <w:tcPr>
            <w:tcW w:w="0" w:type="auto"/>
            <w:vAlign w:val="bottom"/>
            <w:hideMark/>
          </w:tcPr>
          <w:p w14:paraId="0FF68E07" w14:textId="77777777" w:rsidR="00000000" w:rsidRDefault="009843F3">
            <w:pPr>
              <w:rPr>
                <w:rFonts w:eastAsia="Times New Roman"/>
                <w:sz w:val="20"/>
                <w:szCs w:val="20"/>
              </w:rPr>
            </w:pPr>
            <w:r>
              <w:rPr>
                <w:rFonts w:eastAsia="Times New Roman"/>
                <w:sz w:val="20"/>
                <w:szCs w:val="20"/>
              </w:rPr>
              <w:t> </w:t>
            </w:r>
          </w:p>
        </w:tc>
        <w:tc>
          <w:tcPr>
            <w:tcW w:w="0" w:type="auto"/>
            <w:vAlign w:val="bottom"/>
            <w:hideMark/>
          </w:tcPr>
          <w:p w14:paraId="00B35220" w14:textId="77777777" w:rsidR="00000000" w:rsidRDefault="009843F3">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14:paraId="7A625636" w14:textId="77777777" w:rsidR="00000000" w:rsidRDefault="009843F3">
            <w:pPr>
              <w:pStyle w:val="a3"/>
              <w:spacing w:before="0" w:beforeAutospacing="0" w:after="0" w:afterAutospacing="0"/>
              <w:jc w:val="center"/>
              <w:rPr>
                <w:sz w:val="20"/>
                <w:szCs w:val="20"/>
              </w:rPr>
            </w:pPr>
            <w:r>
              <w:rPr>
                <w:b/>
                <w:bCs/>
                <w:sz w:val="20"/>
                <w:szCs w:val="20"/>
              </w:rPr>
              <w:t>June 30, 2021</w:t>
            </w:r>
          </w:p>
        </w:tc>
        <w:tc>
          <w:tcPr>
            <w:tcW w:w="0" w:type="auto"/>
            <w:tcMar>
              <w:top w:w="0" w:type="dxa"/>
              <w:left w:w="0" w:type="dxa"/>
              <w:bottom w:w="15" w:type="dxa"/>
              <w:right w:w="0" w:type="dxa"/>
            </w:tcMar>
            <w:vAlign w:val="bottom"/>
            <w:hideMark/>
          </w:tcPr>
          <w:p w14:paraId="2992457D" w14:textId="77777777" w:rsidR="00000000" w:rsidRDefault="009843F3">
            <w:pPr>
              <w:rPr>
                <w:rFonts w:eastAsia="Times New Roman"/>
                <w:sz w:val="20"/>
                <w:szCs w:val="20"/>
              </w:rPr>
            </w:pPr>
            <w:r>
              <w:rPr>
                <w:rFonts w:eastAsia="Times New Roman"/>
                <w:sz w:val="20"/>
                <w:szCs w:val="20"/>
              </w:rPr>
              <w:t> </w:t>
            </w:r>
          </w:p>
        </w:tc>
        <w:tc>
          <w:tcPr>
            <w:tcW w:w="0" w:type="auto"/>
            <w:vAlign w:val="bottom"/>
            <w:hideMark/>
          </w:tcPr>
          <w:p w14:paraId="6B8092C4" w14:textId="77777777" w:rsidR="00000000" w:rsidRDefault="009843F3">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14:paraId="3E8B588C" w14:textId="77777777" w:rsidR="00000000" w:rsidRDefault="009843F3">
            <w:pPr>
              <w:pStyle w:val="a3"/>
              <w:spacing w:before="0" w:beforeAutospacing="0" w:after="0" w:afterAutospacing="0"/>
              <w:jc w:val="center"/>
              <w:rPr>
                <w:sz w:val="20"/>
                <w:szCs w:val="20"/>
              </w:rPr>
            </w:pPr>
            <w:r>
              <w:rPr>
                <w:b/>
                <w:bCs/>
                <w:sz w:val="20"/>
                <w:szCs w:val="20"/>
              </w:rPr>
              <w:t>December 31, 2020</w:t>
            </w:r>
          </w:p>
        </w:tc>
        <w:tc>
          <w:tcPr>
            <w:tcW w:w="0" w:type="auto"/>
            <w:tcMar>
              <w:top w:w="0" w:type="dxa"/>
              <w:left w:w="0" w:type="dxa"/>
              <w:bottom w:w="15" w:type="dxa"/>
              <w:right w:w="0" w:type="dxa"/>
            </w:tcMar>
            <w:vAlign w:val="bottom"/>
            <w:hideMark/>
          </w:tcPr>
          <w:p w14:paraId="02D0C9B5" w14:textId="77777777" w:rsidR="00000000" w:rsidRDefault="009843F3">
            <w:pPr>
              <w:rPr>
                <w:rFonts w:eastAsia="Times New Roman"/>
                <w:sz w:val="20"/>
                <w:szCs w:val="20"/>
              </w:rPr>
            </w:pPr>
            <w:r>
              <w:rPr>
                <w:rFonts w:eastAsia="Times New Roman"/>
                <w:sz w:val="20"/>
                <w:szCs w:val="20"/>
              </w:rPr>
              <w:t> </w:t>
            </w:r>
          </w:p>
        </w:tc>
      </w:tr>
      <w:tr w:rsidR="00000000" w14:paraId="11CC2D14" w14:textId="77777777">
        <w:trPr>
          <w:tblCellSpacing w:w="0" w:type="dxa"/>
        </w:trPr>
        <w:tc>
          <w:tcPr>
            <w:tcW w:w="0" w:type="auto"/>
            <w:vAlign w:val="bottom"/>
            <w:hideMark/>
          </w:tcPr>
          <w:p w14:paraId="3071E0CB" w14:textId="77777777" w:rsidR="00000000" w:rsidRDefault="009843F3">
            <w:pPr>
              <w:rPr>
                <w:rFonts w:eastAsia="Times New Roman"/>
                <w:sz w:val="20"/>
                <w:szCs w:val="20"/>
              </w:rPr>
            </w:pPr>
            <w:r>
              <w:rPr>
                <w:rFonts w:eastAsia="Times New Roman"/>
                <w:sz w:val="20"/>
                <w:szCs w:val="20"/>
              </w:rPr>
              <w:t> </w:t>
            </w:r>
          </w:p>
        </w:tc>
        <w:tc>
          <w:tcPr>
            <w:tcW w:w="0" w:type="auto"/>
            <w:vAlign w:val="bottom"/>
            <w:hideMark/>
          </w:tcPr>
          <w:p w14:paraId="1BC9A1FE" w14:textId="77777777" w:rsidR="00000000" w:rsidRDefault="009843F3">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21584360" w14:textId="77777777" w:rsidR="00000000" w:rsidRDefault="009843F3">
            <w:pPr>
              <w:pStyle w:val="a3"/>
              <w:spacing w:before="0" w:beforeAutospacing="0" w:after="0" w:afterAutospacing="0"/>
              <w:jc w:val="center"/>
              <w:rPr>
                <w:sz w:val="20"/>
                <w:szCs w:val="20"/>
              </w:rPr>
            </w:pPr>
            <w:r>
              <w:rPr>
                <w:b/>
                <w:bCs/>
                <w:sz w:val="20"/>
                <w:szCs w:val="20"/>
              </w:rPr>
              <w:t>Carrying Value</w:t>
            </w:r>
          </w:p>
        </w:tc>
        <w:tc>
          <w:tcPr>
            <w:tcW w:w="0" w:type="auto"/>
            <w:tcMar>
              <w:top w:w="0" w:type="dxa"/>
              <w:left w:w="0" w:type="dxa"/>
              <w:bottom w:w="15" w:type="dxa"/>
              <w:right w:w="0" w:type="dxa"/>
            </w:tcMar>
            <w:vAlign w:val="bottom"/>
            <w:hideMark/>
          </w:tcPr>
          <w:p w14:paraId="521D72E5" w14:textId="77777777" w:rsidR="00000000" w:rsidRDefault="009843F3">
            <w:pPr>
              <w:rPr>
                <w:rFonts w:eastAsia="Times New Roman"/>
                <w:sz w:val="20"/>
                <w:szCs w:val="20"/>
              </w:rPr>
            </w:pPr>
            <w:r>
              <w:rPr>
                <w:rFonts w:eastAsia="Times New Roman"/>
                <w:sz w:val="20"/>
                <w:szCs w:val="20"/>
              </w:rPr>
              <w:t> </w:t>
            </w:r>
          </w:p>
        </w:tc>
        <w:tc>
          <w:tcPr>
            <w:tcW w:w="0" w:type="auto"/>
            <w:vAlign w:val="bottom"/>
            <w:hideMark/>
          </w:tcPr>
          <w:p w14:paraId="4ECD9DCC" w14:textId="77777777" w:rsidR="00000000" w:rsidRDefault="009843F3">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412B7672" w14:textId="77777777" w:rsidR="00000000" w:rsidRDefault="009843F3">
            <w:pPr>
              <w:pStyle w:val="a3"/>
              <w:spacing w:before="0" w:beforeAutospacing="0" w:after="0" w:afterAutospacing="0"/>
              <w:jc w:val="center"/>
              <w:rPr>
                <w:sz w:val="20"/>
                <w:szCs w:val="20"/>
              </w:rPr>
            </w:pPr>
            <w:r>
              <w:rPr>
                <w:b/>
                <w:bCs/>
                <w:sz w:val="20"/>
                <w:szCs w:val="20"/>
              </w:rPr>
              <w:t>Fair Value</w:t>
            </w:r>
          </w:p>
        </w:tc>
        <w:tc>
          <w:tcPr>
            <w:tcW w:w="0" w:type="auto"/>
            <w:tcMar>
              <w:top w:w="0" w:type="dxa"/>
              <w:left w:w="0" w:type="dxa"/>
              <w:bottom w:w="15" w:type="dxa"/>
              <w:right w:w="0" w:type="dxa"/>
            </w:tcMar>
            <w:vAlign w:val="bottom"/>
            <w:hideMark/>
          </w:tcPr>
          <w:p w14:paraId="3B6BDD5D" w14:textId="77777777" w:rsidR="00000000" w:rsidRDefault="009843F3">
            <w:pPr>
              <w:rPr>
                <w:rFonts w:eastAsia="Times New Roman"/>
                <w:sz w:val="20"/>
                <w:szCs w:val="20"/>
              </w:rPr>
            </w:pPr>
            <w:r>
              <w:rPr>
                <w:rFonts w:eastAsia="Times New Roman"/>
                <w:sz w:val="20"/>
                <w:szCs w:val="20"/>
              </w:rPr>
              <w:t> </w:t>
            </w:r>
          </w:p>
        </w:tc>
        <w:tc>
          <w:tcPr>
            <w:tcW w:w="0" w:type="auto"/>
            <w:vAlign w:val="bottom"/>
            <w:hideMark/>
          </w:tcPr>
          <w:p w14:paraId="34180C7B" w14:textId="77777777" w:rsidR="00000000" w:rsidRDefault="009843F3">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19A3A067" w14:textId="77777777" w:rsidR="00000000" w:rsidRDefault="009843F3">
            <w:pPr>
              <w:pStyle w:val="a3"/>
              <w:spacing w:before="0" w:beforeAutospacing="0" w:after="0" w:afterAutospacing="0"/>
              <w:jc w:val="center"/>
              <w:rPr>
                <w:sz w:val="20"/>
                <w:szCs w:val="20"/>
              </w:rPr>
            </w:pPr>
            <w:r>
              <w:rPr>
                <w:b/>
                <w:bCs/>
                <w:sz w:val="20"/>
                <w:szCs w:val="20"/>
              </w:rPr>
              <w:t>Carrying Value</w:t>
            </w:r>
          </w:p>
        </w:tc>
        <w:tc>
          <w:tcPr>
            <w:tcW w:w="0" w:type="auto"/>
            <w:tcMar>
              <w:top w:w="0" w:type="dxa"/>
              <w:left w:w="0" w:type="dxa"/>
              <w:bottom w:w="15" w:type="dxa"/>
              <w:right w:w="0" w:type="dxa"/>
            </w:tcMar>
            <w:vAlign w:val="bottom"/>
            <w:hideMark/>
          </w:tcPr>
          <w:p w14:paraId="354D6177" w14:textId="77777777" w:rsidR="00000000" w:rsidRDefault="009843F3">
            <w:pPr>
              <w:rPr>
                <w:rFonts w:eastAsia="Times New Roman"/>
                <w:sz w:val="20"/>
                <w:szCs w:val="20"/>
              </w:rPr>
            </w:pPr>
            <w:r>
              <w:rPr>
                <w:rFonts w:eastAsia="Times New Roman"/>
                <w:sz w:val="20"/>
                <w:szCs w:val="20"/>
              </w:rPr>
              <w:t> </w:t>
            </w:r>
          </w:p>
        </w:tc>
        <w:tc>
          <w:tcPr>
            <w:tcW w:w="0" w:type="auto"/>
            <w:vAlign w:val="bottom"/>
            <w:hideMark/>
          </w:tcPr>
          <w:p w14:paraId="74A0E818" w14:textId="77777777" w:rsidR="00000000" w:rsidRDefault="009843F3">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5BF4E710" w14:textId="77777777" w:rsidR="00000000" w:rsidRDefault="009843F3">
            <w:pPr>
              <w:pStyle w:val="a3"/>
              <w:spacing w:before="0" w:beforeAutospacing="0" w:after="0" w:afterAutospacing="0"/>
              <w:jc w:val="center"/>
              <w:rPr>
                <w:sz w:val="20"/>
                <w:szCs w:val="20"/>
              </w:rPr>
            </w:pPr>
            <w:r>
              <w:rPr>
                <w:b/>
                <w:bCs/>
                <w:sz w:val="20"/>
                <w:szCs w:val="20"/>
              </w:rPr>
              <w:t>Fair Value</w:t>
            </w:r>
          </w:p>
        </w:tc>
        <w:tc>
          <w:tcPr>
            <w:tcW w:w="0" w:type="auto"/>
            <w:tcMar>
              <w:top w:w="0" w:type="dxa"/>
              <w:left w:w="0" w:type="dxa"/>
              <w:bottom w:w="15" w:type="dxa"/>
              <w:right w:w="0" w:type="dxa"/>
            </w:tcMar>
            <w:vAlign w:val="bottom"/>
            <w:hideMark/>
          </w:tcPr>
          <w:p w14:paraId="5D5144E0" w14:textId="77777777" w:rsidR="00000000" w:rsidRDefault="009843F3">
            <w:pPr>
              <w:rPr>
                <w:rFonts w:eastAsia="Times New Roman"/>
                <w:sz w:val="20"/>
                <w:szCs w:val="20"/>
              </w:rPr>
            </w:pPr>
            <w:r>
              <w:rPr>
                <w:rFonts w:eastAsia="Times New Roman"/>
                <w:sz w:val="20"/>
                <w:szCs w:val="20"/>
              </w:rPr>
              <w:t> </w:t>
            </w:r>
          </w:p>
        </w:tc>
      </w:tr>
      <w:tr w:rsidR="00000000" w14:paraId="3BC7CD87" w14:textId="77777777">
        <w:trPr>
          <w:tblCellSpacing w:w="0" w:type="dxa"/>
        </w:trPr>
        <w:tc>
          <w:tcPr>
            <w:tcW w:w="2600" w:type="pct"/>
            <w:shd w:val="clear" w:color="auto" w:fill="CCEEFF"/>
            <w:vAlign w:val="bottom"/>
            <w:hideMark/>
          </w:tcPr>
          <w:p w14:paraId="60EA1ABA" w14:textId="77777777" w:rsidR="00000000" w:rsidRDefault="009843F3">
            <w:pPr>
              <w:pStyle w:val="a3"/>
              <w:spacing w:before="0" w:beforeAutospacing="0" w:after="0" w:afterAutospacing="0"/>
              <w:rPr>
                <w:sz w:val="20"/>
                <w:szCs w:val="20"/>
              </w:rPr>
            </w:pPr>
            <w:r>
              <w:rPr>
                <w:sz w:val="20"/>
                <w:szCs w:val="20"/>
              </w:rPr>
              <w:t>Notes payable, net (1)</w:t>
            </w:r>
          </w:p>
        </w:tc>
        <w:tc>
          <w:tcPr>
            <w:tcW w:w="50" w:type="pct"/>
            <w:shd w:val="clear" w:color="auto" w:fill="CCEEFF"/>
            <w:vAlign w:val="bottom"/>
            <w:hideMark/>
          </w:tcPr>
          <w:p w14:paraId="10102FD5"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5807C52F" w14:textId="77777777" w:rsidR="00000000" w:rsidRDefault="009843F3">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14:paraId="3D248EDD" w14:textId="77777777" w:rsidR="00000000" w:rsidRDefault="009843F3">
            <w:pPr>
              <w:jc w:val="right"/>
              <w:rPr>
                <w:rFonts w:eastAsia="Times New Roman"/>
                <w:sz w:val="20"/>
                <w:szCs w:val="20"/>
              </w:rPr>
            </w:pPr>
            <w:r>
              <w:rPr>
                <w:rFonts w:eastAsia="Times New Roman"/>
                <w:sz w:val="20"/>
                <w:szCs w:val="20"/>
              </w:rPr>
              <w:t>5,047,529</w:t>
            </w:r>
          </w:p>
        </w:tc>
        <w:tc>
          <w:tcPr>
            <w:tcW w:w="50" w:type="pct"/>
            <w:shd w:val="clear" w:color="auto" w:fill="CCEEFF"/>
            <w:tcMar>
              <w:top w:w="0" w:type="dxa"/>
              <w:left w:w="0" w:type="dxa"/>
              <w:bottom w:w="45" w:type="dxa"/>
              <w:right w:w="0" w:type="dxa"/>
            </w:tcMar>
            <w:vAlign w:val="bottom"/>
            <w:hideMark/>
          </w:tcPr>
          <w:p w14:paraId="3E89989D"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3FB0A131"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7624ACB0" w14:textId="77777777" w:rsidR="00000000" w:rsidRDefault="009843F3">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14:paraId="7801DE9C" w14:textId="77777777" w:rsidR="00000000" w:rsidRDefault="009843F3">
            <w:pPr>
              <w:jc w:val="right"/>
              <w:rPr>
                <w:rFonts w:eastAsia="Times New Roman"/>
                <w:sz w:val="20"/>
                <w:szCs w:val="20"/>
              </w:rPr>
            </w:pPr>
            <w:r>
              <w:rPr>
                <w:rFonts w:eastAsia="Times New Roman"/>
                <w:sz w:val="20"/>
                <w:szCs w:val="20"/>
              </w:rPr>
              <w:t>5,443,088</w:t>
            </w:r>
          </w:p>
        </w:tc>
        <w:tc>
          <w:tcPr>
            <w:tcW w:w="50" w:type="pct"/>
            <w:shd w:val="clear" w:color="auto" w:fill="CCEEFF"/>
            <w:tcMar>
              <w:top w:w="0" w:type="dxa"/>
              <w:left w:w="0" w:type="dxa"/>
              <w:bottom w:w="45" w:type="dxa"/>
              <w:right w:w="0" w:type="dxa"/>
            </w:tcMar>
            <w:vAlign w:val="bottom"/>
            <w:hideMark/>
          </w:tcPr>
          <w:p w14:paraId="7AC5FE7B"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8C09F9C"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30B7DEF1" w14:textId="77777777" w:rsidR="00000000" w:rsidRDefault="009843F3">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14:paraId="18F09108" w14:textId="77777777" w:rsidR="00000000" w:rsidRDefault="009843F3">
            <w:pPr>
              <w:jc w:val="right"/>
              <w:rPr>
                <w:rFonts w:eastAsia="Times New Roman"/>
                <w:sz w:val="20"/>
                <w:szCs w:val="20"/>
              </w:rPr>
            </w:pPr>
            <w:r>
              <w:rPr>
                <w:rFonts w:eastAsia="Times New Roman"/>
                <w:sz w:val="20"/>
                <w:szCs w:val="20"/>
              </w:rPr>
              <w:t>5,044,208</w:t>
            </w:r>
          </w:p>
        </w:tc>
        <w:tc>
          <w:tcPr>
            <w:tcW w:w="50" w:type="pct"/>
            <w:shd w:val="clear" w:color="auto" w:fill="CCEEFF"/>
            <w:tcMar>
              <w:top w:w="0" w:type="dxa"/>
              <w:left w:w="0" w:type="dxa"/>
              <w:bottom w:w="45" w:type="dxa"/>
              <w:right w:w="0" w:type="dxa"/>
            </w:tcMar>
            <w:vAlign w:val="bottom"/>
            <w:hideMark/>
          </w:tcPr>
          <w:p w14:paraId="5FF88C56"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5D2CB46E"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1712BD1A" w14:textId="77777777" w:rsidR="00000000" w:rsidRDefault="009843F3">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14:paraId="44ED3974" w14:textId="77777777" w:rsidR="00000000" w:rsidRDefault="009843F3">
            <w:pPr>
              <w:jc w:val="right"/>
              <w:rPr>
                <w:rFonts w:eastAsia="Times New Roman"/>
                <w:sz w:val="20"/>
                <w:szCs w:val="20"/>
              </w:rPr>
            </w:pPr>
            <w:r>
              <w:rPr>
                <w:rFonts w:eastAsia="Times New Roman"/>
                <w:sz w:val="20"/>
                <w:szCs w:val="20"/>
              </w:rPr>
              <w:t>5,486,953</w:t>
            </w:r>
          </w:p>
        </w:tc>
        <w:tc>
          <w:tcPr>
            <w:tcW w:w="50" w:type="pct"/>
            <w:shd w:val="clear" w:color="auto" w:fill="CCEEFF"/>
            <w:tcMar>
              <w:top w:w="0" w:type="dxa"/>
              <w:left w:w="0" w:type="dxa"/>
              <w:bottom w:w="45" w:type="dxa"/>
              <w:right w:w="0" w:type="dxa"/>
            </w:tcMar>
            <w:vAlign w:val="bottom"/>
            <w:hideMark/>
          </w:tcPr>
          <w:p w14:paraId="5BC1FB05" w14:textId="77777777" w:rsidR="00000000" w:rsidRDefault="009843F3">
            <w:pPr>
              <w:rPr>
                <w:rFonts w:eastAsia="Times New Roman"/>
                <w:sz w:val="20"/>
                <w:szCs w:val="20"/>
              </w:rPr>
            </w:pPr>
            <w:r>
              <w:rPr>
                <w:rFonts w:eastAsia="Times New Roman"/>
                <w:sz w:val="20"/>
                <w:szCs w:val="20"/>
              </w:rPr>
              <w:t> </w:t>
            </w:r>
          </w:p>
        </w:tc>
      </w:tr>
      <w:tr w:rsidR="00000000" w14:paraId="02E988E1" w14:textId="77777777">
        <w:trPr>
          <w:tblCellSpacing w:w="0" w:type="dxa"/>
        </w:trPr>
        <w:tc>
          <w:tcPr>
            <w:tcW w:w="0" w:type="auto"/>
            <w:shd w:val="clear" w:color="auto" w:fill="FFFFFF"/>
            <w:vAlign w:val="bottom"/>
            <w:hideMark/>
          </w:tcPr>
          <w:p w14:paraId="7B247E4B" w14:textId="77777777" w:rsidR="00000000" w:rsidRDefault="009843F3">
            <w:pPr>
              <w:pStyle w:val="a3"/>
              <w:spacing w:before="0" w:beforeAutospacing="0" w:after="0" w:afterAutospacing="0"/>
              <w:rPr>
                <w:sz w:val="20"/>
                <w:szCs w:val="20"/>
              </w:rPr>
            </w:pPr>
            <w:r>
              <w:rPr>
                <w:sz w:val="20"/>
                <w:szCs w:val="20"/>
              </w:rPr>
              <w:t>Mortgages payable, net (2)</w:t>
            </w:r>
          </w:p>
        </w:tc>
        <w:tc>
          <w:tcPr>
            <w:tcW w:w="50" w:type="pct"/>
            <w:shd w:val="clear" w:color="auto" w:fill="FFFFFF"/>
            <w:vAlign w:val="bottom"/>
            <w:hideMark/>
          </w:tcPr>
          <w:p w14:paraId="420E03AC"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2EAFC436" w14:textId="77777777" w:rsidR="00000000" w:rsidRDefault="009843F3">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14:paraId="28072695" w14:textId="77777777" w:rsidR="00000000" w:rsidRDefault="009843F3">
            <w:pPr>
              <w:jc w:val="right"/>
              <w:rPr>
                <w:rFonts w:eastAsia="Times New Roman"/>
                <w:sz w:val="20"/>
                <w:szCs w:val="20"/>
              </w:rPr>
            </w:pPr>
            <w:r>
              <w:rPr>
                <w:rFonts w:eastAsia="Times New Roman"/>
                <w:sz w:val="20"/>
                <w:szCs w:val="20"/>
              </w:rPr>
              <w:t>167,976</w:t>
            </w:r>
          </w:p>
        </w:tc>
        <w:tc>
          <w:tcPr>
            <w:tcW w:w="50" w:type="pct"/>
            <w:shd w:val="clear" w:color="auto" w:fill="FFFFFF"/>
            <w:tcMar>
              <w:top w:w="0" w:type="dxa"/>
              <w:left w:w="0" w:type="dxa"/>
              <w:bottom w:w="45" w:type="dxa"/>
              <w:right w:w="0" w:type="dxa"/>
            </w:tcMar>
            <w:vAlign w:val="bottom"/>
            <w:hideMark/>
          </w:tcPr>
          <w:p w14:paraId="355FE93D"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B838B19"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407C11ED" w14:textId="77777777" w:rsidR="00000000" w:rsidRDefault="009843F3">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14:paraId="72C894C0" w14:textId="77777777" w:rsidR="00000000" w:rsidRDefault="009843F3">
            <w:pPr>
              <w:jc w:val="right"/>
              <w:rPr>
                <w:rFonts w:eastAsia="Times New Roman"/>
                <w:sz w:val="20"/>
                <w:szCs w:val="20"/>
              </w:rPr>
            </w:pPr>
            <w:r>
              <w:rPr>
                <w:rFonts w:eastAsia="Times New Roman"/>
                <w:sz w:val="20"/>
                <w:szCs w:val="20"/>
              </w:rPr>
              <w:t>169,756</w:t>
            </w:r>
          </w:p>
        </w:tc>
        <w:tc>
          <w:tcPr>
            <w:tcW w:w="50" w:type="pct"/>
            <w:shd w:val="clear" w:color="auto" w:fill="FFFFFF"/>
            <w:tcMar>
              <w:top w:w="0" w:type="dxa"/>
              <w:left w:w="0" w:type="dxa"/>
              <w:bottom w:w="45" w:type="dxa"/>
              <w:right w:w="0" w:type="dxa"/>
            </w:tcMar>
            <w:vAlign w:val="bottom"/>
            <w:hideMark/>
          </w:tcPr>
          <w:p w14:paraId="13FF79EC"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4AF50310"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34835CB9" w14:textId="77777777" w:rsidR="00000000" w:rsidRDefault="009843F3">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14:paraId="2E88EBDE" w14:textId="77777777" w:rsidR="00000000" w:rsidRDefault="009843F3">
            <w:pPr>
              <w:jc w:val="right"/>
              <w:rPr>
                <w:rFonts w:eastAsia="Times New Roman"/>
                <w:sz w:val="20"/>
                <w:szCs w:val="20"/>
              </w:rPr>
            </w:pPr>
            <w:r>
              <w:rPr>
                <w:rFonts w:eastAsia="Times New Roman"/>
                <w:sz w:val="20"/>
                <w:szCs w:val="20"/>
              </w:rPr>
              <w:t>311,272</w:t>
            </w:r>
          </w:p>
        </w:tc>
        <w:tc>
          <w:tcPr>
            <w:tcW w:w="50" w:type="pct"/>
            <w:shd w:val="clear" w:color="auto" w:fill="FFFFFF"/>
            <w:tcMar>
              <w:top w:w="0" w:type="dxa"/>
              <w:left w:w="0" w:type="dxa"/>
              <w:bottom w:w="45" w:type="dxa"/>
              <w:right w:w="0" w:type="dxa"/>
            </w:tcMar>
            <w:vAlign w:val="bottom"/>
            <w:hideMark/>
          </w:tcPr>
          <w:p w14:paraId="55CD6223"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433AC549"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40AF62ED" w14:textId="77777777" w:rsidR="00000000" w:rsidRDefault="009843F3">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14:paraId="2372FD09" w14:textId="77777777" w:rsidR="00000000" w:rsidRDefault="009843F3">
            <w:pPr>
              <w:jc w:val="right"/>
              <w:rPr>
                <w:rFonts w:eastAsia="Times New Roman"/>
                <w:sz w:val="20"/>
                <w:szCs w:val="20"/>
              </w:rPr>
            </w:pPr>
            <w:r>
              <w:rPr>
                <w:rFonts w:eastAsia="Times New Roman"/>
                <w:sz w:val="20"/>
                <w:szCs w:val="20"/>
              </w:rPr>
              <w:t>312,933</w:t>
            </w:r>
          </w:p>
        </w:tc>
        <w:tc>
          <w:tcPr>
            <w:tcW w:w="50" w:type="pct"/>
            <w:shd w:val="clear" w:color="auto" w:fill="FFFFFF"/>
            <w:tcMar>
              <w:top w:w="0" w:type="dxa"/>
              <w:left w:w="0" w:type="dxa"/>
              <w:bottom w:w="45" w:type="dxa"/>
              <w:right w:w="0" w:type="dxa"/>
            </w:tcMar>
            <w:vAlign w:val="bottom"/>
            <w:hideMark/>
          </w:tcPr>
          <w:p w14:paraId="0D61FB12" w14:textId="77777777" w:rsidR="00000000" w:rsidRDefault="009843F3">
            <w:pPr>
              <w:rPr>
                <w:rFonts w:eastAsia="Times New Roman"/>
                <w:sz w:val="20"/>
                <w:szCs w:val="20"/>
              </w:rPr>
            </w:pPr>
            <w:r>
              <w:rPr>
                <w:rFonts w:eastAsia="Times New Roman"/>
                <w:sz w:val="20"/>
                <w:szCs w:val="20"/>
              </w:rPr>
              <w:t> </w:t>
            </w:r>
          </w:p>
        </w:tc>
      </w:tr>
    </w:tbl>
    <w:p w14:paraId="5434E113" w14:textId="77777777" w:rsidR="00000000" w:rsidRDefault="009843F3">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722"/>
        <w:gridCol w:w="1721"/>
        <w:gridCol w:w="4863"/>
      </w:tblGrid>
      <w:tr w:rsidR="00000000" w14:paraId="537C7F4C" w14:textId="77777777">
        <w:trPr>
          <w:tblCellSpacing w:w="0" w:type="dxa"/>
        </w:trPr>
        <w:tc>
          <w:tcPr>
            <w:tcW w:w="360" w:type="dxa"/>
            <w:hideMark/>
          </w:tcPr>
          <w:p w14:paraId="0BAB7EBC" w14:textId="77777777" w:rsidR="00000000" w:rsidRDefault="009843F3">
            <w:pPr>
              <w:rPr>
                <w:rFonts w:eastAsia="Times New Roman"/>
              </w:rPr>
            </w:pPr>
            <w:r>
              <w:rPr>
                <w:rFonts w:eastAsia="Times New Roman"/>
              </w:rPr>
              <w:t> </w:t>
            </w:r>
          </w:p>
        </w:tc>
        <w:tc>
          <w:tcPr>
            <w:tcW w:w="360" w:type="dxa"/>
            <w:hideMark/>
          </w:tcPr>
          <w:p w14:paraId="4D299AD5" w14:textId="77777777" w:rsidR="00000000" w:rsidRDefault="009843F3">
            <w:pPr>
              <w:pStyle w:val="a3"/>
              <w:spacing w:before="0" w:beforeAutospacing="0" w:after="0" w:afterAutospacing="0"/>
              <w:rPr>
                <w:sz w:val="20"/>
                <w:szCs w:val="20"/>
              </w:rPr>
            </w:pPr>
            <w:r>
              <w:rPr>
                <w:sz w:val="20"/>
                <w:szCs w:val="20"/>
              </w:rPr>
              <w:t>(</w:t>
            </w:r>
            <w:r>
              <w:rPr>
                <w:rStyle w:val="a6"/>
                <w:sz w:val="20"/>
                <w:szCs w:val="20"/>
              </w:rPr>
              <w:t>1</w:t>
            </w:r>
            <w:r>
              <w:rPr>
                <w:sz w:val="20"/>
                <w:szCs w:val="20"/>
              </w:rPr>
              <w:t>)</w:t>
            </w:r>
          </w:p>
        </w:tc>
        <w:tc>
          <w:tcPr>
            <w:tcW w:w="6" w:type="dxa"/>
            <w:hideMark/>
          </w:tcPr>
          <w:p w14:paraId="5025C17C" w14:textId="77777777" w:rsidR="00000000" w:rsidRDefault="009843F3">
            <w:pPr>
              <w:pStyle w:val="a3"/>
              <w:spacing w:before="0" w:beforeAutospacing="0" w:after="0" w:afterAutospacing="0"/>
              <w:jc w:val="both"/>
              <w:rPr>
                <w:sz w:val="20"/>
                <w:szCs w:val="20"/>
              </w:rPr>
            </w:pPr>
            <w:r>
              <w:rPr>
                <w:sz w:val="20"/>
                <w:szCs w:val="20"/>
              </w:rPr>
              <w:t xml:space="preserve">The Company determined that the valuation of its Senior Unsecured Notes were classified within Level </w:t>
            </w:r>
            <w:r>
              <w:rPr>
                <w:rStyle w:val="a6"/>
                <w:sz w:val="20"/>
                <w:szCs w:val="20"/>
              </w:rPr>
              <w:t>2</w:t>
            </w:r>
            <w:r>
              <w:rPr>
                <w:sz w:val="20"/>
                <w:szCs w:val="20"/>
              </w:rPr>
              <w:t xml:space="preserve"> of the fair value hierarchy and its unsecured revolving credit facility was classified within Level </w:t>
            </w:r>
            <w:r>
              <w:rPr>
                <w:rStyle w:val="a6"/>
                <w:sz w:val="20"/>
                <w:szCs w:val="20"/>
              </w:rPr>
              <w:t>3</w:t>
            </w:r>
            <w:r>
              <w:rPr>
                <w:sz w:val="20"/>
                <w:szCs w:val="20"/>
              </w:rPr>
              <w:t xml:space="preserve"> of the fair value hierarchy. The estimated fair val</w:t>
            </w:r>
            <w:r>
              <w:rPr>
                <w:sz w:val="20"/>
                <w:szCs w:val="20"/>
              </w:rPr>
              <w:t xml:space="preserve">ue amounts classified as Level </w:t>
            </w:r>
            <w:r>
              <w:rPr>
                <w:rStyle w:val="a6"/>
                <w:sz w:val="20"/>
                <w:szCs w:val="20"/>
              </w:rPr>
              <w:t>2,</w:t>
            </w:r>
            <w:r>
              <w:rPr>
                <w:sz w:val="20"/>
                <w:szCs w:val="20"/>
              </w:rPr>
              <w:t xml:space="preserve"> as of </w:t>
            </w:r>
            <w:r>
              <w:rPr>
                <w:rStyle w:val="a6"/>
                <w:sz w:val="20"/>
                <w:szCs w:val="20"/>
              </w:rPr>
              <w:t xml:space="preserve">June 30, 2021 </w:t>
            </w:r>
            <w:r>
              <w:rPr>
                <w:sz w:val="20"/>
                <w:szCs w:val="20"/>
              </w:rPr>
              <w:t xml:space="preserve">and </w:t>
            </w:r>
            <w:r>
              <w:rPr>
                <w:rStyle w:val="a6"/>
                <w:sz w:val="20"/>
                <w:szCs w:val="20"/>
              </w:rPr>
              <w:t xml:space="preserve">December 31, 2020, </w:t>
            </w:r>
            <w:r>
              <w:rPr>
                <w:sz w:val="20"/>
                <w:szCs w:val="20"/>
              </w:rPr>
              <w:t>were $5.4 billion and $5.5 billion, respectively.</w:t>
            </w:r>
          </w:p>
        </w:tc>
      </w:tr>
      <w:tr w:rsidR="00000000" w14:paraId="419D8208" w14:textId="77777777">
        <w:trPr>
          <w:tblCellSpacing w:w="0" w:type="dxa"/>
        </w:trPr>
        <w:tc>
          <w:tcPr>
            <w:tcW w:w="360" w:type="dxa"/>
            <w:hideMark/>
          </w:tcPr>
          <w:p w14:paraId="6A2C6ADC" w14:textId="77777777" w:rsidR="00000000" w:rsidRDefault="009843F3">
            <w:pPr>
              <w:rPr>
                <w:rFonts w:eastAsia="Times New Roman"/>
              </w:rPr>
            </w:pPr>
            <w:r>
              <w:rPr>
                <w:rFonts w:eastAsia="Times New Roman"/>
              </w:rPr>
              <w:t> </w:t>
            </w:r>
          </w:p>
        </w:tc>
        <w:tc>
          <w:tcPr>
            <w:tcW w:w="360" w:type="dxa"/>
            <w:hideMark/>
          </w:tcPr>
          <w:p w14:paraId="450C7B79" w14:textId="77777777" w:rsidR="00000000" w:rsidRDefault="009843F3">
            <w:pPr>
              <w:pStyle w:val="a3"/>
              <w:spacing w:before="0" w:beforeAutospacing="0" w:after="0" w:afterAutospacing="0"/>
              <w:rPr>
                <w:sz w:val="20"/>
                <w:szCs w:val="20"/>
              </w:rPr>
            </w:pPr>
            <w:r>
              <w:rPr>
                <w:sz w:val="20"/>
                <w:szCs w:val="20"/>
              </w:rPr>
              <w:t>(</w:t>
            </w:r>
            <w:r>
              <w:rPr>
                <w:rStyle w:val="a6"/>
                <w:sz w:val="20"/>
                <w:szCs w:val="20"/>
              </w:rPr>
              <w:t>2</w:t>
            </w:r>
            <w:r>
              <w:rPr>
                <w:sz w:val="20"/>
                <w:szCs w:val="20"/>
              </w:rPr>
              <w:t>)</w:t>
            </w:r>
          </w:p>
        </w:tc>
        <w:tc>
          <w:tcPr>
            <w:tcW w:w="6" w:type="dxa"/>
            <w:hideMark/>
          </w:tcPr>
          <w:p w14:paraId="0AE9ACF9" w14:textId="77777777" w:rsidR="00000000" w:rsidRDefault="009843F3">
            <w:pPr>
              <w:pStyle w:val="a3"/>
              <w:spacing w:before="0" w:beforeAutospacing="0" w:after="0" w:afterAutospacing="0"/>
              <w:jc w:val="both"/>
              <w:rPr>
                <w:sz w:val="20"/>
                <w:szCs w:val="20"/>
              </w:rPr>
            </w:pPr>
            <w:r>
              <w:rPr>
                <w:sz w:val="20"/>
                <w:szCs w:val="20"/>
              </w:rPr>
              <w:t xml:space="preserve">The Company determined that its valuation of its mortgages loan were classified within Level </w:t>
            </w:r>
            <w:r>
              <w:rPr>
                <w:rStyle w:val="a6"/>
                <w:sz w:val="20"/>
                <w:szCs w:val="20"/>
              </w:rPr>
              <w:t>3</w:t>
            </w:r>
            <w:r>
              <w:rPr>
                <w:sz w:val="20"/>
                <w:szCs w:val="20"/>
              </w:rPr>
              <w:t xml:space="preserve"> of the fair value hierarchy. </w:t>
            </w:r>
          </w:p>
        </w:tc>
      </w:tr>
    </w:tbl>
    <w:p w14:paraId="529241E0" w14:textId="77777777" w:rsidR="00000000" w:rsidRDefault="009843F3">
      <w:pPr>
        <w:pStyle w:val="a3"/>
        <w:spacing w:before="0" w:beforeAutospacing="0" w:after="0" w:afterAutospacing="0"/>
        <w:rPr>
          <w:sz w:val="20"/>
          <w:szCs w:val="20"/>
        </w:rPr>
      </w:pPr>
      <w:r>
        <w:rPr>
          <w:sz w:val="20"/>
          <w:szCs w:val="20"/>
        </w:rPr>
        <w:t> </w:t>
      </w:r>
    </w:p>
    <w:p w14:paraId="4FF60777" w14:textId="77777777" w:rsidR="00000000" w:rsidRDefault="009843F3">
      <w:pPr>
        <w:jc w:val="center"/>
        <w:divId w:val="578714198"/>
        <w:rPr>
          <w:rFonts w:eastAsia="Times New Roman"/>
          <w:sz w:val="20"/>
          <w:szCs w:val="20"/>
        </w:rPr>
      </w:pPr>
      <w:r>
        <w:rPr>
          <w:rStyle w:val="a6"/>
          <w:rFonts w:eastAsia="Times New Roman"/>
          <w:sz w:val="20"/>
          <w:szCs w:val="20"/>
        </w:rPr>
        <w:t>14</w:t>
      </w:r>
      <w:r>
        <w:rPr>
          <w:rFonts w:eastAsia="Times New Roman"/>
          <w:sz w:val="20"/>
          <w:szCs w:val="20"/>
        </w:rPr>
        <w:t xml:space="preserve"> </w:t>
      </w:r>
    </w:p>
    <w:p w14:paraId="2C8938F2" w14:textId="77777777" w:rsidR="00000000" w:rsidRDefault="009843F3">
      <w:pPr>
        <w:rPr>
          <w:rFonts w:eastAsia="Times New Roman"/>
          <w:sz w:val="20"/>
          <w:szCs w:val="20"/>
        </w:rPr>
      </w:pPr>
      <w:r>
        <w:rPr>
          <w:rFonts w:eastAsia="Times New Roman"/>
          <w:sz w:val="20"/>
          <w:szCs w:val="20"/>
        </w:rPr>
        <w:pict w14:anchorId="383A4C8A">
          <v:rect id="_x0000_i1042" style="width:415.3pt;height:1.5pt" o:hralign="center" o:hrstd="t" o:hrnoshade="t" o:hr="t" fillcolor="black" stroked="f"/>
        </w:pict>
      </w:r>
    </w:p>
    <w:p w14:paraId="275A7827" w14:textId="77777777" w:rsidR="00000000" w:rsidRDefault="009843F3">
      <w:pPr>
        <w:divId w:val="1852062915"/>
        <w:rPr>
          <w:rFonts w:eastAsia="Times New Roman"/>
          <w:sz w:val="20"/>
          <w:szCs w:val="20"/>
        </w:rPr>
      </w:pPr>
      <w:hyperlink w:anchor="toc" w:history="1">
        <w:r>
          <w:rPr>
            <w:rStyle w:val="a4"/>
            <w:rFonts w:eastAsia="Times New Roman"/>
            <w:sz w:val="20"/>
            <w:szCs w:val="20"/>
          </w:rPr>
          <w:t>Table of Conte</w:t>
        </w:r>
        <w:r>
          <w:rPr>
            <w:rStyle w:val="a4"/>
            <w:rFonts w:eastAsia="Times New Roman"/>
            <w:sz w:val="20"/>
            <w:szCs w:val="20"/>
          </w:rPr>
          <w:t>nts</w:t>
        </w:r>
      </w:hyperlink>
      <w:r>
        <w:rPr>
          <w:rFonts w:eastAsia="Times New Roman"/>
          <w:sz w:val="20"/>
          <w:szCs w:val="20"/>
        </w:rPr>
        <w:t xml:space="preserve"> </w:t>
      </w:r>
    </w:p>
    <w:p w14:paraId="54C03AA5" w14:textId="77777777" w:rsidR="00000000" w:rsidRDefault="009843F3">
      <w:pPr>
        <w:rPr>
          <w:rFonts w:eastAsia="Times New Roman"/>
          <w:sz w:val="20"/>
          <w:szCs w:val="20"/>
        </w:rPr>
      </w:pPr>
      <w:r>
        <w:rPr>
          <w:rFonts w:eastAsia="Times New Roman"/>
          <w:sz w:val="20"/>
          <w:szCs w:val="20"/>
        </w:rPr>
        <w:t xml:space="preserve">  </w:t>
      </w:r>
    </w:p>
    <w:p w14:paraId="6D96BAE8" w14:textId="77777777" w:rsidR="00000000" w:rsidRDefault="009843F3">
      <w:pPr>
        <w:pStyle w:val="a3"/>
        <w:spacing w:before="0" w:beforeAutospacing="0" w:after="0" w:afterAutospacing="0"/>
        <w:ind w:firstLine="360"/>
        <w:jc w:val="both"/>
        <w:rPr>
          <w:sz w:val="20"/>
          <w:szCs w:val="20"/>
        </w:rPr>
      </w:pPr>
      <w:r>
        <w:rPr>
          <w:sz w:val="20"/>
          <w:szCs w:val="20"/>
        </w:rPr>
        <w:t xml:space="preserve">The Company has certain financial instruments that must be measured under the FASB’s Fair Value Measurements and Disclosures guidance, including available for sale securities. The Company currently does </w:t>
      </w:r>
      <w:r>
        <w:rPr>
          <w:rStyle w:val="a6"/>
          <w:sz w:val="20"/>
          <w:szCs w:val="20"/>
        </w:rPr>
        <w:t>not</w:t>
      </w:r>
      <w:r>
        <w:rPr>
          <w:sz w:val="20"/>
          <w:szCs w:val="20"/>
        </w:rPr>
        <w:t xml:space="preserve"> have non-financial assets and non-financi</w:t>
      </w:r>
      <w:r>
        <w:rPr>
          <w:sz w:val="20"/>
          <w:szCs w:val="20"/>
        </w:rPr>
        <w:t>al liabilities that are required to be measured at fair value on a recurring basis.</w:t>
      </w:r>
    </w:p>
    <w:p w14:paraId="4A8D56DC" w14:textId="77777777" w:rsidR="00000000" w:rsidRDefault="009843F3">
      <w:pPr>
        <w:pStyle w:val="a3"/>
        <w:spacing w:before="0" w:beforeAutospacing="0" w:after="0" w:afterAutospacing="0"/>
        <w:rPr>
          <w:sz w:val="20"/>
          <w:szCs w:val="20"/>
        </w:rPr>
      </w:pPr>
      <w:r>
        <w:rPr>
          <w:sz w:val="20"/>
          <w:szCs w:val="20"/>
        </w:rPr>
        <w:t> </w:t>
      </w:r>
    </w:p>
    <w:p w14:paraId="2B4A0413" w14:textId="77777777" w:rsidR="00000000" w:rsidRDefault="009843F3">
      <w:pPr>
        <w:pStyle w:val="a3"/>
        <w:spacing w:before="0" w:beforeAutospacing="0" w:after="0" w:afterAutospacing="0"/>
        <w:ind w:firstLine="360"/>
        <w:jc w:val="both"/>
        <w:rPr>
          <w:sz w:val="20"/>
          <w:szCs w:val="20"/>
        </w:rPr>
      </w:pPr>
      <w:r>
        <w:rPr>
          <w:sz w:val="20"/>
          <w:szCs w:val="20"/>
        </w:rPr>
        <w:t>The table below presents the Company’s financial assets measured at fair value on a recurring basis at </w:t>
      </w:r>
      <w:r>
        <w:rPr>
          <w:rStyle w:val="a6"/>
          <w:sz w:val="20"/>
          <w:szCs w:val="20"/>
        </w:rPr>
        <w:t xml:space="preserve"> June 30, 2021 </w:t>
      </w:r>
      <w:r>
        <w:rPr>
          <w:sz w:val="20"/>
          <w:szCs w:val="20"/>
        </w:rPr>
        <w:t xml:space="preserve">and </w:t>
      </w:r>
      <w:r>
        <w:rPr>
          <w:rStyle w:val="a6"/>
          <w:sz w:val="20"/>
          <w:szCs w:val="20"/>
        </w:rPr>
        <w:t xml:space="preserve">December 31, 2020, </w:t>
      </w:r>
      <w:r>
        <w:rPr>
          <w:sz w:val="20"/>
          <w:szCs w:val="20"/>
        </w:rPr>
        <w:t>aggregated by the level in th</w:t>
      </w:r>
      <w:r>
        <w:rPr>
          <w:sz w:val="20"/>
          <w:szCs w:val="20"/>
        </w:rPr>
        <w:t>e fair value hierarchy within which those measurements fall (in thousands):</w:t>
      </w:r>
    </w:p>
    <w:p w14:paraId="518B11B0" w14:textId="77777777" w:rsidR="00000000" w:rsidRDefault="009843F3">
      <w:pPr>
        <w:pStyle w:val="a3"/>
        <w:spacing w:before="0" w:beforeAutospacing="0" w:after="0" w:afterAutospacing="0"/>
        <w:rPr>
          <w:sz w:val="20"/>
          <w:szCs w:val="20"/>
        </w:rPr>
      </w:pPr>
      <w:r>
        <w:rPr>
          <w:sz w:val="20"/>
          <w:szCs w:val="20"/>
        </w:rPr>
        <w:t> </w:t>
      </w:r>
    </w:p>
    <w:tbl>
      <w:tblPr>
        <w:tblW w:w="4500" w:type="pct"/>
        <w:tblCellSpacing w:w="0" w:type="dxa"/>
        <w:tblInd w:w="5" w:type="dxa"/>
        <w:tblCellMar>
          <w:left w:w="0" w:type="dxa"/>
          <w:right w:w="0" w:type="dxa"/>
        </w:tblCellMar>
        <w:tblLook w:val="04A0" w:firstRow="1" w:lastRow="0" w:firstColumn="1" w:lastColumn="0" w:noHBand="0" w:noVBand="1"/>
      </w:tblPr>
      <w:tblGrid>
        <w:gridCol w:w="2682"/>
        <w:gridCol w:w="66"/>
        <w:gridCol w:w="100"/>
        <w:gridCol w:w="964"/>
        <w:gridCol w:w="67"/>
        <w:gridCol w:w="67"/>
        <w:gridCol w:w="100"/>
        <w:gridCol w:w="964"/>
        <w:gridCol w:w="67"/>
        <w:gridCol w:w="67"/>
        <w:gridCol w:w="101"/>
        <w:gridCol w:w="964"/>
        <w:gridCol w:w="67"/>
        <w:gridCol w:w="67"/>
        <w:gridCol w:w="101"/>
        <w:gridCol w:w="964"/>
        <w:gridCol w:w="67"/>
      </w:tblGrid>
      <w:tr w:rsidR="00000000" w14:paraId="6951C4A4" w14:textId="77777777">
        <w:trPr>
          <w:tblCellSpacing w:w="0" w:type="dxa"/>
        </w:trPr>
        <w:tc>
          <w:tcPr>
            <w:tcW w:w="1800" w:type="pct"/>
            <w:vAlign w:val="bottom"/>
            <w:hideMark/>
          </w:tcPr>
          <w:p w14:paraId="5F325D09" w14:textId="77777777" w:rsidR="00000000" w:rsidRDefault="009843F3">
            <w:pPr>
              <w:rPr>
                <w:rFonts w:eastAsia="Times New Roman"/>
                <w:sz w:val="20"/>
                <w:szCs w:val="20"/>
              </w:rPr>
            </w:pPr>
            <w:r>
              <w:rPr>
                <w:rFonts w:eastAsia="Times New Roman"/>
                <w:sz w:val="20"/>
                <w:szCs w:val="20"/>
              </w:rPr>
              <w:t> </w:t>
            </w:r>
          </w:p>
        </w:tc>
        <w:tc>
          <w:tcPr>
            <w:tcW w:w="50" w:type="pct"/>
            <w:vAlign w:val="bottom"/>
            <w:hideMark/>
          </w:tcPr>
          <w:p w14:paraId="2A2802C7" w14:textId="77777777" w:rsidR="00000000" w:rsidRDefault="009843F3">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5BFF6455" w14:textId="77777777" w:rsidR="00000000" w:rsidRDefault="009843F3">
            <w:pPr>
              <w:pStyle w:val="a3"/>
              <w:spacing w:before="0" w:beforeAutospacing="0" w:after="0" w:afterAutospacing="0"/>
              <w:jc w:val="center"/>
              <w:rPr>
                <w:sz w:val="20"/>
                <w:szCs w:val="20"/>
              </w:rPr>
            </w:pPr>
            <w:r>
              <w:rPr>
                <w:b/>
                <w:bCs/>
                <w:sz w:val="20"/>
                <w:szCs w:val="20"/>
              </w:rPr>
              <w:t>Balance at</w:t>
            </w:r>
          </w:p>
          <w:p w14:paraId="6FB8FB20" w14:textId="77777777" w:rsidR="00000000" w:rsidRDefault="009843F3">
            <w:pPr>
              <w:pStyle w:val="a3"/>
              <w:spacing w:before="0" w:beforeAutospacing="0" w:after="0" w:afterAutospacing="0"/>
              <w:jc w:val="center"/>
              <w:rPr>
                <w:sz w:val="20"/>
                <w:szCs w:val="20"/>
              </w:rPr>
            </w:pPr>
            <w:r>
              <w:rPr>
                <w:b/>
                <w:bCs/>
                <w:sz w:val="20"/>
                <w:szCs w:val="20"/>
              </w:rPr>
              <w:t>June 30, 2021</w:t>
            </w:r>
          </w:p>
        </w:tc>
        <w:tc>
          <w:tcPr>
            <w:tcW w:w="50" w:type="pct"/>
            <w:tcMar>
              <w:top w:w="0" w:type="dxa"/>
              <w:left w:w="0" w:type="dxa"/>
              <w:bottom w:w="15" w:type="dxa"/>
              <w:right w:w="0" w:type="dxa"/>
            </w:tcMar>
            <w:vAlign w:val="bottom"/>
            <w:hideMark/>
          </w:tcPr>
          <w:p w14:paraId="2686EA32" w14:textId="77777777" w:rsidR="00000000" w:rsidRDefault="009843F3">
            <w:pPr>
              <w:rPr>
                <w:rFonts w:eastAsia="Times New Roman"/>
                <w:sz w:val="20"/>
                <w:szCs w:val="20"/>
              </w:rPr>
            </w:pPr>
            <w:r>
              <w:rPr>
                <w:rFonts w:eastAsia="Times New Roman"/>
                <w:sz w:val="20"/>
                <w:szCs w:val="20"/>
              </w:rPr>
              <w:t> </w:t>
            </w:r>
          </w:p>
        </w:tc>
        <w:tc>
          <w:tcPr>
            <w:tcW w:w="50" w:type="pct"/>
            <w:vAlign w:val="bottom"/>
            <w:hideMark/>
          </w:tcPr>
          <w:p w14:paraId="20D3457A" w14:textId="77777777" w:rsidR="00000000" w:rsidRDefault="009843F3">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641D0D78" w14:textId="77777777" w:rsidR="00000000" w:rsidRDefault="009843F3">
            <w:pPr>
              <w:pStyle w:val="a3"/>
              <w:spacing w:before="0" w:beforeAutospacing="0" w:after="0" w:afterAutospacing="0"/>
              <w:jc w:val="center"/>
              <w:rPr>
                <w:sz w:val="20"/>
                <w:szCs w:val="20"/>
              </w:rPr>
            </w:pPr>
            <w:r>
              <w:rPr>
                <w:b/>
                <w:bCs/>
                <w:sz w:val="20"/>
                <w:szCs w:val="20"/>
              </w:rPr>
              <w:t>Level 1</w:t>
            </w:r>
          </w:p>
        </w:tc>
        <w:tc>
          <w:tcPr>
            <w:tcW w:w="50" w:type="pct"/>
            <w:tcMar>
              <w:top w:w="0" w:type="dxa"/>
              <w:left w:w="0" w:type="dxa"/>
              <w:bottom w:w="15" w:type="dxa"/>
              <w:right w:w="0" w:type="dxa"/>
            </w:tcMar>
            <w:vAlign w:val="bottom"/>
            <w:hideMark/>
          </w:tcPr>
          <w:p w14:paraId="499A9E9E" w14:textId="77777777" w:rsidR="00000000" w:rsidRDefault="009843F3">
            <w:pPr>
              <w:rPr>
                <w:rFonts w:eastAsia="Times New Roman"/>
                <w:sz w:val="20"/>
                <w:szCs w:val="20"/>
              </w:rPr>
            </w:pPr>
            <w:r>
              <w:rPr>
                <w:rFonts w:eastAsia="Times New Roman"/>
                <w:sz w:val="20"/>
                <w:szCs w:val="20"/>
              </w:rPr>
              <w:t> </w:t>
            </w:r>
          </w:p>
        </w:tc>
        <w:tc>
          <w:tcPr>
            <w:tcW w:w="50" w:type="pct"/>
            <w:vAlign w:val="bottom"/>
            <w:hideMark/>
          </w:tcPr>
          <w:p w14:paraId="4BC3EE10" w14:textId="77777777" w:rsidR="00000000" w:rsidRDefault="009843F3">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3690AD69" w14:textId="77777777" w:rsidR="00000000" w:rsidRDefault="009843F3">
            <w:pPr>
              <w:pStyle w:val="a3"/>
              <w:spacing w:before="0" w:beforeAutospacing="0" w:after="0" w:afterAutospacing="0"/>
              <w:jc w:val="center"/>
              <w:rPr>
                <w:sz w:val="20"/>
                <w:szCs w:val="20"/>
              </w:rPr>
            </w:pPr>
            <w:r>
              <w:rPr>
                <w:b/>
                <w:bCs/>
                <w:sz w:val="20"/>
                <w:szCs w:val="20"/>
              </w:rPr>
              <w:t>Level 2</w:t>
            </w:r>
          </w:p>
        </w:tc>
        <w:tc>
          <w:tcPr>
            <w:tcW w:w="50" w:type="pct"/>
            <w:tcMar>
              <w:top w:w="0" w:type="dxa"/>
              <w:left w:w="0" w:type="dxa"/>
              <w:bottom w:w="15" w:type="dxa"/>
              <w:right w:w="0" w:type="dxa"/>
            </w:tcMar>
            <w:vAlign w:val="bottom"/>
            <w:hideMark/>
          </w:tcPr>
          <w:p w14:paraId="67596790" w14:textId="77777777" w:rsidR="00000000" w:rsidRDefault="009843F3">
            <w:pPr>
              <w:rPr>
                <w:rFonts w:eastAsia="Times New Roman"/>
                <w:sz w:val="20"/>
                <w:szCs w:val="20"/>
              </w:rPr>
            </w:pPr>
            <w:r>
              <w:rPr>
                <w:rFonts w:eastAsia="Times New Roman"/>
                <w:sz w:val="20"/>
                <w:szCs w:val="20"/>
              </w:rPr>
              <w:t> </w:t>
            </w:r>
          </w:p>
        </w:tc>
        <w:tc>
          <w:tcPr>
            <w:tcW w:w="50" w:type="pct"/>
            <w:vAlign w:val="bottom"/>
            <w:hideMark/>
          </w:tcPr>
          <w:p w14:paraId="6BE6F805" w14:textId="77777777" w:rsidR="00000000" w:rsidRDefault="009843F3">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16C5C98F" w14:textId="77777777" w:rsidR="00000000" w:rsidRDefault="009843F3">
            <w:pPr>
              <w:pStyle w:val="a3"/>
              <w:spacing w:before="0" w:beforeAutospacing="0" w:after="0" w:afterAutospacing="0"/>
              <w:jc w:val="center"/>
              <w:rPr>
                <w:sz w:val="20"/>
                <w:szCs w:val="20"/>
              </w:rPr>
            </w:pPr>
            <w:r>
              <w:rPr>
                <w:b/>
                <w:bCs/>
                <w:sz w:val="20"/>
                <w:szCs w:val="20"/>
              </w:rPr>
              <w:t>Level 3</w:t>
            </w:r>
          </w:p>
        </w:tc>
        <w:tc>
          <w:tcPr>
            <w:tcW w:w="50" w:type="pct"/>
            <w:tcMar>
              <w:top w:w="0" w:type="dxa"/>
              <w:left w:w="0" w:type="dxa"/>
              <w:bottom w:w="15" w:type="dxa"/>
              <w:right w:w="0" w:type="dxa"/>
            </w:tcMar>
            <w:vAlign w:val="bottom"/>
            <w:hideMark/>
          </w:tcPr>
          <w:p w14:paraId="3CD24299" w14:textId="77777777" w:rsidR="00000000" w:rsidRDefault="009843F3">
            <w:pPr>
              <w:rPr>
                <w:rFonts w:eastAsia="Times New Roman"/>
                <w:sz w:val="20"/>
                <w:szCs w:val="20"/>
              </w:rPr>
            </w:pPr>
            <w:r>
              <w:rPr>
                <w:rFonts w:eastAsia="Times New Roman"/>
                <w:sz w:val="20"/>
                <w:szCs w:val="20"/>
              </w:rPr>
              <w:t> </w:t>
            </w:r>
          </w:p>
        </w:tc>
      </w:tr>
      <w:tr w:rsidR="00000000" w14:paraId="7ECA99C4" w14:textId="77777777">
        <w:trPr>
          <w:tblCellSpacing w:w="0" w:type="dxa"/>
        </w:trPr>
        <w:tc>
          <w:tcPr>
            <w:tcW w:w="1800" w:type="pct"/>
            <w:vAlign w:val="bottom"/>
            <w:hideMark/>
          </w:tcPr>
          <w:p w14:paraId="00F1B859" w14:textId="77777777" w:rsidR="00000000" w:rsidRDefault="009843F3">
            <w:pPr>
              <w:rPr>
                <w:rFonts w:eastAsia="Times New Roman"/>
                <w:sz w:val="20"/>
                <w:szCs w:val="20"/>
              </w:rPr>
            </w:pPr>
            <w:r>
              <w:rPr>
                <w:rFonts w:eastAsia="Times New Roman"/>
                <w:sz w:val="20"/>
                <w:szCs w:val="20"/>
              </w:rPr>
              <w:t> </w:t>
            </w:r>
          </w:p>
        </w:tc>
        <w:tc>
          <w:tcPr>
            <w:tcW w:w="50" w:type="pct"/>
            <w:vAlign w:val="bottom"/>
            <w:hideMark/>
          </w:tcPr>
          <w:p w14:paraId="5439EFF8" w14:textId="77777777" w:rsidR="00000000" w:rsidRDefault="009843F3">
            <w:pPr>
              <w:rPr>
                <w:rFonts w:eastAsia="Times New Roman"/>
                <w:sz w:val="20"/>
                <w:szCs w:val="20"/>
              </w:rPr>
            </w:pPr>
            <w:r>
              <w:rPr>
                <w:rFonts w:eastAsia="Times New Roman"/>
                <w:sz w:val="20"/>
                <w:szCs w:val="20"/>
              </w:rPr>
              <w:t> </w:t>
            </w:r>
          </w:p>
        </w:tc>
        <w:tc>
          <w:tcPr>
            <w:tcW w:w="50" w:type="pct"/>
            <w:vAlign w:val="bottom"/>
            <w:hideMark/>
          </w:tcPr>
          <w:p w14:paraId="4DB7DB6E" w14:textId="77777777" w:rsidR="00000000" w:rsidRDefault="009843F3">
            <w:pPr>
              <w:rPr>
                <w:rFonts w:eastAsia="Times New Roman"/>
                <w:sz w:val="20"/>
                <w:szCs w:val="20"/>
              </w:rPr>
            </w:pPr>
            <w:r>
              <w:rPr>
                <w:rFonts w:eastAsia="Times New Roman"/>
                <w:sz w:val="20"/>
                <w:szCs w:val="20"/>
              </w:rPr>
              <w:t> </w:t>
            </w:r>
          </w:p>
        </w:tc>
        <w:tc>
          <w:tcPr>
            <w:tcW w:w="650" w:type="pct"/>
            <w:vAlign w:val="bottom"/>
            <w:hideMark/>
          </w:tcPr>
          <w:p w14:paraId="2169E434" w14:textId="77777777" w:rsidR="00000000" w:rsidRDefault="009843F3">
            <w:pPr>
              <w:rPr>
                <w:rFonts w:eastAsia="Times New Roman"/>
                <w:sz w:val="20"/>
                <w:szCs w:val="20"/>
              </w:rPr>
            </w:pPr>
            <w:r>
              <w:rPr>
                <w:rFonts w:eastAsia="Times New Roman"/>
                <w:sz w:val="20"/>
                <w:szCs w:val="20"/>
              </w:rPr>
              <w:t> </w:t>
            </w:r>
          </w:p>
        </w:tc>
        <w:tc>
          <w:tcPr>
            <w:tcW w:w="50" w:type="pct"/>
            <w:vAlign w:val="bottom"/>
            <w:hideMark/>
          </w:tcPr>
          <w:p w14:paraId="76645F2D" w14:textId="77777777" w:rsidR="00000000" w:rsidRDefault="009843F3">
            <w:pPr>
              <w:rPr>
                <w:rFonts w:eastAsia="Times New Roman"/>
                <w:sz w:val="20"/>
                <w:szCs w:val="20"/>
              </w:rPr>
            </w:pPr>
            <w:r>
              <w:rPr>
                <w:rFonts w:eastAsia="Times New Roman"/>
                <w:sz w:val="20"/>
                <w:szCs w:val="20"/>
              </w:rPr>
              <w:t> </w:t>
            </w:r>
          </w:p>
        </w:tc>
        <w:tc>
          <w:tcPr>
            <w:tcW w:w="50" w:type="pct"/>
            <w:vAlign w:val="bottom"/>
            <w:hideMark/>
          </w:tcPr>
          <w:p w14:paraId="03A43BB6" w14:textId="77777777" w:rsidR="00000000" w:rsidRDefault="009843F3">
            <w:pPr>
              <w:rPr>
                <w:rFonts w:eastAsia="Times New Roman"/>
                <w:sz w:val="20"/>
                <w:szCs w:val="20"/>
              </w:rPr>
            </w:pPr>
            <w:r>
              <w:rPr>
                <w:rFonts w:eastAsia="Times New Roman"/>
                <w:sz w:val="20"/>
                <w:szCs w:val="20"/>
              </w:rPr>
              <w:t> </w:t>
            </w:r>
          </w:p>
        </w:tc>
        <w:tc>
          <w:tcPr>
            <w:tcW w:w="50" w:type="pct"/>
            <w:vAlign w:val="bottom"/>
            <w:hideMark/>
          </w:tcPr>
          <w:p w14:paraId="4E935A0E" w14:textId="77777777" w:rsidR="00000000" w:rsidRDefault="009843F3">
            <w:pPr>
              <w:rPr>
                <w:rFonts w:eastAsia="Times New Roman"/>
                <w:sz w:val="20"/>
                <w:szCs w:val="20"/>
              </w:rPr>
            </w:pPr>
            <w:r>
              <w:rPr>
                <w:rFonts w:eastAsia="Times New Roman"/>
                <w:sz w:val="20"/>
                <w:szCs w:val="20"/>
              </w:rPr>
              <w:t> </w:t>
            </w:r>
          </w:p>
        </w:tc>
        <w:tc>
          <w:tcPr>
            <w:tcW w:w="650" w:type="pct"/>
            <w:vAlign w:val="bottom"/>
            <w:hideMark/>
          </w:tcPr>
          <w:p w14:paraId="05F2B9FC" w14:textId="77777777" w:rsidR="00000000" w:rsidRDefault="009843F3">
            <w:pPr>
              <w:rPr>
                <w:rFonts w:eastAsia="Times New Roman"/>
                <w:sz w:val="20"/>
                <w:szCs w:val="20"/>
              </w:rPr>
            </w:pPr>
            <w:r>
              <w:rPr>
                <w:rFonts w:eastAsia="Times New Roman"/>
                <w:sz w:val="20"/>
                <w:szCs w:val="20"/>
              </w:rPr>
              <w:t> </w:t>
            </w:r>
          </w:p>
        </w:tc>
        <w:tc>
          <w:tcPr>
            <w:tcW w:w="50" w:type="pct"/>
            <w:vAlign w:val="bottom"/>
            <w:hideMark/>
          </w:tcPr>
          <w:p w14:paraId="4BD5A56E" w14:textId="77777777" w:rsidR="00000000" w:rsidRDefault="009843F3">
            <w:pPr>
              <w:rPr>
                <w:rFonts w:eastAsia="Times New Roman"/>
                <w:sz w:val="20"/>
                <w:szCs w:val="20"/>
              </w:rPr>
            </w:pPr>
            <w:r>
              <w:rPr>
                <w:rFonts w:eastAsia="Times New Roman"/>
                <w:sz w:val="20"/>
                <w:szCs w:val="20"/>
              </w:rPr>
              <w:t> </w:t>
            </w:r>
          </w:p>
        </w:tc>
        <w:tc>
          <w:tcPr>
            <w:tcW w:w="50" w:type="pct"/>
            <w:vAlign w:val="bottom"/>
            <w:hideMark/>
          </w:tcPr>
          <w:p w14:paraId="5E383F3B" w14:textId="77777777" w:rsidR="00000000" w:rsidRDefault="009843F3">
            <w:pPr>
              <w:rPr>
                <w:rFonts w:eastAsia="Times New Roman"/>
                <w:sz w:val="20"/>
                <w:szCs w:val="20"/>
              </w:rPr>
            </w:pPr>
            <w:r>
              <w:rPr>
                <w:rFonts w:eastAsia="Times New Roman"/>
                <w:sz w:val="20"/>
                <w:szCs w:val="20"/>
              </w:rPr>
              <w:t> </w:t>
            </w:r>
          </w:p>
        </w:tc>
        <w:tc>
          <w:tcPr>
            <w:tcW w:w="50" w:type="pct"/>
            <w:vAlign w:val="bottom"/>
            <w:hideMark/>
          </w:tcPr>
          <w:p w14:paraId="2EDEA535" w14:textId="77777777" w:rsidR="00000000" w:rsidRDefault="009843F3">
            <w:pPr>
              <w:rPr>
                <w:rFonts w:eastAsia="Times New Roman"/>
                <w:sz w:val="20"/>
                <w:szCs w:val="20"/>
              </w:rPr>
            </w:pPr>
            <w:r>
              <w:rPr>
                <w:rFonts w:eastAsia="Times New Roman"/>
                <w:sz w:val="20"/>
                <w:szCs w:val="20"/>
              </w:rPr>
              <w:t> </w:t>
            </w:r>
          </w:p>
        </w:tc>
        <w:tc>
          <w:tcPr>
            <w:tcW w:w="650" w:type="pct"/>
            <w:vAlign w:val="bottom"/>
            <w:hideMark/>
          </w:tcPr>
          <w:p w14:paraId="2E74B5E0" w14:textId="77777777" w:rsidR="00000000" w:rsidRDefault="009843F3">
            <w:pPr>
              <w:rPr>
                <w:rFonts w:eastAsia="Times New Roman"/>
                <w:sz w:val="20"/>
                <w:szCs w:val="20"/>
              </w:rPr>
            </w:pPr>
            <w:r>
              <w:rPr>
                <w:rFonts w:eastAsia="Times New Roman"/>
                <w:sz w:val="20"/>
                <w:szCs w:val="20"/>
              </w:rPr>
              <w:t> </w:t>
            </w:r>
          </w:p>
        </w:tc>
        <w:tc>
          <w:tcPr>
            <w:tcW w:w="50" w:type="pct"/>
            <w:vAlign w:val="bottom"/>
            <w:hideMark/>
          </w:tcPr>
          <w:p w14:paraId="4E722120" w14:textId="77777777" w:rsidR="00000000" w:rsidRDefault="009843F3">
            <w:pPr>
              <w:rPr>
                <w:rFonts w:eastAsia="Times New Roman"/>
                <w:sz w:val="20"/>
                <w:szCs w:val="20"/>
              </w:rPr>
            </w:pPr>
            <w:r>
              <w:rPr>
                <w:rFonts w:eastAsia="Times New Roman"/>
                <w:sz w:val="20"/>
                <w:szCs w:val="20"/>
              </w:rPr>
              <w:t> </w:t>
            </w:r>
          </w:p>
        </w:tc>
        <w:tc>
          <w:tcPr>
            <w:tcW w:w="50" w:type="pct"/>
            <w:vAlign w:val="bottom"/>
            <w:hideMark/>
          </w:tcPr>
          <w:p w14:paraId="0B6D9ECC" w14:textId="77777777" w:rsidR="00000000" w:rsidRDefault="009843F3">
            <w:pPr>
              <w:rPr>
                <w:rFonts w:eastAsia="Times New Roman"/>
                <w:sz w:val="20"/>
                <w:szCs w:val="20"/>
              </w:rPr>
            </w:pPr>
            <w:r>
              <w:rPr>
                <w:rFonts w:eastAsia="Times New Roman"/>
                <w:sz w:val="20"/>
                <w:szCs w:val="20"/>
              </w:rPr>
              <w:t> </w:t>
            </w:r>
          </w:p>
        </w:tc>
        <w:tc>
          <w:tcPr>
            <w:tcW w:w="50" w:type="pct"/>
            <w:vAlign w:val="bottom"/>
            <w:hideMark/>
          </w:tcPr>
          <w:p w14:paraId="0771A73E" w14:textId="77777777" w:rsidR="00000000" w:rsidRDefault="009843F3">
            <w:pPr>
              <w:rPr>
                <w:rFonts w:eastAsia="Times New Roman"/>
                <w:sz w:val="20"/>
                <w:szCs w:val="20"/>
              </w:rPr>
            </w:pPr>
            <w:r>
              <w:rPr>
                <w:rFonts w:eastAsia="Times New Roman"/>
                <w:sz w:val="20"/>
                <w:szCs w:val="20"/>
              </w:rPr>
              <w:t> </w:t>
            </w:r>
          </w:p>
        </w:tc>
        <w:tc>
          <w:tcPr>
            <w:tcW w:w="650" w:type="pct"/>
            <w:vAlign w:val="bottom"/>
            <w:hideMark/>
          </w:tcPr>
          <w:p w14:paraId="2E29B2AB" w14:textId="77777777" w:rsidR="00000000" w:rsidRDefault="009843F3">
            <w:pPr>
              <w:rPr>
                <w:rFonts w:eastAsia="Times New Roman"/>
                <w:sz w:val="20"/>
                <w:szCs w:val="20"/>
              </w:rPr>
            </w:pPr>
            <w:r>
              <w:rPr>
                <w:rFonts w:eastAsia="Times New Roman"/>
                <w:sz w:val="20"/>
                <w:szCs w:val="20"/>
              </w:rPr>
              <w:t> </w:t>
            </w:r>
          </w:p>
        </w:tc>
        <w:tc>
          <w:tcPr>
            <w:tcW w:w="50" w:type="pct"/>
            <w:vAlign w:val="bottom"/>
            <w:hideMark/>
          </w:tcPr>
          <w:p w14:paraId="10B805FE" w14:textId="77777777" w:rsidR="00000000" w:rsidRDefault="009843F3">
            <w:pPr>
              <w:rPr>
                <w:rFonts w:eastAsia="Times New Roman"/>
                <w:sz w:val="20"/>
                <w:szCs w:val="20"/>
              </w:rPr>
            </w:pPr>
            <w:r>
              <w:rPr>
                <w:rFonts w:eastAsia="Times New Roman"/>
                <w:sz w:val="20"/>
                <w:szCs w:val="20"/>
              </w:rPr>
              <w:t> </w:t>
            </w:r>
          </w:p>
        </w:tc>
      </w:tr>
      <w:tr w:rsidR="00000000" w14:paraId="6AE61E51" w14:textId="77777777">
        <w:trPr>
          <w:tblCellSpacing w:w="0" w:type="dxa"/>
        </w:trPr>
        <w:tc>
          <w:tcPr>
            <w:tcW w:w="1800" w:type="pct"/>
            <w:shd w:val="clear" w:color="auto" w:fill="CCEEFF"/>
            <w:vAlign w:val="bottom"/>
            <w:hideMark/>
          </w:tcPr>
          <w:p w14:paraId="3D79F2C2" w14:textId="77777777" w:rsidR="00000000" w:rsidRDefault="009843F3">
            <w:pPr>
              <w:pStyle w:val="a3"/>
              <w:spacing w:before="0" w:beforeAutospacing="0" w:after="0" w:afterAutospacing="0"/>
              <w:rPr>
                <w:sz w:val="20"/>
                <w:szCs w:val="20"/>
              </w:rPr>
            </w:pPr>
            <w:r>
              <w:rPr>
                <w:sz w:val="20"/>
                <w:szCs w:val="20"/>
              </w:rPr>
              <w:t>Marketable equity securities</w:t>
            </w:r>
          </w:p>
        </w:tc>
        <w:tc>
          <w:tcPr>
            <w:tcW w:w="50" w:type="pct"/>
            <w:shd w:val="clear" w:color="auto" w:fill="CCEEFF"/>
            <w:vAlign w:val="bottom"/>
            <w:hideMark/>
          </w:tcPr>
          <w:p w14:paraId="0A62CE60"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B9400CF" w14:textId="77777777" w:rsidR="00000000" w:rsidRDefault="009843F3">
            <w:pPr>
              <w:rPr>
                <w:rFonts w:eastAsia="Times New Roman"/>
                <w:sz w:val="20"/>
                <w:szCs w:val="20"/>
              </w:rPr>
            </w:pPr>
            <w:r>
              <w:rPr>
                <w:rFonts w:eastAsia="Times New Roman"/>
                <w:sz w:val="20"/>
                <w:szCs w:val="20"/>
              </w:rPr>
              <w:t>$</w:t>
            </w:r>
          </w:p>
        </w:tc>
        <w:tc>
          <w:tcPr>
            <w:tcW w:w="650" w:type="pct"/>
            <w:shd w:val="clear" w:color="auto" w:fill="CCEEFF"/>
            <w:vAlign w:val="bottom"/>
            <w:hideMark/>
          </w:tcPr>
          <w:p w14:paraId="47EFC710" w14:textId="77777777" w:rsidR="00000000" w:rsidRDefault="009843F3">
            <w:pPr>
              <w:jc w:val="right"/>
              <w:rPr>
                <w:rFonts w:eastAsia="Times New Roman"/>
                <w:sz w:val="20"/>
                <w:szCs w:val="20"/>
              </w:rPr>
            </w:pPr>
            <w:r>
              <w:rPr>
                <w:rFonts w:eastAsia="Times New Roman"/>
                <w:sz w:val="20"/>
                <w:szCs w:val="20"/>
              </w:rPr>
              <w:t>792,136</w:t>
            </w:r>
          </w:p>
        </w:tc>
        <w:tc>
          <w:tcPr>
            <w:tcW w:w="50" w:type="pct"/>
            <w:shd w:val="clear" w:color="auto" w:fill="CCEEFF"/>
            <w:vAlign w:val="bottom"/>
            <w:hideMark/>
          </w:tcPr>
          <w:p w14:paraId="54B47DB0"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2B46B0B7"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51F625E9" w14:textId="77777777" w:rsidR="00000000" w:rsidRDefault="009843F3">
            <w:pPr>
              <w:rPr>
                <w:rFonts w:eastAsia="Times New Roman"/>
                <w:sz w:val="20"/>
                <w:szCs w:val="20"/>
              </w:rPr>
            </w:pPr>
            <w:r>
              <w:rPr>
                <w:rFonts w:eastAsia="Times New Roman"/>
                <w:sz w:val="20"/>
                <w:szCs w:val="20"/>
              </w:rPr>
              <w:t>$</w:t>
            </w:r>
          </w:p>
        </w:tc>
        <w:tc>
          <w:tcPr>
            <w:tcW w:w="650" w:type="pct"/>
            <w:shd w:val="clear" w:color="auto" w:fill="CCEEFF"/>
            <w:vAlign w:val="bottom"/>
            <w:hideMark/>
          </w:tcPr>
          <w:p w14:paraId="6B1935C8" w14:textId="77777777" w:rsidR="00000000" w:rsidRDefault="009843F3">
            <w:pPr>
              <w:jc w:val="right"/>
              <w:rPr>
                <w:rFonts w:eastAsia="Times New Roman"/>
                <w:sz w:val="20"/>
                <w:szCs w:val="20"/>
              </w:rPr>
            </w:pPr>
            <w:r>
              <w:rPr>
                <w:rFonts w:eastAsia="Times New Roman"/>
                <w:sz w:val="20"/>
                <w:szCs w:val="20"/>
              </w:rPr>
              <w:t>792,136</w:t>
            </w:r>
          </w:p>
        </w:tc>
        <w:tc>
          <w:tcPr>
            <w:tcW w:w="50" w:type="pct"/>
            <w:shd w:val="clear" w:color="auto" w:fill="CCEEFF"/>
            <w:vAlign w:val="bottom"/>
            <w:hideMark/>
          </w:tcPr>
          <w:p w14:paraId="41312734"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5B9BEF3"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1DF2794" w14:textId="77777777" w:rsidR="00000000" w:rsidRDefault="009843F3">
            <w:pPr>
              <w:rPr>
                <w:rFonts w:eastAsia="Times New Roman"/>
                <w:sz w:val="20"/>
                <w:szCs w:val="20"/>
              </w:rPr>
            </w:pPr>
            <w:r>
              <w:rPr>
                <w:rFonts w:eastAsia="Times New Roman"/>
                <w:sz w:val="20"/>
                <w:szCs w:val="20"/>
              </w:rPr>
              <w:t>$</w:t>
            </w:r>
          </w:p>
        </w:tc>
        <w:tc>
          <w:tcPr>
            <w:tcW w:w="650" w:type="pct"/>
            <w:shd w:val="clear" w:color="auto" w:fill="CCEEFF"/>
            <w:vAlign w:val="bottom"/>
            <w:hideMark/>
          </w:tcPr>
          <w:p w14:paraId="38FE0E31"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057334D6"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2FBEB0B6"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418E0E15" w14:textId="77777777" w:rsidR="00000000" w:rsidRDefault="009843F3">
            <w:pPr>
              <w:rPr>
                <w:rFonts w:eastAsia="Times New Roman"/>
                <w:sz w:val="20"/>
                <w:szCs w:val="20"/>
              </w:rPr>
            </w:pPr>
            <w:r>
              <w:rPr>
                <w:rFonts w:eastAsia="Times New Roman"/>
                <w:sz w:val="20"/>
                <w:szCs w:val="20"/>
              </w:rPr>
              <w:t>$</w:t>
            </w:r>
          </w:p>
        </w:tc>
        <w:tc>
          <w:tcPr>
            <w:tcW w:w="650" w:type="pct"/>
            <w:shd w:val="clear" w:color="auto" w:fill="CCEEFF"/>
            <w:vAlign w:val="bottom"/>
            <w:hideMark/>
          </w:tcPr>
          <w:p w14:paraId="01BF1EEA"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1C119DF9" w14:textId="77777777" w:rsidR="00000000" w:rsidRDefault="009843F3">
            <w:pPr>
              <w:rPr>
                <w:rFonts w:eastAsia="Times New Roman"/>
                <w:sz w:val="20"/>
                <w:szCs w:val="20"/>
              </w:rPr>
            </w:pPr>
            <w:r>
              <w:rPr>
                <w:rFonts w:eastAsia="Times New Roman"/>
                <w:sz w:val="20"/>
                <w:szCs w:val="20"/>
              </w:rPr>
              <w:t> </w:t>
            </w:r>
          </w:p>
        </w:tc>
      </w:tr>
    </w:tbl>
    <w:p w14:paraId="1925F780" w14:textId="77777777" w:rsidR="00000000" w:rsidRDefault="009843F3">
      <w:pPr>
        <w:pStyle w:val="a3"/>
        <w:spacing w:before="0" w:beforeAutospacing="0" w:after="0" w:afterAutospacing="0"/>
        <w:rPr>
          <w:sz w:val="20"/>
          <w:szCs w:val="20"/>
        </w:rPr>
      </w:pPr>
      <w:r>
        <w:rPr>
          <w:sz w:val="20"/>
          <w:szCs w:val="20"/>
        </w:rPr>
        <w:t> </w:t>
      </w:r>
    </w:p>
    <w:tbl>
      <w:tblPr>
        <w:tblW w:w="4500" w:type="pct"/>
        <w:tblCellSpacing w:w="0" w:type="dxa"/>
        <w:tblInd w:w="5" w:type="dxa"/>
        <w:tblCellMar>
          <w:left w:w="0" w:type="dxa"/>
          <w:right w:w="0" w:type="dxa"/>
        </w:tblCellMar>
        <w:tblLook w:val="04A0" w:firstRow="1" w:lastRow="0" w:firstColumn="1" w:lastColumn="0" w:noHBand="0" w:noVBand="1"/>
      </w:tblPr>
      <w:tblGrid>
        <w:gridCol w:w="2682"/>
        <w:gridCol w:w="66"/>
        <w:gridCol w:w="101"/>
        <w:gridCol w:w="963"/>
        <w:gridCol w:w="67"/>
        <w:gridCol w:w="67"/>
        <w:gridCol w:w="100"/>
        <w:gridCol w:w="964"/>
        <w:gridCol w:w="67"/>
        <w:gridCol w:w="67"/>
        <w:gridCol w:w="101"/>
        <w:gridCol w:w="964"/>
        <w:gridCol w:w="67"/>
        <w:gridCol w:w="67"/>
        <w:gridCol w:w="101"/>
        <w:gridCol w:w="964"/>
        <w:gridCol w:w="67"/>
      </w:tblGrid>
      <w:tr w:rsidR="00000000" w14:paraId="678FB52C" w14:textId="77777777">
        <w:trPr>
          <w:tblCellSpacing w:w="0" w:type="dxa"/>
        </w:trPr>
        <w:tc>
          <w:tcPr>
            <w:tcW w:w="1800" w:type="pct"/>
            <w:vAlign w:val="bottom"/>
            <w:hideMark/>
          </w:tcPr>
          <w:p w14:paraId="60949688" w14:textId="77777777" w:rsidR="00000000" w:rsidRDefault="009843F3">
            <w:pPr>
              <w:rPr>
                <w:rFonts w:eastAsia="Times New Roman"/>
                <w:sz w:val="20"/>
                <w:szCs w:val="20"/>
              </w:rPr>
            </w:pPr>
            <w:r>
              <w:rPr>
                <w:rFonts w:eastAsia="Times New Roman"/>
                <w:sz w:val="20"/>
                <w:szCs w:val="20"/>
              </w:rPr>
              <w:t> </w:t>
            </w:r>
          </w:p>
        </w:tc>
        <w:tc>
          <w:tcPr>
            <w:tcW w:w="50" w:type="pct"/>
            <w:vAlign w:val="bottom"/>
            <w:hideMark/>
          </w:tcPr>
          <w:p w14:paraId="3F5FBF9D" w14:textId="77777777" w:rsidR="00000000" w:rsidRDefault="009843F3">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5746CC91" w14:textId="77777777" w:rsidR="00000000" w:rsidRDefault="009843F3">
            <w:pPr>
              <w:pStyle w:val="a3"/>
              <w:spacing w:before="0" w:beforeAutospacing="0" w:after="0" w:afterAutospacing="0"/>
              <w:jc w:val="center"/>
              <w:rPr>
                <w:sz w:val="20"/>
                <w:szCs w:val="20"/>
              </w:rPr>
            </w:pPr>
            <w:r>
              <w:rPr>
                <w:b/>
                <w:bCs/>
                <w:sz w:val="20"/>
                <w:szCs w:val="20"/>
              </w:rPr>
              <w:t>Balance at</w:t>
            </w:r>
          </w:p>
          <w:p w14:paraId="5222AB0B" w14:textId="77777777" w:rsidR="00000000" w:rsidRDefault="009843F3">
            <w:pPr>
              <w:pStyle w:val="a3"/>
              <w:spacing w:before="0" w:beforeAutospacing="0" w:after="0" w:afterAutospacing="0"/>
              <w:jc w:val="center"/>
              <w:rPr>
                <w:sz w:val="20"/>
                <w:szCs w:val="20"/>
              </w:rPr>
            </w:pPr>
            <w:r>
              <w:rPr>
                <w:b/>
                <w:bCs/>
                <w:sz w:val="20"/>
                <w:szCs w:val="20"/>
              </w:rPr>
              <w:t>December 31, 2020</w:t>
            </w:r>
          </w:p>
        </w:tc>
        <w:tc>
          <w:tcPr>
            <w:tcW w:w="50" w:type="pct"/>
            <w:tcMar>
              <w:top w:w="0" w:type="dxa"/>
              <w:left w:w="0" w:type="dxa"/>
              <w:bottom w:w="15" w:type="dxa"/>
              <w:right w:w="0" w:type="dxa"/>
            </w:tcMar>
            <w:vAlign w:val="bottom"/>
            <w:hideMark/>
          </w:tcPr>
          <w:p w14:paraId="1708B312" w14:textId="77777777" w:rsidR="00000000" w:rsidRDefault="009843F3">
            <w:pPr>
              <w:rPr>
                <w:rFonts w:eastAsia="Times New Roman"/>
                <w:sz w:val="20"/>
                <w:szCs w:val="20"/>
              </w:rPr>
            </w:pPr>
            <w:r>
              <w:rPr>
                <w:rFonts w:eastAsia="Times New Roman"/>
                <w:sz w:val="20"/>
                <w:szCs w:val="20"/>
              </w:rPr>
              <w:t> </w:t>
            </w:r>
          </w:p>
        </w:tc>
        <w:tc>
          <w:tcPr>
            <w:tcW w:w="50" w:type="pct"/>
            <w:vAlign w:val="bottom"/>
            <w:hideMark/>
          </w:tcPr>
          <w:p w14:paraId="43CA667F" w14:textId="77777777" w:rsidR="00000000" w:rsidRDefault="009843F3">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46CAEF60" w14:textId="77777777" w:rsidR="00000000" w:rsidRDefault="009843F3">
            <w:pPr>
              <w:pStyle w:val="a3"/>
              <w:spacing w:before="0" w:beforeAutospacing="0" w:after="0" w:afterAutospacing="0"/>
              <w:jc w:val="center"/>
              <w:rPr>
                <w:sz w:val="20"/>
                <w:szCs w:val="20"/>
              </w:rPr>
            </w:pPr>
            <w:r>
              <w:rPr>
                <w:b/>
                <w:bCs/>
                <w:sz w:val="20"/>
                <w:szCs w:val="20"/>
              </w:rPr>
              <w:t>Level 1</w:t>
            </w:r>
          </w:p>
        </w:tc>
        <w:tc>
          <w:tcPr>
            <w:tcW w:w="50" w:type="pct"/>
            <w:tcMar>
              <w:top w:w="0" w:type="dxa"/>
              <w:left w:w="0" w:type="dxa"/>
              <w:bottom w:w="15" w:type="dxa"/>
              <w:right w:w="0" w:type="dxa"/>
            </w:tcMar>
            <w:vAlign w:val="bottom"/>
            <w:hideMark/>
          </w:tcPr>
          <w:p w14:paraId="724E1C86" w14:textId="77777777" w:rsidR="00000000" w:rsidRDefault="009843F3">
            <w:pPr>
              <w:rPr>
                <w:rFonts w:eastAsia="Times New Roman"/>
                <w:sz w:val="20"/>
                <w:szCs w:val="20"/>
              </w:rPr>
            </w:pPr>
            <w:r>
              <w:rPr>
                <w:rFonts w:eastAsia="Times New Roman"/>
                <w:sz w:val="20"/>
                <w:szCs w:val="20"/>
              </w:rPr>
              <w:t> </w:t>
            </w:r>
          </w:p>
        </w:tc>
        <w:tc>
          <w:tcPr>
            <w:tcW w:w="50" w:type="pct"/>
            <w:vAlign w:val="bottom"/>
            <w:hideMark/>
          </w:tcPr>
          <w:p w14:paraId="39A93B0A" w14:textId="77777777" w:rsidR="00000000" w:rsidRDefault="009843F3">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2C4AB9F0" w14:textId="77777777" w:rsidR="00000000" w:rsidRDefault="009843F3">
            <w:pPr>
              <w:jc w:val="center"/>
              <w:rPr>
                <w:rFonts w:eastAsia="Times New Roman"/>
                <w:sz w:val="20"/>
                <w:szCs w:val="20"/>
              </w:rPr>
            </w:pPr>
            <w:r>
              <w:rPr>
                <w:rFonts w:eastAsia="Times New Roman"/>
                <w:b/>
                <w:bCs/>
                <w:sz w:val="20"/>
                <w:szCs w:val="20"/>
              </w:rPr>
              <w:t xml:space="preserve">Level 2 </w:t>
            </w:r>
          </w:p>
        </w:tc>
        <w:tc>
          <w:tcPr>
            <w:tcW w:w="50" w:type="pct"/>
            <w:tcMar>
              <w:top w:w="0" w:type="dxa"/>
              <w:left w:w="0" w:type="dxa"/>
              <w:bottom w:w="15" w:type="dxa"/>
              <w:right w:w="0" w:type="dxa"/>
            </w:tcMar>
            <w:vAlign w:val="bottom"/>
            <w:hideMark/>
          </w:tcPr>
          <w:p w14:paraId="49CBF4B8" w14:textId="77777777" w:rsidR="00000000" w:rsidRDefault="009843F3">
            <w:pPr>
              <w:rPr>
                <w:rFonts w:eastAsia="Times New Roman"/>
                <w:sz w:val="20"/>
                <w:szCs w:val="20"/>
              </w:rPr>
            </w:pPr>
            <w:r>
              <w:rPr>
                <w:rFonts w:eastAsia="Times New Roman"/>
                <w:sz w:val="20"/>
                <w:szCs w:val="20"/>
              </w:rPr>
              <w:t> </w:t>
            </w:r>
          </w:p>
        </w:tc>
        <w:tc>
          <w:tcPr>
            <w:tcW w:w="50" w:type="pct"/>
            <w:vAlign w:val="bottom"/>
            <w:hideMark/>
          </w:tcPr>
          <w:p w14:paraId="30780A17" w14:textId="77777777" w:rsidR="00000000" w:rsidRDefault="009843F3">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0827E6A1" w14:textId="77777777" w:rsidR="00000000" w:rsidRDefault="009843F3">
            <w:pPr>
              <w:pStyle w:val="a3"/>
              <w:spacing w:before="0" w:beforeAutospacing="0" w:after="0" w:afterAutospacing="0"/>
              <w:jc w:val="center"/>
              <w:rPr>
                <w:sz w:val="20"/>
                <w:szCs w:val="20"/>
              </w:rPr>
            </w:pPr>
            <w:r>
              <w:rPr>
                <w:b/>
                <w:bCs/>
                <w:sz w:val="20"/>
                <w:szCs w:val="20"/>
              </w:rPr>
              <w:t>Level 3</w:t>
            </w:r>
          </w:p>
        </w:tc>
        <w:tc>
          <w:tcPr>
            <w:tcW w:w="50" w:type="pct"/>
            <w:tcMar>
              <w:top w:w="0" w:type="dxa"/>
              <w:left w:w="0" w:type="dxa"/>
              <w:bottom w:w="15" w:type="dxa"/>
              <w:right w:w="0" w:type="dxa"/>
            </w:tcMar>
            <w:vAlign w:val="bottom"/>
            <w:hideMark/>
          </w:tcPr>
          <w:p w14:paraId="7DC772E5" w14:textId="77777777" w:rsidR="00000000" w:rsidRDefault="009843F3">
            <w:pPr>
              <w:rPr>
                <w:rFonts w:eastAsia="Times New Roman"/>
                <w:sz w:val="20"/>
                <w:szCs w:val="20"/>
              </w:rPr>
            </w:pPr>
            <w:r>
              <w:rPr>
                <w:rFonts w:eastAsia="Times New Roman"/>
                <w:sz w:val="20"/>
                <w:szCs w:val="20"/>
              </w:rPr>
              <w:t> </w:t>
            </w:r>
          </w:p>
        </w:tc>
      </w:tr>
      <w:tr w:rsidR="00000000" w14:paraId="568EF1BD" w14:textId="77777777">
        <w:trPr>
          <w:tblCellSpacing w:w="0" w:type="dxa"/>
        </w:trPr>
        <w:tc>
          <w:tcPr>
            <w:tcW w:w="1800" w:type="pct"/>
            <w:vAlign w:val="bottom"/>
            <w:hideMark/>
          </w:tcPr>
          <w:p w14:paraId="0F264E1A" w14:textId="77777777" w:rsidR="00000000" w:rsidRDefault="009843F3">
            <w:pPr>
              <w:rPr>
                <w:rFonts w:eastAsia="Times New Roman"/>
                <w:sz w:val="20"/>
                <w:szCs w:val="20"/>
              </w:rPr>
            </w:pPr>
            <w:r>
              <w:rPr>
                <w:rFonts w:eastAsia="Times New Roman"/>
                <w:sz w:val="20"/>
                <w:szCs w:val="20"/>
              </w:rPr>
              <w:t> </w:t>
            </w:r>
          </w:p>
        </w:tc>
        <w:tc>
          <w:tcPr>
            <w:tcW w:w="50" w:type="pct"/>
            <w:vAlign w:val="bottom"/>
            <w:hideMark/>
          </w:tcPr>
          <w:p w14:paraId="4B8EEB40" w14:textId="77777777" w:rsidR="00000000" w:rsidRDefault="009843F3">
            <w:pPr>
              <w:rPr>
                <w:rFonts w:eastAsia="Times New Roman"/>
                <w:sz w:val="20"/>
                <w:szCs w:val="20"/>
              </w:rPr>
            </w:pPr>
            <w:r>
              <w:rPr>
                <w:rFonts w:eastAsia="Times New Roman"/>
                <w:sz w:val="20"/>
                <w:szCs w:val="20"/>
              </w:rPr>
              <w:t> </w:t>
            </w:r>
          </w:p>
        </w:tc>
        <w:tc>
          <w:tcPr>
            <w:tcW w:w="50" w:type="pct"/>
            <w:vAlign w:val="bottom"/>
            <w:hideMark/>
          </w:tcPr>
          <w:p w14:paraId="44E3CBBE" w14:textId="77777777" w:rsidR="00000000" w:rsidRDefault="009843F3">
            <w:pPr>
              <w:rPr>
                <w:rFonts w:eastAsia="Times New Roman"/>
                <w:sz w:val="20"/>
                <w:szCs w:val="20"/>
              </w:rPr>
            </w:pPr>
            <w:r>
              <w:rPr>
                <w:rFonts w:eastAsia="Times New Roman"/>
                <w:sz w:val="20"/>
                <w:szCs w:val="20"/>
              </w:rPr>
              <w:t> </w:t>
            </w:r>
          </w:p>
        </w:tc>
        <w:tc>
          <w:tcPr>
            <w:tcW w:w="650" w:type="pct"/>
            <w:vAlign w:val="bottom"/>
            <w:hideMark/>
          </w:tcPr>
          <w:p w14:paraId="720C1B87" w14:textId="77777777" w:rsidR="00000000" w:rsidRDefault="009843F3">
            <w:pPr>
              <w:rPr>
                <w:rFonts w:eastAsia="Times New Roman"/>
                <w:sz w:val="20"/>
                <w:szCs w:val="20"/>
              </w:rPr>
            </w:pPr>
            <w:r>
              <w:rPr>
                <w:rFonts w:eastAsia="Times New Roman"/>
                <w:sz w:val="20"/>
                <w:szCs w:val="20"/>
              </w:rPr>
              <w:t> </w:t>
            </w:r>
          </w:p>
        </w:tc>
        <w:tc>
          <w:tcPr>
            <w:tcW w:w="50" w:type="pct"/>
            <w:vAlign w:val="bottom"/>
            <w:hideMark/>
          </w:tcPr>
          <w:p w14:paraId="5588EC46" w14:textId="77777777" w:rsidR="00000000" w:rsidRDefault="009843F3">
            <w:pPr>
              <w:rPr>
                <w:rFonts w:eastAsia="Times New Roman"/>
                <w:sz w:val="20"/>
                <w:szCs w:val="20"/>
              </w:rPr>
            </w:pPr>
            <w:r>
              <w:rPr>
                <w:rFonts w:eastAsia="Times New Roman"/>
                <w:sz w:val="20"/>
                <w:szCs w:val="20"/>
              </w:rPr>
              <w:t> </w:t>
            </w:r>
          </w:p>
        </w:tc>
        <w:tc>
          <w:tcPr>
            <w:tcW w:w="50" w:type="pct"/>
            <w:vAlign w:val="bottom"/>
            <w:hideMark/>
          </w:tcPr>
          <w:p w14:paraId="00DD185E" w14:textId="77777777" w:rsidR="00000000" w:rsidRDefault="009843F3">
            <w:pPr>
              <w:rPr>
                <w:rFonts w:eastAsia="Times New Roman"/>
                <w:sz w:val="20"/>
                <w:szCs w:val="20"/>
              </w:rPr>
            </w:pPr>
            <w:r>
              <w:rPr>
                <w:rFonts w:eastAsia="Times New Roman"/>
                <w:sz w:val="20"/>
                <w:szCs w:val="20"/>
              </w:rPr>
              <w:t> </w:t>
            </w:r>
          </w:p>
        </w:tc>
        <w:tc>
          <w:tcPr>
            <w:tcW w:w="50" w:type="pct"/>
            <w:vAlign w:val="bottom"/>
            <w:hideMark/>
          </w:tcPr>
          <w:p w14:paraId="3CFC86F2" w14:textId="77777777" w:rsidR="00000000" w:rsidRDefault="009843F3">
            <w:pPr>
              <w:rPr>
                <w:rFonts w:eastAsia="Times New Roman"/>
                <w:sz w:val="20"/>
                <w:szCs w:val="20"/>
              </w:rPr>
            </w:pPr>
            <w:r>
              <w:rPr>
                <w:rFonts w:eastAsia="Times New Roman"/>
                <w:sz w:val="20"/>
                <w:szCs w:val="20"/>
              </w:rPr>
              <w:t> </w:t>
            </w:r>
          </w:p>
        </w:tc>
        <w:tc>
          <w:tcPr>
            <w:tcW w:w="650" w:type="pct"/>
            <w:vAlign w:val="bottom"/>
            <w:hideMark/>
          </w:tcPr>
          <w:p w14:paraId="3ED1BF9E" w14:textId="77777777" w:rsidR="00000000" w:rsidRDefault="009843F3">
            <w:pPr>
              <w:rPr>
                <w:rFonts w:eastAsia="Times New Roman"/>
                <w:sz w:val="20"/>
                <w:szCs w:val="20"/>
              </w:rPr>
            </w:pPr>
            <w:r>
              <w:rPr>
                <w:rFonts w:eastAsia="Times New Roman"/>
                <w:sz w:val="20"/>
                <w:szCs w:val="20"/>
              </w:rPr>
              <w:t> </w:t>
            </w:r>
          </w:p>
        </w:tc>
        <w:tc>
          <w:tcPr>
            <w:tcW w:w="50" w:type="pct"/>
            <w:vAlign w:val="bottom"/>
            <w:hideMark/>
          </w:tcPr>
          <w:p w14:paraId="0FB0DD34" w14:textId="77777777" w:rsidR="00000000" w:rsidRDefault="009843F3">
            <w:pPr>
              <w:rPr>
                <w:rFonts w:eastAsia="Times New Roman"/>
                <w:sz w:val="20"/>
                <w:szCs w:val="20"/>
              </w:rPr>
            </w:pPr>
            <w:r>
              <w:rPr>
                <w:rFonts w:eastAsia="Times New Roman"/>
                <w:sz w:val="20"/>
                <w:szCs w:val="20"/>
              </w:rPr>
              <w:t> </w:t>
            </w:r>
          </w:p>
        </w:tc>
        <w:tc>
          <w:tcPr>
            <w:tcW w:w="50" w:type="pct"/>
            <w:vAlign w:val="bottom"/>
            <w:hideMark/>
          </w:tcPr>
          <w:p w14:paraId="0F22CE57" w14:textId="77777777" w:rsidR="00000000" w:rsidRDefault="009843F3">
            <w:pPr>
              <w:rPr>
                <w:rFonts w:eastAsia="Times New Roman"/>
                <w:sz w:val="20"/>
                <w:szCs w:val="20"/>
              </w:rPr>
            </w:pPr>
            <w:r>
              <w:rPr>
                <w:rFonts w:eastAsia="Times New Roman"/>
                <w:sz w:val="20"/>
                <w:szCs w:val="20"/>
              </w:rPr>
              <w:t> </w:t>
            </w:r>
          </w:p>
        </w:tc>
        <w:tc>
          <w:tcPr>
            <w:tcW w:w="50" w:type="pct"/>
            <w:vAlign w:val="bottom"/>
            <w:hideMark/>
          </w:tcPr>
          <w:p w14:paraId="455286CB" w14:textId="77777777" w:rsidR="00000000" w:rsidRDefault="009843F3">
            <w:pPr>
              <w:rPr>
                <w:rFonts w:eastAsia="Times New Roman"/>
                <w:sz w:val="20"/>
                <w:szCs w:val="20"/>
              </w:rPr>
            </w:pPr>
            <w:r>
              <w:rPr>
                <w:rFonts w:eastAsia="Times New Roman"/>
                <w:sz w:val="20"/>
                <w:szCs w:val="20"/>
              </w:rPr>
              <w:t> </w:t>
            </w:r>
          </w:p>
        </w:tc>
        <w:tc>
          <w:tcPr>
            <w:tcW w:w="650" w:type="pct"/>
            <w:vAlign w:val="bottom"/>
            <w:hideMark/>
          </w:tcPr>
          <w:p w14:paraId="0A09F384" w14:textId="77777777" w:rsidR="00000000" w:rsidRDefault="009843F3">
            <w:pPr>
              <w:rPr>
                <w:rFonts w:eastAsia="Times New Roman"/>
                <w:sz w:val="20"/>
                <w:szCs w:val="20"/>
              </w:rPr>
            </w:pPr>
            <w:r>
              <w:rPr>
                <w:rFonts w:eastAsia="Times New Roman"/>
                <w:sz w:val="20"/>
                <w:szCs w:val="20"/>
              </w:rPr>
              <w:t> </w:t>
            </w:r>
          </w:p>
        </w:tc>
        <w:tc>
          <w:tcPr>
            <w:tcW w:w="50" w:type="pct"/>
            <w:vAlign w:val="bottom"/>
            <w:hideMark/>
          </w:tcPr>
          <w:p w14:paraId="3ACFB34B" w14:textId="77777777" w:rsidR="00000000" w:rsidRDefault="009843F3">
            <w:pPr>
              <w:rPr>
                <w:rFonts w:eastAsia="Times New Roman"/>
                <w:sz w:val="20"/>
                <w:szCs w:val="20"/>
              </w:rPr>
            </w:pPr>
            <w:r>
              <w:rPr>
                <w:rFonts w:eastAsia="Times New Roman"/>
                <w:sz w:val="20"/>
                <w:szCs w:val="20"/>
              </w:rPr>
              <w:t> </w:t>
            </w:r>
          </w:p>
        </w:tc>
        <w:tc>
          <w:tcPr>
            <w:tcW w:w="50" w:type="pct"/>
            <w:vAlign w:val="bottom"/>
            <w:hideMark/>
          </w:tcPr>
          <w:p w14:paraId="4D1E21C2" w14:textId="77777777" w:rsidR="00000000" w:rsidRDefault="009843F3">
            <w:pPr>
              <w:rPr>
                <w:rFonts w:eastAsia="Times New Roman"/>
                <w:sz w:val="20"/>
                <w:szCs w:val="20"/>
              </w:rPr>
            </w:pPr>
            <w:r>
              <w:rPr>
                <w:rFonts w:eastAsia="Times New Roman"/>
                <w:sz w:val="20"/>
                <w:szCs w:val="20"/>
              </w:rPr>
              <w:t> </w:t>
            </w:r>
          </w:p>
        </w:tc>
        <w:tc>
          <w:tcPr>
            <w:tcW w:w="50" w:type="pct"/>
            <w:vAlign w:val="bottom"/>
            <w:hideMark/>
          </w:tcPr>
          <w:p w14:paraId="1801DD54" w14:textId="77777777" w:rsidR="00000000" w:rsidRDefault="009843F3">
            <w:pPr>
              <w:rPr>
                <w:rFonts w:eastAsia="Times New Roman"/>
                <w:sz w:val="20"/>
                <w:szCs w:val="20"/>
              </w:rPr>
            </w:pPr>
            <w:r>
              <w:rPr>
                <w:rFonts w:eastAsia="Times New Roman"/>
                <w:sz w:val="20"/>
                <w:szCs w:val="20"/>
              </w:rPr>
              <w:t> </w:t>
            </w:r>
          </w:p>
        </w:tc>
        <w:tc>
          <w:tcPr>
            <w:tcW w:w="650" w:type="pct"/>
            <w:vAlign w:val="bottom"/>
            <w:hideMark/>
          </w:tcPr>
          <w:p w14:paraId="1A94AECB" w14:textId="77777777" w:rsidR="00000000" w:rsidRDefault="009843F3">
            <w:pPr>
              <w:rPr>
                <w:rFonts w:eastAsia="Times New Roman"/>
                <w:sz w:val="20"/>
                <w:szCs w:val="20"/>
              </w:rPr>
            </w:pPr>
            <w:r>
              <w:rPr>
                <w:rFonts w:eastAsia="Times New Roman"/>
                <w:sz w:val="20"/>
                <w:szCs w:val="20"/>
              </w:rPr>
              <w:t> </w:t>
            </w:r>
          </w:p>
        </w:tc>
        <w:tc>
          <w:tcPr>
            <w:tcW w:w="50" w:type="pct"/>
            <w:vAlign w:val="bottom"/>
            <w:hideMark/>
          </w:tcPr>
          <w:p w14:paraId="55025BF7" w14:textId="77777777" w:rsidR="00000000" w:rsidRDefault="009843F3">
            <w:pPr>
              <w:rPr>
                <w:rFonts w:eastAsia="Times New Roman"/>
                <w:sz w:val="20"/>
                <w:szCs w:val="20"/>
              </w:rPr>
            </w:pPr>
            <w:r>
              <w:rPr>
                <w:rFonts w:eastAsia="Times New Roman"/>
                <w:sz w:val="20"/>
                <w:szCs w:val="20"/>
              </w:rPr>
              <w:t> </w:t>
            </w:r>
          </w:p>
        </w:tc>
      </w:tr>
      <w:tr w:rsidR="00000000" w14:paraId="3EFC9F64" w14:textId="77777777">
        <w:trPr>
          <w:tblCellSpacing w:w="0" w:type="dxa"/>
        </w:trPr>
        <w:tc>
          <w:tcPr>
            <w:tcW w:w="1800" w:type="pct"/>
            <w:shd w:val="clear" w:color="auto" w:fill="CCEEFF"/>
            <w:vAlign w:val="bottom"/>
            <w:hideMark/>
          </w:tcPr>
          <w:p w14:paraId="44DCC5CA" w14:textId="77777777" w:rsidR="00000000" w:rsidRDefault="009843F3">
            <w:pPr>
              <w:pStyle w:val="a3"/>
              <w:spacing w:before="0" w:beforeAutospacing="0" w:after="0" w:afterAutospacing="0"/>
              <w:rPr>
                <w:sz w:val="20"/>
                <w:szCs w:val="20"/>
              </w:rPr>
            </w:pPr>
            <w:r>
              <w:rPr>
                <w:sz w:val="20"/>
                <w:szCs w:val="20"/>
              </w:rPr>
              <w:t>Marketable equity securities</w:t>
            </w:r>
          </w:p>
        </w:tc>
        <w:tc>
          <w:tcPr>
            <w:tcW w:w="50" w:type="pct"/>
            <w:shd w:val="clear" w:color="auto" w:fill="CCEEFF"/>
            <w:vAlign w:val="bottom"/>
            <w:hideMark/>
          </w:tcPr>
          <w:p w14:paraId="649C9FF6"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7B18871" w14:textId="77777777" w:rsidR="00000000" w:rsidRDefault="009843F3">
            <w:pPr>
              <w:rPr>
                <w:rFonts w:eastAsia="Times New Roman"/>
                <w:sz w:val="20"/>
                <w:szCs w:val="20"/>
              </w:rPr>
            </w:pPr>
            <w:r>
              <w:rPr>
                <w:rFonts w:eastAsia="Times New Roman"/>
                <w:sz w:val="20"/>
                <w:szCs w:val="20"/>
              </w:rPr>
              <w:t>$</w:t>
            </w:r>
          </w:p>
        </w:tc>
        <w:tc>
          <w:tcPr>
            <w:tcW w:w="650" w:type="pct"/>
            <w:shd w:val="clear" w:color="auto" w:fill="CCEEFF"/>
            <w:vAlign w:val="bottom"/>
            <w:hideMark/>
          </w:tcPr>
          <w:p w14:paraId="20CC3C5B" w14:textId="77777777" w:rsidR="00000000" w:rsidRDefault="009843F3">
            <w:pPr>
              <w:jc w:val="right"/>
              <w:rPr>
                <w:rFonts w:eastAsia="Times New Roman"/>
                <w:sz w:val="20"/>
                <w:szCs w:val="20"/>
              </w:rPr>
            </w:pPr>
            <w:r>
              <w:rPr>
                <w:rFonts w:eastAsia="Times New Roman"/>
                <w:sz w:val="20"/>
                <w:szCs w:val="20"/>
              </w:rPr>
              <w:t>706,954</w:t>
            </w:r>
          </w:p>
        </w:tc>
        <w:tc>
          <w:tcPr>
            <w:tcW w:w="50" w:type="pct"/>
            <w:shd w:val="clear" w:color="auto" w:fill="CCEEFF"/>
            <w:vAlign w:val="bottom"/>
            <w:hideMark/>
          </w:tcPr>
          <w:p w14:paraId="563438B6"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2C708D2A"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4E43F13" w14:textId="77777777" w:rsidR="00000000" w:rsidRDefault="009843F3">
            <w:pPr>
              <w:rPr>
                <w:rFonts w:eastAsia="Times New Roman"/>
                <w:sz w:val="20"/>
                <w:szCs w:val="20"/>
              </w:rPr>
            </w:pPr>
            <w:r>
              <w:rPr>
                <w:rFonts w:eastAsia="Times New Roman"/>
                <w:sz w:val="20"/>
                <w:szCs w:val="20"/>
              </w:rPr>
              <w:t>$</w:t>
            </w:r>
          </w:p>
        </w:tc>
        <w:tc>
          <w:tcPr>
            <w:tcW w:w="650" w:type="pct"/>
            <w:shd w:val="clear" w:color="auto" w:fill="CCEEFF"/>
            <w:vAlign w:val="bottom"/>
            <w:hideMark/>
          </w:tcPr>
          <w:p w14:paraId="7354AC4B" w14:textId="77777777" w:rsidR="00000000" w:rsidRDefault="009843F3">
            <w:pPr>
              <w:jc w:val="right"/>
              <w:rPr>
                <w:rFonts w:eastAsia="Times New Roman"/>
                <w:sz w:val="20"/>
                <w:szCs w:val="20"/>
              </w:rPr>
            </w:pPr>
            <w:r>
              <w:rPr>
                <w:rFonts w:eastAsia="Times New Roman"/>
                <w:sz w:val="20"/>
                <w:szCs w:val="20"/>
              </w:rPr>
              <w:t>706,954</w:t>
            </w:r>
          </w:p>
        </w:tc>
        <w:tc>
          <w:tcPr>
            <w:tcW w:w="50" w:type="pct"/>
            <w:shd w:val="clear" w:color="auto" w:fill="CCEEFF"/>
            <w:vAlign w:val="bottom"/>
            <w:hideMark/>
          </w:tcPr>
          <w:p w14:paraId="1262A4C5"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D57E637"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027C536" w14:textId="77777777" w:rsidR="00000000" w:rsidRDefault="009843F3">
            <w:pPr>
              <w:rPr>
                <w:rFonts w:eastAsia="Times New Roman"/>
                <w:sz w:val="20"/>
                <w:szCs w:val="20"/>
              </w:rPr>
            </w:pPr>
            <w:r>
              <w:rPr>
                <w:rFonts w:eastAsia="Times New Roman"/>
                <w:sz w:val="20"/>
                <w:szCs w:val="20"/>
              </w:rPr>
              <w:t>$</w:t>
            </w:r>
          </w:p>
        </w:tc>
        <w:tc>
          <w:tcPr>
            <w:tcW w:w="650" w:type="pct"/>
            <w:shd w:val="clear" w:color="auto" w:fill="CCEEFF"/>
            <w:vAlign w:val="bottom"/>
            <w:hideMark/>
          </w:tcPr>
          <w:p w14:paraId="70C5A4EC"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6954D8AF"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709A197"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47890CE6" w14:textId="77777777" w:rsidR="00000000" w:rsidRDefault="009843F3">
            <w:pPr>
              <w:rPr>
                <w:rFonts w:eastAsia="Times New Roman"/>
                <w:sz w:val="20"/>
                <w:szCs w:val="20"/>
              </w:rPr>
            </w:pPr>
            <w:r>
              <w:rPr>
                <w:rFonts w:eastAsia="Times New Roman"/>
                <w:sz w:val="20"/>
                <w:szCs w:val="20"/>
              </w:rPr>
              <w:t>$</w:t>
            </w:r>
          </w:p>
        </w:tc>
        <w:tc>
          <w:tcPr>
            <w:tcW w:w="650" w:type="pct"/>
            <w:shd w:val="clear" w:color="auto" w:fill="CCEEFF"/>
            <w:vAlign w:val="bottom"/>
            <w:hideMark/>
          </w:tcPr>
          <w:p w14:paraId="6FC0B4E2"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4EE8406E" w14:textId="77777777" w:rsidR="00000000" w:rsidRDefault="009843F3">
            <w:pPr>
              <w:rPr>
                <w:rFonts w:eastAsia="Times New Roman"/>
                <w:sz w:val="20"/>
                <w:szCs w:val="20"/>
              </w:rPr>
            </w:pPr>
            <w:r>
              <w:rPr>
                <w:rFonts w:eastAsia="Times New Roman"/>
                <w:sz w:val="20"/>
                <w:szCs w:val="20"/>
              </w:rPr>
              <w:t> </w:t>
            </w:r>
          </w:p>
        </w:tc>
      </w:tr>
    </w:tbl>
    <w:p w14:paraId="7C7B9A96" w14:textId="77777777" w:rsidR="00000000" w:rsidRDefault="009843F3">
      <w:pPr>
        <w:pStyle w:val="a3"/>
        <w:spacing w:before="0" w:beforeAutospacing="0" w:after="0" w:afterAutospacing="0"/>
        <w:ind w:firstLine="180"/>
        <w:rPr>
          <w:sz w:val="20"/>
          <w:szCs w:val="20"/>
        </w:rPr>
      </w:pPr>
      <w:r>
        <w:rPr>
          <w:sz w:val="20"/>
          <w:szCs w:val="20"/>
        </w:rPr>
        <w:t> </w:t>
      </w:r>
    </w:p>
    <w:p w14:paraId="2CE675D6" w14:textId="77777777" w:rsidR="00000000" w:rsidRDefault="009843F3">
      <w:pPr>
        <w:pStyle w:val="a3"/>
        <w:spacing w:before="0" w:beforeAutospacing="0" w:after="0" w:afterAutospacing="0"/>
        <w:ind w:firstLine="360"/>
        <w:jc w:val="both"/>
        <w:rPr>
          <w:sz w:val="20"/>
          <w:szCs w:val="20"/>
        </w:rPr>
      </w:pPr>
      <w:r>
        <w:rPr>
          <w:sz w:val="20"/>
          <w:szCs w:val="20"/>
        </w:rPr>
        <w:t xml:space="preserve">The table below presents the Company's assets measured at fair value on a non-recurring basis at </w:t>
      </w:r>
      <w:r>
        <w:rPr>
          <w:rStyle w:val="a6"/>
          <w:sz w:val="20"/>
          <w:szCs w:val="20"/>
        </w:rPr>
        <w:t>December 31, 2020 (</w:t>
      </w:r>
      <w:r>
        <w:rPr>
          <w:sz w:val="20"/>
          <w:szCs w:val="20"/>
        </w:rPr>
        <w:t>in thousands):</w:t>
      </w:r>
    </w:p>
    <w:p w14:paraId="20436AA3" w14:textId="77777777" w:rsidR="00000000" w:rsidRDefault="009843F3">
      <w:pPr>
        <w:pStyle w:val="a3"/>
        <w:spacing w:before="0" w:beforeAutospacing="0" w:after="0" w:afterAutospacing="0"/>
        <w:rPr>
          <w:sz w:val="20"/>
          <w:szCs w:val="20"/>
        </w:rPr>
      </w:pPr>
      <w:r>
        <w:rPr>
          <w:sz w:val="20"/>
          <w:szCs w:val="20"/>
        </w:rPr>
        <w:t> </w:t>
      </w:r>
    </w:p>
    <w:tbl>
      <w:tblPr>
        <w:tblW w:w="4500" w:type="pct"/>
        <w:tblCellSpacing w:w="0" w:type="dxa"/>
        <w:tblInd w:w="5" w:type="dxa"/>
        <w:tblCellMar>
          <w:left w:w="0" w:type="dxa"/>
          <w:right w:w="0" w:type="dxa"/>
        </w:tblCellMar>
        <w:tblLook w:val="04A0" w:firstRow="1" w:lastRow="0" w:firstColumn="1" w:lastColumn="0" w:noHBand="0" w:noVBand="1"/>
      </w:tblPr>
      <w:tblGrid>
        <w:gridCol w:w="2682"/>
        <w:gridCol w:w="66"/>
        <w:gridCol w:w="101"/>
        <w:gridCol w:w="963"/>
        <w:gridCol w:w="67"/>
        <w:gridCol w:w="67"/>
        <w:gridCol w:w="101"/>
        <w:gridCol w:w="964"/>
        <w:gridCol w:w="67"/>
        <w:gridCol w:w="67"/>
        <w:gridCol w:w="101"/>
        <w:gridCol w:w="964"/>
        <w:gridCol w:w="67"/>
        <w:gridCol w:w="67"/>
        <w:gridCol w:w="100"/>
        <w:gridCol w:w="964"/>
        <w:gridCol w:w="67"/>
      </w:tblGrid>
      <w:tr w:rsidR="00000000" w14:paraId="6BBA8385" w14:textId="77777777">
        <w:trPr>
          <w:tblCellSpacing w:w="0" w:type="dxa"/>
        </w:trPr>
        <w:tc>
          <w:tcPr>
            <w:tcW w:w="1800" w:type="pct"/>
            <w:vAlign w:val="bottom"/>
            <w:hideMark/>
          </w:tcPr>
          <w:p w14:paraId="555EA52A" w14:textId="77777777" w:rsidR="00000000" w:rsidRDefault="009843F3">
            <w:pPr>
              <w:rPr>
                <w:rFonts w:eastAsia="Times New Roman"/>
                <w:sz w:val="20"/>
                <w:szCs w:val="20"/>
              </w:rPr>
            </w:pPr>
            <w:r>
              <w:rPr>
                <w:rFonts w:eastAsia="Times New Roman"/>
                <w:sz w:val="20"/>
                <w:szCs w:val="20"/>
              </w:rPr>
              <w:t> </w:t>
            </w:r>
          </w:p>
        </w:tc>
        <w:tc>
          <w:tcPr>
            <w:tcW w:w="50" w:type="pct"/>
            <w:vAlign w:val="bottom"/>
            <w:hideMark/>
          </w:tcPr>
          <w:p w14:paraId="2AF30DB5" w14:textId="77777777" w:rsidR="00000000" w:rsidRDefault="009843F3">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49619D3D" w14:textId="77777777" w:rsidR="00000000" w:rsidRDefault="009843F3">
            <w:pPr>
              <w:pStyle w:val="a3"/>
              <w:spacing w:before="0" w:beforeAutospacing="0" w:after="0" w:afterAutospacing="0"/>
              <w:jc w:val="center"/>
              <w:rPr>
                <w:sz w:val="20"/>
                <w:szCs w:val="20"/>
              </w:rPr>
            </w:pPr>
            <w:r>
              <w:rPr>
                <w:b/>
                <w:bCs/>
                <w:sz w:val="20"/>
                <w:szCs w:val="20"/>
              </w:rPr>
              <w:t>Balance at</w:t>
            </w:r>
          </w:p>
          <w:p w14:paraId="40DA07C0" w14:textId="77777777" w:rsidR="00000000" w:rsidRDefault="009843F3">
            <w:pPr>
              <w:pStyle w:val="a3"/>
              <w:spacing w:before="0" w:beforeAutospacing="0" w:after="0" w:afterAutospacing="0"/>
              <w:jc w:val="center"/>
              <w:rPr>
                <w:sz w:val="20"/>
                <w:szCs w:val="20"/>
              </w:rPr>
            </w:pPr>
            <w:r>
              <w:rPr>
                <w:b/>
                <w:bCs/>
                <w:sz w:val="20"/>
                <w:szCs w:val="20"/>
              </w:rPr>
              <w:t>December 31, 2020</w:t>
            </w:r>
          </w:p>
        </w:tc>
        <w:tc>
          <w:tcPr>
            <w:tcW w:w="50" w:type="pct"/>
            <w:tcMar>
              <w:top w:w="0" w:type="dxa"/>
              <w:left w:w="0" w:type="dxa"/>
              <w:bottom w:w="15" w:type="dxa"/>
              <w:right w:w="0" w:type="dxa"/>
            </w:tcMar>
            <w:vAlign w:val="bottom"/>
            <w:hideMark/>
          </w:tcPr>
          <w:p w14:paraId="07681B62" w14:textId="77777777" w:rsidR="00000000" w:rsidRDefault="009843F3">
            <w:pPr>
              <w:rPr>
                <w:rFonts w:eastAsia="Times New Roman"/>
                <w:sz w:val="20"/>
                <w:szCs w:val="20"/>
              </w:rPr>
            </w:pPr>
            <w:r>
              <w:rPr>
                <w:rFonts w:eastAsia="Times New Roman"/>
                <w:sz w:val="20"/>
                <w:szCs w:val="20"/>
              </w:rPr>
              <w:t> </w:t>
            </w:r>
          </w:p>
        </w:tc>
        <w:tc>
          <w:tcPr>
            <w:tcW w:w="50" w:type="pct"/>
            <w:vAlign w:val="bottom"/>
            <w:hideMark/>
          </w:tcPr>
          <w:p w14:paraId="3FEF2EC8" w14:textId="77777777" w:rsidR="00000000" w:rsidRDefault="009843F3">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55E280A0" w14:textId="77777777" w:rsidR="00000000" w:rsidRDefault="009843F3">
            <w:pPr>
              <w:pStyle w:val="a3"/>
              <w:spacing w:before="0" w:beforeAutospacing="0" w:after="0" w:afterAutospacing="0"/>
              <w:jc w:val="center"/>
              <w:rPr>
                <w:sz w:val="20"/>
                <w:szCs w:val="20"/>
              </w:rPr>
            </w:pPr>
            <w:r>
              <w:rPr>
                <w:b/>
                <w:bCs/>
                <w:sz w:val="20"/>
                <w:szCs w:val="20"/>
              </w:rPr>
              <w:t>Level 1</w:t>
            </w:r>
          </w:p>
        </w:tc>
        <w:tc>
          <w:tcPr>
            <w:tcW w:w="50" w:type="pct"/>
            <w:tcMar>
              <w:top w:w="0" w:type="dxa"/>
              <w:left w:w="0" w:type="dxa"/>
              <w:bottom w:w="15" w:type="dxa"/>
              <w:right w:w="0" w:type="dxa"/>
            </w:tcMar>
            <w:vAlign w:val="bottom"/>
            <w:hideMark/>
          </w:tcPr>
          <w:p w14:paraId="6D6D6F63" w14:textId="77777777" w:rsidR="00000000" w:rsidRDefault="009843F3">
            <w:pPr>
              <w:rPr>
                <w:rFonts w:eastAsia="Times New Roman"/>
                <w:sz w:val="20"/>
                <w:szCs w:val="20"/>
              </w:rPr>
            </w:pPr>
            <w:r>
              <w:rPr>
                <w:rFonts w:eastAsia="Times New Roman"/>
                <w:sz w:val="20"/>
                <w:szCs w:val="20"/>
              </w:rPr>
              <w:t> </w:t>
            </w:r>
          </w:p>
        </w:tc>
        <w:tc>
          <w:tcPr>
            <w:tcW w:w="50" w:type="pct"/>
            <w:vAlign w:val="bottom"/>
            <w:hideMark/>
          </w:tcPr>
          <w:p w14:paraId="1A570D12" w14:textId="77777777" w:rsidR="00000000" w:rsidRDefault="009843F3">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189D38CB" w14:textId="77777777" w:rsidR="00000000" w:rsidRDefault="009843F3">
            <w:pPr>
              <w:pStyle w:val="a3"/>
              <w:spacing w:before="0" w:beforeAutospacing="0" w:after="0" w:afterAutospacing="0"/>
              <w:jc w:val="center"/>
              <w:rPr>
                <w:sz w:val="20"/>
                <w:szCs w:val="20"/>
              </w:rPr>
            </w:pPr>
            <w:r>
              <w:rPr>
                <w:b/>
                <w:bCs/>
                <w:sz w:val="20"/>
                <w:szCs w:val="20"/>
              </w:rPr>
              <w:t>Level 2</w:t>
            </w:r>
          </w:p>
        </w:tc>
        <w:tc>
          <w:tcPr>
            <w:tcW w:w="50" w:type="pct"/>
            <w:tcMar>
              <w:top w:w="0" w:type="dxa"/>
              <w:left w:w="0" w:type="dxa"/>
              <w:bottom w:w="15" w:type="dxa"/>
              <w:right w:w="0" w:type="dxa"/>
            </w:tcMar>
            <w:vAlign w:val="bottom"/>
            <w:hideMark/>
          </w:tcPr>
          <w:p w14:paraId="629881A3" w14:textId="77777777" w:rsidR="00000000" w:rsidRDefault="009843F3">
            <w:pPr>
              <w:rPr>
                <w:rFonts w:eastAsia="Times New Roman"/>
                <w:sz w:val="20"/>
                <w:szCs w:val="20"/>
              </w:rPr>
            </w:pPr>
            <w:r>
              <w:rPr>
                <w:rFonts w:eastAsia="Times New Roman"/>
                <w:sz w:val="20"/>
                <w:szCs w:val="20"/>
              </w:rPr>
              <w:t> </w:t>
            </w:r>
          </w:p>
        </w:tc>
        <w:tc>
          <w:tcPr>
            <w:tcW w:w="50" w:type="pct"/>
            <w:vAlign w:val="bottom"/>
            <w:hideMark/>
          </w:tcPr>
          <w:p w14:paraId="0FB22568" w14:textId="77777777" w:rsidR="00000000" w:rsidRDefault="009843F3">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4051BC6E" w14:textId="77777777" w:rsidR="00000000" w:rsidRDefault="009843F3">
            <w:pPr>
              <w:pStyle w:val="a3"/>
              <w:spacing w:before="0" w:beforeAutospacing="0" w:after="0" w:afterAutospacing="0"/>
              <w:jc w:val="center"/>
              <w:rPr>
                <w:sz w:val="20"/>
                <w:szCs w:val="20"/>
              </w:rPr>
            </w:pPr>
            <w:r>
              <w:rPr>
                <w:b/>
                <w:bCs/>
                <w:sz w:val="20"/>
                <w:szCs w:val="20"/>
              </w:rPr>
              <w:t>Level 3</w:t>
            </w:r>
          </w:p>
        </w:tc>
        <w:tc>
          <w:tcPr>
            <w:tcW w:w="50" w:type="pct"/>
            <w:tcMar>
              <w:top w:w="0" w:type="dxa"/>
              <w:left w:w="0" w:type="dxa"/>
              <w:bottom w:w="15" w:type="dxa"/>
              <w:right w:w="0" w:type="dxa"/>
            </w:tcMar>
            <w:vAlign w:val="bottom"/>
            <w:hideMark/>
          </w:tcPr>
          <w:p w14:paraId="1AB6A3E7" w14:textId="77777777" w:rsidR="00000000" w:rsidRDefault="009843F3">
            <w:pPr>
              <w:rPr>
                <w:rFonts w:eastAsia="Times New Roman"/>
                <w:sz w:val="20"/>
                <w:szCs w:val="20"/>
              </w:rPr>
            </w:pPr>
            <w:r>
              <w:rPr>
                <w:rFonts w:eastAsia="Times New Roman"/>
                <w:sz w:val="20"/>
                <w:szCs w:val="20"/>
              </w:rPr>
              <w:t> </w:t>
            </w:r>
          </w:p>
        </w:tc>
      </w:tr>
      <w:tr w:rsidR="00000000" w14:paraId="2D4F484B" w14:textId="77777777">
        <w:trPr>
          <w:tblCellSpacing w:w="0" w:type="dxa"/>
        </w:trPr>
        <w:tc>
          <w:tcPr>
            <w:tcW w:w="1800" w:type="pct"/>
            <w:vAlign w:val="bottom"/>
            <w:hideMark/>
          </w:tcPr>
          <w:p w14:paraId="6D5484C4" w14:textId="77777777" w:rsidR="00000000" w:rsidRDefault="009843F3">
            <w:pPr>
              <w:rPr>
                <w:rFonts w:eastAsia="Times New Roman"/>
                <w:sz w:val="20"/>
                <w:szCs w:val="20"/>
              </w:rPr>
            </w:pPr>
            <w:r>
              <w:rPr>
                <w:rFonts w:eastAsia="Times New Roman"/>
                <w:sz w:val="20"/>
                <w:szCs w:val="20"/>
              </w:rPr>
              <w:t> </w:t>
            </w:r>
          </w:p>
        </w:tc>
        <w:tc>
          <w:tcPr>
            <w:tcW w:w="50" w:type="pct"/>
            <w:vAlign w:val="bottom"/>
            <w:hideMark/>
          </w:tcPr>
          <w:p w14:paraId="5E76525B" w14:textId="77777777" w:rsidR="00000000" w:rsidRDefault="009843F3">
            <w:pPr>
              <w:rPr>
                <w:rFonts w:eastAsia="Times New Roman"/>
                <w:sz w:val="20"/>
                <w:szCs w:val="20"/>
              </w:rPr>
            </w:pPr>
            <w:r>
              <w:rPr>
                <w:rFonts w:eastAsia="Times New Roman"/>
                <w:sz w:val="20"/>
                <w:szCs w:val="20"/>
              </w:rPr>
              <w:t> </w:t>
            </w:r>
          </w:p>
        </w:tc>
        <w:tc>
          <w:tcPr>
            <w:tcW w:w="50" w:type="pct"/>
            <w:vAlign w:val="bottom"/>
            <w:hideMark/>
          </w:tcPr>
          <w:p w14:paraId="7C425056" w14:textId="77777777" w:rsidR="00000000" w:rsidRDefault="009843F3">
            <w:pPr>
              <w:rPr>
                <w:rFonts w:eastAsia="Times New Roman"/>
                <w:sz w:val="20"/>
                <w:szCs w:val="20"/>
              </w:rPr>
            </w:pPr>
            <w:r>
              <w:rPr>
                <w:rFonts w:eastAsia="Times New Roman"/>
                <w:sz w:val="20"/>
                <w:szCs w:val="20"/>
              </w:rPr>
              <w:t> </w:t>
            </w:r>
          </w:p>
        </w:tc>
        <w:tc>
          <w:tcPr>
            <w:tcW w:w="650" w:type="pct"/>
            <w:vAlign w:val="bottom"/>
            <w:hideMark/>
          </w:tcPr>
          <w:p w14:paraId="1710E6EF" w14:textId="77777777" w:rsidR="00000000" w:rsidRDefault="009843F3">
            <w:pPr>
              <w:rPr>
                <w:rFonts w:eastAsia="Times New Roman"/>
                <w:sz w:val="20"/>
                <w:szCs w:val="20"/>
              </w:rPr>
            </w:pPr>
            <w:r>
              <w:rPr>
                <w:rFonts w:eastAsia="Times New Roman"/>
                <w:sz w:val="20"/>
                <w:szCs w:val="20"/>
              </w:rPr>
              <w:t> </w:t>
            </w:r>
          </w:p>
        </w:tc>
        <w:tc>
          <w:tcPr>
            <w:tcW w:w="50" w:type="pct"/>
            <w:vAlign w:val="bottom"/>
            <w:hideMark/>
          </w:tcPr>
          <w:p w14:paraId="7E7823AE" w14:textId="77777777" w:rsidR="00000000" w:rsidRDefault="009843F3">
            <w:pPr>
              <w:rPr>
                <w:rFonts w:eastAsia="Times New Roman"/>
                <w:sz w:val="20"/>
                <w:szCs w:val="20"/>
              </w:rPr>
            </w:pPr>
            <w:r>
              <w:rPr>
                <w:rFonts w:eastAsia="Times New Roman"/>
                <w:sz w:val="20"/>
                <w:szCs w:val="20"/>
              </w:rPr>
              <w:t> </w:t>
            </w:r>
          </w:p>
        </w:tc>
        <w:tc>
          <w:tcPr>
            <w:tcW w:w="50" w:type="pct"/>
            <w:vAlign w:val="bottom"/>
            <w:hideMark/>
          </w:tcPr>
          <w:p w14:paraId="61FDC7A4" w14:textId="77777777" w:rsidR="00000000" w:rsidRDefault="009843F3">
            <w:pPr>
              <w:rPr>
                <w:rFonts w:eastAsia="Times New Roman"/>
                <w:sz w:val="20"/>
                <w:szCs w:val="20"/>
              </w:rPr>
            </w:pPr>
            <w:r>
              <w:rPr>
                <w:rFonts w:eastAsia="Times New Roman"/>
                <w:sz w:val="20"/>
                <w:szCs w:val="20"/>
              </w:rPr>
              <w:t> </w:t>
            </w:r>
          </w:p>
        </w:tc>
        <w:tc>
          <w:tcPr>
            <w:tcW w:w="50" w:type="pct"/>
            <w:vAlign w:val="bottom"/>
            <w:hideMark/>
          </w:tcPr>
          <w:p w14:paraId="5FE0BB1D" w14:textId="77777777" w:rsidR="00000000" w:rsidRDefault="009843F3">
            <w:pPr>
              <w:rPr>
                <w:rFonts w:eastAsia="Times New Roman"/>
                <w:sz w:val="20"/>
                <w:szCs w:val="20"/>
              </w:rPr>
            </w:pPr>
            <w:r>
              <w:rPr>
                <w:rFonts w:eastAsia="Times New Roman"/>
                <w:sz w:val="20"/>
                <w:szCs w:val="20"/>
              </w:rPr>
              <w:t> </w:t>
            </w:r>
          </w:p>
        </w:tc>
        <w:tc>
          <w:tcPr>
            <w:tcW w:w="650" w:type="pct"/>
            <w:vAlign w:val="bottom"/>
            <w:hideMark/>
          </w:tcPr>
          <w:p w14:paraId="4B772DE3" w14:textId="77777777" w:rsidR="00000000" w:rsidRDefault="009843F3">
            <w:pPr>
              <w:rPr>
                <w:rFonts w:eastAsia="Times New Roman"/>
                <w:sz w:val="20"/>
                <w:szCs w:val="20"/>
              </w:rPr>
            </w:pPr>
            <w:r>
              <w:rPr>
                <w:rFonts w:eastAsia="Times New Roman"/>
                <w:sz w:val="20"/>
                <w:szCs w:val="20"/>
              </w:rPr>
              <w:t> </w:t>
            </w:r>
          </w:p>
        </w:tc>
        <w:tc>
          <w:tcPr>
            <w:tcW w:w="50" w:type="pct"/>
            <w:vAlign w:val="bottom"/>
            <w:hideMark/>
          </w:tcPr>
          <w:p w14:paraId="36283BF3" w14:textId="77777777" w:rsidR="00000000" w:rsidRDefault="009843F3">
            <w:pPr>
              <w:rPr>
                <w:rFonts w:eastAsia="Times New Roman"/>
                <w:sz w:val="20"/>
                <w:szCs w:val="20"/>
              </w:rPr>
            </w:pPr>
            <w:r>
              <w:rPr>
                <w:rFonts w:eastAsia="Times New Roman"/>
                <w:sz w:val="20"/>
                <w:szCs w:val="20"/>
              </w:rPr>
              <w:t> </w:t>
            </w:r>
          </w:p>
        </w:tc>
        <w:tc>
          <w:tcPr>
            <w:tcW w:w="50" w:type="pct"/>
            <w:vAlign w:val="bottom"/>
            <w:hideMark/>
          </w:tcPr>
          <w:p w14:paraId="4090B4FD" w14:textId="77777777" w:rsidR="00000000" w:rsidRDefault="009843F3">
            <w:pPr>
              <w:rPr>
                <w:rFonts w:eastAsia="Times New Roman"/>
                <w:sz w:val="20"/>
                <w:szCs w:val="20"/>
              </w:rPr>
            </w:pPr>
            <w:r>
              <w:rPr>
                <w:rFonts w:eastAsia="Times New Roman"/>
                <w:sz w:val="20"/>
                <w:szCs w:val="20"/>
              </w:rPr>
              <w:t> </w:t>
            </w:r>
          </w:p>
        </w:tc>
        <w:tc>
          <w:tcPr>
            <w:tcW w:w="50" w:type="pct"/>
            <w:vAlign w:val="bottom"/>
            <w:hideMark/>
          </w:tcPr>
          <w:p w14:paraId="0A7C3457" w14:textId="77777777" w:rsidR="00000000" w:rsidRDefault="009843F3">
            <w:pPr>
              <w:rPr>
                <w:rFonts w:eastAsia="Times New Roman"/>
                <w:sz w:val="20"/>
                <w:szCs w:val="20"/>
              </w:rPr>
            </w:pPr>
            <w:r>
              <w:rPr>
                <w:rFonts w:eastAsia="Times New Roman"/>
                <w:sz w:val="20"/>
                <w:szCs w:val="20"/>
              </w:rPr>
              <w:t> </w:t>
            </w:r>
          </w:p>
        </w:tc>
        <w:tc>
          <w:tcPr>
            <w:tcW w:w="650" w:type="pct"/>
            <w:vAlign w:val="bottom"/>
            <w:hideMark/>
          </w:tcPr>
          <w:p w14:paraId="59F0ACB2" w14:textId="77777777" w:rsidR="00000000" w:rsidRDefault="009843F3">
            <w:pPr>
              <w:rPr>
                <w:rFonts w:eastAsia="Times New Roman"/>
                <w:sz w:val="20"/>
                <w:szCs w:val="20"/>
              </w:rPr>
            </w:pPr>
            <w:r>
              <w:rPr>
                <w:rFonts w:eastAsia="Times New Roman"/>
                <w:sz w:val="20"/>
                <w:szCs w:val="20"/>
              </w:rPr>
              <w:t> </w:t>
            </w:r>
          </w:p>
        </w:tc>
        <w:tc>
          <w:tcPr>
            <w:tcW w:w="50" w:type="pct"/>
            <w:vAlign w:val="bottom"/>
            <w:hideMark/>
          </w:tcPr>
          <w:p w14:paraId="011E0042" w14:textId="77777777" w:rsidR="00000000" w:rsidRDefault="009843F3">
            <w:pPr>
              <w:rPr>
                <w:rFonts w:eastAsia="Times New Roman"/>
                <w:sz w:val="20"/>
                <w:szCs w:val="20"/>
              </w:rPr>
            </w:pPr>
            <w:r>
              <w:rPr>
                <w:rFonts w:eastAsia="Times New Roman"/>
                <w:sz w:val="20"/>
                <w:szCs w:val="20"/>
              </w:rPr>
              <w:t> </w:t>
            </w:r>
          </w:p>
        </w:tc>
        <w:tc>
          <w:tcPr>
            <w:tcW w:w="50" w:type="pct"/>
            <w:vAlign w:val="bottom"/>
            <w:hideMark/>
          </w:tcPr>
          <w:p w14:paraId="76FCA469" w14:textId="77777777" w:rsidR="00000000" w:rsidRDefault="009843F3">
            <w:pPr>
              <w:rPr>
                <w:rFonts w:eastAsia="Times New Roman"/>
                <w:sz w:val="20"/>
                <w:szCs w:val="20"/>
              </w:rPr>
            </w:pPr>
            <w:r>
              <w:rPr>
                <w:rFonts w:eastAsia="Times New Roman"/>
                <w:sz w:val="20"/>
                <w:szCs w:val="20"/>
              </w:rPr>
              <w:t> </w:t>
            </w:r>
          </w:p>
        </w:tc>
        <w:tc>
          <w:tcPr>
            <w:tcW w:w="50" w:type="pct"/>
            <w:vAlign w:val="bottom"/>
            <w:hideMark/>
          </w:tcPr>
          <w:p w14:paraId="553C5870" w14:textId="77777777" w:rsidR="00000000" w:rsidRDefault="009843F3">
            <w:pPr>
              <w:rPr>
                <w:rFonts w:eastAsia="Times New Roman"/>
                <w:sz w:val="20"/>
                <w:szCs w:val="20"/>
              </w:rPr>
            </w:pPr>
            <w:r>
              <w:rPr>
                <w:rFonts w:eastAsia="Times New Roman"/>
                <w:sz w:val="20"/>
                <w:szCs w:val="20"/>
              </w:rPr>
              <w:t> </w:t>
            </w:r>
          </w:p>
        </w:tc>
        <w:tc>
          <w:tcPr>
            <w:tcW w:w="650" w:type="pct"/>
            <w:vAlign w:val="bottom"/>
            <w:hideMark/>
          </w:tcPr>
          <w:p w14:paraId="0719B5A8" w14:textId="77777777" w:rsidR="00000000" w:rsidRDefault="009843F3">
            <w:pPr>
              <w:rPr>
                <w:rFonts w:eastAsia="Times New Roman"/>
                <w:sz w:val="20"/>
                <w:szCs w:val="20"/>
              </w:rPr>
            </w:pPr>
            <w:r>
              <w:rPr>
                <w:rFonts w:eastAsia="Times New Roman"/>
                <w:sz w:val="20"/>
                <w:szCs w:val="20"/>
              </w:rPr>
              <w:t> </w:t>
            </w:r>
          </w:p>
        </w:tc>
        <w:tc>
          <w:tcPr>
            <w:tcW w:w="50" w:type="pct"/>
            <w:vAlign w:val="bottom"/>
            <w:hideMark/>
          </w:tcPr>
          <w:p w14:paraId="005A8FE7" w14:textId="77777777" w:rsidR="00000000" w:rsidRDefault="009843F3">
            <w:pPr>
              <w:rPr>
                <w:rFonts w:eastAsia="Times New Roman"/>
                <w:sz w:val="20"/>
                <w:szCs w:val="20"/>
              </w:rPr>
            </w:pPr>
            <w:r>
              <w:rPr>
                <w:rFonts w:eastAsia="Times New Roman"/>
                <w:sz w:val="20"/>
                <w:szCs w:val="20"/>
              </w:rPr>
              <w:t> </w:t>
            </w:r>
          </w:p>
        </w:tc>
      </w:tr>
      <w:tr w:rsidR="00000000" w14:paraId="1670FA4C" w14:textId="77777777">
        <w:trPr>
          <w:tblCellSpacing w:w="0" w:type="dxa"/>
        </w:trPr>
        <w:tc>
          <w:tcPr>
            <w:tcW w:w="1800" w:type="pct"/>
            <w:shd w:val="clear" w:color="auto" w:fill="CCEEFF"/>
            <w:vAlign w:val="bottom"/>
            <w:hideMark/>
          </w:tcPr>
          <w:p w14:paraId="559521A4" w14:textId="77777777" w:rsidR="00000000" w:rsidRDefault="009843F3">
            <w:pPr>
              <w:pStyle w:val="a3"/>
              <w:spacing w:before="0" w:beforeAutospacing="0" w:after="0" w:afterAutospacing="0"/>
              <w:rPr>
                <w:sz w:val="20"/>
                <w:szCs w:val="20"/>
              </w:rPr>
            </w:pPr>
            <w:r>
              <w:rPr>
                <w:sz w:val="20"/>
                <w:szCs w:val="20"/>
              </w:rPr>
              <w:t>Real estate</w:t>
            </w:r>
          </w:p>
        </w:tc>
        <w:tc>
          <w:tcPr>
            <w:tcW w:w="50" w:type="pct"/>
            <w:shd w:val="clear" w:color="auto" w:fill="CCEEFF"/>
            <w:vAlign w:val="bottom"/>
            <w:hideMark/>
          </w:tcPr>
          <w:p w14:paraId="553861E0"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F0FAB49" w14:textId="77777777" w:rsidR="00000000" w:rsidRDefault="009843F3">
            <w:pPr>
              <w:rPr>
                <w:rFonts w:eastAsia="Times New Roman"/>
                <w:sz w:val="20"/>
                <w:szCs w:val="20"/>
              </w:rPr>
            </w:pPr>
            <w:r>
              <w:rPr>
                <w:rFonts w:eastAsia="Times New Roman"/>
                <w:sz w:val="20"/>
                <w:szCs w:val="20"/>
              </w:rPr>
              <w:t>$</w:t>
            </w:r>
          </w:p>
        </w:tc>
        <w:tc>
          <w:tcPr>
            <w:tcW w:w="650" w:type="pct"/>
            <w:shd w:val="clear" w:color="auto" w:fill="CCEEFF"/>
            <w:vAlign w:val="bottom"/>
            <w:hideMark/>
          </w:tcPr>
          <w:p w14:paraId="472AF25A" w14:textId="77777777" w:rsidR="00000000" w:rsidRDefault="009843F3">
            <w:pPr>
              <w:jc w:val="right"/>
              <w:rPr>
                <w:rFonts w:eastAsia="Times New Roman"/>
                <w:sz w:val="20"/>
                <w:szCs w:val="20"/>
              </w:rPr>
            </w:pPr>
            <w:r>
              <w:rPr>
                <w:rFonts w:eastAsia="Times New Roman"/>
                <w:sz w:val="20"/>
                <w:szCs w:val="20"/>
              </w:rPr>
              <w:t>24,899</w:t>
            </w:r>
          </w:p>
        </w:tc>
        <w:tc>
          <w:tcPr>
            <w:tcW w:w="50" w:type="pct"/>
            <w:shd w:val="clear" w:color="auto" w:fill="CCEEFF"/>
            <w:vAlign w:val="bottom"/>
            <w:hideMark/>
          </w:tcPr>
          <w:p w14:paraId="55A030A6"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D7734DB"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133AC9E" w14:textId="77777777" w:rsidR="00000000" w:rsidRDefault="009843F3">
            <w:pPr>
              <w:rPr>
                <w:rFonts w:eastAsia="Times New Roman"/>
                <w:sz w:val="20"/>
                <w:szCs w:val="20"/>
              </w:rPr>
            </w:pPr>
            <w:r>
              <w:rPr>
                <w:rFonts w:eastAsia="Times New Roman"/>
                <w:sz w:val="20"/>
                <w:szCs w:val="20"/>
              </w:rPr>
              <w:t>$</w:t>
            </w:r>
          </w:p>
        </w:tc>
        <w:tc>
          <w:tcPr>
            <w:tcW w:w="650" w:type="pct"/>
            <w:shd w:val="clear" w:color="auto" w:fill="CCEEFF"/>
            <w:vAlign w:val="bottom"/>
            <w:hideMark/>
          </w:tcPr>
          <w:p w14:paraId="16721B5E"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3290A331"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1D1518F"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632D516" w14:textId="77777777" w:rsidR="00000000" w:rsidRDefault="009843F3">
            <w:pPr>
              <w:rPr>
                <w:rFonts w:eastAsia="Times New Roman"/>
                <w:sz w:val="20"/>
                <w:szCs w:val="20"/>
              </w:rPr>
            </w:pPr>
            <w:r>
              <w:rPr>
                <w:rFonts w:eastAsia="Times New Roman"/>
                <w:sz w:val="20"/>
                <w:szCs w:val="20"/>
              </w:rPr>
              <w:t>$</w:t>
            </w:r>
          </w:p>
        </w:tc>
        <w:tc>
          <w:tcPr>
            <w:tcW w:w="650" w:type="pct"/>
            <w:shd w:val="clear" w:color="auto" w:fill="CCEEFF"/>
            <w:vAlign w:val="bottom"/>
            <w:hideMark/>
          </w:tcPr>
          <w:p w14:paraId="67256377"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2065A818"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6EE6EB7"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341A660E" w14:textId="77777777" w:rsidR="00000000" w:rsidRDefault="009843F3">
            <w:pPr>
              <w:rPr>
                <w:rFonts w:eastAsia="Times New Roman"/>
                <w:sz w:val="20"/>
                <w:szCs w:val="20"/>
              </w:rPr>
            </w:pPr>
            <w:r>
              <w:rPr>
                <w:rFonts w:eastAsia="Times New Roman"/>
                <w:sz w:val="20"/>
                <w:szCs w:val="20"/>
              </w:rPr>
              <w:t>$</w:t>
            </w:r>
          </w:p>
        </w:tc>
        <w:tc>
          <w:tcPr>
            <w:tcW w:w="650" w:type="pct"/>
            <w:shd w:val="clear" w:color="auto" w:fill="CCEEFF"/>
            <w:vAlign w:val="bottom"/>
            <w:hideMark/>
          </w:tcPr>
          <w:p w14:paraId="73C9FF6C" w14:textId="77777777" w:rsidR="00000000" w:rsidRDefault="009843F3">
            <w:pPr>
              <w:jc w:val="right"/>
              <w:rPr>
                <w:rFonts w:eastAsia="Times New Roman"/>
                <w:sz w:val="20"/>
                <w:szCs w:val="20"/>
              </w:rPr>
            </w:pPr>
            <w:r>
              <w:rPr>
                <w:rFonts w:eastAsia="Times New Roman"/>
                <w:sz w:val="20"/>
                <w:szCs w:val="20"/>
              </w:rPr>
              <w:t>24,899</w:t>
            </w:r>
          </w:p>
        </w:tc>
        <w:tc>
          <w:tcPr>
            <w:tcW w:w="50" w:type="pct"/>
            <w:shd w:val="clear" w:color="auto" w:fill="CCEEFF"/>
            <w:vAlign w:val="bottom"/>
            <w:hideMark/>
          </w:tcPr>
          <w:p w14:paraId="2758D85C" w14:textId="77777777" w:rsidR="00000000" w:rsidRDefault="009843F3">
            <w:pPr>
              <w:rPr>
                <w:rFonts w:eastAsia="Times New Roman"/>
                <w:sz w:val="20"/>
                <w:szCs w:val="20"/>
              </w:rPr>
            </w:pPr>
            <w:r>
              <w:rPr>
                <w:rFonts w:eastAsia="Times New Roman"/>
                <w:sz w:val="20"/>
                <w:szCs w:val="20"/>
              </w:rPr>
              <w:t> </w:t>
            </w:r>
          </w:p>
        </w:tc>
      </w:tr>
      <w:tr w:rsidR="00000000" w14:paraId="244E303B" w14:textId="77777777">
        <w:trPr>
          <w:tblCellSpacing w:w="0" w:type="dxa"/>
        </w:trPr>
        <w:tc>
          <w:tcPr>
            <w:tcW w:w="1800" w:type="pct"/>
            <w:shd w:val="clear" w:color="auto" w:fill="FFFFFF"/>
            <w:vAlign w:val="bottom"/>
            <w:hideMark/>
          </w:tcPr>
          <w:p w14:paraId="073EE3EB" w14:textId="77777777" w:rsidR="00000000" w:rsidRDefault="009843F3">
            <w:pPr>
              <w:pStyle w:val="a3"/>
              <w:spacing w:before="0" w:beforeAutospacing="0" w:after="0" w:afterAutospacing="0"/>
              <w:rPr>
                <w:sz w:val="20"/>
                <w:szCs w:val="20"/>
              </w:rPr>
            </w:pPr>
            <w:r>
              <w:rPr>
                <w:sz w:val="20"/>
                <w:szCs w:val="20"/>
              </w:rPr>
              <w:t>Other real estate investments</w:t>
            </w:r>
          </w:p>
        </w:tc>
        <w:tc>
          <w:tcPr>
            <w:tcW w:w="50" w:type="pct"/>
            <w:shd w:val="clear" w:color="auto" w:fill="FFFFFF"/>
            <w:vAlign w:val="bottom"/>
            <w:hideMark/>
          </w:tcPr>
          <w:p w14:paraId="12BA6B97"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14BE42B2" w14:textId="77777777" w:rsidR="00000000" w:rsidRDefault="009843F3">
            <w:pPr>
              <w:rPr>
                <w:rFonts w:eastAsia="Times New Roman"/>
                <w:sz w:val="20"/>
                <w:szCs w:val="20"/>
              </w:rPr>
            </w:pPr>
            <w:r>
              <w:rPr>
                <w:rFonts w:eastAsia="Times New Roman"/>
                <w:sz w:val="20"/>
                <w:szCs w:val="20"/>
              </w:rPr>
              <w:t>$</w:t>
            </w:r>
          </w:p>
        </w:tc>
        <w:tc>
          <w:tcPr>
            <w:tcW w:w="650" w:type="pct"/>
            <w:shd w:val="clear" w:color="auto" w:fill="FFFFFF"/>
            <w:vAlign w:val="bottom"/>
            <w:hideMark/>
          </w:tcPr>
          <w:p w14:paraId="62115B0A" w14:textId="77777777" w:rsidR="00000000" w:rsidRDefault="009843F3">
            <w:pPr>
              <w:jc w:val="right"/>
              <w:rPr>
                <w:rFonts w:eastAsia="Times New Roman"/>
                <w:sz w:val="20"/>
                <w:szCs w:val="20"/>
              </w:rPr>
            </w:pPr>
            <w:r>
              <w:rPr>
                <w:rFonts w:eastAsia="Times New Roman"/>
                <w:sz w:val="20"/>
                <w:szCs w:val="20"/>
              </w:rPr>
              <w:t>5,464</w:t>
            </w:r>
          </w:p>
        </w:tc>
        <w:tc>
          <w:tcPr>
            <w:tcW w:w="50" w:type="pct"/>
            <w:shd w:val="clear" w:color="auto" w:fill="FFFFFF"/>
            <w:vAlign w:val="bottom"/>
            <w:hideMark/>
          </w:tcPr>
          <w:p w14:paraId="4EDE6733"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4529DDD4"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722FE0BC" w14:textId="77777777" w:rsidR="00000000" w:rsidRDefault="009843F3">
            <w:pPr>
              <w:rPr>
                <w:rFonts w:eastAsia="Times New Roman"/>
                <w:sz w:val="20"/>
                <w:szCs w:val="20"/>
              </w:rPr>
            </w:pPr>
            <w:r>
              <w:rPr>
                <w:rFonts w:eastAsia="Times New Roman"/>
                <w:sz w:val="20"/>
                <w:szCs w:val="20"/>
              </w:rPr>
              <w:t>$</w:t>
            </w:r>
          </w:p>
        </w:tc>
        <w:tc>
          <w:tcPr>
            <w:tcW w:w="650" w:type="pct"/>
            <w:shd w:val="clear" w:color="auto" w:fill="FFFFFF"/>
            <w:vAlign w:val="bottom"/>
            <w:hideMark/>
          </w:tcPr>
          <w:p w14:paraId="31CD7A85"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32E1FB49"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271F77D"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09303355" w14:textId="77777777" w:rsidR="00000000" w:rsidRDefault="009843F3">
            <w:pPr>
              <w:rPr>
                <w:rFonts w:eastAsia="Times New Roman"/>
                <w:sz w:val="20"/>
                <w:szCs w:val="20"/>
              </w:rPr>
            </w:pPr>
            <w:r>
              <w:rPr>
                <w:rFonts w:eastAsia="Times New Roman"/>
                <w:sz w:val="20"/>
                <w:szCs w:val="20"/>
              </w:rPr>
              <w:t>$</w:t>
            </w:r>
          </w:p>
        </w:tc>
        <w:tc>
          <w:tcPr>
            <w:tcW w:w="650" w:type="pct"/>
            <w:shd w:val="clear" w:color="auto" w:fill="FFFFFF"/>
            <w:vAlign w:val="bottom"/>
            <w:hideMark/>
          </w:tcPr>
          <w:p w14:paraId="192DEAD8"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11972555"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E7FDE94"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A8AD684" w14:textId="77777777" w:rsidR="00000000" w:rsidRDefault="009843F3">
            <w:pPr>
              <w:rPr>
                <w:rFonts w:eastAsia="Times New Roman"/>
                <w:sz w:val="20"/>
                <w:szCs w:val="20"/>
              </w:rPr>
            </w:pPr>
            <w:r>
              <w:rPr>
                <w:rFonts w:eastAsia="Times New Roman"/>
                <w:sz w:val="20"/>
                <w:szCs w:val="20"/>
              </w:rPr>
              <w:t>$</w:t>
            </w:r>
          </w:p>
        </w:tc>
        <w:tc>
          <w:tcPr>
            <w:tcW w:w="650" w:type="pct"/>
            <w:shd w:val="clear" w:color="auto" w:fill="FFFFFF"/>
            <w:vAlign w:val="bottom"/>
            <w:hideMark/>
          </w:tcPr>
          <w:p w14:paraId="7B545E71" w14:textId="77777777" w:rsidR="00000000" w:rsidRDefault="009843F3">
            <w:pPr>
              <w:jc w:val="right"/>
              <w:rPr>
                <w:rFonts w:eastAsia="Times New Roman"/>
                <w:sz w:val="20"/>
                <w:szCs w:val="20"/>
              </w:rPr>
            </w:pPr>
            <w:r>
              <w:rPr>
                <w:rFonts w:eastAsia="Times New Roman"/>
                <w:sz w:val="20"/>
                <w:szCs w:val="20"/>
              </w:rPr>
              <w:t>5,464</w:t>
            </w:r>
          </w:p>
        </w:tc>
        <w:tc>
          <w:tcPr>
            <w:tcW w:w="50" w:type="pct"/>
            <w:shd w:val="clear" w:color="auto" w:fill="FFFFFF"/>
            <w:vAlign w:val="bottom"/>
            <w:hideMark/>
          </w:tcPr>
          <w:p w14:paraId="6EB802BE" w14:textId="77777777" w:rsidR="00000000" w:rsidRDefault="009843F3">
            <w:pPr>
              <w:rPr>
                <w:rFonts w:eastAsia="Times New Roman"/>
                <w:sz w:val="20"/>
                <w:szCs w:val="20"/>
              </w:rPr>
            </w:pPr>
            <w:r>
              <w:rPr>
                <w:rFonts w:eastAsia="Times New Roman"/>
                <w:sz w:val="20"/>
                <w:szCs w:val="20"/>
              </w:rPr>
              <w:t> </w:t>
            </w:r>
          </w:p>
        </w:tc>
      </w:tr>
    </w:tbl>
    <w:p w14:paraId="669D0EFD" w14:textId="77777777" w:rsidR="00000000" w:rsidRDefault="009843F3">
      <w:pPr>
        <w:pStyle w:val="a3"/>
        <w:spacing w:before="0" w:beforeAutospacing="0" w:after="0" w:afterAutospacing="0"/>
        <w:rPr>
          <w:sz w:val="20"/>
          <w:szCs w:val="20"/>
        </w:rPr>
      </w:pPr>
      <w:r>
        <w:rPr>
          <w:sz w:val="20"/>
          <w:szCs w:val="20"/>
        </w:rPr>
        <w:t> </w:t>
      </w:r>
    </w:p>
    <w:p w14:paraId="3254EBA8" w14:textId="77777777" w:rsidR="00000000" w:rsidRDefault="009843F3">
      <w:pPr>
        <w:pStyle w:val="a3"/>
        <w:spacing w:before="0" w:beforeAutospacing="0" w:after="0" w:afterAutospacing="0"/>
        <w:ind w:firstLine="360"/>
        <w:jc w:val="both"/>
        <w:rPr>
          <w:sz w:val="20"/>
          <w:szCs w:val="20"/>
        </w:rPr>
      </w:pPr>
      <w:r>
        <w:rPr>
          <w:sz w:val="20"/>
          <w:szCs w:val="20"/>
        </w:rPr>
        <w:t>The Company’</w:t>
      </w:r>
      <w:r>
        <w:rPr>
          <w:sz w:val="20"/>
          <w:szCs w:val="20"/>
        </w:rPr>
        <w:t xml:space="preserve">s estimated fair values of these properties were primarily based upon estimated sales prices, from signed contracts or letters of intent from </w:t>
      </w:r>
      <w:r>
        <w:rPr>
          <w:rStyle w:val="a6"/>
          <w:sz w:val="20"/>
          <w:szCs w:val="20"/>
        </w:rPr>
        <w:t>third</w:t>
      </w:r>
      <w:r>
        <w:rPr>
          <w:sz w:val="20"/>
          <w:szCs w:val="20"/>
        </w:rPr>
        <w:t xml:space="preserve"> party offers, which were less than the carrying value of the assets.  The Company does </w:t>
      </w:r>
      <w:r>
        <w:rPr>
          <w:rStyle w:val="a6"/>
          <w:sz w:val="20"/>
          <w:szCs w:val="20"/>
        </w:rPr>
        <w:t>not</w:t>
      </w:r>
      <w:r>
        <w:rPr>
          <w:sz w:val="20"/>
          <w:szCs w:val="20"/>
        </w:rPr>
        <w:t xml:space="preserve"> have access to th</w:t>
      </w:r>
      <w:r>
        <w:rPr>
          <w:sz w:val="20"/>
          <w:szCs w:val="20"/>
        </w:rPr>
        <w:t xml:space="preserve">e unobservable inputs used to determine the estimated fair values of </w:t>
      </w:r>
      <w:r>
        <w:rPr>
          <w:rStyle w:val="a6"/>
          <w:sz w:val="20"/>
          <w:szCs w:val="20"/>
        </w:rPr>
        <w:t>third</w:t>
      </w:r>
      <w:r>
        <w:rPr>
          <w:sz w:val="20"/>
          <w:szCs w:val="20"/>
        </w:rPr>
        <w:t xml:space="preserve"> party offers.  Based on these inputs, the Company determined that its valuation of these investments was classified within Level </w:t>
      </w:r>
      <w:r>
        <w:rPr>
          <w:rStyle w:val="a6"/>
          <w:sz w:val="20"/>
          <w:szCs w:val="20"/>
        </w:rPr>
        <w:t>3</w:t>
      </w:r>
      <w:r>
        <w:rPr>
          <w:sz w:val="20"/>
          <w:szCs w:val="20"/>
        </w:rPr>
        <w:t xml:space="preserve"> of the fair value hierarchy.</w:t>
      </w:r>
    </w:p>
    <w:p w14:paraId="7EE16D82" w14:textId="77777777" w:rsidR="00000000" w:rsidRDefault="009843F3">
      <w:pPr>
        <w:pStyle w:val="a3"/>
        <w:spacing w:before="0" w:beforeAutospacing="0" w:after="0" w:afterAutospacing="0"/>
        <w:ind w:left="160"/>
        <w:rPr>
          <w:sz w:val="20"/>
          <w:szCs w:val="20"/>
        </w:rPr>
      </w:pPr>
      <w:r>
        <w:rPr>
          <w:sz w:val="20"/>
          <w:szCs w:val="20"/>
        </w:rPr>
        <w:t> </w:t>
      </w:r>
    </w:p>
    <w:p w14:paraId="2933207E" w14:textId="77777777" w:rsidR="00000000" w:rsidRDefault="009843F3">
      <w:pPr>
        <w:divId w:val="755397964"/>
        <w:rPr>
          <w:rFonts w:eastAsia="Times New Roman"/>
          <w:sz w:val="20"/>
          <w:szCs w:val="20"/>
        </w:rPr>
      </w:pPr>
      <w:r>
        <w:rPr>
          <w:rFonts w:eastAsia="Times New Roman"/>
          <w:sz w:val="20"/>
          <w:szCs w:val="20"/>
        </w:rPr>
        <w:t xml:space="preserve">  </w:t>
      </w:r>
    </w:p>
    <w:p w14:paraId="29725CD0" w14:textId="77777777" w:rsidR="00000000" w:rsidRDefault="009843F3">
      <w:pPr>
        <w:pStyle w:val="a3"/>
        <w:spacing w:before="0" w:beforeAutospacing="0" w:after="0" w:afterAutospacing="0"/>
        <w:rPr>
          <w:sz w:val="20"/>
          <w:szCs w:val="20"/>
        </w:rPr>
      </w:pPr>
      <w:r>
        <w:rPr>
          <w:rStyle w:val="a6"/>
          <w:sz w:val="20"/>
          <w:szCs w:val="20"/>
        </w:rPr>
        <w:t>13.</w:t>
      </w:r>
      <w:r>
        <w:rPr>
          <w:sz w:val="20"/>
          <w:szCs w:val="20"/>
        </w:rPr>
        <w:t xml:space="preserve"> </w:t>
      </w:r>
      <w:r>
        <w:rPr>
          <w:sz w:val="20"/>
          <w:szCs w:val="20"/>
          <w:u w:val="single"/>
        </w:rPr>
        <w:t>Incentive Pl</w:t>
      </w:r>
      <w:r>
        <w:rPr>
          <w:sz w:val="20"/>
          <w:szCs w:val="20"/>
          <w:u w:val="single"/>
        </w:rPr>
        <w:t>ans</w:t>
      </w:r>
    </w:p>
    <w:p w14:paraId="235F65A4" w14:textId="77777777" w:rsidR="00000000" w:rsidRDefault="009843F3">
      <w:pPr>
        <w:pStyle w:val="a3"/>
        <w:spacing w:before="0" w:beforeAutospacing="0" w:after="0" w:afterAutospacing="0"/>
        <w:rPr>
          <w:sz w:val="20"/>
          <w:szCs w:val="20"/>
        </w:rPr>
      </w:pPr>
      <w:r>
        <w:rPr>
          <w:sz w:val="20"/>
          <w:szCs w:val="20"/>
        </w:rPr>
        <w:t> </w:t>
      </w:r>
    </w:p>
    <w:p w14:paraId="1DCB0265" w14:textId="77777777" w:rsidR="00000000" w:rsidRDefault="009843F3">
      <w:pPr>
        <w:pStyle w:val="a3"/>
        <w:spacing w:before="0" w:beforeAutospacing="0" w:after="0" w:afterAutospacing="0"/>
        <w:ind w:firstLine="360"/>
        <w:jc w:val="both"/>
        <w:rPr>
          <w:sz w:val="20"/>
          <w:szCs w:val="20"/>
        </w:rPr>
      </w:pPr>
      <w:r>
        <w:rPr>
          <w:sz w:val="20"/>
          <w:szCs w:val="20"/>
        </w:rPr>
        <w:t xml:space="preserve">In </w:t>
      </w:r>
      <w:r>
        <w:rPr>
          <w:rStyle w:val="a6"/>
          <w:sz w:val="20"/>
          <w:szCs w:val="20"/>
        </w:rPr>
        <w:t xml:space="preserve">May 2020, </w:t>
      </w:r>
      <w:r>
        <w:rPr>
          <w:sz w:val="20"/>
          <w:szCs w:val="20"/>
        </w:rPr>
        <w:t xml:space="preserve">the Company’s stockholders approved the </w:t>
      </w:r>
      <w:r>
        <w:rPr>
          <w:rStyle w:val="a6"/>
          <w:sz w:val="20"/>
          <w:szCs w:val="20"/>
        </w:rPr>
        <w:t>2020</w:t>
      </w:r>
      <w:r>
        <w:rPr>
          <w:sz w:val="20"/>
          <w:szCs w:val="20"/>
        </w:rPr>
        <w:t xml:space="preserve"> Equity Participation Plan (the </w:t>
      </w:r>
      <w:r>
        <w:rPr>
          <w:rStyle w:val="a6"/>
          <w:sz w:val="20"/>
          <w:szCs w:val="20"/>
        </w:rPr>
        <w:t>“2020</w:t>
      </w:r>
      <w:r>
        <w:rPr>
          <w:sz w:val="20"/>
          <w:szCs w:val="20"/>
        </w:rPr>
        <w:t xml:space="preserve"> Plan”), which is a successor to the Restated Kimco Realty Corporation </w:t>
      </w:r>
      <w:r>
        <w:rPr>
          <w:rStyle w:val="a6"/>
          <w:sz w:val="20"/>
          <w:szCs w:val="20"/>
        </w:rPr>
        <w:t>2010</w:t>
      </w:r>
      <w:r>
        <w:rPr>
          <w:sz w:val="20"/>
          <w:szCs w:val="20"/>
        </w:rPr>
        <w:t xml:space="preserve"> Equity Participation Plan (together with the </w:t>
      </w:r>
      <w:r>
        <w:rPr>
          <w:rStyle w:val="a6"/>
          <w:sz w:val="20"/>
          <w:szCs w:val="20"/>
        </w:rPr>
        <w:t>2020</w:t>
      </w:r>
      <w:r>
        <w:rPr>
          <w:sz w:val="20"/>
          <w:szCs w:val="20"/>
        </w:rPr>
        <w:t xml:space="preserve"> Plan, the "Plans") that expire</w:t>
      </w:r>
      <w:r>
        <w:rPr>
          <w:sz w:val="20"/>
          <w:szCs w:val="20"/>
        </w:rPr>
        <w:t xml:space="preserve">d in </w:t>
      </w:r>
      <w:r>
        <w:rPr>
          <w:rStyle w:val="a6"/>
          <w:sz w:val="20"/>
          <w:szCs w:val="20"/>
        </w:rPr>
        <w:t>March 2020.  </w:t>
      </w:r>
      <w:r>
        <w:rPr>
          <w:sz w:val="20"/>
          <w:szCs w:val="20"/>
        </w:rPr>
        <w:t xml:space="preserve">The </w:t>
      </w:r>
      <w:r>
        <w:rPr>
          <w:rStyle w:val="a6"/>
          <w:sz w:val="20"/>
          <w:szCs w:val="20"/>
        </w:rPr>
        <w:t>2020</w:t>
      </w:r>
      <w:r>
        <w:rPr>
          <w:sz w:val="20"/>
          <w:szCs w:val="20"/>
        </w:rPr>
        <w:t xml:space="preserve"> Plan provides for a maximum of 10,000,000 shares of the Company’s common stock to be reserved for the issuance of stock options, stock appreciation rights, restricted stock, restricted stock units, performance awards, dividend eq</w:t>
      </w:r>
      <w:r>
        <w:rPr>
          <w:sz w:val="20"/>
          <w:szCs w:val="20"/>
        </w:rPr>
        <w:t xml:space="preserve">uivalents, stock payments and deferred stock awards.  At </w:t>
      </w:r>
      <w:r>
        <w:rPr>
          <w:rStyle w:val="a6"/>
          <w:sz w:val="20"/>
          <w:szCs w:val="20"/>
        </w:rPr>
        <w:t xml:space="preserve">June 30, 2021, </w:t>
      </w:r>
      <w:r>
        <w:rPr>
          <w:sz w:val="20"/>
          <w:szCs w:val="20"/>
        </w:rPr>
        <w:t xml:space="preserve">the Company had 8.5 million shares of common stock available for issuance under the </w:t>
      </w:r>
      <w:r>
        <w:rPr>
          <w:rStyle w:val="a6"/>
          <w:sz w:val="20"/>
          <w:szCs w:val="20"/>
        </w:rPr>
        <w:t>2020</w:t>
      </w:r>
      <w:r>
        <w:rPr>
          <w:sz w:val="20"/>
          <w:szCs w:val="20"/>
        </w:rPr>
        <w:t xml:space="preserve"> Plan.</w:t>
      </w:r>
    </w:p>
    <w:p w14:paraId="1027B0EA" w14:textId="77777777" w:rsidR="00000000" w:rsidRDefault="009843F3">
      <w:pPr>
        <w:pStyle w:val="a3"/>
        <w:spacing w:before="0" w:beforeAutospacing="0" w:after="0" w:afterAutospacing="0"/>
        <w:rPr>
          <w:sz w:val="20"/>
          <w:szCs w:val="20"/>
        </w:rPr>
      </w:pPr>
      <w:r>
        <w:rPr>
          <w:sz w:val="20"/>
          <w:szCs w:val="20"/>
        </w:rPr>
        <w:t> </w:t>
      </w:r>
    </w:p>
    <w:p w14:paraId="5DBABAC7" w14:textId="77777777" w:rsidR="00000000" w:rsidRDefault="009843F3">
      <w:pPr>
        <w:pStyle w:val="a3"/>
        <w:spacing w:before="0" w:beforeAutospacing="0" w:after="0" w:afterAutospacing="0"/>
        <w:ind w:firstLine="360"/>
        <w:jc w:val="both"/>
        <w:rPr>
          <w:sz w:val="20"/>
          <w:szCs w:val="20"/>
        </w:rPr>
      </w:pPr>
      <w:r>
        <w:rPr>
          <w:sz w:val="20"/>
          <w:szCs w:val="20"/>
        </w:rPr>
        <w:t>The Company accounts for equity awards in accordance with FASB’s Compensation – Stock Compensation guidance which requires that all share-based payments to employees, including restricted stock and performance shares, be recognized in the Condensed Consoli</w:t>
      </w:r>
      <w:r>
        <w:rPr>
          <w:sz w:val="20"/>
          <w:szCs w:val="20"/>
        </w:rPr>
        <w:t>dated Statements of Income over the service period based on their fair values. Fair value of performance awards is determined using the Monte Carlo method which is intended to estimate the fair value of the awards at the grant date. Fair value of restricte</w:t>
      </w:r>
      <w:r>
        <w:rPr>
          <w:sz w:val="20"/>
          <w:szCs w:val="20"/>
        </w:rPr>
        <w:t>d shares is calculated based on the price on the date of grant.</w:t>
      </w:r>
    </w:p>
    <w:p w14:paraId="5F9C3FDB" w14:textId="77777777" w:rsidR="00000000" w:rsidRDefault="009843F3">
      <w:pPr>
        <w:pStyle w:val="a3"/>
        <w:spacing w:before="0" w:beforeAutospacing="0" w:after="0" w:afterAutospacing="0"/>
        <w:rPr>
          <w:sz w:val="20"/>
          <w:szCs w:val="20"/>
        </w:rPr>
      </w:pPr>
      <w:r>
        <w:rPr>
          <w:sz w:val="20"/>
          <w:szCs w:val="20"/>
        </w:rPr>
        <w:t> </w:t>
      </w:r>
    </w:p>
    <w:p w14:paraId="084A8D0D" w14:textId="77777777" w:rsidR="00000000" w:rsidRDefault="009843F3">
      <w:pPr>
        <w:pStyle w:val="a3"/>
        <w:spacing w:before="0" w:beforeAutospacing="0" w:after="0" w:afterAutospacing="0"/>
        <w:ind w:firstLine="360"/>
        <w:jc w:val="both"/>
        <w:rPr>
          <w:sz w:val="20"/>
          <w:szCs w:val="20"/>
        </w:rPr>
      </w:pPr>
      <w:r>
        <w:rPr>
          <w:sz w:val="20"/>
          <w:szCs w:val="20"/>
        </w:rPr>
        <w:t xml:space="preserve">The Company recognized expenses associated with its equity awards of $12.3 million and $11.5 million for the </w:t>
      </w:r>
      <w:r>
        <w:rPr>
          <w:rStyle w:val="a6"/>
          <w:sz w:val="20"/>
          <w:szCs w:val="20"/>
        </w:rPr>
        <w:t>six</w:t>
      </w:r>
      <w:r>
        <w:rPr>
          <w:sz w:val="20"/>
          <w:szCs w:val="20"/>
        </w:rPr>
        <w:t xml:space="preserve"> months ended </w:t>
      </w:r>
      <w:r>
        <w:rPr>
          <w:rStyle w:val="a6"/>
          <w:sz w:val="20"/>
          <w:szCs w:val="20"/>
        </w:rPr>
        <w:t xml:space="preserve">June 30, 2021 </w:t>
      </w:r>
      <w:r>
        <w:rPr>
          <w:sz w:val="20"/>
          <w:szCs w:val="20"/>
        </w:rPr>
        <w:t xml:space="preserve">and </w:t>
      </w:r>
      <w:r>
        <w:rPr>
          <w:rStyle w:val="a6"/>
          <w:sz w:val="20"/>
          <w:szCs w:val="20"/>
        </w:rPr>
        <w:t>2020,</w:t>
      </w:r>
      <w:r>
        <w:rPr>
          <w:sz w:val="20"/>
          <w:szCs w:val="20"/>
        </w:rPr>
        <w:t xml:space="preserve"> respectively.  As of </w:t>
      </w:r>
      <w:r>
        <w:rPr>
          <w:rStyle w:val="a6"/>
          <w:sz w:val="20"/>
          <w:szCs w:val="20"/>
        </w:rPr>
        <w:t xml:space="preserve">June 30, 2021, </w:t>
      </w:r>
      <w:r>
        <w:rPr>
          <w:sz w:val="20"/>
          <w:szCs w:val="20"/>
        </w:rPr>
        <w:t xml:space="preserve">the </w:t>
      </w:r>
      <w:r>
        <w:rPr>
          <w:sz w:val="20"/>
          <w:szCs w:val="20"/>
        </w:rPr>
        <w:t>Company had $47.8 million of total unrecognized compensation cost related to unvested stock compensation granted under the Plans.  That cost is expected to be recognized over a weighted average period of approximately 3.0 years.</w:t>
      </w:r>
    </w:p>
    <w:p w14:paraId="2F11F30E" w14:textId="77777777" w:rsidR="00000000" w:rsidRDefault="009843F3">
      <w:pPr>
        <w:pStyle w:val="a3"/>
        <w:spacing w:before="0" w:beforeAutospacing="0" w:after="0" w:afterAutospacing="0"/>
        <w:rPr>
          <w:sz w:val="20"/>
          <w:szCs w:val="20"/>
        </w:rPr>
      </w:pPr>
      <w:r>
        <w:rPr>
          <w:sz w:val="20"/>
          <w:szCs w:val="20"/>
        </w:rPr>
        <w:t> </w:t>
      </w:r>
    </w:p>
    <w:p w14:paraId="5EA636ED" w14:textId="77777777" w:rsidR="00000000" w:rsidRDefault="009843F3">
      <w:pPr>
        <w:jc w:val="center"/>
        <w:divId w:val="357050001"/>
        <w:rPr>
          <w:rFonts w:eastAsia="Times New Roman"/>
          <w:sz w:val="20"/>
          <w:szCs w:val="20"/>
        </w:rPr>
      </w:pPr>
      <w:r>
        <w:rPr>
          <w:rFonts w:eastAsia="Times New Roman"/>
          <w:sz w:val="20"/>
          <w:szCs w:val="20"/>
        </w:rPr>
        <w:t xml:space="preserve">15 </w:t>
      </w:r>
    </w:p>
    <w:p w14:paraId="29960FF2" w14:textId="77777777" w:rsidR="00000000" w:rsidRDefault="009843F3">
      <w:pPr>
        <w:divId w:val="556356674"/>
        <w:rPr>
          <w:rFonts w:eastAsia="Times New Roman"/>
          <w:sz w:val="20"/>
          <w:szCs w:val="20"/>
        </w:rPr>
      </w:pPr>
      <w:r>
        <w:rPr>
          <w:rFonts w:eastAsia="Times New Roman"/>
          <w:sz w:val="20"/>
          <w:szCs w:val="20"/>
        </w:rPr>
        <w:pict w14:anchorId="2F971031">
          <v:rect id="_x0000_i1043" style="width:415.3pt;height:1.5pt" o:hralign="center" o:hrstd="t" o:hrnoshade="t" o:hr="t" fillcolor="black" stroked="f"/>
        </w:pict>
      </w:r>
    </w:p>
    <w:p w14:paraId="7CEE7553" w14:textId="77777777" w:rsidR="00000000" w:rsidRDefault="009843F3">
      <w:pPr>
        <w:divId w:val="292562297"/>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6317FD1E" w14:textId="77777777" w:rsidR="00000000" w:rsidRDefault="009843F3">
      <w:pPr>
        <w:pStyle w:val="a3"/>
        <w:spacing w:before="0" w:beforeAutospacing="0" w:after="0" w:afterAutospacing="0"/>
        <w:rPr>
          <w:sz w:val="20"/>
          <w:szCs w:val="20"/>
        </w:rPr>
      </w:pPr>
      <w:r>
        <w:rPr>
          <w:sz w:val="20"/>
          <w:szCs w:val="20"/>
        </w:rPr>
        <w:t> </w:t>
      </w:r>
    </w:p>
    <w:p w14:paraId="2A564D6E" w14:textId="77777777" w:rsidR="00000000" w:rsidRDefault="009843F3">
      <w:pPr>
        <w:divId w:val="42798845"/>
        <w:rPr>
          <w:rFonts w:eastAsia="Times New Roman"/>
          <w:sz w:val="20"/>
          <w:szCs w:val="20"/>
        </w:rPr>
      </w:pPr>
      <w:r>
        <w:rPr>
          <w:rFonts w:eastAsia="Times New Roman"/>
          <w:sz w:val="20"/>
          <w:szCs w:val="20"/>
        </w:rPr>
        <w:t xml:space="preserve">  </w:t>
      </w:r>
    </w:p>
    <w:p w14:paraId="4BE52D28" w14:textId="77777777" w:rsidR="00000000" w:rsidRDefault="009843F3">
      <w:pPr>
        <w:pStyle w:val="a3"/>
        <w:spacing w:before="0" w:beforeAutospacing="0" w:after="0" w:afterAutospacing="0"/>
        <w:rPr>
          <w:sz w:val="20"/>
          <w:szCs w:val="20"/>
        </w:rPr>
      </w:pPr>
      <w:r>
        <w:rPr>
          <w:rStyle w:val="a6"/>
          <w:sz w:val="20"/>
          <w:szCs w:val="20"/>
        </w:rPr>
        <w:t>14.</w:t>
      </w:r>
      <w:r>
        <w:rPr>
          <w:sz w:val="20"/>
          <w:szCs w:val="20"/>
        </w:rPr>
        <w:t xml:space="preserve"> </w:t>
      </w:r>
      <w:r>
        <w:rPr>
          <w:sz w:val="20"/>
          <w:szCs w:val="20"/>
          <w:u w:val="single"/>
        </w:rPr>
        <w:t>Earnings Per Share</w:t>
      </w:r>
    </w:p>
    <w:p w14:paraId="32023A37" w14:textId="77777777" w:rsidR="00000000" w:rsidRDefault="009843F3">
      <w:pPr>
        <w:pStyle w:val="a3"/>
        <w:spacing w:before="0" w:beforeAutospacing="0" w:after="0" w:afterAutospacing="0"/>
        <w:rPr>
          <w:sz w:val="20"/>
          <w:szCs w:val="20"/>
        </w:rPr>
      </w:pPr>
      <w:r>
        <w:rPr>
          <w:sz w:val="20"/>
          <w:szCs w:val="20"/>
        </w:rPr>
        <w:t> </w:t>
      </w:r>
    </w:p>
    <w:p w14:paraId="1A800BED" w14:textId="77777777" w:rsidR="00000000" w:rsidRDefault="009843F3">
      <w:pPr>
        <w:pStyle w:val="a3"/>
        <w:spacing w:before="0" w:beforeAutospacing="0" w:after="0" w:afterAutospacing="0"/>
        <w:ind w:firstLine="360"/>
        <w:jc w:val="both"/>
        <w:rPr>
          <w:sz w:val="20"/>
          <w:szCs w:val="20"/>
        </w:rPr>
      </w:pPr>
      <w:r>
        <w:rPr>
          <w:sz w:val="20"/>
          <w:szCs w:val="20"/>
        </w:rPr>
        <w:t>The following table sets forth the reconciliation of earnings and the weighted average number of shares used in t</w:t>
      </w:r>
      <w:r>
        <w:rPr>
          <w:sz w:val="20"/>
          <w:szCs w:val="20"/>
        </w:rPr>
        <w:t>he calculation of basic and diluted earnings per share (amounts presented in thousands except per share data):</w:t>
      </w:r>
    </w:p>
    <w:p w14:paraId="3D564290" w14:textId="77777777" w:rsidR="00000000" w:rsidRDefault="009843F3">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313"/>
        <w:gridCol w:w="77"/>
        <w:gridCol w:w="100"/>
        <w:gridCol w:w="742"/>
        <w:gridCol w:w="77"/>
        <w:gridCol w:w="78"/>
        <w:gridCol w:w="100"/>
        <w:gridCol w:w="743"/>
        <w:gridCol w:w="78"/>
        <w:gridCol w:w="78"/>
        <w:gridCol w:w="100"/>
        <w:gridCol w:w="743"/>
        <w:gridCol w:w="78"/>
        <w:gridCol w:w="78"/>
        <w:gridCol w:w="100"/>
        <w:gridCol w:w="743"/>
        <w:gridCol w:w="78"/>
      </w:tblGrid>
      <w:tr w:rsidR="00000000" w14:paraId="646E85D9" w14:textId="77777777">
        <w:trPr>
          <w:tblCellSpacing w:w="0" w:type="dxa"/>
        </w:trPr>
        <w:tc>
          <w:tcPr>
            <w:tcW w:w="0" w:type="auto"/>
            <w:vAlign w:val="bottom"/>
            <w:hideMark/>
          </w:tcPr>
          <w:p w14:paraId="31446262" w14:textId="77777777" w:rsidR="00000000" w:rsidRDefault="009843F3">
            <w:pPr>
              <w:rPr>
                <w:rFonts w:eastAsia="Times New Roman"/>
                <w:sz w:val="20"/>
                <w:szCs w:val="20"/>
              </w:rPr>
            </w:pPr>
            <w:r>
              <w:rPr>
                <w:rFonts w:eastAsia="Times New Roman"/>
                <w:sz w:val="20"/>
                <w:szCs w:val="20"/>
              </w:rPr>
              <w:t> </w:t>
            </w:r>
          </w:p>
        </w:tc>
        <w:tc>
          <w:tcPr>
            <w:tcW w:w="0" w:type="auto"/>
            <w:tcMar>
              <w:top w:w="0" w:type="dxa"/>
              <w:left w:w="0" w:type="dxa"/>
              <w:bottom w:w="15" w:type="dxa"/>
              <w:right w:w="0" w:type="dxa"/>
            </w:tcMar>
            <w:vAlign w:val="bottom"/>
            <w:hideMark/>
          </w:tcPr>
          <w:p w14:paraId="277F1BCD" w14:textId="77777777" w:rsidR="00000000" w:rsidRDefault="009843F3">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14:paraId="525A44EA" w14:textId="77777777" w:rsidR="00000000" w:rsidRDefault="009843F3">
            <w:pPr>
              <w:pStyle w:val="a3"/>
              <w:spacing w:before="0" w:beforeAutospacing="0" w:after="0" w:afterAutospacing="0"/>
              <w:jc w:val="center"/>
              <w:rPr>
                <w:sz w:val="20"/>
                <w:szCs w:val="20"/>
              </w:rPr>
            </w:pPr>
            <w:r>
              <w:rPr>
                <w:b/>
                <w:bCs/>
                <w:sz w:val="20"/>
                <w:szCs w:val="20"/>
              </w:rPr>
              <w:t>Three Months Ended</w:t>
            </w:r>
          </w:p>
          <w:p w14:paraId="6C129CBF" w14:textId="77777777" w:rsidR="00000000" w:rsidRDefault="009843F3">
            <w:pPr>
              <w:jc w:val="center"/>
              <w:rPr>
                <w:rFonts w:eastAsia="Times New Roman"/>
                <w:sz w:val="20"/>
                <w:szCs w:val="20"/>
              </w:rPr>
            </w:pPr>
            <w:r>
              <w:rPr>
                <w:rFonts w:eastAsia="Times New Roman"/>
                <w:b/>
                <w:bCs/>
                <w:sz w:val="20"/>
                <w:szCs w:val="20"/>
              </w:rPr>
              <w:t>June 30,</w:t>
            </w:r>
          </w:p>
        </w:tc>
        <w:tc>
          <w:tcPr>
            <w:tcW w:w="0" w:type="auto"/>
            <w:tcMar>
              <w:top w:w="0" w:type="dxa"/>
              <w:left w:w="0" w:type="dxa"/>
              <w:bottom w:w="15" w:type="dxa"/>
              <w:right w:w="0" w:type="dxa"/>
            </w:tcMar>
            <w:vAlign w:val="bottom"/>
            <w:hideMark/>
          </w:tcPr>
          <w:p w14:paraId="21144021" w14:textId="77777777" w:rsidR="00000000" w:rsidRDefault="009843F3">
            <w:pPr>
              <w:rPr>
                <w:rFonts w:eastAsia="Times New Roman"/>
                <w:sz w:val="20"/>
                <w:szCs w:val="20"/>
              </w:rPr>
            </w:pPr>
            <w:r>
              <w:rPr>
                <w:rFonts w:eastAsia="Times New Roman"/>
                <w:sz w:val="20"/>
                <w:szCs w:val="20"/>
              </w:rPr>
              <w:t> </w:t>
            </w:r>
          </w:p>
        </w:tc>
        <w:tc>
          <w:tcPr>
            <w:tcW w:w="0" w:type="auto"/>
            <w:tcMar>
              <w:top w:w="0" w:type="dxa"/>
              <w:left w:w="0" w:type="dxa"/>
              <w:bottom w:w="15" w:type="dxa"/>
              <w:right w:w="0" w:type="dxa"/>
            </w:tcMar>
            <w:vAlign w:val="bottom"/>
            <w:hideMark/>
          </w:tcPr>
          <w:p w14:paraId="20ECE577" w14:textId="77777777" w:rsidR="00000000" w:rsidRDefault="009843F3">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14:paraId="3B2BD7E7" w14:textId="77777777" w:rsidR="00000000" w:rsidRDefault="009843F3">
            <w:pPr>
              <w:pStyle w:val="a3"/>
              <w:spacing w:before="0" w:beforeAutospacing="0" w:after="0" w:afterAutospacing="0"/>
              <w:jc w:val="center"/>
              <w:rPr>
                <w:sz w:val="20"/>
                <w:szCs w:val="20"/>
              </w:rPr>
            </w:pPr>
            <w:r>
              <w:rPr>
                <w:b/>
                <w:bCs/>
                <w:sz w:val="20"/>
                <w:szCs w:val="20"/>
              </w:rPr>
              <w:t>Six Months Ended</w:t>
            </w:r>
          </w:p>
          <w:p w14:paraId="1C06924F" w14:textId="77777777" w:rsidR="00000000" w:rsidRDefault="009843F3">
            <w:pPr>
              <w:pStyle w:val="a3"/>
              <w:spacing w:before="0" w:beforeAutospacing="0" w:after="0" w:afterAutospacing="0"/>
              <w:jc w:val="center"/>
              <w:rPr>
                <w:sz w:val="20"/>
                <w:szCs w:val="20"/>
              </w:rPr>
            </w:pPr>
            <w:r>
              <w:rPr>
                <w:b/>
                <w:bCs/>
                <w:sz w:val="20"/>
                <w:szCs w:val="20"/>
              </w:rPr>
              <w:t>June 30,</w:t>
            </w:r>
          </w:p>
        </w:tc>
        <w:tc>
          <w:tcPr>
            <w:tcW w:w="0" w:type="auto"/>
            <w:tcMar>
              <w:top w:w="0" w:type="dxa"/>
              <w:left w:w="0" w:type="dxa"/>
              <w:bottom w:w="15" w:type="dxa"/>
              <w:right w:w="0" w:type="dxa"/>
            </w:tcMar>
            <w:vAlign w:val="bottom"/>
            <w:hideMark/>
          </w:tcPr>
          <w:p w14:paraId="4327AEED" w14:textId="77777777" w:rsidR="00000000" w:rsidRDefault="009843F3">
            <w:pPr>
              <w:rPr>
                <w:rFonts w:eastAsia="Times New Roman"/>
                <w:sz w:val="20"/>
                <w:szCs w:val="20"/>
              </w:rPr>
            </w:pPr>
            <w:r>
              <w:rPr>
                <w:rFonts w:eastAsia="Times New Roman"/>
                <w:sz w:val="20"/>
                <w:szCs w:val="20"/>
              </w:rPr>
              <w:t> </w:t>
            </w:r>
          </w:p>
        </w:tc>
      </w:tr>
      <w:tr w:rsidR="00000000" w14:paraId="69928019" w14:textId="77777777">
        <w:trPr>
          <w:tblCellSpacing w:w="0" w:type="dxa"/>
        </w:trPr>
        <w:tc>
          <w:tcPr>
            <w:tcW w:w="0" w:type="auto"/>
            <w:vAlign w:val="bottom"/>
            <w:hideMark/>
          </w:tcPr>
          <w:p w14:paraId="7F11C82B" w14:textId="77777777" w:rsidR="00000000" w:rsidRDefault="009843F3">
            <w:pPr>
              <w:rPr>
                <w:rFonts w:eastAsia="Times New Roman"/>
                <w:sz w:val="20"/>
                <w:szCs w:val="20"/>
              </w:rPr>
            </w:pPr>
            <w:r>
              <w:rPr>
                <w:rFonts w:eastAsia="Times New Roman"/>
                <w:sz w:val="20"/>
                <w:szCs w:val="20"/>
              </w:rPr>
              <w:t> </w:t>
            </w:r>
          </w:p>
        </w:tc>
        <w:tc>
          <w:tcPr>
            <w:tcW w:w="0" w:type="auto"/>
            <w:vAlign w:val="bottom"/>
            <w:hideMark/>
          </w:tcPr>
          <w:p w14:paraId="683920DD" w14:textId="77777777" w:rsidR="00000000" w:rsidRDefault="009843F3">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72AEB93D" w14:textId="77777777" w:rsidR="00000000" w:rsidRDefault="009843F3">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14:paraId="34055C23" w14:textId="77777777" w:rsidR="00000000" w:rsidRDefault="009843F3">
            <w:pPr>
              <w:rPr>
                <w:rFonts w:eastAsia="Times New Roman"/>
                <w:sz w:val="20"/>
                <w:szCs w:val="20"/>
              </w:rPr>
            </w:pPr>
            <w:r>
              <w:rPr>
                <w:rFonts w:eastAsia="Times New Roman"/>
                <w:sz w:val="20"/>
                <w:szCs w:val="20"/>
              </w:rPr>
              <w:t> </w:t>
            </w:r>
          </w:p>
        </w:tc>
        <w:tc>
          <w:tcPr>
            <w:tcW w:w="0" w:type="auto"/>
            <w:vAlign w:val="bottom"/>
            <w:hideMark/>
          </w:tcPr>
          <w:p w14:paraId="4CAC71AC" w14:textId="77777777" w:rsidR="00000000" w:rsidRDefault="009843F3">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0E91ADDA" w14:textId="77777777" w:rsidR="00000000" w:rsidRDefault="009843F3">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14:paraId="05C739EC" w14:textId="77777777" w:rsidR="00000000" w:rsidRDefault="009843F3">
            <w:pPr>
              <w:rPr>
                <w:rFonts w:eastAsia="Times New Roman"/>
                <w:sz w:val="20"/>
                <w:szCs w:val="20"/>
              </w:rPr>
            </w:pPr>
            <w:r>
              <w:rPr>
                <w:rFonts w:eastAsia="Times New Roman"/>
                <w:sz w:val="20"/>
                <w:szCs w:val="20"/>
              </w:rPr>
              <w:t> </w:t>
            </w:r>
          </w:p>
        </w:tc>
        <w:tc>
          <w:tcPr>
            <w:tcW w:w="0" w:type="auto"/>
            <w:vAlign w:val="bottom"/>
            <w:hideMark/>
          </w:tcPr>
          <w:p w14:paraId="4705CF47" w14:textId="77777777" w:rsidR="00000000" w:rsidRDefault="009843F3">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44EDA7A4" w14:textId="77777777" w:rsidR="00000000" w:rsidRDefault="009843F3">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14:paraId="6C45180A" w14:textId="77777777" w:rsidR="00000000" w:rsidRDefault="009843F3">
            <w:pPr>
              <w:rPr>
                <w:rFonts w:eastAsia="Times New Roman"/>
                <w:sz w:val="20"/>
                <w:szCs w:val="20"/>
              </w:rPr>
            </w:pPr>
            <w:r>
              <w:rPr>
                <w:rFonts w:eastAsia="Times New Roman"/>
                <w:sz w:val="20"/>
                <w:szCs w:val="20"/>
              </w:rPr>
              <w:t> </w:t>
            </w:r>
          </w:p>
        </w:tc>
        <w:tc>
          <w:tcPr>
            <w:tcW w:w="0" w:type="auto"/>
            <w:vAlign w:val="bottom"/>
            <w:hideMark/>
          </w:tcPr>
          <w:p w14:paraId="31B83331" w14:textId="77777777" w:rsidR="00000000" w:rsidRDefault="009843F3">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0290A683" w14:textId="77777777" w:rsidR="00000000" w:rsidRDefault="009843F3">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14:paraId="02509C8D" w14:textId="77777777" w:rsidR="00000000" w:rsidRDefault="009843F3">
            <w:pPr>
              <w:rPr>
                <w:rFonts w:eastAsia="Times New Roman"/>
                <w:sz w:val="20"/>
                <w:szCs w:val="20"/>
              </w:rPr>
            </w:pPr>
            <w:r>
              <w:rPr>
                <w:rFonts w:eastAsia="Times New Roman"/>
                <w:sz w:val="20"/>
                <w:szCs w:val="20"/>
              </w:rPr>
              <w:t> </w:t>
            </w:r>
          </w:p>
        </w:tc>
      </w:tr>
      <w:tr w:rsidR="00000000" w14:paraId="6FCAC8C0" w14:textId="77777777">
        <w:trPr>
          <w:tblCellSpacing w:w="0" w:type="dxa"/>
        </w:trPr>
        <w:tc>
          <w:tcPr>
            <w:tcW w:w="2600" w:type="pct"/>
            <w:shd w:val="clear" w:color="auto" w:fill="CCEEFF"/>
            <w:vAlign w:val="bottom"/>
            <w:hideMark/>
          </w:tcPr>
          <w:p w14:paraId="34493CBC" w14:textId="77777777" w:rsidR="00000000" w:rsidRDefault="009843F3">
            <w:pPr>
              <w:pStyle w:val="a3"/>
              <w:spacing w:before="0" w:beforeAutospacing="0" w:after="0" w:afterAutospacing="0"/>
              <w:ind w:left="180" w:hanging="180"/>
              <w:rPr>
                <w:sz w:val="20"/>
                <w:szCs w:val="20"/>
              </w:rPr>
            </w:pPr>
            <w:r>
              <w:rPr>
                <w:i/>
                <w:iCs/>
                <w:sz w:val="20"/>
                <w:szCs w:val="20"/>
              </w:rPr>
              <w:t>Computation of Basic and Diluted Earnings Per Share:</w:t>
            </w:r>
          </w:p>
        </w:tc>
        <w:tc>
          <w:tcPr>
            <w:tcW w:w="0" w:type="auto"/>
            <w:shd w:val="clear" w:color="auto" w:fill="CCEEFF"/>
            <w:vAlign w:val="bottom"/>
            <w:hideMark/>
          </w:tcPr>
          <w:p w14:paraId="78ABBB94"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F482150" w14:textId="77777777" w:rsidR="00000000" w:rsidRDefault="009843F3">
            <w:pPr>
              <w:rPr>
                <w:rFonts w:eastAsia="Times New Roman"/>
                <w:sz w:val="20"/>
                <w:szCs w:val="20"/>
              </w:rPr>
            </w:pPr>
            <w:r>
              <w:rPr>
                <w:rFonts w:eastAsia="Times New Roman"/>
                <w:i/>
                <w:iCs/>
                <w:sz w:val="20"/>
                <w:szCs w:val="20"/>
              </w:rPr>
              <w:t> </w:t>
            </w:r>
          </w:p>
        </w:tc>
        <w:tc>
          <w:tcPr>
            <w:tcW w:w="0" w:type="auto"/>
            <w:shd w:val="clear" w:color="auto" w:fill="CCEEFF"/>
            <w:vAlign w:val="bottom"/>
            <w:hideMark/>
          </w:tcPr>
          <w:p w14:paraId="3D32E057" w14:textId="77777777" w:rsidR="00000000" w:rsidRDefault="009843F3">
            <w:pPr>
              <w:rPr>
                <w:rFonts w:eastAsia="Times New Roman"/>
                <w:sz w:val="20"/>
                <w:szCs w:val="20"/>
              </w:rPr>
            </w:pPr>
            <w:r>
              <w:rPr>
                <w:rFonts w:eastAsia="Times New Roman"/>
                <w:i/>
                <w:iCs/>
                <w:sz w:val="20"/>
                <w:szCs w:val="20"/>
              </w:rPr>
              <w:t> </w:t>
            </w:r>
          </w:p>
        </w:tc>
        <w:tc>
          <w:tcPr>
            <w:tcW w:w="0" w:type="auto"/>
            <w:shd w:val="clear" w:color="auto" w:fill="CCEEFF"/>
            <w:vAlign w:val="bottom"/>
            <w:hideMark/>
          </w:tcPr>
          <w:p w14:paraId="63D54132" w14:textId="77777777" w:rsidR="00000000" w:rsidRDefault="009843F3">
            <w:pPr>
              <w:rPr>
                <w:rFonts w:eastAsia="Times New Roman"/>
                <w:sz w:val="20"/>
                <w:szCs w:val="20"/>
              </w:rPr>
            </w:pPr>
            <w:r>
              <w:rPr>
                <w:rFonts w:eastAsia="Times New Roman"/>
                <w:i/>
                <w:iCs/>
                <w:sz w:val="20"/>
                <w:szCs w:val="20"/>
              </w:rPr>
              <w:t> </w:t>
            </w:r>
          </w:p>
        </w:tc>
        <w:tc>
          <w:tcPr>
            <w:tcW w:w="0" w:type="auto"/>
            <w:shd w:val="clear" w:color="auto" w:fill="CCEEFF"/>
            <w:vAlign w:val="bottom"/>
            <w:hideMark/>
          </w:tcPr>
          <w:p w14:paraId="073301F8"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ADF42A9" w14:textId="77777777" w:rsidR="00000000" w:rsidRDefault="009843F3">
            <w:pPr>
              <w:rPr>
                <w:rFonts w:eastAsia="Times New Roman"/>
                <w:sz w:val="20"/>
                <w:szCs w:val="20"/>
              </w:rPr>
            </w:pPr>
            <w:r>
              <w:rPr>
                <w:rFonts w:eastAsia="Times New Roman"/>
                <w:i/>
                <w:iCs/>
                <w:sz w:val="20"/>
                <w:szCs w:val="20"/>
              </w:rPr>
              <w:t> </w:t>
            </w:r>
          </w:p>
        </w:tc>
        <w:tc>
          <w:tcPr>
            <w:tcW w:w="0" w:type="auto"/>
            <w:shd w:val="clear" w:color="auto" w:fill="CCEEFF"/>
            <w:vAlign w:val="bottom"/>
            <w:hideMark/>
          </w:tcPr>
          <w:p w14:paraId="720D36BE" w14:textId="77777777" w:rsidR="00000000" w:rsidRDefault="009843F3">
            <w:pPr>
              <w:rPr>
                <w:rFonts w:eastAsia="Times New Roman"/>
                <w:sz w:val="20"/>
                <w:szCs w:val="20"/>
              </w:rPr>
            </w:pPr>
            <w:r>
              <w:rPr>
                <w:rFonts w:eastAsia="Times New Roman"/>
                <w:i/>
                <w:iCs/>
                <w:sz w:val="20"/>
                <w:szCs w:val="20"/>
              </w:rPr>
              <w:t> </w:t>
            </w:r>
          </w:p>
        </w:tc>
        <w:tc>
          <w:tcPr>
            <w:tcW w:w="0" w:type="auto"/>
            <w:shd w:val="clear" w:color="auto" w:fill="CCEEFF"/>
            <w:vAlign w:val="bottom"/>
            <w:hideMark/>
          </w:tcPr>
          <w:p w14:paraId="7FF9FFB2" w14:textId="77777777" w:rsidR="00000000" w:rsidRDefault="009843F3">
            <w:pPr>
              <w:rPr>
                <w:rFonts w:eastAsia="Times New Roman"/>
                <w:sz w:val="20"/>
                <w:szCs w:val="20"/>
              </w:rPr>
            </w:pPr>
            <w:r>
              <w:rPr>
                <w:rFonts w:eastAsia="Times New Roman"/>
                <w:i/>
                <w:iCs/>
                <w:sz w:val="20"/>
                <w:szCs w:val="20"/>
              </w:rPr>
              <w:t> </w:t>
            </w:r>
          </w:p>
        </w:tc>
        <w:tc>
          <w:tcPr>
            <w:tcW w:w="0" w:type="auto"/>
            <w:shd w:val="clear" w:color="auto" w:fill="CCEEFF"/>
            <w:vAlign w:val="bottom"/>
            <w:hideMark/>
          </w:tcPr>
          <w:p w14:paraId="34D3466D"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84199B1" w14:textId="77777777" w:rsidR="00000000" w:rsidRDefault="009843F3">
            <w:pPr>
              <w:rPr>
                <w:rFonts w:eastAsia="Times New Roman"/>
                <w:sz w:val="20"/>
                <w:szCs w:val="20"/>
              </w:rPr>
            </w:pPr>
            <w:r>
              <w:rPr>
                <w:rFonts w:eastAsia="Times New Roman"/>
                <w:i/>
                <w:iCs/>
                <w:sz w:val="20"/>
                <w:szCs w:val="20"/>
              </w:rPr>
              <w:t> </w:t>
            </w:r>
          </w:p>
        </w:tc>
        <w:tc>
          <w:tcPr>
            <w:tcW w:w="0" w:type="auto"/>
            <w:shd w:val="clear" w:color="auto" w:fill="CCEEFF"/>
            <w:vAlign w:val="bottom"/>
            <w:hideMark/>
          </w:tcPr>
          <w:p w14:paraId="77B1E9D3" w14:textId="77777777" w:rsidR="00000000" w:rsidRDefault="009843F3">
            <w:pPr>
              <w:rPr>
                <w:rFonts w:eastAsia="Times New Roman"/>
                <w:sz w:val="20"/>
                <w:szCs w:val="20"/>
              </w:rPr>
            </w:pPr>
            <w:r>
              <w:rPr>
                <w:rFonts w:eastAsia="Times New Roman"/>
                <w:i/>
                <w:iCs/>
                <w:sz w:val="20"/>
                <w:szCs w:val="20"/>
              </w:rPr>
              <w:t> </w:t>
            </w:r>
          </w:p>
        </w:tc>
        <w:tc>
          <w:tcPr>
            <w:tcW w:w="0" w:type="auto"/>
            <w:shd w:val="clear" w:color="auto" w:fill="CCEEFF"/>
            <w:vAlign w:val="bottom"/>
            <w:hideMark/>
          </w:tcPr>
          <w:p w14:paraId="7F642B46" w14:textId="77777777" w:rsidR="00000000" w:rsidRDefault="009843F3">
            <w:pPr>
              <w:rPr>
                <w:rFonts w:eastAsia="Times New Roman"/>
                <w:sz w:val="20"/>
                <w:szCs w:val="20"/>
              </w:rPr>
            </w:pPr>
            <w:r>
              <w:rPr>
                <w:rFonts w:eastAsia="Times New Roman"/>
                <w:i/>
                <w:iCs/>
                <w:sz w:val="20"/>
                <w:szCs w:val="20"/>
              </w:rPr>
              <w:t> </w:t>
            </w:r>
          </w:p>
        </w:tc>
        <w:tc>
          <w:tcPr>
            <w:tcW w:w="0" w:type="auto"/>
            <w:shd w:val="clear" w:color="auto" w:fill="CCEEFF"/>
            <w:vAlign w:val="bottom"/>
            <w:hideMark/>
          </w:tcPr>
          <w:p w14:paraId="40DD24B9"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ED6B6A1" w14:textId="77777777" w:rsidR="00000000" w:rsidRDefault="009843F3">
            <w:pPr>
              <w:rPr>
                <w:rFonts w:eastAsia="Times New Roman"/>
                <w:sz w:val="20"/>
                <w:szCs w:val="20"/>
              </w:rPr>
            </w:pPr>
            <w:r>
              <w:rPr>
                <w:rFonts w:eastAsia="Times New Roman"/>
                <w:i/>
                <w:iCs/>
                <w:sz w:val="20"/>
                <w:szCs w:val="20"/>
              </w:rPr>
              <w:t> </w:t>
            </w:r>
          </w:p>
        </w:tc>
        <w:tc>
          <w:tcPr>
            <w:tcW w:w="0" w:type="auto"/>
            <w:shd w:val="clear" w:color="auto" w:fill="CCEEFF"/>
            <w:vAlign w:val="bottom"/>
            <w:hideMark/>
          </w:tcPr>
          <w:p w14:paraId="0E292E23" w14:textId="77777777" w:rsidR="00000000" w:rsidRDefault="009843F3">
            <w:pPr>
              <w:rPr>
                <w:rFonts w:eastAsia="Times New Roman"/>
                <w:sz w:val="20"/>
                <w:szCs w:val="20"/>
              </w:rPr>
            </w:pPr>
            <w:r>
              <w:rPr>
                <w:rFonts w:eastAsia="Times New Roman"/>
                <w:i/>
                <w:iCs/>
                <w:sz w:val="20"/>
                <w:szCs w:val="20"/>
              </w:rPr>
              <w:t> </w:t>
            </w:r>
          </w:p>
        </w:tc>
        <w:tc>
          <w:tcPr>
            <w:tcW w:w="0" w:type="auto"/>
            <w:shd w:val="clear" w:color="auto" w:fill="CCEEFF"/>
            <w:vAlign w:val="bottom"/>
            <w:hideMark/>
          </w:tcPr>
          <w:p w14:paraId="5CDB9AB4" w14:textId="77777777" w:rsidR="00000000" w:rsidRDefault="009843F3">
            <w:pPr>
              <w:rPr>
                <w:rFonts w:eastAsia="Times New Roman"/>
                <w:sz w:val="20"/>
                <w:szCs w:val="20"/>
              </w:rPr>
            </w:pPr>
            <w:r>
              <w:rPr>
                <w:rFonts w:eastAsia="Times New Roman"/>
                <w:i/>
                <w:iCs/>
                <w:sz w:val="20"/>
                <w:szCs w:val="20"/>
              </w:rPr>
              <w:t> </w:t>
            </w:r>
          </w:p>
        </w:tc>
      </w:tr>
      <w:tr w:rsidR="00000000" w14:paraId="4989BB31" w14:textId="77777777">
        <w:trPr>
          <w:tblCellSpacing w:w="0" w:type="dxa"/>
        </w:trPr>
        <w:tc>
          <w:tcPr>
            <w:tcW w:w="0" w:type="auto"/>
            <w:shd w:val="clear" w:color="auto" w:fill="FFFFFF"/>
            <w:vAlign w:val="bottom"/>
            <w:hideMark/>
          </w:tcPr>
          <w:p w14:paraId="51845407" w14:textId="77777777" w:rsidR="00000000" w:rsidRDefault="009843F3">
            <w:pPr>
              <w:pStyle w:val="a3"/>
              <w:spacing w:before="0" w:beforeAutospacing="0" w:after="0" w:afterAutospacing="0"/>
              <w:ind w:left="180" w:hanging="180"/>
              <w:rPr>
                <w:sz w:val="20"/>
                <w:szCs w:val="20"/>
              </w:rPr>
            </w:pPr>
            <w:r>
              <w:rPr>
                <w:sz w:val="20"/>
                <w:szCs w:val="20"/>
              </w:rPr>
              <w:t>Net income available to the Company's common shareholders</w:t>
            </w:r>
          </w:p>
        </w:tc>
        <w:tc>
          <w:tcPr>
            <w:tcW w:w="50" w:type="pct"/>
            <w:shd w:val="clear" w:color="auto" w:fill="FFFFFF"/>
            <w:vAlign w:val="bottom"/>
            <w:hideMark/>
          </w:tcPr>
          <w:p w14:paraId="5C986822"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5DDFC727" w14:textId="77777777" w:rsidR="00000000" w:rsidRDefault="009843F3">
            <w:pPr>
              <w:rPr>
                <w:rFonts w:eastAsia="Times New Roman"/>
                <w:sz w:val="20"/>
                <w:szCs w:val="20"/>
              </w:rPr>
            </w:pPr>
            <w:r>
              <w:rPr>
                <w:rFonts w:eastAsia="Times New Roman"/>
                <w:sz w:val="20"/>
                <w:szCs w:val="20"/>
              </w:rPr>
              <w:t>$</w:t>
            </w:r>
          </w:p>
        </w:tc>
        <w:tc>
          <w:tcPr>
            <w:tcW w:w="450" w:type="pct"/>
            <w:shd w:val="clear" w:color="auto" w:fill="FFFFFF"/>
            <w:vAlign w:val="bottom"/>
            <w:hideMark/>
          </w:tcPr>
          <w:p w14:paraId="6CE80519" w14:textId="77777777" w:rsidR="00000000" w:rsidRDefault="009843F3">
            <w:pPr>
              <w:jc w:val="right"/>
              <w:rPr>
                <w:rFonts w:eastAsia="Times New Roman"/>
                <w:sz w:val="20"/>
                <w:szCs w:val="20"/>
              </w:rPr>
            </w:pPr>
            <w:r>
              <w:rPr>
                <w:rFonts w:eastAsia="Times New Roman"/>
                <w:sz w:val="20"/>
                <w:szCs w:val="20"/>
              </w:rPr>
              <w:t>110,343</w:t>
            </w:r>
          </w:p>
        </w:tc>
        <w:tc>
          <w:tcPr>
            <w:tcW w:w="50" w:type="pct"/>
            <w:shd w:val="clear" w:color="auto" w:fill="FFFFFF"/>
            <w:vAlign w:val="bottom"/>
            <w:hideMark/>
          </w:tcPr>
          <w:p w14:paraId="1C18796F"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71F759C8"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93C5248" w14:textId="77777777" w:rsidR="00000000" w:rsidRDefault="009843F3">
            <w:pPr>
              <w:rPr>
                <w:rFonts w:eastAsia="Times New Roman"/>
                <w:sz w:val="20"/>
                <w:szCs w:val="20"/>
              </w:rPr>
            </w:pPr>
            <w:r>
              <w:rPr>
                <w:rFonts w:eastAsia="Times New Roman"/>
                <w:sz w:val="20"/>
                <w:szCs w:val="20"/>
              </w:rPr>
              <w:t>$</w:t>
            </w:r>
          </w:p>
        </w:tc>
        <w:tc>
          <w:tcPr>
            <w:tcW w:w="450" w:type="pct"/>
            <w:shd w:val="clear" w:color="auto" w:fill="FFFFFF"/>
            <w:vAlign w:val="bottom"/>
            <w:hideMark/>
          </w:tcPr>
          <w:p w14:paraId="5A2D5B1D" w14:textId="77777777" w:rsidR="00000000" w:rsidRDefault="009843F3">
            <w:pPr>
              <w:jc w:val="right"/>
              <w:rPr>
                <w:rFonts w:eastAsia="Times New Roman"/>
                <w:sz w:val="20"/>
                <w:szCs w:val="20"/>
              </w:rPr>
            </w:pPr>
            <w:r>
              <w:rPr>
                <w:rFonts w:eastAsia="Times New Roman"/>
                <w:sz w:val="20"/>
                <w:szCs w:val="20"/>
              </w:rPr>
              <w:t>741,539</w:t>
            </w:r>
          </w:p>
        </w:tc>
        <w:tc>
          <w:tcPr>
            <w:tcW w:w="50" w:type="pct"/>
            <w:shd w:val="clear" w:color="auto" w:fill="FFFFFF"/>
            <w:vAlign w:val="bottom"/>
            <w:hideMark/>
          </w:tcPr>
          <w:p w14:paraId="190D41E7"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CA5F0A5"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750DA67B" w14:textId="77777777" w:rsidR="00000000" w:rsidRDefault="009843F3">
            <w:pPr>
              <w:rPr>
                <w:rFonts w:eastAsia="Times New Roman"/>
                <w:sz w:val="20"/>
                <w:szCs w:val="20"/>
              </w:rPr>
            </w:pPr>
            <w:r>
              <w:rPr>
                <w:rFonts w:eastAsia="Times New Roman"/>
                <w:sz w:val="20"/>
                <w:szCs w:val="20"/>
              </w:rPr>
              <w:t>$</w:t>
            </w:r>
          </w:p>
        </w:tc>
        <w:tc>
          <w:tcPr>
            <w:tcW w:w="450" w:type="pct"/>
            <w:shd w:val="clear" w:color="auto" w:fill="FFFFFF"/>
            <w:vAlign w:val="bottom"/>
            <w:hideMark/>
          </w:tcPr>
          <w:p w14:paraId="27B8B3E5" w14:textId="77777777" w:rsidR="00000000" w:rsidRDefault="009843F3">
            <w:pPr>
              <w:jc w:val="right"/>
              <w:rPr>
                <w:rFonts w:eastAsia="Times New Roman"/>
                <w:sz w:val="20"/>
                <w:szCs w:val="20"/>
              </w:rPr>
            </w:pPr>
            <w:r>
              <w:rPr>
                <w:rFonts w:eastAsia="Times New Roman"/>
                <w:sz w:val="20"/>
                <w:szCs w:val="20"/>
              </w:rPr>
              <w:t>241,931</w:t>
            </w:r>
          </w:p>
        </w:tc>
        <w:tc>
          <w:tcPr>
            <w:tcW w:w="50" w:type="pct"/>
            <w:shd w:val="clear" w:color="auto" w:fill="FFFFFF"/>
            <w:vAlign w:val="bottom"/>
            <w:hideMark/>
          </w:tcPr>
          <w:p w14:paraId="73DA31BA"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14B2AF19"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5F415BF" w14:textId="77777777" w:rsidR="00000000" w:rsidRDefault="009843F3">
            <w:pPr>
              <w:rPr>
                <w:rFonts w:eastAsia="Times New Roman"/>
                <w:sz w:val="20"/>
                <w:szCs w:val="20"/>
              </w:rPr>
            </w:pPr>
            <w:r>
              <w:rPr>
                <w:rFonts w:eastAsia="Times New Roman"/>
                <w:sz w:val="20"/>
                <w:szCs w:val="20"/>
              </w:rPr>
              <w:t>$</w:t>
            </w:r>
          </w:p>
        </w:tc>
        <w:tc>
          <w:tcPr>
            <w:tcW w:w="450" w:type="pct"/>
            <w:shd w:val="clear" w:color="auto" w:fill="FFFFFF"/>
            <w:vAlign w:val="bottom"/>
            <w:hideMark/>
          </w:tcPr>
          <w:p w14:paraId="1FF2F4B0" w14:textId="77777777" w:rsidR="00000000" w:rsidRDefault="009843F3">
            <w:pPr>
              <w:jc w:val="right"/>
              <w:rPr>
                <w:rFonts w:eastAsia="Times New Roman"/>
                <w:sz w:val="20"/>
                <w:szCs w:val="20"/>
              </w:rPr>
            </w:pPr>
            <w:r>
              <w:rPr>
                <w:rFonts w:eastAsia="Times New Roman"/>
                <w:sz w:val="20"/>
                <w:szCs w:val="20"/>
              </w:rPr>
              <w:t>825,285</w:t>
            </w:r>
          </w:p>
        </w:tc>
        <w:tc>
          <w:tcPr>
            <w:tcW w:w="50" w:type="pct"/>
            <w:shd w:val="clear" w:color="auto" w:fill="FFFFFF"/>
            <w:vAlign w:val="bottom"/>
            <w:hideMark/>
          </w:tcPr>
          <w:p w14:paraId="46A1D589" w14:textId="77777777" w:rsidR="00000000" w:rsidRDefault="009843F3">
            <w:pPr>
              <w:rPr>
                <w:rFonts w:eastAsia="Times New Roman"/>
                <w:sz w:val="20"/>
                <w:szCs w:val="20"/>
              </w:rPr>
            </w:pPr>
            <w:r>
              <w:rPr>
                <w:rFonts w:eastAsia="Times New Roman"/>
                <w:sz w:val="20"/>
                <w:szCs w:val="20"/>
              </w:rPr>
              <w:t> </w:t>
            </w:r>
          </w:p>
        </w:tc>
      </w:tr>
      <w:tr w:rsidR="00000000" w14:paraId="3E89B11B" w14:textId="77777777">
        <w:trPr>
          <w:tblCellSpacing w:w="0" w:type="dxa"/>
        </w:trPr>
        <w:tc>
          <w:tcPr>
            <w:tcW w:w="0" w:type="auto"/>
            <w:shd w:val="clear" w:color="auto" w:fill="CCEEFF"/>
            <w:vAlign w:val="bottom"/>
            <w:hideMark/>
          </w:tcPr>
          <w:p w14:paraId="43DF1926" w14:textId="77777777" w:rsidR="00000000" w:rsidRDefault="009843F3">
            <w:pPr>
              <w:pStyle w:val="a3"/>
              <w:spacing w:before="0" w:beforeAutospacing="0" w:after="0" w:afterAutospacing="0"/>
              <w:ind w:left="180" w:hanging="180"/>
              <w:rPr>
                <w:sz w:val="20"/>
                <w:szCs w:val="20"/>
              </w:rPr>
            </w:pPr>
            <w:r>
              <w:rPr>
                <w:sz w:val="20"/>
                <w:szCs w:val="20"/>
              </w:rPr>
              <w:t>Earnings attributable to participating securities</w:t>
            </w:r>
          </w:p>
        </w:tc>
        <w:tc>
          <w:tcPr>
            <w:tcW w:w="50" w:type="pct"/>
            <w:shd w:val="clear" w:color="auto" w:fill="CCEEFF"/>
            <w:vAlign w:val="bottom"/>
            <w:hideMark/>
          </w:tcPr>
          <w:p w14:paraId="60D4922E"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55F8E492" w14:textId="77777777" w:rsidR="00000000" w:rsidRDefault="009843F3">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14:paraId="4865AA87" w14:textId="77777777" w:rsidR="00000000" w:rsidRDefault="009843F3">
            <w:pPr>
              <w:jc w:val="right"/>
              <w:rPr>
                <w:rFonts w:eastAsia="Times New Roman"/>
                <w:sz w:val="20"/>
                <w:szCs w:val="20"/>
              </w:rPr>
            </w:pPr>
            <w:r>
              <w:rPr>
                <w:rFonts w:eastAsia="Times New Roman"/>
                <w:sz w:val="20"/>
                <w:szCs w:val="20"/>
              </w:rPr>
              <w:t>(672</w:t>
            </w:r>
          </w:p>
        </w:tc>
        <w:tc>
          <w:tcPr>
            <w:tcW w:w="50" w:type="pct"/>
            <w:shd w:val="clear" w:color="auto" w:fill="CCEEFF"/>
            <w:tcMar>
              <w:top w:w="0" w:type="dxa"/>
              <w:left w:w="0" w:type="dxa"/>
              <w:bottom w:w="15" w:type="dxa"/>
              <w:right w:w="0" w:type="dxa"/>
            </w:tcMar>
            <w:vAlign w:val="bottom"/>
            <w:hideMark/>
          </w:tcPr>
          <w:p w14:paraId="7F4BCFAF" w14:textId="77777777" w:rsidR="00000000" w:rsidRDefault="009843F3">
            <w:pPr>
              <w:rPr>
                <w:rFonts w:eastAsia="Times New Roman"/>
                <w:sz w:val="20"/>
                <w:szCs w:val="20"/>
              </w:rPr>
            </w:pPr>
            <w:r>
              <w:rPr>
                <w:rFonts w:eastAsia="Times New Roman"/>
                <w:sz w:val="20"/>
                <w:szCs w:val="20"/>
              </w:rPr>
              <w:t>)</w:t>
            </w:r>
          </w:p>
        </w:tc>
        <w:tc>
          <w:tcPr>
            <w:tcW w:w="50" w:type="pct"/>
            <w:shd w:val="clear" w:color="auto" w:fill="CCEEFF"/>
            <w:vAlign w:val="bottom"/>
            <w:hideMark/>
          </w:tcPr>
          <w:p w14:paraId="1A6B7A31"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283B68F8" w14:textId="77777777" w:rsidR="00000000" w:rsidRDefault="009843F3">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14:paraId="0A36AA4B" w14:textId="77777777" w:rsidR="00000000" w:rsidRDefault="009843F3">
            <w:pPr>
              <w:jc w:val="right"/>
              <w:rPr>
                <w:rFonts w:eastAsia="Times New Roman"/>
                <w:sz w:val="20"/>
                <w:szCs w:val="20"/>
              </w:rPr>
            </w:pPr>
            <w:r>
              <w:rPr>
                <w:rFonts w:eastAsia="Times New Roman"/>
                <w:sz w:val="20"/>
                <w:szCs w:val="20"/>
              </w:rPr>
              <w:t>(5,253</w:t>
            </w:r>
          </w:p>
        </w:tc>
        <w:tc>
          <w:tcPr>
            <w:tcW w:w="50" w:type="pct"/>
            <w:shd w:val="clear" w:color="auto" w:fill="CCEEFF"/>
            <w:tcMar>
              <w:top w:w="0" w:type="dxa"/>
              <w:left w:w="0" w:type="dxa"/>
              <w:bottom w:w="15" w:type="dxa"/>
              <w:right w:w="0" w:type="dxa"/>
            </w:tcMar>
            <w:vAlign w:val="bottom"/>
            <w:hideMark/>
          </w:tcPr>
          <w:p w14:paraId="6E2FBB90" w14:textId="77777777" w:rsidR="00000000" w:rsidRDefault="009843F3">
            <w:pPr>
              <w:rPr>
                <w:rFonts w:eastAsia="Times New Roman"/>
                <w:sz w:val="20"/>
                <w:szCs w:val="20"/>
              </w:rPr>
            </w:pPr>
            <w:r>
              <w:rPr>
                <w:rFonts w:eastAsia="Times New Roman"/>
                <w:sz w:val="20"/>
                <w:szCs w:val="20"/>
              </w:rPr>
              <w:t>)</w:t>
            </w:r>
          </w:p>
        </w:tc>
        <w:tc>
          <w:tcPr>
            <w:tcW w:w="50" w:type="pct"/>
            <w:shd w:val="clear" w:color="auto" w:fill="CCEEFF"/>
            <w:vAlign w:val="bottom"/>
            <w:hideMark/>
          </w:tcPr>
          <w:p w14:paraId="383B659F"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59B6443A" w14:textId="77777777" w:rsidR="00000000" w:rsidRDefault="009843F3">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14:paraId="40643924" w14:textId="77777777" w:rsidR="00000000" w:rsidRDefault="009843F3">
            <w:pPr>
              <w:jc w:val="right"/>
              <w:rPr>
                <w:rFonts w:eastAsia="Times New Roman"/>
                <w:sz w:val="20"/>
                <w:szCs w:val="20"/>
              </w:rPr>
            </w:pPr>
            <w:r>
              <w:rPr>
                <w:rFonts w:eastAsia="Times New Roman"/>
                <w:sz w:val="20"/>
                <w:szCs w:val="20"/>
              </w:rPr>
              <w:t>(1,475</w:t>
            </w:r>
          </w:p>
        </w:tc>
        <w:tc>
          <w:tcPr>
            <w:tcW w:w="50" w:type="pct"/>
            <w:shd w:val="clear" w:color="auto" w:fill="CCEEFF"/>
            <w:tcMar>
              <w:top w:w="0" w:type="dxa"/>
              <w:left w:w="0" w:type="dxa"/>
              <w:bottom w:w="15" w:type="dxa"/>
              <w:right w:w="0" w:type="dxa"/>
            </w:tcMar>
            <w:vAlign w:val="bottom"/>
            <w:hideMark/>
          </w:tcPr>
          <w:p w14:paraId="5FF0EC46" w14:textId="77777777" w:rsidR="00000000" w:rsidRDefault="009843F3">
            <w:pPr>
              <w:rPr>
                <w:rFonts w:eastAsia="Times New Roman"/>
                <w:sz w:val="20"/>
                <w:szCs w:val="20"/>
              </w:rPr>
            </w:pPr>
            <w:r>
              <w:rPr>
                <w:rFonts w:eastAsia="Times New Roman"/>
                <w:sz w:val="20"/>
                <w:szCs w:val="20"/>
              </w:rPr>
              <w:t>)</w:t>
            </w:r>
          </w:p>
        </w:tc>
        <w:tc>
          <w:tcPr>
            <w:tcW w:w="50" w:type="pct"/>
            <w:shd w:val="clear" w:color="auto" w:fill="CCEEFF"/>
            <w:vAlign w:val="bottom"/>
            <w:hideMark/>
          </w:tcPr>
          <w:p w14:paraId="38A51D3C"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315F5E8A" w14:textId="77777777" w:rsidR="00000000" w:rsidRDefault="009843F3">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14:paraId="32BAA282" w14:textId="77777777" w:rsidR="00000000" w:rsidRDefault="009843F3">
            <w:pPr>
              <w:jc w:val="right"/>
              <w:rPr>
                <w:rFonts w:eastAsia="Times New Roman"/>
                <w:sz w:val="20"/>
                <w:szCs w:val="20"/>
              </w:rPr>
            </w:pPr>
            <w:r>
              <w:rPr>
                <w:rFonts w:eastAsia="Times New Roman"/>
                <w:sz w:val="20"/>
                <w:szCs w:val="20"/>
              </w:rPr>
              <w:t>(5,687</w:t>
            </w:r>
          </w:p>
        </w:tc>
        <w:tc>
          <w:tcPr>
            <w:tcW w:w="50" w:type="pct"/>
            <w:shd w:val="clear" w:color="auto" w:fill="CCEEFF"/>
            <w:tcMar>
              <w:top w:w="0" w:type="dxa"/>
              <w:left w:w="0" w:type="dxa"/>
              <w:bottom w:w="15" w:type="dxa"/>
              <w:right w:w="0" w:type="dxa"/>
            </w:tcMar>
            <w:vAlign w:val="bottom"/>
            <w:hideMark/>
          </w:tcPr>
          <w:p w14:paraId="3CF92EEB" w14:textId="77777777" w:rsidR="00000000" w:rsidRDefault="009843F3">
            <w:pPr>
              <w:rPr>
                <w:rFonts w:eastAsia="Times New Roman"/>
                <w:sz w:val="20"/>
                <w:szCs w:val="20"/>
              </w:rPr>
            </w:pPr>
            <w:r>
              <w:rPr>
                <w:rFonts w:eastAsia="Times New Roman"/>
                <w:sz w:val="20"/>
                <w:szCs w:val="20"/>
              </w:rPr>
              <w:t>)</w:t>
            </w:r>
          </w:p>
        </w:tc>
      </w:tr>
      <w:tr w:rsidR="00000000" w14:paraId="4F594EB2" w14:textId="77777777">
        <w:trPr>
          <w:tblCellSpacing w:w="0" w:type="dxa"/>
        </w:trPr>
        <w:tc>
          <w:tcPr>
            <w:tcW w:w="0" w:type="auto"/>
            <w:shd w:val="clear" w:color="auto" w:fill="FFFFFF"/>
            <w:vAlign w:val="bottom"/>
            <w:hideMark/>
          </w:tcPr>
          <w:p w14:paraId="435C3A71" w14:textId="77777777" w:rsidR="00000000" w:rsidRDefault="009843F3">
            <w:pPr>
              <w:pStyle w:val="a3"/>
              <w:spacing w:before="0" w:beforeAutospacing="0" w:after="0" w:afterAutospacing="0"/>
              <w:ind w:left="180" w:hanging="180"/>
              <w:rPr>
                <w:sz w:val="20"/>
                <w:szCs w:val="20"/>
              </w:rPr>
            </w:pPr>
            <w:r>
              <w:rPr>
                <w:sz w:val="20"/>
                <w:szCs w:val="20"/>
              </w:rPr>
              <w:t>Net income available to the Company’s common shareholders for basic earnings per share</w:t>
            </w:r>
          </w:p>
        </w:tc>
        <w:tc>
          <w:tcPr>
            <w:tcW w:w="50" w:type="pct"/>
            <w:shd w:val="clear" w:color="auto" w:fill="FFFFFF"/>
            <w:vAlign w:val="bottom"/>
            <w:hideMark/>
          </w:tcPr>
          <w:p w14:paraId="443ACE87"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1F11E3D7"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FFFFFF"/>
            <w:vAlign w:val="bottom"/>
            <w:hideMark/>
          </w:tcPr>
          <w:p w14:paraId="0C5E7DEF" w14:textId="77777777" w:rsidR="00000000" w:rsidRDefault="009843F3">
            <w:pPr>
              <w:jc w:val="right"/>
              <w:rPr>
                <w:rFonts w:eastAsia="Times New Roman"/>
                <w:sz w:val="20"/>
                <w:szCs w:val="20"/>
              </w:rPr>
            </w:pPr>
            <w:r>
              <w:rPr>
                <w:rFonts w:eastAsia="Times New Roman"/>
                <w:sz w:val="20"/>
                <w:szCs w:val="20"/>
              </w:rPr>
              <w:t>109,671</w:t>
            </w:r>
          </w:p>
        </w:tc>
        <w:tc>
          <w:tcPr>
            <w:tcW w:w="50" w:type="pct"/>
            <w:shd w:val="clear" w:color="auto" w:fill="FFFFFF"/>
            <w:vAlign w:val="bottom"/>
            <w:hideMark/>
          </w:tcPr>
          <w:p w14:paraId="2011F099"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B47EEF4"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41A6EA85"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FFFFFF"/>
            <w:vAlign w:val="bottom"/>
            <w:hideMark/>
          </w:tcPr>
          <w:p w14:paraId="3B7FCF1A" w14:textId="77777777" w:rsidR="00000000" w:rsidRDefault="009843F3">
            <w:pPr>
              <w:jc w:val="right"/>
              <w:rPr>
                <w:rFonts w:eastAsia="Times New Roman"/>
                <w:sz w:val="20"/>
                <w:szCs w:val="20"/>
              </w:rPr>
            </w:pPr>
            <w:r>
              <w:rPr>
                <w:rFonts w:eastAsia="Times New Roman"/>
                <w:sz w:val="20"/>
                <w:szCs w:val="20"/>
              </w:rPr>
              <w:t>736,286</w:t>
            </w:r>
          </w:p>
        </w:tc>
        <w:tc>
          <w:tcPr>
            <w:tcW w:w="50" w:type="pct"/>
            <w:shd w:val="clear" w:color="auto" w:fill="FFFFFF"/>
            <w:vAlign w:val="bottom"/>
            <w:hideMark/>
          </w:tcPr>
          <w:p w14:paraId="3138E9AB"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F691B10"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E401BC4"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FFFFFF"/>
            <w:vAlign w:val="bottom"/>
            <w:hideMark/>
          </w:tcPr>
          <w:p w14:paraId="6C75F7DB" w14:textId="77777777" w:rsidR="00000000" w:rsidRDefault="009843F3">
            <w:pPr>
              <w:jc w:val="right"/>
              <w:rPr>
                <w:rFonts w:eastAsia="Times New Roman"/>
                <w:sz w:val="20"/>
                <w:szCs w:val="20"/>
              </w:rPr>
            </w:pPr>
            <w:r>
              <w:rPr>
                <w:rFonts w:eastAsia="Times New Roman"/>
                <w:sz w:val="20"/>
                <w:szCs w:val="20"/>
              </w:rPr>
              <w:t>240,456</w:t>
            </w:r>
          </w:p>
        </w:tc>
        <w:tc>
          <w:tcPr>
            <w:tcW w:w="50" w:type="pct"/>
            <w:shd w:val="clear" w:color="auto" w:fill="FFFFFF"/>
            <w:vAlign w:val="bottom"/>
            <w:hideMark/>
          </w:tcPr>
          <w:p w14:paraId="04B27B9B"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4E3CA447"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07770FC3"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FFFFFF"/>
            <w:vAlign w:val="bottom"/>
            <w:hideMark/>
          </w:tcPr>
          <w:p w14:paraId="7DA468C1" w14:textId="77777777" w:rsidR="00000000" w:rsidRDefault="009843F3">
            <w:pPr>
              <w:jc w:val="right"/>
              <w:rPr>
                <w:rFonts w:eastAsia="Times New Roman"/>
                <w:sz w:val="20"/>
                <w:szCs w:val="20"/>
              </w:rPr>
            </w:pPr>
            <w:r>
              <w:rPr>
                <w:rFonts w:eastAsia="Times New Roman"/>
                <w:sz w:val="20"/>
                <w:szCs w:val="20"/>
              </w:rPr>
              <w:t>819,598</w:t>
            </w:r>
          </w:p>
        </w:tc>
        <w:tc>
          <w:tcPr>
            <w:tcW w:w="50" w:type="pct"/>
            <w:shd w:val="clear" w:color="auto" w:fill="FFFFFF"/>
            <w:vAlign w:val="bottom"/>
            <w:hideMark/>
          </w:tcPr>
          <w:p w14:paraId="2753A7CE" w14:textId="77777777" w:rsidR="00000000" w:rsidRDefault="009843F3">
            <w:pPr>
              <w:rPr>
                <w:rFonts w:eastAsia="Times New Roman"/>
                <w:sz w:val="20"/>
                <w:szCs w:val="20"/>
              </w:rPr>
            </w:pPr>
            <w:r>
              <w:rPr>
                <w:rFonts w:eastAsia="Times New Roman"/>
                <w:sz w:val="20"/>
                <w:szCs w:val="20"/>
              </w:rPr>
              <w:t> </w:t>
            </w:r>
          </w:p>
        </w:tc>
      </w:tr>
      <w:tr w:rsidR="00000000" w14:paraId="7A2D489D" w14:textId="77777777">
        <w:trPr>
          <w:tblCellSpacing w:w="0" w:type="dxa"/>
        </w:trPr>
        <w:tc>
          <w:tcPr>
            <w:tcW w:w="0" w:type="auto"/>
            <w:shd w:val="clear" w:color="auto" w:fill="CCEEFF"/>
            <w:vAlign w:val="bottom"/>
            <w:hideMark/>
          </w:tcPr>
          <w:p w14:paraId="302CD9BB" w14:textId="77777777" w:rsidR="00000000" w:rsidRDefault="009843F3">
            <w:pPr>
              <w:pStyle w:val="a3"/>
              <w:spacing w:before="0" w:beforeAutospacing="0" w:after="0" w:afterAutospacing="0"/>
              <w:ind w:left="180" w:hanging="180"/>
              <w:rPr>
                <w:sz w:val="20"/>
                <w:szCs w:val="20"/>
              </w:rPr>
            </w:pPr>
            <w:r>
              <w:rPr>
                <w:sz w:val="20"/>
                <w:szCs w:val="20"/>
              </w:rPr>
              <w:t>Distributions on convertible units</w:t>
            </w:r>
          </w:p>
        </w:tc>
        <w:tc>
          <w:tcPr>
            <w:tcW w:w="50" w:type="pct"/>
            <w:shd w:val="clear" w:color="auto" w:fill="CCEEFF"/>
            <w:vAlign w:val="bottom"/>
            <w:hideMark/>
          </w:tcPr>
          <w:p w14:paraId="43A9B752"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60EA9D34" w14:textId="77777777" w:rsidR="00000000" w:rsidRDefault="009843F3">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14:paraId="239DBA9F" w14:textId="77777777" w:rsidR="00000000" w:rsidRDefault="009843F3">
            <w:pPr>
              <w:jc w:val="right"/>
              <w:rPr>
                <w:rFonts w:eastAsia="Times New Roman"/>
                <w:sz w:val="20"/>
                <w:szCs w:val="20"/>
              </w:rPr>
            </w:pPr>
            <w:r>
              <w:rPr>
                <w:rFonts w:eastAsia="Times New Roman"/>
                <w:sz w:val="20"/>
                <w:szCs w:val="20"/>
              </w:rPr>
              <w:t>9</w:t>
            </w:r>
          </w:p>
        </w:tc>
        <w:tc>
          <w:tcPr>
            <w:tcW w:w="50" w:type="pct"/>
            <w:shd w:val="clear" w:color="auto" w:fill="CCEEFF"/>
            <w:tcMar>
              <w:top w:w="0" w:type="dxa"/>
              <w:left w:w="0" w:type="dxa"/>
              <w:bottom w:w="15" w:type="dxa"/>
              <w:right w:w="0" w:type="dxa"/>
            </w:tcMar>
            <w:vAlign w:val="bottom"/>
            <w:hideMark/>
          </w:tcPr>
          <w:p w14:paraId="750D1A5C"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2B928E5"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64629B34" w14:textId="77777777" w:rsidR="00000000" w:rsidRDefault="009843F3">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14:paraId="35E8F4B4" w14:textId="77777777" w:rsidR="00000000" w:rsidRDefault="009843F3">
            <w:pPr>
              <w:jc w:val="right"/>
              <w:rPr>
                <w:rFonts w:eastAsia="Times New Roman"/>
                <w:sz w:val="20"/>
                <w:szCs w:val="20"/>
              </w:rPr>
            </w:pPr>
            <w:r>
              <w:rPr>
                <w:rFonts w:eastAsia="Times New Roman"/>
                <w:sz w:val="20"/>
                <w:szCs w:val="20"/>
              </w:rPr>
              <w:t>33</w:t>
            </w:r>
          </w:p>
        </w:tc>
        <w:tc>
          <w:tcPr>
            <w:tcW w:w="50" w:type="pct"/>
            <w:shd w:val="clear" w:color="auto" w:fill="CCEEFF"/>
            <w:tcMar>
              <w:top w:w="0" w:type="dxa"/>
              <w:left w:w="0" w:type="dxa"/>
              <w:bottom w:w="15" w:type="dxa"/>
              <w:right w:w="0" w:type="dxa"/>
            </w:tcMar>
            <w:vAlign w:val="bottom"/>
            <w:hideMark/>
          </w:tcPr>
          <w:p w14:paraId="45007CED"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3EC55A47"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342528E4" w14:textId="77777777" w:rsidR="00000000" w:rsidRDefault="009843F3">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14:paraId="109E772A" w14:textId="77777777" w:rsidR="00000000" w:rsidRDefault="009843F3">
            <w:pPr>
              <w:jc w:val="right"/>
              <w:rPr>
                <w:rFonts w:eastAsia="Times New Roman"/>
                <w:sz w:val="20"/>
                <w:szCs w:val="20"/>
              </w:rPr>
            </w:pPr>
            <w:r>
              <w:rPr>
                <w:rFonts w:eastAsia="Times New Roman"/>
                <w:sz w:val="20"/>
                <w:szCs w:val="20"/>
              </w:rPr>
              <w:t>18</w:t>
            </w:r>
          </w:p>
        </w:tc>
        <w:tc>
          <w:tcPr>
            <w:tcW w:w="50" w:type="pct"/>
            <w:shd w:val="clear" w:color="auto" w:fill="CCEEFF"/>
            <w:tcMar>
              <w:top w:w="0" w:type="dxa"/>
              <w:left w:w="0" w:type="dxa"/>
              <w:bottom w:w="15" w:type="dxa"/>
              <w:right w:w="0" w:type="dxa"/>
            </w:tcMar>
            <w:vAlign w:val="bottom"/>
            <w:hideMark/>
          </w:tcPr>
          <w:p w14:paraId="2A4E52E9"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9CF8785"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498EA8BF" w14:textId="77777777" w:rsidR="00000000" w:rsidRDefault="009843F3">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14:paraId="00EC8068" w14:textId="77777777" w:rsidR="00000000" w:rsidRDefault="009843F3">
            <w:pPr>
              <w:jc w:val="right"/>
              <w:rPr>
                <w:rFonts w:eastAsia="Times New Roman"/>
                <w:sz w:val="20"/>
                <w:szCs w:val="20"/>
              </w:rPr>
            </w:pPr>
            <w:r>
              <w:rPr>
                <w:rFonts w:eastAsia="Times New Roman"/>
                <w:sz w:val="20"/>
                <w:szCs w:val="20"/>
              </w:rPr>
              <w:t>81</w:t>
            </w:r>
          </w:p>
        </w:tc>
        <w:tc>
          <w:tcPr>
            <w:tcW w:w="50" w:type="pct"/>
            <w:shd w:val="clear" w:color="auto" w:fill="CCEEFF"/>
            <w:tcMar>
              <w:top w:w="0" w:type="dxa"/>
              <w:left w:w="0" w:type="dxa"/>
              <w:bottom w:w="15" w:type="dxa"/>
              <w:right w:w="0" w:type="dxa"/>
            </w:tcMar>
            <w:vAlign w:val="bottom"/>
            <w:hideMark/>
          </w:tcPr>
          <w:p w14:paraId="0C06C12B" w14:textId="77777777" w:rsidR="00000000" w:rsidRDefault="009843F3">
            <w:pPr>
              <w:rPr>
                <w:rFonts w:eastAsia="Times New Roman"/>
                <w:sz w:val="20"/>
                <w:szCs w:val="20"/>
              </w:rPr>
            </w:pPr>
            <w:r>
              <w:rPr>
                <w:rFonts w:eastAsia="Times New Roman"/>
                <w:sz w:val="20"/>
                <w:szCs w:val="20"/>
              </w:rPr>
              <w:t> </w:t>
            </w:r>
          </w:p>
        </w:tc>
      </w:tr>
      <w:tr w:rsidR="00000000" w14:paraId="5D384668" w14:textId="77777777">
        <w:trPr>
          <w:tblCellSpacing w:w="0" w:type="dxa"/>
        </w:trPr>
        <w:tc>
          <w:tcPr>
            <w:tcW w:w="0" w:type="auto"/>
            <w:shd w:val="clear" w:color="auto" w:fill="FFFFFF"/>
            <w:vAlign w:val="bottom"/>
            <w:hideMark/>
          </w:tcPr>
          <w:p w14:paraId="3647AB01" w14:textId="77777777" w:rsidR="00000000" w:rsidRDefault="009843F3">
            <w:pPr>
              <w:pStyle w:val="a3"/>
              <w:spacing w:before="0" w:beforeAutospacing="0" w:after="0" w:afterAutospacing="0"/>
              <w:ind w:left="180" w:hanging="180"/>
              <w:rPr>
                <w:sz w:val="20"/>
                <w:szCs w:val="20"/>
              </w:rPr>
            </w:pPr>
            <w:r>
              <w:rPr>
                <w:sz w:val="20"/>
                <w:szCs w:val="20"/>
              </w:rPr>
              <w:t>Net income available to the Company’s common shareholders for diluted earnings per share</w:t>
            </w:r>
          </w:p>
        </w:tc>
        <w:tc>
          <w:tcPr>
            <w:tcW w:w="50" w:type="pct"/>
            <w:shd w:val="clear" w:color="auto" w:fill="FFFFFF"/>
            <w:vAlign w:val="bottom"/>
            <w:hideMark/>
          </w:tcPr>
          <w:p w14:paraId="76782040"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797A1DC0" w14:textId="77777777" w:rsidR="00000000" w:rsidRDefault="009843F3">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14:paraId="5CD43B2B" w14:textId="77777777" w:rsidR="00000000" w:rsidRDefault="009843F3">
            <w:pPr>
              <w:jc w:val="right"/>
              <w:rPr>
                <w:rFonts w:eastAsia="Times New Roman"/>
                <w:sz w:val="20"/>
                <w:szCs w:val="20"/>
              </w:rPr>
            </w:pPr>
            <w:r>
              <w:rPr>
                <w:rFonts w:eastAsia="Times New Roman"/>
                <w:sz w:val="20"/>
                <w:szCs w:val="20"/>
              </w:rPr>
              <w:t>109,680</w:t>
            </w:r>
          </w:p>
        </w:tc>
        <w:tc>
          <w:tcPr>
            <w:tcW w:w="50" w:type="pct"/>
            <w:shd w:val="clear" w:color="auto" w:fill="FFFFFF"/>
            <w:tcMar>
              <w:top w:w="0" w:type="dxa"/>
              <w:left w:w="0" w:type="dxa"/>
              <w:bottom w:w="45" w:type="dxa"/>
              <w:right w:w="0" w:type="dxa"/>
            </w:tcMar>
            <w:vAlign w:val="bottom"/>
            <w:hideMark/>
          </w:tcPr>
          <w:p w14:paraId="54EEDA87"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A425B2F"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0EB11ABB" w14:textId="77777777" w:rsidR="00000000" w:rsidRDefault="009843F3">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14:paraId="3B5B26B1" w14:textId="77777777" w:rsidR="00000000" w:rsidRDefault="009843F3">
            <w:pPr>
              <w:jc w:val="right"/>
              <w:rPr>
                <w:rFonts w:eastAsia="Times New Roman"/>
                <w:sz w:val="20"/>
                <w:szCs w:val="20"/>
              </w:rPr>
            </w:pPr>
            <w:r>
              <w:rPr>
                <w:rFonts w:eastAsia="Times New Roman"/>
                <w:sz w:val="20"/>
                <w:szCs w:val="20"/>
              </w:rPr>
              <w:t>736,319</w:t>
            </w:r>
          </w:p>
        </w:tc>
        <w:tc>
          <w:tcPr>
            <w:tcW w:w="50" w:type="pct"/>
            <w:shd w:val="clear" w:color="auto" w:fill="FFFFFF"/>
            <w:tcMar>
              <w:top w:w="0" w:type="dxa"/>
              <w:left w:w="0" w:type="dxa"/>
              <w:bottom w:w="45" w:type="dxa"/>
              <w:right w:w="0" w:type="dxa"/>
            </w:tcMar>
            <w:vAlign w:val="bottom"/>
            <w:hideMark/>
          </w:tcPr>
          <w:p w14:paraId="32E814F7"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0C791835"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1CA25FE1" w14:textId="77777777" w:rsidR="00000000" w:rsidRDefault="009843F3">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14:paraId="1C44FE2D" w14:textId="77777777" w:rsidR="00000000" w:rsidRDefault="009843F3">
            <w:pPr>
              <w:jc w:val="right"/>
              <w:rPr>
                <w:rFonts w:eastAsia="Times New Roman"/>
                <w:sz w:val="20"/>
                <w:szCs w:val="20"/>
              </w:rPr>
            </w:pPr>
            <w:r>
              <w:rPr>
                <w:rFonts w:eastAsia="Times New Roman"/>
                <w:sz w:val="20"/>
                <w:szCs w:val="20"/>
              </w:rPr>
              <w:t>240,474</w:t>
            </w:r>
          </w:p>
        </w:tc>
        <w:tc>
          <w:tcPr>
            <w:tcW w:w="50" w:type="pct"/>
            <w:shd w:val="clear" w:color="auto" w:fill="FFFFFF"/>
            <w:tcMar>
              <w:top w:w="0" w:type="dxa"/>
              <w:left w:w="0" w:type="dxa"/>
              <w:bottom w:w="45" w:type="dxa"/>
              <w:right w:w="0" w:type="dxa"/>
            </w:tcMar>
            <w:vAlign w:val="bottom"/>
            <w:hideMark/>
          </w:tcPr>
          <w:p w14:paraId="1DD7CA1C"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7A714BC4"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677495DD" w14:textId="77777777" w:rsidR="00000000" w:rsidRDefault="009843F3">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14:paraId="7EA61C45" w14:textId="77777777" w:rsidR="00000000" w:rsidRDefault="009843F3">
            <w:pPr>
              <w:jc w:val="right"/>
              <w:rPr>
                <w:rFonts w:eastAsia="Times New Roman"/>
                <w:sz w:val="20"/>
                <w:szCs w:val="20"/>
              </w:rPr>
            </w:pPr>
            <w:r>
              <w:rPr>
                <w:rFonts w:eastAsia="Times New Roman"/>
                <w:sz w:val="20"/>
                <w:szCs w:val="20"/>
              </w:rPr>
              <w:t>819,679</w:t>
            </w:r>
          </w:p>
        </w:tc>
        <w:tc>
          <w:tcPr>
            <w:tcW w:w="50" w:type="pct"/>
            <w:shd w:val="clear" w:color="auto" w:fill="FFFFFF"/>
            <w:tcMar>
              <w:top w:w="0" w:type="dxa"/>
              <w:left w:w="0" w:type="dxa"/>
              <w:bottom w:w="45" w:type="dxa"/>
              <w:right w:w="0" w:type="dxa"/>
            </w:tcMar>
            <w:vAlign w:val="bottom"/>
            <w:hideMark/>
          </w:tcPr>
          <w:p w14:paraId="45976CDD" w14:textId="77777777" w:rsidR="00000000" w:rsidRDefault="009843F3">
            <w:pPr>
              <w:rPr>
                <w:rFonts w:eastAsia="Times New Roman"/>
                <w:sz w:val="20"/>
                <w:szCs w:val="20"/>
              </w:rPr>
            </w:pPr>
            <w:r>
              <w:rPr>
                <w:rFonts w:eastAsia="Times New Roman"/>
                <w:sz w:val="20"/>
                <w:szCs w:val="20"/>
              </w:rPr>
              <w:t> </w:t>
            </w:r>
          </w:p>
        </w:tc>
      </w:tr>
      <w:tr w:rsidR="00000000" w14:paraId="2FBC19EA" w14:textId="77777777">
        <w:trPr>
          <w:tblCellSpacing w:w="0" w:type="dxa"/>
        </w:trPr>
        <w:tc>
          <w:tcPr>
            <w:tcW w:w="0" w:type="auto"/>
            <w:shd w:val="clear" w:color="auto" w:fill="CCEEFF"/>
            <w:vAlign w:val="bottom"/>
            <w:hideMark/>
          </w:tcPr>
          <w:p w14:paraId="52F1E1BE"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46E0753"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C1BB1B4"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D7D02DC"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FE37BCC"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511450F"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2932559"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20C7317"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2A81632"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56831AA"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94614C3"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09733B1"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3A6BF47"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F04E68D"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A0D99C6"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6D0FFCB"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AF1F7CB" w14:textId="77777777" w:rsidR="00000000" w:rsidRDefault="009843F3">
            <w:pPr>
              <w:rPr>
                <w:rFonts w:eastAsia="Times New Roman"/>
                <w:sz w:val="20"/>
                <w:szCs w:val="20"/>
              </w:rPr>
            </w:pPr>
            <w:r>
              <w:rPr>
                <w:rFonts w:eastAsia="Times New Roman"/>
                <w:sz w:val="20"/>
                <w:szCs w:val="20"/>
              </w:rPr>
              <w:t> </w:t>
            </w:r>
          </w:p>
        </w:tc>
      </w:tr>
      <w:tr w:rsidR="00000000" w14:paraId="3FA6E250" w14:textId="77777777">
        <w:trPr>
          <w:tblCellSpacing w:w="0" w:type="dxa"/>
        </w:trPr>
        <w:tc>
          <w:tcPr>
            <w:tcW w:w="0" w:type="auto"/>
            <w:shd w:val="clear" w:color="auto" w:fill="FFFFFF"/>
            <w:vAlign w:val="bottom"/>
            <w:hideMark/>
          </w:tcPr>
          <w:p w14:paraId="5E3AE086" w14:textId="77777777" w:rsidR="00000000" w:rsidRDefault="009843F3">
            <w:pPr>
              <w:pStyle w:val="a3"/>
              <w:spacing w:before="0" w:beforeAutospacing="0" w:after="0" w:afterAutospacing="0"/>
              <w:ind w:left="180" w:hanging="180"/>
              <w:rPr>
                <w:sz w:val="20"/>
                <w:szCs w:val="20"/>
              </w:rPr>
            </w:pPr>
            <w:r>
              <w:rPr>
                <w:sz w:val="20"/>
                <w:szCs w:val="20"/>
              </w:rPr>
              <w:t>Weighted average common shares outstanding – basic</w:t>
            </w:r>
          </w:p>
        </w:tc>
        <w:tc>
          <w:tcPr>
            <w:tcW w:w="50" w:type="pct"/>
            <w:shd w:val="clear" w:color="auto" w:fill="FFFFFF"/>
            <w:vAlign w:val="bottom"/>
            <w:hideMark/>
          </w:tcPr>
          <w:p w14:paraId="13C46F91"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71F8BCF4"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FFFFFF"/>
            <w:vAlign w:val="bottom"/>
            <w:hideMark/>
          </w:tcPr>
          <w:p w14:paraId="6E75CE14" w14:textId="77777777" w:rsidR="00000000" w:rsidRDefault="009843F3">
            <w:pPr>
              <w:jc w:val="right"/>
              <w:rPr>
                <w:rFonts w:eastAsia="Times New Roman"/>
                <w:sz w:val="20"/>
                <w:szCs w:val="20"/>
              </w:rPr>
            </w:pPr>
            <w:r>
              <w:rPr>
                <w:rFonts w:eastAsia="Times New Roman"/>
                <w:sz w:val="20"/>
                <w:szCs w:val="20"/>
              </w:rPr>
              <w:t>431,011</w:t>
            </w:r>
          </w:p>
        </w:tc>
        <w:tc>
          <w:tcPr>
            <w:tcW w:w="50" w:type="pct"/>
            <w:shd w:val="clear" w:color="auto" w:fill="FFFFFF"/>
            <w:vAlign w:val="bottom"/>
            <w:hideMark/>
          </w:tcPr>
          <w:p w14:paraId="386FD5C5"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568ADD3"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0BE14788"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FFFFFF"/>
            <w:vAlign w:val="bottom"/>
            <w:hideMark/>
          </w:tcPr>
          <w:p w14:paraId="5C81D1A5" w14:textId="77777777" w:rsidR="00000000" w:rsidRDefault="009843F3">
            <w:pPr>
              <w:jc w:val="right"/>
              <w:rPr>
                <w:rFonts w:eastAsia="Times New Roman"/>
                <w:sz w:val="20"/>
                <w:szCs w:val="20"/>
              </w:rPr>
            </w:pPr>
            <w:r>
              <w:rPr>
                <w:rFonts w:eastAsia="Times New Roman"/>
                <w:sz w:val="20"/>
                <w:szCs w:val="20"/>
              </w:rPr>
              <w:t>429,967</w:t>
            </w:r>
          </w:p>
        </w:tc>
        <w:tc>
          <w:tcPr>
            <w:tcW w:w="50" w:type="pct"/>
            <w:shd w:val="clear" w:color="auto" w:fill="FFFFFF"/>
            <w:vAlign w:val="bottom"/>
            <w:hideMark/>
          </w:tcPr>
          <w:p w14:paraId="7B548B58"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75729817"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4841A490"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FFFFFF"/>
            <w:vAlign w:val="bottom"/>
            <w:hideMark/>
          </w:tcPr>
          <w:p w14:paraId="19530C0B" w14:textId="77777777" w:rsidR="00000000" w:rsidRDefault="009843F3">
            <w:pPr>
              <w:jc w:val="right"/>
              <w:rPr>
                <w:rFonts w:eastAsia="Times New Roman"/>
                <w:sz w:val="20"/>
                <w:szCs w:val="20"/>
              </w:rPr>
            </w:pPr>
            <w:r>
              <w:rPr>
                <w:rFonts w:eastAsia="Times New Roman"/>
                <w:sz w:val="20"/>
                <w:szCs w:val="20"/>
              </w:rPr>
              <w:t>430,769</w:t>
            </w:r>
          </w:p>
        </w:tc>
        <w:tc>
          <w:tcPr>
            <w:tcW w:w="50" w:type="pct"/>
            <w:shd w:val="clear" w:color="auto" w:fill="FFFFFF"/>
            <w:vAlign w:val="bottom"/>
            <w:hideMark/>
          </w:tcPr>
          <w:p w14:paraId="2201D2C5"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AFFA210"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7BF91920"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FFFFFF"/>
            <w:vAlign w:val="bottom"/>
            <w:hideMark/>
          </w:tcPr>
          <w:p w14:paraId="1E45CE3F" w14:textId="77777777" w:rsidR="00000000" w:rsidRDefault="009843F3">
            <w:pPr>
              <w:jc w:val="right"/>
              <w:rPr>
                <w:rFonts w:eastAsia="Times New Roman"/>
                <w:sz w:val="20"/>
                <w:szCs w:val="20"/>
              </w:rPr>
            </w:pPr>
            <w:r>
              <w:rPr>
                <w:rFonts w:eastAsia="Times New Roman"/>
                <w:sz w:val="20"/>
                <w:szCs w:val="20"/>
              </w:rPr>
              <w:t>429,851</w:t>
            </w:r>
          </w:p>
        </w:tc>
        <w:tc>
          <w:tcPr>
            <w:tcW w:w="50" w:type="pct"/>
            <w:shd w:val="clear" w:color="auto" w:fill="FFFFFF"/>
            <w:vAlign w:val="bottom"/>
            <w:hideMark/>
          </w:tcPr>
          <w:p w14:paraId="770616D5" w14:textId="77777777" w:rsidR="00000000" w:rsidRDefault="009843F3">
            <w:pPr>
              <w:rPr>
                <w:rFonts w:eastAsia="Times New Roman"/>
                <w:sz w:val="20"/>
                <w:szCs w:val="20"/>
              </w:rPr>
            </w:pPr>
            <w:r>
              <w:rPr>
                <w:rFonts w:eastAsia="Times New Roman"/>
                <w:sz w:val="20"/>
                <w:szCs w:val="20"/>
              </w:rPr>
              <w:t> </w:t>
            </w:r>
          </w:p>
        </w:tc>
      </w:tr>
      <w:tr w:rsidR="00000000" w14:paraId="30D13191" w14:textId="77777777">
        <w:trPr>
          <w:tblCellSpacing w:w="0" w:type="dxa"/>
        </w:trPr>
        <w:tc>
          <w:tcPr>
            <w:tcW w:w="0" w:type="auto"/>
            <w:shd w:val="clear" w:color="auto" w:fill="CCEEFF"/>
            <w:vAlign w:val="bottom"/>
            <w:hideMark/>
          </w:tcPr>
          <w:p w14:paraId="0044F780" w14:textId="77777777" w:rsidR="00000000" w:rsidRDefault="009843F3">
            <w:pPr>
              <w:pStyle w:val="a3"/>
              <w:spacing w:before="0" w:beforeAutospacing="0" w:after="0" w:afterAutospacing="0"/>
              <w:ind w:left="180" w:hanging="180"/>
              <w:rPr>
                <w:sz w:val="20"/>
                <w:szCs w:val="20"/>
              </w:rPr>
            </w:pPr>
            <w:r>
              <w:rPr>
                <w:sz w:val="20"/>
                <w:szCs w:val="20"/>
              </w:rPr>
              <w:t>Effect of dilutive securities (1):</w:t>
            </w:r>
          </w:p>
        </w:tc>
        <w:tc>
          <w:tcPr>
            <w:tcW w:w="0" w:type="auto"/>
            <w:shd w:val="clear" w:color="auto" w:fill="CCEEFF"/>
            <w:vAlign w:val="bottom"/>
            <w:hideMark/>
          </w:tcPr>
          <w:p w14:paraId="70D79435"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95DA3A1"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85B086B"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75EBBCD"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8577387"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DF7C388"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51508CD"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2FF9CDA"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331451D"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435555C"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D186C83"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D079903"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785BD24"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0B5D8A1"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B448E6E"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018C1D7" w14:textId="77777777" w:rsidR="00000000" w:rsidRDefault="009843F3">
            <w:pPr>
              <w:rPr>
                <w:rFonts w:eastAsia="Times New Roman"/>
                <w:sz w:val="20"/>
                <w:szCs w:val="20"/>
              </w:rPr>
            </w:pPr>
            <w:r>
              <w:rPr>
                <w:rFonts w:eastAsia="Times New Roman"/>
                <w:sz w:val="20"/>
                <w:szCs w:val="20"/>
              </w:rPr>
              <w:t> </w:t>
            </w:r>
          </w:p>
        </w:tc>
      </w:tr>
      <w:tr w:rsidR="00000000" w14:paraId="01A4B47B" w14:textId="77777777">
        <w:trPr>
          <w:tblCellSpacing w:w="0" w:type="dxa"/>
        </w:trPr>
        <w:tc>
          <w:tcPr>
            <w:tcW w:w="0" w:type="auto"/>
            <w:shd w:val="clear" w:color="auto" w:fill="FFFFFF"/>
            <w:vAlign w:val="bottom"/>
            <w:hideMark/>
          </w:tcPr>
          <w:p w14:paraId="6467670F" w14:textId="77777777" w:rsidR="00000000" w:rsidRDefault="009843F3">
            <w:pPr>
              <w:pStyle w:val="a3"/>
              <w:spacing w:before="0" w:beforeAutospacing="0" w:after="0" w:afterAutospacing="0"/>
              <w:ind w:left="540" w:hanging="180"/>
              <w:rPr>
                <w:sz w:val="20"/>
                <w:szCs w:val="20"/>
              </w:rPr>
            </w:pPr>
            <w:r>
              <w:rPr>
                <w:sz w:val="20"/>
                <w:szCs w:val="20"/>
              </w:rPr>
              <w:t>Equity awards</w:t>
            </w:r>
          </w:p>
        </w:tc>
        <w:tc>
          <w:tcPr>
            <w:tcW w:w="50" w:type="pct"/>
            <w:shd w:val="clear" w:color="auto" w:fill="FFFFFF"/>
            <w:vAlign w:val="bottom"/>
            <w:hideMark/>
          </w:tcPr>
          <w:p w14:paraId="6DE98D0D"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3D52D6D"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FFFFFF"/>
            <w:vAlign w:val="bottom"/>
            <w:hideMark/>
          </w:tcPr>
          <w:p w14:paraId="143C7243" w14:textId="77777777" w:rsidR="00000000" w:rsidRDefault="009843F3">
            <w:pPr>
              <w:jc w:val="right"/>
              <w:rPr>
                <w:rFonts w:eastAsia="Times New Roman"/>
                <w:sz w:val="20"/>
                <w:szCs w:val="20"/>
              </w:rPr>
            </w:pPr>
            <w:r>
              <w:rPr>
                <w:rFonts w:eastAsia="Times New Roman"/>
                <w:sz w:val="20"/>
                <w:szCs w:val="20"/>
              </w:rPr>
              <w:t>1,356</w:t>
            </w:r>
          </w:p>
        </w:tc>
        <w:tc>
          <w:tcPr>
            <w:tcW w:w="50" w:type="pct"/>
            <w:shd w:val="clear" w:color="auto" w:fill="FFFFFF"/>
            <w:vAlign w:val="bottom"/>
            <w:hideMark/>
          </w:tcPr>
          <w:p w14:paraId="6DF828A3"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43BED2C"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A06A9D7"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FFFFFF"/>
            <w:vAlign w:val="bottom"/>
            <w:hideMark/>
          </w:tcPr>
          <w:p w14:paraId="1CAE9CC9" w14:textId="77777777" w:rsidR="00000000" w:rsidRDefault="009843F3">
            <w:pPr>
              <w:jc w:val="right"/>
              <w:rPr>
                <w:rFonts w:eastAsia="Times New Roman"/>
                <w:sz w:val="20"/>
                <w:szCs w:val="20"/>
              </w:rPr>
            </w:pPr>
            <w:r>
              <w:rPr>
                <w:rFonts w:eastAsia="Times New Roman"/>
                <w:sz w:val="20"/>
                <w:szCs w:val="20"/>
              </w:rPr>
              <w:t>970</w:t>
            </w:r>
          </w:p>
        </w:tc>
        <w:tc>
          <w:tcPr>
            <w:tcW w:w="50" w:type="pct"/>
            <w:shd w:val="clear" w:color="auto" w:fill="FFFFFF"/>
            <w:vAlign w:val="bottom"/>
            <w:hideMark/>
          </w:tcPr>
          <w:p w14:paraId="71C19246"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A157DAB"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1582D4E0"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FFFFFF"/>
            <w:vAlign w:val="bottom"/>
            <w:hideMark/>
          </w:tcPr>
          <w:p w14:paraId="572D615A" w14:textId="77777777" w:rsidR="00000000" w:rsidRDefault="009843F3">
            <w:pPr>
              <w:jc w:val="right"/>
              <w:rPr>
                <w:rFonts w:eastAsia="Times New Roman"/>
                <w:sz w:val="20"/>
                <w:szCs w:val="20"/>
              </w:rPr>
            </w:pPr>
            <w:r>
              <w:rPr>
                <w:rFonts w:eastAsia="Times New Roman"/>
                <w:sz w:val="20"/>
                <w:szCs w:val="20"/>
              </w:rPr>
              <w:t>1,528</w:t>
            </w:r>
          </w:p>
        </w:tc>
        <w:tc>
          <w:tcPr>
            <w:tcW w:w="50" w:type="pct"/>
            <w:shd w:val="clear" w:color="auto" w:fill="FFFFFF"/>
            <w:vAlign w:val="bottom"/>
            <w:hideMark/>
          </w:tcPr>
          <w:p w14:paraId="02FC9A95"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FC2F449"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5226A2A"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FFFFFF"/>
            <w:vAlign w:val="bottom"/>
            <w:hideMark/>
          </w:tcPr>
          <w:p w14:paraId="744FAF56" w14:textId="77777777" w:rsidR="00000000" w:rsidRDefault="009843F3">
            <w:pPr>
              <w:jc w:val="right"/>
              <w:rPr>
                <w:rFonts w:eastAsia="Times New Roman"/>
                <w:sz w:val="20"/>
                <w:szCs w:val="20"/>
              </w:rPr>
            </w:pPr>
            <w:r>
              <w:rPr>
                <w:rFonts w:eastAsia="Times New Roman"/>
                <w:sz w:val="20"/>
                <w:szCs w:val="20"/>
              </w:rPr>
              <w:t>1,469</w:t>
            </w:r>
          </w:p>
        </w:tc>
        <w:tc>
          <w:tcPr>
            <w:tcW w:w="50" w:type="pct"/>
            <w:shd w:val="clear" w:color="auto" w:fill="FFFFFF"/>
            <w:vAlign w:val="bottom"/>
            <w:hideMark/>
          </w:tcPr>
          <w:p w14:paraId="30066D88" w14:textId="77777777" w:rsidR="00000000" w:rsidRDefault="009843F3">
            <w:pPr>
              <w:rPr>
                <w:rFonts w:eastAsia="Times New Roman"/>
                <w:sz w:val="20"/>
                <w:szCs w:val="20"/>
              </w:rPr>
            </w:pPr>
            <w:r>
              <w:rPr>
                <w:rFonts w:eastAsia="Times New Roman"/>
                <w:sz w:val="20"/>
                <w:szCs w:val="20"/>
              </w:rPr>
              <w:t> </w:t>
            </w:r>
          </w:p>
        </w:tc>
      </w:tr>
      <w:tr w:rsidR="00000000" w14:paraId="542F4929" w14:textId="77777777">
        <w:trPr>
          <w:tblCellSpacing w:w="0" w:type="dxa"/>
        </w:trPr>
        <w:tc>
          <w:tcPr>
            <w:tcW w:w="0" w:type="auto"/>
            <w:shd w:val="clear" w:color="auto" w:fill="CCEEFF"/>
            <w:vAlign w:val="bottom"/>
            <w:hideMark/>
          </w:tcPr>
          <w:p w14:paraId="26AC7D65" w14:textId="77777777" w:rsidR="00000000" w:rsidRDefault="009843F3">
            <w:pPr>
              <w:pStyle w:val="a3"/>
              <w:spacing w:before="0" w:beforeAutospacing="0" w:after="0" w:afterAutospacing="0"/>
              <w:ind w:left="540" w:hanging="180"/>
              <w:rPr>
                <w:sz w:val="20"/>
                <w:szCs w:val="20"/>
              </w:rPr>
            </w:pPr>
            <w:r>
              <w:rPr>
                <w:sz w:val="20"/>
                <w:szCs w:val="20"/>
              </w:rPr>
              <w:t>Assumed conversion of convertible units</w:t>
            </w:r>
          </w:p>
        </w:tc>
        <w:tc>
          <w:tcPr>
            <w:tcW w:w="50" w:type="pct"/>
            <w:shd w:val="clear" w:color="auto" w:fill="CCEEFF"/>
            <w:vAlign w:val="bottom"/>
            <w:hideMark/>
          </w:tcPr>
          <w:p w14:paraId="425353B3"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11BECE5D" w14:textId="77777777" w:rsidR="00000000" w:rsidRDefault="009843F3">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14:paraId="5FFF76C9" w14:textId="77777777" w:rsidR="00000000" w:rsidRDefault="009843F3">
            <w:pPr>
              <w:jc w:val="right"/>
              <w:rPr>
                <w:rFonts w:eastAsia="Times New Roman"/>
                <w:sz w:val="20"/>
                <w:szCs w:val="20"/>
              </w:rPr>
            </w:pPr>
            <w:r>
              <w:rPr>
                <w:rFonts w:eastAsia="Times New Roman"/>
                <w:sz w:val="20"/>
                <w:szCs w:val="20"/>
              </w:rPr>
              <w:t>122</w:t>
            </w:r>
          </w:p>
        </w:tc>
        <w:tc>
          <w:tcPr>
            <w:tcW w:w="50" w:type="pct"/>
            <w:shd w:val="clear" w:color="auto" w:fill="CCEEFF"/>
            <w:tcMar>
              <w:top w:w="0" w:type="dxa"/>
              <w:left w:w="0" w:type="dxa"/>
              <w:bottom w:w="15" w:type="dxa"/>
              <w:right w:w="0" w:type="dxa"/>
            </w:tcMar>
            <w:vAlign w:val="bottom"/>
            <w:hideMark/>
          </w:tcPr>
          <w:p w14:paraId="667CF547"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2DA9316"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76499B37" w14:textId="77777777" w:rsidR="00000000" w:rsidRDefault="009843F3">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14:paraId="00D48039" w14:textId="77777777" w:rsidR="00000000" w:rsidRDefault="009843F3">
            <w:pPr>
              <w:jc w:val="right"/>
              <w:rPr>
                <w:rFonts w:eastAsia="Times New Roman"/>
                <w:sz w:val="20"/>
                <w:szCs w:val="20"/>
              </w:rPr>
            </w:pPr>
            <w:r>
              <w:rPr>
                <w:rFonts w:eastAsia="Times New Roman"/>
                <w:sz w:val="20"/>
                <w:szCs w:val="20"/>
              </w:rPr>
              <w:t>233</w:t>
            </w:r>
          </w:p>
        </w:tc>
        <w:tc>
          <w:tcPr>
            <w:tcW w:w="50" w:type="pct"/>
            <w:shd w:val="clear" w:color="auto" w:fill="CCEEFF"/>
            <w:tcMar>
              <w:top w:w="0" w:type="dxa"/>
              <w:left w:w="0" w:type="dxa"/>
              <w:bottom w:w="15" w:type="dxa"/>
              <w:right w:w="0" w:type="dxa"/>
            </w:tcMar>
            <w:vAlign w:val="bottom"/>
            <w:hideMark/>
          </w:tcPr>
          <w:p w14:paraId="7347CC44"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24744A70"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1C5861C3" w14:textId="77777777" w:rsidR="00000000" w:rsidRDefault="009843F3">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14:paraId="05AB3CBA" w14:textId="77777777" w:rsidR="00000000" w:rsidRDefault="009843F3">
            <w:pPr>
              <w:jc w:val="right"/>
              <w:rPr>
                <w:rFonts w:eastAsia="Times New Roman"/>
                <w:sz w:val="20"/>
                <w:szCs w:val="20"/>
              </w:rPr>
            </w:pPr>
            <w:r>
              <w:rPr>
                <w:rFonts w:eastAsia="Times New Roman"/>
                <w:sz w:val="20"/>
                <w:szCs w:val="20"/>
              </w:rPr>
              <w:t>133</w:t>
            </w:r>
          </w:p>
        </w:tc>
        <w:tc>
          <w:tcPr>
            <w:tcW w:w="50" w:type="pct"/>
            <w:shd w:val="clear" w:color="auto" w:fill="CCEEFF"/>
            <w:tcMar>
              <w:top w:w="0" w:type="dxa"/>
              <w:left w:w="0" w:type="dxa"/>
              <w:bottom w:w="15" w:type="dxa"/>
              <w:right w:w="0" w:type="dxa"/>
            </w:tcMar>
            <w:vAlign w:val="bottom"/>
            <w:hideMark/>
          </w:tcPr>
          <w:p w14:paraId="1545589B"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2064EC28"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5AC476B3" w14:textId="77777777" w:rsidR="00000000" w:rsidRDefault="009843F3">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14:paraId="3E0A8566" w14:textId="77777777" w:rsidR="00000000" w:rsidRDefault="009843F3">
            <w:pPr>
              <w:jc w:val="right"/>
              <w:rPr>
                <w:rFonts w:eastAsia="Times New Roman"/>
                <w:sz w:val="20"/>
                <w:szCs w:val="20"/>
              </w:rPr>
            </w:pPr>
            <w:r>
              <w:rPr>
                <w:rFonts w:eastAsia="Times New Roman"/>
                <w:sz w:val="20"/>
                <w:szCs w:val="20"/>
              </w:rPr>
              <w:t>207</w:t>
            </w:r>
          </w:p>
        </w:tc>
        <w:tc>
          <w:tcPr>
            <w:tcW w:w="50" w:type="pct"/>
            <w:shd w:val="clear" w:color="auto" w:fill="CCEEFF"/>
            <w:tcMar>
              <w:top w:w="0" w:type="dxa"/>
              <w:left w:w="0" w:type="dxa"/>
              <w:bottom w:w="15" w:type="dxa"/>
              <w:right w:w="0" w:type="dxa"/>
            </w:tcMar>
            <w:vAlign w:val="bottom"/>
            <w:hideMark/>
          </w:tcPr>
          <w:p w14:paraId="34AC61C3" w14:textId="77777777" w:rsidR="00000000" w:rsidRDefault="009843F3">
            <w:pPr>
              <w:rPr>
                <w:rFonts w:eastAsia="Times New Roman"/>
                <w:sz w:val="20"/>
                <w:szCs w:val="20"/>
              </w:rPr>
            </w:pPr>
            <w:r>
              <w:rPr>
                <w:rFonts w:eastAsia="Times New Roman"/>
                <w:sz w:val="20"/>
                <w:szCs w:val="20"/>
              </w:rPr>
              <w:t> </w:t>
            </w:r>
          </w:p>
        </w:tc>
      </w:tr>
      <w:tr w:rsidR="00000000" w14:paraId="025E7F5D" w14:textId="77777777">
        <w:trPr>
          <w:tblCellSpacing w:w="0" w:type="dxa"/>
        </w:trPr>
        <w:tc>
          <w:tcPr>
            <w:tcW w:w="0" w:type="auto"/>
            <w:shd w:val="clear" w:color="auto" w:fill="FFFFFF"/>
            <w:vAlign w:val="bottom"/>
            <w:hideMark/>
          </w:tcPr>
          <w:p w14:paraId="35168323" w14:textId="77777777" w:rsidR="00000000" w:rsidRDefault="009843F3">
            <w:pPr>
              <w:pStyle w:val="a3"/>
              <w:spacing w:before="0" w:beforeAutospacing="0" w:after="0" w:afterAutospacing="0"/>
              <w:ind w:left="180" w:hanging="180"/>
              <w:rPr>
                <w:sz w:val="20"/>
                <w:szCs w:val="20"/>
              </w:rPr>
            </w:pPr>
            <w:r>
              <w:rPr>
                <w:sz w:val="20"/>
                <w:szCs w:val="20"/>
              </w:rPr>
              <w:t>Weighted average common shares outstanding – diluted</w:t>
            </w:r>
          </w:p>
        </w:tc>
        <w:tc>
          <w:tcPr>
            <w:tcW w:w="50" w:type="pct"/>
            <w:shd w:val="clear" w:color="auto" w:fill="FFFFFF"/>
            <w:vAlign w:val="bottom"/>
            <w:hideMark/>
          </w:tcPr>
          <w:p w14:paraId="3BB19601"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26D4785C" w14:textId="77777777" w:rsidR="00000000" w:rsidRDefault="009843F3">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FFFFFF"/>
            <w:vAlign w:val="bottom"/>
            <w:hideMark/>
          </w:tcPr>
          <w:p w14:paraId="401A2CA6" w14:textId="77777777" w:rsidR="00000000" w:rsidRDefault="009843F3">
            <w:pPr>
              <w:jc w:val="right"/>
              <w:rPr>
                <w:rFonts w:eastAsia="Times New Roman"/>
                <w:sz w:val="20"/>
                <w:szCs w:val="20"/>
              </w:rPr>
            </w:pPr>
            <w:r>
              <w:rPr>
                <w:rFonts w:eastAsia="Times New Roman"/>
                <w:sz w:val="20"/>
                <w:szCs w:val="20"/>
              </w:rPr>
              <w:t>432,489</w:t>
            </w:r>
          </w:p>
        </w:tc>
        <w:tc>
          <w:tcPr>
            <w:tcW w:w="50" w:type="pct"/>
            <w:shd w:val="clear" w:color="auto" w:fill="FFFFFF"/>
            <w:tcMar>
              <w:top w:w="0" w:type="dxa"/>
              <w:left w:w="0" w:type="dxa"/>
              <w:bottom w:w="45" w:type="dxa"/>
              <w:right w:w="0" w:type="dxa"/>
            </w:tcMar>
            <w:vAlign w:val="bottom"/>
            <w:hideMark/>
          </w:tcPr>
          <w:p w14:paraId="472FC43B"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0E87E2CE"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0E14A45F" w14:textId="77777777" w:rsidR="00000000" w:rsidRDefault="009843F3">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FFFFFF"/>
            <w:vAlign w:val="bottom"/>
            <w:hideMark/>
          </w:tcPr>
          <w:p w14:paraId="48F29871" w14:textId="77777777" w:rsidR="00000000" w:rsidRDefault="009843F3">
            <w:pPr>
              <w:jc w:val="right"/>
              <w:rPr>
                <w:rFonts w:eastAsia="Times New Roman"/>
                <w:sz w:val="20"/>
                <w:szCs w:val="20"/>
              </w:rPr>
            </w:pPr>
            <w:r>
              <w:rPr>
                <w:rFonts w:eastAsia="Times New Roman"/>
                <w:sz w:val="20"/>
                <w:szCs w:val="20"/>
              </w:rPr>
              <w:t>431,170</w:t>
            </w:r>
          </w:p>
        </w:tc>
        <w:tc>
          <w:tcPr>
            <w:tcW w:w="50" w:type="pct"/>
            <w:shd w:val="clear" w:color="auto" w:fill="FFFFFF"/>
            <w:tcMar>
              <w:top w:w="0" w:type="dxa"/>
              <w:left w:w="0" w:type="dxa"/>
              <w:bottom w:w="45" w:type="dxa"/>
              <w:right w:w="0" w:type="dxa"/>
            </w:tcMar>
            <w:vAlign w:val="bottom"/>
            <w:hideMark/>
          </w:tcPr>
          <w:p w14:paraId="1DCF0F47"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B89E3AC"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63EFFEE5" w14:textId="77777777" w:rsidR="00000000" w:rsidRDefault="009843F3">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FFFFFF"/>
            <w:vAlign w:val="bottom"/>
            <w:hideMark/>
          </w:tcPr>
          <w:p w14:paraId="091286FD" w14:textId="77777777" w:rsidR="00000000" w:rsidRDefault="009843F3">
            <w:pPr>
              <w:jc w:val="right"/>
              <w:rPr>
                <w:rFonts w:eastAsia="Times New Roman"/>
                <w:sz w:val="20"/>
                <w:szCs w:val="20"/>
              </w:rPr>
            </w:pPr>
            <w:r>
              <w:rPr>
                <w:rFonts w:eastAsia="Times New Roman"/>
                <w:sz w:val="20"/>
                <w:szCs w:val="20"/>
              </w:rPr>
              <w:t>432,430</w:t>
            </w:r>
          </w:p>
        </w:tc>
        <w:tc>
          <w:tcPr>
            <w:tcW w:w="50" w:type="pct"/>
            <w:shd w:val="clear" w:color="auto" w:fill="FFFFFF"/>
            <w:tcMar>
              <w:top w:w="0" w:type="dxa"/>
              <w:left w:w="0" w:type="dxa"/>
              <w:bottom w:w="45" w:type="dxa"/>
              <w:right w:w="0" w:type="dxa"/>
            </w:tcMar>
            <w:vAlign w:val="bottom"/>
            <w:hideMark/>
          </w:tcPr>
          <w:p w14:paraId="26D14BB0"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4651661F"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3BC77C2B" w14:textId="77777777" w:rsidR="00000000" w:rsidRDefault="009843F3">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FFFFFF"/>
            <w:vAlign w:val="bottom"/>
            <w:hideMark/>
          </w:tcPr>
          <w:p w14:paraId="6EF34D58" w14:textId="77777777" w:rsidR="00000000" w:rsidRDefault="009843F3">
            <w:pPr>
              <w:jc w:val="right"/>
              <w:rPr>
                <w:rFonts w:eastAsia="Times New Roman"/>
                <w:sz w:val="20"/>
                <w:szCs w:val="20"/>
              </w:rPr>
            </w:pPr>
            <w:r>
              <w:rPr>
                <w:rFonts w:eastAsia="Times New Roman"/>
                <w:sz w:val="20"/>
                <w:szCs w:val="20"/>
              </w:rPr>
              <w:t>431,527</w:t>
            </w:r>
          </w:p>
        </w:tc>
        <w:tc>
          <w:tcPr>
            <w:tcW w:w="50" w:type="pct"/>
            <w:shd w:val="clear" w:color="auto" w:fill="FFFFFF"/>
            <w:tcMar>
              <w:top w:w="0" w:type="dxa"/>
              <w:left w:w="0" w:type="dxa"/>
              <w:bottom w:w="45" w:type="dxa"/>
              <w:right w:w="0" w:type="dxa"/>
            </w:tcMar>
            <w:vAlign w:val="bottom"/>
            <w:hideMark/>
          </w:tcPr>
          <w:p w14:paraId="06EB0D00" w14:textId="77777777" w:rsidR="00000000" w:rsidRDefault="009843F3">
            <w:pPr>
              <w:rPr>
                <w:rFonts w:eastAsia="Times New Roman"/>
                <w:sz w:val="20"/>
                <w:szCs w:val="20"/>
              </w:rPr>
            </w:pPr>
            <w:r>
              <w:rPr>
                <w:rFonts w:eastAsia="Times New Roman"/>
                <w:sz w:val="20"/>
                <w:szCs w:val="20"/>
              </w:rPr>
              <w:t> </w:t>
            </w:r>
          </w:p>
        </w:tc>
      </w:tr>
      <w:tr w:rsidR="00000000" w14:paraId="6D83937B" w14:textId="77777777">
        <w:trPr>
          <w:tblCellSpacing w:w="0" w:type="dxa"/>
        </w:trPr>
        <w:tc>
          <w:tcPr>
            <w:tcW w:w="0" w:type="auto"/>
            <w:shd w:val="clear" w:color="auto" w:fill="CCEEFF"/>
            <w:vAlign w:val="bottom"/>
            <w:hideMark/>
          </w:tcPr>
          <w:p w14:paraId="7E48B566"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664071D"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671B416"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3166D95"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E76D2CF"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F821555"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C793851"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1725E7B"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B9F7377"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F1D93D1"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CBC8EDF"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8C1C19B"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C2CFA74"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490EEE3"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7293D87"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42A2D53"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119955B" w14:textId="77777777" w:rsidR="00000000" w:rsidRDefault="009843F3">
            <w:pPr>
              <w:rPr>
                <w:rFonts w:eastAsia="Times New Roman"/>
                <w:sz w:val="20"/>
                <w:szCs w:val="20"/>
              </w:rPr>
            </w:pPr>
            <w:r>
              <w:rPr>
                <w:rFonts w:eastAsia="Times New Roman"/>
                <w:sz w:val="20"/>
                <w:szCs w:val="20"/>
              </w:rPr>
              <w:t> </w:t>
            </w:r>
          </w:p>
        </w:tc>
      </w:tr>
      <w:tr w:rsidR="00000000" w14:paraId="104D05D8" w14:textId="77777777">
        <w:trPr>
          <w:tblCellSpacing w:w="0" w:type="dxa"/>
        </w:trPr>
        <w:tc>
          <w:tcPr>
            <w:tcW w:w="0" w:type="auto"/>
            <w:shd w:val="clear" w:color="auto" w:fill="FFFFFF"/>
            <w:vAlign w:val="bottom"/>
            <w:hideMark/>
          </w:tcPr>
          <w:p w14:paraId="6BBDC433" w14:textId="77777777" w:rsidR="00000000" w:rsidRDefault="009843F3">
            <w:pPr>
              <w:pStyle w:val="a3"/>
              <w:spacing w:before="0" w:beforeAutospacing="0" w:after="0" w:afterAutospacing="0"/>
              <w:ind w:left="180" w:hanging="180"/>
              <w:rPr>
                <w:sz w:val="20"/>
                <w:szCs w:val="20"/>
              </w:rPr>
            </w:pPr>
            <w:r>
              <w:rPr>
                <w:sz w:val="20"/>
                <w:szCs w:val="20"/>
              </w:rPr>
              <w:t>Net income available to the Company's common shareholders:</w:t>
            </w:r>
          </w:p>
        </w:tc>
        <w:tc>
          <w:tcPr>
            <w:tcW w:w="0" w:type="auto"/>
            <w:shd w:val="clear" w:color="auto" w:fill="FFFFFF"/>
            <w:vAlign w:val="bottom"/>
            <w:hideMark/>
          </w:tcPr>
          <w:p w14:paraId="6A1CD5BB"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F4054DA"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2041AF2"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28A712F"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424E58D"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6872505"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9A3FFA5"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39313B8"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C6824DB"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25AA314"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A2EEE9D"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584C74A"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1DE3BF2"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5AE997F"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64343CD"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D8CDED3" w14:textId="77777777" w:rsidR="00000000" w:rsidRDefault="009843F3">
            <w:pPr>
              <w:rPr>
                <w:rFonts w:eastAsia="Times New Roman"/>
                <w:sz w:val="20"/>
                <w:szCs w:val="20"/>
              </w:rPr>
            </w:pPr>
            <w:r>
              <w:rPr>
                <w:rFonts w:eastAsia="Times New Roman"/>
                <w:sz w:val="20"/>
                <w:szCs w:val="20"/>
              </w:rPr>
              <w:t> </w:t>
            </w:r>
          </w:p>
        </w:tc>
      </w:tr>
      <w:tr w:rsidR="00000000" w14:paraId="07423E42" w14:textId="77777777">
        <w:trPr>
          <w:tblCellSpacing w:w="0" w:type="dxa"/>
        </w:trPr>
        <w:tc>
          <w:tcPr>
            <w:tcW w:w="0" w:type="auto"/>
            <w:shd w:val="clear" w:color="auto" w:fill="CCEEFF"/>
            <w:vAlign w:val="bottom"/>
            <w:hideMark/>
          </w:tcPr>
          <w:p w14:paraId="75E5E3FE" w14:textId="77777777" w:rsidR="00000000" w:rsidRDefault="009843F3">
            <w:pPr>
              <w:pStyle w:val="a3"/>
              <w:spacing w:before="0" w:beforeAutospacing="0" w:after="0" w:afterAutospacing="0"/>
              <w:ind w:left="540" w:hanging="180"/>
              <w:rPr>
                <w:sz w:val="20"/>
                <w:szCs w:val="20"/>
              </w:rPr>
            </w:pPr>
            <w:r>
              <w:rPr>
                <w:sz w:val="20"/>
                <w:szCs w:val="20"/>
              </w:rPr>
              <w:t>Basic earnings per share</w:t>
            </w:r>
          </w:p>
        </w:tc>
        <w:tc>
          <w:tcPr>
            <w:tcW w:w="50" w:type="pct"/>
            <w:shd w:val="clear" w:color="auto" w:fill="CCEEFF"/>
            <w:vAlign w:val="bottom"/>
            <w:hideMark/>
          </w:tcPr>
          <w:p w14:paraId="0F686DC7"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3448315A" w14:textId="77777777" w:rsidR="00000000" w:rsidRDefault="009843F3">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14:paraId="509A1D2A" w14:textId="77777777" w:rsidR="00000000" w:rsidRDefault="009843F3">
            <w:pPr>
              <w:jc w:val="right"/>
              <w:rPr>
                <w:rFonts w:eastAsia="Times New Roman"/>
                <w:sz w:val="20"/>
                <w:szCs w:val="20"/>
              </w:rPr>
            </w:pPr>
            <w:r>
              <w:rPr>
                <w:rFonts w:eastAsia="Times New Roman"/>
                <w:sz w:val="20"/>
                <w:szCs w:val="20"/>
              </w:rPr>
              <w:t>0.25</w:t>
            </w:r>
          </w:p>
        </w:tc>
        <w:tc>
          <w:tcPr>
            <w:tcW w:w="50" w:type="pct"/>
            <w:shd w:val="clear" w:color="auto" w:fill="CCEEFF"/>
            <w:tcMar>
              <w:top w:w="0" w:type="dxa"/>
              <w:left w:w="0" w:type="dxa"/>
              <w:bottom w:w="45" w:type="dxa"/>
              <w:right w:w="0" w:type="dxa"/>
            </w:tcMar>
            <w:vAlign w:val="bottom"/>
            <w:hideMark/>
          </w:tcPr>
          <w:p w14:paraId="435DBB6F"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DEC6FBB"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7287540A" w14:textId="77777777" w:rsidR="00000000" w:rsidRDefault="009843F3">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14:paraId="4CAFEE41" w14:textId="77777777" w:rsidR="00000000" w:rsidRDefault="009843F3">
            <w:pPr>
              <w:jc w:val="right"/>
              <w:rPr>
                <w:rFonts w:eastAsia="Times New Roman"/>
                <w:sz w:val="20"/>
                <w:szCs w:val="20"/>
              </w:rPr>
            </w:pPr>
            <w:r>
              <w:rPr>
                <w:rFonts w:eastAsia="Times New Roman"/>
                <w:sz w:val="20"/>
                <w:szCs w:val="20"/>
              </w:rPr>
              <w:t>1.71</w:t>
            </w:r>
          </w:p>
        </w:tc>
        <w:tc>
          <w:tcPr>
            <w:tcW w:w="50" w:type="pct"/>
            <w:shd w:val="clear" w:color="auto" w:fill="CCEEFF"/>
            <w:tcMar>
              <w:top w:w="0" w:type="dxa"/>
              <w:left w:w="0" w:type="dxa"/>
              <w:bottom w:w="45" w:type="dxa"/>
              <w:right w:w="0" w:type="dxa"/>
            </w:tcMar>
            <w:vAlign w:val="bottom"/>
            <w:hideMark/>
          </w:tcPr>
          <w:p w14:paraId="14541FBD"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A524D41"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426AAE46" w14:textId="77777777" w:rsidR="00000000" w:rsidRDefault="009843F3">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14:paraId="11AC906B" w14:textId="77777777" w:rsidR="00000000" w:rsidRDefault="009843F3">
            <w:pPr>
              <w:jc w:val="right"/>
              <w:rPr>
                <w:rFonts w:eastAsia="Times New Roman"/>
                <w:sz w:val="20"/>
                <w:szCs w:val="20"/>
              </w:rPr>
            </w:pPr>
            <w:r>
              <w:rPr>
                <w:rFonts w:eastAsia="Times New Roman"/>
                <w:sz w:val="20"/>
                <w:szCs w:val="20"/>
              </w:rPr>
              <w:t>0.56</w:t>
            </w:r>
          </w:p>
        </w:tc>
        <w:tc>
          <w:tcPr>
            <w:tcW w:w="50" w:type="pct"/>
            <w:shd w:val="clear" w:color="auto" w:fill="CCEEFF"/>
            <w:tcMar>
              <w:top w:w="0" w:type="dxa"/>
              <w:left w:w="0" w:type="dxa"/>
              <w:bottom w:w="45" w:type="dxa"/>
              <w:right w:w="0" w:type="dxa"/>
            </w:tcMar>
            <w:vAlign w:val="bottom"/>
            <w:hideMark/>
          </w:tcPr>
          <w:p w14:paraId="242D1C4F"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1A3C874"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334E0E77" w14:textId="77777777" w:rsidR="00000000" w:rsidRDefault="009843F3">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14:paraId="548DBCAD" w14:textId="77777777" w:rsidR="00000000" w:rsidRDefault="009843F3">
            <w:pPr>
              <w:jc w:val="right"/>
              <w:rPr>
                <w:rFonts w:eastAsia="Times New Roman"/>
                <w:sz w:val="20"/>
                <w:szCs w:val="20"/>
              </w:rPr>
            </w:pPr>
            <w:r>
              <w:rPr>
                <w:rFonts w:eastAsia="Times New Roman"/>
                <w:sz w:val="20"/>
                <w:szCs w:val="20"/>
              </w:rPr>
              <w:t>1.91</w:t>
            </w:r>
          </w:p>
        </w:tc>
        <w:tc>
          <w:tcPr>
            <w:tcW w:w="50" w:type="pct"/>
            <w:shd w:val="clear" w:color="auto" w:fill="CCEEFF"/>
            <w:tcMar>
              <w:top w:w="0" w:type="dxa"/>
              <w:left w:w="0" w:type="dxa"/>
              <w:bottom w:w="45" w:type="dxa"/>
              <w:right w:w="0" w:type="dxa"/>
            </w:tcMar>
            <w:vAlign w:val="bottom"/>
            <w:hideMark/>
          </w:tcPr>
          <w:p w14:paraId="5C8C23B2" w14:textId="77777777" w:rsidR="00000000" w:rsidRDefault="009843F3">
            <w:pPr>
              <w:rPr>
                <w:rFonts w:eastAsia="Times New Roman"/>
                <w:sz w:val="20"/>
                <w:szCs w:val="20"/>
              </w:rPr>
            </w:pPr>
            <w:r>
              <w:rPr>
                <w:rFonts w:eastAsia="Times New Roman"/>
                <w:sz w:val="20"/>
                <w:szCs w:val="20"/>
              </w:rPr>
              <w:t> </w:t>
            </w:r>
          </w:p>
        </w:tc>
      </w:tr>
      <w:tr w:rsidR="00000000" w14:paraId="512C8734" w14:textId="77777777">
        <w:trPr>
          <w:tblCellSpacing w:w="0" w:type="dxa"/>
        </w:trPr>
        <w:tc>
          <w:tcPr>
            <w:tcW w:w="0" w:type="auto"/>
            <w:shd w:val="clear" w:color="auto" w:fill="FFFFFF"/>
            <w:vAlign w:val="bottom"/>
            <w:hideMark/>
          </w:tcPr>
          <w:p w14:paraId="135B0E3F" w14:textId="77777777" w:rsidR="00000000" w:rsidRDefault="009843F3">
            <w:pPr>
              <w:pStyle w:val="a3"/>
              <w:spacing w:before="0" w:beforeAutospacing="0" w:after="0" w:afterAutospacing="0"/>
              <w:ind w:left="540" w:hanging="180"/>
              <w:rPr>
                <w:sz w:val="20"/>
                <w:szCs w:val="20"/>
              </w:rPr>
            </w:pPr>
            <w:r>
              <w:rPr>
                <w:sz w:val="20"/>
                <w:szCs w:val="20"/>
              </w:rPr>
              <w:t>Diluted earnings per share</w:t>
            </w:r>
          </w:p>
        </w:tc>
        <w:tc>
          <w:tcPr>
            <w:tcW w:w="50" w:type="pct"/>
            <w:shd w:val="clear" w:color="auto" w:fill="FFFFFF"/>
            <w:vAlign w:val="bottom"/>
            <w:hideMark/>
          </w:tcPr>
          <w:p w14:paraId="273E3711"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18D35926" w14:textId="77777777" w:rsidR="00000000" w:rsidRDefault="009843F3">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14:paraId="7F0FD5B3" w14:textId="77777777" w:rsidR="00000000" w:rsidRDefault="009843F3">
            <w:pPr>
              <w:jc w:val="right"/>
              <w:rPr>
                <w:rFonts w:eastAsia="Times New Roman"/>
                <w:sz w:val="20"/>
                <w:szCs w:val="20"/>
              </w:rPr>
            </w:pPr>
            <w:r>
              <w:rPr>
                <w:rFonts w:eastAsia="Times New Roman"/>
                <w:sz w:val="20"/>
                <w:szCs w:val="20"/>
              </w:rPr>
              <w:t>0.25</w:t>
            </w:r>
          </w:p>
        </w:tc>
        <w:tc>
          <w:tcPr>
            <w:tcW w:w="50" w:type="pct"/>
            <w:shd w:val="clear" w:color="auto" w:fill="FFFFFF"/>
            <w:tcMar>
              <w:top w:w="0" w:type="dxa"/>
              <w:left w:w="0" w:type="dxa"/>
              <w:bottom w:w="45" w:type="dxa"/>
              <w:right w:w="0" w:type="dxa"/>
            </w:tcMar>
            <w:vAlign w:val="bottom"/>
            <w:hideMark/>
          </w:tcPr>
          <w:p w14:paraId="1D863E7F"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42185B63"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3B76C938" w14:textId="77777777" w:rsidR="00000000" w:rsidRDefault="009843F3">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14:paraId="57124488" w14:textId="77777777" w:rsidR="00000000" w:rsidRDefault="009843F3">
            <w:pPr>
              <w:jc w:val="right"/>
              <w:rPr>
                <w:rFonts w:eastAsia="Times New Roman"/>
                <w:sz w:val="20"/>
                <w:szCs w:val="20"/>
              </w:rPr>
            </w:pPr>
            <w:r>
              <w:rPr>
                <w:rFonts w:eastAsia="Times New Roman"/>
                <w:sz w:val="20"/>
                <w:szCs w:val="20"/>
              </w:rPr>
              <w:t>1.71</w:t>
            </w:r>
          </w:p>
        </w:tc>
        <w:tc>
          <w:tcPr>
            <w:tcW w:w="50" w:type="pct"/>
            <w:shd w:val="clear" w:color="auto" w:fill="FFFFFF"/>
            <w:tcMar>
              <w:top w:w="0" w:type="dxa"/>
              <w:left w:w="0" w:type="dxa"/>
              <w:bottom w:w="45" w:type="dxa"/>
              <w:right w:w="0" w:type="dxa"/>
            </w:tcMar>
            <w:vAlign w:val="bottom"/>
            <w:hideMark/>
          </w:tcPr>
          <w:p w14:paraId="72DBF16A"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7AC971CE"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1D1FE73F" w14:textId="77777777" w:rsidR="00000000" w:rsidRDefault="009843F3">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14:paraId="6BF715A7" w14:textId="77777777" w:rsidR="00000000" w:rsidRDefault="009843F3">
            <w:pPr>
              <w:jc w:val="right"/>
              <w:rPr>
                <w:rFonts w:eastAsia="Times New Roman"/>
                <w:sz w:val="20"/>
                <w:szCs w:val="20"/>
              </w:rPr>
            </w:pPr>
            <w:r>
              <w:rPr>
                <w:rFonts w:eastAsia="Times New Roman"/>
                <w:sz w:val="20"/>
                <w:szCs w:val="20"/>
              </w:rPr>
              <w:t>0.56</w:t>
            </w:r>
          </w:p>
        </w:tc>
        <w:tc>
          <w:tcPr>
            <w:tcW w:w="50" w:type="pct"/>
            <w:shd w:val="clear" w:color="auto" w:fill="FFFFFF"/>
            <w:tcMar>
              <w:top w:w="0" w:type="dxa"/>
              <w:left w:w="0" w:type="dxa"/>
              <w:bottom w:w="45" w:type="dxa"/>
              <w:right w:w="0" w:type="dxa"/>
            </w:tcMar>
            <w:vAlign w:val="bottom"/>
            <w:hideMark/>
          </w:tcPr>
          <w:p w14:paraId="0106A999"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77A504DB"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10B84132" w14:textId="77777777" w:rsidR="00000000" w:rsidRDefault="009843F3">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14:paraId="07A9CEF1" w14:textId="77777777" w:rsidR="00000000" w:rsidRDefault="009843F3">
            <w:pPr>
              <w:jc w:val="right"/>
              <w:rPr>
                <w:rFonts w:eastAsia="Times New Roman"/>
                <w:sz w:val="20"/>
                <w:szCs w:val="20"/>
              </w:rPr>
            </w:pPr>
            <w:r>
              <w:rPr>
                <w:rFonts w:eastAsia="Times New Roman"/>
                <w:sz w:val="20"/>
                <w:szCs w:val="20"/>
              </w:rPr>
              <w:t>1.90</w:t>
            </w:r>
          </w:p>
        </w:tc>
        <w:tc>
          <w:tcPr>
            <w:tcW w:w="50" w:type="pct"/>
            <w:shd w:val="clear" w:color="auto" w:fill="FFFFFF"/>
            <w:tcMar>
              <w:top w:w="0" w:type="dxa"/>
              <w:left w:w="0" w:type="dxa"/>
              <w:bottom w:w="45" w:type="dxa"/>
              <w:right w:w="0" w:type="dxa"/>
            </w:tcMar>
            <w:vAlign w:val="bottom"/>
            <w:hideMark/>
          </w:tcPr>
          <w:p w14:paraId="1874BABC" w14:textId="77777777" w:rsidR="00000000" w:rsidRDefault="009843F3">
            <w:pPr>
              <w:rPr>
                <w:rFonts w:eastAsia="Times New Roman"/>
                <w:sz w:val="20"/>
                <w:szCs w:val="20"/>
              </w:rPr>
            </w:pPr>
            <w:r>
              <w:rPr>
                <w:rFonts w:eastAsia="Times New Roman"/>
                <w:sz w:val="20"/>
                <w:szCs w:val="20"/>
              </w:rPr>
              <w:t> </w:t>
            </w:r>
          </w:p>
        </w:tc>
      </w:tr>
    </w:tbl>
    <w:p w14:paraId="344BA59E" w14:textId="77777777" w:rsidR="00000000" w:rsidRDefault="009843F3">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033"/>
        <w:gridCol w:w="6273"/>
      </w:tblGrid>
      <w:tr w:rsidR="00000000" w14:paraId="5AD476E1" w14:textId="77777777">
        <w:trPr>
          <w:tblCellSpacing w:w="0" w:type="dxa"/>
        </w:trPr>
        <w:tc>
          <w:tcPr>
            <w:tcW w:w="360" w:type="dxa"/>
            <w:hideMark/>
          </w:tcPr>
          <w:p w14:paraId="551D5C10" w14:textId="77777777" w:rsidR="00000000" w:rsidRDefault="009843F3">
            <w:pPr>
              <w:pStyle w:val="a3"/>
              <w:spacing w:before="0" w:beforeAutospacing="0" w:after="0" w:afterAutospacing="0"/>
              <w:rPr>
                <w:sz w:val="20"/>
                <w:szCs w:val="20"/>
              </w:rPr>
            </w:pPr>
            <w:r>
              <w:rPr>
                <w:sz w:val="20"/>
                <w:szCs w:val="20"/>
              </w:rPr>
              <w:t>(</w:t>
            </w:r>
            <w:r>
              <w:rPr>
                <w:rStyle w:val="a6"/>
                <w:sz w:val="20"/>
                <w:szCs w:val="20"/>
              </w:rPr>
              <w:t>1</w:t>
            </w:r>
            <w:r>
              <w:rPr>
                <w:sz w:val="20"/>
                <w:szCs w:val="20"/>
              </w:rPr>
              <w:t>)</w:t>
            </w:r>
          </w:p>
        </w:tc>
        <w:tc>
          <w:tcPr>
            <w:tcW w:w="6" w:type="dxa"/>
            <w:hideMark/>
          </w:tcPr>
          <w:p w14:paraId="6261BE75" w14:textId="77777777" w:rsidR="00000000" w:rsidRDefault="009843F3">
            <w:pPr>
              <w:pStyle w:val="a3"/>
              <w:spacing w:before="0" w:beforeAutospacing="0" w:after="0" w:afterAutospacing="0"/>
              <w:rPr>
                <w:sz w:val="20"/>
                <w:szCs w:val="20"/>
              </w:rPr>
            </w:pPr>
            <w:r>
              <w:rPr>
                <w:sz w:val="20"/>
                <w:szCs w:val="20"/>
              </w:rPr>
              <w:t xml:space="preserve">The effect of the assumed conversion of certain convertible units had an anti-dilutive effect upon the calculation of Net income available to the Company’s common shareholders per share. Accordingly, the impact of such conversions has </w:t>
            </w:r>
            <w:r>
              <w:rPr>
                <w:rStyle w:val="a6"/>
                <w:sz w:val="20"/>
                <w:szCs w:val="20"/>
              </w:rPr>
              <w:t>not</w:t>
            </w:r>
            <w:r>
              <w:rPr>
                <w:sz w:val="20"/>
                <w:szCs w:val="20"/>
              </w:rPr>
              <w:t xml:space="preserve"> been included in </w:t>
            </w:r>
            <w:r>
              <w:rPr>
                <w:sz w:val="20"/>
                <w:szCs w:val="20"/>
              </w:rPr>
              <w:t xml:space="preserve">the determination of diluted earnings per share calculations. Additionally, there were 0.5 million and 1.2 million stock options that were </w:t>
            </w:r>
            <w:r>
              <w:rPr>
                <w:rStyle w:val="a6"/>
                <w:sz w:val="20"/>
                <w:szCs w:val="20"/>
              </w:rPr>
              <w:t>not</w:t>
            </w:r>
            <w:r>
              <w:rPr>
                <w:sz w:val="20"/>
                <w:szCs w:val="20"/>
              </w:rPr>
              <w:t xml:space="preserve"> dilutive as of </w:t>
            </w:r>
            <w:r>
              <w:rPr>
                <w:rStyle w:val="a6"/>
                <w:sz w:val="20"/>
                <w:szCs w:val="20"/>
              </w:rPr>
              <w:t xml:space="preserve">June 30, 2021 </w:t>
            </w:r>
            <w:r>
              <w:rPr>
                <w:sz w:val="20"/>
                <w:szCs w:val="20"/>
              </w:rPr>
              <w:t xml:space="preserve">and </w:t>
            </w:r>
            <w:r>
              <w:rPr>
                <w:rStyle w:val="a6"/>
                <w:sz w:val="20"/>
                <w:szCs w:val="20"/>
              </w:rPr>
              <w:t>2020,</w:t>
            </w:r>
            <w:r>
              <w:rPr>
                <w:sz w:val="20"/>
                <w:szCs w:val="20"/>
              </w:rPr>
              <w:t xml:space="preserve"> respectively.</w:t>
            </w:r>
          </w:p>
        </w:tc>
      </w:tr>
    </w:tbl>
    <w:p w14:paraId="23E1708E" w14:textId="77777777" w:rsidR="00000000" w:rsidRDefault="009843F3">
      <w:pPr>
        <w:pStyle w:val="a3"/>
        <w:spacing w:before="0" w:beforeAutospacing="0" w:after="0" w:afterAutospacing="0"/>
        <w:rPr>
          <w:sz w:val="20"/>
          <w:szCs w:val="20"/>
        </w:rPr>
      </w:pPr>
      <w:r>
        <w:rPr>
          <w:sz w:val="20"/>
          <w:szCs w:val="20"/>
        </w:rPr>
        <w:t> </w:t>
      </w:r>
    </w:p>
    <w:p w14:paraId="1AA7B0C2" w14:textId="77777777" w:rsidR="00000000" w:rsidRDefault="009843F3">
      <w:pPr>
        <w:pStyle w:val="a3"/>
        <w:spacing w:before="0" w:beforeAutospacing="0" w:after="0" w:afterAutospacing="0"/>
        <w:ind w:firstLine="360"/>
        <w:jc w:val="both"/>
        <w:rPr>
          <w:sz w:val="20"/>
          <w:szCs w:val="20"/>
        </w:rPr>
      </w:pPr>
      <w:r>
        <w:rPr>
          <w:sz w:val="20"/>
          <w:szCs w:val="20"/>
        </w:rPr>
        <w:t>The Company's unvested restricted share awards contain no</w:t>
      </w:r>
      <w:r>
        <w:rPr>
          <w:sz w:val="20"/>
          <w:szCs w:val="20"/>
        </w:rPr>
        <w:t xml:space="preserve">n-forfeitable rights to distributions or distribution equivalents. The impact of the unvested restricted share awards on earnings per share has been calculated using the </w:t>
      </w:r>
      <w:r>
        <w:rPr>
          <w:rStyle w:val="a6"/>
          <w:sz w:val="20"/>
          <w:szCs w:val="20"/>
        </w:rPr>
        <w:t>two</w:t>
      </w:r>
      <w:r>
        <w:rPr>
          <w:sz w:val="20"/>
          <w:szCs w:val="20"/>
        </w:rPr>
        <w:t>-class method whereby earnings are allocated to the unvested restricted share awards based on dividends declared and the unvested restricted shares' participation rights in undistributed earnings.</w:t>
      </w:r>
    </w:p>
    <w:p w14:paraId="2E34CCA8" w14:textId="77777777" w:rsidR="00000000" w:rsidRDefault="009843F3">
      <w:pPr>
        <w:pStyle w:val="a3"/>
        <w:spacing w:before="0" w:beforeAutospacing="0" w:after="0" w:afterAutospacing="0"/>
        <w:rPr>
          <w:sz w:val="20"/>
          <w:szCs w:val="20"/>
        </w:rPr>
      </w:pPr>
      <w:r>
        <w:rPr>
          <w:sz w:val="20"/>
          <w:szCs w:val="20"/>
        </w:rPr>
        <w:t> </w:t>
      </w:r>
    </w:p>
    <w:p w14:paraId="3A9C1C21" w14:textId="77777777" w:rsidR="00000000" w:rsidRDefault="009843F3">
      <w:pPr>
        <w:divId w:val="1167478466"/>
        <w:rPr>
          <w:rFonts w:eastAsia="Times New Roman"/>
          <w:sz w:val="20"/>
          <w:szCs w:val="20"/>
        </w:rPr>
      </w:pPr>
      <w:r>
        <w:rPr>
          <w:rFonts w:eastAsia="Times New Roman"/>
          <w:sz w:val="20"/>
          <w:szCs w:val="20"/>
        </w:rPr>
        <w:t xml:space="preserve">  </w:t>
      </w:r>
    </w:p>
    <w:p w14:paraId="11EFE253" w14:textId="77777777" w:rsidR="00000000" w:rsidRDefault="009843F3">
      <w:pPr>
        <w:pStyle w:val="a3"/>
        <w:spacing w:before="0" w:beforeAutospacing="0" w:after="0" w:afterAutospacing="0"/>
        <w:rPr>
          <w:sz w:val="20"/>
          <w:szCs w:val="20"/>
        </w:rPr>
      </w:pPr>
      <w:r>
        <w:rPr>
          <w:rStyle w:val="a6"/>
          <w:sz w:val="20"/>
          <w:szCs w:val="20"/>
        </w:rPr>
        <w:t>15.</w:t>
      </w:r>
      <w:r>
        <w:rPr>
          <w:sz w:val="20"/>
          <w:szCs w:val="20"/>
        </w:rPr>
        <w:t xml:space="preserve"> </w:t>
      </w:r>
      <w:r>
        <w:rPr>
          <w:sz w:val="20"/>
          <w:szCs w:val="20"/>
          <w:u w:val="single"/>
        </w:rPr>
        <w:t>Stockholders</w:t>
      </w:r>
      <w:r>
        <w:rPr>
          <w:sz w:val="20"/>
          <w:szCs w:val="20"/>
        </w:rPr>
        <w:t>’</w:t>
      </w:r>
      <w:r>
        <w:rPr>
          <w:sz w:val="20"/>
          <w:szCs w:val="20"/>
          <w:u w:val="single"/>
        </w:rPr>
        <w:t xml:space="preserve"> Equity</w:t>
      </w:r>
    </w:p>
    <w:p w14:paraId="3ACA56CE" w14:textId="77777777" w:rsidR="00000000" w:rsidRDefault="009843F3">
      <w:pPr>
        <w:pStyle w:val="a3"/>
        <w:spacing w:before="0" w:beforeAutospacing="0" w:after="0" w:afterAutospacing="0"/>
        <w:rPr>
          <w:sz w:val="20"/>
          <w:szCs w:val="20"/>
        </w:rPr>
      </w:pPr>
      <w:r>
        <w:rPr>
          <w:sz w:val="20"/>
          <w:szCs w:val="20"/>
        </w:rPr>
        <w:t> </w:t>
      </w:r>
    </w:p>
    <w:p w14:paraId="7F70EFB4" w14:textId="77777777" w:rsidR="00000000" w:rsidRDefault="009843F3">
      <w:pPr>
        <w:pStyle w:val="a3"/>
        <w:spacing w:before="0" w:beforeAutospacing="0" w:after="0" w:afterAutospacing="0"/>
        <w:jc w:val="both"/>
        <w:rPr>
          <w:sz w:val="20"/>
          <w:szCs w:val="20"/>
        </w:rPr>
      </w:pPr>
      <w:r>
        <w:rPr>
          <w:i/>
          <w:iCs/>
          <w:sz w:val="20"/>
          <w:szCs w:val="20"/>
        </w:rPr>
        <w:t>Preferred Stock -</w:t>
      </w:r>
    </w:p>
    <w:p w14:paraId="2AA8C88C" w14:textId="77777777" w:rsidR="00000000" w:rsidRDefault="009843F3">
      <w:pPr>
        <w:pStyle w:val="a3"/>
        <w:spacing w:before="0" w:beforeAutospacing="0" w:after="0" w:afterAutospacing="0"/>
        <w:rPr>
          <w:sz w:val="20"/>
          <w:szCs w:val="20"/>
        </w:rPr>
      </w:pPr>
      <w:r>
        <w:rPr>
          <w:sz w:val="20"/>
          <w:szCs w:val="20"/>
        </w:rPr>
        <w:t> </w:t>
      </w:r>
    </w:p>
    <w:p w14:paraId="28227BF3" w14:textId="77777777" w:rsidR="00000000" w:rsidRDefault="009843F3">
      <w:pPr>
        <w:pStyle w:val="a3"/>
        <w:spacing w:before="0" w:beforeAutospacing="0" w:after="0" w:afterAutospacing="0"/>
        <w:ind w:left="360"/>
        <w:jc w:val="both"/>
        <w:rPr>
          <w:sz w:val="20"/>
          <w:szCs w:val="20"/>
        </w:rPr>
      </w:pPr>
      <w:r>
        <w:rPr>
          <w:sz w:val="20"/>
          <w:szCs w:val="20"/>
        </w:rPr>
        <w:t>The Com</w:t>
      </w:r>
      <w:r>
        <w:rPr>
          <w:sz w:val="20"/>
          <w:szCs w:val="20"/>
        </w:rPr>
        <w:t>pany’s outstanding Preferred Stock is detailed below:</w:t>
      </w:r>
    </w:p>
    <w:p w14:paraId="4DF9F1FE" w14:textId="77777777" w:rsidR="00000000" w:rsidRDefault="009843F3">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3"/>
        <w:gridCol w:w="50"/>
        <w:gridCol w:w="97"/>
        <w:gridCol w:w="870"/>
        <w:gridCol w:w="50"/>
        <w:gridCol w:w="50"/>
        <w:gridCol w:w="107"/>
        <w:gridCol w:w="961"/>
        <w:gridCol w:w="50"/>
        <w:gridCol w:w="50"/>
        <w:gridCol w:w="460"/>
        <w:gridCol w:w="1010"/>
        <w:gridCol w:w="50"/>
        <w:gridCol w:w="50"/>
        <w:gridCol w:w="78"/>
        <w:gridCol w:w="701"/>
        <w:gridCol w:w="167"/>
        <w:gridCol w:w="50"/>
        <w:gridCol w:w="101"/>
        <w:gridCol w:w="840"/>
        <w:gridCol w:w="50"/>
        <w:gridCol w:w="50"/>
        <w:gridCol w:w="120"/>
        <w:gridCol w:w="450"/>
        <w:gridCol w:w="50"/>
        <w:gridCol w:w="1045"/>
        <w:gridCol w:w="70"/>
      </w:tblGrid>
      <w:tr w:rsidR="00000000" w14:paraId="3A3FB825" w14:textId="77777777">
        <w:trPr>
          <w:tblCellSpacing w:w="0" w:type="dxa"/>
        </w:trPr>
        <w:tc>
          <w:tcPr>
            <w:tcW w:w="4200" w:type="pct"/>
            <w:gridSpan w:val="26"/>
            <w:tcBorders>
              <w:bottom w:val="single" w:sz="6" w:space="0" w:color="000000"/>
            </w:tcBorders>
            <w:vAlign w:val="bottom"/>
            <w:hideMark/>
          </w:tcPr>
          <w:p w14:paraId="08C57984" w14:textId="77777777" w:rsidR="00000000" w:rsidRDefault="009843F3">
            <w:pPr>
              <w:pStyle w:val="a3"/>
              <w:spacing w:before="0" w:beforeAutospacing="0" w:after="0" w:afterAutospacing="0"/>
              <w:jc w:val="center"/>
              <w:rPr>
                <w:sz w:val="20"/>
                <w:szCs w:val="20"/>
              </w:rPr>
            </w:pPr>
            <w:r>
              <w:rPr>
                <w:b/>
                <w:bCs/>
                <w:sz w:val="20"/>
                <w:szCs w:val="20"/>
              </w:rPr>
              <w:t>As of June 30, 2021 and December 31, 2020</w:t>
            </w:r>
          </w:p>
        </w:tc>
        <w:tc>
          <w:tcPr>
            <w:tcW w:w="50" w:type="pct"/>
            <w:vAlign w:val="bottom"/>
            <w:hideMark/>
          </w:tcPr>
          <w:p w14:paraId="1AD36112" w14:textId="77777777" w:rsidR="00000000" w:rsidRDefault="009843F3">
            <w:pPr>
              <w:rPr>
                <w:rFonts w:eastAsia="Times New Roman"/>
                <w:sz w:val="20"/>
                <w:szCs w:val="20"/>
              </w:rPr>
            </w:pPr>
            <w:r>
              <w:rPr>
                <w:rFonts w:eastAsia="Times New Roman"/>
                <w:sz w:val="20"/>
                <w:szCs w:val="20"/>
              </w:rPr>
              <w:t> </w:t>
            </w:r>
          </w:p>
        </w:tc>
      </w:tr>
      <w:tr w:rsidR="00000000" w14:paraId="2CF5D85E" w14:textId="77777777">
        <w:trPr>
          <w:tblCellSpacing w:w="0" w:type="dxa"/>
        </w:trPr>
        <w:tc>
          <w:tcPr>
            <w:tcW w:w="600" w:type="pct"/>
            <w:tcBorders>
              <w:bottom w:val="single" w:sz="6" w:space="0" w:color="000000"/>
            </w:tcBorders>
            <w:vAlign w:val="bottom"/>
            <w:hideMark/>
          </w:tcPr>
          <w:p w14:paraId="39883DA8" w14:textId="77777777" w:rsidR="00000000" w:rsidRDefault="009843F3">
            <w:pPr>
              <w:pStyle w:val="a3"/>
              <w:spacing w:before="0" w:beforeAutospacing="0" w:after="0" w:afterAutospacing="0"/>
              <w:jc w:val="center"/>
              <w:rPr>
                <w:sz w:val="20"/>
                <w:szCs w:val="20"/>
              </w:rPr>
            </w:pPr>
            <w:r>
              <w:rPr>
                <w:b/>
                <w:bCs/>
                <w:sz w:val="20"/>
                <w:szCs w:val="20"/>
              </w:rPr>
              <w:t xml:space="preserve">Class of </w:t>
            </w:r>
          </w:p>
          <w:p w14:paraId="3AB2242F" w14:textId="77777777" w:rsidR="00000000" w:rsidRDefault="009843F3">
            <w:pPr>
              <w:pStyle w:val="a3"/>
              <w:spacing w:before="0" w:beforeAutospacing="0" w:after="0" w:afterAutospacing="0"/>
              <w:jc w:val="center"/>
              <w:rPr>
                <w:sz w:val="20"/>
                <w:szCs w:val="20"/>
              </w:rPr>
            </w:pPr>
            <w:r>
              <w:rPr>
                <w:b/>
                <w:bCs/>
                <w:sz w:val="20"/>
                <w:szCs w:val="20"/>
              </w:rPr>
              <w:t>Preferred Stock</w:t>
            </w:r>
          </w:p>
        </w:tc>
        <w:tc>
          <w:tcPr>
            <w:tcW w:w="50" w:type="pct"/>
            <w:vAlign w:val="bottom"/>
            <w:hideMark/>
          </w:tcPr>
          <w:p w14:paraId="5F22E3DB" w14:textId="77777777" w:rsidR="00000000" w:rsidRDefault="009843F3">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588C3F05" w14:textId="77777777" w:rsidR="00000000" w:rsidRDefault="009843F3">
            <w:pPr>
              <w:pStyle w:val="a3"/>
              <w:spacing w:before="0" w:beforeAutospacing="0" w:after="0" w:afterAutospacing="0"/>
              <w:jc w:val="center"/>
              <w:rPr>
                <w:sz w:val="20"/>
                <w:szCs w:val="20"/>
              </w:rPr>
            </w:pPr>
            <w:r>
              <w:rPr>
                <w:b/>
                <w:bCs/>
                <w:sz w:val="20"/>
                <w:szCs w:val="20"/>
              </w:rPr>
              <w:t>Shares Authorized</w:t>
            </w:r>
          </w:p>
        </w:tc>
        <w:tc>
          <w:tcPr>
            <w:tcW w:w="50" w:type="pct"/>
            <w:tcMar>
              <w:top w:w="0" w:type="dxa"/>
              <w:left w:w="0" w:type="dxa"/>
              <w:bottom w:w="15" w:type="dxa"/>
              <w:right w:w="0" w:type="dxa"/>
            </w:tcMar>
            <w:vAlign w:val="bottom"/>
            <w:hideMark/>
          </w:tcPr>
          <w:p w14:paraId="175A8354" w14:textId="77777777" w:rsidR="00000000" w:rsidRDefault="009843F3">
            <w:pPr>
              <w:rPr>
                <w:rFonts w:eastAsia="Times New Roman"/>
                <w:sz w:val="20"/>
                <w:szCs w:val="20"/>
              </w:rPr>
            </w:pPr>
            <w:r>
              <w:rPr>
                <w:rFonts w:eastAsia="Times New Roman"/>
                <w:sz w:val="20"/>
                <w:szCs w:val="20"/>
              </w:rPr>
              <w:t> </w:t>
            </w:r>
          </w:p>
        </w:tc>
        <w:tc>
          <w:tcPr>
            <w:tcW w:w="50" w:type="pct"/>
            <w:vAlign w:val="bottom"/>
            <w:hideMark/>
          </w:tcPr>
          <w:p w14:paraId="066CDF32" w14:textId="77777777" w:rsidR="00000000" w:rsidRDefault="009843F3">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19BB450D" w14:textId="77777777" w:rsidR="00000000" w:rsidRDefault="009843F3">
            <w:pPr>
              <w:pStyle w:val="a3"/>
              <w:spacing w:before="0" w:beforeAutospacing="0" w:after="0" w:afterAutospacing="0"/>
              <w:jc w:val="center"/>
              <w:rPr>
                <w:sz w:val="20"/>
                <w:szCs w:val="20"/>
              </w:rPr>
            </w:pPr>
            <w:r>
              <w:rPr>
                <w:b/>
                <w:bCs/>
                <w:sz w:val="20"/>
                <w:szCs w:val="20"/>
              </w:rPr>
              <w:t>Shares Issued and Outstanding</w:t>
            </w:r>
          </w:p>
        </w:tc>
        <w:tc>
          <w:tcPr>
            <w:tcW w:w="50" w:type="pct"/>
            <w:tcMar>
              <w:top w:w="0" w:type="dxa"/>
              <w:left w:w="0" w:type="dxa"/>
              <w:bottom w:w="15" w:type="dxa"/>
              <w:right w:w="0" w:type="dxa"/>
            </w:tcMar>
            <w:vAlign w:val="bottom"/>
            <w:hideMark/>
          </w:tcPr>
          <w:p w14:paraId="4054CCEE" w14:textId="77777777" w:rsidR="00000000" w:rsidRDefault="009843F3">
            <w:pPr>
              <w:rPr>
                <w:rFonts w:eastAsia="Times New Roman"/>
                <w:sz w:val="20"/>
                <w:szCs w:val="20"/>
              </w:rPr>
            </w:pPr>
            <w:r>
              <w:rPr>
                <w:rFonts w:eastAsia="Times New Roman"/>
                <w:sz w:val="20"/>
                <w:szCs w:val="20"/>
              </w:rPr>
              <w:t> </w:t>
            </w:r>
          </w:p>
        </w:tc>
        <w:tc>
          <w:tcPr>
            <w:tcW w:w="50" w:type="pct"/>
            <w:vAlign w:val="bottom"/>
            <w:hideMark/>
          </w:tcPr>
          <w:p w14:paraId="10468BB3" w14:textId="77777777" w:rsidR="00000000" w:rsidRDefault="009843F3">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7D69FF35" w14:textId="77777777" w:rsidR="00000000" w:rsidRDefault="009843F3">
            <w:pPr>
              <w:pStyle w:val="a3"/>
              <w:spacing w:before="0" w:beforeAutospacing="0" w:after="0" w:afterAutospacing="0"/>
              <w:jc w:val="center"/>
              <w:rPr>
                <w:sz w:val="20"/>
                <w:szCs w:val="20"/>
              </w:rPr>
            </w:pPr>
            <w:r>
              <w:rPr>
                <w:b/>
                <w:bCs/>
                <w:sz w:val="20"/>
                <w:szCs w:val="20"/>
              </w:rPr>
              <w:t>Liquidation Preference</w:t>
            </w:r>
          </w:p>
          <w:p w14:paraId="66708266" w14:textId="77777777" w:rsidR="00000000" w:rsidRDefault="009843F3">
            <w:pPr>
              <w:pStyle w:val="a3"/>
              <w:spacing w:before="0" w:beforeAutospacing="0" w:after="0" w:afterAutospacing="0"/>
              <w:jc w:val="center"/>
              <w:rPr>
                <w:sz w:val="20"/>
                <w:szCs w:val="20"/>
              </w:rPr>
            </w:pPr>
            <w:r>
              <w:rPr>
                <w:b/>
                <w:bCs/>
                <w:sz w:val="20"/>
                <w:szCs w:val="20"/>
              </w:rPr>
              <w:t>(in thousands)</w:t>
            </w:r>
          </w:p>
        </w:tc>
        <w:tc>
          <w:tcPr>
            <w:tcW w:w="50" w:type="pct"/>
            <w:tcMar>
              <w:top w:w="0" w:type="dxa"/>
              <w:left w:w="0" w:type="dxa"/>
              <w:bottom w:w="15" w:type="dxa"/>
              <w:right w:w="0" w:type="dxa"/>
            </w:tcMar>
            <w:vAlign w:val="bottom"/>
            <w:hideMark/>
          </w:tcPr>
          <w:p w14:paraId="05475D7F" w14:textId="77777777" w:rsidR="00000000" w:rsidRDefault="009843F3">
            <w:pPr>
              <w:rPr>
                <w:rFonts w:eastAsia="Times New Roman"/>
                <w:sz w:val="20"/>
                <w:szCs w:val="20"/>
              </w:rPr>
            </w:pPr>
            <w:r>
              <w:rPr>
                <w:rFonts w:eastAsia="Times New Roman"/>
                <w:sz w:val="20"/>
                <w:szCs w:val="20"/>
              </w:rPr>
              <w:t> </w:t>
            </w:r>
          </w:p>
        </w:tc>
        <w:tc>
          <w:tcPr>
            <w:tcW w:w="50" w:type="pct"/>
            <w:vAlign w:val="bottom"/>
            <w:hideMark/>
          </w:tcPr>
          <w:p w14:paraId="1DDA8DD5" w14:textId="77777777" w:rsidR="00000000" w:rsidRDefault="009843F3">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647FDCCC" w14:textId="77777777" w:rsidR="00000000" w:rsidRDefault="009843F3">
            <w:pPr>
              <w:pStyle w:val="a3"/>
              <w:spacing w:before="0" w:beforeAutospacing="0" w:after="0" w:afterAutospacing="0"/>
              <w:jc w:val="center"/>
              <w:rPr>
                <w:sz w:val="20"/>
                <w:szCs w:val="20"/>
              </w:rPr>
            </w:pPr>
            <w:r>
              <w:rPr>
                <w:b/>
                <w:bCs/>
                <w:sz w:val="20"/>
                <w:szCs w:val="20"/>
              </w:rPr>
              <w:t xml:space="preserve">Dividend </w:t>
            </w:r>
          </w:p>
          <w:p w14:paraId="184675B3" w14:textId="77777777" w:rsidR="00000000" w:rsidRDefault="009843F3">
            <w:pPr>
              <w:pStyle w:val="a3"/>
              <w:spacing w:before="0" w:beforeAutospacing="0" w:after="0" w:afterAutospacing="0"/>
              <w:jc w:val="center"/>
              <w:rPr>
                <w:sz w:val="20"/>
                <w:szCs w:val="20"/>
              </w:rPr>
            </w:pPr>
            <w:r>
              <w:rPr>
                <w:b/>
                <w:bCs/>
                <w:sz w:val="20"/>
                <w:szCs w:val="20"/>
              </w:rPr>
              <w:t>Rate</w:t>
            </w:r>
          </w:p>
        </w:tc>
        <w:tc>
          <w:tcPr>
            <w:tcW w:w="50" w:type="pct"/>
            <w:tcMar>
              <w:top w:w="0" w:type="dxa"/>
              <w:left w:w="0" w:type="dxa"/>
              <w:bottom w:w="15" w:type="dxa"/>
              <w:right w:w="0" w:type="dxa"/>
            </w:tcMar>
            <w:vAlign w:val="bottom"/>
            <w:hideMark/>
          </w:tcPr>
          <w:p w14:paraId="621E039B" w14:textId="77777777" w:rsidR="00000000" w:rsidRDefault="009843F3">
            <w:pPr>
              <w:rPr>
                <w:rFonts w:eastAsia="Times New Roman"/>
                <w:sz w:val="20"/>
                <w:szCs w:val="20"/>
              </w:rPr>
            </w:pPr>
            <w:r>
              <w:rPr>
                <w:rFonts w:eastAsia="Times New Roman"/>
                <w:sz w:val="20"/>
                <w:szCs w:val="20"/>
              </w:rPr>
              <w:t> </w:t>
            </w:r>
          </w:p>
        </w:tc>
        <w:tc>
          <w:tcPr>
            <w:tcW w:w="50" w:type="pct"/>
            <w:vAlign w:val="bottom"/>
            <w:hideMark/>
          </w:tcPr>
          <w:p w14:paraId="347D3843" w14:textId="77777777" w:rsidR="00000000" w:rsidRDefault="009843F3">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42E42BD8" w14:textId="77777777" w:rsidR="00000000" w:rsidRDefault="009843F3">
            <w:pPr>
              <w:pStyle w:val="a3"/>
              <w:spacing w:before="0" w:beforeAutospacing="0" w:after="0" w:afterAutospacing="0"/>
              <w:jc w:val="center"/>
              <w:rPr>
                <w:sz w:val="20"/>
                <w:szCs w:val="20"/>
              </w:rPr>
            </w:pPr>
            <w:r>
              <w:rPr>
                <w:b/>
                <w:bCs/>
                <w:sz w:val="20"/>
                <w:szCs w:val="20"/>
              </w:rPr>
              <w:t xml:space="preserve">Annual Dividend per </w:t>
            </w:r>
          </w:p>
          <w:p w14:paraId="4672DE93" w14:textId="77777777" w:rsidR="00000000" w:rsidRDefault="009843F3">
            <w:pPr>
              <w:pStyle w:val="a3"/>
              <w:spacing w:before="0" w:beforeAutospacing="0" w:after="0" w:afterAutospacing="0"/>
              <w:jc w:val="center"/>
              <w:rPr>
                <w:sz w:val="20"/>
                <w:szCs w:val="20"/>
              </w:rPr>
            </w:pPr>
            <w:r>
              <w:rPr>
                <w:b/>
                <w:bCs/>
                <w:sz w:val="20"/>
                <w:szCs w:val="20"/>
              </w:rPr>
              <w:t>Depositary Share</w:t>
            </w:r>
          </w:p>
        </w:tc>
        <w:tc>
          <w:tcPr>
            <w:tcW w:w="50" w:type="pct"/>
            <w:tcMar>
              <w:top w:w="0" w:type="dxa"/>
              <w:left w:w="0" w:type="dxa"/>
              <w:bottom w:w="15" w:type="dxa"/>
              <w:right w:w="0" w:type="dxa"/>
            </w:tcMar>
            <w:vAlign w:val="bottom"/>
            <w:hideMark/>
          </w:tcPr>
          <w:p w14:paraId="3FD196D4" w14:textId="77777777" w:rsidR="00000000" w:rsidRDefault="009843F3">
            <w:pPr>
              <w:rPr>
                <w:rFonts w:eastAsia="Times New Roman"/>
                <w:sz w:val="20"/>
                <w:szCs w:val="20"/>
              </w:rPr>
            </w:pPr>
            <w:r>
              <w:rPr>
                <w:rFonts w:eastAsia="Times New Roman"/>
                <w:sz w:val="20"/>
                <w:szCs w:val="20"/>
              </w:rPr>
              <w:t> </w:t>
            </w:r>
          </w:p>
        </w:tc>
        <w:tc>
          <w:tcPr>
            <w:tcW w:w="50" w:type="pct"/>
            <w:vAlign w:val="bottom"/>
            <w:hideMark/>
          </w:tcPr>
          <w:p w14:paraId="66940C4B" w14:textId="77777777" w:rsidR="00000000" w:rsidRDefault="009843F3">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58A88BCF" w14:textId="77777777" w:rsidR="00000000" w:rsidRDefault="009843F3">
            <w:pPr>
              <w:pStyle w:val="a3"/>
              <w:spacing w:before="0" w:beforeAutospacing="0" w:after="0" w:afterAutospacing="0"/>
              <w:jc w:val="center"/>
              <w:rPr>
                <w:sz w:val="20"/>
                <w:szCs w:val="20"/>
              </w:rPr>
            </w:pPr>
            <w:r>
              <w:rPr>
                <w:b/>
                <w:bCs/>
                <w:sz w:val="20"/>
                <w:szCs w:val="20"/>
              </w:rPr>
              <w:t xml:space="preserve">Par </w:t>
            </w:r>
          </w:p>
          <w:p w14:paraId="550879FC" w14:textId="77777777" w:rsidR="00000000" w:rsidRDefault="009843F3">
            <w:pPr>
              <w:pStyle w:val="a3"/>
              <w:spacing w:before="0" w:beforeAutospacing="0" w:after="0" w:afterAutospacing="0"/>
              <w:jc w:val="center"/>
              <w:rPr>
                <w:sz w:val="20"/>
                <w:szCs w:val="20"/>
              </w:rPr>
            </w:pPr>
            <w:r>
              <w:rPr>
                <w:b/>
                <w:bCs/>
                <w:sz w:val="20"/>
                <w:szCs w:val="20"/>
              </w:rPr>
              <w:t>Value</w:t>
            </w:r>
          </w:p>
        </w:tc>
        <w:tc>
          <w:tcPr>
            <w:tcW w:w="50" w:type="pct"/>
            <w:tcMar>
              <w:top w:w="0" w:type="dxa"/>
              <w:left w:w="0" w:type="dxa"/>
              <w:bottom w:w="15" w:type="dxa"/>
              <w:right w:w="0" w:type="dxa"/>
            </w:tcMar>
            <w:vAlign w:val="bottom"/>
            <w:hideMark/>
          </w:tcPr>
          <w:p w14:paraId="413CA711" w14:textId="77777777" w:rsidR="00000000" w:rsidRDefault="009843F3">
            <w:pPr>
              <w:rPr>
                <w:rFonts w:eastAsia="Times New Roman"/>
                <w:sz w:val="20"/>
                <w:szCs w:val="20"/>
              </w:rPr>
            </w:pPr>
            <w:r>
              <w:rPr>
                <w:rFonts w:eastAsia="Times New Roman"/>
                <w:sz w:val="20"/>
                <w:szCs w:val="20"/>
              </w:rPr>
              <w:t> </w:t>
            </w:r>
          </w:p>
        </w:tc>
        <w:tc>
          <w:tcPr>
            <w:tcW w:w="750" w:type="pct"/>
            <w:tcBorders>
              <w:bottom w:val="single" w:sz="6" w:space="0" w:color="000000"/>
            </w:tcBorders>
            <w:vAlign w:val="bottom"/>
            <w:hideMark/>
          </w:tcPr>
          <w:p w14:paraId="4EE20DF1" w14:textId="77777777" w:rsidR="00000000" w:rsidRDefault="009843F3">
            <w:pPr>
              <w:pStyle w:val="a3"/>
              <w:spacing w:before="0" w:beforeAutospacing="0" w:after="0" w:afterAutospacing="0"/>
              <w:jc w:val="center"/>
              <w:rPr>
                <w:sz w:val="20"/>
                <w:szCs w:val="20"/>
              </w:rPr>
            </w:pPr>
            <w:r>
              <w:rPr>
                <w:b/>
                <w:bCs/>
                <w:sz w:val="20"/>
                <w:szCs w:val="20"/>
              </w:rPr>
              <w:t xml:space="preserve">Optional </w:t>
            </w:r>
          </w:p>
          <w:p w14:paraId="513DBD6D" w14:textId="77777777" w:rsidR="00000000" w:rsidRDefault="009843F3">
            <w:pPr>
              <w:pStyle w:val="a3"/>
              <w:spacing w:before="0" w:beforeAutospacing="0" w:after="0" w:afterAutospacing="0"/>
              <w:jc w:val="center"/>
              <w:rPr>
                <w:sz w:val="20"/>
                <w:szCs w:val="20"/>
              </w:rPr>
            </w:pPr>
            <w:r>
              <w:rPr>
                <w:b/>
                <w:bCs/>
                <w:sz w:val="20"/>
                <w:szCs w:val="20"/>
              </w:rPr>
              <w:t>Redemption Date</w:t>
            </w:r>
          </w:p>
        </w:tc>
        <w:tc>
          <w:tcPr>
            <w:tcW w:w="50" w:type="pct"/>
            <w:vAlign w:val="bottom"/>
            <w:hideMark/>
          </w:tcPr>
          <w:p w14:paraId="4898E77F" w14:textId="77777777" w:rsidR="00000000" w:rsidRDefault="009843F3">
            <w:pPr>
              <w:jc w:val="center"/>
              <w:rPr>
                <w:rFonts w:eastAsia="Times New Roman"/>
                <w:sz w:val="20"/>
                <w:szCs w:val="20"/>
              </w:rPr>
            </w:pPr>
            <w:r>
              <w:rPr>
                <w:rFonts w:eastAsia="Times New Roman"/>
                <w:sz w:val="20"/>
                <w:szCs w:val="20"/>
              </w:rPr>
              <w:t> </w:t>
            </w:r>
          </w:p>
        </w:tc>
      </w:tr>
      <w:tr w:rsidR="009843F3" w14:paraId="749ED5B5" w14:textId="77777777">
        <w:trPr>
          <w:tblCellSpacing w:w="0" w:type="dxa"/>
        </w:trPr>
        <w:tc>
          <w:tcPr>
            <w:tcW w:w="600" w:type="pct"/>
            <w:shd w:val="clear" w:color="auto" w:fill="CCEEFF"/>
            <w:vAlign w:val="bottom"/>
            <w:hideMark/>
          </w:tcPr>
          <w:p w14:paraId="6E7A50D5" w14:textId="77777777" w:rsidR="00000000" w:rsidRDefault="009843F3">
            <w:pPr>
              <w:pStyle w:val="a3"/>
              <w:spacing w:before="0" w:beforeAutospacing="0" w:after="0" w:afterAutospacing="0"/>
              <w:rPr>
                <w:sz w:val="20"/>
                <w:szCs w:val="20"/>
              </w:rPr>
            </w:pPr>
            <w:r>
              <w:rPr>
                <w:sz w:val="20"/>
                <w:szCs w:val="20"/>
              </w:rPr>
              <w:t>Class L</w:t>
            </w:r>
          </w:p>
        </w:tc>
        <w:tc>
          <w:tcPr>
            <w:tcW w:w="50" w:type="pct"/>
            <w:shd w:val="clear" w:color="auto" w:fill="CCEEFF"/>
            <w:vAlign w:val="bottom"/>
            <w:hideMark/>
          </w:tcPr>
          <w:p w14:paraId="657BEE8B"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5E7B2B60"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363BFCC2" w14:textId="77777777" w:rsidR="00000000" w:rsidRDefault="009843F3">
            <w:pPr>
              <w:jc w:val="right"/>
              <w:rPr>
                <w:rFonts w:eastAsia="Times New Roman"/>
                <w:sz w:val="20"/>
                <w:szCs w:val="20"/>
              </w:rPr>
            </w:pPr>
            <w:r>
              <w:rPr>
                <w:rFonts w:eastAsia="Times New Roman"/>
                <w:sz w:val="20"/>
                <w:szCs w:val="20"/>
              </w:rPr>
              <w:t>10,350</w:t>
            </w:r>
          </w:p>
        </w:tc>
        <w:tc>
          <w:tcPr>
            <w:tcW w:w="50" w:type="pct"/>
            <w:shd w:val="clear" w:color="auto" w:fill="CCEEFF"/>
            <w:vAlign w:val="bottom"/>
            <w:hideMark/>
          </w:tcPr>
          <w:p w14:paraId="365C741F"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3DF9458"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34AA799"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620C51D3" w14:textId="77777777" w:rsidR="00000000" w:rsidRDefault="009843F3">
            <w:pPr>
              <w:jc w:val="right"/>
              <w:rPr>
                <w:rFonts w:eastAsia="Times New Roman"/>
                <w:sz w:val="20"/>
                <w:szCs w:val="20"/>
              </w:rPr>
            </w:pPr>
            <w:r>
              <w:rPr>
                <w:rFonts w:eastAsia="Times New Roman"/>
                <w:sz w:val="20"/>
                <w:szCs w:val="20"/>
              </w:rPr>
              <w:t>9,000</w:t>
            </w:r>
          </w:p>
        </w:tc>
        <w:tc>
          <w:tcPr>
            <w:tcW w:w="50" w:type="pct"/>
            <w:shd w:val="clear" w:color="auto" w:fill="CCEEFF"/>
            <w:vAlign w:val="bottom"/>
            <w:hideMark/>
          </w:tcPr>
          <w:p w14:paraId="0DAC032B"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B02483D"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419A07CE" w14:textId="77777777" w:rsidR="00000000" w:rsidRDefault="009843F3">
            <w:pPr>
              <w:rPr>
                <w:rFonts w:eastAsia="Times New Roman"/>
                <w:sz w:val="20"/>
                <w:szCs w:val="20"/>
              </w:rPr>
            </w:pPr>
            <w:r>
              <w:rPr>
                <w:rFonts w:eastAsia="Times New Roman"/>
                <w:sz w:val="20"/>
                <w:szCs w:val="20"/>
              </w:rPr>
              <w:t>$</w:t>
            </w:r>
          </w:p>
        </w:tc>
        <w:tc>
          <w:tcPr>
            <w:tcW w:w="450" w:type="pct"/>
            <w:shd w:val="clear" w:color="auto" w:fill="CCEEFF"/>
            <w:vAlign w:val="bottom"/>
            <w:hideMark/>
          </w:tcPr>
          <w:p w14:paraId="4D2A33CA" w14:textId="77777777" w:rsidR="00000000" w:rsidRDefault="009843F3">
            <w:pPr>
              <w:jc w:val="right"/>
              <w:rPr>
                <w:rFonts w:eastAsia="Times New Roman"/>
                <w:sz w:val="20"/>
                <w:szCs w:val="20"/>
              </w:rPr>
            </w:pPr>
            <w:r>
              <w:rPr>
                <w:rFonts w:eastAsia="Times New Roman"/>
                <w:sz w:val="20"/>
                <w:szCs w:val="20"/>
              </w:rPr>
              <w:t>225,000</w:t>
            </w:r>
          </w:p>
        </w:tc>
        <w:tc>
          <w:tcPr>
            <w:tcW w:w="50" w:type="pct"/>
            <w:shd w:val="clear" w:color="auto" w:fill="CCEEFF"/>
            <w:vAlign w:val="bottom"/>
            <w:hideMark/>
          </w:tcPr>
          <w:p w14:paraId="6711B0EF"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2CBDB7E3"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5444AFF"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27FDCFB6" w14:textId="77777777" w:rsidR="00000000" w:rsidRDefault="009843F3">
            <w:pPr>
              <w:jc w:val="right"/>
              <w:rPr>
                <w:rFonts w:eastAsia="Times New Roman"/>
                <w:sz w:val="20"/>
                <w:szCs w:val="20"/>
              </w:rPr>
            </w:pPr>
            <w:r>
              <w:rPr>
                <w:rFonts w:eastAsia="Times New Roman"/>
                <w:sz w:val="20"/>
                <w:szCs w:val="20"/>
              </w:rPr>
              <w:t>5.125</w:t>
            </w:r>
          </w:p>
        </w:tc>
        <w:tc>
          <w:tcPr>
            <w:tcW w:w="50" w:type="pct"/>
            <w:shd w:val="clear" w:color="auto" w:fill="CCEEFF"/>
            <w:vAlign w:val="bottom"/>
            <w:hideMark/>
          </w:tcPr>
          <w:p w14:paraId="4F164000" w14:textId="77777777" w:rsidR="00000000" w:rsidRDefault="009843F3">
            <w:pPr>
              <w:rPr>
                <w:rFonts w:eastAsia="Times New Roman"/>
                <w:sz w:val="20"/>
                <w:szCs w:val="20"/>
              </w:rPr>
            </w:pPr>
            <w:r>
              <w:rPr>
                <w:rFonts w:eastAsia="Times New Roman"/>
                <w:sz w:val="20"/>
                <w:szCs w:val="20"/>
              </w:rPr>
              <w:t>%</w:t>
            </w:r>
          </w:p>
        </w:tc>
        <w:tc>
          <w:tcPr>
            <w:tcW w:w="50" w:type="pct"/>
            <w:shd w:val="clear" w:color="auto" w:fill="CCEEFF"/>
            <w:vAlign w:val="bottom"/>
            <w:hideMark/>
          </w:tcPr>
          <w:p w14:paraId="23A21366"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BCEE9E7" w14:textId="77777777" w:rsidR="00000000" w:rsidRDefault="009843F3">
            <w:pPr>
              <w:rPr>
                <w:rFonts w:eastAsia="Times New Roman"/>
                <w:sz w:val="20"/>
                <w:szCs w:val="20"/>
              </w:rPr>
            </w:pPr>
            <w:r>
              <w:rPr>
                <w:rFonts w:eastAsia="Times New Roman"/>
                <w:sz w:val="20"/>
                <w:szCs w:val="20"/>
              </w:rPr>
              <w:t>$</w:t>
            </w:r>
          </w:p>
        </w:tc>
        <w:tc>
          <w:tcPr>
            <w:tcW w:w="450" w:type="pct"/>
            <w:shd w:val="clear" w:color="auto" w:fill="CCEEFF"/>
            <w:vAlign w:val="bottom"/>
            <w:hideMark/>
          </w:tcPr>
          <w:p w14:paraId="6BEFFF15" w14:textId="77777777" w:rsidR="00000000" w:rsidRDefault="009843F3">
            <w:pPr>
              <w:jc w:val="right"/>
              <w:rPr>
                <w:rFonts w:eastAsia="Times New Roman"/>
                <w:sz w:val="20"/>
                <w:szCs w:val="20"/>
              </w:rPr>
            </w:pPr>
            <w:r>
              <w:rPr>
                <w:rFonts w:eastAsia="Times New Roman"/>
                <w:sz w:val="20"/>
                <w:szCs w:val="20"/>
              </w:rPr>
              <w:t>1.28125</w:t>
            </w:r>
          </w:p>
        </w:tc>
        <w:tc>
          <w:tcPr>
            <w:tcW w:w="50" w:type="pct"/>
            <w:shd w:val="clear" w:color="auto" w:fill="CCEEFF"/>
            <w:vAlign w:val="bottom"/>
            <w:hideMark/>
          </w:tcPr>
          <w:p w14:paraId="7119C35C"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4688EA5"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3A350AE9" w14:textId="77777777" w:rsidR="00000000" w:rsidRDefault="009843F3">
            <w:pPr>
              <w:ind w:left="20"/>
              <w:rPr>
                <w:rFonts w:eastAsia="Times New Roman"/>
                <w:sz w:val="20"/>
                <w:szCs w:val="20"/>
              </w:rPr>
            </w:pPr>
            <w:r>
              <w:rPr>
                <w:rFonts w:eastAsia="Times New Roman"/>
                <w:sz w:val="20"/>
                <w:szCs w:val="20"/>
              </w:rPr>
              <w:t>$</w:t>
            </w:r>
          </w:p>
        </w:tc>
        <w:tc>
          <w:tcPr>
            <w:tcW w:w="450" w:type="pct"/>
            <w:shd w:val="clear" w:color="auto" w:fill="CCEEFF"/>
            <w:vAlign w:val="bottom"/>
            <w:hideMark/>
          </w:tcPr>
          <w:p w14:paraId="1FF0649D" w14:textId="77777777" w:rsidR="00000000" w:rsidRDefault="009843F3">
            <w:pPr>
              <w:ind w:left="20"/>
              <w:jc w:val="right"/>
              <w:rPr>
                <w:rFonts w:eastAsia="Times New Roman"/>
                <w:sz w:val="20"/>
                <w:szCs w:val="20"/>
              </w:rPr>
            </w:pPr>
            <w:r>
              <w:rPr>
                <w:rFonts w:eastAsia="Times New Roman"/>
                <w:sz w:val="20"/>
                <w:szCs w:val="20"/>
              </w:rPr>
              <w:t>1.00</w:t>
            </w:r>
          </w:p>
        </w:tc>
        <w:tc>
          <w:tcPr>
            <w:tcW w:w="50" w:type="pct"/>
            <w:shd w:val="clear" w:color="auto" w:fill="CCEEFF"/>
            <w:vAlign w:val="bottom"/>
            <w:hideMark/>
          </w:tcPr>
          <w:p w14:paraId="645097F3" w14:textId="77777777" w:rsidR="00000000" w:rsidRDefault="009843F3">
            <w:pPr>
              <w:rPr>
                <w:rFonts w:eastAsia="Times New Roman"/>
                <w:sz w:val="20"/>
                <w:szCs w:val="20"/>
              </w:rPr>
            </w:pPr>
            <w:r>
              <w:rPr>
                <w:rFonts w:eastAsia="Times New Roman"/>
                <w:sz w:val="20"/>
                <w:szCs w:val="20"/>
              </w:rPr>
              <w:t> </w:t>
            </w:r>
          </w:p>
        </w:tc>
        <w:tc>
          <w:tcPr>
            <w:tcW w:w="750" w:type="pct"/>
            <w:shd w:val="clear" w:color="auto" w:fill="CCEEFF"/>
            <w:vAlign w:val="bottom"/>
            <w:hideMark/>
          </w:tcPr>
          <w:p w14:paraId="02E238F8" w14:textId="77777777" w:rsidR="00000000" w:rsidRDefault="009843F3">
            <w:pPr>
              <w:pStyle w:val="a3"/>
              <w:spacing w:before="0" w:beforeAutospacing="0" w:after="0" w:afterAutospacing="0"/>
              <w:ind w:left="40"/>
              <w:jc w:val="center"/>
              <w:rPr>
                <w:sz w:val="20"/>
                <w:szCs w:val="20"/>
              </w:rPr>
            </w:pPr>
            <w:r>
              <w:rPr>
                <w:rStyle w:val="a6"/>
                <w:sz w:val="20"/>
                <w:szCs w:val="20"/>
              </w:rPr>
              <w:t>8/16/2022</w:t>
            </w:r>
          </w:p>
        </w:tc>
        <w:tc>
          <w:tcPr>
            <w:tcW w:w="50" w:type="pct"/>
            <w:shd w:val="clear" w:color="auto" w:fill="CCEEFF"/>
            <w:vAlign w:val="bottom"/>
            <w:hideMark/>
          </w:tcPr>
          <w:p w14:paraId="3BB046F4" w14:textId="77777777" w:rsidR="00000000" w:rsidRDefault="009843F3">
            <w:pPr>
              <w:ind w:left="20"/>
              <w:jc w:val="center"/>
              <w:rPr>
                <w:rFonts w:eastAsia="Times New Roman"/>
                <w:sz w:val="20"/>
                <w:szCs w:val="20"/>
              </w:rPr>
            </w:pPr>
            <w:r>
              <w:rPr>
                <w:rFonts w:eastAsia="Times New Roman"/>
                <w:sz w:val="20"/>
                <w:szCs w:val="20"/>
              </w:rPr>
              <w:t> </w:t>
            </w:r>
          </w:p>
        </w:tc>
      </w:tr>
      <w:tr w:rsidR="009843F3" w14:paraId="1206B7A4" w14:textId="77777777">
        <w:trPr>
          <w:tblCellSpacing w:w="0" w:type="dxa"/>
        </w:trPr>
        <w:tc>
          <w:tcPr>
            <w:tcW w:w="600" w:type="pct"/>
            <w:shd w:val="clear" w:color="auto" w:fill="FFFFFF"/>
            <w:vAlign w:val="bottom"/>
            <w:hideMark/>
          </w:tcPr>
          <w:p w14:paraId="0C797426" w14:textId="77777777" w:rsidR="00000000" w:rsidRDefault="009843F3">
            <w:pPr>
              <w:pStyle w:val="a3"/>
              <w:spacing w:before="0" w:beforeAutospacing="0" w:after="0" w:afterAutospacing="0"/>
              <w:rPr>
                <w:sz w:val="20"/>
                <w:szCs w:val="20"/>
              </w:rPr>
            </w:pPr>
            <w:r>
              <w:rPr>
                <w:sz w:val="20"/>
                <w:szCs w:val="20"/>
              </w:rPr>
              <w:t>Class M</w:t>
            </w:r>
          </w:p>
        </w:tc>
        <w:tc>
          <w:tcPr>
            <w:tcW w:w="50" w:type="pct"/>
            <w:shd w:val="clear" w:color="auto" w:fill="FFFFFF"/>
            <w:vAlign w:val="bottom"/>
            <w:hideMark/>
          </w:tcPr>
          <w:p w14:paraId="2A697ECB"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C31F2EF"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FFFFFF"/>
            <w:vAlign w:val="bottom"/>
            <w:hideMark/>
          </w:tcPr>
          <w:p w14:paraId="134195B7" w14:textId="77777777" w:rsidR="00000000" w:rsidRDefault="009843F3">
            <w:pPr>
              <w:jc w:val="right"/>
              <w:rPr>
                <w:rFonts w:eastAsia="Times New Roman"/>
                <w:sz w:val="20"/>
                <w:szCs w:val="20"/>
              </w:rPr>
            </w:pPr>
            <w:r>
              <w:rPr>
                <w:rFonts w:eastAsia="Times New Roman"/>
                <w:sz w:val="20"/>
                <w:szCs w:val="20"/>
              </w:rPr>
              <w:t>10,580</w:t>
            </w:r>
          </w:p>
        </w:tc>
        <w:tc>
          <w:tcPr>
            <w:tcW w:w="50" w:type="pct"/>
            <w:shd w:val="clear" w:color="auto" w:fill="FFFFFF"/>
            <w:vAlign w:val="bottom"/>
            <w:hideMark/>
          </w:tcPr>
          <w:p w14:paraId="56194D9E"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14:paraId="23C392D2"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20E455C3" w14:textId="77777777" w:rsidR="00000000" w:rsidRDefault="009843F3">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14:paraId="72BADAA6" w14:textId="77777777" w:rsidR="00000000" w:rsidRDefault="009843F3">
            <w:pPr>
              <w:jc w:val="right"/>
              <w:rPr>
                <w:rFonts w:eastAsia="Times New Roman"/>
                <w:sz w:val="20"/>
                <w:szCs w:val="20"/>
              </w:rPr>
            </w:pPr>
            <w:r>
              <w:rPr>
                <w:rFonts w:eastAsia="Times New Roman"/>
                <w:sz w:val="20"/>
                <w:szCs w:val="20"/>
              </w:rPr>
              <w:t>10,580</w:t>
            </w:r>
          </w:p>
        </w:tc>
        <w:tc>
          <w:tcPr>
            <w:tcW w:w="50" w:type="pct"/>
            <w:shd w:val="clear" w:color="auto" w:fill="FFFFFF"/>
            <w:tcMar>
              <w:top w:w="0" w:type="dxa"/>
              <w:left w:w="0" w:type="dxa"/>
              <w:bottom w:w="15" w:type="dxa"/>
              <w:right w:w="0" w:type="dxa"/>
            </w:tcMar>
            <w:vAlign w:val="bottom"/>
            <w:hideMark/>
          </w:tcPr>
          <w:p w14:paraId="05631715"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14:paraId="45792F02"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550D4A46" w14:textId="77777777" w:rsidR="00000000" w:rsidRDefault="009843F3">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14:paraId="79E74481" w14:textId="77777777" w:rsidR="00000000" w:rsidRDefault="009843F3">
            <w:pPr>
              <w:jc w:val="right"/>
              <w:rPr>
                <w:rFonts w:eastAsia="Times New Roman"/>
                <w:sz w:val="20"/>
                <w:szCs w:val="20"/>
              </w:rPr>
            </w:pPr>
            <w:r>
              <w:rPr>
                <w:rFonts w:eastAsia="Times New Roman"/>
                <w:sz w:val="20"/>
                <w:szCs w:val="20"/>
              </w:rPr>
              <w:t>264,500</w:t>
            </w:r>
          </w:p>
        </w:tc>
        <w:tc>
          <w:tcPr>
            <w:tcW w:w="50" w:type="pct"/>
            <w:shd w:val="clear" w:color="auto" w:fill="FFFFFF"/>
            <w:tcMar>
              <w:top w:w="0" w:type="dxa"/>
              <w:left w:w="0" w:type="dxa"/>
              <w:bottom w:w="15" w:type="dxa"/>
              <w:right w:w="0" w:type="dxa"/>
            </w:tcMar>
            <w:vAlign w:val="bottom"/>
            <w:hideMark/>
          </w:tcPr>
          <w:p w14:paraId="383C0A57"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726580A5"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B05405D"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FFFFFF"/>
            <w:vAlign w:val="bottom"/>
            <w:hideMark/>
          </w:tcPr>
          <w:p w14:paraId="53830487" w14:textId="77777777" w:rsidR="00000000" w:rsidRDefault="009843F3">
            <w:pPr>
              <w:jc w:val="right"/>
              <w:rPr>
                <w:rFonts w:eastAsia="Times New Roman"/>
                <w:sz w:val="20"/>
                <w:szCs w:val="20"/>
              </w:rPr>
            </w:pPr>
            <w:r>
              <w:rPr>
                <w:rFonts w:eastAsia="Times New Roman"/>
                <w:sz w:val="20"/>
                <w:szCs w:val="20"/>
              </w:rPr>
              <w:t>5.250</w:t>
            </w:r>
          </w:p>
        </w:tc>
        <w:tc>
          <w:tcPr>
            <w:tcW w:w="50" w:type="pct"/>
            <w:shd w:val="clear" w:color="auto" w:fill="FFFFFF"/>
            <w:vAlign w:val="bottom"/>
            <w:hideMark/>
          </w:tcPr>
          <w:p w14:paraId="64519997" w14:textId="77777777" w:rsidR="00000000" w:rsidRDefault="009843F3">
            <w:pPr>
              <w:rPr>
                <w:rFonts w:eastAsia="Times New Roman"/>
                <w:sz w:val="20"/>
                <w:szCs w:val="20"/>
              </w:rPr>
            </w:pPr>
            <w:r>
              <w:rPr>
                <w:rFonts w:eastAsia="Times New Roman"/>
                <w:sz w:val="20"/>
                <w:szCs w:val="20"/>
              </w:rPr>
              <w:t>%</w:t>
            </w:r>
          </w:p>
        </w:tc>
        <w:tc>
          <w:tcPr>
            <w:tcW w:w="50" w:type="pct"/>
            <w:shd w:val="clear" w:color="auto" w:fill="FFFFFF"/>
            <w:vAlign w:val="bottom"/>
            <w:hideMark/>
          </w:tcPr>
          <w:p w14:paraId="297E1AEF"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5DC1DEF" w14:textId="77777777" w:rsidR="00000000" w:rsidRDefault="009843F3">
            <w:pPr>
              <w:rPr>
                <w:rFonts w:eastAsia="Times New Roman"/>
                <w:sz w:val="20"/>
                <w:szCs w:val="20"/>
              </w:rPr>
            </w:pPr>
            <w:r>
              <w:rPr>
                <w:rFonts w:eastAsia="Times New Roman"/>
                <w:sz w:val="20"/>
                <w:szCs w:val="20"/>
              </w:rPr>
              <w:t>$</w:t>
            </w:r>
          </w:p>
        </w:tc>
        <w:tc>
          <w:tcPr>
            <w:tcW w:w="450" w:type="pct"/>
            <w:shd w:val="clear" w:color="auto" w:fill="FFFFFF"/>
            <w:vAlign w:val="bottom"/>
            <w:hideMark/>
          </w:tcPr>
          <w:p w14:paraId="4875553B" w14:textId="77777777" w:rsidR="00000000" w:rsidRDefault="009843F3">
            <w:pPr>
              <w:jc w:val="right"/>
              <w:rPr>
                <w:rFonts w:eastAsia="Times New Roman"/>
                <w:sz w:val="20"/>
                <w:szCs w:val="20"/>
              </w:rPr>
            </w:pPr>
            <w:r>
              <w:rPr>
                <w:rFonts w:eastAsia="Times New Roman"/>
                <w:sz w:val="20"/>
                <w:szCs w:val="20"/>
              </w:rPr>
              <w:t>1.31250</w:t>
            </w:r>
          </w:p>
        </w:tc>
        <w:tc>
          <w:tcPr>
            <w:tcW w:w="50" w:type="pct"/>
            <w:shd w:val="clear" w:color="auto" w:fill="FFFFFF"/>
            <w:vAlign w:val="bottom"/>
            <w:hideMark/>
          </w:tcPr>
          <w:p w14:paraId="5853987E"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1A0DEE5F"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37E68C3" w14:textId="77777777" w:rsidR="00000000" w:rsidRDefault="009843F3">
            <w:pPr>
              <w:ind w:left="20"/>
              <w:rPr>
                <w:rFonts w:eastAsia="Times New Roman"/>
                <w:sz w:val="20"/>
                <w:szCs w:val="20"/>
              </w:rPr>
            </w:pPr>
            <w:r>
              <w:rPr>
                <w:rFonts w:eastAsia="Times New Roman"/>
                <w:sz w:val="20"/>
                <w:szCs w:val="20"/>
              </w:rPr>
              <w:t>$</w:t>
            </w:r>
          </w:p>
        </w:tc>
        <w:tc>
          <w:tcPr>
            <w:tcW w:w="450" w:type="pct"/>
            <w:shd w:val="clear" w:color="auto" w:fill="FFFFFF"/>
            <w:vAlign w:val="bottom"/>
            <w:hideMark/>
          </w:tcPr>
          <w:p w14:paraId="4385C7CC" w14:textId="77777777" w:rsidR="00000000" w:rsidRDefault="009843F3">
            <w:pPr>
              <w:ind w:left="20"/>
              <w:jc w:val="right"/>
              <w:rPr>
                <w:rFonts w:eastAsia="Times New Roman"/>
                <w:sz w:val="20"/>
                <w:szCs w:val="20"/>
              </w:rPr>
            </w:pPr>
            <w:r>
              <w:rPr>
                <w:rFonts w:eastAsia="Times New Roman"/>
                <w:sz w:val="20"/>
                <w:szCs w:val="20"/>
              </w:rPr>
              <w:t>1.00</w:t>
            </w:r>
          </w:p>
        </w:tc>
        <w:tc>
          <w:tcPr>
            <w:tcW w:w="50" w:type="pct"/>
            <w:shd w:val="clear" w:color="auto" w:fill="FFFFFF"/>
            <w:vAlign w:val="bottom"/>
            <w:hideMark/>
          </w:tcPr>
          <w:p w14:paraId="7E4EB778" w14:textId="77777777" w:rsidR="00000000" w:rsidRDefault="009843F3">
            <w:pPr>
              <w:rPr>
                <w:rFonts w:eastAsia="Times New Roman"/>
                <w:sz w:val="20"/>
                <w:szCs w:val="20"/>
              </w:rPr>
            </w:pPr>
            <w:r>
              <w:rPr>
                <w:rFonts w:eastAsia="Times New Roman"/>
                <w:sz w:val="20"/>
                <w:szCs w:val="20"/>
              </w:rPr>
              <w:t> </w:t>
            </w:r>
          </w:p>
        </w:tc>
        <w:tc>
          <w:tcPr>
            <w:tcW w:w="750" w:type="pct"/>
            <w:shd w:val="clear" w:color="auto" w:fill="FFFFFF"/>
            <w:vAlign w:val="bottom"/>
            <w:hideMark/>
          </w:tcPr>
          <w:p w14:paraId="2CE1790C" w14:textId="77777777" w:rsidR="00000000" w:rsidRDefault="009843F3">
            <w:pPr>
              <w:pStyle w:val="a3"/>
              <w:spacing w:before="0" w:beforeAutospacing="0" w:after="0" w:afterAutospacing="0"/>
              <w:ind w:left="40"/>
              <w:jc w:val="center"/>
              <w:rPr>
                <w:sz w:val="20"/>
                <w:szCs w:val="20"/>
              </w:rPr>
            </w:pPr>
            <w:r>
              <w:rPr>
                <w:rStyle w:val="a6"/>
                <w:sz w:val="20"/>
                <w:szCs w:val="20"/>
              </w:rPr>
              <w:t>12/20/2022</w:t>
            </w:r>
          </w:p>
        </w:tc>
        <w:tc>
          <w:tcPr>
            <w:tcW w:w="50" w:type="pct"/>
            <w:shd w:val="clear" w:color="auto" w:fill="FFFFFF"/>
            <w:vAlign w:val="bottom"/>
            <w:hideMark/>
          </w:tcPr>
          <w:p w14:paraId="60ED7DFA" w14:textId="77777777" w:rsidR="00000000" w:rsidRDefault="009843F3">
            <w:pPr>
              <w:ind w:left="20"/>
              <w:jc w:val="center"/>
              <w:rPr>
                <w:rFonts w:eastAsia="Times New Roman"/>
                <w:sz w:val="20"/>
                <w:szCs w:val="20"/>
              </w:rPr>
            </w:pPr>
            <w:r>
              <w:rPr>
                <w:rFonts w:eastAsia="Times New Roman"/>
                <w:sz w:val="20"/>
                <w:szCs w:val="20"/>
              </w:rPr>
              <w:t> </w:t>
            </w:r>
          </w:p>
        </w:tc>
      </w:tr>
      <w:tr w:rsidR="009843F3" w14:paraId="3A549C48" w14:textId="77777777">
        <w:trPr>
          <w:tblCellSpacing w:w="0" w:type="dxa"/>
        </w:trPr>
        <w:tc>
          <w:tcPr>
            <w:tcW w:w="600" w:type="pct"/>
            <w:shd w:val="clear" w:color="auto" w:fill="CCEEFF"/>
            <w:vAlign w:val="bottom"/>
            <w:hideMark/>
          </w:tcPr>
          <w:p w14:paraId="26BFBD8F"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24D7EC85"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A996E6E"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3B2E29B5" w14:textId="77777777" w:rsidR="00000000" w:rsidRDefault="009843F3">
            <w:pPr>
              <w:jc w:val="right"/>
              <w:rPr>
                <w:rFonts w:eastAsia="Times New Roman"/>
                <w:sz w:val="20"/>
                <w:szCs w:val="20"/>
              </w:rPr>
            </w:pPr>
            <w:r>
              <w:rPr>
                <w:rStyle w:val="a6"/>
                <w:rFonts w:eastAsia="Times New Roman"/>
                <w:sz w:val="20"/>
                <w:szCs w:val="20"/>
              </w:rPr>
              <w:t> </w:t>
            </w:r>
          </w:p>
        </w:tc>
        <w:tc>
          <w:tcPr>
            <w:tcW w:w="50" w:type="pct"/>
            <w:shd w:val="clear" w:color="auto" w:fill="CCEEFF"/>
            <w:vAlign w:val="bottom"/>
            <w:hideMark/>
          </w:tcPr>
          <w:p w14:paraId="7502E3FC"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45" w:type="dxa"/>
              <w:right w:w="0" w:type="dxa"/>
            </w:tcMar>
            <w:vAlign w:val="bottom"/>
            <w:hideMark/>
          </w:tcPr>
          <w:p w14:paraId="0AF13595"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62A1527E" w14:textId="77777777" w:rsidR="00000000" w:rsidRDefault="009843F3">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CCEEFF"/>
            <w:vAlign w:val="bottom"/>
            <w:hideMark/>
          </w:tcPr>
          <w:p w14:paraId="61E6A2E8" w14:textId="77777777" w:rsidR="00000000" w:rsidRDefault="009843F3">
            <w:pPr>
              <w:jc w:val="right"/>
              <w:rPr>
                <w:rFonts w:eastAsia="Times New Roman"/>
                <w:sz w:val="20"/>
                <w:szCs w:val="20"/>
              </w:rPr>
            </w:pPr>
            <w:r>
              <w:rPr>
                <w:rFonts w:eastAsia="Times New Roman"/>
                <w:sz w:val="20"/>
                <w:szCs w:val="20"/>
              </w:rPr>
              <w:t>19,580</w:t>
            </w:r>
          </w:p>
        </w:tc>
        <w:tc>
          <w:tcPr>
            <w:tcW w:w="50" w:type="pct"/>
            <w:shd w:val="clear" w:color="auto" w:fill="CCEEFF"/>
            <w:tcMar>
              <w:top w:w="0" w:type="dxa"/>
              <w:left w:w="0" w:type="dxa"/>
              <w:bottom w:w="45" w:type="dxa"/>
              <w:right w:w="0" w:type="dxa"/>
            </w:tcMar>
            <w:vAlign w:val="bottom"/>
            <w:hideMark/>
          </w:tcPr>
          <w:p w14:paraId="68049723"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45" w:type="dxa"/>
              <w:right w:w="0" w:type="dxa"/>
            </w:tcMar>
            <w:vAlign w:val="bottom"/>
            <w:hideMark/>
          </w:tcPr>
          <w:p w14:paraId="13271965"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5E05FEF2" w14:textId="77777777" w:rsidR="00000000" w:rsidRDefault="009843F3">
            <w:pPr>
              <w:ind w:left="360"/>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14:paraId="27128027" w14:textId="77777777" w:rsidR="00000000" w:rsidRDefault="009843F3">
            <w:pPr>
              <w:ind w:left="360"/>
              <w:jc w:val="right"/>
              <w:rPr>
                <w:rFonts w:eastAsia="Times New Roman"/>
                <w:sz w:val="20"/>
                <w:szCs w:val="20"/>
              </w:rPr>
            </w:pPr>
            <w:r>
              <w:rPr>
                <w:rFonts w:eastAsia="Times New Roman"/>
                <w:sz w:val="20"/>
                <w:szCs w:val="20"/>
              </w:rPr>
              <w:t>489,500</w:t>
            </w:r>
          </w:p>
        </w:tc>
        <w:tc>
          <w:tcPr>
            <w:tcW w:w="50" w:type="pct"/>
            <w:shd w:val="clear" w:color="auto" w:fill="CCEEFF"/>
            <w:tcMar>
              <w:top w:w="0" w:type="dxa"/>
              <w:left w:w="0" w:type="dxa"/>
              <w:bottom w:w="45" w:type="dxa"/>
              <w:right w:w="0" w:type="dxa"/>
            </w:tcMar>
            <w:vAlign w:val="bottom"/>
            <w:hideMark/>
          </w:tcPr>
          <w:p w14:paraId="0BCB23C6"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B2820F9"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D85B338"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2D393F1D" w14:textId="77777777" w:rsidR="00000000" w:rsidRDefault="009843F3">
            <w:pPr>
              <w:jc w:val="right"/>
              <w:rPr>
                <w:rFonts w:eastAsia="Times New Roman"/>
                <w:sz w:val="20"/>
                <w:szCs w:val="20"/>
              </w:rPr>
            </w:pPr>
            <w:r>
              <w:rPr>
                <w:rStyle w:val="a6"/>
                <w:rFonts w:eastAsia="Times New Roman"/>
                <w:sz w:val="20"/>
                <w:szCs w:val="20"/>
              </w:rPr>
              <w:t> </w:t>
            </w:r>
          </w:p>
        </w:tc>
        <w:tc>
          <w:tcPr>
            <w:tcW w:w="50" w:type="pct"/>
            <w:shd w:val="clear" w:color="auto" w:fill="CCEEFF"/>
            <w:vAlign w:val="bottom"/>
            <w:hideMark/>
          </w:tcPr>
          <w:p w14:paraId="0837183A"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44A910A2"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24EFED19"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23678E2F" w14:textId="77777777" w:rsidR="00000000" w:rsidRDefault="009843F3">
            <w:pPr>
              <w:jc w:val="right"/>
              <w:rPr>
                <w:rFonts w:eastAsia="Times New Roman"/>
                <w:sz w:val="20"/>
                <w:szCs w:val="20"/>
              </w:rPr>
            </w:pPr>
            <w:r>
              <w:rPr>
                <w:rStyle w:val="a6"/>
                <w:rFonts w:eastAsia="Times New Roman"/>
                <w:sz w:val="20"/>
                <w:szCs w:val="20"/>
              </w:rPr>
              <w:t> </w:t>
            </w:r>
          </w:p>
        </w:tc>
        <w:tc>
          <w:tcPr>
            <w:tcW w:w="50" w:type="pct"/>
            <w:shd w:val="clear" w:color="auto" w:fill="CCEEFF"/>
            <w:vAlign w:val="bottom"/>
            <w:hideMark/>
          </w:tcPr>
          <w:p w14:paraId="56C65A18"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27B2D54"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A86A47E"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3A61395C" w14:textId="77777777" w:rsidR="00000000" w:rsidRDefault="009843F3">
            <w:pPr>
              <w:jc w:val="right"/>
              <w:rPr>
                <w:rFonts w:eastAsia="Times New Roman"/>
                <w:sz w:val="20"/>
                <w:szCs w:val="20"/>
              </w:rPr>
            </w:pPr>
            <w:r>
              <w:rPr>
                <w:rStyle w:val="a6"/>
                <w:rFonts w:eastAsia="Times New Roman"/>
                <w:sz w:val="20"/>
                <w:szCs w:val="20"/>
              </w:rPr>
              <w:t> </w:t>
            </w:r>
          </w:p>
        </w:tc>
        <w:tc>
          <w:tcPr>
            <w:tcW w:w="50" w:type="pct"/>
            <w:shd w:val="clear" w:color="auto" w:fill="CCEEFF"/>
            <w:vAlign w:val="bottom"/>
            <w:hideMark/>
          </w:tcPr>
          <w:p w14:paraId="3EE2521E" w14:textId="77777777" w:rsidR="00000000" w:rsidRDefault="009843F3">
            <w:pPr>
              <w:rPr>
                <w:rFonts w:eastAsia="Times New Roman"/>
                <w:sz w:val="20"/>
                <w:szCs w:val="20"/>
              </w:rPr>
            </w:pPr>
            <w:r>
              <w:rPr>
                <w:rFonts w:eastAsia="Times New Roman"/>
                <w:sz w:val="20"/>
                <w:szCs w:val="20"/>
              </w:rPr>
              <w:t> </w:t>
            </w:r>
          </w:p>
        </w:tc>
        <w:tc>
          <w:tcPr>
            <w:tcW w:w="750" w:type="pct"/>
            <w:shd w:val="clear" w:color="auto" w:fill="CCEEFF"/>
            <w:vAlign w:val="bottom"/>
            <w:hideMark/>
          </w:tcPr>
          <w:p w14:paraId="0B751E9F" w14:textId="77777777" w:rsidR="00000000" w:rsidRDefault="009843F3">
            <w:pPr>
              <w:rPr>
                <w:rFonts w:eastAsia="Times New Roman"/>
                <w:sz w:val="20"/>
                <w:szCs w:val="20"/>
              </w:rPr>
            </w:pPr>
            <w:r>
              <w:rPr>
                <w:rStyle w:val="a6"/>
                <w:rFonts w:eastAsia="Times New Roman"/>
                <w:sz w:val="20"/>
                <w:szCs w:val="20"/>
              </w:rPr>
              <w:t> </w:t>
            </w:r>
          </w:p>
        </w:tc>
        <w:tc>
          <w:tcPr>
            <w:tcW w:w="50" w:type="pct"/>
            <w:shd w:val="clear" w:color="auto" w:fill="CCEEFF"/>
            <w:vAlign w:val="bottom"/>
            <w:hideMark/>
          </w:tcPr>
          <w:p w14:paraId="27246572" w14:textId="77777777" w:rsidR="00000000" w:rsidRDefault="009843F3">
            <w:pPr>
              <w:rPr>
                <w:rFonts w:eastAsia="Times New Roman"/>
                <w:sz w:val="20"/>
                <w:szCs w:val="20"/>
              </w:rPr>
            </w:pPr>
            <w:r>
              <w:rPr>
                <w:rFonts w:eastAsia="Times New Roman"/>
                <w:sz w:val="20"/>
                <w:szCs w:val="20"/>
              </w:rPr>
              <w:t> </w:t>
            </w:r>
          </w:p>
        </w:tc>
      </w:tr>
    </w:tbl>
    <w:p w14:paraId="5AFC5623" w14:textId="77777777" w:rsidR="00000000" w:rsidRDefault="009843F3">
      <w:pPr>
        <w:pStyle w:val="a3"/>
        <w:spacing w:before="0" w:beforeAutospacing="0" w:after="0" w:afterAutospacing="0"/>
        <w:rPr>
          <w:sz w:val="20"/>
          <w:szCs w:val="20"/>
        </w:rPr>
      </w:pPr>
      <w:r>
        <w:rPr>
          <w:sz w:val="20"/>
          <w:szCs w:val="20"/>
        </w:rPr>
        <w:t> </w:t>
      </w:r>
    </w:p>
    <w:p w14:paraId="1D8170B5" w14:textId="77777777" w:rsidR="00000000" w:rsidRDefault="009843F3">
      <w:pPr>
        <w:pStyle w:val="a3"/>
        <w:spacing w:before="0" w:beforeAutospacing="0" w:after="0" w:afterAutospacing="0"/>
        <w:jc w:val="both"/>
        <w:rPr>
          <w:sz w:val="20"/>
          <w:szCs w:val="20"/>
        </w:rPr>
      </w:pPr>
      <w:r>
        <w:rPr>
          <w:i/>
          <w:iCs/>
          <w:sz w:val="20"/>
          <w:szCs w:val="20"/>
        </w:rPr>
        <w:t>Common Stock -</w:t>
      </w:r>
    </w:p>
    <w:p w14:paraId="09CD8A20" w14:textId="77777777" w:rsidR="00000000" w:rsidRDefault="009843F3">
      <w:pPr>
        <w:pStyle w:val="a3"/>
        <w:spacing w:before="0" w:beforeAutospacing="0" w:after="0" w:afterAutospacing="0"/>
        <w:rPr>
          <w:sz w:val="20"/>
          <w:szCs w:val="20"/>
        </w:rPr>
      </w:pPr>
      <w:r>
        <w:rPr>
          <w:sz w:val="20"/>
          <w:szCs w:val="20"/>
        </w:rPr>
        <w:t> </w:t>
      </w:r>
    </w:p>
    <w:p w14:paraId="2D38B435" w14:textId="77777777" w:rsidR="00000000" w:rsidRDefault="009843F3">
      <w:pPr>
        <w:pStyle w:val="a3"/>
        <w:spacing w:before="0" w:beforeAutospacing="0" w:after="0" w:afterAutospacing="0"/>
        <w:ind w:firstLine="360"/>
        <w:jc w:val="both"/>
        <w:rPr>
          <w:sz w:val="20"/>
          <w:szCs w:val="20"/>
        </w:rPr>
      </w:pPr>
      <w:r>
        <w:rPr>
          <w:sz w:val="20"/>
          <w:szCs w:val="20"/>
        </w:rPr>
        <w:t xml:space="preserve">During </w:t>
      </w:r>
      <w:r>
        <w:rPr>
          <w:rStyle w:val="a6"/>
          <w:sz w:val="20"/>
          <w:szCs w:val="20"/>
        </w:rPr>
        <w:t xml:space="preserve">February 2020, </w:t>
      </w:r>
      <w:r>
        <w:rPr>
          <w:sz w:val="20"/>
          <w:szCs w:val="20"/>
        </w:rPr>
        <w:t xml:space="preserve">the Company extended its share repurchase program for a term of </w:t>
      </w:r>
      <w:r>
        <w:rPr>
          <w:rStyle w:val="a6"/>
          <w:sz w:val="20"/>
          <w:szCs w:val="20"/>
        </w:rPr>
        <w:t>two</w:t>
      </w:r>
      <w:r>
        <w:rPr>
          <w:sz w:val="20"/>
          <w:szCs w:val="20"/>
        </w:rPr>
        <w:t xml:space="preserve"> years, which will expire in </w:t>
      </w:r>
      <w:r>
        <w:rPr>
          <w:rStyle w:val="a6"/>
          <w:sz w:val="20"/>
          <w:szCs w:val="20"/>
        </w:rPr>
        <w:t xml:space="preserve">February 2022, </w:t>
      </w:r>
      <w:r>
        <w:rPr>
          <w:sz w:val="20"/>
          <w:szCs w:val="20"/>
        </w:rPr>
        <w:t xml:space="preserve">pursuant to which the Company </w:t>
      </w:r>
      <w:r>
        <w:rPr>
          <w:rStyle w:val="a6"/>
          <w:sz w:val="20"/>
          <w:szCs w:val="20"/>
        </w:rPr>
        <w:t xml:space="preserve">may </w:t>
      </w:r>
      <w:r>
        <w:rPr>
          <w:sz w:val="20"/>
          <w:szCs w:val="20"/>
        </w:rPr>
        <w:t xml:space="preserve">repurchase shares of its common stock, par value $0.01 per share, with an aggregate gross purchase price of up </w:t>
      </w:r>
      <w:r>
        <w:rPr>
          <w:sz w:val="20"/>
          <w:szCs w:val="20"/>
        </w:rPr>
        <w:t>to $300.0 million. The Company did</w:t>
      </w:r>
      <w:r>
        <w:rPr>
          <w:sz w:val="20"/>
          <w:szCs w:val="20"/>
        </w:rPr>
        <w:t xml:space="preserve"> </w:t>
      </w:r>
      <w:r>
        <w:rPr>
          <w:sz w:val="20"/>
          <w:szCs w:val="20"/>
        </w:rPr>
        <w:t>no</w:t>
      </w:r>
      <w:r>
        <w:rPr>
          <w:sz w:val="20"/>
          <w:szCs w:val="20"/>
        </w:rPr>
        <w:t>t</w:t>
      </w:r>
      <w:r>
        <w:rPr>
          <w:sz w:val="20"/>
          <w:szCs w:val="20"/>
        </w:rPr>
        <w:t xml:space="preserve"> repurchase any shares under the share repurchase program during the </w:t>
      </w:r>
      <w:r>
        <w:rPr>
          <w:rStyle w:val="a6"/>
          <w:sz w:val="20"/>
          <w:szCs w:val="20"/>
        </w:rPr>
        <w:t>six</w:t>
      </w:r>
      <w:r>
        <w:rPr>
          <w:sz w:val="20"/>
          <w:szCs w:val="20"/>
        </w:rPr>
        <w:t xml:space="preserve"> months ended </w:t>
      </w:r>
      <w:r>
        <w:rPr>
          <w:rStyle w:val="a6"/>
          <w:sz w:val="20"/>
          <w:szCs w:val="20"/>
        </w:rPr>
        <w:t xml:space="preserve">June 30, 2021. </w:t>
      </w:r>
      <w:r>
        <w:rPr>
          <w:sz w:val="20"/>
          <w:szCs w:val="20"/>
        </w:rPr>
        <w:t xml:space="preserve">As of </w:t>
      </w:r>
      <w:r>
        <w:rPr>
          <w:rStyle w:val="a6"/>
          <w:sz w:val="20"/>
          <w:szCs w:val="20"/>
        </w:rPr>
        <w:t xml:space="preserve">June 30, 2021, </w:t>
      </w:r>
      <w:r>
        <w:rPr>
          <w:sz w:val="20"/>
          <w:szCs w:val="20"/>
        </w:rPr>
        <w:t xml:space="preserve">the Company had $224.9 </w:t>
      </w:r>
      <w:r>
        <w:rPr>
          <w:sz w:val="20"/>
          <w:szCs w:val="20"/>
        </w:rPr>
        <w:t>million available under this share repurchase program.</w:t>
      </w:r>
    </w:p>
    <w:p w14:paraId="73663323" w14:textId="77777777" w:rsidR="00000000" w:rsidRDefault="009843F3">
      <w:pPr>
        <w:pStyle w:val="a3"/>
        <w:spacing w:before="0" w:beforeAutospacing="0" w:after="0" w:afterAutospacing="0"/>
        <w:rPr>
          <w:sz w:val="20"/>
          <w:szCs w:val="20"/>
        </w:rPr>
      </w:pPr>
      <w:r>
        <w:rPr>
          <w:sz w:val="20"/>
          <w:szCs w:val="20"/>
        </w:rPr>
        <w:t> </w:t>
      </w:r>
    </w:p>
    <w:p w14:paraId="32C4B668" w14:textId="77777777" w:rsidR="00000000" w:rsidRDefault="009843F3">
      <w:pPr>
        <w:pStyle w:val="a3"/>
        <w:spacing w:before="0" w:beforeAutospacing="0" w:after="0" w:afterAutospacing="0"/>
        <w:jc w:val="both"/>
        <w:rPr>
          <w:sz w:val="20"/>
          <w:szCs w:val="20"/>
        </w:rPr>
      </w:pPr>
      <w:r>
        <w:rPr>
          <w:i/>
          <w:iCs/>
          <w:sz w:val="20"/>
          <w:szCs w:val="20"/>
        </w:rPr>
        <w:t>Dividends Declared -</w:t>
      </w:r>
    </w:p>
    <w:p w14:paraId="3F9694D0" w14:textId="77777777" w:rsidR="00000000" w:rsidRDefault="009843F3">
      <w:pPr>
        <w:pStyle w:val="a3"/>
        <w:spacing w:before="0" w:beforeAutospacing="0" w:after="0" w:afterAutospacing="0"/>
        <w:rPr>
          <w:sz w:val="20"/>
          <w:szCs w:val="20"/>
        </w:rPr>
      </w:pPr>
      <w:r>
        <w:rPr>
          <w:sz w:val="20"/>
          <w:szCs w:val="20"/>
        </w:rPr>
        <w:t> </w:t>
      </w:r>
    </w:p>
    <w:p w14:paraId="0ED7D206" w14:textId="77777777" w:rsidR="00000000" w:rsidRDefault="009843F3">
      <w:pPr>
        <w:pStyle w:val="a3"/>
        <w:spacing w:before="0" w:beforeAutospacing="0" w:after="0" w:afterAutospacing="0"/>
        <w:ind w:left="360"/>
        <w:jc w:val="both"/>
        <w:rPr>
          <w:sz w:val="20"/>
          <w:szCs w:val="20"/>
        </w:rPr>
      </w:pPr>
      <w:r>
        <w:rPr>
          <w:sz w:val="20"/>
          <w:szCs w:val="20"/>
        </w:rPr>
        <w:t>The following table provides a summary of the dividends declared per share:</w:t>
      </w:r>
    </w:p>
    <w:p w14:paraId="08A0D739" w14:textId="77777777" w:rsidR="00000000" w:rsidRDefault="009843F3">
      <w:pPr>
        <w:pStyle w:val="a3"/>
        <w:spacing w:before="0" w:beforeAutospacing="0" w:after="0" w:afterAutospacing="0"/>
        <w:rPr>
          <w:sz w:val="20"/>
          <w:szCs w:val="20"/>
        </w:rPr>
      </w:pPr>
      <w:r>
        <w:rPr>
          <w:sz w:val="20"/>
          <w:szCs w:val="20"/>
        </w:rPr>
        <w:t> </w:t>
      </w:r>
    </w:p>
    <w:tbl>
      <w:tblPr>
        <w:tblW w:w="4750" w:type="pct"/>
        <w:tblCellSpacing w:w="0" w:type="dxa"/>
        <w:tblInd w:w="2" w:type="dxa"/>
        <w:tblCellMar>
          <w:left w:w="0" w:type="dxa"/>
          <w:right w:w="0" w:type="dxa"/>
        </w:tblCellMar>
        <w:tblLook w:val="04A0" w:firstRow="1" w:lastRow="0" w:firstColumn="1" w:lastColumn="0" w:noHBand="0" w:noVBand="1"/>
      </w:tblPr>
      <w:tblGrid>
        <w:gridCol w:w="3781"/>
        <w:gridCol w:w="72"/>
        <w:gridCol w:w="100"/>
        <w:gridCol w:w="782"/>
        <w:gridCol w:w="72"/>
        <w:gridCol w:w="72"/>
        <w:gridCol w:w="100"/>
        <w:gridCol w:w="782"/>
        <w:gridCol w:w="72"/>
        <w:gridCol w:w="73"/>
        <w:gridCol w:w="100"/>
        <w:gridCol w:w="783"/>
        <w:gridCol w:w="73"/>
        <w:gridCol w:w="73"/>
        <w:gridCol w:w="100"/>
        <w:gridCol w:w="783"/>
        <w:gridCol w:w="73"/>
      </w:tblGrid>
      <w:tr w:rsidR="00000000" w14:paraId="4C7D8E83" w14:textId="77777777">
        <w:trPr>
          <w:tblCellSpacing w:w="0" w:type="dxa"/>
        </w:trPr>
        <w:tc>
          <w:tcPr>
            <w:tcW w:w="0" w:type="auto"/>
            <w:vAlign w:val="bottom"/>
            <w:hideMark/>
          </w:tcPr>
          <w:p w14:paraId="1D6D4B2C" w14:textId="77777777" w:rsidR="00000000" w:rsidRDefault="009843F3">
            <w:pPr>
              <w:rPr>
                <w:rFonts w:eastAsia="Times New Roman"/>
                <w:sz w:val="20"/>
                <w:szCs w:val="20"/>
              </w:rPr>
            </w:pPr>
            <w:r>
              <w:rPr>
                <w:rFonts w:eastAsia="Times New Roman"/>
                <w:sz w:val="20"/>
                <w:szCs w:val="20"/>
              </w:rPr>
              <w:t> </w:t>
            </w:r>
          </w:p>
        </w:tc>
        <w:tc>
          <w:tcPr>
            <w:tcW w:w="0" w:type="auto"/>
            <w:vAlign w:val="bottom"/>
            <w:hideMark/>
          </w:tcPr>
          <w:p w14:paraId="04E9A9EF" w14:textId="77777777" w:rsidR="00000000" w:rsidRDefault="009843F3">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14:paraId="1328EC3A" w14:textId="77777777" w:rsidR="00000000" w:rsidRDefault="009843F3">
            <w:pPr>
              <w:pStyle w:val="a3"/>
              <w:spacing w:before="0" w:beforeAutospacing="0" w:after="0" w:afterAutospacing="0"/>
              <w:jc w:val="center"/>
              <w:rPr>
                <w:sz w:val="20"/>
                <w:szCs w:val="20"/>
              </w:rPr>
            </w:pPr>
            <w:r>
              <w:rPr>
                <w:b/>
                <w:bCs/>
                <w:sz w:val="20"/>
                <w:szCs w:val="20"/>
              </w:rPr>
              <w:t>Three Months Ended June 30,</w:t>
            </w:r>
          </w:p>
        </w:tc>
        <w:tc>
          <w:tcPr>
            <w:tcW w:w="0" w:type="auto"/>
            <w:tcMar>
              <w:top w:w="0" w:type="dxa"/>
              <w:left w:w="0" w:type="dxa"/>
              <w:bottom w:w="15" w:type="dxa"/>
              <w:right w:w="0" w:type="dxa"/>
            </w:tcMar>
            <w:vAlign w:val="bottom"/>
            <w:hideMark/>
          </w:tcPr>
          <w:p w14:paraId="23FB1B9A" w14:textId="77777777" w:rsidR="00000000" w:rsidRDefault="009843F3">
            <w:pPr>
              <w:rPr>
                <w:rFonts w:eastAsia="Times New Roman"/>
                <w:sz w:val="20"/>
                <w:szCs w:val="20"/>
              </w:rPr>
            </w:pPr>
            <w:r>
              <w:rPr>
                <w:rFonts w:eastAsia="Times New Roman"/>
                <w:sz w:val="20"/>
                <w:szCs w:val="20"/>
              </w:rPr>
              <w:t> </w:t>
            </w:r>
          </w:p>
        </w:tc>
        <w:tc>
          <w:tcPr>
            <w:tcW w:w="0" w:type="auto"/>
            <w:vAlign w:val="bottom"/>
            <w:hideMark/>
          </w:tcPr>
          <w:p w14:paraId="735EB510" w14:textId="77777777" w:rsidR="00000000" w:rsidRDefault="009843F3">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14:paraId="13552A04" w14:textId="77777777" w:rsidR="00000000" w:rsidRDefault="009843F3">
            <w:pPr>
              <w:pStyle w:val="a3"/>
              <w:spacing w:before="0" w:beforeAutospacing="0" w:after="0" w:afterAutospacing="0"/>
              <w:jc w:val="center"/>
              <w:rPr>
                <w:sz w:val="20"/>
                <w:szCs w:val="20"/>
              </w:rPr>
            </w:pPr>
            <w:r>
              <w:rPr>
                <w:b/>
                <w:bCs/>
                <w:sz w:val="20"/>
                <w:szCs w:val="20"/>
              </w:rPr>
              <w:t>Six Months Ended June 30,</w:t>
            </w:r>
          </w:p>
        </w:tc>
        <w:tc>
          <w:tcPr>
            <w:tcW w:w="0" w:type="auto"/>
            <w:tcMar>
              <w:top w:w="0" w:type="dxa"/>
              <w:left w:w="0" w:type="dxa"/>
              <w:bottom w:w="15" w:type="dxa"/>
              <w:right w:w="0" w:type="dxa"/>
            </w:tcMar>
            <w:vAlign w:val="bottom"/>
            <w:hideMark/>
          </w:tcPr>
          <w:p w14:paraId="45399107" w14:textId="77777777" w:rsidR="00000000" w:rsidRDefault="009843F3">
            <w:pPr>
              <w:rPr>
                <w:rFonts w:eastAsia="Times New Roman"/>
                <w:sz w:val="20"/>
                <w:szCs w:val="20"/>
              </w:rPr>
            </w:pPr>
            <w:r>
              <w:rPr>
                <w:rFonts w:eastAsia="Times New Roman"/>
                <w:sz w:val="20"/>
                <w:szCs w:val="20"/>
              </w:rPr>
              <w:t> </w:t>
            </w:r>
          </w:p>
        </w:tc>
      </w:tr>
      <w:tr w:rsidR="00000000" w14:paraId="30F74424" w14:textId="77777777">
        <w:trPr>
          <w:tblCellSpacing w:w="0" w:type="dxa"/>
        </w:trPr>
        <w:tc>
          <w:tcPr>
            <w:tcW w:w="0" w:type="auto"/>
            <w:vAlign w:val="bottom"/>
            <w:hideMark/>
          </w:tcPr>
          <w:p w14:paraId="07D110AF" w14:textId="77777777" w:rsidR="00000000" w:rsidRDefault="009843F3">
            <w:pPr>
              <w:rPr>
                <w:rFonts w:eastAsia="Times New Roman"/>
                <w:sz w:val="20"/>
                <w:szCs w:val="20"/>
              </w:rPr>
            </w:pPr>
            <w:r>
              <w:rPr>
                <w:rFonts w:eastAsia="Times New Roman"/>
                <w:sz w:val="20"/>
                <w:szCs w:val="20"/>
              </w:rPr>
              <w:t> </w:t>
            </w:r>
          </w:p>
        </w:tc>
        <w:tc>
          <w:tcPr>
            <w:tcW w:w="0" w:type="auto"/>
            <w:vAlign w:val="bottom"/>
            <w:hideMark/>
          </w:tcPr>
          <w:p w14:paraId="7A79BBEC" w14:textId="77777777" w:rsidR="00000000" w:rsidRDefault="009843F3">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2B2B4F56" w14:textId="77777777" w:rsidR="00000000" w:rsidRDefault="009843F3">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14:paraId="378F60CC" w14:textId="77777777" w:rsidR="00000000" w:rsidRDefault="009843F3">
            <w:pPr>
              <w:rPr>
                <w:rFonts w:eastAsia="Times New Roman"/>
                <w:sz w:val="20"/>
                <w:szCs w:val="20"/>
              </w:rPr>
            </w:pPr>
            <w:r>
              <w:rPr>
                <w:rFonts w:eastAsia="Times New Roman"/>
                <w:sz w:val="20"/>
                <w:szCs w:val="20"/>
              </w:rPr>
              <w:t> </w:t>
            </w:r>
          </w:p>
        </w:tc>
        <w:tc>
          <w:tcPr>
            <w:tcW w:w="0" w:type="auto"/>
            <w:vAlign w:val="bottom"/>
            <w:hideMark/>
          </w:tcPr>
          <w:p w14:paraId="128141B0" w14:textId="77777777" w:rsidR="00000000" w:rsidRDefault="009843F3">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03C1ACAC" w14:textId="77777777" w:rsidR="00000000" w:rsidRDefault="009843F3">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14:paraId="3809EAA6" w14:textId="77777777" w:rsidR="00000000" w:rsidRDefault="009843F3">
            <w:pPr>
              <w:rPr>
                <w:rFonts w:eastAsia="Times New Roman"/>
                <w:sz w:val="20"/>
                <w:szCs w:val="20"/>
              </w:rPr>
            </w:pPr>
            <w:r>
              <w:rPr>
                <w:rFonts w:eastAsia="Times New Roman"/>
                <w:sz w:val="20"/>
                <w:szCs w:val="20"/>
              </w:rPr>
              <w:t> </w:t>
            </w:r>
          </w:p>
        </w:tc>
        <w:tc>
          <w:tcPr>
            <w:tcW w:w="0" w:type="auto"/>
            <w:vAlign w:val="bottom"/>
            <w:hideMark/>
          </w:tcPr>
          <w:p w14:paraId="6F7BA391" w14:textId="77777777" w:rsidR="00000000" w:rsidRDefault="009843F3">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753ED387" w14:textId="77777777" w:rsidR="00000000" w:rsidRDefault="009843F3">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14:paraId="0645EAF1" w14:textId="77777777" w:rsidR="00000000" w:rsidRDefault="009843F3">
            <w:pPr>
              <w:rPr>
                <w:rFonts w:eastAsia="Times New Roman"/>
                <w:sz w:val="20"/>
                <w:szCs w:val="20"/>
              </w:rPr>
            </w:pPr>
            <w:r>
              <w:rPr>
                <w:rFonts w:eastAsia="Times New Roman"/>
                <w:sz w:val="20"/>
                <w:szCs w:val="20"/>
              </w:rPr>
              <w:t> </w:t>
            </w:r>
          </w:p>
        </w:tc>
        <w:tc>
          <w:tcPr>
            <w:tcW w:w="0" w:type="auto"/>
            <w:vAlign w:val="bottom"/>
            <w:hideMark/>
          </w:tcPr>
          <w:p w14:paraId="4352CDA2" w14:textId="77777777" w:rsidR="00000000" w:rsidRDefault="009843F3">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5AA78E86" w14:textId="77777777" w:rsidR="00000000" w:rsidRDefault="009843F3">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14:paraId="6913A03D" w14:textId="77777777" w:rsidR="00000000" w:rsidRDefault="009843F3">
            <w:pPr>
              <w:rPr>
                <w:rFonts w:eastAsia="Times New Roman"/>
                <w:sz w:val="20"/>
                <w:szCs w:val="20"/>
              </w:rPr>
            </w:pPr>
            <w:r>
              <w:rPr>
                <w:rFonts w:eastAsia="Times New Roman"/>
                <w:sz w:val="20"/>
                <w:szCs w:val="20"/>
              </w:rPr>
              <w:t> </w:t>
            </w:r>
          </w:p>
        </w:tc>
      </w:tr>
      <w:tr w:rsidR="00000000" w14:paraId="4C3536EC" w14:textId="77777777">
        <w:trPr>
          <w:tblCellSpacing w:w="0" w:type="dxa"/>
        </w:trPr>
        <w:tc>
          <w:tcPr>
            <w:tcW w:w="2400" w:type="pct"/>
            <w:shd w:val="clear" w:color="auto" w:fill="CCEEFF"/>
            <w:vAlign w:val="bottom"/>
            <w:hideMark/>
          </w:tcPr>
          <w:p w14:paraId="18FDD5D9" w14:textId="77777777" w:rsidR="00000000" w:rsidRDefault="009843F3">
            <w:pPr>
              <w:pStyle w:val="a3"/>
              <w:spacing w:before="0" w:beforeAutospacing="0" w:after="0" w:afterAutospacing="0"/>
              <w:rPr>
                <w:sz w:val="20"/>
                <w:szCs w:val="20"/>
              </w:rPr>
            </w:pPr>
            <w:r>
              <w:rPr>
                <w:sz w:val="20"/>
                <w:szCs w:val="20"/>
              </w:rPr>
              <w:t>Common Shares</w:t>
            </w:r>
          </w:p>
        </w:tc>
        <w:tc>
          <w:tcPr>
            <w:tcW w:w="50" w:type="pct"/>
            <w:shd w:val="clear" w:color="auto" w:fill="CCEEFF"/>
            <w:vAlign w:val="bottom"/>
            <w:hideMark/>
          </w:tcPr>
          <w:p w14:paraId="5D01A538"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232C48CF" w14:textId="77777777" w:rsidR="00000000" w:rsidRDefault="009843F3">
            <w:pPr>
              <w:rPr>
                <w:rFonts w:eastAsia="Times New Roman"/>
                <w:sz w:val="20"/>
                <w:szCs w:val="20"/>
              </w:rPr>
            </w:pPr>
            <w:r>
              <w:rPr>
                <w:rFonts w:eastAsia="Times New Roman"/>
                <w:sz w:val="20"/>
                <w:szCs w:val="20"/>
              </w:rPr>
              <w:t>$</w:t>
            </w:r>
          </w:p>
        </w:tc>
        <w:tc>
          <w:tcPr>
            <w:tcW w:w="500" w:type="pct"/>
            <w:shd w:val="clear" w:color="auto" w:fill="CCEEFF"/>
            <w:vAlign w:val="bottom"/>
            <w:hideMark/>
          </w:tcPr>
          <w:p w14:paraId="74F20384" w14:textId="77777777" w:rsidR="00000000" w:rsidRDefault="009843F3">
            <w:pPr>
              <w:jc w:val="right"/>
              <w:rPr>
                <w:rFonts w:eastAsia="Times New Roman"/>
                <w:sz w:val="20"/>
                <w:szCs w:val="20"/>
              </w:rPr>
            </w:pPr>
            <w:r>
              <w:rPr>
                <w:rFonts w:eastAsia="Times New Roman"/>
                <w:sz w:val="20"/>
                <w:szCs w:val="20"/>
              </w:rPr>
              <w:t>0.17000</w:t>
            </w:r>
          </w:p>
        </w:tc>
        <w:tc>
          <w:tcPr>
            <w:tcW w:w="50" w:type="pct"/>
            <w:shd w:val="clear" w:color="auto" w:fill="CCEEFF"/>
            <w:vAlign w:val="bottom"/>
            <w:hideMark/>
          </w:tcPr>
          <w:p w14:paraId="037DC263"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A9704F1"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5EA55522" w14:textId="77777777" w:rsidR="00000000" w:rsidRDefault="009843F3">
            <w:pPr>
              <w:rPr>
                <w:rFonts w:eastAsia="Times New Roman"/>
                <w:sz w:val="20"/>
                <w:szCs w:val="20"/>
              </w:rPr>
            </w:pPr>
            <w:r>
              <w:rPr>
                <w:rFonts w:eastAsia="Times New Roman"/>
                <w:sz w:val="20"/>
                <w:szCs w:val="20"/>
              </w:rPr>
              <w:t>$</w:t>
            </w:r>
          </w:p>
        </w:tc>
        <w:tc>
          <w:tcPr>
            <w:tcW w:w="500" w:type="pct"/>
            <w:shd w:val="clear" w:color="auto" w:fill="CCEEFF"/>
            <w:vAlign w:val="bottom"/>
            <w:hideMark/>
          </w:tcPr>
          <w:p w14:paraId="07BFF36A"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69E9D8DC"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4B316855"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417C5ABF" w14:textId="77777777" w:rsidR="00000000" w:rsidRDefault="009843F3">
            <w:pPr>
              <w:rPr>
                <w:rFonts w:eastAsia="Times New Roman"/>
                <w:sz w:val="20"/>
                <w:szCs w:val="20"/>
              </w:rPr>
            </w:pPr>
            <w:r>
              <w:rPr>
                <w:rFonts w:eastAsia="Times New Roman"/>
                <w:sz w:val="20"/>
                <w:szCs w:val="20"/>
              </w:rPr>
              <w:t>$</w:t>
            </w:r>
          </w:p>
        </w:tc>
        <w:tc>
          <w:tcPr>
            <w:tcW w:w="500" w:type="pct"/>
            <w:shd w:val="clear" w:color="auto" w:fill="CCEEFF"/>
            <w:vAlign w:val="bottom"/>
            <w:hideMark/>
          </w:tcPr>
          <w:p w14:paraId="5AB2315E" w14:textId="77777777" w:rsidR="00000000" w:rsidRDefault="009843F3">
            <w:pPr>
              <w:jc w:val="right"/>
              <w:rPr>
                <w:rFonts w:eastAsia="Times New Roman"/>
                <w:sz w:val="20"/>
                <w:szCs w:val="20"/>
              </w:rPr>
            </w:pPr>
            <w:r>
              <w:rPr>
                <w:rFonts w:eastAsia="Times New Roman"/>
                <w:sz w:val="20"/>
                <w:szCs w:val="20"/>
              </w:rPr>
              <w:t>0.34000</w:t>
            </w:r>
          </w:p>
        </w:tc>
        <w:tc>
          <w:tcPr>
            <w:tcW w:w="50" w:type="pct"/>
            <w:shd w:val="clear" w:color="auto" w:fill="CCEEFF"/>
            <w:vAlign w:val="bottom"/>
            <w:hideMark/>
          </w:tcPr>
          <w:p w14:paraId="011CD724"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4A763A72"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34AD145D" w14:textId="77777777" w:rsidR="00000000" w:rsidRDefault="009843F3">
            <w:pPr>
              <w:rPr>
                <w:rFonts w:eastAsia="Times New Roman"/>
                <w:sz w:val="20"/>
                <w:szCs w:val="20"/>
              </w:rPr>
            </w:pPr>
            <w:r>
              <w:rPr>
                <w:rFonts w:eastAsia="Times New Roman"/>
                <w:sz w:val="20"/>
                <w:szCs w:val="20"/>
              </w:rPr>
              <w:t>$</w:t>
            </w:r>
          </w:p>
        </w:tc>
        <w:tc>
          <w:tcPr>
            <w:tcW w:w="500" w:type="pct"/>
            <w:shd w:val="clear" w:color="auto" w:fill="CCEEFF"/>
            <w:vAlign w:val="bottom"/>
            <w:hideMark/>
          </w:tcPr>
          <w:p w14:paraId="6EF2F6C5" w14:textId="77777777" w:rsidR="00000000" w:rsidRDefault="009843F3">
            <w:pPr>
              <w:jc w:val="right"/>
              <w:rPr>
                <w:rFonts w:eastAsia="Times New Roman"/>
                <w:sz w:val="20"/>
                <w:szCs w:val="20"/>
              </w:rPr>
            </w:pPr>
            <w:r>
              <w:rPr>
                <w:rFonts w:eastAsia="Times New Roman"/>
                <w:sz w:val="20"/>
                <w:szCs w:val="20"/>
              </w:rPr>
              <w:t>0.28000</w:t>
            </w:r>
          </w:p>
        </w:tc>
        <w:tc>
          <w:tcPr>
            <w:tcW w:w="50" w:type="pct"/>
            <w:shd w:val="clear" w:color="auto" w:fill="CCEEFF"/>
            <w:vAlign w:val="bottom"/>
            <w:hideMark/>
          </w:tcPr>
          <w:p w14:paraId="79F1CC3D" w14:textId="77777777" w:rsidR="00000000" w:rsidRDefault="009843F3">
            <w:pPr>
              <w:rPr>
                <w:rFonts w:eastAsia="Times New Roman"/>
                <w:sz w:val="20"/>
                <w:szCs w:val="20"/>
              </w:rPr>
            </w:pPr>
            <w:r>
              <w:rPr>
                <w:rFonts w:eastAsia="Times New Roman"/>
                <w:sz w:val="20"/>
                <w:szCs w:val="20"/>
              </w:rPr>
              <w:t> </w:t>
            </w:r>
          </w:p>
        </w:tc>
      </w:tr>
      <w:tr w:rsidR="00000000" w14:paraId="7B5A4309" w14:textId="77777777">
        <w:trPr>
          <w:tblCellSpacing w:w="0" w:type="dxa"/>
        </w:trPr>
        <w:tc>
          <w:tcPr>
            <w:tcW w:w="0" w:type="auto"/>
            <w:shd w:val="clear" w:color="auto" w:fill="FFFFFF"/>
            <w:vAlign w:val="bottom"/>
            <w:hideMark/>
          </w:tcPr>
          <w:p w14:paraId="3088D1D4" w14:textId="77777777" w:rsidR="00000000" w:rsidRDefault="009843F3">
            <w:pPr>
              <w:pStyle w:val="a3"/>
              <w:spacing w:before="0" w:beforeAutospacing="0" w:after="0" w:afterAutospacing="0"/>
              <w:rPr>
                <w:sz w:val="20"/>
                <w:szCs w:val="20"/>
              </w:rPr>
            </w:pPr>
            <w:r>
              <w:rPr>
                <w:sz w:val="20"/>
                <w:szCs w:val="20"/>
              </w:rPr>
              <w:t>Class L Depositary Shares</w:t>
            </w:r>
          </w:p>
        </w:tc>
        <w:tc>
          <w:tcPr>
            <w:tcW w:w="50" w:type="pct"/>
            <w:shd w:val="clear" w:color="auto" w:fill="FFFFFF"/>
            <w:vAlign w:val="bottom"/>
            <w:hideMark/>
          </w:tcPr>
          <w:p w14:paraId="0BE6808B"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4DE15C3" w14:textId="77777777" w:rsidR="00000000" w:rsidRDefault="009843F3">
            <w:pPr>
              <w:rPr>
                <w:rFonts w:eastAsia="Times New Roman"/>
                <w:sz w:val="20"/>
                <w:szCs w:val="20"/>
              </w:rPr>
            </w:pPr>
            <w:r>
              <w:rPr>
                <w:rFonts w:eastAsia="Times New Roman"/>
                <w:sz w:val="20"/>
                <w:szCs w:val="20"/>
              </w:rPr>
              <w:t>$</w:t>
            </w:r>
          </w:p>
        </w:tc>
        <w:tc>
          <w:tcPr>
            <w:tcW w:w="500" w:type="pct"/>
            <w:shd w:val="clear" w:color="auto" w:fill="FFFFFF"/>
            <w:vAlign w:val="bottom"/>
            <w:hideMark/>
          </w:tcPr>
          <w:p w14:paraId="76F59554" w14:textId="77777777" w:rsidR="00000000" w:rsidRDefault="009843F3">
            <w:pPr>
              <w:jc w:val="right"/>
              <w:rPr>
                <w:rFonts w:eastAsia="Times New Roman"/>
                <w:sz w:val="20"/>
                <w:szCs w:val="20"/>
              </w:rPr>
            </w:pPr>
            <w:r>
              <w:rPr>
                <w:rFonts w:eastAsia="Times New Roman"/>
                <w:sz w:val="20"/>
                <w:szCs w:val="20"/>
              </w:rPr>
              <w:t>0.32031</w:t>
            </w:r>
          </w:p>
        </w:tc>
        <w:tc>
          <w:tcPr>
            <w:tcW w:w="50" w:type="pct"/>
            <w:shd w:val="clear" w:color="auto" w:fill="FFFFFF"/>
            <w:vAlign w:val="bottom"/>
            <w:hideMark/>
          </w:tcPr>
          <w:p w14:paraId="466EC042"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1D290D9"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60BABC0" w14:textId="77777777" w:rsidR="00000000" w:rsidRDefault="009843F3">
            <w:pPr>
              <w:rPr>
                <w:rFonts w:eastAsia="Times New Roman"/>
                <w:sz w:val="20"/>
                <w:szCs w:val="20"/>
              </w:rPr>
            </w:pPr>
            <w:r>
              <w:rPr>
                <w:rFonts w:eastAsia="Times New Roman"/>
                <w:sz w:val="20"/>
                <w:szCs w:val="20"/>
              </w:rPr>
              <w:t>$</w:t>
            </w:r>
          </w:p>
        </w:tc>
        <w:tc>
          <w:tcPr>
            <w:tcW w:w="500" w:type="pct"/>
            <w:shd w:val="clear" w:color="auto" w:fill="FFFFFF"/>
            <w:vAlign w:val="bottom"/>
            <w:hideMark/>
          </w:tcPr>
          <w:p w14:paraId="28C8B334" w14:textId="77777777" w:rsidR="00000000" w:rsidRDefault="009843F3">
            <w:pPr>
              <w:jc w:val="right"/>
              <w:rPr>
                <w:rFonts w:eastAsia="Times New Roman"/>
                <w:sz w:val="20"/>
                <w:szCs w:val="20"/>
              </w:rPr>
            </w:pPr>
            <w:r>
              <w:rPr>
                <w:rFonts w:eastAsia="Times New Roman"/>
                <w:sz w:val="20"/>
                <w:szCs w:val="20"/>
              </w:rPr>
              <w:t>0.32031</w:t>
            </w:r>
          </w:p>
        </w:tc>
        <w:tc>
          <w:tcPr>
            <w:tcW w:w="50" w:type="pct"/>
            <w:shd w:val="clear" w:color="auto" w:fill="FFFFFF"/>
            <w:vAlign w:val="bottom"/>
            <w:hideMark/>
          </w:tcPr>
          <w:p w14:paraId="368F8C30"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C01CD0D"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C244DBB" w14:textId="77777777" w:rsidR="00000000" w:rsidRDefault="009843F3">
            <w:pPr>
              <w:rPr>
                <w:rFonts w:eastAsia="Times New Roman"/>
                <w:sz w:val="20"/>
                <w:szCs w:val="20"/>
              </w:rPr>
            </w:pPr>
            <w:r>
              <w:rPr>
                <w:rFonts w:eastAsia="Times New Roman"/>
                <w:sz w:val="20"/>
                <w:szCs w:val="20"/>
              </w:rPr>
              <w:t>$</w:t>
            </w:r>
          </w:p>
        </w:tc>
        <w:tc>
          <w:tcPr>
            <w:tcW w:w="500" w:type="pct"/>
            <w:shd w:val="clear" w:color="auto" w:fill="FFFFFF"/>
            <w:vAlign w:val="bottom"/>
            <w:hideMark/>
          </w:tcPr>
          <w:p w14:paraId="07C6C8E4" w14:textId="77777777" w:rsidR="00000000" w:rsidRDefault="009843F3">
            <w:pPr>
              <w:jc w:val="right"/>
              <w:rPr>
                <w:rFonts w:eastAsia="Times New Roman"/>
                <w:sz w:val="20"/>
                <w:szCs w:val="20"/>
              </w:rPr>
            </w:pPr>
            <w:r>
              <w:rPr>
                <w:rFonts w:eastAsia="Times New Roman"/>
                <w:sz w:val="20"/>
                <w:szCs w:val="20"/>
              </w:rPr>
              <w:t>0.64062</w:t>
            </w:r>
          </w:p>
        </w:tc>
        <w:tc>
          <w:tcPr>
            <w:tcW w:w="50" w:type="pct"/>
            <w:shd w:val="clear" w:color="auto" w:fill="FFFFFF"/>
            <w:vAlign w:val="bottom"/>
            <w:hideMark/>
          </w:tcPr>
          <w:p w14:paraId="70159104"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06693D85"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0E69BC8F" w14:textId="77777777" w:rsidR="00000000" w:rsidRDefault="009843F3">
            <w:pPr>
              <w:rPr>
                <w:rFonts w:eastAsia="Times New Roman"/>
                <w:sz w:val="20"/>
                <w:szCs w:val="20"/>
              </w:rPr>
            </w:pPr>
            <w:r>
              <w:rPr>
                <w:rFonts w:eastAsia="Times New Roman"/>
                <w:sz w:val="20"/>
                <w:szCs w:val="20"/>
              </w:rPr>
              <w:t>$</w:t>
            </w:r>
          </w:p>
        </w:tc>
        <w:tc>
          <w:tcPr>
            <w:tcW w:w="500" w:type="pct"/>
            <w:shd w:val="clear" w:color="auto" w:fill="FFFFFF"/>
            <w:vAlign w:val="bottom"/>
            <w:hideMark/>
          </w:tcPr>
          <w:p w14:paraId="097377FE" w14:textId="77777777" w:rsidR="00000000" w:rsidRDefault="009843F3">
            <w:pPr>
              <w:jc w:val="right"/>
              <w:rPr>
                <w:rFonts w:eastAsia="Times New Roman"/>
                <w:sz w:val="20"/>
                <w:szCs w:val="20"/>
              </w:rPr>
            </w:pPr>
            <w:r>
              <w:rPr>
                <w:rFonts w:eastAsia="Times New Roman"/>
                <w:sz w:val="20"/>
                <w:szCs w:val="20"/>
              </w:rPr>
              <w:t>0.64062</w:t>
            </w:r>
          </w:p>
        </w:tc>
        <w:tc>
          <w:tcPr>
            <w:tcW w:w="50" w:type="pct"/>
            <w:shd w:val="clear" w:color="auto" w:fill="FFFFFF"/>
            <w:vAlign w:val="bottom"/>
            <w:hideMark/>
          </w:tcPr>
          <w:p w14:paraId="2DCF0E09" w14:textId="77777777" w:rsidR="00000000" w:rsidRDefault="009843F3">
            <w:pPr>
              <w:rPr>
                <w:rFonts w:eastAsia="Times New Roman"/>
                <w:sz w:val="20"/>
                <w:szCs w:val="20"/>
              </w:rPr>
            </w:pPr>
            <w:r>
              <w:rPr>
                <w:rFonts w:eastAsia="Times New Roman"/>
                <w:sz w:val="20"/>
                <w:szCs w:val="20"/>
              </w:rPr>
              <w:t> </w:t>
            </w:r>
          </w:p>
        </w:tc>
      </w:tr>
      <w:tr w:rsidR="00000000" w14:paraId="3A25F74C" w14:textId="77777777">
        <w:trPr>
          <w:tblCellSpacing w:w="0" w:type="dxa"/>
        </w:trPr>
        <w:tc>
          <w:tcPr>
            <w:tcW w:w="0" w:type="auto"/>
            <w:shd w:val="clear" w:color="auto" w:fill="CCEEFF"/>
            <w:vAlign w:val="bottom"/>
            <w:hideMark/>
          </w:tcPr>
          <w:p w14:paraId="50CAB352" w14:textId="77777777" w:rsidR="00000000" w:rsidRDefault="009843F3">
            <w:pPr>
              <w:pStyle w:val="a3"/>
              <w:spacing w:before="0" w:beforeAutospacing="0" w:after="0" w:afterAutospacing="0"/>
              <w:rPr>
                <w:sz w:val="20"/>
                <w:szCs w:val="20"/>
              </w:rPr>
            </w:pPr>
            <w:r>
              <w:rPr>
                <w:sz w:val="20"/>
                <w:szCs w:val="20"/>
              </w:rPr>
              <w:t>Class M Depositary Shares</w:t>
            </w:r>
          </w:p>
        </w:tc>
        <w:tc>
          <w:tcPr>
            <w:tcW w:w="50" w:type="pct"/>
            <w:shd w:val="clear" w:color="auto" w:fill="CCEEFF"/>
            <w:vAlign w:val="bottom"/>
            <w:hideMark/>
          </w:tcPr>
          <w:p w14:paraId="0B4E1ECB"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4F000898" w14:textId="77777777" w:rsidR="00000000" w:rsidRDefault="009843F3">
            <w:pPr>
              <w:rPr>
                <w:rFonts w:eastAsia="Times New Roman"/>
                <w:sz w:val="20"/>
                <w:szCs w:val="20"/>
              </w:rPr>
            </w:pPr>
            <w:r>
              <w:rPr>
                <w:rFonts w:eastAsia="Times New Roman"/>
                <w:sz w:val="20"/>
                <w:szCs w:val="20"/>
              </w:rPr>
              <w:t>$</w:t>
            </w:r>
          </w:p>
        </w:tc>
        <w:tc>
          <w:tcPr>
            <w:tcW w:w="500" w:type="pct"/>
            <w:shd w:val="clear" w:color="auto" w:fill="CCEEFF"/>
            <w:vAlign w:val="bottom"/>
            <w:hideMark/>
          </w:tcPr>
          <w:p w14:paraId="4F56878F" w14:textId="77777777" w:rsidR="00000000" w:rsidRDefault="009843F3">
            <w:pPr>
              <w:jc w:val="right"/>
              <w:rPr>
                <w:rFonts w:eastAsia="Times New Roman"/>
                <w:sz w:val="20"/>
                <w:szCs w:val="20"/>
              </w:rPr>
            </w:pPr>
            <w:r>
              <w:rPr>
                <w:rFonts w:eastAsia="Times New Roman"/>
                <w:sz w:val="20"/>
                <w:szCs w:val="20"/>
              </w:rPr>
              <w:t>0.32813</w:t>
            </w:r>
          </w:p>
        </w:tc>
        <w:tc>
          <w:tcPr>
            <w:tcW w:w="50" w:type="pct"/>
            <w:shd w:val="clear" w:color="auto" w:fill="CCEEFF"/>
            <w:vAlign w:val="bottom"/>
            <w:hideMark/>
          </w:tcPr>
          <w:p w14:paraId="459B58B5"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3A6F6D6"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7585CD6" w14:textId="77777777" w:rsidR="00000000" w:rsidRDefault="009843F3">
            <w:pPr>
              <w:rPr>
                <w:rFonts w:eastAsia="Times New Roman"/>
                <w:sz w:val="20"/>
                <w:szCs w:val="20"/>
              </w:rPr>
            </w:pPr>
            <w:r>
              <w:rPr>
                <w:rFonts w:eastAsia="Times New Roman"/>
                <w:sz w:val="20"/>
                <w:szCs w:val="20"/>
              </w:rPr>
              <w:t>$</w:t>
            </w:r>
          </w:p>
        </w:tc>
        <w:tc>
          <w:tcPr>
            <w:tcW w:w="500" w:type="pct"/>
            <w:shd w:val="clear" w:color="auto" w:fill="CCEEFF"/>
            <w:vAlign w:val="bottom"/>
            <w:hideMark/>
          </w:tcPr>
          <w:p w14:paraId="43EE6990" w14:textId="77777777" w:rsidR="00000000" w:rsidRDefault="009843F3">
            <w:pPr>
              <w:jc w:val="right"/>
              <w:rPr>
                <w:rFonts w:eastAsia="Times New Roman"/>
                <w:sz w:val="20"/>
                <w:szCs w:val="20"/>
              </w:rPr>
            </w:pPr>
            <w:r>
              <w:rPr>
                <w:rFonts w:eastAsia="Times New Roman"/>
                <w:sz w:val="20"/>
                <w:szCs w:val="20"/>
              </w:rPr>
              <w:t>0.32813</w:t>
            </w:r>
          </w:p>
        </w:tc>
        <w:tc>
          <w:tcPr>
            <w:tcW w:w="50" w:type="pct"/>
            <w:shd w:val="clear" w:color="auto" w:fill="CCEEFF"/>
            <w:vAlign w:val="bottom"/>
            <w:hideMark/>
          </w:tcPr>
          <w:p w14:paraId="2C54A1C4"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45CE979F"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219B8A2D" w14:textId="77777777" w:rsidR="00000000" w:rsidRDefault="009843F3">
            <w:pPr>
              <w:rPr>
                <w:rFonts w:eastAsia="Times New Roman"/>
                <w:sz w:val="20"/>
                <w:szCs w:val="20"/>
              </w:rPr>
            </w:pPr>
            <w:r>
              <w:rPr>
                <w:rFonts w:eastAsia="Times New Roman"/>
                <w:sz w:val="20"/>
                <w:szCs w:val="20"/>
              </w:rPr>
              <w:t>$</w:t>
            </w:r>
          </w:p>
        </w:tc>
        <w:tc>
          <w:tcPr>
            <w:tcW w:w="500" w:type="pct"/>
            <w:shd w:val="clear" w:color="auto" w:fill="CCEEFF"/>
            <w:vAlign w:val="bottom"/>
            <w:hideMark/>
          </w:tcPr>
          <w:p w14:paraId="6710AAE6" w14:textId="77777777" w:rsidR="00000000" w:rsidRDefault="009843F3">
            <w:pPr>
              <w:jc w:val="right"/>
              <w:rPr>
                <w:rFonts w:eastAsia="Times New Roman"/>
                <w:sz w:val="20"/>
                <w:szCs w:val="20"/>
              </w:rPr>
            </w:pPr>
            <w:r>
              <w:rPr>
                <w:rFonts w:eastAsia="Times New Roman"/>
                <w:sz w:val="20"/>
                <w:szCs w:val="20"/>
              </w:rPr>
              <w:t>0.65626</w:t>
            </w:r>
          </w:p>
        </w:tc>
        <w:tc>
          <w:tcPr>
            <w:tcW w:w="50" w:type="pct"/>
            <w:shd w:val="clear" w:color="auto" w:fill="CCEEFF"/>
            <w:vAlign w:val="bottom"/>
            <w:hideMark/>
          </w:tcPr>
          <w:p w14:paraId="05792F7F"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51FCADE"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FB6752B" w14:textId="77777777" w:rsidR="00000000" w:rsidRDefault="009843F3">
            <w:pPr>
              <w:rPr>
                <w:rFonts w:eastAsia="Times New Roman"/>
                <w:sz w:val="20"/>
                <w:szCs w:val="20"/>
              </w:rPr>
            </w:pPr>
            <w:r>
              <w:rPr>
                <w:rFonts w:eastAsia="Times New Roman"/>
                <w:sz w:val="20"/>
                <w:szCs w:val="20"/>
              </w:rPr>
              <w:t>$</w:t>
            </w:r>
          </w:p>
        </w:tc>
        <w:tc>
          <w:tcPr>
            <w:tcW w:w="500" w:type="pct"/>
            <w:shd w:val="clear" w:color="auto" w:fill="CCEEFF"/>
            <w:vAlign w:val="bottom"/>
            <w:hideMark/>
          </w:tcPr>
          <w:p w14:paraId="15BA009D" w14:textId="77777777" w:rsidR="00000000" w:rsidRDefault="009843F3">
            <w:pPr>
              <w:jc w:val="right"/>
              <w:rPr>
                <w:rFonts w:eastAsia="Times New Roman"/>
                <w:sz w:val="20"/>
                <w:szCs w:val="20"/>
              </w:rPr>
            </w:pPr>
            <w:r>
              <w:rPr>
                <w:rFonts w:eastAsia="Times New Roman"/>
                <w:sz w:val="20"/>
                <w:szCs w:val="20"/>
              </w:rPr>
              <w:t>0.65626</w:t>
            </w:r>
          </w:p>
        </w:tc>
        <w:tc>
          <w:tcPr>
            <w:tcW w:w="50" w:type="pct"/>
            <w:shd w:val="clear" w:color="auto" w:fill="CCEEFF"/>
            <w:vAlign w:val="bottom"/>
            <w:hideMark/>
          </w:tcPr>
          <w:p w14:paraId="1BB6429B" w14:textId="77777777" w:rsidR="00000000" w:rsidRDefault="009843F3">
            <w:pPr>
              <w:rPr>
                <w:rFonts w:eastAsia="Times New Roman"/>
                <w:sz w:val="20"/>
                <w:szCs w:val="20"/>
              </w:rPr>
            </w:pPr>
            <w:r>
              <w:rPr>
                <w:rFonts w:eastAsia="Times New Roman"/>
                <w:sz w:val="20"/>
                <w:szCs w:val="20"/>
              </w:rPr>
              <w:t> </w:t>
            </w:r>
          </w:p>
        </w:tc>
      </w:tr>
    </w:tbl>
    <w:p w14:paraId="5D8CE0EB" w14:textId="77777777" w:rsidR="00000000" w:rsidRDefault="009843F3">
      <w:pPr>
        <w:pStyle w:val="a3"/>
        <w:spacing w:before="0" w:beforeAutospacing="0" w:after="0" w:afterAutospacing="0"/>
        <w:rPr>
          <w:sz w:val="20"/>
          <w:szCs w:val="20"/>
        </w:rPr>
      </w:pPr>
      <w:r>
        <w:rPr>
          <w:sz w:val="20"/>
          <w:szCs w:val="20"/>
        </w:rPr>
        <w:t> </w:t>
      </w:r>
    </w:p>
    <w:p w14:paraId="009D8E10" w14:textId="77777777" w:rsidR="00000000" w:rsidRDefault="009843F3">
      <w:pPr>
        <w:jc w:val="center"/>
        <w:divId w:val="1468205110"/>
        <w:rPr>
          <w:rFonts w:eastAsia="Times New Roman"/>
          <w:sz w:val="20"/>
          <w:szCs w:val="20"/>
        </w:rPr>
      </w:pPr>
      <w:r>
        <w:rPr>
          <w:rFonts w:eastAsia="Times New Roman"/>
          <w:sz w:val="20"/>
          <w:szCs w:val="20"/>
        </w:rPr>
        <w:t xml:space="preserve">16 </w:t>
      </w:r>
    </w:p>
    <w:p w14:paraId="375FA480" w14:textId="77777777" w:rsidR="00000000" w:rsidRDefault="009843F3">
      <w:pPr>
        <w:divId w:val="1803578024"/>
        <w:rPr>
          <w:rFonts w:eastAsia="Times New Roman"/>
          <w:sz w:val="20"/>
          <w:szCs w:val="20"/>
        </w:rPr>
      </w:pPr>
      <w:r>
        <w:rPr>
          <w:rFonts w:eastAsia="Times New Roman"/>
          <w:sz w:val="20"/>
          <w:szCs w:val="20"/>
        </w:rPr>
        <w:pict w14:anchorId="5154FB45">
          <v:rect id="_x0000_i1044" style="width:415.3pt;height:1.5pt" o:hralign="center" o:hrstd="t" o:hrnoshade="t" o:hr="t" fillcolor="black" stroked="f"/>
        </w:pict>
      </w:r>
    </w:p>
    <w:p w14:paraId="6B368E2D" w14:textId="77777777" w:rsidR="00000000" w:rsidRDefault="009843F3">
      <w:pPr>
        <w:divId w:val="455102516"/>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26F94B30" w14:textId="77777777" w:rsidR="00000000" w:rsidRDefault="009843F3">
      <w:pPr>
        <w:pStyle w:val="a3"/>
        <w:spacing w:before="0" w:beforeAutospacing="0" w:after="0" w:afterAutospacing="0"/>
        <w:rPr>
          <w:sz w:val="20"/>
          <w:szCs w:val="20"/>
        </w:rPr>
      </w:pPr>
      <w:r>
        <w:rPr>
          <w:sz w:val="20"/>
          <w:szCs w:val="20"/>
        </w:rPr>
        <w:t> </w:t>
      </w:r>
    </w:p>
    <w:p w14:paraId="44C62736" w14:textId="77777777" w:rsidR="00000000" w:rsidRDefault="009843F3">
      <w:pPr>
        <w:divId w:val="1387141174"/>
        <w:rPr>
          <w:rFonts w:eastAsia="Times New Roman"/>
          <w:sz w:val="20"/>
          <w:szCs w:val="20"/>
        </w:rPr>
      </w:pPr>
      <w:r>
        <w:rPr>
          <w:rFonts w:eastAsia="Times New Roman"/>
          <w:sz w:val="20"/>
          <w:szCs w:val="20"/>
        </w:rPr>
        <w:t xml:space="preserve">  </w:t>
      </w:r>
    </w:p>
    <w:p w14:paraId="00DB13FE" w14:textId="77777777" w:rsidR="00000000" w:rsidRDefault="009843F3">
      <w:pPr>
        <w:pStyle w:val="a3"/>
        <w:spacing w:before="0" w:beforeAutospacing="0" w:after="0" w:afterAutospacing="0"/>
        <w:rPr>
          <w:sz w:val="20"/>
          <w:szCs w:val="20"/>
        </w:rPr>
      </w:pPr>
      <w:r>
        <w:rPr>
          <w:rStyle w:val="a6"/>
          <w:sz w:val="20"/>
          <w:szCs w:val="20"/>
        </w:rPr>
        <w:t>16.</w:t>
      </w:r>
      <w:r>
        <w:rPr>
          <w:sz w:val="20"/>
          <w:szCs w:val="20"/>
        </w:rPr>
        <w:t xml:space="preserve"> </w:t>
      </w:r>
      <w:r>
        <w:rPr>
          <w:sz w:val="20"/>
          <w:szCs w:val="20"/>
          <w:u w:val="single"/>
        </w:rPr>
        <w:t>Supplemental Schedule of Non-Cash Investing / Financing Activities</w:t>
      </w:r>
    </w:p>
    <w:p w14:paraId="6F9AB4C9" w14:textId="77777777" w:rsidR="00000000" w:rsidRDefault="009843F3">
      <w:pPr>
        <w:pStyle w:val="a3"/>
        <w:spacing w:before="0" w:beforeAutospacing="0" w:after="0" w:afterAutospacing="0"/>
        <w:rPr>
          <w:sz w:val="20"/>
          <w:szCs w:val="20"/>
        </w:rPr>
      </w:pPr>
      <w:r>
        <w:rPr>
          <w:sz w:val="20"/>
          <w:szCs w:val="20"/>
        </w:rPr>
        <w:t> </w:t>
      </w:r>
    </w:p>
    <w:p w14:paraId="1D168819" w14:textId="77777777" w:rsidR="00000000" w:rsidRDefault="009843F3">
      <w:pPr>
        <w:pStyle w:val="a3"/>
        <w:spacing w:before="0" w:beforeAutospacing="0" w:after="0" w:afterAutospacing="0"/>
        <w:ind w:firstLine="360"/>
        <w:jc w:val="both"/>
        <w:rPr>
          <w:sz w:val="20"/>
          <w:szCs w:val="20"/>
        </w:rPr>
      </w:pPr>
      <w:r>
        <w:rPr>
          <w:sz w:val="20"/>
          <w:szCs w:val="20"/>
        </w:rPr>
        <w:t xml:space="preserve">The following schedule summarizes the non-cash investing and </w:t>
      </w:r>
      <w:r>
        <w:rPr>
          <w:sz w:val="20"/>
          <w:szCs w:val="20"/>
        </w:rPr>
        <w:t xml:space="preserve">financing activities of the Company for the </w:t>
      </w:r>
      <w:r>
        <w:rPr>
          <w:rStyle w:val="a6"/>
          <w:sz w:val="20"/>
          <w:szCs w:val="20"/>
        </w:rPr>
        <w:t>six</w:t>
      </w:r>
      <w:r>
        <w:rPr>
          <w:sz w:val="20"/>
          <w:szCs w:val="20"/>
        </w:rPr>
        <w:t xml:space="preserve"> months ended </w:t>
      </w:r>
      <w:r>
        <w:rPr>
          <w:rStyle w:val="a6"/>
          <w:sz w:val="20"/>
          <w:szCs w:val="20"/>
        </w:rPr>
        <w:t xml:space="preserve">June 30, 2021 </w:t>
      </w:r>
      <w:r>
        <w:rPr>
          <w:sz w:val="20"/>
          <w:szCs w:val="20"/>
        </w:rPr>
        <w:t xml:space="preserve">and </w:t>
      </w:r>
      <w:r>
        <w:rPr>
          <w:rStyle w:val="a6"/>
          <w:sz w:val="20"/>
          <w:szCs w:val="20"/>
        </w:rPr>
        <w:t>2020</w:t>
      </w:r>
      <w:r>
        <w:rPr>
          <w:sz w:val="20"/>
          <w:szCs w:val="20"/>
        </w:rPr>
        <w:t xml:space="preserve"> (in thousands):</w:t>
      </w:r>
    </w:p>
    <w:p w14:paraId="046FD684" w14:textId="77777777" w:rsidR="00000000" w:rsidRDefault="009843F3">
      <w:pPr>
        <w:pStyle w:val="a3"/>
        <w:spacing w:before="0" w:beforeAutospacing="0" w:after="0" w:afterAutospacing="0"/>
        <w:rPr>
          <w:sz w:val="20"/>
          <w:szCs w:val="20"/>
        </w:rPr>
      </w:pPr>
      <w:r>
        <w:rPr>
          <w:sz w:val="20"/>
          <w:szCs w:val="20"/>
        </w:rPr>
        <w:t> </w:t>
      </w:r>
    </w:p>
    <w:tbl>
      <w:tblPr>
        <w:tblW w:w="4750" w:type="pct"/>
        <w:tblCellSpacing w:w="0" w:type="dxa"/>
        <w:tblInd w:w="2" w:type="dxa"/>
        <w:tblCellMar>
          <w:left w:w="0" w:type="dxa"/>
          <w:right w:w="0" w:type="dxa"/>
        </w:tblCellMar>
        <w:tblLook w:val="04A0" w:firstRow="1" w:lastRow="0" w:firstColumn="1" w:lastColumn="0" w:noHBand="0" w:noVBand="1"/>
      </w:tblPr>
      <w:tblGrid>
        <w:gridCol w:w="5359"/>
        <w:gridCol w:w="73"/>
        <w:gridCol w:w="100"/>
        <w:gridCol w:w="1020"/>
        <w:gridCol w:w="73"/>
        <w:gridCol w:w="73"/>
        <w:gridCol w:w="100"/>
        <w:gridCol w:w="1020"/>
        <w:gridCol w:w="73"/>
      </w:tblGrid>
      <w:tr w:rsidR="00000000" w14:paraId="340FF243" w14:textId="77777777">
        <w:trPr>
          <w:tblCellSpacing w:w="0" w:type="dxa"/>
        </w:trPr>
        <w:tc>
          <w:tcPr>
            <w:tcW w:w="0" w:type="auto"/>
            <w:vAlign w:val="bottom"/>
            <w:hideMark/>
          </w:tcPr>
          <w:p w14:paraId="5185389B" w14:textId="77777777" w:rsidR="00000000" w:rsidRDefault="009843F3">
            <w:pPr>
              <w:rPr>
                <w:rFonts w:eastAsia="Times New Roman"/>
                <w:sz w:val="20"/>
                <w:szCs w:val="20"/>
              </w:rPr>
            </w:pPr>
            <w:r>
              <w:rPr>
                <w:rFonts w:eastAsia="Times New Roman"/>
                <w:sz w:val="20"/>
                <w:szCs w:val="20"/>
              </w:rPr>
              <w:t> </w:t>
            </w:r>
          </w:p>
        </w:tc>
        <w:tc>
          <w:tcPr>
            <w:tcW w:w="0" w:type="auto"/>
            <w:vAlign w:val="bottom"/>
            <w:hideMark/>
          </w:tcPr>
          <w:p w14:paraId="7ED9640D" w14:textId="77777777" w:rsidR="00000000" w:rsidRDefault="009843F3">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14:paraId="74E04D71" w14:textId="77777777" w:rsidR="00000000" w:rsidRDefault="009843F3">
            <w:pPr>
              <w:pStyle w:val="a3"/>
              <w:spacing w:before="0" w:beforeAutospacing="0" w:after="0" w:afterAutospacing="0"/>
              <w:jc w:val="center"/>
              <w:rPr>
                <w:sz w:val="20"/>
                <w:szCs w:val="20"/>
              </w:rPr>
            </w:pPr>
            <w:r>
              <w:rPr>
                <w:b/>
                <w:bCs/>
                <w:sz w:val="20"/>
                <w:szCs w:val="20"/>
              </w:rPr>
              <w:t xml:space="preserve">Six Months Ended June 30, </w:t>
            </w:r>
          </w:p>
        </w:tc>
        <w:tc>
          <w:tcPr>
            <w:tcW w:w="0" w:type="auto"/>
            <w:tcMar>
              <w:top w:w="0" w:type="dxa"/>
              <w:left w:w="0" w:type="dxa"/>
              <w:bottom w:w="15" w:type="dxa"/>
              <w:right w:w="0" w:type="dxa"/>
            </w:tcMar>
            <w:vAlign w:val="bottom"/>
            <w:hideMark/>
          </w:tcPr>
          <w:p w14:paraId="5C07D8AB" w14:textId="77777777" w:rsidR="00000000" w:rsidRDefault="009843F3">
            <w:pPr>
              <w:rPr>
                <w:rFonts w:eastAsia="Times New Roman"/>
                <w:sz w:val="20"/>
                <w:szCs w:val="20"/>
              </w:rPr>
            </w:pPr>
            <w:r>
              <w:rPr>
                <w:rFonts w:eastAsia="Times New Roman"/>
                <w:sz w:val="20"/>
                <w:szCs w:val="20"/>
              </w:rPr>
              <w:t> </w:t>
            </w:r>
          </w:p>
        </w:tc>
      </w:tr>
      <w:tr w:rsidR="00000000" w14:paraId="46BFEB1C" w14:textId="77777777">
        <w:trPr>
          <w:tblCellSpacing w:w="0" w:type="dxa"/>
        </w:trPr>
        <w:tc>
          <w:tcPr>
            <w:tcW w:w="0" w:type="auto"/>
            <w:vAlign w:val="bottom"/>
            <w:hideMark/>
          </w:tcPr>
          <w:p w14:paraId="62CDBB85" w14:textId="77777777" w:rsidR="00000000" w:rsidRDefault="009843F3">
            <w:pPr>
              <w:rPr>
                <w:rFonts w:eastAsia="Times New Roman"/>
                <w:sz w:val="20"/>
                <w:szCs w:val="20"/>
              </w:rPr>
            </w:pPr>
            <w:r>
              <w:rPr>
                <w:rFonts w:eastAsia="Times New Roman"/>
                <w:sz w:val="20"/>
                <w:szCs w:val="20"/>
              </w:rPr>
              <w:t> </w:t>
            </w:r>
          </w:p>
        </w:tc>
        <w:tc>
          <w:tcPr>
            <w:tcW w:w="0" w:type="auto"/>
            <w:vAlign w:val="bottom"/>
            <w:hideMark/>
          </w:tcPr>
          <w:p w14:paraId="099FCC97" w14:textId="77777777" w:rsidR="00000000" w:rsidRDefault="009843F3">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52786637" w14:textId="77777777" w:rsidR="00000000" w:rsidRDefault="009843F3">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14:paraId="6FF63002" w14:textId="77777777" w:rsidR="00000000" w:rsidRDefault="009843F3">
            <w:pPr>
              <w:rPr>
                <w:rFonts w:eastAsia="Times New Roman"/>
                <w:sz w:val="20"/>
                <w:szCs w:val="20"/>
              </w:rPr>
            </w:pPr>
            <w:r>
              <w:rPr>
                <w:rFonts w:eastAsia="Times New Roman"/>
                <w:sz w:val="20"/>
                <w:szCs w:val="20"/>
              </w:rPr>
              <w:t> </w:t>
            </w:r>
          </w:p>
        </w:tc>
        <w:tc>
          <w:tcPr>
            <w:tcW w:w="0" w:type="auto"/>
            <w:vAlign w:val="bottom"/>
            <w:hideMark/>
          </w:tcPr>
          <w:p w14:paraId="529CA95F" w14:textId="77777777" w:rsidR="00000000" w:rsidRDefault="009843F3">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5F1A8A09" w14:textId="77777777" w:rsidR="00000000" w:rsidRDefault="009843F3">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14:paraId="182E6406" w14:textId="77777777" w:rsidR="00000000" w:rsidRDefault="009843F3">
            <w:pPr>
              <w:rPr>
                <w:rFonts w:eastAsia="Times New Roman"/>
                <w:sz w:val="20"/>
                <w:szCs w:val="20"/>
              </w:rPr>
            </w:pPr>
            <w:r>
              <w:rPr>
                <w:rFonts w:eastAsia="Times New Roman"/>
                <w:sz w:val="20"/>
                <w:szCs w:val="20"/>
              </w:rPr>
              <w:t> </w:t>
            </w:r>
          </w:p>
        </w:tc>
      </w:tr>
      <w:tr w:rsidR="00000000" w14:paraId="4BCADBB0" w14:textId="77777777">
        <w:trPr>
          <w:tblCellSpacing w:w="0" w:type="dxa"/>
        </w:trPr>
        <w:tc>
          <w:tcPr>
            <w:tcW w:w="3400" w:type="pct"/>
            <w:shd w:val="clear" w:color="auto" w:fill="CCEEFF"/>
            <w:vAlign w:val="bottom"/>
            <w:hideMark/>
          </w:tcPr>
          <w:p w14:paraId="4BAB5C1A" w14:textId="77777777" w:rsidR="00000000" w:rsidRDefault="009843F3">
            <w:pPr>
              <w:pStyle w:val="a3"/>
              <w:spacing w:before="0" w:beforeAutospacing="0" w:after="0" w:afterAutospacing="0"/>
              <w:rPr>
                <w:sz w:val="20"/>
                <w:szCs w:val="20"/>
              </w:rPr>
            </w:pPr>
            <w:r>
              <w:rPr>
                <w:sz w:val="20"/>
                <w:szCs w:val="20"/>
              </w:rPr>
              <w:t>Proceeds held in escrow through sale of real estate interests</w:t>
            </w:r>
          </w:p>
        </w:tc>
        <w:tc>
          <w:tcPr>
            <w:tcW w:w="50" w:type="pct"/>
            <w:shd w:val="clear" w:color="auto" w:fill="CCEEFF"/>
            <w:vAlign w:val="bottom"/>
            <w:hideMark/>
          </w:tcPr>
          <w:p w14:paraId="07F91D80"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AED78FC" w14:textId="77777777" w:rsidR="00000000" w:rsidRDefault="009843F3">
            <w:pPr>
              <w:rPr>
                <w:rFonts w:eastAsia="Times New Roman"/>
                <w:sz w:val="20"/>
                <w:szCs w:val="20"/>
              </w:rPr>
            </w:pPr>
            <w:r>
              <w:rPr>
                <w:rFonts w:eastAsia="Times New Roman"/>
                <w:sz w:val="20"/>
                <w:szCs w:val="20"/>
              </w:rPr>
              <w:t>$</w:t>
            </w:r>
          </w:p>
        </w:tc>
        <w:tc>
          <w:tcPr>
            <w:tcW w:w="650" w:type="pct"/>
            <w:shd w:val="clear" w:color="auto" w:fill="CCEEFF"/>
            <w:vAlign w:val="bottom"/>
            <w:hideMark/>
          </w:tcPr>
          <w:p w14:paraId="03475250"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622D76CA"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5331847"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4370DB3" w14:textId="77777777" w:rsidR="00000000" w:rsidRDefault="009843F3">
            <w:pPr>
              <w:rPr>
                <w:rFonts w:eastAsia="Times New Roman"/>
                <w:sz w:val="20"/>
                <w:szCs w:val="20"/>
              </w:rPr>
            </w:pPr>
            <w:r>
              <w:rPr>
                <w:rFonts w:eastAsia="Times New Roman"/>
                <w:sz w:val="20"/>
                <w:szCs w:val="20"/>
              </w:rPr>
              <w:t>$</w:t>
            </w:r>
          </w:p>
        </w:tc>
        <w:tc>
          <w:tcPr>
            <w:tcW w:w="650" w:type="pct"/>
            <w:shd w:val="clear" w:color="auto" w:fill="CCEEFF"/>
            <w:vAlign w:val="bottom"/>
            <w:hideMark/>
          </w:tcPr>
          <w:p w14:paraId="1F153E75" w14:textId="77777777" w:rsidR="00000000" w:rsidRDefault="009843F3">
            <w:pPr>
              <w:jc w:val="right"/>
              <w:rPr>
                <w:rFonts w:eastAsia="Times New Roman"/>
                <w:sz w:val="20"/>
                <w:szCs w:val="20"/>
              </w:rPr>
            </w:pPr>
            <w:r>
              <w:rPr>
                <w:rFonts w:eastAsia="Times New Roman"/>
                <w:sz w:val="20"/>
                <w:szCs w:val="20"/>
              </w:rPr>
              <w:t>3,194</w:t>
            </w:r>
          </w:p>
        </w:tc>
        <w:tc>
          <w:tcPr>
            <w:tcW w:w="50" w:type="pct"/>
            <w:shd w:val="clear" w:color="auto" w:fill="CCEEFF"/>
            <w:vAlign w:val="bottom"/>
            <w:hideMark/>
          </w:tcPr>
          <w:p w14:paraId="0D09CB59" w14:textId="77777777" w:rsidR="00000000" w:rsidRDefault="009843F3">
            <w:pPr>
              <w:rPr>
                <w:rFonts w:eastAsia="Times New Roman"/>
                <w:sz w:val="20"/>
                <w:szCs w:val="20"/>
              </w:rPr>
            </w:pPr>
            <w:r>
              <w:rPr>
                <w:rFonts w:eastAsia="Times New Roman"/>
                <w:sz w:val="20"/>
                <w:szCs w:val="20"/>
              </w:rPr>
              <w:t> </w:t>
            </w:r>
          </w:p>
        </w:tc>
      </w:tr>
      <w:tr w:rsidR="00000000" w14:paraId="39DFC24A" w14:textId="77777777">
        <w:trPr>
          <w:tblCellSpacing w:w="0" w:type="dxa"/>
        </w:trPr>
        <w:tc>
          <w:tcPr>
            <w:tcW w:w="0" w:type="auto"/>
            <w:shd w:val="clear" w:color="auto" w:fill="FFFFFF"/>
            <w:vAlign w:val="bottom"/>
            <w:hideMark/>
          </w:tcPr>
          <w:p w14:paraId="405ADE48" w14:textId="77777777" w:rsidR="00000000" w:rsidRDefault="009843F3">
            <w:pPr>
              <w:pStyle w:val="a3"/>
              <w:spacing w:before="0" w:beforeAutospacing="0" w:after="0" w:afterAutospacing="0"/>
              <w:rPr>
                <w:sz w:val="20"/>
                <w:szCs w:val="20"/>
              </w:rPr>
            </w:pPr>
            <w:r>
              <w:rPr>
                <w:sz w:val="20"/>
                <w:szCs w:val="20"/>
              </w:rPr>
              <w:t>Surrender of restricted common stock</w:t>
            </w:r>
          </w:p>
        </w:tc>
        <w:tc>
          <w:tcPr>
            <w:tcW w:w="50" w:type="pct"/>
            <w:shd w:val="clear" w:color="auto" w:fill="FFFFFF"/>
            <w:vAlign w:val="bottom"/>
            <w:hideMark/>
          </w:tcPr>
          <w:p w14:paraId="790E46D8"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3C0D2BE" w14:textId="77777777" w:rsidR="00000000" w:rsidRDefault="009843F3">
            <w:pPr>
              <w:rPr>
                <w:rFonts w:eastAsia="Times New Roman"/>
                <w:sz w:val="20"/>
                <w:szCs w:val="20"/>
              </w:rPr>
            </w:pPr>
            <w:r>
              <w:rPr>
                <w:rFonts w:eastAsia="Times New Roman"/>
                <w:sz w:val="20"/>
                <w:szCs w:val="20"/>
              </w:rPr>
              <w:t>$</w:t>
            </w:r>
          </w:p>
        </w:tc>
        <w:tc>
          <w:tcPr>
            <w:tcW w:w="650" w:type="pct"/>
            <w:shd w:val="clear" w:color="auto" w:fill="FFFFFF"/>
            <w:vAlign w:val="bottom"/>
            <w:hideMark/>
          </w:tcPr>
          <w:p w14:paraId="076189AF" w14:textId="77777777" w:rsidR="00000000" w:rsidRDefault="009843F3">
            <w:pPr>
              <w:jc w:val="right"/>
              <w:rPr>
                <w:rFonts w:eastAsia="Times New Roman"/>
                <w:sz w:val="20"/>
                <w:szCs w:val="20"/>
              </w:rPr>
            </w:pPr>
            <w:r>
              <w:rPr>
                <w:rFonts w:eastAsia="Times New Roman"/>
                <w:sz w:val="20"/>
                <w:szCs w:val="20"/>
              </w:rPr>
              <w:t>9,246</w:t>
            </w:r>
          </w:p>
        </w:tc>
        <w:tc>
          <w:tcPr>
            <w:tcW w:w="50" w:type="pct"/>
            <w:shd w:val="clear" w:color="auto" w:fill="FFFFFF"/>
            <w:vAlign w:val="bottom"/>
            <w:hideMark/>
          </w:tcPr>
          <w:p w14:paraId="43EBBD11"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45C0FB62"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1778C003" w14:textId="77777777" w:rsidR="00000000" w:rsidRDefault="009843F3">
            <w:pPr>
              <w:rPr>
                <w:rFonts w:eastAsia="Times New Roman"/>
                <w:sz w:val="20"/>
                <w:szCs w:val="20"/>
              </w:rPr>
            </w:pPr>
            <w:r>
              <w:rPr>
                <w:rFonts w:eastAsia="Times New Roman"/>
                <w:sz w:val="20"/>
                <w:szCs w:val="20"/>
              </w:rPr>
              <w:t>$</w:t>
            </w:r>
          </w:p>
        </w:tc>
        <w:tc>
          <w:tcPr>
            <w:tcW w:w="650" w:type="pct"/>
            <w:shd w:val="clear" w:color="auto" w:fill="FFFFFF"/>
            <w:vAlign w:val="bottom"/>
            <w:hideMark/>
          </w:tcPr>
          <w:p w14:paraId="0E6AEBAA" w14:textId="77777777" w:rsidR="00000000" w:rsidRDefault="009843F3">
            <w:pPr>
              <w:jc w:val="right"/>
              <w:rPr>
                <w:rFonts w:eastAsia="Times New Roman"/>
                <w:sz w:val="20"/>
                <w:szCs w:val="20"/>
              </w:rPr>
            </w:pPr>
            <w:r>
              <w:rPr>
                <w:rFonts w:eastAsia="Times New Roman"/>
                <w:sz w:val="20"/>
                <w:szCs w:val="20"/>
              </w:rPr>
              <w:t>5,325</w:t>
            </w:r>
          </w:p>
        </w:tc>
        <w:tc>
          <w:tcPr>
            <w:tcW w:w="50" w:type="pct"/>
            <w:shd w:val="clear" w:color="auto" w:fill="FFFFFF"/>
            <w:vAlign w:val="bottom"/>
            <w:hideMark/>
          </w:tcPr>
          <w:p w14:paraId="36DF918E" w14:textId="77777777" w:rsidR="00000000" w:rsidRDefault="009843F3">
            <w:pPr>
              <w:rPr>
                <w:rFonts w:eastAsia="Times New Roman"/>
                <w:sz w:val="20"/>
                <w:szCs w:val="20"/>
              </w:rPr>
            </w:pPr>
            <w:r>
              <w:rPr>
                <w:rFonts w:eastAsia="Times New Roman"/>
                <w:sz w:val="20"/>
                <w:szCs w:val="20"/>
              </w:rPr>
              <w:t> </w:t>
            </w:r>
          </w:p>
        </w:tc>
      </w:tr>
      <w:tr w:rsidR="00000000" w14:paraId="09ED8408" w14:textId="77777777">
        <w:trPr>
          <w:tblCellSpacing w:w="0" w:type="dxa"/>
        </w:trPr>
        <w:tc>
          <w:tcPr>
            <w:tcW w:w="0" w:type="auto"/>
            <w:shd w:val="clear" w:color="auto" w:fill="CCEEFF"/>
            <w:vAlign w:val="bottom"/>
            <w:hideMark/>
          </w:tcPr>
          <w:p w14:paraId="582D5238" w14:textId="77777777" w:rsidR="00000000" w:rsidRDefault="009843F3">
            <w:pPr>
              <w:pStyle w:val="a3"/>
              <w:spacing w:before="0" w:beforeAutospacing="0" w:after="0" w:afterAutospacing="0"/>
              <w:rPr>
                <w:sz w:val="20"/>
                <w:szCs w:val="20"/>
              </w:rPr>
            </w:pPr>
            <w:r>
              <w:rPr>
                <w:sz w:val="20"/>
                <w:szCs w:val="20"/>
              </w:rPr>
              <w:t>Declaration of dividends paid in succeeding period</w:t>
            </w:r>
          </w:p>
        </w:tc>
        <w:tc>
          <w:tcPr>
            <w:tcW w:w="50" w:type="pct"/>
            <w:shd w:val="clear" w:color="auto" w:fill="CCEEFF"/>
            <w:vAlign w:val="bottom"/>
            <w:hideMark/>
          </w:tcPr>
          <w:p w14:paraId="5DB8172B"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A5DAAE1" w14:textId="77777777" w:rsidR="00000000" w:rsidRDefault="009843F3">
            <w:pPr>
              <w:rPr>
                <w:rFonts w:eastAsia="Times New Roman"/>
                <w:sz w:val="20"/>
                <w:szCs w:val="20"/>
              </w:rPr>
            </w:pPr>
            <w:r>
              <w:rPr>
                <w:rFonts w:eastAsia="Times New Roman"/>
                <w:sz w:val="20"/>
                <w:szCs w:val="20"/>
              </w:rPr>
              <w:t>$</w:t>
            </w:r>
          </w:p>
        </w:tc>
        <w:tc>
          <w:tcPr>
            <w:tcW w:w="650" w:type="pct"/>
            <w:shd w:val="clear" w:color="auto" w:fill="CCEEFF"/>
            <w:vAlign w:val="bottom"/>
            <w:hideMark/>
          </w:tcPr>
          <w:p w14:paraId="767166E8" w14:textId="77777777" w:rsidR="00000000" w:rsidRDefault="009843F3">
            <w:pPr>
              <w:jc w:val="right"/>
              <w:rPr>
                <w:rFonts w:eastAsia="Times New Roman"/>
                <w:sz w:val="20"/>
                <w:szCs w:val="20"/>
              </w:rPr>
            </w:pPr>
            <w:r>
              <w:rPr>
                <w:rFonts w:eastAsia="Times New Roman"/>
                <w:sz w:val="20"/>
                <w:szCs w:val="20"/>
              </w:rPr>
              <w:t>5,366</w:t>
            </w:r>
          </w:p>
        </w:tc>
        <w:tc>
          <w:tcPr>
            <w:tcW w:w="50" w:type="pct"/>
            <w:shd w:val="clear" w:color="auto" w:fill="CCEEFF"/>
            <w:vAlign w:val="bottom"/>
            <w:hideMark/>
          </w:tcPr>
          <w:p w14:paraId="7785C525"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1E907D0"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43DD9BA4" w14:textId="77777777" w:rsidR="00000000" w:rsidRDefault="009843F3">
            <w:pPr>
              <w:rPr>
                <w:rFonts w:eastAsia="Times New Roman"/>
                <w:sz w:val="20"/>
                <w:szCs w:val="20"/>
              </w:rPr>
            </w:pPr>
            <w:r>
              <w:rPr>
                <w:rFonts w:eastAsia="Times New Roman"/>
                <w:sz w:val="20"/>
                <w:szCs w:val="20"/>
              </w:rPr>
              <w:t>$</w:t>
            </w:r>
          </w:p>
        </w:tc>
        <w:tc>
          <w:tcPr>
            <w:tcW w:w="650" w:type="pct"/>
            <w:shd w:val="clear" w:color="auto" w:fill="CCEEFF"/>
            <w:vAlign w:val="bottom"/>
            <w:hideMark/>
          </w:tcPr>
          <w:p w14:paraId="27A8BDB1" w14:textId="77777777" w:rsidR="00000000" w:rsidRDefault="009843F3">
            <w:pPr>
              <w:jc w:val="right"/>
              <w:rPr>
                <w:rFonts w:eastAsia="Times New Roman"/>
                <w:sz w:val="20"/>
                <w:szCs w:val="20"/>
              </w:rPr>
            </w:pPr>
            <w:r>
              <w:rPr>
                <w:rFonts w:eastAsia="Times New Roman"/>
                <w:sz w:val="20"/>
                <w:szCs w:val="20"/>
              </w:rPr>
              <w:t>5,366</w:t>
            </w:r>
          </w:p>
        </w:tc>
        <w:tc>
          <w:tcPr>
            <w:tcW w:w="50" w:type="pct"/>
            <w:shd w:val="clear" w:color="auto" w:fill="CCEEFF"/>
            <w:vAlign w:val="bottom"/>
            <w:hideMark/>
          </w:tcPr>
          <w:p w14:paraId="0F820459" w14:textId="77777777" w:rsidR="00000000" w:rsidRDefault="009843F3">
            <w:pPr>
              <w:rPr>
                <w:rFonts w:eastAsia="Times New Roman"/>
                <w:sz w:val="20"/>
                <w:szCs w:val="20"/>
              </w:rPr>
            </w:pPr>
            <w:r>
              <w:rPr>
                <w:rFonts w:eastAsia="Times New Roman"/>
                <w:sz w:val="20"/>
                <w:szCs w:val="20"/>
              </w:rPr>
              <w:t> </w:t>
            </w:r>
          </w:p>
        </w:tc>
      </w:tr>
      <w:tr w:rsidR="00000000" w14:paraId="2DBB5DE4" w14:textId="77777777">
        <w:trPr>
          <w:tblCellSpacing w:w="0" w:type="dxa"/>
        </w:trPr>
        <w:tc>
          <w:tcPr>
            <w:tcW w:w="0" w:type="auto"/>
            <w:shd w:val="clear" w:color="auto" w:fill="FFFFFF"/>
            <w:vAlign w:val="bottom"/>
            <w:hideMark/>
          </w:tcPr>
          <w:p w14:paraId="77EED522" w14:textId="77777777" w:rsidR="00000000" w:rsidRDefault="009843F3">
            <w:pPr>
              <w:pStyle w:val="a3"/>
              <w:spacing w:before="0" w:beforeAutospacing="0" w:after="0" w:afterAutospacing="0"/>
              <w:rPr>
                <w:sz w:val="20"/>
                <w:szCs w:val="20"/>
              </w:rPr>
            </w:pPr>
            <w:r>
              <w:rPr>
                <w:sz w:val="20"/>
                <w:szCs w:val="20"/>
              </w:rPr>
              <w:t>Capital expenditures accrual</w:t>
            </w:r>
          </w:p>
        </w:tc>
        <w:tc>
          <w:tcPr>
            <w:tcW w:w="50" w:type="pct"/>
            <w:shd w:val="clear" w:color="auto" w:fill="FFFFFF"/>
            <w:vAlign w:val="bottom"/>
            <w:hideMark/>
          </w:tcPr>
          <w:p w14:paraId="20737C54"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0975697A" w14:textId="77777777" w:rsidR="00000000" w:rsidRDefault="009843F3">
            <w:pPr>
              <w:rPr>
                <w:rFonts w:eastAsia="Times New Roman"/>
                <w:sz w:val="20"/>
                <w:szCs w:val="20"/>
              </w:rPr>
            </w:pPr>
            <w:r>
              <w:rPr>
                <w:rFonts w:eastAsia="Times New Roman"/>
                <w:sz w:val="20"/>
                <w:szCs w:val="20"/>
              </w:rPr>
              <w:t>$</w:t>
            </w:r>
          </w:p>
        </w:tc>
        <w:tc>
          <w:tcPr>
            <w:tcW w:w="650" w:type="pct"/>
            <w:shd w:val="clear" w:color="auto" w:fill="FFFFFF"/>
            <w:vAlign w:val="bottom"/>
            <w:hideMark/>
          </w:tcPr>
          <w:p w14:paraId="785C2151" w14:textId="77777777" w:rsidR="00000000" w:rsidRDefault="009843F3">
            <w:pPr>
              <w:jc w:val="right"/>
              <w:rPr>
                <w:rFonts w:eastAsia="Times New Roman"/>
                <w:sz w:val="20"/>
                <w:szCs w:val="20"/>
              </w:rPr>
            </w:pPr>
            <w:r>
              <w:rPr>
                <w:rFonts w:eastAsia="Times New Roman"/>
                <w:sz w:val="20"/>
                <w:szCs w:val="20"/>
              </w:rPr>
              <w:t>37,269</w:t>
            </w:r>
          </w:p>
        </w:tc>
        <w:tc>
          <w:tcPr>
            <w:tcW w:w="50" w:type="pct"/>
            <w:shd w:val="clear" w:color="auto" w:fill="FFFFFF"/>
            <w:vAlign w:val="bottom"/>
            <w:hideMark/>
          </w:tcPr>
          <w:p w14:paraId="017722E1"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5281CE5B"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58D650E0" w14:textId="77777777" w:rsidR="00000000" w:rsidRDefault="009843F3">
            <w:pPr>
              <w:rPr>
                <w:rFonts w:eastAsia="Times New Roman"/>
                <w:sz w:val="20"/>
                <w:szCs w:val="20"/>
              </w:rPr>
            </w:pPr>
            <w:r>
              <w:rPr>
                <w:rFonts w:eastAsia="Times New Roman"/>
                <w:sz w:val="20"/>
                <w:szCs w:val="20"/>
              </w:rPr>
              <w:t>$</w:t>
            </w:r>
          </w:p>
        </w:tc>
        <w:tc>
          <w:tcPr>
            <w:tcW w:w="650" w:type="pct"/>
            <w:shd w:val="clear" w:color="auto" w:fill="FFFFFF"/>
            <w:vAlign w:val="bottom"/>
            <w:hideMark/>
          </w:tcPr>
          <w:p w14:paraId="30E9822F" w14:textId="77777777" w:rsidR="00000000" w:rsidRDefault="009843F3">
            <w:pPr>
              <w:jc w:val="right"/>
              <w:rPr>
                <w:rFonts w:eastAsia="Times New Roman"/>
                <w:sz w:val="20"/>
                <w:szCs w:val="20"/>
              </w:rPr>
            </w:pPr>
            <w:r>
              <w:rPr>
                <w:rFonts w:eastAsia="Times New Roman"/>
                <w:sz w:val="20"/>
                <w:szCs w:val="20"/>
              </w:rPr>
              <w:t>46,860</w:t>
            </w:r>
          </w:p>
        </w:tc>
        <w:tc>
          <w:tcPr>
            <w:tcW w:w="50" w:type="pct"/>
            <w:shd w:val="clear" w:color="auto" w:fill="FFFFFF"/>
            <w:vAlign w:val="bottom"/>
            <w:hideMark/>
          </w:tcPr>
          <w:p w14:paraId="093412A1" w14:textId="77777777" w:rsidR="00000000" w:rsidRDefault="009843F3">
            <w:pPr>
              <w:rPr>
                <w:rFonts w:eastAsia="Times New Roman"/>
                <w:sz w:val="20"/>
                <w:szCs w:val="20"/>
              </w:rPr>
            </w:pPr>
            <w:r>
              <w:rPr>
                <w:rFonts w:eastAsia="Times New Roman"/>
                <w:sz w:val="20"/>
                <w:szCs w:val="20"/>
              </w:rPr>
              <w:t> </w:t>
            </w:r>
          </w:p>
        </w:tc>
      </w:tr>
      <w:tr w:rsidR="00000000" w14:paraId="2D22F124" w14:textId="77777777">
        <w:trPr>
          <w:tblCellSpacing w:w="0" w:type="dxa"/>
        </w:trPr>
        <w:tc>
          <w:tcPr>
            <w:tcW w:w="0" w:type="auto"/>
            <w:shd w:val="clear" w:color="auto" w:fill="CCEEFF"/>
            <w:vAlign w:val="bottom"/>
            <w:hideMark/>
          </w:tcPr>
          <w:p w14:paraId="080DBE89" w14:textId="77777777" w:rsidR="00000000" w:rsidRDefault="009843F3">
            <w:pPr>
              <w:pStyle w:val="a3"/>
              <w:spacing w:before="0" w:beforeAutospacing="0" w:after="0" w:afterAutospacing="0"/>
              <w:rPr>
                <w:sz w:val="20"/>
                <w:szCs w:val="20"/>
              </w:rPr>
            </w:pPr>
            <w:r>
              <w:rPr>
                <w:sz w:val="20"/>
                <w:szCs w:val="20"/>
              </w:rPr>
              <w:t>Lease liabilities arising from obtaining right-of-use assets</w:t>
            </w:r>
          </w:p>
        </w:tc>
        <w:tc>
          <w:tcPr>
            <w:tcW w:w="50" w:type="pct"/>
            <w:shd w:val="clear" w:color="auto" w:fill="CCEEFF"/>
            <w:vAlign w:val="bottom"/>
            <w:hideMark/>
          </w:tcPr>
          <w:p w14:paraId="125344EB"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F87B939" w14:textId="77777777" w:rsidR="00000000" w:rsidRDefault="009843F3">
            <w:pPr>
              <w:rPr>
                <w:rFonts w:eastAsia="Times New Roman"/>
                <w:sz w:val="20"/>
                <w:szCs w:val="20"/>
              </w:rPr>
            </w:pPr>
            <w:r>
              <w:rPr>
                <w:rFonts w:eastAsia="Times New Roman"/>
                <w:sz w:val="20"/>
                <w:szCs w:val="20"/>
              </w:rPr>
              <w:t>$</w:t>
            </w:r>
          </w:p>
        </w:tc>
        <w:tc>
          <w:tcPr>
            <w:tcW w:w="650" w:type="pct"/>
            <w:shd w:val="clear" w:color="auto" w:fill="CCEEFF"/>
            <w:vAlign w:val="bottom"/>
            <w:hideMark/>
          </w:tcPr>
          <w:p w14:paraId="34D98EFB" w14:textId="77777777" w:rsidR="00000000" w:rsidRDefault="009843F3">
            <w:pPr>
              <w:jc w:val="right"/>
              <w:rPr>
                <w:rFonts w:eastAsia="Times New Roman"/>
                <w:sz w:val="20"/>
                <w:szCs w:val="20"/>
              </w:rPr>
            </w:pPr>
            <w:r>
              <w:rPr>
                <w:rFonts w:eastAsia="Times New Roman"/>
                <w:sz w:val="20"/>
                <w:szCs w:val="20"/>
              </w:rPr>
              <w:t>553</w:t>
            </w:r>
          </w:p>
        </w:tc>
        <w:tc>
          <w:tcPr>
            <w:tcW w:w="50" w:type="pct"/>
            <w:shd w:val="clear" w:color="auto" w:fill="CCEEFF"/>
            <w:vAlign w:val="bottom"/>
            <w:hideMark/>
          </w:tcPr>
          <w:p w14:paraId="194F13C5"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9B62537"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2BBE6EBF" w14:textId="77777777" w:rsidR="00000000" w:rsidRDefault="009843F3">
            <w:pPr>
              <w:rPr>
                <w:rFonts w:eastAsia="Times New Roman"/>
                <w:sz w:val="20"/>
                <w:szCs w:val="20"/>
              </w:rPr>
            </w:pPr>
            <w:r>
              <w:rPr>
                <w:rFonts w:eastAsia="Times New Roman"/>
                <w:sz w:val="20"/>
                <w:szCs w:val="20"/>
              </w:rPr>
              <w:t>$</w:t>
            </w:r>
          </w:p>
        </w:tc>
        <w:tc>
          <w:tcPr>
            <w:tcW w:w="650" w:type="pct"/>
            <w:shd w:val="clear" w:color="auto" w:fill="CCEEFF"/>
            <w:vAlign w:val="bottom"/>
            <w:hideMark/>
          </w:tcPr>
          <w:p w14:paraId="43AB5EF7"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206711CF" w14:textId="77777777" w:rsidR="00000000" w:rsidRDefault="009843F3">
            <w:pPr>
              <w:rPr>
                <w:rFonts w:eastAsia="Times New Roman"/>
                <w:sz w:val="20"/>
                <w:szCs w:val="20"/>
              </w:rPr>
            </w:pPr>
            <w:r>
              <w:rPr>
                <w:rFonts w:eastAsia="Times New Roman"/>
                <w:sz w:val="20"/>
                <w:szCs w:val="20"/>
              </w:rPr>
              <w:t> </w:t>
            </w:r>
          </w:p>
        </w:tc>
      </w:tr>
      <w:tr w:rsidR="00000000" w14:paraId="775EE7BB" w14:textId="77777777">
        <w:trPr>
          <w:tblCellSpacing w:w="0" w:type="dxa"/>
        </w:trPr>
        <w:tc>
          <w:tcPr>
            <w:tcW w:w="0" w:type="auto"/>
            <w:shd w:val="clear" w:color="auto" w:fill="FFFFFF"/>
            <w:vAlign w:val="bottom"/>
            <w:hideMark/>
          </w:tcPr>
          <w:p w14:paraId="3089BBBC" w14:textId="77777777" w:rsidR="00000000" w:rsidRDefault="009843F3">
            <w:pPr>
              <w:pStyle w:val="a3"/>
              <w:spacing w:before="0" w:beforeAutospacing="0" w:after="0" w:afterAutospacing="0"/>
              <w:rPr>
                <w:sz w:val="20"/>
                <w:szCs w:val="20"/>
              </w:rPr>
            </w:pPr>
            <w:r>
              <w:rPr>
                <w:sz w:val="20"/>
                <w:szCs w:val="20"/>
              </w:rPr>
              <w:t>Allocation of fair value to noncontrollling interests</w:t>
            </w:r>
          </w:p>
        </w:tc>
        <w:tc>
          <w:tcPr>
            <w:tcW w:w="50" w:type="pct"/>
            <w:shd w:val="clear" w:color="auto" w:fill="FFFFFF"/>
            <w:vAlign w:val="bottom"/>
            <w:hideMark/>
          </w:tcPr>
          <w:p w14:paraId="2EF3E3FB"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5D7DCF00" w14:textId="77777777" w:rsidR="00000000" w:rsidRDefault="009843F3">
            <w:pPr>
              <w:rPr>
                <w:rFonts w:eastAsia="Times New Roman"/>
                <w:sz w:val="20"/>
                <w:szCs w:val="20"/>
              </w:rPr>
            </w:pPr>
            <w:r>
              <w:rPr>
                <w:rFonts w:eastAsia="Times New Roman"/>
                <w:sz w:val="20"/>
                <w:szCs w:val="20"/>
              </w:rPr>
              <w:t>$</w:t>
            </w:r>
          </w:p>
        </w:tc>
        <w:tc>
          <w:tcPr>
            <w:tcW w:w="650" w:type="pct"/>
            <w:shd w:val="clear" w:color="auto" w:fill="FFFFFF"/>
            <w:vAlign w:val="bottom"/>
            <w:hideMark/>
          </w:tcPr>
          <w:p w14:paraId="3E7B2365" w14:textId="77777777" w:rsidR="00000000" w:rsidRDefault="009843F3">
            <w:pPr>
              <w:jc w:val="right"/>
              <w:rPr>
                <w:rFonts w:eastAsia="Times New Roman"/>
                <w:sz w:val="20"/>
                <w:szCs w:val="20"/>
              </w:rPr>
            </w:pPr>
            <w:r>
              <w:rPr>
                <w:rFonts w:eastAsia="Times New Roman"/>
                <w:sz w:val="20"/>
                <w:szCs w:val="20"/>
              </w:rPr>
              <w:t>2,068</w:t>
            </w:r>
          </w:p>
        </w:tc>
        <w:tc>
          <w:tcPr>
            <w:tcW w:w="50" w:type="pct"/>
            <w:shd w:val="clear" w:color="auto" w:fill="FFFFFF"/>
            <w:vAlign w:val="bottom"/>
            <w:hideMark/>
          </w:tcPr>
          <w:p w14:paraId="15099EDA"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D1FDDC6"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A8BC0D5" w14:textId="77777777" w:rsidR="00000000" w:rsidRDefault="009843F3">
            <w:pPr>
              <w:rPr>
                <w:rFonts w:eastAsia="Times New Roman"/>
                <w:sz w:val="20"/>
                <w:szCs w:val="20"/>
              </w:rPr>
            </w:pPr>
            <w:r>
              <w:rPr>
                <w:rFonts w:eastAsia="Times New Roman"/>
                <w:sz w:val="20"/>
                <w:szCs w:val="20"/>
              </w:rPr>
              <w:t>$</w:t>
            </w:r>
          </w:p>
        </w:tc>
        <w:tc>
          <w:tcPr>
            <w:tcW w:w="650" w:type="pct"/>
            <w:shd w:val="clear" w:color="auto" w:fill="FFFFFF"/>
            <w:vAlign w:val="bottom"/>
            <w:hideMark/>
          </w:tcPr>
          <w:p w14:paraId="1E71854C"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041366E4" w14:textId="77777777" w:rsidR="00000000" w:rsidRDefault="009843F3">
            <w:pPr>
              <w:rPr>
                <w:rFonts w:eastAsia="Times New Roman"/>
                <w:sz w:val="20"/>
                <w:szCs w:val="20"/>
              </w:rPr>
            </w:pPr>
            <w:r>
              <w:rPr>
                <w:rFonts w:eastAsia="Times New Roman"/>
                <w:sz w:val="20"/>
                <w:szCs w:val="20"/>
              </w:rPr>
              <w:t> </w:t>
            </w:r>
          </w:p>
        </w:tc>
      </w:tr>
      <w:tr w:rsidR="00000000" w14:paraId="06B7342A" w14:textId="77777777">
        <w:trPr>
          <w:tblCellSpacing w:w="0" w:type="dxa"/>
        </w:trPr>
        <w:tc>
          <w:tcPr>
            <w:tcW w:w="0" w:type="auto"/>
            <w:shd w:val="clear" w:color="auto" w:fill="CCEEFF"/>
            <w:vAlign w:val="bottom"/>
            <w:hideMark/>
          </w:tcPr>
          <w:p w14:paraId="0EECE5E6" w14:textId="77777777" w:rsidR="00000000" w:rsidRDefault="009843F3">
            <w:pPr>
              <w:pStyle w:val="a3"/>
              <w:spacing w:before="0" w:beforeAutospacing="0" w:after="0" w:afterAutospacing="0"/>
              <w:rPr>
                <w:sz w:val="20"/>
                <w:szCs w:val="20"/>
              </w:rPr>
            </w:pPr>
            <w:r>
              <w:rPr>
                <w:sz w:val="20"/>
                <w:szCs w:val="20"/>
              </w:rPr>
              <w:t>Purchase price fair value adjustment to prepaid rent</w:t>
            </w:r>
          </w:p>
        </w:tc>
        <w:tc>
          <w:tcPr>
            <w:tcW w:w="50" w:type="pct"/>
            <w:shd w:val="clear" w:color="auto" w:fill="CCEEFF"/>
            <w:vAlign w:val="bottom"/>
            <w:hideMark/>
          </w:tcPr>
          <w:p w14:paraId="313C70DD"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6C28C9F" w14:textId="77777777" w:rsidR="00000000" w:rsidRDefault="009843F3">
            <w:pPr>
              <w:rPr>
                <w:rFonts w:eastAsia="Times New Roman"/>
                <w:sz w:val="20"/>
                <w:szCs w:val="20"/>
              </w:rPr>
            </w:pPr>
            <w:r>
              <w:rPr>
                <w:rFonts w:eastAsia="Times New Roman"/>
                <w:sz w:val="20"/>
                <w:szCs w:val="20"/>
              </w:rPr>
              <w:t>$</w:t>
            </w:r>
          </w:p>
        </w:tc>
        <w:tc>
          <w:tcPr>
            <w:tcW w:w="650" w:type="pct"/>
            <w:shd w:val="clear" w:color="auto" w:fill="CCEEFF"/>
            <w:vAlign w:val="bottom"/>
            <w:hideMark/>
          </w:tcPr>
          <w:p w14:paraId="2099B4C3" w14:textId="77777777" w:rsidR="00000000" w:rsidRDefault="009843F3">
            <w:pPr>
              <w:jc w:val="right"/>
              <w:rPr>
                <w:rFonts w:eastAsia="Times New Roman"/>
                <w:sz w:val="20"/>
                <w:szCs w:val="20"/>
              </w:rPr>
            </w:pPr>
            <w:r>
              <w:rPr>
                <w:rFonts w:eastAsia="Times New Roman"/>
                <w:sz w:val="20"/>
                <w:szCs w:val="20"/>
              </w:rPr>
              <w:t>15,620</w:t>
            </w:r>
          </w:p>
        </w:tc>
        <w:tc>
          <w:tcPr>
            <w:tcW w:w="50" w:type="pct"/>
            <w:shd w:val="clear" w:color="auto" w:fill="CCEEFF"/>
            <w:vAlign w:val="bottom"/>
            <w:hideMark/>
          </w:tcPr>
          <w:p w14:paraId="43B86033"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34F69AF"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8961A4A" w14:textId="77777777" w:rsidR="00000000" w:rsidRDefault="009843F3">
            <w:pPr>
              <w:rPr>
                <w:rFonts w:eastAsia="Times New Roman"/>
                <w:sz w:val="20"/>
                <w:szCs w:val="20"/>
              </w:rPr>
            </w:pPr>
            <w:r>
              <w:rPr>
                <w:rFonts w:eastAsia="Times New Roman"/>
                <w:sz w:val="20"/>
                <w:szCs w:val="20"/>
              </w:rPr>
              <w:t>$</w:t>
            </w:r>
          </w:p>
        </w:tc>
        <w:tc>
          <w:tcPr>
            <w:tcW w:w="650" w:type="pct"/>
            <w:shd w:val="clear" w:color="auto" w:fill="CCEEFF"/>
            <w:vAlign w:val="bottom"/>
            <w:hideMark/>
          </w:tcPr>
          <w:p w14:paraId="617B802B"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59F0D20D" w14:textId="77777777" w:rsidR="00000000" w:rsidRDefault="009843F3">
            <w:pPr>
              <w:rPr>
                <w:rFonts w:eastAsia="Times New Roman"/>
                <w:sz w:val="20"/>
                <w:szCs w:val="20"/>
              </w:rPr>
            </w:pPr>
            <w:r>
              <w:rPr>
                <w:rFonts w:eastAsia="Times New Roman"/>
                <w:sz w:val="20"/>
                <w:szCs w:val="20"/>
              </w:rPr>
              <w:t> </w:t>
            </w:r>
          </w:p>
        </w:tc>
      </w:tr>
    </w:tbl>
    <w:p w14:paraId="3D58D0E7" w14:textId="77777777" w:rsidR="00000000" w:rsidRDefault="009843F3">
      <w:pPr>
        <w:pStyle w:val="a3"/>
        <w:spacing w:before="0" w:beforeAutospacing="0" w:after="0" w:afterAutospacing="0"/>
        <w:rPr>
          <w:sz w:val="20"/>
          <w:szCs w:val="20"/>
        </w:rPr>
      </w:pPr>
      <w:r>
        <w:rPr>
          <w:sz w:val="20"/>
          <w:szCs w:val="20"/>
        </w:rPr>
        <w:t> </w:t>
      </w:r>
    </w:p>
    <w:p w14:paraId="1352F6C0" w14:textId="77777777" w:rsidR="00000000" w:rsidRDefault="009843F3">
      <w:pPr>
        <w:jc w:val="center"/>
        <w:divId w:val="690230919"/>
        <w:rPr>
          <w:rFonts w:eastAsia="Times New Roman"/>
          <w:sz w:val="20"/>
          <w:szCs w:val="20"/>
        </w:rPr>
      </w:pPr>
      <w:r>
        <w:rPr>
          <w:rFonts w:eastAsia="Times New Roman"/>
          <w:sz w:val="20"/>
          <w:szCs w:val="20"/>
        </w:rPr>
        <w:t xml:space="preserve">17 </w:t>
      </w:r>
    </w:p>
    <w:p w14:paraId="70D0EC81" w14:textId="77777777" w:rsidR="00000000" w:rsidRDefault="009843F3">
      <w:pPr>
        <w:divId w:val="690230919"/>
        <w:rPr>
          <w:rFonts w:eastAsia="Times New Roman"/>
          <w:sz w:val="20"/>
          <w:szCs w:val="20"/>
        </w:rPr>
      </w:pPr>
      <w:r>
        <w:rPr>
          <w:rFonts w:eastAsia="Times New Roman"/>
          <w:sz w:val="20"/>
          <w:szCs w:val="20"/>
        </w:rPr>
        <w:pict w14:anchorId="44386D3E">
          <v:rect id="_x0000_i1045" style="width:415.3pt;height:1.5pt" o:hralign="center" o:hrstd="t" o:hrnoshade="t" o:hr="t" fillcolor="black" stroked="f"/>
        </w:pict>
      </w:r>
    </w:p>
    <w:p w14:paraId="1A0DF904" w14:textId="77777777" w:rsidR="00000000" w:rsidRDefault="009843F3">
      <w:pPr>
        <w:divId w:val="535898543"/>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2516D483" w14:textId="77777777" w:rsidR="00000000" w:rsidRDefault="009843F3">
      <w:pPr>
        <w:pStyle w:val="a3"/>
        <w:spacing w:before="0" w:beforeAutospacing="0" w:after="0" w:afterAutospacing="0"/>
        <w:rPr>
          <w:sz w:val="20"/>
          <w:szCs w:val="20"/>
        </w:rPr>
      </w:pPr>
      <w:r>
        <w:rPr>
          <w:sz w:val="20"/>
          <w:szCs w:val="20"/>
        </w:rPr>
        <w:t> </w:t>
      </w:r>
    </w:p>
    <w:p w14:paraId="77E3790F" w14:textId="77777777" w:rsidR="00000000" w:rsidRDefault="009843F3">
      <w:pPr>
        <w:divId w:val="906039426"/>
        <w:rPr>
          <w:rFonts w:eastAsia="Times New Roman"/>
          <w:sz w:val="20"/>
          <w:szCs w:val="20"/>
        </w:rPr>
      </w:pPr>
      <w:r>
        <w:rPr>
          <w:rFonts w:eastAsia="Times New Roman"/>
          <w:sz w:val="20"/>
          <w:szCs w:val="20"/>
        </w:rPr>
        <w:t xml:space="preserve">  </w:t>
      </w:r>
    </w:p>
    <w:p w14:paraId="6CA81BA0" w14:textId="77777777" w:rsidR="00000000" w:rsidRDefault="009843F3">
      <w:pPr>
        <w:pStyle w:val="a3"/>
        <w:spacing w:before="0" w:beforeAutospacing="0" w:after="0" w:afterAutospacing="0"/>
        <w:rPr>
          <w:sz w:val="20"/>
          <w:szCs w:val="20"/>
        </w:rPr>
      </w:pPr>
      <w:r>
        <w:rPr>
          <w:b/>
          <w:bCs/>
          <w:sz w:val="20"/>
          <w:szCs w:val="20"/>
        </w:rPr>
        <w:t>Item 2. Management's Discussion and Analysis of Financial Condition and Results of Operations</w:t>
      </w:r>
    </w:p>
    <w:p w14:paraId="0838A79D" w14:textId="77777777" w:rsidR="00000000" w:rsidRDefault="009843F3">
      <w:pPr>
        <w:pStyle w:val="a3"/>
        <w:spacing w:before="0" w:beforeAutospacing="0" w:after="0" w:afterAutospacing="0"/>
        <w:rPr>
          <w:sz w:val="20"/>
          <w:szCs w:val="20"/>
        </w:rPr>
      </w:pPr>
      <w:r>
        <w:rPr>
          <w:sz w:val="20"/>
          <w:szCs w:val="20"/>
        </w:rPr>
        <w:t> </w:t>
      </w:r>
    </w:p>
    <w:p w14:paraId="0082E777" w14:textId="77777777" w:rsidR="00000000" w:rsidRDefault="009843F3">
      <w:pPr>
        <w:pStyle w:val="a3"/>
        <w:spacing w:before="0" w:beforeAutospacing="0" w:after="0" w:afterAutospacing="0"/>
        <w:rPr>
          <w:sz w:val="20"/>
          <w:szCs w:val="20"/>
        </w:rPr>
      </w:pPr>
      <w:r>
        <w:rPr>
          <w:sz w:val="20"/>
          <w:szCs w:val="20"/>
          <w:u w:val="single"/>
        </w:rPr>
        <w:t>Forward-Looking Statements</w:t>
      </w:r>
    </w:p>
    <w:p w14:paraId="38F660E6" w14:textId="77777777" w:rsidR="00000000" w:rsidRDefault="009843F3">
      <w:pPr>
        <w:pStyle w:val="a3"/>
        <w:spacing w:before="0" w:beforeAutospacing="0" w:after="0" w:afterAutospacing="0"/>
        <w:rPr>
          <w:sz w:val="20"/>
          <w:szCs w:val="20"/>
        </w:rPr>
      </w:pPr>
      <w:r>
        <w:rPr>
          <w:sz w:val="20"/>
          <w:szCs w:val="20"/>
        </w:rPr>
        <w:t> </w:t>
      </w:r>
    </w:p>
    <w:p w14:paraId="5EF038E3" w14:textId="77777777" w:rsidR="00000000" w:rsidRDefault="009843F3">
      <w:pPr>
        <w:pStyle w:val="a3"/>
        <w:spacing w:before="0" w:beforeAutospacing="0" w:after="0" w:afterAutospacing="0"/>
        <w:ind w:firstLine="360"/>
        <w:jc w:val="both"/>
        <w:rPr>
          <w:sz w:val="20"/>
          <w:szCs w:val="20"/>
        </w:rPr>
      </w:pPr>
      <w:r>
        <w:rPr>
          <w:sz w:val="20"/>
          <w:szCs w:val="20"/>
        </w:rPr>
        <w:t>This Quarterly Report on Form 10-Q, together with other statements and information publicly disseminated by Kimco Realty Corporatio</w:t>
      </w:r>
      <w:r>
        <w:rPr>
          <w:sz w:val="20"/>
          <w:szCs w:val="20"/>
        </w:rPr>
        <w:t>n (the “Company”) contains certain forward-looking statements within the meaning of Section 27A of the Securities Act of 1933, as amended, and Section 21E of the Securities Exchange Act of 1934, as amended. The Company intends such forward-looking statemen</w:t>
      </w:r>
      <w:r>
        <w:rPr>
          <w:sz w:val="20"/>
          <w:szCs w:val="20"/>
        </w:rPr>
        <w:t>ts to be covered by the safe harbor provisions for forward-looking statements contained in the Private Securities Litigation Reform Act of 1995 and includes this statement for purposes of complying with the safe harbor provisions. Forward-looking statement</w:t>
      </w:r>
      <w:r>
        <w:rPr>
          <w:sz w:val="20"/>
          <w:szCs w:val="20"/>
        </w:rPr>
        <w:t xml:space="preserve">s, which are based on certain assumptions and describe the Company’s future plans, strategies and expectations, are generally identifiable by use of the words “believe,” “expect,” “intend,” “anticipate,” “estimate,” “project,” “will,” “target,” “forecast” </w:t>
      </w:r>
      <w:r>
        <w:rPr>
          <w:sz w:val="20"/>
          <w:szCs w:val="20"/>
        </w:rPr>
        <w:t>or similar expressions. You should not rely on forward-looking statements since they involve known and unknown risks, uncertainties and other factors which, in some cases, are beyond the Company’s control and could materially affect actual results, perform</w:t>
      </w:r>
      <w:r>
        <w:rPr>
          <w:sz w:val="20"/>
          <w:szCs w:val="20"/>
        </w:rPr>
        <w:t>ances or achievements. Factors which may cause actual results to differ materially from current expectations include, but are not limited to, (i) general adverse economic and local real estate conditions, (ii) the inability of major tenants to continue pay</w:t>
      </w:r>
      <w:r>
        <w:rPr>
          <w:sz w:val="20"/>
          <w:szCs w:val="20"/>
        </w:rPr>
        <w:t>ing their rent obligations due to bankruptcy, insolvency or a general downturn in their business, (iii) financing risks, such as the inability to obtain equity, debt or other sources of financing or refinancing on favorable terms to the Company, (iv) the C</w:t>
      </w:r>
      <w:r>
        <w:rPr>
          <w:sz w:val="20"/>
          <w:szCs w:val="20"/>
        </w:rPr>
        <w:t xml:space="preserve">ompany’s ability to raise capital by selling its assets, (v) changes in governmental laws and regulations and management’s ability to estimate the impact of such changes, (vi) the level and volatility of interest rates and management’s ability to estimate </w:t>
      </w:r>
      <w:r>
        <w:rPr>
          <w:sz w:val="20"/>
          <w:szCs w:val="20"/>
        </w:rPr>
        <w:t>the impact thereof, (vii) pandemics or other health crises, such as coronavirus disease 2019 (“COVID-19”), (viii) the availability of suitable acquisition, disposition, development and redevelopment opportunities, and risks related to acquisitions not perf</w:t>
      </w:r>
      <w:r>
        <w:rPr>
          <w:sz w:val="20"/>
          <w:szCs w:val="20"/>
        </w:rPr>
        <w:t>orming in accordance with our expectations, (ix) risks and uncertainties associated with the Company’s and Weingarten Realty Investor’s (“Weingarten”) ability to complete the Merger (as defined below) on the proposed terms or on the anticipated timeline, o</w:t>
      </w:r>
      <w:r>
        <w:rPr>
          <w:sz w:val="20"/>
          <w:szCs w:val="20"/>
        </w:rPr>
        <w:t>r at all, including risks and uncertainties related to securing the necessary shareholder approvals and satisfaction of other closing conditions to consummate the Merger, (x) the occurrence of any event, change or other circumstance that could give rise to</w:t>
      </w:r>
      <w:r>
        <w:rPr>
          <w:sz w:val="20"/>
          <w:szCs w:val="20"/>
        </w:rPr>
        <w:t xml:space="preserve"> the termination of the Merger Agreement (as defined below), (xi) risks related to diverting the attention of the Company and Weingarten management from ongoing business operations, (xii) the Company's failure to realize the expected benefits of the Merger</w:t>
      </w:r>
      <w:r>
        <w:rPr>
          <w:sz w:val="20"/>
          <w:szCs w:val="20"/>
        </w:rPr>
        <w:t>, (xiii) significant transaction costs and/or unknown or inestimable liabilities related to the Merger, (xiv) the risk of shareholder litigation in connection with the proposed Merger, including any resulting expense or delay, (xv) the risk that Weingarten</w:t>
      </w:r>
      <w:r>
        <w:rPr>
          <w:sz w:val="20"/>
          <w:szCs w:val="20"/>
        </w:rPr>
        <w:t>’s business will not be integrated successfully or that such integration may be more difficult, time-consuming or costly than expected, (xvi) the Company’s ability to obtain the expected financing to consummate the Merger, (xvii) risks related to future op</w:t>
      </w:r>
      <w:r>
        <w:rPr>
          <w:sz w:val="20"/>
          <w:szCs w:val="20"/>
        </w:rPr>
        <w:t>portunities and plans for the combined company, including the uncertainty of expected future financial performance and results of the combined company following completion of the Merger, (xviii) effects relating to any further announcements regarding the M</w:t>
      </w:r>
      <w:r>
        <w:rPr>
          <w:sz w:val="20"/>
          <w:szCs w:val="20"/>
        </w:rPr>
        <w:t>erger or the consummation of the Merger on the market price of the Company’s common stock or Weingarten’s common shares, (xix) the possibility that, if the Company does not achieve the perceived benefits of the Merger as rapidly or to the extent anticipate</w:t>
      </w:r>
      <w:r>
        <w:rPr>
          <w:sz w:val="20"/>
          <w:szCs w:val="20"/>
        </w:rPr>
        <w:t>d by financial analysts or investors, the market price of the Company’s common stock could decline, (xx) valuation and risks related to the Company’s joint venture and preferred equity investments, (xxi) valuation of marketable securities and other investm</w:t>
      </w:r>
      <w:r>
        <w:rPr>
          <w:sz w:val="20"/>
          <w:szCs w:val="20"/>
        </w:rPr>
        <w:t>ents, including the shares of Albertsons Companies, Inc. common stock held by the Company, (xxii) increases in operating costs, (xxiii) changes in the dividend policy for the Company’s common and preferred stock and the Company’s ability to pay dividends a</w:t>
      </w:r>
      <w:r>
        <w:rPr>
          <w:sz w:val="20"/>
          <w:szCs w:val="20"/>
        </w:rPr>
        <w:t xml:space="preserve">t current levels, (xxiv) the reduction in the Company’s income in the event of multiple lease terminations by tenants or a failure of multiple tenants to occupy their premises in a shopping center, (xxv) impairment charges, (xxvi) unanticipated changes in </w:t>
      </w:r>
      <w:r>
        <w:rPr>
          <w:sz w:val="20"/>
          <w:szCs w:val="20"/>
        </w:rPr>
        <w:t>the Company’s intention or ability to prepay certain debt prior to maturity and/or hold certain securities until maturity and (xxvii) the other risks and uncertainties identified under Item 1A, “Risk Factors” in our Annual Report on Form 10-K for the year-</w:t>
      </w:r>
      <w:r>
        <w:rPr>
          <w:sz w:val="20"/>
          <w:szCs w:val="20"/>
        </w:rPr>
        <w:t>ended December 31, 2020, as supplemented by the risks and uncertainties identified under Item 1A, "Risk Factors" in this Quarterly Report on Form 10-Q. Accordingly, there is no assurance that the Company’s expectations will be realized. The Company disclai</w:t>
      </w:r>
      <w:r>
        <w:rPr>
          <w:sz w:val="20"/>
          <w:szCs w:val="20"/>
        </w:rPr>
        <w:t>ms any intention or obligation to update the forward-looking statements, whether as a result of new information, future events or otherwise. You are advised to refer to any further disclosures the Company makes in the Company’s Quarterly Reports on Form 10</w:t>
      </w:r>
      <w:r>
        <w:rPr>
          <w:sz w:val="20"/>
          <w:szCs w:val="20"/>
        </w:rPr>
        <w:t>-Q and Current Reports on Form 8-K that the Company files with the Securities and Exchange Commission (“SEC”).</w:t>
      </w:r>
    </w:p>
    <w:p w14:paraId="40C33FE5" w14:textId="77777777" w:rsidR="00000000" w:rsidRDefault="009843F3">
      <w:pPr>
        <w:pStyle w:val="a3"/>
        <w:spacing w:before="0" w:beforeAutospacing="0" w:after="0" w:afterAutospacing="0"/>
        <w:rPr>
          <w:sz w:val="20"/>
          <w:szCs w:val="20"/>
        </w:rPr>
      </w:pPr>
      <w:r>
        <w:rPr>
          <w:sz w:val="20"/>
          <w:szCs w:val="20"/>
        </w:rPr>
        <w:t> </w:t>
      </w:r>
    </w:p>
    <w:p w14:paraId="1D770F75" w14:textId="77777777" w:rsidR="00000000" w:rsidRDefault="009843F3">
      <w:pPr>
        <w:pStyle w:val="a3"/>
        <w:spacing w:before="0" w:beforeAutospacing="0" w:after="0" w:afterAutospacing="0"/>
        <w:ind w:firstLine="360"/>
        <w:jc w:val="both"/>
        <w:rPr>
          <w:sz w:val="20"/>
          <w:szCs w:val="20"/>
        </w:rPr>
      </w:pPr>
      <w:r>
        <w:rPr>
          <w:sz w:val="20"/>
          <w:szCs w:val="20"/>
        </w:rPr>
        <w:t>The following discussion should be read in conjunction with the accompanying Condensed Consolidated Financial Statements and Notes thereto.  Th</w:t>
      </w:r>
      <w:r>
        <w:rPr>
          <w:sz w:val="20"/>
          <w:szCs w:val="20"/>
        </w:rPr>
        <w:t>ese unaudited financial statements include all adjustments which are, in the opinion of management, necessary to reflect a fair statement of the results for the interim periods presented, and all such adjustments are of a normal recurring nature.</w:t>
      </w:r>
    </w:p>
    <w:p w14:paraId="7B98B81E" w14:textId="77777777" w:rsidR="00000000" w:rsidRDefault="009843F3">
      <w:pPr>
        <w:pStyle w:val="a3"/>
        <w:spacing w:before="0" w:beforeAutospacing="0" w:after="0" w:afterAutospacing="0"/>
        <w:rPr>
          <w:sz w:val="20"/>
          <w:szCs w:val="20"/>
        </w:rPr>
      </w:pPr>
      <w:r>
        <w:rPr>
          <w:sz w:val="20"/>
          <w:szCs w:val="20"/>
        </w:rPr>
        <w:t> </w:t>
      </w:r>
    </w:p>
    <w:p w14:paraId="2CDC5514" w14:textId="77777777" w:rsidR="00000000" w:rsidRDefault="009843F3">
      <w:pPr>
        <w:pStyle w:val="a3"/>
        <w:spacing w:before="0" w:beforeAutospacing="0" w:after="0" w:afterAutospacing="0"/>
        <w:jc w:val="both"/>
        <w:rPr>
          <w:sz w:val="20"/>
          <w:szCs w:val="20"/>
        </w:rPr>
      </w:pPr>
      <w:r>
        <w:rPr>
          <w:sz w:val="20"/>
          <w:szCs w:val="20"/>
          <w:u w:val="single"/>
        </w:rPr>
        <w:t>Executi</w:t>
      </w:r>
      <w:r>
        <w:rPr>
          <w:sz w:val="20"/>
          <w:szCs w:val="20"/>
          <w:u w:val="single"/>
        </w:rPr>
        <w:t>ve Overview</w:t>
      </w:r>
    </w:p>
    <w:p w14:paraId="1BB8B59D" w14:textId="77777777" w:rsidR="00000000" w:rsidRDefault="009843F3">
      <w:pPr>
        <w:pStyle w:val="a3"/>
        <w:spacing w:before="0" w:beforeAutospacing="0" w:after="0" w:afterAutospacing="0"/>
        <w:rPr>
          <w:sz w:val="20"/>
          <w:szCs w:val="20"/>
        </w:rPr>
      </w:pPr>
      <w:r>
        <w:rPr>
          <w:sz w:val="20"/>
          <w:szCs w:val="20"/>
        </w:rPr>
        <w:t> </w:t>
      </w:r>
    </w:p>
    <w:p w14:paraId="181BF73E" w14:textId="77777777" w:rsidR="00000000" w:rsidRDefault="009843F3">
      <w:pPr>
        <w:pStyle w:val="a3"/>
        <w:spacing w:before="0" w:beforeAutospacing="0" w:after="0" w:afterAutospacing="0"/>
        <w:ind w:firstLine="360"/>
        <w:jc w:val="both"/>
        <w:rPr>
          <w:sz w:val="20"/>
          <w:szCs w:val="20"/>
        </w:rPr>
      </w:pPr>
      <w:r>
        <w:rPr>
          <w:sz w:val="20"/>
          <w:szCs w:val="20"/>
        </w:rPr>
        <w:t>Kimco Realty Corporation, a Maryland corporation, is one of North America’s largest publicly traded owners and operators of open-air, grocery-anchored shopping centers and mixed-use assets in the U.S. The terms “Kimco,” the “Company,” “we,” “</w:t>
      </w:r>
      <w:r>
        <w:rPr>
          <w:sz w:val="20"/>
          <w:szCs w:val="20"/>
        </w:rPr>
        <w:t>our” and “us” each refers to Kimco Realty Corporation and our subsidiaries, unless the context indicates otherwise.  The Company’s mission is to create destinations for everyday living that inspire a sense of community and deliver value to our many stakeho</w:t>
      </w:r>
      <w:r>
        <w:rPr>
          <w:sz w:val="20"/>
          <w:szCs w:val="20"/>
        </w:rPr>
        <w:t>lders.</w:t>
      </w:r>
    </w:p>
    <w:p w14:paraId="03E8C9A3" w14:textId="77777777" w:rsidR="00000000" w:rsidRDefault="009843F3">
      <w:pPr>
        <w:pStyle w:val="a3"/>
        <w:spacing w:before="0" w:beforeAutospacing="0" w:after="0" w:afterAutospacing="0"/>
        <w:rPr>
          <w:sz w:val="20"/>
          <w:szCs w:val="20"/>
        </w:rPr>
      </w:pPr>
      <w:r>
        <w:rPr>
          <w:sz w:val="20"/>
          <w:szCs w:val="20"/>
        </w:rPr>
        <w:t> </w:t>
      </w:r>
    </w:p>
    <w:p w14:paraId="148C29F7" w14:textId="77777777" w:rsidR="00000000" w:rsidRDefault="009843F3">
      <w:pPr>
        <w:pStyle w:val="a3"/>
        <w:spacing w:before="0" w:beforeAutospacing="0" w:after="0" w:afterAutospacing="0"/>
        <w:ind w:firstLine="360"/>
        <w:jc w:val="both"/>
        <w:rPr>
          <w:sz w:val="20"/>
          <w:szCs w:val="20"/>
        </w:rPr>
      </w:pPr>
      <w:r>
        <w:rPr>
          <w:sz w:val="20"/>
          <w:szCs w:val="20"/>
        </w:rPr>
        <w:t>The Company is a self-administered real estate investment trust (“REIT”) and has owned and operated open-air shopping centers for over 60 years.  The Company has not engaged, nor does it expect to retain, any REIT advisors in connection with the o</w:t>
      </w:r>
      <w:r>
        <w:rPr>
          <w:sz w:val="20"/>
          <w:szCs w:val="20"/>
        </w:rPr>
        <w:t>peration of its properties. As of June 30, 2021, the Company had interests in 398 U.S. shopping center properties, aggregating 70.2 million square feet of gross leasable area (“GLA”), located in 27 states. In addition, the Company had 71 other property int</w:t>
      </w:r>
      <w:r>
        <w:rPr>
          <w:sz w:val="20"/>
          <w:szCs w:val="20"/>
        </w:rPr>
        <w:t>erests, primarily through the Company’s preferred equity investments and other real estate investments, totaling 5.1 million square feet of GLA. The Company’s ownership interests in real estate consist of its consolidated portfolio and portfolios where the</w:t>
      </w:r>
      <w:r>
        <w:rPr>
          <w:sz w:val="20"/>
          <w:szCs w:val="20"/>
        </w:rPr>
        <w:t xml:space="preserve"> Company owns an economic interest, such as properties in the Company’s investment real estate management programs, where the Company partners with institutional investors and also retains management.  </w:t>
      </w:r>
    </w:p>
    <w:p w14:paraId="6032A199" w14:textId="77777777" w:rsidR="00000000" w:rsidRDefault="009843F3">
      <w:pPr>
        <w:pStyle w:val="a3"/>
        <w:spacing w:before="0" w:beforeAutospacing="0" w:after="0" w:afterAutospacing="0"/>
        <w:rPr>
          <w:sz w:val="20"/>
          <w:szCs w:val="20"/>
        </w:rPr>
      </w:pPr>
      <w:r>
        <w:rPr>
          <w:sz w:val="20"/>
          <w:szCs w:val="20"/>
        </w:rPr>
        <w:t> </w:t>
      </w:r>
    </w:p>
    <w:p w14:paraId="116E659E" w14:textId="77777777" w:rsidR="00000000" w:rsidRDefault="009843F3">
      <w:pPr>
        <w:jc w:val="center"/>
        <w:divId w:val="1472015732"/>
        <w:rPr>
          <w:rFonts w:eastAsia="Times New Roman"/>
          <w:sz w:val="20"/>
          <w:szCs w:val="20"/>
        </w:rPr>
      </w:pPr>
      <w:r>
        <w:rPr>
          <w:rFonts w:eastAsia="Times New Roman"/>
          <w:sz w:val="20"/>
          <w:szCs w:val="20"/>
        </w:rPr>
        <w:t xml:space="preserve">18 </w:t>
      </w:r>
    </w:p>
    <w:p w14:paraId="533D1B9D" w14:textId="77777777" w:rsidR="00000000" w:rsidRDefault="009843F3">
      <w:pPr>
        <w:divId w:val="1096513324"/>
        <w:rPr>
          <w:rFonts w:eastAsia="Times New Roman"/>
          <w:sz w:val="20"/>
          <w:szCs w:val="20"/>
        </w:rPr>
      </w:pPr>
      <w:r>
        <w:rPr>
          <w:rFonts w:eastAsia="Times New Roman"/>
          <w:sz w:val="20"/>
          <w:szCs w:val="20"/>
        </w:rPr>
        <w:pict w14:anchorId="43C3C1EF">
          <v:rect id="_x0000_i1046" style="width:415.3pt;height:1.5pt" o:hralign="center" o:hrstd="t" o:hrnoshade="t" o:hr="t" fillcolor="black" stroked="f"/>
        </w:pict>
      </w:r>
    </w:p>
    <w:p w14:paraId="6A593F3B" w14:textId="77777777" w:rsidR="00000000" w:rsidRDefault="009843F3">
      <w:pPr>
        <w:divId w:val="1278294292"/>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7CDBBB88" w14:textId="77777777" w:rsidR="00000000" w:rsidRDefault="009843F3">
      <w:pPr>
        <w:pStyle w:val="a3"/>
        <w:spacing w:before="0" w:beforeAutospacing="0" w:after="0" w:afterAutospacing="0"/>
        <w:rPr>
          <w:sz w:val="20"/>
          <w:szCs w:val="20"/>
        </w:rPr>
      </w:pPr>
      <w:r>
        <w:rPr>
          <w:sz w:val="20"/>
          <w:szCs w:val="20"/>
        </w:rPr>
        <w:t> </w:t>
      </w:r>
    </w:p>
    <w:p w14:paraId="14B64F56" w14:textId="77777777" w:rsidR="00000000" w:rsidRDefault="009843F3">
      <w:pPr>
        <w:pStyle w:val="a3"/>
        <w:spacing w:before="0" w:beforeAutospacing="0" w:after="0" w:afterAutospacing="0"/>
        <w:ind w:firstLine="360"/>
        <w:jc w:val="both"/>
        <w:rPr>
          <w:sz w:val="20"/>
          <w:szCs w:val="20"/>
        </w:rPr>
      </w:pPr>
      <w:r>
        <w:rPr>
          <w:sz w:val="20"/>
          <w:szCs w:val="20"/>
        </w:rPr>
        <w:t>The Company’s primary business ob</w:t>
      </w:r>
      <w:r>
        <w:rPr>
          <w:sz w:val="20"/>
          <w:szCs w:val="20"/>
        </w:rPr>
        <w:t>jective is to be the premier owner and operators of open-air, grocery-anchored shopping centers and mixed-use assets in the U.S. The Company believes it can achieve this objective by:</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7B053530" w14:textId="77777777">
        <w:trPr>
          <w:tblCellSpacing w:w="0" w:type="dxa"/>
        </w:trPr>
        <w:tc>
          <w:tcPr>
            <w:tcW w:w="720" w:type="dxa"/>
            <w:vAlign w:val="center"/>
            <w:hideMark/>
          </w:tcPr>
          <w:p w14:paraId="310E64B1" w14:textId="77777777" w:rsidR="00000000" w:rsidRDefault="009843F3">
            <w:pPr>
              <w:rPr>
                <w:rFonts w:eastAsia="Times New Roman"/>
                <w:sz w:val="20"/>
                <w:szCs w:val="20"/>
              </w:rPr>
            </w:pPr>
            <w:r>
              <w:rPr>
                <w:rFonts w:eastAsia="Times New Roman"/>
                <w:sz w:val="20"/>
                <w:szCs w:val="20"/>
              </w:rPr>
              <w:t> </w:t>
            </w:r>
          </w:p>
        </w:tc>
        <w:tc>
          <w:tcPr>
            <w:tcW w:w="360" w:type="dxa"/>
            <w:hideMark/>
          </w:tcPr>
          <w:p w14:paraId="1039BAF6" w14:textId="77777777" w:rsidR="00000000" w:rsidRDefault="009843F3">
            <w:pPr>
              <w:pStyle w:val="a3"/>
              <w:spacing w:before="0" w:beforeAutospacing="0" w:after="0" w:afterAutospacing="0"/>
              <w:rPr>
                <w:sz w:val="20"/>
                <w:szCs w:val="20"/>
              </w:rPr>
            </w:pPr>
            <w:r>
              <w:rPr>
                <w:sz w:val="20"/>
                <w:szCs w:val="20"/>
              </w:rPr>
              <w:t>●</w:t>
            </w:r>
          </w:p>
        </w:tc>
        <w:tc>
          <w:tcPr>
            <w:tcW w:w="0" w:type="auto"/>
            <w:hideMark/>
          </w:tcPr>
          <w:p w14:paraId="11C62EFC" w14:textId="77777777" w:rsidR="00000000" w:rsidRDefault="009843F3">
            <w:pPr>
              <w:pStyle w:val="a3"/>
              <w:spacing w:before="0" w:beforeAutospacing="0" w:after="0" w:afterAutospacing="0"/>
              <w:rPr>
                <w:sz w:val="20"/>
                <w:szCs w:val="20"/>
              </w:rPr>
            </w:pPr>
            <w:r>
              <w:rPr>
                <w:sz w:val="20"/>
                <w:szCs w:val="20"/>
              </w:rPr>
              <w:t>increasing the value of its existing portfolio of properties and gen</w:t>
            </w:r>
            <w:r>
              <w:rPr>
                <w:sz w:val="20"/>
                <w:szCs w:val="20"/>
              </w:rPr>
              <w:t>erating higher levels of portfolio growth;</w:t>
            </w:r>
          </w:p>
        </w:tc>
      </w:tr>
    </w:tbl>
    <w:p w14:paraId="11D662C2" w14:textId="77777777" w:rsidR="00000000" w:rsidRDefault="009843F3">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0521D891" w14:textId="77777777">
        <w:trPr>
          <w:tblCellSpacing w:w="0" w:type="dxa"/>
        </w:trPr>
        <w:tc>
          <w:tcPr>
            <w:tcW w:w="720" w:type="dxa"/>
            <w:vAlign w:val="center"/>
            <w:hideMark/>
          </w:tcPr>
          <w:p w14:paraId="68976ABD" w14:textId="77777777" w:rsidR="00000000" w:rsidRDefault="009843F3">
            <w:pPr>
              <w:rPr>
                <w:rFonts w:eastAsia="Times New Roman"/>
                <w:sz w:val="20"/>
                <w:szCs w:val="20"/>
              </w:rPr>
            </w:pPr>
            <w:r>
              <w:rPr>
                <w:rFonts w:eastAsia="Times New Roman"/>
                <w:sz w:val="20"/>
                <w:szCs w:val="20"/>
              </w:rPr>
              <w:t> </w:t>
            </w:r>
          </w:p>
        </w:tc>
        <w:tc>
          <w:tcPr>
            <w:tcW w:w="360" w:type="dxa"/>
            <w:hideMark/>
          </w:tcPr>
          <w:p w14:paraId="13E6D2B1" w14:textId="77777777" w:rsidR="00000000" w:rsidRDefault="009843F3">
            <w:pPr>
              <w:pStyle w:val="a3"/>
              <w:spacing w:before="0" w:beforeAutospacing="0" w:after="0" w:afterAutospacing="0"/>
              <w:rPr>
                <w:sz w:val="20"/>
                <w:szCs w:val="20"/>
              </w:rPr>
            </w:pPr>
            <w:r>
              <w:rPr>
                <w:sz w:val="20"/>
                <w:szCs w:val="20"/>
              </w:rPr>
              <w:t>●</w:t>
            </w:r>
          </w:p>
        </w:tc>
        <w:tc>
          <w:tcPr>
            <w:tcW w:w="0" w:type="auto"/>
            <w:hideMark/>
          </w:tcPr>
          <w:p w14:paraId="192D97B6" w14:textId="77777777" w:rsidR="00000000" w:rsidRDefault="009843F3">
            <w:pPr>
              <w:pStyle w:val="a3"/>
              <w:spacing w:before="0" w:beforeAutospacing="0" w:after="0" w:afterAutospacing="0"/>
              <w:rPr>
                <w:sz w:val="20"/>
                <w:szCs w:val="20"/>
              </w:rPr>
            </w:pPr>
            <w:r>
              <w:rPr>
                <w:sz w:val="20"/>
                <w:szCs w:val="20"/>
              </w:rPr>
              <w:t>increasing cash flows for reinvestment and/or for distribution to shareholders;</w:t>
            </w:r>
          </w:p>
        </w:tc>
      </w:tr>
    </w:tbl>
    <w:p w14:paraId="7E7DF608" w14:textId="77777777" w:rsidR="00000000" w:rsidRDefault="009843F3">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66D6138B" w14:textId="77777777">
        <w:trPr>
          <w:tblCellSpacing w:w="0" w:type="dxa"/>
        </w:trPr>
        <w:tc>
          <w:tcPr>
            <w:tcW w:w="720" w:type="dxa"/>
            <w:vAlign w:val="center"/>
            <w:hideMark/>
          </w:tcPr>
          <w:p w14:paraId="41549C6C" w14:textId="77777777" w:rsidR="00000000" w:rsidRDefault="009843F3">
            <w:pPr>
              <w:rPr>
                <w:rFonts w:eastAsia="Times New Roman"/>
                <w:sz w:val="20"/>
                <w:szCs w:val="20"/>
              </w:rPr>
            </w:pPr>
            <w:r>
              <w:rPr>
                <w:rFonts w:eastAsia="Times New Roman"/>
                <w:sz w:val="20"/>
                <w:szCs w:val="20"/>
              </w:rPr>
              <w:t> </w:t>
            </w:r>
          </w:p>
        </w:tc>
        <w:tc>
          <w:tcPr>
            <w:tcW w:w="360" w:type="dxa"/>
            <w:hideMark/>
          </w:tcPr>
          <w:p w14:paraId="6601BD77" w14:textId="77777777" w:rsidR="00000000" w:rsidRDefault="009843F3">
            <w:pPr>
              <w:pStyle w:val="a3"/>
              <w:spacing w:before="0" w:beforeAutospacing="0" w:after="0" w:afterAutospacing="0"/>
              <w:rPr>
                <w:sz w:val="20"/>
                <w:szCs w:val="20"/>
              </w:rPr>
            </w:pPr>
            <w:r>
              <w:rPr>
                <w:sz w:val="20"/>
                <w:szCs w:val="20"/>
              </w:rPr>
              <w:t>●</w:t>
            </w:r>
          </w:p>
        </w:tc>
        <w:tc>
          <w:tcPr>
            <w:tcW w:w="0" w:type="auto"/>
            <w:hideMark/>
          </w:tcPr>
          <w:p w14:paraId="6BCE5D16" w14:textId="77777777" w:rsidR="00000000" w:rsidRDefault="009843F3">
            <w:pPr>
              <w:pStyle w:val="a3"/>
              <w:spacing w:before="0" w:beforeAutospacing="0" w:after="0" w:afterAutospacing="0"/>
              <w:rPr>
                <w:sz w:val="20"/>
                <w:szCs w:val="20"/>
              </w:rPr>
            </w:pPr>
            <w:r>
              <w:rPr>
                <w:sz w:val="20"/>
                <w:szCs w:val="20"/>
              </w:rPr>
              <w:t>continuing growth in desirable demographic areas with successful retailers; and</w:t>
            </w:r>
          </w:p>
        </w:tc>
      </w:tr>
    </w:tbl>
    <w:p w14:paraId="3DB8B3C2" w14:textId="77777777" w:rsidR="00000000" w:rsidRDefault="009843F3">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30F44398" w14:textId="77777777">
        <w:trPr>
          <w:tblCellSpacing w:w="0" w:type="dxa"/>
        </w:trPr>
        <w:tc>
          <w:tcPr>
            <w:tcW w:w="720" w:type="dxa"/>
            <w:vAlign w:val="center"/>
            <w:hideMark/>
          </w:tcPr>
          <w:p w14:paraId="71D4E168" w14:textId="77777777" w:rsidR="00000000" w:rsidRDefault="009843F3">
            <w:pPr>
              <w:rPr>
                <w:rFonts w:eastAsia="Times New Roman"/>
                <w:sz w:val="20"/>
                <w:szCs w:val="20"/>
              </w:rPr>
            </w:pPr>
            <w:r>
              <w:rPr>
                <w:rFonts w:eastAsia="Times New Roman"/>
                <w:sz w:val="20"/>
                <w:szCs w:val="20"/>
              </w:rPr>
              <w:t> </w:t>
            </w:r>
          </w:p>
        </w:tc>
        <w:tc>
          <w:tcPr>
            <w:tcW w:w="360" w:type="dxa"/>
            <w:hideMark/>
          </w:tcPr>
          <w:p w14:paraId="0ED83B03" w14:textId="77777777" w:rsidR="00000000" w:rsidRDefault="009843F3">
            <w:pPr>
              <w:pStyle w:val="a3"/>
              <w:spacing w:before="0" w:beforeAutospacing="0" w:after="0" w:afterAutospacing="0"/>
              <w:rPr>
                <w:sz w:val="20"/>
                <w:szCs w:val="20"/>
              </w:rPr>
            </w:pPr>
            <w:r>
              <w:rPr>
                <w:sz w:val="20"/>
                <w:szCs w:val="20"/>
              </w:rPr>
              <w:t>●</w:t>
            </w:r>
          </w:p>
        </w:tc>
        <w:tc>
          <w:tcPr>
            <w:tcW w:w="0" w:type="auto"/>
            <w:hideMark/>
          </w:tcPr>
          <w:p w14:paraId="185C88AE" w14:textId="77777777" w:rsidR="00000000" w:rsidRDefault="009843F3">
            <w:pPr>
              <w:pStyle w:val="a3"/>
              <w:spacing w:before="0" w:beforeAutospacing="0" w:after="0" w:afterAutospacing="0"/>
              <w:rPr>
                <w:sz w:val="20"/>
                <w:szCs w:val="20"/>
              </w:rPr>
            </w:pPr>
            <w:r>
              <w:rPr>
                <w:sz w:val="20"/>
                <w:szCs w:val="20"/>
              </w:rPr>
              <w:t>increasing capital appreciation.</w:t>
            </w:r>
          </w:p>
        </w:tc>
      </w:tr>
    </w:tbl>
    <w:p w14:paraId="25D1E388" w14:textId="77777777" w:rsidR="00000000" w:rsidRDefault="009843F3">
      <w:pPr>
        <w:pStyle w:val="a3"/>
        <w:spacing w:before="0" w:beforeAutospacing="0" w:after="0" w:afterAutospacing="0"/>
        <w:rPr>
          <w:sz w:val="20"/>
          <w:szCs w:val="20"/>
        </w:rPr>
      </w:pPr>
      <w:r>
        <w:rPr>
          <w:sz w:val="20"/>
          <w:szCs w:val="20"/>
        </w:rPr>
        <w:t> </w:t>
      </w:r>
    </w:p>
    <w:p w14:paraId="00128C90" w14:textId="77777777" w:rsidR="00000000" w:rsidRDefault="009843F3">
      <w:pPr>
        <w:pStyle w:val="a3"/>
        <w:spacing w:before="0" w:beforeAutospacing="0" w:after="0" w:afterAutospacing="0"/>
        <w:ind w:firstLine="360"/>
        <w:jc w:val="both"/>
        <w:rPr>
          <w:sz w:val="20"/>
          <w:szCs w:val="20"/>
        </w:rPr>
      </w:pPr>
      <w:r>
        <w:rPr>
          <w:sz w:val="20"/>
          <w:szCs w:val="20"/>
        </w:rPr>
        <w:t>The Company further concentrated its business objectives to three main areas:</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00B32AFE" w14:textId="77777777">
        <w:trPr>
          <w:tblCellSpacing w:w="0" w:type="dxa"/>
        </w:trPr>
        <w:tc>
          <w:tcPr>
            <w:tcW w:w="720" w:type="dxa"/>
            <w:vAlign w:val="center"/>
            <w:hideMark/>
          </w:tcPr>
          <w:p w14:paraId="62A70D9C" w14:textId="77777777" w:rsidR="00000000" w:rsidRDefault="009843F3">
            <w:pPr>
              <w:rPr>
                <w:rFonts w:eastAsia="Times New Roman"/>
                <w:sz w:val="20"/>
                <w:szCs w:val="20"/>
              </w:rPr>
            </w:pPr>
            <w:r>
              <w:rPr>
                <w:rFonts w:eastAsia="Times New Roman"/>
                <w:sz w:val="20"/>
                <w:szCs w:val="20"/>
              </w:rPr>
              <w:t> </w:t>
            </w:r>
          </w:p>
        </w:tc>
        <w:tc>
          <w:tcPr>
            <w:tcW w:w="360" w:type="dxa"/>
            <w:hideMark/>
          </w:tcPr>
          <w:p w14:paraId="3DC1F456" w14:textId="77777777" w:rsidR="00000000" w:rsidRDefault="009843F3">
            <w:pPr>
              <w:pStyle w:val="a3"/>
              <w:spacing w:before="0" w:beforeAutospacing="0" w:after="0" w:afterAutospacing="0"/>
              <w:rPr>
                <w:sz w:val="20"/>
                <w:szCs w:val="20"/>
              </w:rPr>
            </w:pPr>
            <w:r>
              <w:rPr>
                <w:sz w:val="20"/>
                <w:szCs w:val="20"/>
              </w:rPr>
              <w:t>●</w:t>
            </w:r>
          </w:p>
        </w:tc>
        <w:tc>
          <w:tcPr>
            <w:tcW w:w="0" w:type="auto"/>
            <w:hideMark/>
          </w:tcPr>
          <w:p w14:paraId="54C7667A" w14:textId="77777777" w:rsidR="00000000" w:rsidRDefault="009843F3">
            <w:pPr>
              <w:pStyle w:val="a3"/>
              <w:spacing w:before="0" w:beforeAutospacing="0" w:after="0" w:afterAutospacing="0"/>
              <w:rPr>
                <w:sz w:val="20"/>
                <w:szCs w:val="20"/>
              </w:rPr>
            </w:pPr>
            <w:r>
              <w:rPr>
                <w:sz w:val="20"/>
                <w:szCs w:val="20"/>
              </w:rPr>
              <w:t>Sustainable Growth – Delivering consistent growth fr</w:t>
            </w:r>
            <w:r>
              <w:rPr>
                <w:sz w:val="20"/>
                <w:szCs w:val="20"/>
              </w:rPr>
              <w:t>om a portfolio of well-located, essential-anchored shopping centers and mixed-use assets.</w:t>
            </w:r>
          </w:p>
        </w:tc>
      </w:tr>
    </w:tbl>
    <w:p w14:paraId="74850F7D" w14:textId="77777777" w:rsidR="00000000" w:rsidRDefault="009843F3">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12475195" w14:textId="77777777">
        <w:trPr>
          <w:tblCellSpacing w:w="0" w:type="dxa"/>
        </w:trPr>
        <w:tc>
          <w:tcPr>
            <w:tcW w:w="720" w:type="dxa"/>
            <w:vAlign w:val="center"/>
            <w:hideMark/>
          </w:tcPr>
          <w:p w14:paraId="2FB0179D" w14:textId="77777777" w:rsidR="00000000" w:rsidRDefault="009843F3">
            <w:pPr>
              <w:rPr>
                <w:rFonts w:eastAsia="Times New Roman"/>
                <w:sz w:val="20"/>
                <w:szCs w:val="20"/>
              </w:rPr>
            </w:pPr>
            <w:r>
              <w:rPr>
                <w:rFonts w:eastAsia="Times New Roman"/>
                <w:sz w:val="20"/>
                <w:szCs w:val="20"/>
              </w:rPr>
              <w:t> </w:t>
            </w:r>
          </w:p>
        </w:tc>
        <w:tc>
          <w:tcPr>
            <w:tcW w:w="360" w:type="dxa"/>
            <w:hideMark/>
          </w:tcPr>
          <w:p w14:paraId="1186A1F4" w14:textId="77777777" w:rsidR="00000000" w:rsidRDefault="009843F3">
            <w:pPr>
              <w:pStyle w:val="a3"/>
              <w:spacing w:before="0" w:beforeAutospacing="0" w:after="0" w:afterAutospacing="0"/>
              <w:rPr>
                <w:sz w:val="20"/>
                <w:szCs w:val="20"/>
              </w:rPr>
            </w:pPr>
            <w:r>
              <w:rPr>
                <w:sz w:val="20"/>
                <w:szCs w:val="20"/>
              </w:rPr>
              <w:t>●</w:t>
            </w:r>
          </w:p>
        </w:tc>
        <w:tc>
          <w:tcPr>
            <w:tcW w:w="0" w:type="auto"/>
            <w:hideMark/>
          </w:tcPr>
          <w:p w14:paraId="74FFBECA" w14:textId="77777777" w:rsidR="00000000" w:rsidRDefault="009843F3">
            <w:pPr>
              <w:pStyle w:val="a3"/>
              <w:spacing w:before="0" w:beforeAutospacing="0" w:after="0" w:afterAutospacing="0"/>
              <w:rPr>
                <w:sz w:val="20"/>
                <w:szCs w:val="20"/>
              </w:rPr>
            </w:pPr>
            <w:r>
              <w:rPr>
                <w:sz w:val="20"/>
                <w:szCs w:val="20"/>
              </w:rPr>
              <w:t>Financial Strength – </w:t>
            </w:r>
            <w:r>
              <w:rPr>
                <w:sz w:val="20"/>
                <w:szCs w:val="20"/>
              </w:rPr>
              <w:t>Maintaining a strong balance sheet that will sustain dividend growth, with liquidity to be an opportunistic investor during periods of disruption.</w:t>
            </w:r>
          </w:p>
        </w:tc>
      </w:tr>
    </w:tbl>
    <w:p w14:paraId="551180E4" w14:textId="77777777" w:rsidR="00000000" w:rsidRDefault="009843F3">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4168D6C2" w14:textId="77777777">
        <w:trPr>
          <w:tblCellSpacing w:w="0" w:type="dxa"/>
        </w:trPr>
        <w:tc>
          <w:tcPr>
            <w:tcW w:w="720" w:type="dxa"/>
            <w:vAlign w:val="center"/>
            <w:hideMark/>
          </w:tcPr>
          <w:p w14:paraId="1B8A9AC6" w14:textId="77777777" w:rsidR="00000000" w:rsidRDefault="009843F3">
            <w:pPr>
              <w:rPr>
                <w:rFonts w:eastAsia="Times New Roman"/>
                <w:sz w:val="20"/>
                <w:szCs w:val="20"/>
              </w:rPr>
            </w:pPr>
            <w:r>
              <w:rPr>
                <w:rFonts w:eastAsia="Times New Roman"/>
                <w:sz w:val="20"/>
                <w:szCs w:val="20"/>
              </w:rPr>
              <w:t> </w:t>
            </w:r>
          </w:p>
        </w:tc>
        <w:tc>
          <w:tcPr>
            <w:tcW w:w="360" w:type="dxa"/>
            <w:hideMark/>
          </w:tcPr>
          <w:p w14:paraId="2F605FA5" w14:textId="77777777" w:rsidR="00000000" w:rsidRDefault="009843F3">
            <w:pPr>
              <w:pStyle w:val="a3"/>
              <w:spacing w:before="0" w:beforeAutospacing="0" w:after="0" w:afterAutospacing="0"/>
              <w:rPr>
                <w:sz w:val="20"/>
                <w:szCs w:val="20"/>
              </w:rPr>
            </w:pPr>
            <w:r>
              <w:rPr>
                <w:sz w:val="20"/>
                <w:szCs w:val="20"/>
              </w:rPr>
              <w:t>●</w:t>
            </w:r>
          </w:p>
        </w:tc>
        <w:tc>
          <w:tcPr>
            <w:tcW w:w="0" w:type="auto"/>
            <w:hideMark/>
          </w:tcPr>
          <w:p w14:paraId="1F41FBE2" w14:textId="77777777" w:rsidR="00000000" w:rsidRDefault="009843F3">
            <w:pPr>
              <w:pStyle w:val="a3"/>
              <w:spacing w:before="0" w:beforeAutospacing="0" w:after="0" w:afterAutospacing="0"/>
              <w:rPr>
                <w:sz w:val="20"/>
                <w:szCs w:val="20"/>
              </w:rPr>
            </w:pPr>
            <w:r>
              <w:rPr>
                <w:sz w:val="20"/>
                <w:szCs w:val="20"/>
              </w:rPr>
              <w:t>Opportunistic Investment – Generating additional internal and external growth through accretive acquisi</w:t>
            </w:r>
            <w:r>
              <w:rPr>
                <w:sz w:val="20"/>
                <w:szCs w:val="20"/>
              </w:rPr>
              <w:t>tions, redevelopments and investments opportunities with retailers which have significant real estate holdings.</w:t>
            </w:r>
          </w:p>
        </w:tc>
      </w:tr>
    </w:tbl>
    <w:p w14:paraId="6E039928" w14:textId="77777777" w:rsidR="00000000" w:rsidRDefault="009843F3">
      <w:pPr>
        <w:pStyle w:val="a3"/>
        <w:spacing w:before="0" w:beforeAutospacing="0" w:after="0" w:afterAutospacing="0"/>
        <w:rPr>
          <w:sz w:val="20"/>
          <w:szCs w:val="20"/>
        </w:rPr>
      </w:pPr>
      <w:r>
        <w:rPr>
          <w:sz w:val="20"/>
          <w:szCs w:val="20"/>
        </w:rPr>
        <w:t> </w:t>
      </w:r>
    </w:p>
    <w:p w14:paraId="1B1774B7" w14:textId="77777777" w:rsidR="00000000" w:rsidRDefault="009843F3">
      <w:pPr>
        <w:pStyle w:val="a3"/>
        <w:spacing w:before="0" w:beforeAutospacing="0" w:after="0" w:afterAutospacing="0"/>
        <w:rPr>
          <w:sz w:val="20"/>
          <w:szCs w:val="20"/>
        </w:rPr>
      </w:pPr>
      <w:r>
        <w:rPr>
          <w:sz w:val="20"/>
          <w:szCs w:val="20"/>
          <w:u w:val="single"/>
        </w:rPr>
        <w:t>Pending Merger with Weingarten Realty Investors</w:t>
      </w:r>
    </w:p>
    <w:p w14:paraId="6DE55A95" w14:textId="77777777" w:rsidR="00000000" w:rsidRDefault="009843F3">
      <w:pPr>
        <w:pStyle w:val="a3"/>
        <w:spacing w:before="0" w:beforeAutospacing="0" w:after="0" w:afterAutospacing="0"/>
        <w:rPr>
          <w:sz w:val="20"/>
          <w:szCs w:val="20"/>
        </w:rPr>
      </w:pPr>
      <w:r>
        <w:rPr>
          <w:sz w:val="20"/>
          <w:szCs w:val="20"/>
        </w:rPr>
        <w:t> </w:t>
      </w:r>
    </w:p>
    <w:p w14:paraId="12D0F89F" w14:textId="77777777" w:rsidR="00000000" w:rsidRDefault="009843F3">
      <w:pPr>
        <w:pStyle w:val="a3"/>
        <w:spacing w:before="0" w:beforeAutospacing="0" w:after="0" w:afterAutospacing="0"/>
        <w:ind w:firstLine="360"/>
        <w:jc w:val="both"/>
        <w:rPr>
          <w:sz w:val="20"/>
          <w:szCs w:val="20"/>
        </w:rPr>
      </w:pPr>
      <w:r>
        <w:rPr>
          <w:sz w:val="20"/>
          <w:szCs w:val="20"/>
        </w:rPr>
        <w:t>On April 15, 2021, the Company and Weingarten announced that they have entered into a defin</w:t>
      </w:r>
      <w:r>
        <w:rPr>
          <w:sz w:val="20"/>
          <w:szCs w:val="20"/>
        </w:rPr>
        <w:t>itive merger agreement (the “Merger Agreement”) under which Weingarten will merge with and into the Company, with the Company continuing as the surviving public company (the “Merger”). The Merger brings together two industry-leading retail real estate plat</w:t>
      </w:r>
      <w:r>
        <w:rPr>
          <w:sz w:val="20"/>
          <w:szCs w:val="20"/>
        </w:rPr>
        <w:t>forms with highly complementary portfolios and is expected to create, the preeminent open-air shopping center and mixed-use real estate owner in the country. The increased scale in targeted growth markets, coupled with a broader pipeline of redevelopment o</w:t>
      </w:r>
      <w:r>
        <w:rPr>
          <w:sz w:val="20"/>
          <w:szCs w:val="20"/>
        </w:rPr>
        <w:t>pportunities, is expected to position the combined company to create significant value for its shareholders.</w:t>
      </w:r>
    </w:p>
    <w:p w14:paraId="75DEB437" w14:textId="77777777" w:rsidR="00000000" w:rsidRDefault="009843F3">
      <w:pPr>
        <w:pStyle w:val="a3"/>
        <w:spacing w:before="0" w:beforeAutospacing="0" w:after="0" w:afterAutospacing="0"/>
        <w:rPr>
          <w:sz w:val="20"/>
          <w:szCs w:val="20"/>
        </w:rPr>
      </w:pPr>
      <w:r>
        <w:rPr>
          <w:sz w:val="20"/>
          <w:szCs w:val="20"/>
        </w:rPr>
        <w:t> </w:t>
      </w:r>
    </w:p>
    <w:p w14:paraId="7BB4949E" w14:textId="77777777" w:rsidR="00000000" w:rsidRDefault="009843F3">
      <w:pPr>
        <w:pStyle w:val="a3"/>
        <w:spacing w:before="0" w:beforeAutospacing="0" w:after="0" w:afterAutospacing="0"/>
        <w:ind w:firstLine="360"/>
        <w:jc w:val="both"/>
        <w:rPr>
          <w:sz w:val="20"/>
          <w:szCs w:val="20"/>
        </w:rPr>
      </w:pPr>
      <w:r>
        <w:rPr>
          <w:sz w:val="20"/>
          <w:szCs w:val="20"/>
        </w:rPr>
        <w:t>Under the terms of the Merger Agreement, each Weingarten common share will be converted into 1.408 newly issued shares of the Company’s common st</w:t>
      </w:r>
      <w:r>
        <w:rPr>
          <w:sz w:val="20"/>
          <w:szCs w:val="20"/>
        </w:rPr>
        <w:t>ock plus $2.89 in cash, subject to certain adjustments specified in the Merger Agreement.  This strategic transaction was unanimously approved by the Board of Directors of the Company and the Board of Trust Managers of Weingarten. </w:t>
      </w:r>
    </w:p>
    <w:p w14:paraId="59B66E4D" w14:textId="77777777" w:rsidR="00000000" w:rsidRDefault="009843F3">
      <w:pPr>
        <w:pStyle w:val="a3"/>
        <w:spacing w:before="0" w:beforeAutospacing="0" w:after="0" w:afterAutospacing="0"/>
        <w:rPr>
          <w:sz w:val="20"/>
          <w:szCs w:val="20"/>
        </w:rPr>
      </w:pPr>
      <w:r>
        <w:rPr>
          <w:sz w:val="20"/>
          <w:szCs w:val="20"/>
        </w:rPr>
        <w:t> </w:t>
      </w:r>
    </w:p>
    <w:p w14:paraId="46B27862" w14:textId="77777777" w:rsidR="00000000" w:rsidRDefault="009843F3">
      <w:pPr>
        <w:pStyle w:val="a3"/>
        <w:spacing w:before="0" w:beforeAutospacing="0" w:after="0" w:afterAutospacing="0"/>
        <w:ind w:firstLine="360"/>
        <w:jc w:val="both"/>
        <w:rPr>
          <w:sz w:val="20"/>
          <w:szCs w:val="20"/>
        </w:rPr>
      </w:pPr>
      <w:r>
        <w:rPr>
          <w:sz w:val="20"/>
          <w:szCs w:val="20"/>
        </w:rPr>
        <w:t>On July 15, 2021, Wein</w:t>
      </w:r>
      <w:r>
        <w:rPr>
          <w:sz w:val="20"/>
          <w:szCs w:val="20"/>
        </w:rPr>
        <w:t>garten’s Board of Trust Managers declared a special cash distribution of $0.69 per Weingarten common share (the “Special Distribution”) payable on August 2, 2021 to shareholders of record on July 28, 2021.  The Special Distribution is being paid in connect</w:t>
      </w:r>
      <w:r>
        <w:rPr>
          <w:sz w:val="20"/>
          <w:szCs w:val="20"/>
        </w:rPr>
        <w:t>ion with the anticipated Merger and to satisfy the REIT taxable income distribution requirements.  Under the terms of the Merger Agreement, Weingarten’s payment of the Special Distribution adjusts the cash consideration to be paid by the Company at the clo</w:t>
      </w:r>
      <w:r>
        <w:rPr>
          <w:sz w:val="20"/>
          <w:szCs w:val="20"/>
        </w:rPr>
        <w:t>sing of the Merger from $2.89 per Weingarten common share to $2.20 per Weingarten common share, and does not affect the payment of the share consideration of 1.408 newly issued shares of Company common stock for each Weingarten common share owned immediate</w:t>
      </w:r>
      <w:r>
        <w:rPr>
          <w:sz w:val="20"/>
          <w:szCs w:val="20"/>
        </w:rPr>
        <w:t>ly prior to the effective time of the Merger.</w:t>
      </w:r>
    </w:p>
    <w:p w14:paraId="47C11D78" w14:textId="77777777" w:rsidR="00000000" w:rsidRDefault="009843F3">
      <w:pPr>
        <w:pStyle w:val="a3"/>
        <w:spacing w:before="0" w:beforeAutospacing="0" w:after="0" w:afterAutospacing="0"/>
        <w:rPr>
          <w:sz w:val="20"/>
          <w:szCs w:val="20"/>
        </w:rPr>
      </w:pPr>
      <w:r>
        <w:rPr>
          <w:sz w:val="20"/>
          <w:szCs w:val="20"/>
        </w:rPr>
        <w:t> </w:t>
      </w:r>
    </w:p>
    <w:p w14:paraId="56946493" w14:textId="77777777" w:rsidR="00000000" w:rsidRDefault="009843F3">
      <w:pPr>
        <w:pStyle w:val="a3"/>
        <w:spacing w:before="0" w:beforeAutospacing="0" w:after="0" w:afterAutospacing="0"/>
        <w:ind w:firstLine="360"/>
        <w:jc w:val="both"/>
        <w:rPr>
          <w:sz w:val="20"/>
          <w:szCs w:val="20"/>
        </w:rPr>
      </w:pPr>
      <w:r>
        <w:rPr>
          <w:sz w:val="20"/>
          <w:szCs w:val="20"/>
        </w:rPr>
        <w:t>The Merger is expected to close on August 3, 2021, subject to the receipt of required shareholder approvals and the satisfaction or waiver of other closing conditions specified in the Merger Agreement.  The a</w:t>
      </w:r>
      <w:r>
        <w:rPr>
          <w:sz w:val="20"/>
          <w:szCs w:val="20"/>
        </w:rPr>
        <w:t>mounts presented herein for the three and six months ended June 30, 2021, are solely the Company’s stand-alone results of operations and therefore do not include Weingarten’s results of operations for these periods.</w:t>
      </w:r>
    </w:p>
    <w:p w14:paraId="15E34F65" w14:textId="77777777" w:rsidR="00000000" w:rsidRDefault="009843F3">
      <w:pPr>
        <w:pStyle w:val="a3"/>
        <w:spacing w:before="0" w:beforeAutospacing="0" w:after="0" w:afterAutospacing="0"/>
        <w:rPr>
          <w:sz w:val="20"/>
          <w:szCs w:val="20"/>
        </w:rPr>
      </w:pPr>
      <w:r>
        <w:rPr>
          <w:sz w:val="20"/>
          <w:szCs w:val="20"/>
        </w:rPr>
        <w:t> </w:t>
      </w:r>
    </w:p>
    <w:p w14:paraId="4C69900F" w14:textId="77777777" w:rsidR="00000000" w:rsidRDefault="009843F3">
      <w:pPr>
        <w:pStyle w:val="a3"/>
        <w:spacing w:before="0" w:beforeAutospacing="0" w:after="0" w:afterAutospacing="0"/>
        <w:ind w:firstLine="360"/>
        <w:jc w:val="both"/>
        <w:rPr>
          <w:sz w:val="20"/>
          <w:szCs w:val="20"/>
        </w:rPr>
      </w:pPr>
      <w:r>
        <w:rPr>
          <w:sz w:val="20"/>
          <w:szCs w:val="20"/>
        </w:rPr>
        <w:t xml:space="preserve">The Merger will create a national operating portfolio of approximately 555 open-air grocery-anchored shopping centers and mixed-use assets comprising approximately 100 million square feet of gross leasable area. These properties are primarily concentrated </w:t>
      </w:r>
      <w:r>
        <w:rPr>
          <w:sz w:val="20"/>
          <w:szCs w:val="20"/>
        </w:rPr>
        <w:t>in the top major metropolitan markets in the United States. The combined company is expected to benefit from increased scale and density in key Sun Belt markets, enhanced asset quality, tenant diversity, a larger redevelopment pipeline and a deleveraged ba</w:t>
      </w:r>
      <w:r>
        <w:rPr>
          <w:sz w:val="20"/>
          <w:szCs w:val="20"/>
        </w:rPr>
        <w:t>lance sheet. As a result, the combined company should be uniquely positioned to drive further sustained growth in net operating income and asset value creation through continued strategic leasing and asset management.</w:t>
      </w:r>
    </w:p>
    <w:p w14:paraId="08C87C66" w14:textId="77777777" w:rsidR="00000000" w:rsidRDefault="009843F3">
      <w:pPr>
        <w:pStyle w:val="a3"/>
        <w:spacing w:before="0" w:beforeAutospacing="0" w:after="0" w:afterAutospacing="0"/>
        <w:rPr>
          <w:sz w:val="20"/>
          <w:szCs w:val="20"/>
        </w:rPr>
      </w:pPr>
      <w:r>
        <w:rPr>
          <w:sz w:val="20"/>
          <w:szCs w:val="20"/>
        </w:rPr>
        <w:t> </w:t>
      </w:r>
    </w:p>
    <w:p w14:paraId="0E590C94" w14:textId="77777777" w:rsidR="00000000" w:rsidRDefault="009843F3">
      <w:pPr>
        <w:pStyle w:val="a3"/>
        <w:spacing w:before="0" w:beforeAutospacing="0" w:after="0" w:afterAutospacing="0"/>
        <w:rPr>
          <w:sz w:val="20"/>
          <w:szCs w:val="20"/>
        </w:rPr>
      </w:pPr>
      <w:r>
        <w:rPr>
          <w:sz w:val="20"/>
          <w:szCs w:val="20"/>
          <w:u w:val="single"/>
        </w:rPr>
        <w:t>COVID-19 Pandemic</w:t>
      </w:r>
    </w:p>
    <w:p w14:paraId="09445419" w14:textId="77777777" w:rsidR="00000000" w:rsidRDefault="009843F3">
      <w:pPr>
        <w:pStyle w:val="a3"/>
        <w:spacing w:before="0" w:beforeAutospacing="0" w:after="0" w:afterAutospacing="0"/>
        <w:rPr>
          <w:sz w:val="20"/>
          <w:szCs w:val="20"/>
        </w:rPr>
      </w:pPr>
      <w:r>
        <w:rPr>
          <w:sz w:val="20"/>
          <w:szCs w:val="20"/>
        </w:rPr>
        <w:t> </w:t>
      </w:r>
    </w:p>
    <w:p w14:paraId="1D5AFDC1" w14:textId="77777777" w:rsidR="00000000" w:rsidRDefault="009843F3">
      <w:pPr>
        <w:pStyle w:val="a3"/>
        <w:spacing w:before="0" w:beforeAutospacing="0" w:after="0" w:afterAutospacing="0"/>
        <w:ind w:firstLine="360"/>
        <w:jc w:val="both"/>
        <w:rPr>
          <w:sz w:val="20"/>
          <w:szCs w:val="20"/>
        </w:rPr>
      </w:pPr>
      <w:r>
        <w:rPr>
          <w:sz w:val="20"/>
          <w:szCs w:val="20"/>
        </w:rPr>
        <w:t>The COVID-19 pan</w:t>
      </w:r>
      <w:r>
        <w:rPr>
          <w:sz w:val="20"/>
          <w:szCs w:val="20"/>
        </w:rPr>
        <w:t>demic has resulted in a widespread health crisis that adversely affected businesses, economies and financial markets worldwide. The COVID-19 pandemic significantly impacted the retail sector in which the Company operates.  The majority of the Company’s ten</w:t>
      </w:r>
      <w:r>
        <w:rPr>
          <w:sz w:val="20"/>
          <w:szCs w:val="20"/>
        </w:rPr>
        <w:t>ants and their operations have been, and may continue to be impacted.  Through the duration of the pandemic, a substantial number of tenants had to temporarily or permanently close their business, shortened their operating hours or offer reduced services f</w:t>
      </w:r>
      <w:r>
        <w:rPr>
          <w:sz w:val="20"/>
          <w:szCs w:val="20"/>
        </w:rPr>
        <w:t>or some period of time. </w:t>
      </w:r>
    </w:p>
    <w:p w14:paraId="46C59135" w14:textId="77777777" w:rsidR="00000000" w:rsidRDefault="009843F3">
      <w:pPr>
        <w:pStyle w:val="a3"/>
        <w:spacing w:before="0" w:beforeAutospacing="0" w:after="0" w:afterAutospacing="0"/>
        <w:ind w:firstLine="360"/>
        <w:jc w:val="both"/>
        <w:rPr>
          <w:sz w:val="20"/>
          <w:szCs w:val="20"/>
        </w:rPr>
      </w:pPr>
      <w:r>
        <w:rPr>
          <w:sz w:val="20"/>
          <w:szCs w:val="20"/>
        </w:rPr>
        <w:t> </w:t>
      </w:r>
    </w:p>
    <w:p w14:paraId="24606BA8" w14:textId="77777777" w:rsidR="00000000" w:rsidRDefault="009843F3">
      <w:pPr>
        <w:pStyle w:val="a3"/>
        <w:spacing w:before="0" w:beforeAutospacing="0" w:after="0" w:afterAutospacing="0"/>
        <w:ind w:firstLine="360"/>
        <w:jc w:val="both"/>
        <w:rPr>
          <w:sz w:val="20"/>
          <w:szCs w:val="20"/>
        </w:rPr>
      </w:pPr>
      <w:r>
        <w:rPr>
          <w:sz w:val="20"/>
          <w:szCs w:val="20"/>
        </w:rPr>
        <w:t>The development and distribution of COVID-19 vaccines has assisted in allowing many restrictions to be lifted, providing a path to recovery. The U.S. economy continues to build upon the reopening trend as businesses reopen to ful</w:t>
      </w:r>
      <w:r>
        <w:rPr>
          <w:sz w:val="20"/>
          <w:szCs w:val="20"/>
        </w:rPr>
        <w:t>l capacity and stimulus is flowing through to the consumer. The overall economy continues to recover but several issues including lack of qualified employees, inflation risk, supply chain bottlenecks and COVID-19 variants have impacted the pace of the reco</w:t>
      </w:r>
      <w:r>
        <w:rPr>
          <w:sz w:val="20"/>
          <w:szCs w:val="20"/>
        </w:rPr>
        <w:t>very. </w:t>
      </w:r>
    </w:p>
    <w:p w14:paraId="220ED7DC" w14:textId="77777777" w:rsidR="00000000" w:rsidRDefault="009843F3">
      <w:pPr>
        <w:pStyle w:val="a3"/>
        <w:spacing w:before="0" w:beforeAutospacing="0" w:after="0" w:afterAutospacing="0"/>
        <w:ind w:left="160" w:firstLine="360"/>
        <w:jc w:val="both"/>
        <w:rPr>
          <w:sz w:val="20"/>
          <w:szCs w:val="20"/>
        </w:rPr>
      </w:pPr>
      <w:r>
        <w:rPr>
          <w:sz w:val="20"/>
          <w:szCs w:val="20"/>
        </w:rPr>
        <w:t> </w:t>
      </w:r>
    </w:p>
    <w:p w14:paraId="2E7BE5DE" w14:textId="77777777" w:rsidR="00000000" w:rsidRDefault="009843F3">
      <w:pPr>
        <w:pStyle w:val="a3"/>
        <w:spacing w:before="0" w:beforeAutospacing="0" w:after="0" w:afterAutospacing="0"/>
        <w:ind w:firstLine="360"/>
        <w:jc w:val="both"/>
        <w:rPr>
          <w:sz w:val="20"/>
          <w:szCs w:val="20"/>
        </w:rPr>
      </w:pPr>
      <w:r>
        <w:rPr>
          <w:sz w:val="20"/>
          <w:szCs w:val="20"/>
        </w:rPr>
        <w:t xml:space="preserve">The extent to which the COVID-19 pandemic impacts the Company’s financial condition, results of operations and cash flows, in the near term, will continue to depend on future developments, which continue to be uncertain, including new information </w:t>
      </w:r>
      <w:r>
        <w:rPr>
          <w:sz w:val="20"/>
          <w:szCs w:val="20"/>
        </w:rPr>
        <w:t>that may emerge concerning the severity of COVID-19 variants, the distribution and effectiveness as well as the willingness to take the vaccines, the impact of COVID-19 on economic activity, the effect of COVID-19 on the Company’s tenants and their busines</w:t>
      </w:r>
      <w:r>
        <w:rPr>
          <w:sz w:val="20"/>
          <w:szCs w:val="20"/>
        </w:rPr>
        <w:t>ses, the ability of tenants to make their rental payments and any additional closures of tenants’ businesses. </w:t>
      </w:r>
    </w:p>
    <w:p w14:paraId="622E5268" w14:textId="77777777" w:rsidR="00000000" w:rsidRDefault="009843F3">
      <w:pPr>
        <w:pStyle w:val="a3"/>
        <w:spacing w:before="0" w:beforeAutospacing="0" w:after="0" w:afterAutospacing="0"/>
        <w:rPr>
          <w:sz w:val="20"/>
          <w:szCs w:val="20"/>
        </w:rPr>
      </w:pPr>
      <w:r>
        <w:rPr>
          <w:sz w:val="20"/>
          <w:szCs w:val="20"/>
        </w:rPr>
        <w:t> </w:t>
      </w:r>
    </w:p>
    <w:p w14:paraId="261C5B0A" w14:textId="77777777" w:rsidR="00000000" w:rsidRDefault="009843F3">
      <w:pPr>
        <w:jc w:val="center"/>
        <w:divId w:val="1508131061"/>
        <w:rPr>
          <w:rFonts w:eastAsia="Times New Roman"/>
          <w:sz w:val="20"/>
          <w:szCs w:val="20"/>
        </w:rPr>
      </w:pPr>
      <w:r>
        <w:rPr>
          <w:rFonts w:eastAsia="Times New Roman"/>
          <w:sz w:val="20"/>
          <w:szCs w:val="20"/>
        </w:rPr>
        <w:t xml:space="preserve">19 </w:t>
      </w:r>
    </w:p>
    <w:p w14:paraId="28DD60C2" w14:textId="77777777" w:rsidR="00000000" w:rsidRDefault="009843F3">
      <w:pPr>
        <w:divId w:val="1342396022"/>
        <w:rPr>
          <w:rFonts w:eastAsia="Times New Roman"/>
          <w:sz w:val="20"/>
          <w:szCs w:val="20"/>
        </w:rPr>
      </w:pPr>
      <w:r>
        <w:rPr>
          <w:rFonts w:eastAsia="Times New Roman"/>
          <w:sz w:val="20"/>
          <w:szCs w:val="20"/>
        </w:rPr>
        <w:pict w14:anchorId="47F3C291">
          <v:rect id="_x0000_i1047" style="width:415.3pt;height:1.5pt" o:hralign="center" o:hrstd="t" o:hrnoshade="t" o:hr="t" fillcolor="black" stroked="f"/>
        </w:pict>
      </w:r>
    </w:p>
    <w:p w14:paraId="4FD5A8F3" w14:textId="77777777" w:rsidR="00000000" w:rsidRDefault="009843F3">
      <w:pPr>
        <w:divId w:val="221216499"/>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52BF4E23" w14:textId="77777777" w:rsidR="00000000" w:rsidRDefault="009843F3">
      <w:pPr>
        <w:pStyle w:val="a3"/>
        <w:spacing w:before="0" w:beforeAutospacing="0" w:after="0" w:afterAutospacing="0"/>
        <w:rPr>
          <w:sz w:val="20"/>
          <w:szCs w:val="20"/>
        </w:rPr>
      </w:pPr>
      <w:r>
        <w:rPr>
          <w:sz w:val="20"/>
          <w:szCs w:val="20"/>
        </w:rPr>
        <w:t> </w:t>
      </w:r>
    </w:p>
    <w:p w14:paraId="10258915" w14:textId="77777777" w:rsidR="00000000" w:rsidRDefault="009843F3">
      <w:pPr>
        <w:pStyle w:val="a3"/>
        <w:spacing w:before="0" w:beforeAutospacing="0" w:after="0" w:afterAutospacing="0"/>
        <w:ind w:firstLine="360"/>
        <w:jc w:val="both"/>
        <w:rPr>
          <w:sz w:val="20"/>
          <w:szCs w:val="20"/>
        </w:rPr>
      </w:pPr>
      <w:r>
        <w:rPr>
          <w:sz w:val="20"/>
          <w:szCs w:val="20"/>
        </w:rPr>
        <w:t>The Company continues to monitor the impact of COVID-19 on the Company’s business, tenants and industry as a whole.  The magnitude and duration of the COVID-19 pandemic and its impact on the Company’s operations and liquidity remains uncertain as the pande</w:t>
      </w:r>
      <w:r>
        <w:rPr>
          <w:sz w:val="20"/>
          <w:szCs w:val="20"/>
        </w:rPr>
        <w:t>mic continues to evolve globally and within the United States. The Company will continue to monitor the economic, financial, and social conditions resulting from the COVID-19 pandemic and will assess its asset portfolio for any impairment indicators. In ad</w:t>
      </w:r>
      <w:r>
        <w:rPr>
          <w:sz w:val="20"/>
          <w:szCs w:val="20"/>
        </w:rPr>
        <w:t>dition, the Company will continue to monitor for any material or adverse effects resulting from the COVID-19 pandemic.  If the Company determines that any of its assets are impaired, the Company would be required to take impairment charges, and such amount</w:t>
      </w:r>
      <w:r>
        <w:rPr>
          <w:sz w:val="20"/>
          <w:szCs w:val="20"/>
        </w:rPr>
        <w:t>s could be material.</w:t>
      </w:r>
    </w:p>
    <w:p w14:paraId="0B08A17B" w14:textId="77777777" w:rsidR="00000000" w:rsidRDefault="009843F3">
      <w:pPr>
        <w:pStyle w:val="a3"/>
        <w:spacing w:before="0" w:beforeAutospacing="0" w:after="0" w:afterAutospacing="0"/>
        <w:rPr>
          <w:sz w:val="20"/>
          <w:szCs w:val="20"/>
        </w:rPr>
      </w:pPr>
      <w:r>
        <w:rPr>
          <w:sz w:val="20"/>
          <w:szCs w:val="20"/>
        </w:rPr>
        <w:t> </w:t>
      </w:r>
    </w:p>
    <w:p w14:paraId="65279DA9" w14:textId="77777777" w:rsidR="00000000" w:rsidRDefault="009843F3">
      <w:pPr>
        <w:pStyle w:val="a3"/>
        <w:spacing w:before="0" w:beforeAutospacing="0" w:after="0" w:afterAutospacing="0"/>
        <w:ind w:firstLine="360"/>
        <w:jc w:val="both"/>
        <w:rPr>
          <w:sz w:val="20"/>
          <w:szCs w:val="20"/>
        </w:rPr>
      </w:pPr>
      <w:r>
        <w:rPr>
          <w:sz w:val="20"/>
          <w:szCs w:val="20"/>
        </w:rPr>
        <w:t>Although the Company continues to see an increase in collections of rental payments, the effects COVID-19 have had on its tenants are still heavily considered when evaluating the adequacy of the collectability of the tenant’s total a</w:t>
      </w:r>
      <w:r>
        <w:rPr>
          <w:sz w:val="20"/>
          <w:szCs w:val="20"/>
        </w:rPr>
        <w:t>ccounts receivable balance, including the corresponding straight-line rent receivable. As of June 30, 2021, the Company’s consolidated accounts receivable balance was 48% potentially uncollectible, including receivables from tenants that are being accounte</w:t>
      </w:r>
      <w:r>
        <w:rPr>
          <w:sz w:val="20"/>
          <w:szCs w:val="20"/>
        </w:rPr>
        <w:t>d for on a cash basis, and 16% of the Company’s straight-line rent receivables were potentially uncollectible, also inclusive of tenants that are being accounted for on a cash basis.  These elevated reserves are primarily attributable to the impact from th</w:t>
      </w:r>
      <w:r>
        <w:rPr>
          <w:sz w:val="20"/>
          <w:szCs w:val="20"/>
        </w:rPr>
        <w:t>e COVID-19 pandemic. Management’s estimate of the collectability of accrued rents and accounts receivable is based on the best information available to management at the time of evaluation.  The Company will continue to monitor the economic, financial, and</w:t>
      </w:r>
      <w:r>
        <w:rPr>
          <w:sz w:val="20"/>
          <w:szCs w:val="20"/>
        </w:rPr>
        <w:t xml:space="preserve"> social conditions resulting from the COVID-19 pandemic and will continue to assess the collectability of its tenant accounts receivables.  As such, the Company may determine that further adjustments to its accounts receivable may be required in the future</w:t>
      </w:r>
      <w:r>
        <w:rPr>
          <w:sz w:val="20"/>
          <w:szCs w:val="20"/>
        </w:rPr>
        <w:t>, and such amounts may be material. </w:t>
      </w:r>
    </w:p>
    <w:p w14:paraId="3BD83C27" w14:textId="77777777" w:rsidR="00000000" w:rsidRDefault="009843F3">
      <w:pPr>
        <w:pStyle w:val="a3"/>
        <w:spacing w:before="0" w:beforeAutospacing="0" w:after="0" w:afterAutospacing="0"/>
        <w:rPr>
          <w:sz w:val="20"/>
          <w:szCs w:val="20"/>
        </w:rPr>
      </w:pPr>
      <w:r>
        <w:rPr>
          <w:sz w:val="20"/>
          <w:szCs w:val="20"/>
        </w:rPr>
        <w:t> </w:t>
      </w:r>
    </w:p>
    <w:p w14:paraId="71888340" w14:textId="77777777" w:rsidR="00000000" w:rsidRDefault="009843F3">
      <w:pPr>
        <w:jc w:val="center"/>
        <w:divId w:val="123548191"/>
        <w:rPr>
          <w:rFonts w:eastAsia="Times New Roman"/>
          <w:sz w:val="20"/>
          <w:szCs w:val="20"/>
        </w:rPr>
      </w:pPr>
      <w:r>
        <w:rPr>
          <w:rFonts w:eastAsia="Times New Roman"/>
          <w:sz w:val="20"/>
          <w:szCs w:val="20"/>
        </w:rPr>
        <w:t xml:space="preserve">20 </w:t>
      </w:r>
    </w:p>
    <w:p w14:paraId="1D201B59" w14:textId="77777777" w:rsidR="00000000" w:rsidRDefault="009843F3">
      <w:pPr>
        <w:divId w:val="973945448"/>
        <w:rPr>
          <w:rFonts w:eastAsia="Times New Roman"/>
          <w:sz w:val="20"/>
          <w:szCs w:val="20"/>
        </w:rPr>
      </w:pPr>
      <w:r>
        <w:rPr>
          <w:rFonts w:eastAsia="Times New Roman"/>
          <w:sz w:val="20"/>
          <w:szCs w:val="20"/>
        </w:rPr>
        <w:pict w14:anchorId="6D7C1F39">
          <v:rect id="_x0000_i1048" style="width:415.3pt;height:1.5pt" o:hralign="center" o:hrstd="t" o:hrnoshade="t" o:hr="t" fillcolor="black" stroked="f"/>
        </w:pict>
      </w:r>
    </w:p>
    <w:p w14:paraId="73C5EACA" w14:textId="77777777" w:rsidR="00000000" w:rsidRDefault="009843F3">
      <w:pPr>
        <w:divId w:val="1498233621"/>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0ACD2FD6" w14:textId="77777777" w:rsidR="00000000" w:rsidRDefault="009843F3">
      <w:pPr>
        <w:pStyle w:val="a3"/>
        <w:spacing w:before="0" w:beforeAutospacing="0" w:after="0" w:afterAutospacing="0"/>
        <w:rPr>
          <w:sz w:val="20"/>
          <w:szCs w:val="20"/>
        </w:rPr>
      </w:pPr>
      <w:r>
        <w:rPr>
          <w:sz w:val="20"/>
          <w:szCs w:val="20"/>
        </w:rPr>
        <w:t> </w:t>
      </w:r>
    </w:p>
    <w:p w14:paraId="7CB0E04F" w14:textId="77777777" w:rsidR="00000000" w:rsidRDefault="009843F3">
      <w:pPr>
        <w:pStyle w:val="a3"/>
        <w:spacing w:before="0" w:beforeAutospacing="0" w:after="0" w:afterAutospacing="0"/>
        <w:jc w:val="both"/>
        <w:rPr>
          <w:sz w:val="20"/>
          <w:szCs w:val="20"/>
        </w:rPr>
      </w:pPr>
      <w:r>
        <w:rPr>
          <w:sz w:val="20"/>
          <w:szCs w:val="20"/>
          <w:u w:val="single"/>
        </w:rPr>
        <w:t>Results of Operations</w:t>
      </w:r>
    </w:p>
    <w:p w14:paraId="289A200D" w14:textId="77777777" w:rsidR="00000000" w:rsidRDefault="009843F3">
      <w:pPr>
        <w:pStyle w:val="a3"/>
        <w:spacing w:before="0" w:beforeAutospacing="0" w:after="0" w:afterAutospacing="0"/>
        <w:rPr>
          <w:sz w:val="20"/>
          <w:szCs w:val="20"/>
        </w:rPr>
      </w:pPr>
      <w:r>
        <w:rPr>
          <w:sz w:val="20"/>
          <w:szCs w:val="20"/>
        </w:rPr>
        <w:t> </w:t>
      </w:r>
    </w:p>
    <w:p w14:paraId="3BCC552F" w14:textId="77777777" w:rsidR="00000000" w:rsidRDefault="009843F3">
      <w:pPr>
        <w:pStyle w:val="a3"/>
        <w:spacing w:before="0" w:beforeAutospacing="0" w:after="0" w:afterAutospacing="0"/>
        <w:jc w:val="both"/>
        <w:rPr>
          <w:sz w:val="20"/>
          <w:szCs w:val="20"/>
        </w:rPr>
      </w:pPr>
      <w:r>
        <w:rPr>
          <w:i/>
          <w:iCs/>
          <w:sz w:val="20"/>
          <w:szCs w:val="20"/>
        </w:rPr>
        <w:t>Comparison of the three and six months ended June 30, 2021 and 2020</w:t>
      </w:r>
    </w:p>
    <w:p w14:paraId="28ECCA56" w14:textId="77777777" w:rsidR="00000000" w:rsidRDefault="009843F3">
      <w:pPr>
        <w:pStyle w:val="a3"/>
        <w:spacing w:before="0" w:beforeAutospacing="0" w:after="0" w:afterAutospacing="0"/>
        <w:rPr>
          <w:sz w:val="20"/>
          <w:szCs w:val="20"/>
        </w:rPr>
      </w:pPr>
      <w:r>
        <w:rPr>
          <w:sz w:val="20"/>
          <w:szCs w:val="20"/>
        </w:rPr>
        <w:t> </w:t>
      </w:r>
    </w:p>
    <w:p w14:paraId="1F1B0C0D" w14:textId="77777777" w:rsidR="00000000" w:rsidRDefault="009843F3">
      <w:pPr>
        <w:pStyle w:val="a3"/>
        <w:spacing w:before="0" w:beforeAutospacing="0" w:after="0" w:afterAutospacing="0"/>
        <w:ind w:firstLine="360"/>
        <w:jc w:val="both"/>
        <w:rPr>
          <w:sz w:val="20"/>
          <w:szCs w:val="20"/>
        </w:rPr>
      </w:pPr>
      <w:r>
        <w:rPr>
          <w:sz w:val="20"/>
          <w:szCs w:val="20"/>
        </w:rPr>
        <w:t>The following table presents the comparative results from the Company’s Condensed Consolidated Statements of Income for the three and six months ended June 30, 2021, as compared to the corresponding periods in 2020 (in thousands, except per share data):</w:t>
      </w:r>
    </w:p>
    <w:p w14:paraId="6BAA1B26" w14:textId="77777777" w:rsidR="00000000" w:rsidRDefault="009843F3">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199"/>
        <w:gridCol w:w="80"/>
        <w:gridCol w:w="100"/>
        <w:gridCol w:w="757"/>
        <w:gridCol w:w="80"/>
        <w:gridCol w:w="80"/>
        <w:gridCol w:w="100"/>
        <w:gridCol w:w="757"/>
        <w:gridCol w:w="80"/>
        <w:gridCol w:w="80"/>
        <w:gridCol w:w="100"/>
        <w:gridCol w:w="757"/>
        <w:gridCol w:w="80"/>
        <w:gridCol w:w="80"/>
        <w:gridCol w:w="100"/>
        <w:gridCol w:w="757"/>
        <w:gridCol w:w="80"/>
        <w:gridCol w:w="80"/>
        <w:gridCol w:w="100"/>
        <w:gridCol w:w="758"/>
        <w:gridCol w:w="81"/>
        <w:gridCol w:w="81"/>
        <w:gridCol w:w="100"/>
        <w:gridCol w:w="758"/>
        <w:gridCol w:w="81"/>
      </w:tblGrid>
      <w:tr w:rsidR="00000000" w14:paraId="0181D37B" w14:textId="77777777">
        <w:trPr>
          <w:tblCellSpacing w:w="0" w:type="dxa"/>
        </w:trPr>
        <w:tc>
          <w:tcPr>
            <w:tcW w:w="0" w:type="auto"/>
            <w:vAlign w:val="bottom"/>
            <w:hideMark/>
          </w:tcPr>
          <w:p w14:paraId="77E06521" w14:textId="77777777" w:rsidR="00000000" w:rsidRDefault="009843F3">
            <w:pPr>
              <w:rPr>
                <w:rFonts w:eastAsia="Times New Roman"/>
                <w:sz w:val="20"/>
                <w:szCs w:val="20"/>
              </w:rPr>
            </w:pPr>
            <w:r>
              <w:rPr>
                <w:rFonts w:eastAsia="Times New Roman"/>
                <w:sz w:val="20"/>
                <w:szCs w:val="20"/>
              </w:rPr>
              <w:t> </w:t>
            </w:r>
          </w:p>
        </w:tc>
        <w:tc>
          <w:tcPr>
            <w:tcW w:w="0" w:type="auto"/>
            <w:vAlign w:val="bottom"/>
            <w:hideMark/>
          </w:tcPr>
          <w:p w14:paraId="7694AB94" w14:textId="77777777" w:rsidR="00000000" w:rsidRDefault="009843F3">
            <w:pPr>
              <w:rPr>
                <w:rFonts w:eastAsia="Times New Roman"/>
                <w:sz w:val="20"/>
                <w:szCs w:val="20"/>
              </w:rPr>
            </w:pPr>
            <w:r>
              <w:rPr>
                <w:rFonts w:eastAsia="Times New Roman"/>
                <w:sz w:val="20"/>
                <w:szCs w:val="20"/>
              </w:rPr>
              <w:t> </w:t>
            </w:r>
          </w:p>
        </w:tc>
        <w:tc>
          <w:tcPr>
            <w:tcW w:w="0" w:type="auto"/>
            <w:gridSpan w:val="10"/>
            <w:tcBorders>
              <w:bottom w:val="single" w:sz="6" w:space="0" w:color="000000"/>
            </w:tcBorders>
            <w:vAlign w:val="bottom"/>
            <w:hideMark/>
          </w:tcPr>
          <w:p w14:paraId="40875210" w14:textId="77777777" w:rsidR="00000000" w:rsidRDefault="009843F3">
            <w:pPr>
              <w:pStyle w:val="a3"/>
              <w:spacing w:before="0" w:beforeAutospacing="0" w:after="0" w:afterAutospacing="0"/>
              <w:jc w:val="center"/>
              <w:rPr>
                <w:sz w:val="20"/>
                <w:szCs w:val="20"/>
              </w:rPr>
            </w:pPr>
            <w:r>
              <w:rPr>
                <w:b/>
                <w:bCs/>
                <w:sz w:val="20"/>
                <w:szCs w:val="20"/>
              </w:rPr>
              <w:t xml:space="preserve">Three Months Ended March 31, </w:t>
            </w:r>
          </w:p>
        </w:tc>
        <w:tc>
          <w:tcPr>
            <w:tcW w:w="0" w:type="auto"/>
            <w:tcMar>
              <w:top w:w="0" w:type="dxa"/>
              <w:left w:w="0" w:type="dxa"/>
              <w:bottom w:w="15" w:type="dxa"/>
              <w:right w:w="0" w:type="dxa"/>
            </w:tcMar>
            <w:vAlign w:val="bottom"/>
            <w:hideMark/>
          </w:tcPr>
          <w:p w14:paraId="22640F0C" w14:textId="77777777" w:rsidR="00000000" w:rsidRDefault="009843F3">
            <w:pPr>
              <w:rPr>
                <w:rFonts w:eastAsia="Times New Roman"/>
                <w:sz w:val="20"/>
                <w:szCs w:val="20"/>
              </w:rPr>
            </w:pPr>
            <w:r>
              <w:rPr>
                <w:rFonts w:eastAsia="Times New Roman"/>
                <w:sz w:val="20"/>
                <w:szCs w:val="20"/>
              </w:rPr>
              <w:t> </w:t>
            </w:r>
          </w:p>
        </w:tc>
        <w:tc>
          <w:tcPr>
            <w:tcW w:w="0" w:type="auto"/>
            <w:vAlign w:val="bottom"/>
            <w:hideMark/>
          </w:tcPr>
          <w:p w14:paraId="73A21407" w14:textId="77777777" w:rsidR="00000000" w:rsidRDefault="009843F3">
            <w:pPr>
              <w:rPr>
                <w:rFonts w:eastAsia="Times New Roman"/>
                <w:sz w:val="20"/>
                <w:szCs w:val="20"/>
              </w:rPr>
            </w:pPr>
            <w:r>
              <w:rPr>
                <w:rFonts w:eastAsia="Times New Roman"/>
                <w:sz w:val="20"/>
                <w:szCs w:val="20"/>
              </w:rPr>
              <w:t> </w:t>
            </w:r>
          </w:p>
        </w:tc>
        <w:tc>
          <w:tcPr>
            <w:tcW w:w="0" w:type="auto"/>
            <w:gridSpan w:val="10"/>
            <w:tcBorders>
              <w:bottom w:val="single" w:sz="6" w:space="0" w:color="000000"/>
            </w:tcBorders>
            <w:vAlign w:val="bottom"/>
            <w:hideMark/>
          </w:tcPr>
          <w:p w14:paraId="2BE73420" w14:textId="77777777" w:rsidR="00000000" w:rsidRDefault="009843F3">
            <w:pPr>
              <w:pStyle w:val="a3"/>
              <w:spacing w:before="0" w:beforeAutospacing="0" w:after="0" w:afterAutospacing="0"/>
              <w:jc w:val="center"/>
              <w:rPr>
                <w:sz w:val="20"/>
                <w:szCs w:val="20"/>
              </w:rPr>
            </w:pPr>
            <w:r>
              <w:rPr>
                <w:b/>
                <w:bCs/>
                <w:sz w:val="20"/>
                <w:szCs w:val="20"/>
              </w:rPr>
              <w:t xml:space="preserve">Six Months Ended June 30, </w:t>
            </w:r>
          </w:p>
        </w:tc>
        <w:tc>
          <w:tcPr>
            <w:tcW w:w="0" w:type="auto"/>
            <w:tcMar>
              <w:top w:w="0" w:type="dxa"/>
              <w:left w:w="0" w:type="dxa"/>
              <w:bottom w:w="15" w:type="dxa"/>
              <w:right w:w="0" w:type="dxa"/>
            </w:tcMar>
            <w:vAlign w:val="bottom"/>
            <w:hideMark/>
          </w:tcPr>
          <w:p w14:paraId="5FC77289" w14:textId="77777777" w:rsidR="00000000" w:rsidRDefault="009843F3">
            <w:pPr>
              <w:rPr>
                <w:rFonts w:eastAsia="Times New Roman"/>
                <w:sz w:val="20"/>
                <w:szCs w:val="20"/>
              </w:rPr>
            </w:pPr>
            <w:r>
              <w:rPr>
                <w:rFonts w:eastAsia="Times New Roman"/>
                <w:sz w:val="20"/>
                <w:szCs w:val="20"/>
              </w:rPr>
              <w:t> </w:t>
            </w:r>
          </w:p>
        </w:tc>
      </w:tr>
      <w:tr w:rsidR="00000000" w14:paraId="392174C8" w14:textId="77777777">
        <w:trPr>
          <w:tblCellSpacing w:w="0" w:type="dxa"/>
        </w:trPr>
        <w:tc>
          <w:tcPr>
            <w:tcW w:w="0" w:type="auto"/>
            <w:vAlign w:val="bottom"/>
            <w:hideMark/>
          </w:tcPr>
          <w:p w14:paraId="6C9AC3C3" w14:textId="77777777" w:rsidR="00000000" w:rsidRDefault="009843F3">
            <w:pPr>
              <w:rPr>
                <w:rFonts w:eastAsia="Times New Roman"/>
                <w:sz w:val="20"/>
                <w:szCs w:val="20"/>
              </w:rPr>
            </w:pPr>
            <w:r>
              <w:rPr>
                <w:rFonts w:eastAsia="Times New Roman"/>
                <w:sz w:val="20"/>
                <w:szCs w:val="20"/>
              </w:rPr>
              <w:t> </w:t>
            </w:r>
          </w:p>
        </w:tc>
        <w:tc>
          <w:tcPr>
            <w:tcW w:w="0" w:type="auto"/>
            <w:vAlign w:val="bottom"/>
            <w:hideMark/>
          </w:tcPr>
          <w:p w14:paraId="085504E2" w14:textId="77777777" w:rsidR="00000000" w:rsidRDefault="009843F3">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40A9067A" w14:textId="77777777" w:rsidR="00000000" w:rsidRDefault="009843F3">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14:paraId="2F6A4EE3" w14:textId="77777777" w:rsidR="00000000" w:rsidRDefault="009843F3">
            <w:pPr>
              <w:rPr>
                <w:rFonts w:eastAsia="Times New Roman"/>
                <w:sz w:val="20"/>
                <w:szCs w:val="20"/>
              </w:rPr>
            </w:pPr>
            <w:r>
              <w:rPr>
                <w:rFonts w:eastAsia="Times New Roman"/>
                <w:sz w:val="20"/>
                <w:szCs w:val="20"/>
              </w:rPr>
              <w:t> </w:t>
            </w:r>
          </w:p>
        </w:tc>
        <w:tc>
          <w:tcPr>
            <w:tcW w:w="0" w:type="auto"/>
            <w:vAlign w:val="bottom"/>
            <w:hideMark/>
          </w:tcPr>
          <w:p w14:paraId="1C6128C4" w14:textId="77777777" w:rsidR="00000000" w:rsidRDefault="009843F3">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5665B9EC" w14:textId="77777777" w:rsidR="00000000" w:rsidRDefault="009843F3">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14:paraId="179A80F5" w14:textId="77777777" w:rsidR="00000000" w:rsidRDefault="009843F3">
            <w:pPr>
              <w:rPr>
                <w:rFonts w:eastAsia="Times New Roman"/>
                <w:sz w:val="20"/>
                <w:szCs w:val="20"/>
              </w:rPr>
            </w:pPr>
            <w:r>
              <w:rPr>
                <w:rFonts w:eastAsia="Times New Roman"/>
                <w:sz w:val="20"/>
                <w:szCs w:val="20"/>
              </w:rPr>
              <w:t> </w:t>
            </w:r>
          </w:p>
        </w:tc>
        <w:tc>
          <w:tcPr>
            <w:tcW w:w="0" w:type="auto"/>
            <w:vAlign w:val="bottom"/>
            <w:hideMark/>
          </w:tcPr>
          <w:p w14:paraId="1D51F1E6" w14:textId="77777777" w:rsidR="00000000" w:rsidRDefault="009843F3">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6BB9D58D" w14:textId="77777777" w:rsidR="00000000" w:rsidRDefault="009843F3">
            <w:pPr>
              <w:pStyle w:val="a3"/>
              <w:spacing w:before="0" w:beforeAutospacing="0" w:after="0" w:afterAutospacing="0"/>
              <w:jc w:val="center"/>
              <w:rPr>
                <w:sz w:val="20"/>
                <w:szCs w:val="20"/>
              </w:rPr>
            </w:pPr>
            <w:r>
              <w:rPr>
                <w:b/>
                <w:bCs/>
                <w:sz w:val="20"/>
                <w:szCs w:val="20"/>
              </w:rPr>
              <w:t>Change</w:t>
            </w:r>
          </w:p>
        </w:tc>
        <w:tc>
          <w:tcPr>
            <w:tcW w:w="0" w:type="auto"/>
            <w:tcMar>
              <w:top w:w="0" w:type="dxa"/>
              <w:left w:w="0" w:type="dxa"/>
              <w:bottom w:w="15" w:type="dxa"/>
              <w:right w:w="0" w:type="dxa"/>
            </w:tcMar>
            <w:vAlign w:val="bottom"/>
            <w:hideMark/>
          </w:tcPr>
          <w:p w14:paraId="5342699F" w14:textId="77777777" w:rsidR="00000000" w:rsidRDefault="009843F3">
            <w:pPr>
              <w:rPr>
                <w:rFonts w:eastAsia="Times New Roman"/>
                <w:sz w:val="20"/>
                <w:szCs w:val="20"/>
              </w:rPr>
            </w:pPr>
            <w:r>
              <w:rPr>
                <w:rFonts w:eastAsia="Times New Roman"/>
                <w:sz w:val="20"/>
                <w:szCs w:val="20"/>
              </w:rPr>
              <w:t> </w:t>
            </w:r>
          </w:p>
        </w:tc>
        <w:tc>
          <w:tcPr>
            <w:tcW w:w="0" w:type="auto"/>
            <w:vAlign w:val="bottom"/>
            <w:hideMark/>
          </w:tcPr>
          <w:p w14:paraId="35DAEC14" w14:textId="77777777" w:rsidR="00000000" w:rsidRDefault="009843F3">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2A9F83A6" w14:textId="77777777" w:rsidR="00000000" w:rsidRDefault="009843F3">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14:paraId="448A3C9D" w14:textId="77777777" w:rsidR="00000000" w:rsidRDefault="009843F3">
            <w:pPr>
              <w:rPr>
                <w:rFonts w:eastAsia="Times New Roman"/>
                <w:sz w:val="20"/>
                <w:szCs w:val="20"/>
              </w:rPr>
            </w:pPr>
            <w:r>
              <w:rPr>
                <w:rFonts w:eastAsia="Times New Roman"/>
                <w:sz w:val="20"/>
                <w:szCs w:val="20"/>
              </w:rPr>
              <w:t> </w:t>
            </w:r>
          </w:p>
        </w:tc>
        <w:tc>
          <w:tcPr>
            <w:tcW w:w="0" w:type="auto"/>
            <w:vAlign w:val="bottom"/>
            <w:hideMark/>
          </w:tcPr>
          <w:p w14:paraId="06442D8D" w14:textId="77777777" w:rsidR="00000000" w:rsidRDefault="009843F3">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00943DE3" w14:textId="77777777" w:rsidR="00000000" w:rsidRDefault="009843F3">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14:paraId="5216E1C4" w14:textId="77777777" w:rsidR="00000000" w:rsidRDefault="009843F3">
            <w:pPr>
              <w:rPr>
                <w:rFonts w:eastAsia="Times New Roman"/>
                <w:sz w:val="20"/>
                <w:szCs w:val="20"/>
              </w:rPr>
            </w:pPr>
            <w:r>
              <w:rPr>
                <w:rFonts w:eastAsia="Times New Roman"/>
                <w:sz w:val="20"/>
                <w:szCs w:val="20"/>
              </w:rPr>
              <w:t> </w:t>
            </w:r>
          </w:p>
        </w:tc>
        <w:tc>
          <w:tcPr>
            <w:tcW w:w="0" w:type="auto"/>
            <w:vAlign w:val="bottom"/>
            <w:hideMark/>
          </w:tcPr>
          <w:p w14:paraId="52DFEDCD" w14:textId="77777777" w:rsidR="00000000" w:rsidRDefault="009843F3">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73B2AF5B" w14:textId="77777777" w:rsidR="00000000" w:rsidRDefault="009843F3">
            <w:pPr>
              <w:pStyle w:val="a3"/>
              <w:spacing w:before="0" w:beforeAutospacing="0" w:after="0" w:afterAutospacing="0"/>
              <w:jc w:val="center"/>
              <w:rPr>
                <w:sz w:val="20"/>
                <w:szCs w:val="20"/>
              </w:rPr>
            </w:pPr>
            <w:r>
              <w:rPr>
                <w:b/>
                <w:bCs/>
                <w:sz w:val="20"/>
                <w:szCs w:val="20"/>
              </w:rPr>
              <w:t>Change</w:t>
            </w:r>
          </w:p>
        </w:tc>
        <w:tc>
          <w:tcPr>
            <w:tcW w:w="0" w:type="auto"/>
            <w:tcMar>
              <w:top w:w="0" w:type="dxa"/>
              <w:left w:w="0" w:type="dxa"/>
              <w:bottom w:w="15" w:type="dxa"/>
              <w:right w:w="0" w:type="dxa"/>
            </w:tcMar>
            <w:vAlign w:val="bottom"/>
            <w:hideMark/>
          </w:tcPr>
          <w:p w14:paraId="28FE26C1" w14:textId="77777777" w:rsidR="00000000" w:rsidRDefault="009843F3">
            <w:pPr>
              <w:rPr>
                <w:rFonts w:eastAsia="Times New Roman"/>
                <w:sz w:val="20"/>
                <w:szCs w:val="20"/>
              </w:rPr>
            </w:pPr>
            <w:r>
              <w:rPr>
                <w:rFonts w:eastAsia="Times New Roman"/>
                <w:sz w:val="20"/>
                <w:szCs w:val="20"/>
              </w:rPr>
              <w:t> </w:t>
            </w:r>
          </w:p>
        </w:tc>
      </w:tr>
      <w:tr w:rsidR="00000000" w14:paraId="389CA8AD" w14:textId="77777777">
        <w:trPr>
          <w:tblCellSpacing w:w="0" w:type="dxa"/>
        </w:trPr>
        <w:tc>
          <w:tcPr>
            <w:tcW w:w="0" w:type="auto"/>
            <w:shd w:val="clear" w:color="auto" w:fill="CCEEFF"/>
            <w:vAlign w:val="bottom"/>
            <w:hideMark/>
          </w:tcPr>
          <w:p w14:paraId="5389FF1C" w14:textId="77777777" w:rsidR="00000000" w:rsidRDefault="009843F3">
            <w:pPr>
              <w:pStyle w:val="a3"/>
              <w:spacing w:before="0" w:beforeAutospacing="0" w:after="0" w:afterAutospacing="0"/>
              <w:rPr>
                <w:sz w:val="20"/>
                <w:szCs w:val="20"/>
              </w:rPr>
            </w:pPr>
            <w:r>
              <w:rPr>
                <w:sz w:val="20"/>
                <w:szCs w:val="20"/>
              </w:rPr>
              <w:t>Revenues</w:t>
            </w:r>
          </w:p>
        </w:tc>
        <w:tc>
          <w:tcPr>
            <w:tcW w:w="0" w:type="auto"/>
            <w:shd w:val="clear" w:color="auto" w:fill="CCEEFF"/>
            <w:vAlign w:val="bottom"/>
            <w:hideMark/>
          </w:tcPr>
          <w:p w14:paraId="700CC8EF"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5856B04"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A674B66"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7C464D1"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45C7AD2"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AE09C68"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5DD44FC"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4AC2D1E"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C4BD33B"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3F35786"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9718865"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38A66EE"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F9B82F1"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BFB2027"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C0D78BE"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BDE0589"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F8743FD"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3483E57"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58C6C24"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71D876F"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2E16599"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C0361DF"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8CE5FD5"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03F5495" w14:textId="77777777" w:rsidR="00000000" w:rsidRDefault="009843F3">
            <w:pPr>
              <w:rPr>
                <w:rFonts w:eastAsia="Times New Roman"/>
                <w:sz w:val="20"/>
                <w:szCs w:val="20"/>
              </w:rPr>
            </w:pPr>
            <w:r>
              <w:rPr>
                <w:rFonts w:eastAsia="Times New Roman"/>
                <w:sz w:val="20"/>
                <w:szCs w:val="20"/>
              </w:rPr>
              <w:t> </w:t>
            </w:r>
          </w:p>
        </w:tc>
      </w:tr>
      <w:tr w:rsidR="00000000" w14:paraId="668AE7C0" w14:textId="77777777">
        <w:trPr>
          <w:tblCellSpacing w:w="0" w:type="dxa"/>
        </w:trPr>
        <w:tc>
          <w:tcPr>
            <w:tcW w:w="1300" w:type="pct"/>
            <w:shd w:val="clear" w:color="auto" w:fill="FFFFFF"/>
            <w:vAlign w:val="bottom"/>
            <w:hideMark/>
          </w:tcPr>
          <w:p w14:paraId="6CFFD8CD" w14:textId="77777777" w:rsidR="00000000" w:rsidRDefault="009843F3">
            <w:pPr>
              <w:pStyle w:val="a3"/>
              <w:spacing w:before="0" w:beforeAutospacing="0" w:after="0" w:afterAutospacing="0"/>
              <w:ind w:left="540" w:hanging="180"/>
              <w:rPr>
                <w:sz w:val="20"/>
                <w:szCs w:val="20"/>
              </w:rPr>
            </w:pPr>
            <w:r>
              <w:rPr>
                <w:sz w:val="20"/>
                <w:szCs w:val="20"/>
              </w:rPr>
              <w:t>Revenues from rental properties, net</w:t>
            </w:r>
          </w:p>
        </w:tc>
        <w:tc>
          <w:tcPr>
            <w:tcW w:w="50" w:type="pct"/>
            <w:shd w:val="clear" w:color="auto" w:fill="FFFFFF"/>
            <w:vAlign w:val="bottom"/>
            <w:hideMark/>
          </w:tcPr>
          <w:p w14:paraId="2E2D1627"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12B79C61" w14:textId="77777777" w:rsidR="00000000" w:rsidRDefault="009843F3">
            <w:pPr>
              <w:rPr>
                <w:rFonts w:eastAsia="Times New Roman"/>
                <w:sz w:val="20"/>
                <w:szCs w:val="20"/>
              </w:rPr>
            </w:pPr>
            <w:r>
              <w:rPr>
                <w:rFonts w:eastAsia="Times New Roman"/>
                <w:sz w:val="20"/>
                <w:szCs w:val="20"/>
              </w:rPr>
              <w:t>$</w:t>
            </w:r>
          </w:p>
        </w:tc>
        <w:tc>
          <w:tcPr>
            <w:tcW w:w="450" w:type="pct"/>
            <w:shd w:val="clear" w:color="auto" w:fill="FFFFFF"/>
            <w:vAlign w:val="bottom"/>
            <w:hideMark/>
          </w:tcPr>
          <w:p w14:paraId="28F6F049" w14:textId="77777777" w:rsidR="00000000" w:rsidRDefault="009843F3">
            <w:pPr>
              <w:jc w:val="right"/>
              <w:rPr>
                <w:rFonts w:eastAsia="Times New Roman"/>
                <w:sz w:val="20"/>
                <w:szCs w:val="20"/>
              </w:rPr>
            </w:pPr>
            <w:r>
              <w:rPr>
                <w:rFonts w:eastAsia="Times New Roman"/>
                <w:sz w:val="20"/>
                <w:szCs w:val="20"/>
              </w:rPr>
              <w:t>285,732</w:t>
            </w:r>
          </w:p>
        </w:tc>
        <w:tc>
          <w:tcPr>
            <w:tcW w:w="50" w:type="pct"/>
            <w:shd w:val="clear" w:color="auto" w:fill="FFFFFF"/>
            <w:vAlign w:val="bottom"/>
            <w:hideMark/>
          </w:tcPr>
          <w:p w14:paraId="246CD918"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7ED12683"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8BF63A8" w14:textId="77777777" w:rsidR="00000000" w:rsidRDefault="009843F3">
            <w:pPr>
              <w:rPr>
                <w:rFonts w:eastAsia="Times New Roman"/>
                <w:sz w:val="20"/>
                <w:szCs w:val="20"/>
              </w:rPr>
            </w:pPr>
            <w:r>
              <w:rPr>
                <w:rFonts w:eastAsia="Times New Roman"/>
                <w:sz w:val="20"/>
                <w:szCs w:val="20"/>
              </w:rPr>
              <w:t>$</w:t>
            </w:r>
          </w:p>
        </w:tc>
        <w:tc>
          <w:tcPr>
            <w:tcW w:w="450" w:type="pct"/>
            <w:shd w:val="clear" w:color="auto" w:fill="FFFFFF"/>
            <w:vAlign w:val="bottom"/>
            <w:hideMark/>
          </w:tcPr>
          <w:p w14:paraId="215EE572" w14:textId="77777777" w:rsidR="00000000" w:rsidRDefault="009843F3">
            <w:pPr>
              <w:jc w:val="right"/>
              <w:rPr>
                <w:rFonts w:eastAsia="Times New Roman"/>
                <w:sz w:val="20"/>
                <w:szCs w:val="20"/>
              </w:rPr>
            </w:pPr>
            <w:r>
              <w:rPr>
                <w:rFonts w:eastAsia="Times New Roman"/>
                <w:sz w:val="20"/>
                <w:szCs w:val="20"/>
              </w:rPr>
              <w:t>235,961</w:t>
            </w:r>
          </w:p>
        </w:tc>
        <w:tc>
          <w:tcPr>
            <w:tcW w:w="50" w:type="pct"/>
            <w:shd w:val="clear" w:color="auto" w:fill="FFFFFF"/>
            <w:vAlign w:val="bottom"/>
            <w:hideMark/>
          </w:tcPr>
          <w:p w14:paraId="50950FD8"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018DAB9D"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2FD46DB" w14:textId="77777777" w:rsidR="00000000" w:rsidRDefault="009843F3">
            <w:pPr>
              <w:rPr>
                <w:rFonts w:eastAsia="Times New Roman"/>
                <w:sz w:val="20"/>
                <w:szCs w:val="20"/>
              </w:rPr>
            </w:pPr>
            <w:r>
              <w:rPr>
                <w:rFonts w:eastAsia="Times New Roman"/>
                <w:sz w:val="20"/>
                <w:szCs w:val="20"/>
              </w:rPr>
              <w:t>$</w:t>
            </w:r>
          </w:p>
        </w:tc>
        <w:tc>
          <w:tcPr>
            <w:tcW w:w="450" w:type="pct"/>
            <w:shd w:val="clear" w:color="auto" w:fill="FFFFFF"/>
            <w:vAlign w:val="bottom"/>
            <w:hideMark/>
          </w:tcPr>
          <w:p w14:paraId="39940877" w14:textId="77777777" w:rsidR="00000000" w:rsidRDefault="009843F3">
            <w:pPr>
              <w:jc w:val="right"/>
              <w:rPr>
                <w:rFonts w:eastAsia="Times New Roman"/>
                <w:sz w:val="20"/>
                <w:szCs w:val="20"/>
              </w:rPr>
            </w:pPr>
            <w:r>
              <w:rPr>
                <w:rFonts w:eastAsia="Times New Roman"/>
                <w:sz w:val="20"/>
                <w:szCs w:val="20"/>
              </w:rPr>
              <w:t>49,771</w:t>
            </w:r>
          </w:p>
        </w:tc>
        <w:tc>
          <w:tcPr>
            <w:tcW w:w="50" w:type="pct"/>
            <w:shd w:val="clear" w:color="auto" w:fill="FFFFFF"/>
            <w:vAlign w:val="bottom"/>
            <w:hideMark/>
          </w:tcPr>
          <w:p w14:paraId="7F159874"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7A868CC7"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16D3AB34" w14:textId="77777777" w:rsidR="00000000" w:rsidRDefault="009843F3">
            <w:pPr>
              <w:rPr>
                <w:rFonts w:eastAsia="Times New Roman"/>
                <w:sz w:val="20"/>
                <w:szCs w:val="20"/>
              </w:rPr>
            </w:pPr>
            <w:r>
              <w:rPr>
                <w:rFonts w:eastAsia="Times New Roman"/>
                <w:sz w:val="20"/>
                <w:szCs w:val="20"/>
              </w:rPr>
              <w:t>$</w:t>
            </w:r>
          </w:p>
        </w:tc>
        <w:tc>
          <w:tcPr>
            <w:tcW w:w="450" w:type="pct"/>
            <w:shd w:val="clear" w:color="auto" w:fill="FFFFFF"/>
            <w:vAlign w:val="bottom"/>
            <w:hideMark/>
          </w:tcPr>
          <w:p w14:paraId="515B9593" w14:textId="77777777" w:rsidR="00000000" w:rsidRDefault="009843F3">
            <w:pPr>
              <w:jc w:val="right"/>
              <w:rPr>
                <w:rFonts w:eastAsia="Times New Roman"/>
                <w:sz w:val="20"/>
                <w:szCs w:val="20"/>
              </w:rPr>
            </w:pPr>
            <w:r>
              <w:rPr>
                <w:rFonts w:eastAsia="Times New Roman"/>
                <w:sz w:val="20"/>
                <w:szCs w:val="20"/>
              </w:rPr>
              <w:t>564,603</w:t>
            </w:r>
          </w:p>
        </w:tc>
        <w:tc>
          <w:tcPr>
            <w:tcW w:w="50" w:type="pct"/>
            <w:shd w:val="clear" w:color="auto" w:fill="FFFFFF"/>
            <w:vAlign w:val="bottom"/>
            <w:hideMark/>
          </w:tcPr>
          <w:p w14:paraId="4185FE45"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4C787D0D"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45622959" w14:textId="77777777" w:rsidR="00000000" w:rsidRDefault="009843F3">
            <w:pPr>
              <w:rPr>
                <w:rFonts w:eastAsia="Times New Roman"/>
                <w:sz w:val="20"/>
                <w:szCs w:val="20"/>
              </w:rPr>
            </w:pPr>
            <w:r>
              <w:rPr>
                <w:rFonts w:eastAsia="Times New Roman"/>
                <w:sz w:val="20"/>
                <w:szCs w:val="20"/>
              </w:rPr>
              <w:t>$</w:t>
            </w:r>
          </w:p>
        </w:tc>
        <w:tc>
          <w:tcPr>
            <w:tcW w:w="450" w:type="pct"/>
            <w:shd w:val="clear" w:color="auto" w:fill="FFFFFF"/>
            <w:vAlign w:val="bottom"/>
            <w:hideMark/>
          </w:tcPr>
          <w:p w14:paraId="61D91C10" w14:textId="77777777" w:rsidR="00000000" w:rsidRDefault="009843F3">
            <w:pPr>
              <w:jc w:val="right"/>
              <w:rPr>
                <w:rFonts w:eastAsia="Times New Roman"/>
                <w:sz w:val="20"/>
                <w:szCs w:val="20"/>
              </w:rPr>
            </w:pPr>
            <w:r>
              <w:rPr>
                <w:rFonts w:eastAsia="Times New Roman"/>
                <w:sz w:val="20"/>
                <w:szCs w:val="20"/>
              </w:rPr>
              <w:t>521,965</w:t>
            </w:r>
          </w:p>
        </w:tc>
        <w:tc>
          <w:tcPr>
            <w:tcW w:w="50" w:type="pct"/>
            <w:shd w:val="clear" w:color="auto" w:fill="FFFFFF"/>
            <w:vAlign w:val="bottom"/>
            <w:hideMark/>
          </w:tcPr>
          <w:p w14:paraId="61167EC2"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709B65D"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0AA5D81E" w14:textId="77777777" w:rsidR="00000000" w:rsidRDefault="009843F3">
            <w:pPr>
              <w:rPr>
                <w:rFonts w:eastAsia="Times New Roman"/>
                <w:sz w:val="20"/>
                <w:szCs w:val="20"/>
              </w:rPr>
            </w:pPr>
            <w:r>
              <w:rPr>
                <w:rFonts w:eastAsia="Times New Roman"/>
                <w:sz w:val="20"/>
                <w:szCs w:val="20"/>
              </w:rPr>
              <w:t>$</w:t>
            </w:r>
          </w:p>
        </w:tc>
        <w:tc>
          <w:tcPr>
            <w:tcW w:w="450" w:type="pct"/>
            <w:shd w:val="clear" w:color="auto" w:fill="FFFFFF"/>
            <w:vAlign w:val="bottom"/>
            <w:hideMark/>
          </w:tcPr>
          <w:p w14:paraId="1760B192" w14:textId="77777777" w:rsidR="00000000" w:rsidRDefault="009843F3">
            <w:pPr>
              <w:jc w:val="right"/>
              <w:rPr>
                <w:rFonts w:eastAsia="Times New Roman"/>
                <w:sz w:val="20"/>
                <w:szCs w:val="20"/>
              </w:rPr>
            </w:pPr>
            <w:r>
              <w:rPr>
                <w:rFonts w:eastAsia="Times New Roman"/>
                <w:sz w:val="20"/>
                <w:szCs w:val="20"/>
              </w:rPr>
              <w:t>42,638</w:t>
            </w:r>
          </w:p>
        </w:tc>
        <w:tc>
          <w:tcPr>
            <w:tcW w:w="50" w:type="pct"/>
            <w:shd w:val="clear" w:color="auto" w:fill="FFFFFF"/>
            <w:vAlign w:val="bottom"/>
            <w:hideMark/>
          </w:tcPr>
          <w:p w14:paraId="7388EA21" w14:textId="77777777" w:rsidR="00000000" w:rsidRDefault="009843F3">
            <w:pPr>
              <w:rPr>
                <w:rFonts w:eastAsia="Times New Roman"/>
                <w:sz w:val="20"/>
                <w:szCs w:val="20"/>
              </w:rPr>
            </w:pPr>
            <w:r>
              <w:rPr>
                <w:rFonts w:eastAsia="Times New Roman"/>
                <w:sz w:val="20"/>
                <w:szCs w:val="20"/>
              </w:rPr>
              <w:t> </w:t>
            </w:r>
          </w:p>
        </w:tc>
      </w:tr>
      <w:tr w:rsidR="00000000" w14:paraId="4BFB4800" w14:textId="77777777">
        <w:trPr>
          <w:tblCellSpacing w:w="0" w:type="dxa"/>
        </w:trPr>
        <w:tc>
          <w:tcPr>
            <w:tcW w:w="0" w:type="auto"/>
            <w:shd w:val="clear" w:color="auto" w:fill="CCEEFF"/>
            <w:vAlign w:val="bottom"/>
            <w:hideMark/>
          </w:tcPr>
          <w:p w14:paraId="79E9A303" w14:textId="77777777" w:rsidR="00000000" w:rsidRDefault="009843F3">
            <w:pPr>
              <w:pStyle w:val="a3"/>
              <w:spacing w:before="0" w:beforeAutospacing="0" w:after="0" w:afterAutospacing="0"/>
              <w:ind w:left="540" w:hanging="180"/>
              <w:rPr>
                <w:sz w:val="20"/>
                <w:szCs w:val="20"/>
              </w:rPr>
            </w:pPr>
            <w:r>
              <w:rPr>
                <w:sz w:val="20"/>
                <w:szCs w:val="20"/>
              </w:rPr>
              <w:t>Management and other fee income</w:t>
            </w:r>
          </w:p>
        </w:tc>
        <w:tc>
          <w:tcPr>
            <w:tcW w:w="50" w:type="pct"/>
            <w:shd w:val="clear" w:color="auto" w:fill="CCEEFF"/>
            <w:vAlign w:val="bottom"/>
            <w:hideMark/>
          </w:tcPr>
          <w:p w14:paraId="131FAA5F"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40D7B0CA"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2DA60AA7" w14:textId="77777777" w:rsidR="00000000" w:rsidRDefault="009843F3">
            <w:pPr>
              <w:jc w:val="right"/>
              <w:rPr>
                <w:rFonts w:eastAsia="Times New Roman"/>
                <w:sz w:val="20"/>
                <w:szCs w:val="20"/>
              </w:rPr>
            </w:pPr>
            <w:r>
              <w:rPr>
                <w:rFonts w:eastAsia="Times New Roman"/>
                <w:sz w:val="20"/>
                <w:szCs w:val="20"/>
              </w:rPr>
              <w:t>3,284</w:t>
            </w:r>
          </w:p>
        </w:tc>
        <w:tc>
          <w:tcPr>
            <w:tcW w:w="50" w:type="pct"/>
            <w:shd w:val="clear" w:color="auto" w:fill="CCEEFF"/>
            <w:vAlign w:val="bottom"/>
            <w:hideMark/>
          </w:tcPr>
          <w:p w14:paraId="55F37744"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8335A4B"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51BF358"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7C5359CC" w14:textId="77777777" w:rsidR="00000000" w:rsidRDefault="009843F3">
            <w:pPr>
              <w:jc w:val="right"/>
              <w:rPr>
                <w:rFonts w:eastAsia="Times New Roman"/>
                <w:sz w:val="20"/>
                <w:szCs w:val="20"/>
              </w:rPr>
            </w:pPr>
            <w:r>
              <w:rPr>
                <w:rFonts w:eastAsia="Times New Roman"/>
                <w:sz w:val="20"/>
                <w:szCs w:val="20"/>
              </w:rPr>
              <w:t>2,955</w:t>
            </w:r>
          </w:p>
        </w:tc>
        <w:tc>
          <w:tcPr>
            <w:tcW w:w="50" w:type="pct"/>
            <w:shd w:val="clear" w:color="auto" w:fill="CCEEFF"/>
            <w:vAlign w:val="bottom"/>
            <w:hideMark/>
          </w:tcPr>
          <w:p w14:paraId="24A8D75B"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C5A756D"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3557DFB8"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072E58E9" w14:textId="77777777" w:rsidR="00000000" w:rsidRDefault="009843F3">
            <w:pPr>
              <w:jc w:val="right"/>
              <w:rPr>
                <w:rFonts w:eastAsia="Times New Roman"/>
                <w:sz w:val="20"/>
                <w:szCs w:val="20"/>
              </w:rPr>
            </w:pPr>
            <w:r>
              <w:rPr>
                <w:rFonts w:eastAsia="Times New Roman"/>
                <w:sz w:val="20"/>
                <w:szCs w:val="20"/>
              </w:rPr>
              <w:t>329</w:t>
            </w:r>
          </w:p>
        </w:tc>
        <w:tc>
          <w:tcPr>
            <w:tcW w:w="50" w:type="pct"/>
            <w:shd w:val="clear" w:color="auto" w:fill="CCEEFF"/>
            <w:vAlign w:val="bottom"/>
            <w:hideMark/>
          </w:tcPr>
          <w:p w14:paraId="18158590"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CB1B185"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7F3E461"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028D2566" w14:textId="77777777" w:rsidR="00000000" w:rsidRDefault="009843F3">
            <w:pPr>
              <w:jc w:val="right"/>
              <w:rPr>
                <w:rFonts w:eastAsia="Times New Roman"/>
                <w:sz w:val="20"/>
                <w:szCs w:val="20"/>
              </w:rPr>
            </w:pPr>
            <w:r>
              <w:rPr>
                <w:rFonts w:eastAsia="Times New Roman"/>
                <w:sz w:val="20"/>
                <w:szCs w:val="20"/>
              </w:rPr>
              <w:t>6,721</w:t>
            </w:r>
          </w:p>
        </w:tc>
        <w:tc>
          <w:tcPr>
            <w:tcW w:w="50" w:type="pct"/>
            <w:shd w:val="clear" w:color="auto" w:fill="CCEEFF"/>
            <w:vAlign w:val="bottom"/>
            <w:hideMark/>
          </w:tcPr>
          <w:p w14:paraId="7BE06A74"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B60F161"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1191625"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3A733F51" w14:textId="77777777" w:rsidR="00000000" w:rsidRDefault="009843F3">
            <w:pPr>
              <w:jc w:val="right"/>
              <w:rPr>
                <w:rFonts w:eastAsia="Times New Roman"/>
                <w:sz w:val="20"/>
                <w:szCs w:val="20"/>
              </w:rPr>
            </w:pPr>
            <w:r>
              <w:rPr>
                <w:rFonts w:eastAsia="Times New Roman"/>
                <w:sz w:val="20"/>
                <w:szCs w:val="20"/>
              </w:rPr>
              <w:t>6,695</w:t>
            </w:r>
          </w:p>
        </w:tc>
        <w:tc>
          <w:tcPr>
            <w:tcW w:w="50" w:type="pct"/>
            <w:shd w:val="clear" w:color="auto" w:fill="CCEEFF"/>
            <w:vAlign w:val="bottom"/>
            <w:hideMark/>
          </w:tcPr>
          <w:p w14:paraId="7250D0E7"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216B285A"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26F7D70B"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0D018C61" w14:textId="77777777" w:rsidR="00000000" w:rsidRDefault="009843F3">
            <w:pPr>
              <w:jc w:val="right"/>
              <w:rPr>
                <w:rFonts w:eastAsia="Times New Roman"/>
                <w:sz w:val="20"/>
                <w:szCs w:val="20"/>
              </w:rPr>
            </w:pPr>
            <w:r>
              <w:rPr>
                <w:rFonts w:eastAsia="Times New Roman"/>
                <w:sz w:val="20"/>
                <w:szCs w:val="20"/>
              </w:rPr>
              <w:t>26</w:t>
            </w:r>
          </w:p>
        </w:tc>
        <w:tc>
          <w:tcPr>
            <w:tcW w:w="50" w:type="pct"/>
            <w:shd w:val="clear" w:color="auto" w:fill="CCEEFF"/>
            <w:vAlign w:val="bottom"/>
            <w:hideMark/>
          </w:tcPr>
          <w:p w14:paraId="0F730E61" w14:textId="77777777" w:rsidR="00000000" w:rsidRDefault="009843F3">
            <w:pPr>
              <w:rPr>
                <w:rFonts w:eastAsia="Times New Roman"/>
                <w:sz w:val="20"/>
                <w:szCs w:val="20"/>
              </w:rPr>
            </w:pPr>
            <w:r>
              <w:rPr>
                <w:rFonts w:eastAsia="Times New Roman"/>
                <w:sz w:val="20"/>
                <w:szCs w:val="20"/>
              </w:rPr>
              <w:t> </w:t>
            </w:r>
          </w:p>
        </w:tc>
      </w:tr>
      <w:tr w:rsidR="00000000" w14:paraId="5FECF471" w14:textId="77777777">
        <w:trPr>
          <w:tblCellSpacing w:w="0" w:type="dxa"/>
        </w:trPr>
        <w:tc>
          <w:tcPr>
            <w:tcW w:w="0" w:type="auto"/>
            <w:shd w:val="clear" w:color="auto" w:fill="FFFFFF"/>
            <w:vAlign w:val="bottom"/>
            <w:hideMark/>
          </w:tcPr>
          <w:p w14:paraId="0205FAA6" w14:textId="77777777" w:rsidR="00000000" w:rsidRDefault="009843F3">
            <w:pPr>
              <w:pStyle w:val="a3"/>
              <w:spacing w:before="0" w:beforeAutospacing="0" w:after="0" w:afterAutospacing="0"/>
              <w:rPr>
                <w:sz w:val="20"/>
                <w:szCs w:val="20"/>
              </w:rPr>
            </w:pPr>
            <w:r>
              <w:rPr>
                <w:sz w:val="20"/>
                <w:szCs w:val="20"/>
              </w:rPr>
              <w:t>Operating expenses</w:t>
            </w:r>
          </w:p>
        </w:tc>
        <w:tc>
          <w:tcPr>
            <w:tcW w:w="0" w:type="auto"/>
            <w:shd w:val="clear" w:color="auto" w:fill="FFFFFF"/>
            <w:vAlign w:val="bottom"/>
            <w:hideMark/>
          </w:tcPr>
          <w:p w14:paraId="3A6D7331"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3E9042F"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D524056"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77B051A"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57F729E"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55CC567"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30DEE7C"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88304BB"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559532C"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ED8A5A4"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8573236"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42E0CD9"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5AFA264"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DF5D40F"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AD51558"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BA0BF43"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0D65591"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99D688D"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6C0D100"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E1EB681"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B4C53F9"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A3E3A85"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057C999"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2DDBECA" w14:textId="77777777" w:rsidR="00000000" w:rsidRDefault="009843F3">
            <w:pPr>
              <w:rPr>
                <w:rFonts w:eastAsia="Times New Roman"/>
                <w:sz w:val="20"/>
                <w:szCs w:val="20"/>
              </w:rPr>
            </w:pPr>
            <w:r>
              <w:rPr>
                <w:rFonts w:eastAsia="Times New Roman"/>
                <w:sz w:val="20"/>
                <w:szCs w:val="20"/>
              </w:rPr>
              <w:t> </w:t>
            </w:r>
          </w:p>
        </w:tc>
      </w:tr>
      <w:tr w:rsidR="00000000" w14:paraId="20553898" w14:textId="77777777">
        <w:trPr>
          <w:tblCellSpacing w:w="0" w:type="dxa"/>
        </w:trPr>
        <w:tc>
          <w:tcPr>
            <w:tcW w:w="0" w:type="auto"/>
            <w:shd w:val="clear" w:color="auto" w:fill="CCEEFF"/>
            <w:vAlign w:val="bottom"/>
            <w:hideMark/>
          </w:tcPr>
          <w:p w14:paraId="206A8192" w14:textId="77777777" w:rsidR="00000000" w:rsidRDefault="009843F3">
            <w:pPr>
              <w:pStyle w:val="a3"/>
              <w:spacing w:before="0" w:beforeAutospacing="0" w:after="0" w:afterAutospacing="0"/>
              <w:ind w:left="540" w:hanging="180"/>
              <w:rPr>
                <w:sz w:val="20"/>
                <w:szCs w:val="20"/>
              </w:rPr>
            </w:pPr>
            <w:r>
              <w:rPr>
                <w:sz w:val="20"/>
                <w:szCs w:val="20"/>
              </w:rPr>
              <w:t>Rent (1)</w:t>
            </w:r>
          </w:p>
        </w:tc>
        <w:tc>
          <w:tcPr>
            <w:tcW w:w="50" w:type="pct"/>
            <w:shd w:val="clear" w:color="auto" w:fill="CCEEFF"/>
            <w:vAlign w:val="bottom"/>
            <w:hideMark/>
          </w:tcPr>
          <w:p w14:paraId="30F994CF"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1CE89B6"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1B85F405" w14:textId="77777777" w:rsidR="00000000" w:rsidRDefault="009843F3">
            <w:pPr>
              <w:jc w:val="right"/>
              <w:rPr>
                <w:rFonts w:eastAsia="Times New Roman"/>
                <w:sz w:val="20"/>
                <w:szCs w:val="20"/>
              </w:rPr>
            </w:pPr>
            <w:r>
              <w:rPr>
                <w:rFonts w:eastAsia="Times New Roman"/>
                <w:sz w:val="20"/>
                <w:szCs w:val="20"/>
              </w:rPr>
              <w:t>(2,993</w:t>
            </w:r>
          </w:p>
        </w:tc>
        <w:tc>
          <w:tcPr>
            <w:tcW w:w="50" w:type="pct"/>
            <w:shd w:val="clear" w:color="auto" w:fill="CCEEFF"/>
            <w:vAlign w:val="bottom"/>
            <w:hideMark/>
          </w:tcPr>
          <w:p w14:paraId="7CEF22AE" w14:textId="77777777" w:rsidR="00000000" w:rsidRDefault="009843F3">
            <w:pPr>
              <w:rPr>
                <w:rFonts w:eastAsia="Times New Roman"/>
                <w:sz w:val="20"/>
                <w:szCs w:val="20"/>
              </w:rPr>
            </w:pPr>
            <w:r>
              <w:rPr>
                <w:rFonts w:eastAsia="Times New Roman"/>
                <w:sz w:val="20"/>
                <w:szCs w:val="20"/>
              </w:rPr>
              <w:t>)</w:t>
            </w:r>
          </w:p>
        </w:tc>
        <w:tc>
          <w:tcPr>
            <w:tcW w:w="50" w:type="pct"/>
            <w:shd w:val="clear" w:color="auto" w:fill="CCEEFF"/>
            <w:vAlign w:val="bottom"/>
            <w:hideMark/>
          </w:tcPr>
          <w:p w14:paraId="7D125642"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4384154B"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3D31A6B4" w14:textId="77777777" w:rsidR="00000000" w:rsidRDefault="009843F3">
            <w:pPr>
              <w:jc w:val="right"/>
              <w:rPr>
                <w:rFonts w:eastAsia="Times New Roman"/>
                <w:sz w:val="20"/>
                <w:szCs w:val="20"/>
              </w:rPr>
            </w:pPr>
            <w:r>
              <w:rPr>
                <w:rFonts w:eastAsia="Times New Roman"/>
                <w:sz w:val="20"/>
                <w:szCs w:val="20"/>
              </w:rPr>
              <w:t>(2,827</w:t>
            </w:r>
          </w:p>
        </w:tc>
        <w:tc>
          <w:tcPr>
            <w:tcW w:w="50" w:type="pct"/>
            <w:shd w:val="clear" w:color="auto" w:fill="CCEEFF"/>
            <w:vAlign w:val="bottom"/>
            <w:hideMark/>
          </w:tcPr>
          <w:p w14:paraId="34D513AB" w14:textId="77777777" w:rsidR="00000000" w:rsidRDefault="009843F3">
            <w:pPr>
              <w:rPr>
                <w:rFonts w:eastAsia="Times New Roman"/>
                <w:sz w:val="20"/>
                <w:szCs w:val="20"/>
              </w:rPr>
            </w:pPr>
            <w:r>
              <w:rPr>
                <w:rFonts w:eastAsia="Times New Roman"/>
                <w:sz w:val="20"/>
                <w:szCs w:val="20"/>
              </w:rPr>
              <w:t>)</w:t>
            </w:r>
          </w:p>
        </w:tc>
        <w:tc>
          <w:tcPr>
            <w:tcW w:w="50" w:type="pct"/>
            <w:shd w:val="clear" w:color="auto" w:fill="CCEEFF"/>
            <w:vAlign w:val="bottom"/>
            <w:hideMark/>
          </w:tcPr>
          <w:p w14:paraId="6D605D83"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24F054FD"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32F9450E" w14:textId="77777777" w:rsidR="00000000" w:rsidRDefault="009843F3">
            <w:pPr>
              <w:jc w:val="right"/>
              <w:rPr>
                <w:rFonts w:eastAsia="Times New Roman"/>
                <w:sz w:val="20"/>
                <w:szCs w:val="20"/>
              </w:rPr>
            </w:pPr>
            <w:r>
              <w:rPr>
                <w:rFonts w:eastAsia="Times New Roman"/>
                <w:sz w:val="20"/>
                <w:szCs w:val="20"/>
              </w:rPr>
              <w:t>(166</w:t>
            </w:r>
          </w:p>
        </w:tc>
        <w:tc>
          <w:tcPr>
            <w:tcW w:w="50" w:type="pct"/>
            <w:shd w:val="clear" w:color="auto" w:fill="CCEEFF"/>
            <w:vAlign w:val="bottom"/>
            <w:hideMark/>
          </w:tcPr>
          <w:p w14:paraId="1FDAE714" w14:textId="77777777" w:rsidR="00000000" w:rsidRDefault="009843F3">
            <w:pPr>
              <w:rPr>
                <w:rFonts w:eastAsia="Times New Roman"/>
                <w:sz w:val="20"/>
                <w:szCs w:val="20"/>
              </w:rPr>
            </w:pPr>
            <w:r>
              <w:rPr>
                <w:rFonts w:eastAsia="Times New Roman"/>
                <w:sz w:val="20"/>
                <w:szCs w:val="20"/>
              </w:rPr>
              <w:t>)</w:t>
            </w:r>
          </w:p>
        </w:tc>
        <w:tc>
          <w:tcPr>
            <w:tcW w:w="50" w:type="pct"/>
            <w:shd w:val="clear" w:color="auto" w:fill="CCEEFF"/>
            <w:vAlign w:val="bottom"/>
            <w:hideMark/>
          </w:tcPr>
          <w:p w14:paraId="2BDFBE90"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419E5B0D"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7317D929" w14:textId="77777777" w:rsidR="00000000" w:rsidRDefault="009843F3">
            <w:pPr>
              <w:jc w:val="right"/>
              <w:rPr>
                <w:rFonts w:eastAsia="Times New Roman"/>
                <w:sz w:val="20"/>
                <w:szCs w:val="20"/>
              </w:rPr>
            </w:pPr>
            <w:r>
              <w:rPr>
                <w:rFonts w:eastAsia="Times New Roman"/>
                <w:sz w:val="20"/>
                <w:szCs w:val="20"/>
              </w:rPr>
              <w:t>(6,028</w:t>
            </w:r>
          </w:p>
        </w:tc>
        <w:tc>
          <w:tcPr>
            <w:tcW w:w="50" w:type="pct"/>
            <w:shd w:val="clear" w:color="auto" w:fill="CCEEFF"/>
            <w:vAlign w:val="bottom"/>
            <w:hideMark/>
          </w:tcPr>
          <w:p w14:paraId="74F2F91F" w14:textId="77777777" w:rsidR="00000000" w:rsidRDefault="009843F3">
            <w:pPr>
              <w:rPr>
                <w:rFonts w:eastAsia="Times New Roman"/>
                <w:sz w:val="20"/>
                <w:szCs w:val="20"/>
              </w:rPr>
            </w:pPr>
            <w:r>
              <w:rPr>
                <w:rFonts w:eastAsia="Times New Roman"/>
                <w:sz w:val="20"/>
                <w:szCs w:val="20"/>
              </w:rPr>
              <w:t>)</w:t>
            </w:r>
          </w:p>
        </w:tc>
        <w:tc>
          <w:tcPr>
            <w:tcW w:w="50" w:type="pct"/>
            <w:shd w:val="clear" w:color="auto" w:fill="CCEEFF"/>
            <w:vAlign w:val="bottom"/>
            <w:hideMark/>
          </w:tcPr>
          <w:p w14:paraId="284C0496"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758BEBF"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729A471A" w14:textId="77777777" w:rsidR="00000000" w:rsidRDefault="009843F3">
            <w:pPr>
              <w:jc w:val="right"/>
              <w:rPr>
                <w:rFonts w:eastAsia="Times New Roman"/>
                <w:sz w:val="20"/>
                <w:szCs w:val="20"/>
              </w:rPr>
            </w:pPr>
            <w:r>
              <w:rPr>
                <w:rFonts w:eastAsia="Times New Roman"/>
                <w:sz w:val="20"/>
                <w:szCs w:val="20"/>
              </w:rPr>
              <w:t>(5,662</w:t>
            </w:r>
          </w:p>
        </w:tc>
        <w:tc>
          <w:tcPr>
            <w:tcW w:w="50" w:type="pct"/>
            <w:shd w:val="clear" w:color="auto" w:fill="CCEEFF"/>
            <w:vAlign w:val="bottom"/>
            <w:hideMark/>
          </w:tcPr>
          <w:p w14:paraId="23A6A69C" w14:textId="77777777" w:rsidR="00000000" w:rsidRDefault="009843F3">
            <w:pPr>
              <w:rPr>
                <w:rFonts w:eastAsia="Times New Roman"/>
                <w:sz w:val="20"/>
                <w:szCs w:val="20"/>
              </w:rPr>
            </w:pPr>
            <w:r>
              <w:rPr>
                <w:rFonts w:eastAsia="Times New Roman"/>
                <w:sz w:val="20"/>
                <w:szCs w:val="20"/>
              </w:rPr>
              <w:t>)</w:t>
            </w:r>
          </w:p>
        </w:tc>
        <w:tc>
          <w:tcPr>
            <w:tcW w:w="50" w:type="pct"/>
            <w:shd w:val="clear" w:color="auto" w:fill="CCEEFF"/>
            <w:vAlign w:val="bottom"/>
            <w:hideMark/>
          </w:tcPr>
          <w:p w14:paraId="4B527361"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35213FBC"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5796CD90" w14:textId="77777777" w:rsidR="00000000" w:rsidRDefault="009843F3">
            <w:pPr>
              <w:jc w:val="right"/>
              <w:rPr>
                <w:rFonts w:eastAsia="Times New Roman"/>
                <w:sz w:val="20"/>
                <w:szCs w:val="20"/>
              </w:rPr>
            </w:pPr>
            <w:r>
              <w:rPr>
                <w:rFonts w:eastAsia="Times New Roman"/>
                <w:sz w:val="20"/>
                <w:szCs w:val="20"/>
              </w:rPr>
              <w:t>(366</w:t>
            </w:r>
          </w:p>
        </w:tc>
        <w:tc>
          <w:tcPr>
            <w:tcW w:w="50" w:type="pct"/>
            <w:shd w:val="clear" w:color="auto" w:fill="CCEEFF"/>
            <w:vAlign w:val="bottom"/>
            <w:hideMark/>
          </w:tcPr>
          <w:p w14:paraId="4F58E4FA" w14:textId="77777777" w:rsidR="00000000" w:rsidRDefault="009843F3">
            <w:pPr>
              <w:rPr>
                <w:rFonts w:eastAsia="Times New Roman"/>
                <w:sz w:val="20"/>
                <w:szCs w:val="20"/>
              </w:rPr>
            </w:pPr>
            <w:r>
              <w:rPr>
                <w:rFonts w:eastAsia="Times New Roman"/>
                <w:sz w:val="20"/>
                <w:szCs w:val="20"/>
              </w:rPr>
              <w:t>)</w:t>
            </w:r>
          </w:p>
        </w:tc>
      </w:tr>
      <w:tr w:rsidR="00000000" w14:paraId="039A63FC" w14:textId="77777777">
        <w:trPr>
          <w:tblCellSpacing w:w="0" w:type="dxa"/>
        </w:trPr>
        <w:tc>
          <w:tcPr>
            <w:tcW w:w="0" w:type="auto"/>
            <w:shd w:val="clear" w:color="auto" w:fill="FFFFFF"/>
            <w:vAlign w:val="bottom"/>
            <w:hideMark/>
          </w:tcPr>
          <w:p w14:paraId="0068D6AB" w14:textId="77777777" w:rsidR="00000000" w:rsidRDefault="009843F3">
            <w:pPr>
              <w:pStyle w:val="a3"/>
              <w:spacing w:before="0" w:beforeAutospacing="0" w:after="0" w:afterAutospacing="0"/>
              <w:ind w:left="540" w:hanging="180"/>
              <w:rPr>
                <w:sz w:val="20"/>
                <w:szCs w:val="20"/>
              </w:rPr>
            </w:pPr>
            <w:r>
              <w:rPr>
                <w:sz w:val="20"/>
                <w:szCs w:val="20"/>
              </w:rPr>
              <w:t>Real estate taxes</w:t>
            </w:r>
          </w:p>
        </w:tc>
        <w:tc>
          <w:tcPr>
            <w:tcW w:w="50" w:type="pct"/>
            <w:shd w:val="clear" w:color="auto" w:fill="FFFFFF"/>
            <w:vAlign w:val="bottom"/>
            <w:hideMark/>
          </w:tcPr>
          <w:p w14:paraId="5100217B"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0D1150D7"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FFFFFF"/>
            <w:vAlign w:val="bottom"/>
            <w:hideMark/>
          </w:tcPr>
          <w:p w14:paraId="6C571235" w14:textId="77777777" w:rsidR="00000000" w:rsidRDefault="009843F3">
            <w:pPr>
              <w:jc w:val="right"/>
              <w:rPr>
                <w:rFonts w:eastAsia="Times New Roman"/>
                <w:sz w:val="20"/>
                <w:szCs w:val="20"/>
              </w:rPr>
            </w:pPr>
            <w:r>
              <w:rPr>
                <w:rFonts w:eastAsia="Times New Roman"/>
                <w:sz w:val="20"/>
                <w:szCs w:val="20"/>
              </w:rPr>
              <w:t>(39,594</w:t>
            </w:r>
          </w:p>
        </w:tc>
        <w:tc>
          <w:tcPr>
            <w:tcW w:w="50" w:type="pct"/>
            <w:shd w:val="clear" w:color="auto" w:fill="FFFFFF"/>
            <w:vAlign w:val="bottom"/>
            <w:hideMark/>
          </w:tcPr>
          <w:p w14:paraId="63626DBE" w14:textId="77777777" w:rsidR="00000000" w:rsidRDefault="009843F3">
            <w:pPr>
              <w:rPr>
                <w:rFonts w:eastAsia="Times New Roman"/>
                <w:sz w:val="20"/>
                <w:szCs w:val="20"/>
              </w:rPr>
            </w:pPr>
            <w:r>
              <w:rPr>
                <w:rFonts w:eastAsia="Times New Roman"/>
                <w:sz w:val="20"/>
                <w:szCs w:val="20"/>
              </w:rPr>
              <w:t>)</w:t>
            </w:r>
          </w:p>
        </w:tc>
        <w:tc>
          <w:tcPr>
            <w:tcW w:w="50" w:type="pct"/>
            <w:shd w:val="clear" w:color="auto" w:fill="FFFFFF"/>
            <w:vAlign w:val="bottom"/>
            <w:hideMark/>
          </w:tcPr>
          <w:p w14:paraId="521900D7"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4422ABF"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FFFFFF"/>
            <w:vAlign w:val="bottom"/>
            <w:hideMark/>
          </w:tcPr>
          <w:p w14:paraId="196EB7C8" w14:textId="77777777" w:rsidR="00000000" w:rsidRDefault="009843F3">
            <w:pPr>
              <w:jc w:val="right"/>
              <w:rPr>
                <w:rFonts w:eastAsia="Times New Roman"/>
                <w:sz w:val="20"/>
                <w:szCs w:val="20"/>
              </w:rPr>
            </w:pPr>
            <w:r>
              <w:rPr>
                <w:rFonts w:eastAsia="Times New Roman"/>
                <w:sz w:val="20"/>
                <w:szCs w:val="20"/>
              </w:rPr>
              <w:t>(38,678</w:t>
            </w:r>
          </w:p>
        </w:tc>
        <w:tc>
          <w:tcPr>
            <w:tcW w:w="50" w:type="pct"/>
            <w:shd w:val="clear" w:color="auto" w:fill="FFFFFF"/>
            <w:vAlign w:val="bottom"/>
            <w:hideMark/>
          </w:tcPr>
          <w:p w14:paraId="478D37B1" w14:textId="77777777" w:rsidR="00000000" w:rsidRDefault="009843F3">
            <w:pPr>
              <w:rPr>
                <w:rFonts w:eastAsia="Times New Roman"/>
                <w:sz w:val="20"/>
                <w:szCs w:val="20"/>
              </w:rPr>
            </w:pPr>
            <w:r>
              <w:rPr>
                <w:rFonts w:eastAsia="Times New Roman"/>
                <w:sz w:val="20"/>
                <w:szCs w:val="20"/>
              </w:rPr>
              <w:t>)</w:t>
            </w:r>
          </w:p>
        </w:tc>
        <w:tc>
          <w:tcPr>
            <w:tcW w:w="50" w:type="pct"/>
            <w:shd w:val="clear" w:color="auto" w:fill="FFFFFF"/>
            <w:vAlign w:val="bottom"/>
            <w:hideMark/>
          </w:tcPr>
          <w:p w14:paraId="0F9E5872"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48B3CA68"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FFFFFF"/>
            <w:vAlign w:val="bottom"/>
            <w:hideMark/>
          </w:tcPr>
          <w:p w14:paraId="3468CC14" w14:textId="77777777" w:rsidR="00000000" w:rsidRDefault="009843F3">
            <w:pPr>
              <w:jc w:val="right"/>
              <w:rPr>
                <w:rFonts w:eastAsia="Times New Roman"/>
                <w:sz w:val="20"/>
                <w:szCs w:val="20"/>
              </w:rPr>
            </w:pPr>
            <w:r>
              <w:rPr>
                <w:rFonts w:eastAsia="Times New Roman"/>
                <w:sz w:val="20"/>
                <w:szCs w:val="20"/>
              </w:rPr>
              <w:t>(916</w:t>
            </w:r>
          </w:p>
        </w:tc>
        <w:tc>
          <w:tcPr>
            <w:tcW w:w="50" w:type="pct"/>
            <w:shd w:val="clear" w:color="auto" w:fill="FFFFFF"/>
            <w:vAlign w:val="bottom"/>
            <w:hideMark/>
          </w:tcPr>
          <w:p w14:paraId="3369DC01" w14:textId="77777777" w:rsidR="00000000" w:rsidRDefault="009843F3">
            <w:pPr>
              <w:rPr>
                <w:rFonts w:eastAsia="Times New Roman"/>
                <w:sz w:val="20"/>
                <w:szCs w:val="20"/>
              </w:rPr>
            </w:pPr>
            <w:r>
              <w:rPr>
                <w:rFonts w:eastAsia="Times New Roman"/>
                <w:sz w:val="20"/>
                <w:szCs w:val="20"/>
              </w:rPr>
              <w:t>)</w:t>
            </w:r>
          </w:p>
        </w:tc>
        <w:tc>
          <w:tcPr>
            <w:tcW w:w="50" w:type="pct"/>
            <w:shd w:val="clear" w:color="auto" w:fill="FFFFFF"/>
            <w:vAlign w:val="bottom"/>
            <w:hideMark/>
          </w:tcPr>
          <w:p w14:paraId="7F29E9CD"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05FB5CB4"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FFFFFF"/>
            <w:vAlign w:val="bottom"/>
            <w:hideMark/>
          </w:tcPr>
          <w:p w14:paraId="1720295A" w14:textId="77777777" w:rsidR="00000000" w:rsidRDefault="009843F3">
            <w:pPr>
              <w:jc w:val="right"/>
              <w:rPr>
                <w:rFonts w:eastAsia="Times New Roman"/>
                <w:sz w:val="20"/>
                <w:szCs w:val="20"/>
              </w:rPr>
            </w:pPr>
            <w:r>
              <w:rPr>
                <w:rFonts w:eastAsia="Times New Roman"/>
                <w:sz w:val="20"/>
                <w:szCs w:val="20"/>
              </w:rPr>
              <w:t>(78,530</w:t>
            </w:r>
          </w:p>
        </w:tc>
        <w:tc>
          <w:tcPr>
            <w:tcW w:w="50" w:type="pct"/>
            <w:shd w:val="clear" w:color="auto" w:fill="FFFFFF"/>
            <w:vAlign w:val="bottom"/>
            <w:hideMark/>
          </w:tcPr>
          <w:p w14:paraId="47DF31DE" w14:textId="77777777" w:rsidR="00000000" w:rsidRDefault="009843F3">
            <w:pPr>
              <w:rPr>
                <w:rFonts w:eastAsia="Times New Roman"/>
                <w:sz w:val="20"/>
                <w:szCs w:val="20"/>
              </w:rPr>
            </w:pPr>
            <w:r>
              <w:rPr>
                <w:rFonts w:eastAsia="Times New Roman"/>
                <w:sz w:val="20"/>
                <w:szCs w:val="20"/>
              </w:rPr>
              <w:t>)</w:t>
            </w:r>
          </w:p>
        </w:tc>
        <w:tc>
          <w:tcPr>
            <w:tcW w:w="50" w:type="pct"/>
            <w:shd w:val="clear" w:color="auto" w:fill="FFFFFF"/>
            <w:vAlign w:val="bottom"/>
            <w:hideMark/>
          </w:tcPr>
          <w:p w14:paraId="5888F920"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19CA148C"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FFFFFF"/>
            <w:vAlign w:val="bottom"/>
            <w:hideMark/>
          </w:tcPr>
          <w:p w14:paraId="7883031E" w14:textId="77777777" w:rsidR="00000000" w:rsidRDefault="009843F3">
            <w:pPr>
              <w:jc w:val="right"/>
              <w:rPr>
                <w:rFonts w:eastAsia="Times New Roman"/>
                <w:sz w:val="20"/>
                <w:szCs w:val="20"/>
              </w:rPr>
            </w:pPr>
            <w:r>
              <w:rPr>
                <w:rFonts w:eastAsia="Times New Roman"/>
                <w:sz w:val="20"/>
                <w:szCs w:val="20"/>
              </w:rPr>
              <w:t>(78,330</w:t>
            </w:r>
          </w:p>
        </w:tc>
        <w:tc>
          <w:tcPr>
            <w:tcW w:w="50" w:type="pct"/>
            <w:shd w:val="clear" w:color="auto" w:fill="FFFFFF"/>
            <w:vAlign w:val="bottom"/>
            <w:hideMark/>
          </w:tcPr>
          <w:p w14:paraId="551B81F2" w14:textId="77777777" w:rsidR="00000000" w:rsidRDefault="009843F3">
            <w:pPr>
              <w:rPr>
                <w:rFonts w:eastAsia="Times New Roman"/>
                <w:sz w:val="20"/>
                <w:szCs w:val="20"/>
              </w:rPr>
            </w:pPr>
            <w:r>
              <w:rPr>
                <w:rFonts w:eastAsia="Times New Roman"/>
                <w:sz w:val="20"/>
                <w:szCs w:val="20"/>
              </w:rPr>
              <w:t>)</w:t>
            </w:r>
          </w:p>
        </w:tc>
        <w:tc>
          <w:tcPr>
            <w:tcW w:w="50" w:type="pct"/>
            <w:shd w:val="clear" w:color="auto" w:fill="FFFFFF"/>
            <w:vAlign w:val="bottom"/>
            <w:hideMark/>
          </w:tcPr>
          <w:p w14:paraId="1B54F80F"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5BD1471"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FFFFFF"/>
            <w:vAlign w:val="bottom"/>
            <w:hideMark/>
          </w:tcPr>
          <w:p w14:paraId="61C60758" w14:textId="77777777" w:rsidR="00000000" w:rsidRDefault="009843F3">
            <w:pPr>
              <w:jc w:val="right"/>
              <w:rPr>
                <w:rFonts w:eastAsia="Times New Roman"/>
                <w:sz w:val="20"/>
                <w:szCs w:val="20"/>
              </w:rPr>
            </w:pPr>
            <w:r>
              <w:rPr>
                <w:rFonts w:eastAsia="Times New Roman"/>
                <w:sz w:val="20"/>
                <w:szCs w:val="20"/>
              </w:rPr>
              <w:t>(200</w:t>
            </w:r>
          </w:p>
        </w:tc>
        <w:tc>
          <w:tcPr>
            <w:tcW w:w="50" w:type="pct"/>
            <w:shd w:val="clear" w:color="auto" w:fill="FFFFFF"/>
            <w:vAlign w:val="bottom"/>
            <w:hideMark/>
          </w:tcPr>
          <w:p w14:paraId="0514A213" w14:textId="77777777" w:rsidR="00000000" w:rsidRDefault="009843F3">
            <w:pPr>
              <w:rPr>
                <w:rFonts w:eastAsia="Times New Roman"/>
                <w:sz w:val="20"/>
                <w:szCs w:val="20"/>
              </w:rPr>
            </w:pPr>
            <w:r>
              <w:rPr>
                <w:rFonts w:eastAsia="Times New Roman"/>
                <w:sz w:val="20"/>
                <w:szCs w:val="20"/>
              </w:rPr>
              <w:t>)</w:t>
            </w:r>
          </w:p>
        </w:tc>
      </w:tr>
      <w:tr w:rsidR="00000000" w14:paraId="65B8B762" w14:textId="77777777">
        <w:trPr>
          <w:tblCellSpacing w:w="0" w:type="dxa"/>
        </w:trPr>
        <w:tc>
          <w:tcPr>
            <w:tcW w:w="0" w:type="auto"/>
            <w:shd w:val="clear" w:color="auto" w:fill="CCEEFF"/>
            <w:vAlign w:val="bottom"/>
            <w:hideMark/>
          </w:tcPr>
          <w:p w14:paraId="54FA6D0C" w14:textId="77777777" w:rsidR="00000000" w:rsidRDefault="009843F3">
            <w:pPr>
              <w:pStyle w:val="a3"/>
              <w:spacing w:before="0" w:beforeAutospacing="0" w:after="0" w:afterAutospacing="0"/>
              <w:ind w:left="540" w:hanging="180"/>
              <w:rPr>
                <w:sz w:val="20"/>
                <w:szCs w:val="20"/>
              </w:rPr>
            </w:pPr>
            <w:r>
              <w:rPr>
                <w:sz w:val="20"/>
                <w:szCs w:val="20"/>
              </w:rPr>
              <w:t>Operating and maintenance (2)</w:t>
            </w:r>
          </w:p>
        </w:tc>
        <w:tc>
          <w:tcPr>
            <w:tcW w:w="50" w:type="pct"/>
            <w:shd w:val="clear" w:color="auto" w:fill="CCEEFF"/>
            <w:vAlign w:val="bottom"/>
            <w:hideMark/>
          </w:tcPr>
          <w:p w14:paraId="26364F89"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C95FD02"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7117FF14" w14:textId="77777777" w:rsidR="00000000" w:rsidRDefault="009843F3">
            <w:pPr>
              <w:jc w:val="right"/>
              <w:rPr>
                <w:rFonts w:eastAsia="Times New Roman"/>
                <w:sz w:val="20"/>
                <w:szCs w:val="20"/>
              </w:rPr>
            </w:pPr>
            <w:r>
              <w:rPr>
                <w:rFonts w:eastAsia="Times New Roman"/>
                <w:sz w:val="20"/>
                <w:szCs w:val="20"/>
              </w:rPr>
              <w:t>(46,897</w:t>
            </w:r>
          </w:p>
        </w:tc>
        <w:tc>
          <w:tcPr>
            <w:tcW w:w="50" w:type="pct"/>
            <w:shd w:val="clear" w:color="auto" w:fill="CCEEFF"/>
            <w:vAlign w:val="bottom"/>
            <w:hideMark/>
          </w:tcPr>
          <w:p w14:paraId="40A19BCD" w14:textId="77777777" w:rsidR="00000000" w:rsidRDefault="009843F3">
            <w:pPr>
              <w:rPr>
                <w:rFonts w:eastAsia="Times New Roman"/>
                <w:sz w:val="20"/>
                <w:szCs w:val="20"/>
              </w:rPr>
            </w:pPr>
            <w:r>
              <w:rPr>
                <w:rFonts w:eastAsia="Times New Roman"/>
                <w:sz w:val="20"/>
                <w:szCs w:val="20"/>
              </w:rPr>
              <w:t>)</w:t>
            </w:r>
          </w:p>
        </w:tc>
        <w:tc>
          <w:tcPr>
            <w:tcW w:w="50" w:type="pct"/>
            <w:shd w:val="clear" w:color="auto" w:fill="CCEEFF"/>
            <w:vAlign w:val="bottom"/>
            <w:hideMark/>
          </w:tcPr>
          <w:p w14:paraId="12E2D2EE"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22C2A491"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203019AE" w14:textId="77777777" w:rsidR="00000000" w:rsidRDefault="009843F3">
            <w:pPr>
              <w:jc w:val="right"/>
              <w:rPr>
                <w:rFonts w:eastAsia="Times New Roman"/>
                <w:sz w:val="20"/>
                <w:szCs w:val="20"/>
              </w:rPr>
            </w:pPr>
            <w:r>
              <w:rPr>
                <w:rFonts w:eastAsia="Times New Roman"/>
                <w:sz w:val="20"/>
                <w:szCs w:val="20"/>
              </w:rPr>
              <w:t>(38,940</w:t>
            </w:r>
          </w:p>
        </w:tc>
        <w:tc>
          <w:tcPr>
            <w:tcW w:w="50" w:type="pct"/>
            <w:shd w:val="clear" w:color="auto" w:fill="CCEEFF"/>
            <w:vAlign w:val="bottom"/>
            <w:hideMark/>
          </w:tcPr>
          <w:p w14:paraId="7055FB3B" w14:textId="77777777" w:rsidR="00000000" w:rsidRDefault="009843F3">
            <w:pPr>
              <w:rPr>
                <w:rFonts w:eastAsia="Times New Roman"/>
                <w:sz w:val="20"/>
                <w:szCs w:val="20"/>
              </w:rPr>
            </w:pPr>
            <w:r>
              <w:rPr>
                <w:rFonts w:eastAsia="Times New Roman"/>
                <w:sz w:val="20"/>
                <w:szCs w:val="20"/>
              </w:rPr>
              <w:t>)</w:t>
            </w:r>
          </w:p>
        </w:tc>
        <w:tc>
          <w:tcPr>
            <w:tcW w:w="50" w:type="pct"/>
            <w:shd w:val="clear" w:color="auto" w:fill="CCEEFF"/>
            <w:vAlign w:val="bottom"/>
            <w:hideMark/>
          </w:tcPr>
          <w:p w14:paraId="2D93EA2A"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E8B1E1C"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5A0ECB46" w14:textId="77777777" w:rsidR="00000000" w:rsidRDefault="009843F3">
            <w:pPr>
              <w:jc w:val="right"/>
              <w:rPr>
                <w:rFonts w:eastAsia="Times New Roman"/>
                <w:sz w:val="20"/>
                <w:szCs w:val="20"/>
              </w:rPr>
            </w:pPr>
            <w:r>
              <w:rPr>
                <w:rFonts w:eastAsia="Times New Roman"/>
                <w:sz w:val="20"/>
                <w:szCs w:val="20"/>
              </w:rPr>
              <w:t>(7,957</w:t>
            </w:r>
          </w:p>
        </w:tc>
        <w:tc>
          <w:tcPr>
            <w:tcW w:w="50" w:type="pct"/>
            <w:shd w:val="clear" w:color="auto" w:fill="CCEEFF"/>
            <w:vAlign w:val="bottom"/>
            <w:hideMark/>
          </w:tcPr>
          <w:p w14:paraId="049911A1" w14:textId="77777777" w:rsidR="00000000" w:rsidRDefault="009843F3">
            <w:pPr>
              <w:rPr>
                <w:rFonts w:eastAsia="Times New Roman"/>
                <w:sz w:val="20"/>
                <w:szCs w:val="20"/>
              </w:rPr>
            </w:pPr>
            <w:r>
              <w:rPr>
                <w:rFonts w:eastAsia="Times New Roman"/>
                <w:sz w:val="20"/>
                <w:szCs w:val="20"/>
              </w:rPr>
              <w:t>)</w:t>
            </w:r>
          </w:p>
        </w:tc>
        <w:tc>
          <w:tcPr>
            <w:tcW w:w="50" w:type="pct"/>
            <w:shd w:val="clear" w:color="auto" w:fill="CCEEFF"/>
            <w:vAlign w:val="bottom"/>
            <w:hideMark/>
          </w:tcPr>
          <w:p w14:paraId="7F45EEC1"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38E554D4"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50F42673" w14:textId="77777777" w:rsidR="00000000" w:rsidRDefault="009843F3">
            <w:pPr>
              <w:jc w:val="right"/>
              <w:rPr>
                <w:rFonts w:eastAsia="Times New Roman"/>
                <w:sz w:val="20"/>
                <w:szCs w:val="20"/>
              </w:rPr>
            </w:pPr>
            <w:r>
              <w:rPr>
                <w:rFonts w:eastAsia="Times New Roman"/>
                <w:sz w:val="20"/>
                <w:szCs w:val="20"/>
              </w:rPr>
              <w:t>(93,417</w:t>
            </w:r>
          </w:p>
        </w:tc>
        <w:tc>
          <w:tcPr>
            <w:tcW w:w="50" w:type="pct"/>
            <w:shd w:val="clear" w:color="auto" w:fill="CCEEFF"/>
            <w:vAlign w:val="bottom"/>
            <w:hideMark/>
          </w:tcPr>
          <w:p w14:paraId="4173F706" w14:textId="77777777" w:rsidR="00000000" w:rsidRDefault="009843F3">
            <w:pPr>
              <w:rPr>
                <w:rFonts w:eastAsia="Times New Roman"/>
                <w:sz w:val="20"/>
                <w:szCs w:val="20"/>
              </w:rPr>
            </w:pPr>
            <w:r>
              <w:rPr>
                <w:rFonts w:eastAsia="Times New Roman"/>
                <w:sz w:val="20"/>
                <w:szCs w:val="20"/>
              </w:rPr>
              <w:t>)</w:t>
            </w:r>
          </w:p>
        </w:tc>
        <w:tc>
          <w:tcPr>
            <w:tcW w:w="50" w:type="pct"/>
            <w:shd w:val="clear" w:color="auto" w:fill="CCEEFF"/>
            <w:vAlign w:val="bottom"/>
            <w:hideMark/>
          </w:tcPr>
          <w:p w14:paraId="18D87494"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42FD0B9C"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00B34235" w14:textId="77777777" w:rsidR="00000000" w:rsidRDefault="009843F3">
            <w:pPr>
              <w:jc w:val="right"/>
              <w:rPr>
                <w:rFonts w:eastAsia="Times New Roman"/>
                <w:sz w:val="20"/>
                <w:szCs w:val="20"/>
              </w:rPr>
            </w:pPr>
            <w:r>
              <w:rPr>
                <w:rFonts w:eastAsia="Times New Roman"/>
                <w:sz w:val="20"/>
                <w:szCs w:val="20"/>
              </w:rPr>
              <w:t>(81,348</w:t>
            </w:r>
          </w:p>
        </w:tc>
        <w:tc>
          <w:tcPr>
            <w:tcW w:w="50" w:type="pct"/>
            <w:shd w:val="clear" w:color="auto" w:fill="CCEEFF"/>
            <w:vAlign w:val="bottom"/>
            <w:hideMark/>
          </w:tcPr>
          <w:p w14:paraId="77FF9942" w14:textId="77777777" w:rsidR="00000000" w:rsidRDefault="009843F3">
            <w:pPr>
              <w:rPr>
                <w:rFonts w:eastAsia="Times New Roman"/>
                <w:sz w:val="20"/>
                <w:szCs w:val="20"/>
              </w:rPr>
            </w:pPr>
            <w:r>
              <w:rPr>
                <w:rFonts w:eastAsia="Times New Roman"/>
                <w:sz w:val="20"/>
                <w:szCs w:val="20"/>
              </w:rPr>
              <w:t>)</w:t>
            </w:r>
          </w:p>
        </w:tc>
        <w:tc>
          <w:tcPr>
            <w:tcW w:w="50" w:type="pct"/>
            <w:shd w:val="clear" w:color="auto" w:fill="CCEEFF"/>
            <w:vAlign w:val="bottom"/>
            <w:hideMark/>
          </w:tcPr>
          <w:p w14:paraId="23A7670D"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829164B"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0B491A69" w14:textId="77777777" w:rsidR="00000000" w:rsidRDefault="009843F3">
            <w:pPr>
              <w:jc w:val="right"/>
              <w:rPr>
                <w:rFonts w:eastAsia="Times New Roman"/>
                <w:sz w:val="20"/>
                <w:szCs w:val="20"/>
              </w:rPr>
            </w:pPr>
            <w:r>
              <w:rPr>
                <w:rFonts w:eastAsia="Times New Roman"/>
                <w:sz w:val="20"/>
                <w:szCs w:val="20"/>
              </w:rPr>
              <w:t>(12,069</w:t>
            </w:r>
          </w:p>
        </w:tc>
        <w:tc>
          <w:tcPr>
            <w:tcW w:w="50" w:type="pct"/>
            <w:shd w:val="clear" w:color="auto" w:fill="CCEEFF"/>
            <w:vAlign w:val="bottom"/>
            <w:hideMark/>
          </w:tcPr>
          <w:p w14:paraId="0E86D57C" w14:textId="77777777" w:rsidR="00000000" w:rsidRDefault="009843F3">
            <w:pPr>
              <w:rPr>
                <w:rFonts w:eastAsia="Times New Roman"/>
                <w:sz w:val="20"/>
                <w:szCs w:val="20"/>
              </w:rPr>
            </w:pPr>
            <w:r>
              <w:rPr>
                <w:rFonts w:eastAsia="Times New Roman"/>
                <w:sz w:val="20"/>
                <w:szCs w:val="20"/>
              </w:rPr>
              <w:t>)</w:t>
            </w:r>
          </w:p>
        </w:tc>
      </w:tr>
      <w:tr w:rsidR="00000000" w14:paraId="3CE65B7C" w14:textId="77777777">
        <w:trPr>
          <w:tblCellSpacing w:w="0" w:type="dxa"/>
        </w:trPr>
        <w:tc>
          <w:tcPr>
            <w:tcW w:w="0" w:type="auto"/>
            <w:shd w:val="clear" w:color="auto" w:fill="FFFFFF"/>
            <w:vAlign w:val="bottom"/>
            <w:hideMark/>
          </w:tcPr>
          <w:p w14:paraId="7A60136C" w14:textId="77777777" w:rsidR="00000000" w:rsidRDefault="009843F3">
            <w:pPr>
              <w:pStyle w:val="a3"/>
              <w:spacing w:before="0" w:beforeAutospacing="0" w:after="0" w:afterAutospacing="0"/>
              <w:ind w:left="540" w:hanging="180"/>
              <w:rPr>
                <w:sz w:val="20"/>
                <w:szCs w:val="20"/>
              </w:rPr>
            </w:pPr>
            <w:r>
              <w:rPr>
                <w:sz w:val="20"/>
                <w:szCs w:val="20"/>
              </w:rPr>
              <w:t>General and administrative (3)</w:t>
            </w:r>
          </w:p>
        </w:tc>
        <w:tc>
          <w:tcPr>
            <w:tcW w:w="50" w:type="pct"/>
            <w:shd w:val="clear" w:color="auto" w:fill="FFFFFF"/>
            <w:vAlign w:val="bottom"/>
            <w:hideMark/>
          </w:tcPr>
          <w:p w14:paraId="52D61ADB"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7AD130E0"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FFFFFF"/>
            <w:vAlign w:val="bottom"/>
            <w:hideMark/>
          </w:tcPr>
          <w:p w14:paraId="464D021A" w14:textId="77777777" w:rsidR="00000000" w:rsidRDefault="009843F3">
            <w:pPr>
              <w:jc w:val="right"/>
              <w:rPr>
                <w:rFonts w:eastAsia="Times New Roman"/>
                <w:sz w:val="20"/>
                <w:szCs w:val="20"/>
              </w:rPr>
            </w:pPr>
            <w:r>
              <w:rPr>
                <w:rFonts w:eastAsia="Times New Roman"/>
                <w:sz w:val="20"/>
                <w:szCs w:val="20"/>
              </w:rPr>
              <w:t>(24,754</w:t>
            </w:r>
          </w:p>
        </w:tc>
        <w:tc>
          <w:tcPr>
            <w:tcW w:w="50" w:type="pct"/>
            <w:shd w:val="clear" w:color="auto" w:fill="FFFFFF"/>
            <w:vAlign w:val="bottom"/>
            <w:hideMark/>
          </w:tcPr>
          <w:p w14:paraId="13567BAF" w14:textId="77777777" w:rsidR="00000000" w:rsidRDefault="009843F3">
            <w:pPr>
              <w:rPr>
                <w:rFonts w:eastAsia="Times New Roman"/>
                <w:sz w:val="20"/>
                <w:szCs w:val="20"/>
              </w:rPr>
            </w:pPr>
            <w:r>
              <w:rPr>
                <w:rFonts w:eastAsia="Times New Roman"/>
                <w:sz w:val="20"/>
                <w:szCs w:val="20"/>
              </w:rPr>
              <w:t>)</w:t>
            </w:r>
          </w:p>
        </w:tc>
        <w:tc>
          <w:tcPr>
            <w:tcW w:w="50" w:type="pct"/>
            <w:shd w:val="clear" w:color="auto" w:fill="FFFFFF"/>
            <w:vAlign w:val="bottom"/>
            <w:hideMark/>
          </w:tcPr>
          <w:p w14:paraId="77D3B30D"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0F88E8B2"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FFFFFF"/>
            <w:vAlign w:val="bottom"/>
            <w:hideMark/>
          </w:tcPr>
          <w:p w14:paraId="1253A898" w14:textId="77777777" w:rsidR="00000000" w:rsidRDefault="009843F3">
            <w:pPr>
              <w:jc w:val="right"/>
              <w:rPr>
                <w:rFonts w:eastAsia="Times New Roman"/>
                <w:sz w:val="20"/>
                <w:szCs w:val="20"/>
              </w:rPr>
            </w:pPr>
            <w:r>
              <w:rPr>
                <w:rFonts w:eastAsia="Times New Roman"/>
                <w:sz w:val="20"/>
                <w:szCs w:val="20"/>
              </w:rPr>
              <w:t>(22,504</w:t>
            </w:r>
          </w:p>
        </w:tc>
        <w:tc>
          <w:tcPr>
            <w:tcW w:w="50" w:type="pct"/>
            <w:shd w:val="clear" w:color="auto" w:fill="FFFFFF"/>
            <w:vAlign w:val="bottom"/>
            <w:hideMark/>
          </w:tcPr>
          <w:p w14:paraId="2E777DFA" w14:textId="77777777" w:rsidR="00000000" w:rsidRDefault="009843F3">
            <w:pPr>
              <w:rPr>
                <w:rFonts w:eastAsia="Times New Roman"/>
                <w:sz w:val="20"/>
                <w:szCs w:val="20"/>
              </w:rPr>
            </w:pPr>
            <w:r>
              <w:rPr>
                <w:rFonts w:eastAsia="Times New Roman"/>
                <w:sz w:val="20"/>
                <w:szCs w:val="20"/>
              </w:rPr>
              <w:t>)</w:t>
            </w:r>
          </w:p>
        </w:tc>
        <w:tc>
          <w:tcPr>
            <w:tcW w:w="50" w:type="pct"/>
            <w:shd w:val="clear" w:color="auto" w:fill="FFFFFF"/>
            <w:vAlign w:val="bottom"/>
            <w:hideMark/>
          </w:tcPr>
          <w:p w14:paraId="3928A07C"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6A18585"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FFFFFF"/>
            <w:vAlign w:val="bottom"/>
            <w:hideMark/>
          </w:tcPr>
          <w:p w14:paraId="5D8C1C4D" w14:textId="77777777" w:rsidR="00000000" w:rsidRDefault="009843F3">
            <w:pPr>
              <w:jc w:val="right"/>
              <w:rPr>
                <w:rFonts w:eastAsia="Times New Roman"/>
                <w:sz w:val="20"/>
                <w:szCs w:val="20"/>
              </w:rPr>
            </w:pPr>
            <w:r>
              <w:rPr>
                <w:rFonts w:eastAsia="Times New Roman"/>
                <w:sz w:val="20"/>
                <w:szCs w:val="20"/>
              </w:rPr>
              <w:t>(2,250</w:t>
            </w:r>
          </w:p>
        </w:tc>
        <w:tc>
          <w:tcPr>
            <w:tcW w:w="50" w:type="pct"/>
            <w:shd w:val="clear" w:color="auto" w:fill="FFFFFF"/>
            <w:vAlign w:val="bottom"/>
            <w:hideMark/>
          </w:tcPr>
          <w:p w14:paraId="63269FC5" w14:textId="77777777" w:rsidR="00000000" w:rsidRDefault="009843F3">
            <w:pPr>
              <w:rPr>
                <w:rFonts w:eastAsia="Times New Roman"/>
                <w:sz w:val="20"/>
                <w:szCs w:val="20"/>
              </w:rPr>
            </w:pPr>
            <w:r>
              <w:rPr>
                <w:rFonts w:eastAsia="Times New Roman"/>
                <w:sz w:val="20"/>
                <w:szCs w:val="20"/>
              </w:rPr>
              <w:t>)</w:t>
            </w:r>
          </w:p>
        </w:tc>
        <w:tc>
          <w:tcPr>
            <w:tcW w:w="50" w:type="pct"/>
            <w:shd w:val="clear" w:color="auto" w:fill="FFFFFF"/>
            <w:vAlign w:val="bottom"/>
            <w:hideMark/>
          </w:tcPr>
          <w:p w14:paraId="5BCC34B0"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440E21E6"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FFFFFF"/>
            <w:vAlign w:val="bottom"/>
            <w:hideMark/>
          </w:tcPr>
          <w:p w14:paraId="6D3745D9" w14:textId="77777777" w:rsidR="00000000" w:rsidRDefault="009843F3">
            <w:pPr>
              <w:jc w:val="right"/>
              <w:rPr>
                <w:rFonts w:eastAsia="Times New Roman"/>
                <w:sz w:val="20"/>
                <w:szCs w:val="20"/>
              </w:rPr>
            </w:pPr>
            <w:r>
              <w:rPr>
                <w:rFonts w:eastAsia="Times New Roman"/>
                <w:sz w:val="20"/>
                <w:szCs w:val="20"/>
              </w:rPr>
              <w:t>(49,232</w:t>
            </w:r>
          </w:p>
        </w:tc>
        <w:tc>
          <w:tcPr>
            <w:tcW w:w="50" w:type="pct"/>
            <w:shd w:val="clear" w:color="auto" w:fill="FFFFFF"/>
            <w:vAlign w:val="bottom"/>
            <w:hideMark/>
          </w:tcPr>
          <w:p w14:paraId="7C7F991A" w14:textId="77777777" w:rsidR="00000000" w:rsidRDefault="009843F3">
            <w:pPr>
              <w:rPr>
                <w:rFonts w:eastAsia="Times New Roman"/>
                <w:sz w:val="20"/>
                <w:szCs w:val="20"/>
              </w:rPr>
            </w:pPr>
            <w:r>
              <w:rPr>
                <w:rFonts w:eastAsia="Times New Roman"/>
                <w:sz w:val="20"/>
                <w:szCs w:val="20"/>
              </w:rPr>
              <w:t>)</w:t>
            </w:r>
          </w:p>
        </w:tc>
        <w:tc>
          <w:tcPr>
            <w:tcW w:w="50" w:type="pct"/>
            <w:shd w:val="clear" w:color="auto" w:fill="FFFFFF"/>
            <w:vAlign w:val="bottom"/>
            <w:hideMark/>
          </w:tcPr>
          <w:p w14:paraId="462183A4"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0EC3F489"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FFFFFF"/>
            <w:vAlign w:val="bottom"/>
            <w:hideMark/>
          </w:tcPr>
          <w:p w14:paraId="0E88E9F7" w14:textId="77777777" w:rsidR="00000000" w:rsidRDefault="009843F3">
            <w:pPr>
              <w:jc w:val="right"/>
              <w:rPr>
                <w:rFonts w:eastAsia="Times New Roman"/>
                <w:sz w:val="20"/>
                <w:szCs w:val="20"/>
              </w:rPr>
            </w:pPr>
            <w:r>
              <w:rPr>
                <w:rFonts w:eastAsia="Times New Roman"/>
                <w:sz w:val="20"/>
                <w:szCs w:val="20"/>
              </w:rPr>
              <w:t>(43,521</w:t>
            </w:r>
          </w:p>
        </w:tc>
        <w:tc>
          <w:tcPr>
            <w:tcW w:w="50" w:type="pct"/>
            <w:shd w:val="clear" w:color="auto" w:fill="FFFFFF"/>
            <w:vAlign w:val="bottom"/>
            <w:hideMark/>
          </w:tcPr>
          <w:p w14:paraId="35845311" w14:textId="77777777" w:rsidR="00000000" w:rsidRDefault="009843F3">
            <w:pPr>
              <w:rPr>
                <w:rFonts w:eastAsia="Times New Roman"/>
                <w:sz w:val="20"/>
                <w:szCs w:val="20"/>
              </w:rPr>
            </w:pPr>
            <w:r>
              <w:rPr>
                <w:rFonts w:eastAsia="Times New Roman"/>
                <w:sz w:val="20"/>
                <w:szCs w:val="20"/>
              </w:rPr>
              <w:t>)</w:t>
            </w:r>
          </w:p>
        </w:tc>
        <w:tc>
          <w:tcPr>
            <w:tcW w:w="50" w:type="pct"/>
            <w:shd w:val="clear" w:color="auto" w:fill="FFFFFF"/>
            <w:vAlign w:val="bottom"/>
            <w:hideMark/>
          </w:tcPr>
          <w:p w14:paraId="30737EB4"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59D09CD3"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FFFFFF"/>
            <w:vAlign w:val="bottom"/>
            <w:hideMark/>
          </w:tcPr>
          <w:p w14:paraId="331D37E6" w14:textId="77777777" w:rsidR="00000000" w:rsidRDefault="009843F3">
            <w:pPr>
              <w:jc w:val="right"/>
              <w:rPr>
                <w:rFonts w:eastAsia="Times New Roman"/>
                <w:sz w:val="20"/>
                <w:szCs w:val="20"/>
              </w:rPr>
            </w:pPr>
            <w:r>
              <w:rPr>
                <w:rFonts w:eastAsia="Times New Roman"/>
                <w:sz w:val="20"/>
                <w:szCs w:val="20"/>
              </w:rPr>
              <w:t>(5,711</w:t>
            </w:r>
          </w:p>
        </w:tc>
        <w:tc>
          <w:tcPr>
            <w:tcW w:w="50" w:type="pct"/>
            <w:shd w:val="clear" w:color="auto" w:fill="FFFFFF"/>
            <w:vAlign w:val="bottom"/>
            <w:hideMark/>
          </w:tcPr>
          <w:p w14:paraId="02F645F4" w14:textId="77777777" w:rsidR="00000000" w:rsidRDefault="009843F3">
            <w:pPr>
              <w:rPr>
                <w:rFonts w:eastAsia="Times New Roman"/>
                <w:sz w:val="20"/>
                <w:szCs w:val="20"/>
              </w:rPr>
            </w:pPr>
            <w:r>
              <w:rPr>
                <w:rFonts w:eastAsia="Times New Roman"/>
                <w:sz w:val="20"/>
                <w:szCs w:val="20"/>
              </w:rPr>
              <w:t>)</w:t>
            </w:r>
          </w:p>
        </w:tc>
      </w:tr>
      <w:tr w:rsidR="00000000" w14:paraId="7EE88E64" w14:textId="77777777">
        <w:trPr>
          <w:tblCellSpacing w:w="0" w:type="dxa"/>
        </w:trPr>
        <w:tc>
          <w:tcPr>
            <w:tcW w:w="0" w:type="auto"/>
            <w:shd w:val="clear" w:color="auto" w:fill="CCEEFF"/>
            <w:vAlign w:val="bottom"/>
            <w:hideMark/>
          </w:tcPr>
          <w:p w14:paraId="6C508694" w14:textId="77777777" w:rsidR="00000000" w:rsidRDefault="009843F3">
            <w:pPr>
              <w:pStyle w:val="a3"/>
              <w:spacing w:before="0" w:beforeAutospacing="0" w:after="0" w:afterAutospacing="0"/>
              <w:ind w:left="540" w:hanging="180"/>
              <w:rPr>
                <w:sz w:val="20"/>
                <w:szCs w:val="20"/>
              </w:rPr>
            </w:pPr>
            <w:r>
              <w:rPr>
                <w:sz w:val="20"/>
                <w:szCs w:val="20"/>
              </w:rPr>
              <w:t>Impairment charges</w:t>
            </w:r>
          </w:p>
        </w:tc>
        <w:tc>
          <w:tcPr>
            <w:tcW w:w="50" w:type="pct"/>
            <w:shd w:val="clear" w:color="auto" w:fill="CCEEFF"/>
            <w:vAlign w:val="bottom"/>
            <w:hideMark/>
          </w:tcPr>
          <w:p w14:paraId="6847C723"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24AF6ECC"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793A3CDB" w14:textId="77777777" w:rsidR="00000000" w:rsidRDefault="009843F3">
            <w:pPr>
              <w:jc w:val="right"/>
              <w:rPr>
                <w:rFonts w:eastAsia="Times New Roman"/>
                <w:sz w:val="20"/>
                <w:szCs w:val="20"/>
              </w:rPr>
            </w:pPr>
            <w:r>
              <w:rPr>
                <w:rFonts w:eastAsia="Times New Roman"/>
                <w:sz w:val="20"/>
                <w:szCs w:val="20"/>
              </w:rPr>
              <w:t>(104</w:t>
            </w:r>
          </w:p>
        </w:tc>
        <w:tc>
          <w:tcPr>
            <w:tcW w:w="50" w:type="pct"/>
            <w:shd w:val="clear" w:color="auto" w:fill="CCEEFF"/>
            <w:vAlign w:val="bottom"/>
            <w:hideMark/>
          </w:tcPr>
          <w:p w14:paraId="4A3D98F7" w14:textId="77777777" w:rsidR="00000000" w:rsidRDefault="009843F3">
            <w:pPr>
              <w:rPr>
                <w:rFonts w:eastAsia="Times New Roman"/>
                <w:sz w:val="20"/>
                <w:szCs w:val="20"/>
              </w:rPr>
            </w:pPr>
            <w:r>
              <w:rPr>
                <w:rFonts w:eastAsia="Times New Roman"/>
                <w:sz w:val="20"/>
                <w:szCs w:val="20"/>
              </w:rPr>
              <w:t>)</w:t>
            </w:r>
          </w:p>
        </w:tc>
        <w:tc>
          <w:tcPr>
            <w:tcW w:w="50" w:type="pct"/>
            <w:shd w:val="clear" w:color="auto" w:fill="CCEEFF"/>
            <w:vAlign w:val="bottom"/>
            <w:hideMark/>
          </w:tcPr>
          <w:p w14:paraId="38221BDD"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F93C8DA"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338D0553" w14:textId="77777777" w:rsidR="00000000" w:rsidRDefault="009843F3">
            <w:pPr>
              <w:jc w:val="right"/>
              <w:rPr>
                <w:rFonts w:eastAsia="Times New Roman"/>
                <w:sz w:val="20"/>
                <w:szCs w:val="20"/>
              </w:rPr>
            </w:pPr>
            <w:r>
              <w:rPr>
                <w:rFonts w:eastAsia="Times New Roman"/>
                <w:sz w:val="20"/>
                <w:szCs w:val="20"/>
              </w:rPr>
              <w:t>(138</w:t>
            </w:r>
          </w:p>
        </w:tc>
        <w:tc>
          <w:tcPr>
            <w:tcW w:w="50" w:type="pct"/>
            <w:shd w:val="clear" w:color="auto" w:fill="CCEEFF"/>
            <w:vAlign w:val="bottom"/>
            <w:hideMark/>
          </w:tcPr>
          <w:p w14:paraId="4412087C" w14:textId="77777777" w:rsidR="00000000" w:rsidRDefault="009843F3">
            <w:pPr>
              <w:rPr>
                <w:rFonts w:eastAsia="Times New Roman"/>
                <w:sz w:val="20"/>
                <w:szCs w:val="20"/>
              </w:rPr>
            </w:pPr>
            <w:r>
              <w:rPr>
                <w:rFonts w:eastAsia="Times New Roman"/>
                <w:sz w:val="20"/>
                <w:szCs w:val="20"/>
              </w:rPr>
              <w:t>)</w:t>
            </w:r>
          </w:p>
        </w:tc>
        <w:tc>
          <w:tcPr>
            <w:tcW w:w="50" w:type="pct"/>
            <w:shd w:val="clear" w:color="auto" w:fill="CCEEFF"/>
            <w:vAlign w:val="bottom"/>
            <w:hideMark/>
          </w:tcPr>
          <w:p w14:paraId="02DC53E5"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598B194F"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4856D07B" w14:textId="77777777" w:rsidR="00000000" w:rsidRDefault="009843F3">
            <w:pPr>
              <w:jc w:val="right"/>
              <w:rPr>
                <w:rFonts w:eastAsia="Times New Roman"/>
                <w:sz w:val="20"/>
                <w:szCs w:val="20"/>
              </w:rPr>
            </w:pPr>
            <w:r>
              <w:rPr>
                <w:rFonts w:eastAsia="Times New Roman"/>
                <w:sz w:val="20"/>
                <w:szCs w:val="20"/>
              </w:rPr>
              <w:t>34</w:t>
            </w:r>
          </w:p>
        </w:tc>
        <w:tc>
          <w:tcPr>
            <w:tcW w:w="50" w:type="pct"/>
            <w:shd w:val="clear" w:color="auto" w:fill="CCEEFF"/>
            <w:vAlign w:val="bottom"/>
            <w:hideMark/>
          </w:tcPr>
          <w:p w14:paraId="4588D4ED"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2D5D6490"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2E7A155"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3B251C7C" w14:textId="77777777" w:rsidR="00000000" w:rsidRDefault="009843F3">
            <w:pPr>
              <w:jc w:val="right"/>
              <w:rPr>
                <w:rFonts w:eastAsia="Times New Roman"/>
                <w:sz w:val="20"/>
                <w:szCs w:val="20"/>
              </w:rPr>
            </w:pPr>
            <w:r>
              <w:rPr>
                <w:rFonts w:eastAsia="Times New Roman"/>
                <w:sz w:val="20"/>
                <w:szCs w:val="20"/>
              </w:rPr>
              <w:t>(104</w:t>
            </w:r>
          </w:p>
        </w:tc>
        <w:tc>
          <w:tcPr>
            <w:tcW w:w="50" w:type="pct"/>
            <w:shd w:val="clear" w:color="auto" w:fill="CCEEFF"/>
            <w:vAlign w:val="bottom"/>
            <w:hideMark/>
          </w:tcPr>
          <w:p w14:paraId="19C29C63" w14:textId="77777777" w:rsidR="00000000" w:rsidRDefault="009843F3">
            <w:pPr>
              <w:rPr>
                <w:rFonts w:eastAsia="Times New Roman"/>
                <w:sz w:val="20"/>
                <w:szCs w:val="20"/>
              </w:rPr>
            </w:pPr>
            <w:r>
              <w:rPr>
                <w:rFonts w:eastAsia="Times New Roman"/>
                <w:sz w:val="20"/>
                <w:szCs w:val="20"/>
              </w:rPr>
              <w:t>)</w:t>
            </w:r>
          </w:p>
        </w:tc>
        <w:tc>
          <w:tcPr>
            <w:tcW w:w="50" w:type="pct"/>
            <w:shd w:val="clear" w:color="auto" w:fill="CCEEFF"/>
            <w:vAlign w:val="bottom"/>
            <w:hideMark/>
          </w:tcPr>
          <w:p w14:paraId="59F6458D"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57D705EB"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6F0ADE16" w14:textId="77777777" w:rsidR="00000000" w:rsidRDefault="009843F3">
            <w:pPr>
              <w:jc w:val="right"/>
              <w:rPr>
                <w:rFonts w:eastAsia="Times New Roman"/>
                <w:sz w:val="20"/>
                <w:szCs w:val="20"/>
              </w:rPr>
            </w:pPr>
            <w:r>
              <w:rPr>
                <w:rFonts w:eastAsia="Times New Roman"/>
                <w:sz w:val="20"/>
                <w:szCs w:val="20"/>
              </w:rPr>
              <w:t>(3,112</w:t>
            </w:r>
          </w:p>
        </w:tc>
        <w:tc>
          <w:tcPr>
            <w:tcW w:w="50" w:type="pct"/>
            <w:shd w:val="clear" w:color="auto" w:fill="CCEEFF"/>
            <w:vAlign w:val="bottom"/>
            <w:hideMark/>
          </w:tcPr>
          <w:p w14:paraId="0EF6EA68" w14:textId="77777777" w:rsidR="00000000" w:rsidRDefault="009843F3">
            <w:pPr>
              <w:rPr>
                <w:rFonts w:eastAsia="Times New Roman"/>
                <w:sz w:val="20"/>
                <w:szCs w:val="20"/>
              </w:rPr>
            </w:pPr>
            <w:r>
              <w:rPr>
                <w:rFonts w:eastAsia="Times New Roman"/>
                <w:sz w:val="20"/>
                <w:szCs w:val="20"/>
              </w:rPr>
              <w:t>)</w:t>
            </w:r>
          </w:p>
        </w:tc>
        <w:tc>
          <w:tcPr>
            <w:tcW w:w="50" w:type="pct"/>
            <w:shd w:val="clear" w:color="auto" w:fill="CCEEFF"/>
            <w:vAlign w:val="bottom"/>
            <w:hideMark/>
          </w:tcPr>
          <w:p w14:paraId="318B475D"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473D7B60"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1CB2DB62" w14:textId="77777777" w:rsidR="00000000" w:rsidRDefault="009843F3">
            <w:pPr>
              <w:jc w:val="right"/>
              <w:rPr>
                <w:rFonts w:eastAsia="Times New Roman"/>
                <w:sz w:val="20"/>
                <w:szCs w:val="20"/>
              </w:rPr>
            </w:pPr>
            <w:r>
              <w:rPr>
                <w:rFonts w:eastAsia="Times New Roman"/>
                <w:sz w:val="20"/>
                <w:szCs w:val="20"/>
              </w:rPr>
              <w:t>3,008</w:t>
            </w:r>
          </w:p>
        </w:tc>
        <w:tc>
          <w:tcPr>
            <w:tcW w:w="50" w:type="pct"/>
            <w:shd w:val="clear" w:color="auto" w:fill="CCEEFF"/>
            <w:vAlign w:val="bottom"/>
            <w:hideMark/>
          </w:tcPr>
          <w:p w14:paraId="1496F959" w14:textId="77777777" w:rsidR="00000000" w:rsidRDefault="009843F3">
            <w:pPr>
              <w:rPr>
                <w:rFonts w:eastAsia="Times New Roman"/>
                <w:sz w:val="20"/>
                <w:szCs w:val="20"/>
              </w:rPr>
            </w:pPr>
            <w:r>
              <w:rPr>
                <w:rFonts w:eastAsia="Times New Roman"/>
                <w:sz w:val="20"/>
                <w:szCs w:val="20"/>
              </w:rPr>
              <w:t> </w:t>
            </w:r>
          </w:p>
        </w:tc>
      </w:tr>
      <w:tr w:rsidR="00000000" w14:paraId="582F7C2C" w14:textId="77777777">
        <w:trPr>
          <w:tblCellSpacing w:w="0" w:type="dxa"/>
        </w:trPr>
        <w:tc>
          <w:tcPr>
            <w:tcW w:w="0" w:type="auto"/>
            <w:shd w:val="clear" w:color="auto" w:fill="FFFFFF"/>
            <w:vAlign w:val="bottom"/>
            <w:hideMark/>
          </w:tcPr>
          <w:p w14:paraId="3AAB81F9" w14:textId="77777777" w:rsidR="00000000" w:rsidRDefault="009843F3">
            <w:pPr>
              <w:pStyle w:val="a3"/>
              <w:spacing w:before="0" w:beforeAutospacing="0" w:after="0" w:afterAutospacing="0"/>
              <w:ind w:left="540" w:hanging="180"/>
              <w:rPr>
                <w:sz w:val="20"/>
                <w:szCs w:val="20"/>
              </w:rPr>
            </w:pPr>
            <w:r>
              <w:rPr>
                <w:sz w:val="20"/>
                <w:szCs w:val="20"/>
              </w:rPr>
              <w:t>Merger charges</w:t>
            </w:r>
          </w:p>
        </w:tc>
        <w:tc>
          <w:tcPr>
            <w:tcW w:w="50" w:type="pct"/>
            <w:shd w:val="clear" w:color="auto" w:fill="FFFFFF"/>
            <w:vAlign w:val="bottom"/>
            <w:hideMark/>
          </w:tcPr>
          <w:p w14:paraId="60A5F9CF"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5A6D578F"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FFFFFF"/>
            <w:vAlign w:val="bottom"/>
            <w:hideMark/>
          </w:tcPr>
          <w:p w14:paraId="2FC4EF3A" w14:textId="77777777" w:rsidR="00000000" w:rsidRDefault="009843F3">
            <w:pPr>
              <w:jc w:val="right"/>
              <w:rPr>
                <w:rFonts w:eastAsia="Times New Roman"/>
                <w:sz w:val="20"/>
                <w:szCs w:val="20"/>
              </w:rPr>
            </w:pPr>
            <w:r>
              <w:rPr>
                <w:rFonts w:eastAsia="Times New Roman"/>
                <w:sz w:val="20"/>
                <w:szCs w:val="20"/>
              </w:rPr>
              <w:t>(3,193</w:t>
            </w:r>
          </w:p>
        </w:tc>
        <w:tc>
          <w:tcPr>
            <w:tcW w:w="50" w:type="pct"/>
            <w:shd w:val="clear" w:color="auto" w:fill="FFFFFF"/>
            <w:vAlign w:val="bottom"/>
            <w:hideMark/>
          </w:tcPr>
          <w:p w14:paraId="311A5B96" w14:textId="77777777" w:rsidR="00000000" w:rsidRDefault="009843F3">
            <w:pPr>
              <w:rPr>
                <w:rFonts w:eastAsia="Times New Roman"/>
                <w:sz w:val="20"/>
                <w:szCs w:val="20"/>
              </w:rPr>
            </w:pPr>
            <w:r>
              <w:rPr>
                <w:rFonts w:eastAsia="Times New Roman"/>
                <w:sz w:val="20"/>
                <w:szCs w:val="20"/>
              </w:rPr>
              <w:t>)</w:t>
            </w:r>
          </w:p>
        </w:tc>
        <w:tc>
          <w:tcPr>
            <w:tcW w:w="50" w:type="pct"/>
            <w:shd w:val="clear" w:color="auto" w:fill="FFFFFF"/>
            <w:vAlign w:val="bottom"/>
            <w:hideMark/>
          </w:tcPr>
          <w:p w14:paraId="5B386953"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1E2D7B35"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FFFFFF"/>
            <w:vAlign w:val="bottom"/>
            <w:hideMark/>
          </w:tcPr>
          <w:p w14:paraId="51DC62DD"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0EC9A47C"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8B7E79C"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723D3F35"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FFFFFF"/>
            <w:vAlign w:val="bottom"/>
            <w:hideMark/>
          </w:tcPr>
          <w:p w14:paraId="32AED7E7" w14:textId="77777777" w:rsidR="00000000" w:rsidRDefault="009843F3">
            <w:pPr>
              <w:jc w:val="right"/>
              <w:rPr>
                <w:rFonts w:eastAsia="Times New Roman"/>
                <w:sz w:val="20"/>
                <w:szCs w:val="20"/>
              </w:rPr>
            </w:pPr>
            <w:r>
              <w:rPr>
                <w:rFonts w:eastAsia="Times New Roman"/>
                <w:sz w:val="20"/>
                <w:szCs w:val="20"/>
              </w:rPr>
              <w:t>(3,193</w:t>
            </w:r>
          </w:p>
        </w:tc>
        <w:tc>
          <w:tcPr>
            <w:tcW w:w="50" w:type="pct"/>
            <w:shd w:val="clear" w:color="auto" w:fill="FFFFFF"/>
            <w:vAlign w:val="bottom"/>
            <w:hideMark/>
          </w:tcPr>
          <w:p w14:paraId="789D984C" w14:textId="77777777" w:rsidR="00000000" w:rsidRDefault="009843F3">
            <w:pPr>
              <w:rPr>
                <w:rFonts w:eastAsia="Times New Roman"/>
                <w:sz w:val="20"/>
                <w:szCs w:val="20"/>
              </w:rPr>
            </w:pPr>
            <w:r>
              <w:rPr>
                <w:rFonts w:eastAsia="Times New Roman"/>
                <w:sz w:val="20"/>
                <w:szCs w:val="20"/>
              </w:rPr>
              <w:t>)</w:t>
            </w:r>
          </w:p>
        </w:tc>
        <w:tc>
          <w:tcPr>
            <w:tcW w:w="50" w:type="pct"/>
            <w:shd w:val="clear" w:color="auto" w:fill="FFFFFF"/>
            <w:vAlign w:val="bottom"/>
            <w:hideMark/>
          </w:tcPr>
          <w:p w14:paraId="50E8A494"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07FE9D1B"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FFFFFF"/>
            <w:vAlign w:val="bottom"/>
            <w:hideMark/>
          </w:tcPr>
          <w:p w14:paraId="4DDDD865" w14:textId="77777777" w:rsidR="00000000" w:rsidRDefault="009843F3">
            <w:pPr>
              <w:jc w:val="right"/>
              <w:rPr>
                <w:rFonts w:eastAsia="Times New Roman"/>
                <w:sz w:val="20"/>
                <w:szCs w:val="20"/>
              </w:rPr>
            </w:pPr>
            <w:r>
              <w:rPr>
                <w:rFonts w:eastAsia="Times New Roman"/>
                <w:sz w:val="20"/>
                <w:szCs w:val="20"/>
              </w:rPr>
              <w:t>(3,193</w:t>
            </w:r>
          </w:p>
        </w:tc>
        <w:tc>
          <w:tcPr>
            <w:tcW w:w="50" w:type="pct"/>
            <w:shd w:val="clear" w:color="auto" w:fill="FFFFFF"/>
            <w:vAlign w:val="bottom"/>
            <w:hideMark/>
          </w:tcPr>
          <w:p w14:paraId="52C36E63" w14:textId="77777777" w:rsidR="00000000" w:rsidRDefault="009843F3">
            <w:pPr>
              <w:rPr>
                <w:rFonts w:eastAsia="Times New Roman"/>
                <w:sz w:val="20"/>
                <w:szCs w:val="20"/>
              </w:rPr>
            </w:pPr>
            <w:r>
              <w:rPr>
                <w:rFonts w:eastAsia="Times New Roman"/>
                <w:sz w:val="20"/>
                <w:szCs w:val="20"/>
              </w:rPr>
              <w:t>)</w:t>
            </w:r>
          </w:p>
        </w:tc>
        <w:tc>
          <w:tcPr>
            <w:tcW w:w="50" w:type="pct"/>
            <w:shd w:val="clear" w:color="auto" w:fill="FFFFFF"/>
            <w:vAlign w:val="bottom"/>
            <w:hideMark/>
          </w:tcPr>
          <w:p w14:paraId="2E6EA1AF"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53D889E"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FFFFFF"/>
            <w:vAlign w:val="bottom"/>
            <w:hideMark/>
          </w:tcPr>
          <w:p w14:paraId="04AF11A2"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4B442D79"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11914896"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0D9A5CDD"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FFFFFF"/>
            <w:vAlign w:val="bottom"/>
            <w:hideMark/>
          </w:tcPr>
          <w:p w14:paraId="75E950DD" w14:textId="77777777" w:rsidR="00000000" w:rsidRDefault="009843F3">
            <w:pPr>
              <w:jc w:val="right"/>
              <w:rPr>
                <w:rFonts w:eastAsia="Times New Roman"/>
                <w:sz w:val="20"/>
                <w:szCs w:val="20"/>
              </w:rPr>
            </w:pPr>
            <w:r>
              <w:rPr>
                <w:rFonts w:eastAsia="Times New Roman"/>
                <w:sz w:val="20"/>
                <w:szCs w:val="20"/>
              </w:rPr>
              <w:t>(3,193</w:t>
            </w:r>
          </w:p>
        </w:tc>
        <w:tc>
          <w:tcPr>
            <w:tcW w:w="50" w:type="pct"/>
            <w:shd w:val="clear" w:color="auto" w:fill="FFFFFF"/>
            <w:vAlign w:val="bottom"/>
            <w:hideMark/>
          </w:tcPr>
          <w:p w14:paraId="12D03289" w14:textId="77777777" w:rsidR="00000000" w:rsidRDefault="009843F3">
            <w:pPr>
              <w:rPr>
                <w:rFonts w:eastAsia="Times New Roman"/>
                <w:sz w:val="20"/>
                <w:szCs w:val="20"/>
              </w:rPr>
            </w:pPr>
            <w:r>
              <w:rPr>
                <w:rFonts w:eastAsia="Times New Roman"/>
                <w:sz w:val="20"/>
                <w:szCs w:val="20"/>
              </w:rPr>
              <w:t>)</w:t>
            </w:r>
          </w:p>
        </w:tc>
      </w:tr>
      <w:tr w:rsidR="00000000" w14:paraId="17DDF5D3" w14:textId="77777777">
        <w:trPr>
          <w:tblCellSpacing w:w="0" w:type="dxa"/>
        </w:trPr>
        <w:tc>
          <w:tcPr>
            <w:tcW w:w="0" w:type="auto"/>
            <w:shd w:val="clear" w:color="auto" w:fill="CCEEFF"/>
            <w:vAlign w:val="bottom"/>
            <w:hideMark/>
          </w:tcPr>
          <w:p w14:paraId="30BB8BFC" w14:textId="77777777" w:rsidR="00000000" w:rsidRDefault="009843F3">
            <w:pPr>
              <w:pStyle w:val="a3"/>
              <w:spacing w:before="0" w:beforeAutospacing="0" w:after="0" w:afterAutospacing="0"/>
              <w:ind w:left="540" w:hanging="180"/>
              <w:rPr>
                <w:sz w:val="20"/>
                <w:szCs w:val="20"/>
              </w:rPr>
            </w:pPr>
            <w:r>
              <w:rPr>
                <w:sz w:val="20"/>
                <w:szCs w:val="20"/>
              </w:rPr>
              <w:t>Depreciation and amortization</w:t>
            </w:r>
          </w:p>
        </w:tc>
        <w:tc>
          <w:tcPr>
            <w:tcW w:w="50" w:type="pct"/>
            <w:shd w:val="clear" w:color="auto" w:fill="CCEEFF"/>
            <w:vAlign w:val="bottom"/>
            <w:hideMark/>
          </w:tcPr>
          <w:p w14:paraId="25F620E2"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E584BE0"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4C63BF0B" w14:textId="77777777" w:rsidR="00000000" w:rsidRDefault="009843F3">
            <w:pPr>
              <w:jc w:val="right"/>
              <w:rPr>
                <w:rFonts w:eastAsia="Times New Roman"/>
                <w:sz w:val="20"/>
                <w:szCs w:val="20"/>
              </w:rPr>
            </w:pPr>
            <w:r>
              <w:rPr>
                <w:rFonts w:eastAsia="Times New Roman"/>
                <w:sz w:val="20"/>
                <w:szCs w:val="20"/>
              </w:rPr>
              <w:t>(72,573</w:t>
            </w:r>
          </w:p>
        </w:tc>
        <w:tc>
          <w:tcPr>
            <w:tcW w:w="50" w:type="pct"/>
            <w:shd w:val="clear" w:color="auto" w:fill="CCEEFF"/>
            <w:vAlign w:val="bottom"/>
            <w:hideMark/>
          </w:tcPr>
          <w:p w14:paraId="29A4EDC7" w14:textId="77777777" w:rsidR="00000000" w:rsidRDefault="009843F3">
            <w:pPr>
              <w:rPr>
                <w:rFonts w:eastAsia="Times New Roman"/>
                <w:sz w:val="20"/>
                <w:szCs w:val="20"/>
              </w:rPr>
            </w:pPr>
            <w:r>
              <w:rPr>
                <w:rFonts w:eastAsia="Times New Roman"/>
                <w:sz w:val="20"/>
                <w:szCs w:val="20"/>
              </w:rPr>
              <w:t>)</w:t>
            </w:r>
          </w:p>
        </w:tc>
        <w:tc>
          <w:tcPr>
            <w:tcW w:w="50" w:type="pct"/>
            <w:shd w:val="clear" w:color="auto" w:fill="CCEEFF"/>
            <w:vAlign w:val="bottom"/>
            <w:hideMark/>
          </w:tcPr>
          <w:p w14:paraId="3742AA89"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39508F0"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57849762" w14:textId="77777777" w:rsidR="00000000" w:rsidRDefault="009843F3">
            <w:pPr>
              <w:jc w:val="right"/>
              <w:rPr>
                <w:rFonts w:eastAsia="Times New Roman"/>
                <w:sz w:val="20"/>
                <w:szCs w:val="20"/>
              </w:rPr>
            </w:pPr>
            <w:r>
              <w:rPr>
                <w:rFonts w:eastAsia="Times New Roman"/>
                <w:sz w:val="20"/>
                <w:szCs w:val="20"/>
              </w:rPr>
              <w:t>(73,559</w:t>
            </w:r>
          </w:p>
        </w:tc>
        <w:tc>
          <w:tcPr>
            <w:tcW w:w="50" w:type="pct"/>
            <w:shd w:val="clear" w:color="auto" w:fill="CCEEFF"/>
            <w:vAlign w:val="bottom"/>
            <w:hideMark/>
          </w:tcPr>
          <w:p w14:paraId="14B06D49" w14:textId="77777777" w:rsidR="00000000" w:rsidRDefault="009843F3">
            <w:pPr>
              <w:rPr>
                <w:rFonts w:eastAsia="Times New Roman"/>
                <w:sz w:val="20"/>
                <w:szCs w:val="20"/>
              </w:rPr>
            </w:pPr>
            <w:r>
              <w:rPr>
                <w:rFonts w:eastAsia="Times New Roman"/>
                <w:sz w:val="20"/>
                <w:szCs w:val="20"/>
              </w:rPr>
              <w:t>)</w:t>
            </w:r>
          </w:p>
        </w:tc>
        <w:tc>
          <w:tcPr>
            <w:tcW w:w="50" w:type="pct"/>
            <w:shd w:val="clear" w:color="auto" w:fill="CCEEFF"/>
            <w:vAlign w:val="bottom"/>
            <w:hideMark/>
          </w:tcPr>
          <w:p w14:paraId="4F5D4576"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483EA5B2"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266771BC" w14:textId="77777777" w:rsidR="00000000" w:rsidRDefault="009843F3">
            <w:pPr>
              <w:jc w:val="right"/>
              <w:rPr>
                <w:rFonts w:eastAsia="Times New Roman"/>
                <w:sz w:val="20"/>
                <w:szCs w:val="20"/>
              </w:rPr>
            </w:pPr>
            <w:r>
              <w:rPr>
                <w:rFonts w:eastAsia="Times New Roman"/>
                <w:sz w:val="20"/>
                <w:szCs w:val="20"/>
              </w:rPr>
              <w:t>986</w:t>
            </w:r>
          </w:p>
        </w:tc>
        <w:tc>
          <w:tcPr>
            <w:tcW w:w="50" w:type="pct"/>
            <w:shd w:val="clear" w:color="auto" w:fill="CCEEFF"/>
            <w:vAlign w:val="bottom"/>
            <w:hideMark/>
          </w:tcPr>
          <w:p w14:paraId="69830B7E"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35CC493"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8EE3981"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6620FE99" w14:textId="77777777" w:rsidR="00000000" w:rsidRDefault="009843F3">
            <w:pPr>
              <w:jc w:val="right"/>
              <w:rPr>
                <w:rFonts w:eastAsia="Times New Roman"/>
                <w:sz w:val="20"/>
                <w:szCs w:val="20"/>
              </w:rPr>
            </w:pPr>
            <w:r>
              <w:rPr>
                <w:rFonts w:eastAsia="Times New Roman"/>
                <w:sz w:val="20"/>
                <w:szCs w:val="20"/>
              </w:rPr>
              <w:t>(147,449</w:t>
            </w:r>
          </w:p>
        </w:tc>
        <w:tc>
          <w:tcPr>
            <w:tcW w:w="50" w:type="pct"/>
            <w:shd w:val="clear" w:color="auto" w:fill="CCEEFF"/>
            <w:vAlign w:val="bottom"/>
            <w:hideMark/>
          </w:tcPr>
          <w:p w14:paraId="1AD433C9" w14:textId="77777777" w:rsidR="00000000" w:rsidRDefault="009843F3">
            <w:pPr>
              <w:rPr>
                <w:rFonts w:eastAsia="Times New Roman"/>
                <w:sz w:val="20"/>
                <w:szCs w:val="20"/>
              </w:rPr>
            </w:pPr>
            <w:r>
              <w:rPr>
                <w:rFonts w:eastAsia="Times New Roman"/>
                <w:sz w:val="20"/>
                <w:szCs w:val="20"/>
              </w:rPr>
              <w:t>)</w:t>
            </w:r>
          </w:p>
        </w:tc>
        <w:tc>
          <w:tcPr>
            <w:tcW w:w="50" w:type="pct"/>
            <w:shd w:val="clear" w:color="auto" w:fill="CCEEFF"/>
            <w:vAlign w:val="bottom"/>
            <w:hideMark/>
          </w:tcPr>
          <w:p w14:paraId="59D377B1"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20A39AB1"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3F724687" w14:textId="77777777" w:rsidR="00000000" w:rsidRDefault="009843F3">
            <w:pPr>
              <w:jc w:val="right"/>
              <w:rPr>
                <w:rFonts w:eastAsia="Times New Roman"/>
                <w:sz w:val="20"/>
                <w:szCs w:val="20"/>
              </w:rPr>
            </w:pPr>
            <w:r>
              <w:rPr>
                <w:rFonts w:eastAsia="Times New Roman"/>
                <w:sz w:val="20"/>
                <w:szCs w:val="20"/>
              </w:rPr>
              <w:t>(142,956</w:t>
            </w:r>
          </w:p>
        </w:tc>
        <w:tc>
          <w:tcPr>
            <w:tcW w:w="50" w:type="pct"/>
            <w:shd w:val="clear" w:color="auto" w:fill="CCEEFF"/>
            <w:vAlign w:val="bottom"/>
            <w:hideMark/>
          </w:tcPr>
          <w:p w14:paraId="1E0874CC" w14:textId="77777777" w:rsidR="00000000" w:rsidRDefault="009843F3">
            <w:pPr>
              <w:rPr>
                <w:rFonts w:eastAsia="Times New Roman"/>
                <w:sz w:val="20"/>
                <w:szCs w:val="20"/>
              </w:rPr>
            </w:pPr>
            <w:r>
              <w:rPr>
                <w:rFonts w:eastAsia="Times New Roman"/>
                <w:sz w:val="20"/>
                <w:szCs w:val="20"/>
              </w:rPr>
              <w:t>)</w:t>
            </w:r>
          </w:p>
        </w:tc>
        <w:tc>
          <w:tcPr>
            <w:tcW w:w="50" w:type="pct"/>
            <w:shd w:val="clear" w:color="auto" w:fill="CCEEFF"/>
            <w:vAlign w:val="bottom"/>
            <w:hideMark/>
          </w:tcPr>
          <w:p w14:paraId="45758216"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480C66E0"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1ED373E5" w14:textId="77777777" w:rsidR="00000000" w:rsidRDefault="009843F3">
            <w:pPr>
              <w:jc w:val="right"/>
              <w:rPr>
                <w:rFonts w:eastAsia="Times New Roman"/>
                <w:sz w:val="20"/>
                <w:szCs w:val="20"/>
              </w:rPr>
            </w:pPr>
            <w:r>
              <w:rPr>
                <w:rFonts w:eastAsia="Times New Roman"/>
                <w:sz w:val="20"/>
                <w:szCs w:val="20"/>
              </w:rPr>
              <w:t>(4,493</w:t>
            </w:r>
          </w:p>
        </w:tc>
        <w:tc>
          <w:tcPr>
            <w:tcW w:w="50" w:type="pct"/>
            <w:shd w:val="clear" w:color="auto" w:fill="CCEEFF"/>
            <w:vAlign w:val="bottom"/>
            <w:hideMark/>
          </w:tcPr>
          <w:p w14:paraId="3111EDD6" w14:textId="77777777" w:rsidR="00000000" w:rsidRDefault="009843F3">
            <w:pPr>
              <w:rPr>
                <w:rFonts w:eastAsia="Times New Roman"/>
                <w:sz w:val="20"/>
                <w:szCs w:val="20"/>
              </w:rPr>
            </w:pPr>
            <w:r>
              <w:rPr>
                <w:rFonts w:eastAsia="Times New Roman"/>
                <w:sz w:val="20"/>
                <w:szCs w:val="20"/>
              </w:rPr>
              <w:t>)</w:t>
            </w:r>
          </w:p>
        </w:tc>
      </w:tr>
      <w:tr w:rsidR="00000000" w14:paraId="2E22E540" w14:textId="77777777">
        <w:trPr>
          <w:tblCellSpacing w:w="0" w:type="dxa"/>
        </w:trPr>
        <w:tc>
          <w:tcPr>
            <w:tcW w:w="0" w:type="auto"/>
            <w:shd w:val="clear" w:color="auto" w:fill="FFFFFF"/>
            <w:vAlign w:val="bottom"/>
            <w:hideMark/>
          </w:tcPr>
          <w:p w14:paraId="392C5347" w14:textId="77777777" w:rsidR="00000000" w:rsidRDefault="009843F3">
            <w:pPr>
              <w:pStyle w:val="a3"/>
              <w:spacing w:before="0" w:beforeAutospacing="0" w:after="0" w:afterAutospacing="0"/>
              <w:rPr>
                <w:sz w:val="20"/>
                <w:szCs w:val="20"/>
              </w:rPr>
            </w:pPr>
            <w:r>
              <w:rPr>
                <w:sz w:val="20"/>
                <w:szCs w:val="20"/>
              </w:rPr>
              <w:t>Gain on sale of properties</w:t>
            </w:r>
          </w:p>
        </w:tc>
        <w:tc>
          <w:tcPr>
            <w:tcW w:w="50" w:type="pct"/>
            <w:shd w:val="clear" w:color="auto" w:fill="FFFFFF"/>
            <w:vAlign w:val="bottom"/>
            <w:hideMark/>
          </w:tcPr>
          <w:p w14:paraId="7483AA66"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7A2D0290"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FFFFFF"/>
            <w:vAlign w:val="bottom"/>
            <w:hideMark/>
          </w:tcPr>
          <w:p w14:paraId="2BC843BA" w14:textId="77777777" w:rsidR="00000000" w:rsidRDefault="009843F3">
            <w:pPr>
              <w:jc w:val="right"/>
              <w:rPr>
                <w:rFonts w:eastAsia="Times New Roman"/>
                <w:sz w:val="20"/>
                <w:szCs w:val="20"/>
              </w:rPr>
            </w:pPr>
            <w:r>
              <w:rPr>
                <w:rFonts w:eastAsia="Times New Roman"/>
                <w:sz w:val="20"/>
                <w:szCs w:val="20"/>
              </w:rPr>
              <w:t>18,861</w:t>
            </w:r>
          </w:p>
        </w:tc>
        <w:tc>
          <w:tcPr>
            <w:tcW w:w="50" w:type="pct"/>
            <w:shd w:val="clear" w:color="auto" w:fill="FFFFFF"/>
            <w:vAlign w:val="bottom"/>
            <w:hideMark/>
          </w:tcPr>
          <w:p w14:paraId="3CDB0253"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8F4F621"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89330DF"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FFFFFF"/>
            <w:vAlign w:val="bottom"/>
            <w:hideMark/>
          </w:tcPr>
          <w:p w14:paraId="31C6AF88" w14:textId="77777777" w:rsidR="00000000" w:rsidRDefault="009843F3">
            <w:pPr>
              <w:jc w:val="right"/>
              <w:rPr>
                <w:rFonts w:eastAsia="Times New Roman"/>
                <w:sz w:val="20"/>
                <w:szCs w:val="20"/>
              </w:rPr>
            </w:pPr>
            <w:r>
              <w:rPr>
                <w:rFonts w:eastAsia="Times New Roman"/>
                <w:sz w:val="20"/>
                <w:szCs w:val="20"/>
              </w:rPr>
              <w:t>1,850</w:t>
            </w:r>
          </w:p>
        </w:tc>
        <w:tc>
          <w:tcPr>
            <w:tcW w:w="50" w:type="pct"/>
            <w:shd w:val="clear" w:color="auto" w:fill="FFFFFF"/>
            <w:vAlign w:val="bottom"/>
            <w:hideMark/>
          </w:tcPr>
          <w:p w14:paraId="2E48CA0D"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97C1FCD"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9DCD576"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FFFFFF"/>
            <w:vAlign w:val="bottom"/>
            <w:hideMark/>
          </w:tcPr>
          <w:p w14:paraId="57F5EF79" w14:textId="77777777" w:rsidR="00000000" w:rsidRDefault="009843F3">
            <w:pPr>
              <w:jc w:val="right"/>
              <w:rPr>
                <w:rFonts w:eastAsia="Times New Roman"/>
                <w:sz w:val="20"/>
                <w:szCs w:val="20"/>
              </w:rPr>
            </w:pPr>
            <w:r>
              <w:rPr>
                <w:rFonts w:eastAsia="Times New Roman"/>
                <w:sz w:val="20"/>
                <w:szCs w:val="20"/>
              </w:rPr>
              <w:t>17,011</w:t>
            </w:r>
          </w:p>
        </w:tc>
        <w:tc>
          <w:tcPr>
            <w:tcW w:w="50" w:type="pct"/>
            <w:shd w:val="clear" w:color="auto" w:fill="FFFFFF"/>
            <w:vAlign w:val="bottom"/>
            <w:hideMark/>
          </w:tcPr>
          <w:p w14:paraId="10F0EC79"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05AC8692"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46B353C0"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FFFFFF"/>
            <w:vAlign w:val="bottom"/>
            <w:hideMark/>
          </w:tcPr>
          <w:p w14:paraId="68A0B5E1" w14:textId="77777777" w:rsidR="00000000" w:rsidRDefault="009843F3">
            <w:pPr>
              <w:jc w:val="right"/>
              <w:rPr>
                <w:rFonts w:eastAsia="Times New Roman"/>
                <w:sz w:val="20"/>
                <w:szCs w:val="20"/>
              </w:rPr>
            </w:pPr>
            <w:r>
              <w:rPr>
                <w:rFonts w:eastAsia="Times New Roman"/>
                <w:sz w:val="20"/>
                <w:szCs w:val="20"/>
              </w:rPr>
              <w:t>28,866</w:t>
            </w:r>
          </w:p>
        </w:tc>
        <w:tc>
          <w:tcPr>
            <w:tcW w:w="50" w:type="pct"/>
            <w:shd w:val="clear" w:color="auto" w:fill="FFFFFF"/>
            <w:vAlign w:val="bottom"/>
            <w:hideMark/>
          </w:tcPr>
          <w:p w14:paraId="786E5D5D"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D00B6D1"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5F72377B"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FFFFFF"/>
            <w:vAlign w:val="bottom"/>
            <w:hideMark/>
          </w:tcPr>
          <w:p w14:paraId="3BC7556E" w14:textId="77777777" w:rsidR="00000000" w:rsidRDefault="009843F3">
            <w:pPr>
              <w:jc w:val="right"/>
              <w:rPr>
                <w:rFonts w:eastAsia="Times New Roman"/>
                <w:sz w:val="20"/>
                <w:szCs w:val="20"/>
              </w:rPr>
            </w:pPr>
            <w:r>
              <w:rPr>
                <w:rFonts w:eastAsia="Times New Roman"/>
                <w:sz w:val="20"/>
                <w:szCs w:val="20"/>
              </w:rPr>
              <w:t>5,697</w:t>
            </w:r>
          </w:p>
        </w:tc>
        <w:tc>
          <w:tcPr>
            <w:tcW w:w="50" w:type="pct"/>
            <w:shd w:val="clear" w:color="auto" w:fill="FFFFFF"/>
            <w:vAlign w:val="bottom"/>
            <w:hideMark/>
          </w:tcPr>
          <w:p w14:paraId="69253E71"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54D95AF4"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1831DAE"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FFFFFF"/>
            <w:vAlign w:val="bottom"/>
            <w:hideMark/>
          </w:tcPr>
          <w:p w14:paraId="0E166A4A" w14:textId="77777777" w:rsidR="00000000" w:rsidRDefault="009843F3">
            <w:pPr>
              <w:jc w:val="right"/>
              <w:rPr>
                <w:rFonts w:eastAsia="Times New Roman"/>
                <w:sz w:val="20"/>
                <w:szCs w:val="20"/>
              </w:rPr>
            </w:pPr>
            <w:r>
              <w:rPr>
                <w:rFonts w:eastAsia="Times New Roman"/>
                <w:sz w:val="20"/>
                <w:szCs w:val="20"/>
              </w:rPr>
              <w:t>23,169</w:t>
            </w:r>
          </w:p>
        </w:tc>
        <w:tc>
          <w:tcPr>
            <w:tcW w:w="50" w:type="pct"/>
            <w:shd w:val="clear" w:color="auto" w:fill="FFFFFF"/>
            <w:vAlign w:val="bottom"/>
            <w:hideMark/>
          </w:tcPr>
          <w:p w14:paraId="0CF856B4" w14:textId="77777777" w:rsidR="00000000" w:rsidRDefault="009843F3">
            <w:pPr>
              <w:rPr>
                <w:rFonts w:eastAsia="Times New Roman"/>
                <w:sz w:val="20"/>
                <w:szCs w:val="20"/>
              </w:rPr>
            </w:pPr>
            <w:r>
              <w:rPr>
                <w:rFonts w:eastAsia="Times New Roman"/>
                <w:sz w:val="20"/>
                <w:szCs w:val="20"/>
              </w:rPr>
              <w:t> </w:t>
            </w:r>
          </w:p>
        </w:tc>
      </w:tr>
      <w:tr w:rsidR="00000000" w14:paraId="2B9896FE" w14:textId="77777777">
        <w:trPr>
          <w:tblCellSpacing w:w="0" w:type="dxa"/>
        </w:trPr>
        <w:tc>
          <w:tcPr>
            <w:tcW w:w="0" w:type="auto"/>
            <w:shd w:val="clear" w:color="auto" w:fill="CCEEFF"/>
            <w:vAlign w:val="bottom"/>
            <w:hideMark/>
          </w:tcPr>
          <w:p w14:paraId="0BC18206" w14:textId="77777777" w:rsidR="00000000" w:rsidRDefault="009843F3">
            <w:pPr>
              <w:pStyle w:val="a3"/>
              <w:spacing w:before="0" w:beforeAutospacing="0" w:after="0" w:afterAutospacing="0"/>
              <w:rPr>
                <w:sz w:val="20"/>
                <w:szCs w:val="20"/>
              </w:rPr>
            </w:pPr>
            <w:r>
              <w:rPr>
                <w:sz w:val="20"/>
                <w:szCs w:val="20"/>
              </w:rPr>
              <w:t>Other income/(expense)</w:t>
            </w:r>
          </w:p>
        </w:tc>
        <w:tc>
          <w:tcPr>
            <w:tcW w:w="0" w:type="auto"/>
            <w:shd w:val="clear" w:color="auto" w:fill="CCEEFF"/>
            <w:vAlign w:val="bottom"/>
            <w:hideMark/>
          </w:tcPr>
          <w:p w14:paraId="19A5D562"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9F7C2BB"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0F64745"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318D28D"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A520C57"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8B055E2"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FDB9C63"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70B6146"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A9F9611"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74CE9A2"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CABD56E"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7278DD1"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3784EE4"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9772AA4"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BAB96B1"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0C0D838"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133C6F8"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A64DDDB"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A9FD227"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04E19D4"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F41B701"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71664CD"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125D23C"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2FEFF65" w14:textId="77777777" w:rsidR="00000000" w:rsidRDefault="009843F3">
            <w:pPr>
              <w:rPr>
                <w:rFonts w:eastAsia="Times New Roman"/>
                <w:sz w:val="20"/>
                <w:szCs w:val="20"/>
              </w:rPr>
            </w:pPr>
            <w:r>
              <w:rPr>
                <w:rFonts w:eastAsia="Times New Roman"/>
                <w:sz w:val="20"/>
                <w:szCs w:val="20"/>
              </w:rPr>
              <w:t> </w:t>
            </w:r>
          </w:p>
        </w:tc>
      </w:tr>
      <w:tr w:rsidR="00000000" w14:paraId="7913143F" w14:textId="77777777">
        <w:trPr>
          <w:tblCellSpacing w:w="0" w:type="dxa"/>
        </w:trPr>
        <w:tc>
          <w:tcPr>
            <w:tcW w:w="0" w:type="auto"/>
            <w:shd w:val="clear" w:color="auto" w:fill="FFFFFF"/>
            <w:vAlign w:val="bottom"/>
            <w:hideMark/>
          </w:tcPr>
          <w:p w14:paraId="17E55053" w14:textId="77777777" w:rsidR="00000000" w:rsidRDefault="009843F3">
            <w:pPr>
              <w:pStyle w:val="a3"/>
              <w:spacing w:before="0" w:beforeAutospacing="0" w:after="0" w:afterAutospacing="0"/>
              <w:ind w:left="540" w:hanging="180"/>
              <w:rPr>
                <w:sz w:val="20"/>
                <w:szCs w:val="20"/>
              </w:rPr>
            </w:pPr>
            <w:r>
              <w:rPr>
                <w:sz w:val="20"/>
                <w:szCs w:val="20"/>
              </w:rPr>
              <w:t>Other income, net</w:t>
            </w:r>
          </w:p>
        </w:tc>
        <w:tc>
          <w:tcPr>
            <w:tcW w:w="50" w:type="pct"/>
            <w:shd w:val="clear" w:color="auto" w:fill="FFFFFF"/>
            <w:vAlign w:val="bottom"/>
            <w:hideMark/>
          </w:tcPr>
          <w:p w14:paraId="53474B44"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711F605B"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FFFFFF"/>
            <w:vAlign w:val="bottom"/>
            <w:hideMark/>
          </w:tcPr>
          <w:p w14:paraId="5BC073C0" w14:textId="77777777" w:rsidR="00000000" w:rsidRDefault="009843F3">
            <w:pPr>
              <w:jc w:val="right"/>
              <w:rPr>
                <w:rFonts w:eastAsia="Times New Roman"/>
                <w:sz w:val="20"/>
                <w:szCs w:val="20"/>
              </w:rPr>
            </w:pPr>
            <w:r>
              <w:rPr>
                <w:rFonts w:eastAsia="Times New Roman"/>
                <w:sz w:val="20"/>
                <w:szCs w:val="20"/>
              </w:rPr>
              <w:t>1,782</w:t>
            </w:r>
          </w:p>
        </w:tc>
        <w:tc>
          <w:tcPr>
            <w:tcW w:w="50" w:type="pct"/>
            <w:shd w:val="clear" w:color="auto" w:fill="FFFFFF"/>
            <w:vAlign w:val="bottom"/>
            <w:hideMark/>
          </w:tcPr>
          <w:p w14:paraId="01256DC9"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13F1741D"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10049F0"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FFFFFF"/>
            <w:vAlign w:val="bottom"/>
            <w:hideMark/>
          </w:tcPr>
          <w:p w14:paraId="73215383" w14:textId="77777777" w:rsidR="00000000" w:rsidRDefault="009843F3">
            <w:pPr>
              <w:jc w:val="right"/>
              <w:rPr>
                <w:rFonts w:eastAsia="Times New Roman"/>
                <w:sz w:val="20"/>
                <w:szCs w:val="20"/>
              </w:rPr>
            </w:pPr>
            <w:r>
              <w:rPr>
                <w:rFonts w:eastAsia="Times New Roman"/>
                <w:sz w:val="20"/>
                <w:szCs w:val="20"/>
              </w:rPr>
              <w:t>49</w:t>
            </w:r>
          </w:p>
        </w:tc>
        <w:tc>
          <w:tcPr>
            <w:tcW w:w="50" w:type="pct"/>
            <w:shd w:val="clear" w:color="auto" w:fill="FFFFFF"/>
            <w:vAlign w:val="bottom"/>
            <w:hideMark/>
          </w:tcPr>
          <w:p w14:paraId="608DD08C"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B866825"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E5632C0"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FFFFFF"/>
            <w:vAlign w:val="bottom"/>
            <w:hideMark/>
          </w:tcPr>
          <w:p w14:paraId="3BE5CB63" w14:textId="77777777" w:rsidR="00000000" w:rsidRDefault="009843F3">
            <w:pPr>
              <w:jc w:val="right"/>
              <w:rPr>
                <w:rFonts w:eastAsia="Times New Roman"/>
                <w:sz w:val="20"/>
                <w:szCs w:val="20"/>
              </w:rPr>
            </w:pPr>
            <w:r>
              <w:rPr>
                <w:rFonts w:eastAsia="Times New Roman"/>
                <w:sz w:val="20"/>
                <w:szCs w:val="20"/>
              </w:rPr>
              <w:t>1,733</w:t>
            </w:r>
          </w:p>
        </w:tc>
        <w:tc>
          <w:tcPr>
            <w:tcW w:w="50" w:type="pct"/>
            <w:shd w:val="clear" w:color="auto" w:fill="FFFFFF"/>
            <w:vAlign w:val="bottom"/>
            <w:hideMark/>
          </w:tcPr>
          <w:p w14:paraId="79B8746C"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4573CCF"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11C4A87E"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FFFFFF"/>
            <w:vAlign w:val="bottom"/>
            <w:hideMark/>
          </w:tcPr>
          <w:p w14:paraId="4080B4B4" w14:textId="77777777" w:rsidR="00000000" w:rsidRDefault="009843F3">
            <w:pPr>
              <w:jc w:val="right"/>
              <w:rPr>
                <w:rFonts w:eastAsia="Times New Roman"/>
                <w:sz w:val="20"/>
                <w:szCs w:val="20"/>
              </w:rPr>
            </w:pPr>
            <w:r>
              <w:rPr>
                <w:rFonts w:eastAsia="Times New Roman"/>
                <w:sz w:val="20"/>
                <w:szCs w:val="20"/>
              </w:rPr>
              <w:t>5,138</w:t>
            </w:r>
          </w:p>
        </w:tc>
        <w:tc>
          <w:tcPr>
            <w:tcW w:w="50" w:type="pct"/>
            <w:shd w:val="clear" w:color="auto" w:fill="FFFFFF"/>
            <w:vAlign w:val="bottom"/>
            <w:hideMark/>
          </w:tcPr>
          <w:p w14:paraId="24A12972"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55BFBBE7"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7985D51"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FFFFFF"/>
            <w:vAlign w:val="bottom"/>
            <w:hideMark/>
          </w:tcPr>
          <w:p w14:paraId="6B40C271" w14:textId="77777777" w:rsidR="00000000" w:rsidRDefault="009843F3">
            <w:pPr>
              <w:jc w:val="right"/>
              <w:rPr>
                <w:rFonts w:eastAsia="Times New Roman"/>
                <w:sz w:val="20"/>
                <w:szCs w:val="20"/>
              </w:rPr>
            </w:pPr>
            <w:r>
              <w:rPr>
                <w:rFonts w:eastAsia="Times New Roman"/>
                <w:sz w:val="20"/>
                <w:szCs w:val="20"/>
              </w:rPr>
              <w:t>1,293</w:t>
            </w:r>
          </w:p>
        </w:tc>
        <w:tc>
          <w:tcPr>
            <w:tcW w:w="50" w:type="pct"/>
            <w:shd w:val="clear" w:color="auto" w:fill="FFFFFF"/>
            <w:vAlign w:val="bottom"/>
            <w:hideMark/>
          </w:tcPr>
          <w:p w14:paraId="2E7056F9"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6C553EB"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7B312074"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FFFFFF"/>
            <w:vAlign w:val="bottom"/>
            <w:hideMark/>
          </w:tcPr>
          <w:p w14:paraId="26B70A4A" w14:textId="77777777" w:rsidR="00000000" w:rsidRDefault="009843F3">
            <w:pPr>
              <w:jc w:val="right"/>
              <w:rPr>
                <w:rFonts w:eastAsia="Times New Roman"/>
                <w:sz w:val="20"/>
                <w:szCs w:val="20"/>
              </w:rPr>
            </w:pPr>
            <w:r>
              <w:rPr>
                <w:rFonts w:eastAsia="Times New Roman"/>
                <w:sz w:val="20"/>
                <w:szCs w:val="20"/>
              </w:rPr>
              <w:t>3,845</w:t>
            </w:r>
          </w:p>
        </w:tc>
        <w:tc>
          <w:tcPr>
            <w:tcW w:w="50" w:type="pct"/>
            <w:shd w:val="clear" w:color="auto" w:fill="FFFFFF"/>
            <w:vAlign w:val="bottom"/>
            <w:hideMark/>
          </w:tcPr>
          <w:p w14:paraId="57126E02" w14:textId="77777777" w:rsidR="00000000" w:rsidRDefault="009843F3">
            <w:pPr>
              <w:rPr>
                <w:rFonts w:eastAsia="Times New Roman"/>
                <w:sz w:val="20"/>
                <w:szCs w:val="20"/>
              </w:rPr>
            </w:pPr>
            <w:r>
              <w:rPr>
                <w:rFonts w:eastAsia="Times New Roman"/>
                <w:sz w:val="20"/>
                <w:szCs w:val="20"/>
              </w:rPr>
              <w:t> </w:t>
            </w:r>
          </w:p>
        </w:tc>
      </w:tr>
      <w:tr w:rsidR="00000000" w14:paraId="31C976DB" w14:textId="77777777">
        <w:trPr>
          <w:tblCellSpacing w:w="0" w:type="dxa"/>
        </w:trPr>
        <w:tc>
          <w:tcPr>
            <w:tcW w:w="0" w:type="auto"/>
            <w:shd w:val="clear" w:color="auto" w:fill="CCEEFF"/>
            <w:vAlign w:val="bottom"/>
            <w:hideMark/>
          </w:tcPr>
          <w:p w14:paraId="6BFCA6B3" w14:textId="77777777" w:rsidR="00000000" w:rsidRDefault="009843F3">
            <w:pPr>
              <w:pStyle w:val="a3"/>
              <w:spacing w:before="0" w:beforeAutospacing="0" w:after="0" w:afterAutospacing="0"/>
              <w:ind w:left="540" w:hanging="180"/>
              <w:rPr>
                <w:sz w:val="20"/>
                <w:szCs w:val="20"/>
              </w:rPr>
            </w:pPr>
            <w:r>
              <w:rPr>
                <w:sz w:val="20"/>
                <w:szCs w:val="20"/>
              </w:rPr>
              <w:t>Gain on marketable securities, net</w:t>
            </w:r>
          </w:p>
        </w:tc>
        <w:tc>
          <w:tcPr>
            <w:tcW w:w="50" w:type="pct"/>
            <w:shd w:val="clear" w:color="auto" w:fill="CCEEFF"/>
            <w:vAlign w:val="bottom"/>
            <w:hideMark/>
          </w:tcPr>
          <w:p w14:paraId="56941DEF"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B4D2BE0"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2A98DFE2" w14:textId="77777777" w:rsidR="00000000" w:rsidRDefault="009843F3">
            <w:pPr>
              <w:jc w:val="right"/>
              <w:rPr>
                <w:rFonts w:eastAsia="Times New Roman"/>
                <w:sz w:val="20"/>
                <w:szCs w:val="20"/>
              </w:rPr>
            </w:pPr>
            <w:r>
              <w:rPr>
                <w:rFonts w:eastAsia="Times New Roman"/>
                <w:sz w:val="20"/>
                <w:szCs w:val="20"/>
              </w:rPr>
              <w:t>24,297</w:t>
            </w:r>
          </w:p>
        </w:tc>
        <w:tc>
          <w:tcPr>
            <w:tcW w:w="50" w:type="pct"/>
            <w:shd w:val="clear" w:color="auto" w:fill="CCEEFF"/>
            <w:vAlign w:val="bottom"/>
            <w:hideMark/>
          </w:tcPr>
          <w:p w14:paraId="45D19AB9"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52978D6"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30D641C"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63C6731E" w14:textId="77777777" w:rsidR="00000000" w:rsidRDefault="009843F3">
            <w:pPr>
              <w:jc w:val="right"/>
              <w:rPr>
                <w:rFonts w:eastAsia="Times New Roman"/>
                <w:sz w:val="20"/>
                <w:szCs w:val="20"/>
              </w:rPr>
            </w:pPr>
            <w:r>
              <w:rPr>
                <w:rFonts w:eastAsia="Times New Roman"/>
                <w:sz w:val="20"/>
                <w:szCs w:val="20"/>
              </w:rPr>
              <w:t>526,243</w:t>
            </w:r>
          </w:p>
        </w:tc>
        <w:tc>
          <w:tcPr>
            <w:tcW w:w="50" w:type="pct"/>
            <w:shd w:val="clear" w:color="auto" w:fill="CCEEFF"/>
            <w:vAlign w:val="bottom"/>
            <w:hideMark/>
          </w:tcPr>
          <w:p w14:paraId="4F3B23EF"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2ADE6017"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30192B26"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50990DA5" w14:textId="77777777" w:rsidR="00000000" w:rsidRDefault="009843F3">
            <w:pPr>
              <w:jc w:val="right"/>
              <w:rPr>
                <w:rFonts w:eastAsia="Times New Roman"/>
                <w:sz w:val="20"/>
                <w:szCs w:val="20"/>
              </w:rPr>
            </w:pPr>
            <w:r>
              <w:rPr>
                <w:rFonts w:eastAsia="Times New Roman"/>
                <w:sz w:val="20"/>
                <w:szCs w:val="20"/>
              </w:rPr>
              <w:t>(501,946</w:t>
            </w:r>
          </w:p>
        </w:tc>
        <w:tc>
          <w:tcPr>
            <w:tcW w:w="50" w:type="pct"/>
            <w:shd w:val="clear" w:color="auto" w:fill="CCEEFF"/>
            <w:vAlign w:val="bottom"/>
            <w:hideMark/>
          </w:tcPr>
          <w:p w14:paraId="1AAD5FAA" w14:textId="77777777" w:rsidR="00000000" w:rsidRDefault="009843F3">
            <w:pPr>
              <w:rPr>
                <w:rFonts w:eastAsia="Times New Roman"/>
                <w:sz w:val="20"/>
                <w:szCs w:val="20"/>
              </w:rPr>
            </w:pPr>
            <w:r>
              <w:rPr>
                <w:rFonts w:eastAsia="Times New Roman"/>
                <w:sz w:val="20"/>
                <w:szCs w:val="20"/>
              </w:rPr>
              <w:t>)</w:t>
            </w:r>
          </w:p>
        </w:tc>
        <w:tc>
          <w:tcPr>
            <w:tcW w:w="50" w:type="pct"/>
            <w:shd w:val="clear" w:color="auto" w:fill="CCEEFF"/>
            <w:vAlign w:val="bottom"/>
            <w:hideMark/>
          </w:tcPr>
          <w:p w14:paraId="083BC5BE"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81DBA59"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2782EE9B" w14:textId="77777777" w:rsidR="00000000" w:rsidRDefault="009843F3">
            <w:pPr>
              <w:jc w:val="right"/>
              <w:rPr>
                <w:rFonts w:eastAsia="Times New Roman"/>
                <w:sz w:val="20"/>
                <w:szCs w:val="20"/>
              </w:rPr>
            </w:pPr>
            <w:r>
              <w:rPr>
                <w:rFonts w:eastAsia="Times New Roman"/>
                <w:sz w:val="20"/>
                <w:szCs w:val="20"/>
              </w:rPr>
              <w:t>85,383</w:t>
            </w:r>
          </w:p>
        </w:tc>
        <w:tc>
          <w:tcPr>
            <w:tcW w:w="50" w:type="pct"/>
            <w:shd w:val="clear" w:color="auto" w:fill="CCEEFF"/>
            <w:vAlign w:val="bottom"/>
            <w:hideMark/>
          </w:tcPr>
          <w:p w14:paraId="650876F7"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0C8C696"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1772EB4"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54476A6F" w14:textId="77777777" w:rsidR="00000000" w:rsidRDefault="009843F3">
            <w:pPr>
              <w:jc w:val="right"/>
              <w:rPr>
                <w:rFonts w:eastAsia="Times New Roman"/>
                <w:sz w:val="20"/>
                <w:szCs w:val="20"/>
              </w:rPr>
            </w:pPr>
            <w:r>
              <w:rPr>
                <w:rFonts w:eastAsia="Times New Roman"/>
                <w:sz w:val="20"/>
                <w:szCs w:val="20"/>
              </w:rPr>
              <w:t>521,577</w:t>
            </w:r>
          </w:p>
        </w:tc>
        <w:tc>
          <w:tcPr>
            <w:tcW w:w="50" w:type="pct"/>
            <w:shd w:val="clear" w:color="auto" w:fill="CCEEFF"/>
            <w:vAlign w:val="bottom"/>
            <w:hideMark/>
          </w:tcPr>
          <w:p w14:paraId="52CB0342"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5148E599"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49D0AA0"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47AD997B" w14:textId="77777777" w:rsidR="00000000" w:rsidRDefault="009843F3">
            <w:pPr>
              <w:jc w:val="right"/>
              <w:rPr>
                <w:rFonts w:eastAsia="Times New Roman"/>
                <w:sz w:val="20"/>
                <w:szCs w:val="20"/>
              </w:rPr>
            </w:pPr>
            <w:r>
              <w:rPr>
                <w:rFonts w:eastAsia="Times New Roman"/>
                <w:sz w:val="20"/>
                <w:szCs w:val="20"/>
              </w:rPr>
              <w:t>(436,194</w:t>
            </w:r>
          </w:p>
        </w:tc>
        <w:tc>
          <w:tcPr>
            <w:tcW w:w="50" w:type="pct"/>
            <w:shd w:val="clear" w:color="auto" w:fill="CCEEFF"/>
            <w:vAlign w:val="bottom"/>
            <w:hideMark/>
          </w:tcPr>
          <w:p w14:paraId="69E5D92D" w14:textId="77777777" w:rsidR="00000000" w:rsidRDefault="009843F3">
            <w:pPr>
              <w:rPr>
                <w:rFonts w:eastAsia="Times New Roman"/>
                <w:sz w:val="20"/>
                <w:szCs w:val="20"/>
              </w:rPr>
            </w:pPr>
            <w:r>
              <w:rPr>
                <w:rFonts w:eastAsia="Times New Roman"/>
                <w:sz w:val="20"/>
                <w:szCs w:val="20"/>
              </w:rPr>
              <w:t>)</w:t>
            </w:r>
          </w:p>
        </w:tc>
      </w:tr>
      <w:tr w:rsidR="00000000" w14:paraId="34E45FB1" w14:textId="77777777">
        <w:trPr>
          <w:tblCellSpacing w:w="0" w:type="dxa"/>
        </w:trPr>
        <w:tc>
          <w:tcPr>
            <w:tcW w:w="0" w:type="auto"/>
            <w:shd w:val="clear" w:color="auto" w:fill="FFFFFF"/>
            <w:vAlign w:val="bottom"/>
            <w:hideMark/>
          </w:tcPr>
          <w:p w14:paraId="18E16B6E" w14:textId="77777777" w:rsidR="00000000" w:rsidRDefault="009843F3">
            <w:pPr>
              <w:pStyle w:val="a3"/>
              <w:spacing w:before="0" w:beforeAutospacing="0" w:after="0" w:afterAutospacing="0"/>
              <w:ind w:left="540" w:hanging="180"/>
              <w:rPr>
                <w:sz w:val="20"/>
                <w:szCs w:val="20"/>
              </w:rPr>
            </w:pPr>
            <w:r>
              <w:rPr>
                <w:sz w:val="20"/>
                <w:szCs w:val="20"/>
              </w:rPr>
              <w:t>Gain on sale of cost method investment</w:t>
            </w:r>
          </w:p>
        </w:tc>
        <w:tc>
          <w:tcPr>
            <w:tcW w:w="50" w:type="pct"/>
            <w:shd w:val="clear" w:color="auto" w:fill="FFFFFF"/>
            <w:vAlign w:val="bottom"/>
            <w:hideMark/>
          </w:tcPr>
          <w:p w14:paraId="1AE31376"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146E47B3"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FFFFFF"/>
            <w:vAlign w:val="bottom"/>
            <w:hideMark/>
          </w:tcPr>
          <w:p w14:paraId="65C1497C"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432D0160"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09A85DC"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30E156D"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FFFFFF"/>
            <w:vAlign w:val="bottom"/>
            <w:hideMark/>
          </w:tcPr>
          <w:p w14:paraId="3E58BB88" w14:textId="77777777" w:rsidR="00000000" w:rsidRDefault="009843F3">
            <w:pPr>
              <w:jc w:val="right"/>
              <w:rPr>
                <w:rFonts w:eastAsia="Times New Roman"/>
                <w:sz w:val="20"/>
                <w:szCs w:val="20"/>
              </w:rPr>
            </w:pPr>
            <w:r>
              <w:rPr>
                <w:rFonts w:eastAsia="Times New Roman"/>
                <w:sz w:val="20"/>
                <w:szCs w:val="20"/>
              </w:rPr>
              <w:t>190,832</w:t>
            </w:r>
          </w:p>
        </w:tc>
        <w:tc>
          <w:tcPr>
            <w:tcW w:w="50" w:type="pct"/>
            <w:shd w:val="clear" w:color="auto" w:fill="FFFFFF"/>
            <w:vAlign w:val="bottom"/>
            <w:hideMark/>
          </w:tcPr>
          <w:p w14:paraId="6D1F2E70"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0457D51"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4E5655D"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FFFFFF"/>
            <w:vAlign w:val="bottom"/>
            <w:hideMark/>
          </w:tcPr>
          <w:p w14:paraId="4F6E91ED" w14:textId="77777777" w:rsidR="00000000" w:rsidRDefault="009843F3">
            <w:pPr>
              <w:jc w:val="right"/>
              <w:rPr>
                <w:rFonts w:eastAsia="Times New Roman"/>
                <w:sz w:val="20"/>
                <w:szCs w:val="20"/>
              </w:rPr>
            </w:pPr>
            <w:r>
              <w:rPr>
                <w:rFonts w:eastAsia="Times New Roman"/>
                <w:sz w:val="20"/>
                <w:szCs w:val="20"/>
              </w:rPr>
              <w:t>(190,832</w:t>
            </w:r>
          </w:p>
        </w:tc>
        <w:tc>
          <w:tcPr>
            <w:tcW w:w="50" w:type="pct"/>
            <w:shd w:val="clear" w:color="auto" w:fill="FFFFFF"/>
            <w:vAlign w:val="bottom"/>
            <w:hideMark/>
          </w:tcPr>
          <w:p w14:paraId="5FE11593" w14:textId="77777777" w:rsidR="00000000" w:rsidRDefault="009843F3">
            <w:pPr>
              <w:rPr>
                <w:rFonts w:eastAsia="Times New Roman"/>
                <w:sz w:val="20"/>
                <w:szCs w:val="20"/>
              </w:rPr>
            </w:pPr>
            <w:r>
              <w:rPr>
                <w:rFonts w:eastAsia="Times New Roman"/>
                <w:sz w:val="20"/>
                <w:szCs w:val="20"/>
              </w:rPr>
              <w:t>)</w:t>
            </w:r>
          </w:p>
        </w:tc>
        <w:tc>
          <w:tcPr>
            <w:tcW w:w="50" w:type="pct"/>
            <w:shd w:val="clear" w:color="auto" w:fill="FFFFFF"/>
            <w:vAlign w:val="bottom"/>
            <w:hideMark/>
          </w:tcPr>
          <w:p w14:paraId="5905987E"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46B80FC9"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FFFFFF"/>
            <w:vAlign w:val="bottom"/>
            <w:hideMark/>
          </w:tcPr>
          <w:p w14:paraId="1E426F15"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75AC4308"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C9471E8"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15E2AF9E"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FFFFFF"/>
            <w:vAlign w:val="bottom"/>
            <w:hideMark/>
          </w:tcPr>
          <w:p w14:paraId="34780E40" w14:textId="77777777" w:rsidR="00000000" w:rsidRDefault="009843F3">
            <w:pPr>
              <w:jc w:val="right"/>
              <w:rPr>
                <w:rFonts w:eastAsia="Times New Roman"/>
                <w:sz w:val="20"/>
                <w:szCs w:val="20"/>
              </w:rPr>
            </w:pPr>
            <w:r>
              <w:rPr>
                <w:rFonts w:eastAsia="Times New Roman"/>
                <w:sz w:val="20"/>
                <w:szCs w:val="20"/>
              </w:rPr>
              <w:t>190,832</w:t>
            </w:r>
          </w:p>
        </w:tc>
        <w:tc>
          <w:tcPr>
            <w:tcW w:w="50" w:type="pct"/>
            <w:shd w:val="clear" w:color="auto" w:fill="FFFFFF"/>
            <w:vAlign w:val="bottom"/>
            <w:hideMark/>
          </w:tcPr>
          <w:p w14:paraId="7CC77C85"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0C010144"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1D9A466D"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FFFFFF"/>
            <w:vAlign w:val="bottom"/>
            <w:hideMark/>
          </w:tcPr>
          <w:p w14:paraId="428C8A55" w14:textId="77777777" w:rsidR="00000000" w:rsidRDefault="009843F3">
            <w:pPr>
              <w:jc w:val="right"/>
              <w:rPr>
                <w:rFonts w:eastAsia="Times New Roman"/>
                <w:sz w:val="20"/>
                <w:szCs w:val="20"/>
              </w:rPr>
            </w:pPr>
            <w:r>
              <w:rPr>
                <w:rFonts w:eastAsia="Times New Roman"/>
                <w:sz w:val="20"/>
                <w:szCs w:val="20"/>
              </w:rPr>
              <w:t>(190,832</w:t>
            </w:r>
          </w:p>
        </w:tc>
        <w:tc>
          <w:tcPr>
            <w:tcW w:w="50" w:type="pct"/>
            <w:shd w:val="clear" w:color="auto" w:fill="FFFFFF"/>
            <w:vAlign w:val="bottom"/>
            <w:hideMark/>
          </w:tcPr>
          <w:p w14:paraId="24A3A457" w14:textId="77777777" w:rsidR="00000000" w:rsidRDefault="009843F3">
            <w:pPr>
              <w:rPr>
                <w:rFonts w:eastAsia="Times New Roman"/>
                <w:sz w:val="20"/>
                <w:szCs w:val="20"/>
              </w:rPr>
            </w:pPr>
            <w:r>
              <w:rPr>
                <w:rFonts w:eastAsia="Times New Roman"/>
                <w:sz w:val="20"/>
                <w:szCs w:val="20"/>
              </w:rPr>
              <w:t>)</w:t>
            </w:r>
          </w:p>
        </w:tc>
      </w:tr>
      <w:tr w:rsidR="00000000" w14:paraId="750993F4" w14:textId="77777777">
        <w:trPr>
          <w:tblCellSpacing w:w="0" w:type="dxa"/>
        </w:trPr>
        <w:tc>
          <w:tcPr>
            <w:tcW w:w="0" w:type="auto"/>
            <w:shd w:val="clear" w:color="auto" w:fill="CCEEFF"/>
            <w:vAlign w:val="bottom"/>
            <w:hideMark/>
          </w:tcPr>
          <w:p w14:paraId="3837EB15" w14:textId="77777777" w:rsidR="00000000" w:rsidRDefault="009843F3">
            <w:pPr>
              <w:pStyle w:val="a3"/>
              <w:spacing w:before="0" w:beforeAutospacing="0" w:after="0" w:afterAutospacing="0"/>
              <w:ind w:left="540" w:hanging="180"/>
              <w:rPr>
                <w:sz w:val="20"/>
                <w:szCs w:val="20"/>
              </w:rPr>
            </w:pPr>
            <w:r>
              <w:rPr>
                <w:sz w:val="20"/>
                <w:szCs w:val="20"/>
              </w:rPr>
              <w:t>Interest expense</w:t>
            </w:r>
          </w:p>
        </w:tc>
        <w:tc>
          <w:tcPr>
            <w:tcW w:w="50" w:type="pct"/>
            <w:shd w:val="clear" w:color="auto" w:fill="CCEEFF"/>
            <w:vAlign w:val="bottom"/>
            <w:hideMark/>
          </w:tcPr>
          <w:p w14:paraId="5442600A"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16B508E"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5CFE00CC" w14:textId="77777777" w:rsidR="00000000" w:rsidRDefault="009843F3">
            <w:pPr>
              <w:jc w:val="right"/>
              <w:rPr>
                <w:rFonts w:eastAsia="Times New Roman"/>
                <w:sz w:val="20"/>
                <w:szCs w:val="20"/>
              </w:rPr>
            </w:pPr>
            <w:r>
              <w:rPr>
                <w:rFonts w:eastAsia="Times New Roman"/>
                <w:sz w:val="20"/>
                <w:szCs w:val="20"/>
              </w:rPr>
              <w:t>(46,812</w:t>
            </w:r>
          </w:p>
        </w:tc>
        <w:tc>
          <w:tcPr>
            <w:tcW w:w="50" w:type="pct"/>
            <w:shd w:val="clear" w:color="auto" w:fill="CCEEFF"/>
            <w:vAlign w:val="bottom"/>
            <w:hideMark/>
          </w:tcPr>
          <w:p w14:paraId="17716834" w14:textId="77777777" w:rsidR="00000000" w:rsidRDefault="009843F3">
            <w:pPr>
              <w:rPr>
                <w:rFonts w:eastAsia="Times New Roman"/>
                <w:sz w:val="20"/>
                <w:szCs w:val="20"/>
              </w:rPr>
            </w:pPr>
            <w:r>
              <w:rPr>
                <w:rFonts w:eastAsia="Times New Roman"/>
                <w:sz w:val="20"/>
                <w:szCs w:val="20"/>
              </w:rPr>
              <w:t>)</w:t>
            </w:r>
          </w:p>
        </w:tc>
        <w:tc>
          <w:tcPr>
            <w:tcW w:w="50" w:type="pct"/>
            <w:shd w:val="clear" w:color="auto" w:fill="CCEEFF"/>
            <w:vAlign w:val="bottom"/>
            <w:hideMark/>
          </w:tcPr>
          <w:p w14:paraId="74B7616A"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3A210722"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201B8549" w14:textId="77777777" w:rsidR="00000000" w:rsidRDefault="009843F3">
            <w:pPr>
              <w:jc w:val="right"/>
              <w:rPr>
                <w:rFonts w:eastAsia="Times New Roman"/>
                <w:sz w:val="20"/>
                <w:szCs w:val="20"/>
              </w:rPr>
            </w:pPr>
            <w:r>
              <w:rPr>
                <w:rFonts w:eastAsia="Times New Roman"/>
                <w:sz w:val="20"/>
                <w:szCs w:val="20"/>
              </w:rPr>
              <w:t>(48,015</w:t>
            </w:r>
          </w:p>
        </w:tc>
        <w:tc>
          <w:tcPr>
            <w:tcW w:w="50" w:type="pct"/>
            <w:shd w:val="clear" w:color="auto" w:fill="CCEEFF"/>
            <w:vAlign w:val="bottom"/>
            <w:hideMark/>
          </w:tcPr>
          <w:p w14:paraId="5AD50481" w14:textId="77777777" w:rsidR="00000000" w:rsidRDefault="009843F3">
            <w:pPr>
              <w:rPr>
                <w:rFonts w:eastAsia="Times New Roman"/>
                <w:sz w:val="20"/>
                <w:szCs w:val="20"/>
              </w:rPr>
            </w:pPr>
            <w:r>
              <w:rPr>
                <w:rFonts w:eastAsia="Times New Roman"/>
                <w:sz w:val="20"/>
                <w:szCs w:val="20"/>
              </w:rPr>
              <w:t>)</w:t>
            </w:r>
          </w:p>
        </w:tc>
        <w:tc>
          <w:tcPr>
            <w:tcW w:w="50" w:type="pct"/>
            <w:shd w:val="clear" w:color="auto" w:fill="CCEEFF"/>
            <w:vAlign w:val="bottom"/>
            <w:hideMark/>
          </w:tcPr>
          <w:p w14:paraId="391AB18A"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5019CB75"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089F168F" w14:textId="77777777" w:rsidR="00000000" w:rsidRDefault="009843F3">
            <w:pPr>
              <w:jc w:val="right"/>
              <w:rPr>
                <w:rFonts w:eastAsia="Times New Roman"/>
                <w:sz w:val="20"/>
                <w:szCs w:val="20"/>
              </w:rPr>
            </w:pPr>
            <w:r>
              <w:rPr>
                <w:rFonts w:eastAsia="Times New Roman"/>
                <w:sz w:val="20"/>
                <w:szCs w:val="20"/>
              </w:rPr>
              <w:t>1,203</w:t>
            </w:r>
          </w:p>
        </w:tc>
        <w:tc>
          <w:tcPr>
            <w:tcW w:w="50" w:type="pct"/>
            <w:shd w:val="clear" w:color="auto" w:fill="CCEEFF"/>
            <w:vAlign w:val="bottom"/>
            <w:hideMark/>
          </w:tcPr>
          <w:p w14:paraId="5A311143"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277022B7"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3F08520"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0D2FCA69" w14:textId="77777777" w:rsidR="00000000" w:rsidRDefault="009843F3">
            <w:pPr>
              <w:jc w:val="right"/>
              <w:rPr>
                <w:rFonts w:eastAsia="Times New Roman"/>
                <w:sz w:val="20"/>
                <w:szCs w:val="20"/>
              </w:rPr>
            </w:pPr>
            <w:r>
              <w:rPr>
                <w:rFonts w:eastAsia="Times New Roman"/>
                <w:sz w:val="20"/>
                <w:szCs w:val="20"/>
              </w:rPr>
              <w:t>(94,528</w:t>
            </w:r>
          </w:p>
        </w:tc>
        <w:tc>
          <w:tcPr>
            <w:tcW w:w="50" w:type="pct"/>
            <w:shd w:val="clear" w:color="auto" w:fill="CCEEFF"/>
            <w:vAlign w:val="bottom"/>
            <w:hideMark/>
          </w:tcPr>
          <w:p w14:paraId="7D74D0F1" w14:textId="77777777" w:rsidR="00000000" w:rsidRDefault="009843F3">
            <w:pPr>
              <w:rPr>
                <w:rFonts w:eastAsia="Times New Roman"/>
                <w:sz w:val="20"/>
                <w:szCs w:val="20"/>
              </w:rPr>
            </w:pPr>
            <w:r>
              <w:rPr>
                <w:rFonts w:eastAsia="Times New Roman"/>
                <w:sz w:val="20"/>
                <w:szCs w:val="20"/>
              </w:rPr>
              <w:t>)</w:t>
            </w:r>
          </w:p>
        </w:tc>
        <w:tc>
          <w:tcPr>
            <w:tcW w:w="50" w:type="pct"/>
            <w:shd w:val="clear" w:color="auto" w:fill="CCEEFF"/>
            <w:vAlign w:val="bottom"/>
            <w:hideMark/>
          </w:tcPr>
          <w:p w14:paraId="0580B39A"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3576CCC6"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299A99C1" w14:textId="77777777" w:rsidR="00000000" w:rsidRDefault="009843F3">
            <w:pPr>
              <w:jc w:val="right"/>
              <w:rPr>
                <w:rFonts w:eastAsia="Times New Roman"/>
                <w:sz w:val="20"/>
                <w:szCs w:val="20"/>
              </w:rPr>
            </w:pPr>
            <w:r>
              <w:rPr>
                <w:rFonts w:eastAsia="Times New Roman"/>
                <w:sz w:val="20"/>
                <w:szCs w:val="20"/>
              </w:rPr>
              <w:t>(94,075</w:t>
            </w:r>
          </w:p>
        </w:tc>
        <w:tc>
          <w:tcPr>
            <w:tcW w:w="50" w:type="pct"/>
            <w:shd w:val="clear" w:color="auto" w:fill="CCEEFF"/>
            <w:vAlign w:val="bottom"/>
            <w:hideMark/>
          </w:tcPr>
          <w:p w14:paraId="2B094214" w14:textId="77777777" w:rsidR="00000000" w:rsidRDefault="009843F3">
            <w:pPr>
              <w:rPr>
                <w:rFonts w:eastAsia="Times New Roman"/>
                <w:sz w:val="20"/>
                <w:szCs w:val="20"/>
              </w:rPr>
            </w:pPr>
            <w:r>
              <w:rPr>
                <w:rFonts w:eastAsia="Times New Roman"/>
                <w:sz w:val="20"/>
                <w:szCs w:val="20"/>
              </w:rPr>
              <w:t>)</w:t>
            </w:r>
          </w:p>
        </w:tc>
        <w:tc>
          <w:tcPr>
            <w:tcW w:w="50" w:type="pct"/>
            <w:shd w:val="clear" w:color="auto" w:fill="CCEEFF"/>
            <w:vAlign w:val="bottom"/>
            <w:hideMark/>
          </w:tcPr>
          <w:p w14:paraId="1D38BF40"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250DC6C1"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1C8E9F0D" w14:textId="77777777" w:rsidR="00000000" w:rsidRDefault="009843F3">
            <w:pPr>
              <w:jc w:val="right"/>
              <w:rPr>
                <w:rFonts w:eastAsia="Times New Roman"/>
                <w:sz w:val="20"/>
                <w:szCs w:val="20"/>
              </w:rPr>
            </w:pPr>
            <w:r>
              <w:rPr>
                <w:rFonts w:eastAsia="Times New Roman"/>
                <w:sz w:val="20"/>
                <w:szCs w:val="20"/>
              </w:rPr>
              <w:t>(453</w:t>
            </w:r>
          </w:p>
        </w:tc>
        <w:tc>
          <w:tcPr>
            <w:tcW w:w="50" w:type="pct"/>
            <w:shd w:val="clear" w:color="auto" w:fill="CCEEFF"/>
            <w:vAlign w:val="bottom"/>
            <w:hideMark/>
          </w:tcPr>
          <w:p w14:paraId="26786D65" w14:textId="77777777" w:rsidR="00000000" w:rsidRDefault="009843F3">
            <w:pPr>
              <w:rPr>
                <w:rFonts w:eastAsia="Times New Roman"/>
                <w:sz w:val="20"/>
                <w:szCs w:val="20"/>
              </w:rPr>
            </w:pPr>
            <w:r>
              <w:rPr>
                <w:rFonts w:eastAsia="Times New Roman"/>
                <w:sz w:val="20"/>
                <w:szCs w:val="20"/>
              </w:rPr>
              <w:t>)</w:t>
            </w:r>
          </w:p>
        </w:tc>
      </w:tr>
      <w:tr w:rsidR="00000000" w14:paraId="174DAF47" w14:textId="77777777">
        <w:trPr>
          <w:tblCellSpacing w:w="0" w:type="dxa"/>
        </w:trPr>
        <w:tc>
          <w:tcPr>
            <w:tcW w:w="0" w:type="auto"/>
            <w:shd w:val="clear" w:color="auto" w:fill="FFFFFF"/>
            <w:vAlign w:val="bottom"/>
            <w:hideMark/>
          </w:tcPr>
          <w:p w14:paraId="0B7DF6CC" w14:textId="77777777" w:rsidR="00000000" w:rsidRDefault="009843F3">
            <w:pPr>
              <w:pStyle w:val="a3"/>
              <w:spacing w:before="0" w:beforeAutospacing="0" w:after="0" w:afterAutospacing="0"/>
              <w:ind w:left="540" w:hanging="180"/>
              <w:rPr>
                <w:sz w:val="20"/>
                <w:szCs w:val="20"/>
              </w:rPr>
            </w:pPr>
            <w:r>
              <w:rPr>
                <w:sz w:val="20"/>
                <w:szCs w:val="20"/>
              </w:rPr>
              <w:t>Provision for income taxes, net</w:t>
            </w:r>
          </w:p>
        </w:tc>
        <w:tc>
          <w:tcPr>
            <w:tcW w:w="50" w:type="pct"/>
            <w:shd w:val="clear" w:color="auto" w:fill="FFFFFF"/>
            <w:vAlign w:val="bottom"/>
            <w:hideMark/>
          </w:tcPr>
          <w:p w14:paraId="7A71AD06"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7607B2DE"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FFFFFF"/>
            <w:vAlign w:val="bottom"/>
            <w:hideMark/>
          </w:tcPr>
          <w:p w14:paraId="2065D9E0" w14:textId="77777777" w:rsidR="00000000" w:rsidRDefault="009843F3">
            <w:pPr>
              <w:jc w:val="right"/>
              <w:rPr>
                <w:rFonts w:eastAsia="Times New Roman"/>
                <w:sz w:val="20"/>
                <w:szCs w:val="20"/>
              </w:rPr>
            </w:pPr>
            <w:r>
              <w:rPr>
                <w:rFonts w:eastAsia="Times New Roman"/>
                <w:sz w:val="20"/>
                <w:szCs w:val="20"/>
              </w:rPr>
              <w:t>(1,275</w:t>
            </w:r>
          </w:p>
        </w:tc>
        <w:tc>
          <w:tcPr>
            <w:tcW w:w="50" w:type="pct"/>
            <w:shd w:val="clear" w:color="auto" w:fill="FFFFFF"/>
            <w:vAlign w:val="bottom"/>
            <w:hideMark/>
          </w:tcPr>
          <w:p w14:paraId="7E641726" w14:textId="77777777" w:rsidR="00000000" w:rsidRDefault="009843F3">
            <w:pPr>
              <w:rPr>
                <w:rFonts w:eastAsia="Times New Roman"/>
                <w:sz w:val="20"/>
                <w:szCs w:val="20"/>
              </w:rPr>
            </w:pPr>
            <w:r>
              <w:rPr>
                <w:rFonts w:eastAsia="Times New Roman"/>
                <w:sz w:val="20"/>
                <w:szCs w:val="20"/>
              </w:rPr>
              <w:t>)</w:t>
            </w:r>
          </w:p>
        </w:tc>
        <w:tc>
          <w:tcPr>
            <w:tcW w:w="50" w:type="pct"/>
            <w:shd w:val="clear" w:color="auto" w:fill="FFFFFF"/>
            <w:vAlign w:val="bottom"/>
            <w:hideMark/>
          </w:tcPr>
          <w:p w14:paraId="60D91685"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0341E721"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FFFFFF"/>
            <w:vAlign w:val="bottom"/>
            <w:hideMark/>
          </w:tcPr>
          <w:p w14:paraId="124C854E" w14:textId="77777777" w:rsidR="00000000" w:rsidRDefault="009843F3">
            <w:pPr>
              <w:jc w:val="right"/>
              <w:rPr>
                <w:rFonts w:eastAsia="Times New Roman"/>
                <w:sz w:val="20"/>
                <w:szCs w:val="20"/>
              </w:rPr>
            </w:pPr>
            <w:r>
              <w:rPr>
                <w:rFonts w:eastAsia="Times New Roman"/>
                <w:sz w:val="20"/>
                <w:szCs w:val="20"/>
              </w:rPr>
              <w:t>(51</w:t>
            </w:r>
          </w:p>
        </w:tc>
        <w:tc>
          <w:tcPr>
            <w:tcW w:w="50" w:type="pct"/>
            <w:shd w:val="clear" w:color="auto" w:fill="FFFFFF"/>
            <w:vAlign w:val="bottom"/>
            <w:hideMark/>
          </w:tcPr>
          <w:p w14:paraId="1CA2AA2D" w14:textId="77777777" w:rsidR="00000000" w:rsidRDefault="009843F3">
            <w:pPr>
              <w:rPr>
                <w:rFonts w:eastAsia="Times New Roman"/>
                <w:sz w:val="20"/>
                <w:szCs w:val="20"/>
              </w:rPr>
            </w:pPr>
            <w:r>
              <w:rPr>
                <w:rFonts w:eastAsia="Times New Roman"/>
                <w:sz w:val="20"/>
                <w:szCs w:val="20"/>
              </w:rPr>
              <w:t>)</w:t>
            </w:r>
          </w:p>
        </w:tc>
        <w:tc>
          <w:tcPr>
            <w:tcW w:w="50" w:type="pct"/>
            <w:shd w:val="clear" w:color="auto" w:fill="FFFFFF"/>
            <w:vAlign w:val="bottom"/>
            <w:hideMark/>
          </w:tcPr>
          <w:p w14:paraId="27674A9A"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40A5D002"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FFFFFF"/>
            <w:vAlign w:val="bottom"/>
            <w:hideMark/>
          </w:tcPr>
          <w:p w14:paraId="3429C34E" w14:textId="77777777" w:rsidR="00000000" w:rsidRDefault="009843F3">
            <w:pPr>
              <w:jc w:val="right"/>
              <w:rPr>
                <w:rFonts w:eastAsia="Times New Roman"/>
                <w:sz w:val="20"/>
                <w:szCs w:val="20"/>
              </w:rPr>
            </w:pPr>
            <w:r>
              <w:rPr>
                <w:rFonts w:eastAsia="Times New Roman"/>
                <w:sz w:val="20"/>
                <w:szCs w:val="20"/>
              </w:rPr>
              <w:t>(1,224</w:t>
            </w:r>
          </w:p>
        </w:tc>
        <w:tc>
          <w:tcPr>
            <w:tcW w:w="50" w:type="pct"/>
            <w:shd w:val="clear" w:color="auto" w:fill="FFFFFF"/>
            <w:vAlign w:val="bottom"/>
            <w:hideMark/>
          </w:tcPr>
          <w:p w14:paraId="4136545D" w14:textId="77777777" w:rsidR="00000000" w:rsidRDefault="009843F3">
            <w:pPr>
              <w:rPr>
                <w:rFonts w:eastAsia="Times New Roman"/>
                <w:sz w:val="20"/>
                <w:szCs w:val="20"/>
              </w:rPr>
            </w:pPr>
            <w:r>
              <w:rPr>
                <w:rFonts w:eastAsia="Times New Roman"/>
                <w:sz w:val="20"/>
                <w:szCs w:val="20"/>
              </w:rPr>
              <w:t>)</w:t>
            </w:r>
          </w:p>
        </w:tc>
        <w:tc>
          <w:tcPr>
            <w:tcW w:w="50" w:type="pct"/>
            <w:shd w:val="clear" w:color="auto" w:fill="FFFFFF"/>
            <w:vAlign w:val="bottom"/>
            <w:hideMark/>
          </w:tcPr>
          <w:p w14:paraId="5C4F4322"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7CF56E6"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FFFFFF"/>
            <w:vAlign w:val="bottom"/>
            <w:hideMark/>
          </w:tcPr>
          <w:p w14:paraId="1845B6CF" w14:textId="77777777" w:rsidR="00000000" w:rsidRDefault="009843F3">
            <w:pPr>
              <w:jc w:val="right"/>
              <w:rPr>
                <w:rFonts w:eastAsia="Times New Roman"/>
                <w:sz w:val="20"/>
                <w:szCs w:val="20"/>
              </w:rPr>
            </w:pPr>
            <w:r>
              <w:rPr>
                <w:rFonts w:eastAsia="Times New Roman"/>
                <w:sz w:val="20"/>
                <w:szCs w:val="20"/>
              </w:rPr>
              <w:t>(2,583</w:t>
            </w:r>
          </w:p>
        </w:tc>
        <w:tc>
          <w:tcPr>
            <w:tcW w:w="50" w:type="pct"/>
            <w:shd w:val="clear" w:color="auto" w:fill="FFFFFF"/>
            <w:vAlign w:val="bottom"/>
            <w:hideMark/>
          </w:tcPr>
          <w:p w14:paraId="4582E356" w14:textId="77777777" w:rsidR="00000000" w:rsidRDefault="009843F3">
            <w:pPr>
              <w:rPr>
                <w:rFonts w:eastAsia="Times New Roman"/>
                <w:sz w:val="20"/>
                <w:szCs w:val="20"/>
              </w:rPr>
            </w:pPr>
            <w:r>
              <w:rPr>
                <w:rFonts w:eastAsia="Times New Roman"/>
                <w:sz w:val="20"/>
                <w:szCs w:val="20"/>
              </w:rPr>
              <w:t>)</w:t>
            </w:r>
          </w:p>
        </w:tc>
        <w:tc>
          <w:tcPr>
            <w:tcW w:w="50" w:type="pct"/>
            <w:shd w:val="clear" w:color="auto" w:fill="FFFFFF"/>
            <w:vAlign w:val="bottom"/>
            <w:hideMark/>
          </w:tcPr>
          <w:p w14:paraId="495846AA"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5A9BBB3A"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FFFFFF"/>
            <w:vAlign w:val="bottom"/>
            <w:hideMark/>
          </w:tcPr>
          <w:p w14:paraId="236A8740" w14:textId="77777777" w:rsidR="00000000" w:rsidRDefault="009843F3">
            <w:pPr>
              <w:jc w:val="right"/>
              <w:rPr>
                <w:rFonts w:eastAsia="Times New Roman"/>
                <w:sz w:val="20"/>
                <w:szCs w:val="20"/>
              </w:rPr>
            </w:pPr>
            <w:r>
              <w:rPr>
                <w:rFonts w:eastAsia="Times New Roman"/>
                <w:sz w:val="20"/>
                <w:szCs w:val="20"/>
              </w:rPr>
              <w:t>(94</w:t>
            </w:r>
          </w:p>
        </w:tc>
        <w:tc>
          <w:tcPr>
            <w:tcW w:w="50" w:type="pct"/>
            <w:shd w:val="clear" w:color="auto" w:fill="FFFFFF"/>
            <w:vAlign w:val="bottom"/>
            <w:hideMark/>
          </w:tcPr>
          <w:p w14:paraId="48D35A4C" w14:textId="77777777" w:rsidR="00000000" w:rsidRDefault="009843F3">
            <w:pPr>
              <w:rPr>
                <w:rFonts w:eastAsia="Times New Roman"/>
                <w:sz w:val="20"/>
                <w:szCs w:val="20"/>
              </w:rPr>
            </w:pPr>
            <w:r>
              <w:rPr>
                <w:rFonts w:eastAsia="Times New Roman"/>
                <w:sz w:val="20"/>
                <w:szCs w:val="20"/>
              </w:rPr>
              <w:t>)</w:t>
            </w:r>
          </w:p>
        </w:tc>
        <w:tc>
          <w:tcPr>
            <w:tcW w:w="50" w:type="pct"/>
            <w:shd w:val="clear" w:color="auto" w:fill="FFFFFF"/>
            <w:vAlign w:val="bottom"/>
            <w:hideMark/>
          </w:tcPr>
          <w:p w14:paraId="6F3BEA5A"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89A693E"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FFFFFF"/>
            <w:vAlign w:val="bottom"/>
            <w:hideMark/>
          </w:tcPr>
          <w:p w14:paraId="06C454C1" w14:textId="77777777" w:rsidR="00000000" w:rsidRDefault="009843F3">
            <w:pPr>
              <w:jc w:val="right"/>
              <w:rPr>
                <w:rFonts w:eastAsia="Times New Roman"/>
                <w:sz w:val="20"/>
                <w:szCs w:val="20"/>
              </w:rPr>
            </w:pPr>
            <w:r>
              <w:rPr>
                <w:rFonts w:eastAsia="Times New Roman"/>
                <w:sz w:val="20"/>
                <w:szCs w:val="20"/>
              </w:rPr>
              <w:t>(2,489</w:t>
            </w:r>
          </w:p>
        </w:tc>
        <w:tc>
          <w:tcPr>
            <w:tcW w:w="50" w:type="pct"/>
            <w:shd w:val="clear" w:color="auto" w:fill="FFFFFF"/>
            <w:vAlign w:val="bottom"/>
            <w:hideMark/>
          </w:tcPr>
          <w:p w14:paraId="34F432CD" w14:textId="77777777" w:rsidR="00000000" w:rsidRDefault="009843F3">
            <w:pPr>
              <w:rPr>
                <w:rFonts w:eastAsia="Times New Roman"/>
                <w:sz w:val="20"/>
                <w:szCs w:val="20"/>
              </w:rPr>
            </w:pPr>
            <w:r>
              <w:rPr>
                <w:rFonts w:eastAsia="Times New Roman"/>
                <w:sz w:val="20"/>
                <w:szCs w:val="20"/>
              </w:rPr>
              <w:t>)</w:t>
            </w:r>
          </w:p>
        </w:tc>
      </w:tr>
      <w:tr w:rsidR="00000000" w14:paraId="01A7E982" w14:textId="77777777">
        <w:trPr>
          <w:tblCellSpacing w:w="0" w:type="dxa"/>
        </w:trPr>
        <w:tc>
          <w:tcPr>
            <w:tcW w:w="0" w:type="auto"/>
            <w:shd w:val="clear" w:color="auto" w:fill="CCEEFF"/>
            <w:vAlign w:val="bottom"/>
            <w:hideMark/>
          </w:tcPr>
          <w:p w14:paraId="1A49F13D" w14:textId="77777777" w:rsidR="00000000" w:rsidRDefault="009843F3">
            <w:pPr>
              <w:pStyle w:val="a3"/>
              <w:spacing w:before="0" w:beforeAutospacing="0" w:after="0" w:afterAutospacing="0"/>
              <w:ind w:left="540" w:hanging="180"/>
              <w:rPr>
                <w:sz w:val="20"/>
                <w:szCs w:val="20"/>
              </w:rPr>
            </w:pPr>
            <w:r>
              <w:rPr>
                <w:sz w:val="20"/>
                <w:szCs w:val="20"/>
              </w:rPr>
              <w:t>Equity in income of joint ventures, net</w:t>
            </w:r>
          </w:p>
        </w:tc>
        <w:tc>
          <w:tcPr>
            <w:tcW w:w="50" w:type="pct"/>
            <w:shd w:val="clear" w:color="auto" w:fill="CCEEFF"/>
            <w:vAlign w:val="bottom"/>
            <w:hideMark/>
          </w:tcPr>
          <w:p w14:paraId="21B87EB7"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3DE1E5E2"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1E3CD9CF" w14:textId="77777777" w:rsidR="00000000" w:rsidRDefault="009843F3">
            <w:pPr>
              <w:jc w:val="right"/>
              <w:rPr>
                <w:rFonts w:eastAsia="Times New Roman"/>
                <w:sz w:val="20"/>
                <w:szCs w:val="20"/>
              </w:rPr>
            </w:pPr>
            <w:r>
              <w:rPr>
                <w:rFonts w:eastAsia="Times New Roman"/>
                <w:sz w:val="20"/>
                <w:szCs w:val="20"/>
              </w:rPr>
              <w:t>16,318</w:t>
            </w:r>
          </w:p>
        </w:tc>
        <w:tc>
          <w:tcPr>
            <w:tcW w:w="50" w:type="pct"/>
            <w:shd w:val="clear" w:color="auto" w:fill="CCEEFF"/>
            <w:vAlign w:val="bottom"/>
            <w:hideMark/>
          </w:tcPr>
          <w:p w14:paraId="1F7C9159"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8E0D130"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33C5C759"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457D81EA" w14:textId="77777777" w:rsidR="00000000" w:rsidRDefault="009843F3">
            <w:pPr>
              <w:jc w:val="right"/>
              <w:rPr>
                <w:rFonts w:eastAsia="Times New Roman"/>
                <w:sz w:val="20"/>
                <w:szCs w:val="20"/>
              </w:rPr>
            </w:pPr>
            <w:r>
              <w:rPr>
                <w:rFonts w:eastAsia="Times New Roman"/>
                <w:sz w:val="20"/>
                <w:szCs w:val="20"/>
              </w:rPr>
              <w:t>10,158</w:t>
            </w:r>
          </w:p>
        </w:tc>
        <w:tc>
          <w:tcPr>
            <w:tcW w:w="50" w:type="pct"/>
            <w:shd w:val="clear" w:color="auto" w:fill="CCEEFF"/>
            <w:vAlign w:val="bottom"/>
            <w:hideMark/>
          </w:tcPr>
          <w:p w14:paraId="7AEDCD03"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FDEF895"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7F335C8"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486328B3" w14:textId="77777777" w:rsidR="00000000" w:rsidRDefault="009843F3">
            <w:pPr>
              <w:jc w:val="right"/>
              <w:rPr>
                <w:rFonts w:eastAsia="Times New Roman"/>
                <w:sz w:val="20"/>
                <w:szCs w:val="20"/>
              </w:rPr>
            </w:pPr>
            <w:r>
              <w:rPr>
                <w:rFonts w:eastAsia="Times New Roman"/>
                <w:sz w:val="20"/>
                <w:szCs w:val="20"/>
              </w:rPr>
              <w:t>6,160</w:t>
            </w:r>
          </w:p>
        </w:tc>
        <w:tc>
          <w:tcPr>
            <w:tcW w:w="50" w:type="pct"/>
            <w:shd w:val="clear" w:color="auto" w:fill="CCEEFF"/>
            <w:vAlign w:val="bottom"/>
            <w:hideMark/>
          </w:tcPr>
          <w:p w14:paraId="1F1D3C5D"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3FA16D63"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2EEE523F"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07D60837" w14:textId="77777777" w:rsidR="00000000" w:rsidRDefault="009843F3">
            <w:pPr>
              <w:jc w:val="right"/>
              <w:rPr>
                <w:rFonts w:eastAsia="Times New Roman"/>
                <w:sz w:val="20"/>
                <w:szCs w:val="20"/>
              </w:rPr>
            </w:pPr>
            <w:r>
              <w:rPr>
                <w:rFonts w:eastAsia="Times New Roman"/>
                <w:sz w:val="20"/>
                <w:szCs w:val="20"/>
              </w:rPr>
              <w:t>34,070</w:t>
            </w:r>
          </w:p>
        </w:tc>
        <w:tc>
          <w:tcPr>
            <w:tcW w:w="50" w:type="pct"/>
            <w:shd w:val="clear" w:color="auto" w:fill="CCEEFF"/>
            <w:vAlign w:val="bottom"/>
            <w:hideMark/>
          </w:tcPr>
          <w:p w14:paraId="3905EAD7"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330F112C"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412A15E"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39C591EE" w14:textId="77777777" w:rsidR="00000000" w:rsidRDefault="009843F3">
            <w:pPr>
              <w:jc w:val="right"/>
              <w:rPr>
                <w:rFonts w:eastAsia="Times New Roman"/>
                <w:sz w:val="20"/>
                <w:szCs w:val="20"/>
              </w:rPr>
            </w:pPr>
            <w:r>
              <w:rPr>
                <w:rFonts w:eastAsia="Times New Roman"/>
                <w:sz w:val="20"/>
                <w:szCs w:val="20"/>
              </w:rPr>
              <w:t>23,806</w:t>
            </w:r>
          </w:p>
        </w:tc>
        <w:tc>
          <w:tcPr>
            <w:tcW w:w="50" w:type="pct"/>
            <w:shd w:val="clear" w:color="auto" w:fill="CCEEFF"/>
            <w:vAlign w:val="bottom"/>
            <w:hideMark/>
          </w:tcPr>
          <w:p w14:paraId="6B7C17D2"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2AAD49E"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3EAB78A8"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534094E7" w14:textId="77777777" w:rsidR="00000000" w:rsidRDefault="009843F3">
            <w:pPr>
              <w:jc w:val="right"/>
              <w:rPr>
                <w:rFonts w:eastAsia="Times New Roman"/>
                <w:sz w:val="20"/>
                <w:szCs w:val="20"/>
              </w:rPr>
            </w:pPr>
            <w:r>
              <w:rPr>
                <w:rFonts w:eastAsia="Times New Roman"/>
                <w:sz w:val="20"/>
                <w:szCs w:val="20"/>
              </w:rPr>
              <w:t>10,264</w:t>
            </w:r>
          </w:p>
        </w:tc>
        <w:tc>
          <w:tcPr>
            <w:tcW w:w="50" w:type="pct"/>
            <w:shd w:val="clear" w:color="auto" w:fill="CCEEFF"/>
            <w:vAlign w:val="bottom"/>
            <w:hideMark/>
          </w:tcPr>
          <w:p w14:paraId="6F9D53E2" w14:textId="77777777" w:rsidR="00000000" w:rsidRDefault="009843F3">
            <w:pPr>
              <w:rPr>
                <w:rFonts w:eastAsia="Times New Roman"/>
                <w:sz w:val="20"/>
                <w:szCs w:val="20"/>
              </w:rPr>
            </w:pPr>
            <w:r>
              <w:rPr>
                <w:rFonts w:eastAsia="Times New Roman"/>
                <w:sz w:val="20"/>
                <w:szCs w:val="20"/>
              </w:rPr>
              <w:t> </w:t>
            </w:r>
          </w:p>
        </w:tc>
      </w:tr>
      <w:tr w:rsidR="00000000" w14:paraId="77B91CEB" w14:textId="77777777">
        <w:trPr>
          <w:tblCellSpacing w:w="0" w:type="dxa"/>
        </w:trPr>
        <w:tc>
          <w:tcPr>
            <w:tcW w:w="0" w:type="auto"/>
            <w:shd w:val="clear" w:color="auto" w:fill="FFFFFF"/>
            <w:vAlign w:val="bottom"/>
            <w:hideMark/>
          </w:tcPr>
          <w:p w14:paraId="21B5E2FD" w14:textId="77777777" w:rsidR="00000000" w:rsidRDefault="009843F3">
            <w:pPr>
              <w:pStyle w:val="a3"/>
              <w:spacing w:before="0" w:beforeAutospacing="0" w:after="0" w:afterAutospacing="0"/>
              <w:ind w:left="540" w:hanging="180"/>
              <w:rPr>
                <w:sz w:val="20"/>
                <w:szCs w:val="20"/>
              </w:rPr>
            </w:pPr>
            <w:r>
              <w:rPr>
                <w:sz w:val="20"/>
                <w:szCs w:val="20"/>
              </w:rPr>
              <w:t>Equity in income of other real estate investments, net</w:t>
            </w:r>
          </w:p>
        </w:tc>
        <w:tc>
          <w:tcPr>
            <w:tcW w:w="50" w:type="pct"/>
            <w:shd w:val="clear" w:color="auto" w:fill="FFFFFF"/>
            <w:vAlign w:val="bottom"/>
            <w:hideMark/>
          </w:tcPr>
          <w:p w14:paraId="59D1D7AE"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24C1666"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FFFFFF"/>
            <w:vAlign w:val="bottom"/>
            <w:hideMark/>
          </w:tcPr>
          <w:p w14:paraId="1C0423AB" w14:textId="77777777" w:rsidR="00000000" w:rsidRDefault="009843F3">
            <w:pPr>
              <w:jc w:val="right"/>
              <w:rPr>
                <w:rFonts w:eastAsia="Times New Roman"/>
                <w:sz w:val="20"/>
                <w:szCs w:val="20"/>
              </w:rPr>
            </w:pPr>
            <w:r>
              <w:rPr>
                <w:rFonts w:eastAsia="Times New Roman"/>
                <w:sz w:val="20"/>
                <w:szCs w:val="20"/>
              </w:rPr>
              <w:t>5,039</w:t>
            </w:r>
          </w:p>
        </w:tc>
        <w:tc>
          <w:tcPr>
            <w:tcW w:w="50" w:type="pct"/>
            <w:shd w:val="clear" w:color="auto" w:fill="FFFFFF"/>
            <w:vAlign w:val="bottom"/>
            <w:hideMark/>
          </w:tcPr>
          <w:p w14:paraId="65D91E14"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5563BFA1"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EBB5F93"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FFFFFF"/>
            <w:vAlign w:val="bottom"/>
            <w:hideMark/>
          </w:tcPr>
          <w:p w14:paraId="254E6D4F" w14:textId="77777777" w:rsidR="00000000" w:rsidRDefault="009843F3">
            <w:pPr>
              <w:jc w:val="right"/>
              <w:rPr>
                <w:rFonts w:eastAsia="Times New Roman"/>
                <w:sz w:val="20"/>
                <w:szCs w:val="20"/>
              </w:rPr>
            </w:pPr>
            <w:r>
              <w:rPr>
                <w:rFonts w:eastAsia="Times New Roman"/>
                <w:sz w:val="20"/>
                <w:szCs w:val="20"/>
              </w:rPr>
              <w:t>4,782</w:t>
            </w:r>
          </w:p>
        </w:tc>
        <w:tc>
          <w:tcPr>
            <w:tcW w:w="50" w:type="pct"/>
            <w:shd w:val="clear" w:color="auto" w:fill="FFFFFF"/>
            <w:vAlign w:val="bottom"/>
            <w:hideMark/>
          </w:tcPr>
          <w:p w14:paraId="4CC4408C"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1FED1453"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5318958"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FFFFFF"/>
            <w:vAlign w:val="bottom"/>
            <w:hideMark/>
          </w:tcPr>
          <w:p w14:paraId="386EE2F7" w14:textId="77777777" w:rsidR="00000000" w:rsidRDefault="009843F3">
            <w:pPr>
              <w:jc w:val="right"/>
              <w:rPr>
                <w:rFonts w:eastAsia="Times New Roman"/>
                <w:sz w:val="20"/>
                <w:szCs w:val="20"/>
              </w:rPr>
            </w:pPr>
            <w:r>
              <w:rPr>
                <w:rFonts w:eastAsia="Times New Roman"/>
                <w:sz w:val="20"/>
                <w:szCs w:val="20"/>
              </w:rPr>
              <w:t>257</w:t>
            </w:r>
          </w:p>
        </w:tc>
        <w:tc>
          <w:tcPr>
            <w:tcW w:w="50" w:type="pct"/>
            <w:shd w:val="clear" w:color="auto" w:fill="FFFFFF"/>
            <w:vAlign w:val="bottom"/>
            <w:hideMark/>
          </w:tcPr>
          <w:p w14:paraId="1105EA16"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AF204FE"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1B64430"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FFFFFF"/>
            <w:vAlign w:val="bottom"/>
            <w:hideMark/>
          </w:tcPr>
          <w:p w14:paraId="6862BCF4" w14:textId="77777777" w:rsidR="00000000" w:rsidRDefault="009843F3">
            <w:pPr>
              <w:jc w:val="right"/>
              <w:rPr>
                <w:rFonts w:eastAsia="Times New Roman"/>
                <w:sz w:val="20"/>
                <w:szCs w:val="20"/>
              </w:rPr>
            </w:pPr>
            <w:r>
              <w:rPr>
                <w:rFonts w:eastAsia="Times New Roman"/>
                <w:sz w:val="20"/>
                <w:szCs w:val="20"/>
              </w:rPr>
              <w:t>8,826</w:t>
            </w:r>
          </w:p>
        </w:tc>
        <w:tc>
          <w:tcPr>
            <w:tcW w:w="50" w:type="pct"/>
            <w:shd w:val="clear" w:color="auto" w:fill="FFFFFF"/>
            <w:vAlign w:val="bottom"/>
            <w:hideMark/>
          </w:tcPr>
          <w:p w14:paraId="2EF7BC7A"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71065402"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1AD1B9B4"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FFFFFF"/>
            <w:vAlign w:val="bottom"/>
            <w:hideMark/>
          </w:tcPr>
          <w:p w14:paraId="7ACDF44C" w14:textId="77777777" w:rsidR="00000000" w:rsidRDefault="009843F3">
            <w:pPr>
              <w:jc w:val="right"/>
              <w:rPr>
                <w:rFonts w:eastAsia="Times New Roman"/>
                <w:sz w:val="20"/>
                <w:szCs w:val="20"/>
              </w:rPr>
            </w:pPr>
            <w:r>
              <w:rPr>
                <w:rFonts w:eastAsia="Times New Roman"/>
                <w:sz w:val="20"/>
                <w:szCs w:val="20"/>
              </w:rPr>
              <w:t>15,740</w:t>
            </w:r>
          </w:p>
        </w:tc>
        <w:tc>
          <w:tcPr>
            <w:tcW w:w="50" w:type="pct"/>
            <w:shd w:val="clear" w:color="auto" w:fill="FFFFFF"/>
            <w:vAlign w:val="bottom"/>
            <w:hideMark/>
          </w:tcPr>
          <w:p w14:paraId="4A21F381"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13878B49"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51F726D1"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FFFFFF"/>
            <w:vAlign w:val="bottom"/>
            <w:hideMark/>
          </w:tcPr>
          <w:p w14:paraId="1198FBB7" w14:textId="77777777" w:rsidR="00000000" w:rsidRDefault="009843F3">
            <w:pPr>
              <w:jc w:val="right"/>
              <w:rPr>
                <w:rFonts w:eastAsia="Times New Roman"/>
                <w:sz w:val="20"/>
                <w:szCs w:val="20"/>
              </w:rPr>
            </w:pPr>
            <w:r>
              <w:rPr>
                <w:rFonts w:eastAsia="Times New Roman"/>
                <w:sz w:val="20"/>
                <w:szCs w:val="20"/>
              </w:rPr>
              <w:t>(6,914</w:t>
            </w:r>
          </w:p>
        </w:tc>
        <w:tc>
          <w:tcPr>
            <w:tcW w:w="50" w:type="pct"/>
            <w:shd w:val="clear" w:color="auto" w:fill="FFFFFF"/>
            <w:vAlign w:val="bottom"/>
            <w:hideMark/>
          </w:tcPr>
          <w:p w14:paraId="34FD6283" w14:textId="77777777" w:rsidR="00000000" w:rsidRDefault="009843F3">
            <w:pPr>
              <w:rPr>
                <w:rFonts w:eastAsia="Times New Roman"/>
                <w:sz w:val="20"/>
                <w:szCs w:val="20"/>
              </w:rPr>
            </w:pPr>
            <w:r>
              <w:rPr>
                <w:rFonts w:eastAsia="Times New Roman"/>
                <w:sz w:val="20"/>
                <w:szCs w:val="20"/>
              </w:rPr>
              <w:t>)</w:t>
            </w:r>
          </w:p>
        </w:tc>
      </w:tr>
      <w:tr w:rsidR="00000000" w14:paraId="0DA07D8F" w14:textId="77777777">
        <w:trPr>
          <w:tblCellSpacing w:w="0" w:type="dxa"/>
        </w:trPr>
        <w:tc>
          <w:tcPr>
            <w:tcW w:w="0" w:type="auto"/>
            <w:shd w:val="clear" w:color="auto" w:fill="CCEEFF"/>
            <w:vAlign w:val="bottom"/>
            <w:hideMark/>
          </w:tcPr>
          <w:p w14:paraId="139761B4" w14:textId="77777777" w:rsidR="00000000" w:rsidRDefault="009843F3">
            <w:pPr>
              <w:pStyle w:val="a3"/>
              <w:spacing w:before="0" w:beforeAutospacing="0" w:after="0" w:afterAutospacing="0"/>
              <w:ind w:left="540" w:hanging="180"/>
              <w:rPr>
                <w:sz w:val="20"/>
                <w:szCs w:val="20"/>
              </w:rPr>
            </w:pPr>
            <w:r>
              <w:rPr>
                <w:sz w:val="20"/>
                <w:szCs w:val="20"/>
              </w:rPr>
              <w:t>Net income attributable to noncontrolling interests</w:t>
            </w:r>
          </w:p>
        </w:tc>
        <w:tc>
          <w:tcPr>
            <w:tcW w:w="50" w:type="pct"/>
            <w:shd w:val="clear" w:color="auto" w:fill="CCEEFF"/>
            <w:vAlign w:val="bottom"/>
            <w:hideMark/>
          </w:tcPr>
          <w:p w14:paraId="318BF375"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107AAC4"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7E2F042E" w14:textId="77777777" w:rsidR="00000000" w:rsidRDefault="009843F3">
            <w:pPr>
              <w:jc w:val="right"/>
              <w:rPr>
                <w:rFonts w:eastAsia="Times New Roman"/>
                <w:sz w:val="20"/>
                <w:szCs w:val="20"/>
              </w:rPr>
            </w:pPr>
            <w:r>
              <w:rPr>
                <w:rFonts w:eastAsia="Times New Roman"/>
                <w:sz w:val="20"/>
                <w:szCs w:val="20"/>
              </w:rPr>
              <w:t>(421</w:t>
            </w:r>
          </w:p>
        </w:tc>
        <w:tc>
          <w:tcPr>
            <w:tcW w:w="50" w:type="pct"/>
            <w:shd w:val="clear" w:color="auto" w:fill="CCEEFF"/>
            <w:vAlign w:val="bottom"/>
            <w:hideMark/>
          </w:tcPr>
          <w:p w14:paraId="6CC056E3" w14:textId="77777777" w:rsidR="00000000" w:rsidRDefault="009843F3">
            <w:pPr>
              <w:rPr>
                <w:rFonts w:eastAsia="Times New Roman"/>
                <w:sz w:val="20"/>
                <w:szCs w:val="20"/>
              </w:rPr>
            </w:pPr>
            <w:r>
              <w:rPr>
                <w:rFonts w:eastAsia="Times New Roman"/>
                <w:sz w:val="20"/>
                <w:szCs w:val="20"/>
              </w:rPr>
              <w:t>)</w:t>
            </w:r>
          </w:p>
        </w:tc>
        <w:tc>
          <w:tcPr>
            <w:tcW w:w="50" w:type="pct"/>
            <w:shd w:val="clear" w:color="auto" w:fill="CCEEFF"/>
            <w:vAlign w:val="bottom"/>
            <w:hideMark/>
          </w:tcPr>
          <w:p w14:paraId="29D23E2C"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1A7F3A2"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233A3292" w14:textId="77777777" w:rsidR="00000000" w:rsidRDefault="009843F3">
            <w:pPr>
              <w:jc w:val="right"/>
              <w:rPr>
                <w:rFonts w:eastAsia="Times New Roman"/>
                <w:sz w:val="20"/>
                <w:szCs w:val="20"/>
              </w:rPr>
            </w:pPr>
            <w:r>
              <w:rPr>
                <w:rFonts w:eastAsia="Times New Roman"/>
                <w:sz w:val="20"/>
                <w:szCs w:val="20"/>
              </w:rPr>
              <w:t>(225</w:t>
            </w:r>
          </w:p>
        </w:tc>
        <w:tc>
          <w:tcPr>
            <w:tcW w:w="50" w:type="pct"/>
            <w:shd w:val="clear" w:color="auto" w:fill="CCEEFF"/>
            <w:vAlign w:val="bottom"/>
            <w:hideMark/>
          </w:tcPr>
          <w:p w14:paraId="0AB2BEAB" w14:textId="77777777" w:rsidR="00000000" w:rsidRDefault="009843F3">
            <w:pPr>
              <w:rPr>
                <w:rFonts w:eastAsia="Times New Roman"/>
                <w:sz w:val="20"/>
                <w:szCs w:val="20"/>
              </w:rPr>
            </w:pPr>
            <w:r>
              <w:rPr>
                <w:rFonts w:eastAsia="Times New Roman"/>
                <w:sz w:val="20"/>
                <w:szCs w:val="20"/>
              </w:rPr>
              <w:t>)</w:t>
            </w:r>
          </w:p>
        </w:tc>
        <w:tc>
          <w:tcPr>
            <w:tcW w:w="50" w:type="pct"/>
            <w:shd w:val="clear" w:color="auto" w:fill="CCEEFF"/>
            <w:vAlign w:val="bottom"/>
            <w:hideMark/>
          </w:tcPr>
          <w:p w14:paraId="06496ADF"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4995A672"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0D1F32CE" w14:textId="77777777" w:rsidR="00000000" w:rsidRDefault="009843F3">
            <w:pPr>
              <w:jc w:val="right"/>
              <w:rPr>
                <w:rFonts w:eastAsia="Times New Roman"/>
                <w:sz w:val="20"/>
                <w:szCs w:val="20"/>
              </w:rPr>
            </w:pPr>
            <w:r>
              <w:rPr>
                <w:rFonts w:eastAsia="Times New Roman"/>
                <w:sz w:val="20"/>
                <w:szCs w:val="20"/>
              </w:rPr>
              <w:t>(196</w:t>
            </w:r>
          </w:p>
        </w:tc>
        <w:tc>
          <w:tcPr>
            <w:tcW w:w="50" w:type="pct"/>
            <w:shd w:val="clear" w:color="auto" w:fill="CCEEFF"/>
            <w:vAlign w:val="bottom"/>
            <w:hideMark/>
          </w:tcPr>
          <w:p w14:paraId="00ECBA4B" w14:textId="77777777" w:rsidR="00000000" w:rsidRDefault="009843F3">
            <w:pPr>
              <w:rPr>
                <w:rFonts w:eastAsia="Times New Roman"/>
                <w:sz w:val="20"/>
                <w:szCs w:val="20"/>
              </w:rPr>
            </w:pPr>
            <w:r>
              <w:rPr>
                <w:rFonts w:eastAsia="Times New Roman"/>
                <w:sz w:val="20"/>
                <w:szCs w:val="20"/>
              </w:rPr>
              <w:t>)</w:t>
            </w:r>
          </w:p>
        </w:tc>
        <w:tc>
          <w:tcPr>
            <w:tcW w:w="50" w:type="pct"/>
            <w:shd w:val="clear" w:color="auto" w:fill="CCEEFF"/>
            <w:vAlign w:val="bottom"/>
            <w:hideMark/>
          </w:tcPr>
          <w:p w14:paraId="14B37E3B"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44FE4CA4"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6ACEFF30" w14:textId="77777777" w:rsidR="00000000" w:rsidRDefault="009843F3">
            <w:pPr>
              <w:jc w:val="right"/>
              <w:rPr>
                <w:rFonts w:eastAsia="Times New Roman"/>
                <w:sz w:val="20"/>
                <w:szCs w:val="20"/>
              </w:rPr>
            </w:pPr>
            <w:r>
              <w:rPr>
                <w:rFonts w:eastAsia="Times New Roman"/>
                <w:sz w:val="20"/>
                <w:szCs w:val="20"/>
              </w:rPr>
              <w:t>(3,904</w:t>
            </w:r>
          </w:p>
        </w:tc>
        <w:tc>
          <w:tcPr>
            <w:tcW w:w="50" w:type="pct"/>
            <w:shd w:val="clear" w:color="auto" w:fill="CCEEFF"/>
            <w:vAlign w:val="bottom"/>
            <w:hideMark/>
          </w:tcPr>
          <w:p w14:paraId="2220C13C" w14:textId="77777777" w:rsidR="00000000" w:rsidRDefault="009843F3">
            <w:pPr>
              <w:rPr>
                <w:rFonts w:eastAsia="Times New Roman"/>
                <w:sz w:val="20"/>
                <w:szCs w:val="20"/>
              </w:rPr>
            </w:pPr>
            <w:r>
              <w:rPr>
                <w:rFonts w:eastAsia="Times New Roman"/>
                <w:sz w:val="20"/>
                <w:szCs w:val="20"/>
              </w:rPr>
              <w:t>)</w:t>
            </w:r>
          </w:p>
        </w:tc>
        <w:tc>
          <w:tcPr>
            <w:tcW w:w="50" w:type="pct"/>
            <w:shd w:val="clear" w:color="auto" w:fill="CCEEFF"/>
            <w:vAlign w:val="bottom"/>
            <w:hideMark/>
          </w:tcPr>
          <w:p w14:paraId="5DA1EABE"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27B773F6"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43E85E49" w14:textId="77777777" w:rsidR="00000000" w:rsidRDefault="009843F3">
            <w:pPr>
              <w:jc w:val="right"/>
              <w:rPr>
                <w:rFonts w:eastAsia="Times New Roman"/>
                <w:sz w:val="20"/>
                <w:szCs w:val="20"/>
              </w:rPr>
            </w:pPr>
            <w:r>
              <w:rPr>
                <w:rFonts w:eastAsia="Times New Roman"/>
                <w:sz w:val="20"/>
                <w:szCs w:val="20"/>
              </w:rPr>
              <w:t>(514</w:t>
            </w:r>
          </w:p>
        </w:tc>
        <w:tc>
          <w:tcPr>
            <w:tcW w:w="50" w:type="pct"/>
            <w:shd w:val="clear" w:color="auto" w:fill="CCEEFF"/>
            <w:vAlign w:val="bottom"/>
            <w:hideMark/>
          </w:tcPr>
          <w:p w14:paraId="44760005" w14:textId="77777777" w:rsidR="00000000" w:rsidRDefault="009843F3">
            <w:pPr>
              <w:rPr>
                <w:rFonts w:eastAsia="Times New Roman"/>
                <w:sz w:val="20"/>
                <w:szCs w:val="20"/>
              </w:rPr>
            </w:pPr>
            <w:r>
              <w:rPr>
                <w:rFonts w:eastAsia="Times New Roman"/>
                <w:sz w:val="20"/>
                <w:szCs w:val="20"/>
              </w:rPr>
              <w:t>)</w:t>
            </w:r>
          </w:p>
        </w:tc>
        <w:tc>
          <w:tcPr>
            <w:tcW w:w="50" w:type="pct"/>
            <w:shd w:val="clear" w:color="auto" w:fill="CCEEFF"/>
            <w:vAlign w:val="bottom"/>
            <w:hideMark/>
          </w:tcPr>
          <w:p w14:paraId="7DEB9010"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5102A442"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6D6447EC" w14:textId="77777777" w:rsidR="00000000" w:rsidRDefault="009843F3">
            <w:pPr>
              <w:jc w:val="right"/>
              <w:rPr>
                <w:rFonts w:eastAsia="Times New Roman"/>
                <w:sz w:val="20"/>
                <w:szCs w:val="20"/>
              </w:rPr>
            </w:pPr>
            <w:r>
              <w:rPr>
                <w:rFonts w:eastAsia="Times New Roman"/>
                <w:sz w:val="20"/>
                <w:szCs w:val="20"/>
              </w:rPr>
              <w:t>(3,390</w:t>
            </w:r>
          </w:p>
        </w:tc>
        <w:tc>
          <w:tcPr>
            <w:tcW w:w="50" w:type="pct"/>
            <w:shd w:val="clear" w:color="auto" w:fill="CCEEFF"/>
            <w:vAlign w:val="bottom"/>
            <w:hideMark/>
          </w:tcPr>
          <w:p w14:paraId="3B2821AB" w14:textId="77777777" w:rsidR="00000000" w:rsidRDefault="009843F3">
            <w:pPr>
              <w:rPr>
                <w:rFonts w:eastAsia="Times New Roman"/>
                <w:sz w:val="20"/>
                <w:szCs w:val="20"/>
              </w:rPr>
            </w:pPr>
            <w:r>
              <w:rPr>
                <w:rFonts w:eastAsia="Times New Roman"/>
                <w:sz w:val="20"/>
                <w:szCs w:val="20"/>
              </w:rPr>
              <w:t>)</w:t>
            </w:r>
          </w:p>
        </w:tc>
      </w:tr>
      <w:tr w:rsidR="00000000" w14:paraId="17202FD3" w14:textId="77777777">
        <w:trPr>
          <w:tblCellSpacing w:w="0" w:type="dxa"/>
        </w:trPr>
        <w:tc>
          <w:tcPr>
            <w:tcW w:w="0" w:type="auto"/>
            <w:shd w:val="clear" w:color="auto" w:fill="FFFFFF"/>
            <w:vAlign w:val="bottom"/>
            <w:hideMark/>
          </w:tcPr>
          <w:p w14:paraId="60FD81A8" w14:textId="77777777" w:rsidR="00000000" w:rsidRDefault="009843F3">
            <w:pPr>
              <w:pStyle w:val="a3"/>
              <w:spacing w:before="0" w:beforeAutospacing="0" w:after="0" w:afterAutospacing="0"/>
              <w:ind w:left="540" w:hanging="180"/>
              <w:rPr>
                <w:sz w:val="20"/>
                <w:szCs w:val="20"/>
              </w:rPr>
            </w:pPr>
            <w:r>
              <w:rPr>
                <w:sz w:val="20"/>
                <w:szCs w:val="20"/>
              </w:rPr>
              <w:t>Preferred dividends</w:t>
            </w:r>
          </w:p>
        </w:tc>
        <w:tc>
          <w:tcPr>
            <w:tcW w:w="50" w:type="pct"/>
            <w:shd w:val="clear" w:color="auto" w:fill="FFFFFF"/>
            <w:tcMar>
              <w:top w:w="0" w:type="dxa"/>
              <w:left w:w="0" w:type="dxa"/>
              <w:bottom w:w="15" w:type="dxa"/>
              <w:right w:w="0" w:type="dxa"/>
            </w:tcMar>
            <w:vAlign w:val="bottom"/>
            <w:hideMark/>
          </w:tcPr>
          <w:p w14:paraId="7863F866"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2E3D5040" w14:textId="77777777" w:rsidR="00000000" w:rsidRDefault="009843F3">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14:paraId="013C7002" w14:textId="77777777" w:rsidR="00000000" w:rsidRDefault="009843F3">
            <w:pPr>
              <w:jc w:val="right"/>
              <w:rPr>
                <w:rFonts w:eastAsia="Times New Roman"/>
                <w:sz w:val="20"/>
                <w:szCs w:val="20"/>
              </w:rPr>
            </w:pPr>
            <w:r>
              <w:rPr>
                <w:rFonts w:eastAsia="Times New Roman"/>
                <w:sz w:val="20"/>
                <w:szCs w:val="20"/>
              </w:rPr>
              <w:t>(6,354</w:t>
            </w:r>
          </w:p>
        </w:tc>
        <w:tc>
          <w:tcPr>
            <w:tcW w:w="50" w:type="pct"/>
            <w:shd w:val="clear" w:color="auto" w:fill="FFFFFF"/>
            <w:tcMar>
              <w:top w:w="0" w:type="dxa"/>
              <w:left w:w="0" w:type="dxa"/>
              <w:bottom w:w="15" w:type="dxa"/>
              <w:right w:w="0" w:type="dxa"/>
            </w:tcMar>
            <w:vAlign w:val="bottom"/>
            <w:hideMark/>
          </w:tcPr>
          <w:p w14:paraId="06A1BE84" w14:textId="77777777" w:rsidR="00000000" w:rsidRDefault="009843F3">
            <w:pPr>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14:paraId="061693DE"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2B335651" w14:textId="77777777" w:rsidR="00000000" w:rsidRDefault="009843F3">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14:paraId="6B833180" w14:textId="77777777" w:rsidR="00000000" w:rsidRDefault="009843F3">
            <w:pPr>
              <w:jc w:val="right"/>
              <w:rPr>
                <w:rFonts w:eastAsia="Times New Roman"/>
                <w:sz w:val="20"/>
                <w:szCs w:val="20"/>
              </w:rPr>
            </w:pPr>
            <w:r>
              <w:rPr>
                <w:rFonts w:eastAsia="Times New Roman"/>
                <w:sz w:val="20"/>
                <w:szCs w:val="20"/>
              </w:rPr>
              <w:t>(6,354</w:t>
            </w:r>
          </w:p>
        </w:tc>
        <w:tc>
          <w:tcPr>
            <w:tcW w:w="50" w:type="pct"/>
            <w:shd w:val="clear" w:color="auto" w:fill="FFFFFF"/>
            <w:tcMar>
              <w:top w:w="0" w:type="dxa"/>
              <w:left w:w="0" w:type="dxa"/>
              <w:bottom w:w="15" w:type="dxa"/>
              <w:right w:w="0" w:type="dxa"/>
            </w:tcMar>
            <w:vAlign w:val="bottom"/>
            <w:hideMark/>
          </w:tcPr>
          <w:p w14:paraId="230EDC3C" w14:textId="77777777" w:rsidR="00000000" w:rsidRDefault="009843F3">
            <w:pPr>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14:paraId="0C23B075"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503536FE" w14:textId="77777777" w:rsidR="00000000" w:rsidRDefault="009843F3">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14:paraId="248B9AD9"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14:paraId="1AC031E1"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14:paraId="5A463D4F"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53AADEDB" w14:textId="77777777" w:rsidR="00000000" w:rsidRDefault="009843F3">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14:paraId="5D346B9F" w14:textId="77777777" w:rsidR="00000000" w:rsidRDefault="009843F3">
            <w:pPr>
              <w:jc w:val="right"/>
              <w:rPr>
                <w:rFonts w:eastAsia="Times New Roman"/>
                <w:sz w:val="20"/>
                <w:szCs w:val="20"/>
              </w:rPr>
            </w:pPr>
            <w:r>
              <w:rPr>
                <w:rFonts w:eastAsia="Times New Roman"/>
                <w:sz w:val="20"/>
                <w:szCs w:val="20"/>
              </w:rPr>
              <w:t>(12,708</w:t>
            </w:r>
          </w:p>
        </w:tc>
        <w:tc>
          <w:tcPr>
            <w:tcW w:w="50" w:type="pct"/>
            <w:shd w:val="clear" w:color="auto" w:fill="FFFFFF"/>
            <w:tcMar>
              <w:top w:w="0" w:type="dxa"/>
              <w:left w:w="0" w:type="dxa"/>
              <w:bottom w:w="15" w:type="dxa"/>
              <w:right w:w="0" w:type="dxa"/>
            </w:tcMar>
            <w:vAlign w:val="bottom"/>
            <w:hideMark/>
          </w:tcPr>
          <w:p w14:paraId="3F119A76" w14:textId="77777777" w:rsidR="00000000" w:rsidRDefault="009843F3">
            <w:pPr>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14:paraId="215F89B2"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6932298F" w14:textId="77777777" w:rsidR="00000000" w:rsidRDefault="009843F3">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14:paraId="4471401F" w14:textId="77777777" w:rsidR="00000000" w:rsidRDefault="009843F3">
            <w:pPr>
              <w:jc w:val="right"/>
              <w:rPr>
                <w:rFonts w:eastAsia="Times New Roman"/>
                <w:sz w:val="20"/>
                <w:szCs w:val="20"/>
              </w:rPr>
            </w:pPr>
            <w:r>
              <w:rPr>
                <w:rFonts w:eastAsia="Times New Roman"/>
                <w:sz w:val="20"/>
                <w:szCs w:val="20"/>
              </w:rPr>
              <w:t>(12,708</w:t>
            </w:r>
          </w:p>
        </w:tc>
        <w:tc>
          <w:tcPr>
            <w:tcW w:w="50" w:type="pct"/>
            <w:shd w:val="clear" w:color="auto" w:fill="FFFFFF"/>
            <w:tcMar>
              <w:top w:w="0" w:type="dxa"/>
              <w:left w:w="0" w:type="dxa"/>
              <w:bottom w:w="15" w:type="dxa"/>
              <w:right w:w="0" w:type="dxa"/>
            </w:tcMar>
            <w:vAlign w:val="bottom"/>
            <w:hideMark/>
          </w:tcPr>
          <w:p w14:paraId="47B5B1B0" w14:textId="77777777" w:rsidR="00000000" w:rsidRDefault="009843F3">
            <w:pPr>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14:paraId="206E9145"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4CC7BFDC" w14:textId="77777777" w:rsidR="00000000" w:rsidRDefault="009843F3">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14:paraId="261832D1"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14:paraId="096231E1" w14:textId="77777777" w:rsidR="00000000" w:rsidRDefault="009843F3">
            <w:pPr>
              <w:rPr>
                <w:rFonts w:eastAsia="Times New Roman"/>
                <w:sz w:val="20"/>
                <w:szCs w:val="20"/>
              </w:rPr>
            </w:pPr>
            <w:r>
              <w:rPr>
                <w:rFonts w:eastAsia="Times New Roman"/>
                <w:sz w:val="20"/>
                <w:szCs w:val="20"/>
              </w:rPr>
              <w:t> </w:t>
            </w:r>
          </w:p>
        </w:tc>
      </w:tr>
      <w:tr w:rsidR="00000000" w14:paraId="5D279FD3" w14:textId="77777777">
        <w:trPr>
          <w:tblCellSpacing w:w="0" w:type="dxa"/>
        </w:trPr>
        <w:tc>
          <w:tcPr>
            <w:tcW w:w="0" w:type="auto"/>
            <w:shd w:val="clear" w:color="auto" w:fill="CCEEFF"/>
            <w:vAlign w:val="bottom"/>
            <w:hideMark/>
          </w:tcPr>
          <w:p w14:paraId="48D77623" w14:textId="77777777" w:rsidR="00000000" w:rsidRDefault="009843F3">
            <w:pPr>
              <w:pStyle w:val="a3"/>
              <w:spacing w:before="0" w:beforeAutospacing="0" w:after="0" w:afterAutospacing="0"/>
              <w:ind w:left="180" w:hanging="180"/>
              <w:rPr>
                <w:sz w:val="20"/>
                <w:szCs w:val="20"/>
              </w:rPr>
            </w:pPr>
            <w:r>
              <w:rPr>
                <w:sz w:val="20"/>
                <w:szCs w:val="20"/>
              </w:rPr>
              <w:t>Net income available to the Company's common shareholders</w:t>
            </w:r>
          </w:p>
        </w:tc>
        <w:tc>
          <w:tcPr>
            <w:tcW w:w="50" w:type="pct"/>
            <w:shd w:val="clear" w:color="auto" w:fill="CCEEFF"/>
            <w:tcMar>
              <w:top w:w="0" w:type="dxa"/>
              <w:left w:w="0" w:type="dxa"/>
              <w:bottom w:w="45" w:type="dxa"/>
              <w:right w:w="0" w:type="dxa"/>
            </w:tcMar>
            <w:vAlign w:val="bottom"/>
            <w:hideMark/>
          </w:tcPr>
          <w:p w14:paraId="0CDBF74E"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6DAB35F6" w14:textId="77777777" w:rsidR="00000000" w:rsidRDefault="009843F3">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14:paraId="5C421B45" w14:textId="77777777" w:rsidR="00000000" w:rsidRDefault="009843F3">
            <w:pPr>
              <w:jc w:val="right"/>
              <w:rPr>
                <w:rFonts w:eastAsia="Times New Roman"/>
                <w:sz w:val="20"/>
                <w:szCs w:val="20"/>
              </w:rPr>
            </w:pPr>
            <w:r>
              <w:rPr>
                <w:rFonts w:eastAsia="Times New Roman"/>
                <w:sz w:val="20"/>
                <w:szCs w:val="20"/>
              </w:rPr>
              <w:t>110,343</w:t>
            </w:r>
          </w:p>
        </w:tc>
        <w:tc>
          <w:tcPr>
            <w:tcW w:w="50" w:type="pct"/>
            <w:shd w:val="clear" w:color="auto" w:fill="CCEEFF"/>
            <w:tcMar>
              <w:top w:w="0" w:type="dxa"/>
              <w:left w:w="0" w:type="dxa"/>
              <w:bottom w:w="45" w:type="dxa"/>
              <w:right w:w="0" w:type="dxa"/>
            </w:tcMar>
            <w:vAlign w:val="bottom"/>
            <w:hideMark/>
          </w:tcPr>
          <w:p w14:paraId="6F1D1E79"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45" w:type="dxa"/>
              <w:right w:w="0" w:type="dxa"/>
            </w:tcMar>
            <w:vAlign w:val="bottom"/>
            <w:hideMark/>
          </w:tcPr>
          <w:p w14:paraId="4B270430"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32D88592" w14:textId="77777777" w:rsidR="00000000" w:rsidRDefault="009843F3">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14:paraId="37890D9A" w14:textId="77777777" w:rsidR="00000000" w:rsidRDefault="009843F3">
            <w:pPr>
              <w:jc w:val="right"/>
              <w:rPr>
                <w:rFonts w:eastAsia="Times New Roman"/>
                <w:sz w:val="20"/>
                <w:szCs w:val="20"/>
              </w:rPr>
            </w:pPr>
            <w:r>
              <w:rPr>
                <w:rFonts w:eastAsia="Times New Roman"/>
                <w:sz w:val="20"/>
                <w:szCs w:val="20"/>
              </w:rPr>
              <w:t>741,539</w:t>
            </w:r>
          </w:p>
        </w:tc>
        <w:tc>
          <w:tcPr>
            <w:tcW w:w="50" w:type="pct"/>
            <w:shd w:val="clear" w:color="auto" w:fill="CCEEFF"/>
            <w:tcMar>
              <w:top w:w="0" w:type="dxa"/>
              <w:left w:w="0" w:type="dxa"/>
              <w:bottom w:w="45" w:type="dxa"/>
              <w:right w:w="0" w:type="dxa"/>
            </w:tcMar>
            <w:vAlign w:val="bottom"/>
            <w:hideMark/>
          </w:tcPr>
          <w:p w14:paraId="1FDBA570"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45" w:type="dxa"/>
              <w:right w:w="0" w:type="dxa"/>
            </w:tcMar>
            <w:vAlign w:val="bottom"/>
            <w:hideMark/>
          </w:tcPr>
          <w:p w14:paraId="48668105"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1F7073A9" w14:textId="77777777" w:rsidR="00000000" w:rsidRDefault="009843F3">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14:paraId="3811E1E0" w14:textId="77777777" w:rsidR="00000000" w:rsidRDefault="009843F3">
            <w:pPr>
              <w:jc w:val="right"/>
              <w:rPr>
                <w:rFonts w:eastAsia="Times New Roman"/>
                <w:sz w:val="20"/>
                <w:szCs w:val="20"/>
              </w:rPr>
            </w:pPr>
            <w:r>
              <w:rPr>
                <w:rFonts w:eastAsia="Times New Roman"/>
                <w:sz w:val="20"/>
                <w:szCs w:val="20"/>
              </w:rPr>
              <w:t>(631,196</w:t>
            </w:r>
          </w:p>
        </w:tc>
        <w:tc>
          <w:tcPr>
            <w:tcW w:w="50" w:type="pct"/>
            <w:shd w:val="clear" w:color="auto" w:fill="CCEEFF"/>
            <w:tcMar>
              <w:top w:w="0" w:type="dxa"/>
              <w:left w:w="0" w:type="dxa"/>
              <w:bottom w:w="45" w:type="dxa"/>
              <w:right w:w="0" w:type="dxa"/>
            </w:tcMar>
            <w:vAlign w:val="bottom"/>
            <w:hideMark/>
          </w:tcPr>
          <w:p w14:paraId="21133328" w14:textId="77777777" w:rsidR="00000000" w:rsidRDefault="009843F3">
            <w:pPr>
              <w:rPr>
                <w:rFonts w:eastAsia="Times New Roman"/>
                <w:sz w:val="20"/>
                <w:szCs w:val="20"/>
              </w:rPr>
            </w:pPr>
            <w:r>
              <w:rPr>
                <w:rFonts w:eastAsia="Times New Roman"/>
                <w:sz w:val="20"/>
                <w:szCs w:val="20"/>
              </w:rPr>
              <w:t>)</w:t>
            </w:r>
          </w:p>
        </w:tc>
        <w:tc>
          <w:tcPr>
            <w:tcW w:w="50" w:type="pct"/>
            <w:shd w:val="clear" w:color="auto" w:fill="CCEEFF"/>
            <w:tcMar>
              <w:top w:w="0" w:type="dxa"/>
              <w:left w:w="0" w:type="dxa"/>
              <w:bottom w:w="45" w:type="dxa"/>
              <w:right w:w="0" w:type="dxa"/>
            </w:tcMar>
            <w:vAlign w:val="bottom"/>
            <w:hideMark/>
          </w:tcPr>
          <w:p w14:paraId="789E44C5"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6AC11F18" w14:textId="77777777" w:rsidR="00000000" w:rsidRDefault="009843F3">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14:paraId="0DD2BA5B" w14:textId="77777777" w:rsidR="00000000" w:rsidRDefault="009843F3">
            <w:pPr>
              <w:jc w:val="right"/>
              <w:rPr>
                <w:rFonts w:eastAsia="Times New Roman"/>
                <w:sz w:val="20"/>
                <w:szCs w:val="20"/>
              </w:rPr>
            </w:pPr>
            <w:r>
              <w:rPr>
                <w:rFonts w:eastAsia="Times New Roman"/>
                <w:sz w:val="20"/>
                <w:szCs w:val="20"/>
              </w:rPr>
              <w:t>241,931</w:t>
            </w:r>
          </w:p>
        </w:tc>
        <w:tc>
          <w:tcPr>
            <w:tcW w:w="50" w:type="pct"/>
            <w:shd w:val="clear" w:color="auto" w:fill="CCEEFF"/>
            <w:tcMar>
              <w:top w:w="0" w:type="dxa"/>
              <w:left w:w="0" w:type="dxa"/>
              <w:bottom w:w="45" w:type="dxa"/>
              <w:right w:w="0" w:type="dxa"/>
            </w:tcMar>
            <w:vAlign w:val="bottom"/>
            <w:hideMark/>
          </w:tcPr>
          <w:p w14:paraId="6843F858"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45" w:type="dxa"/>
              <w:right w:w="0" w:type="dxa"/>
            </w:tcMar>
            <w:vAlign w:val="bottom"/>
            <w:hideMark/>
          </w:tcPr>
          <w:p w14:paraId="129B2628"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65138C5E" w14:textId="77777777" w:rsidR="00000000" w:rsidRDefault="009843F3">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14:paraId="39FCE90F" w14:textId="77777777" w:rsidR="00000000" w:rsidRDefault="009843F3">
            <w:pPr>
              <w:jc w:val="right"/>
              <w:rPr>
                <w:rFonts w:eastAsia="Times New Roman"/>
                <w:sz w:val="20"/>
                <w:szCs w:val="20"/>
              </w:rPr>
            </w:pPr>
            <w:r>
              <w:rPr>
                <w:rFonts w:eastAsia="Times New Roman"/>
                <w:sz w:val="20"/>
                <w:szCs w:val="20"/>
              </w:rPr>
              <w:t>825,285</w:t>
            </w:r>
          </w:p>
        </w:tc>
        <w:tc>
          <w:tcPr>
            <w:tcW w:w="50" w:type="pct"/>
            <w:shd w:val="clear" w:color="auto" w:fill="CCEEFF"/>
            <w:tcMar>
              <w:top w:w="0" w:type="dxa"/>
              <w:left w:w="0" w:type="dxa"/>
              <w:bottom w:w="45" w:type="dxa"/>
              <w:right w:w="0" w:type="dxa"/>
            </w:tcMar>
            <w:vAlign w:val="bottom"/>
            <w:hideMark/>
          </w:tcPr>
          <w:p w14:paraId="3685C868"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45" w:type="dxa"/>
              <w:right w:w="0" w:type="dxa"/>
            </w:tcMar>
            <w:vAlign w:val="bottom"/>
            <w:hideMark/>
          </w:tcPr>
          <w:p w14:paraId="4565FD18"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74AB6E36" w14:textId="77777777" w:rsidR="00000000" w:rsidRDefault="009843F3">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14:paraId="6FB00E6B" w14:textId="77777777" w:rsidR="00000000" w:rsidRDefault="009843F3">
            <w:pPr>
              <w:jc w:val="right"/>
              <w:rPr>
                <w:rFonts w:eastAsia="Times New Roman"/>
                <w:sz w:val="20"/>
                <w:szCs w:val="20"/>
              </w:rPr>
            </w:pPr>
            <w:r>
              <w:rPr>
                <w:rFonts w:eastAsia="Times New Roman"/>
                <w:sz w:val="20"/>
                <w:szCs w:val="20"/>
              </w:rPr>
              <w:t>(583,354</w:t>
            </w:r>
          </w:p>
        </w:tc>
        <w:tc>
          <w:tcPr>
            <w:tcW w:w="50" w:type="pct"/>
            <w:shd w:val="clear" w:color="auto" w:fill="CCEEFF"/>
            <w:tcMar>
              <w:top w:w="0" w:type="dxa"/>
              <w:left w:w="0" w:type="dxa"/>
              <w:bottom w:w="45" w:type="dxa"/>
              <w:right w:w="0" w:type="dxa"/>
            </w:tcMar>
            <w:vAlign w:val="bottom"/>
            <w:hideMark/>
          </w:tcPr>
          <w:p w14:paraId="50260200" w14:textId="77777777" w:rsidR="00000000" w:rsidRDefault="009843F3">
            <w:pPr>
              <w:rPr>
                <w:rFonts w:eastAsia="Times New Roman"/>
                <w:sz w:val="20"/>
                <w:szCs w:val="20"/>
              </w:rPr>
            </w:pPr>
            <w:r>
              <w:rPr>
                <w:rFonts w:eastAsia="Times New Roman"/>
                <w:sz w:val="20"/>
                <w:szCs w:val="20"/>
              </w:rPr>
              <w:t>)</w:t>
            </w:r>
          </w:p>
        </w:tc>
      </w:tr>
      <w:tr w:rsidR="00000000" w14:paraId="3EF6BAD9" w14:textId="77777777">
        <w:trPr>
          <w:tblCellSpacing w:w="0" w:type="dxa"/>
        </w:trPr>
        <w:tc>
          <w:tcPr>
            <w:tcW w:w="0" w:type="auto"/>
            <w:shd w:val="clear" w:color="auto" w:fill="FFFFFF"/>
            <w:vAlign w:val="bottom"/>
            <w:hideMark/>
          </w:tcPr>
          <w:p w14:paraId="542B5C16" w14:textId="77777777" w:rsidR="00000000" w:rsidRDefault="009843F3">
            <w:pPr>
              <w:pStyle w:val="a3"/>
              <w:spacing w:before="0" w:beforeAutospacing="0" w:after="0" w:afterAutospacing="0"/>
              <w:ind w:left="180" w:hanging="180"/>
              <w:rPr>
                <w:sz w:val="20"/>
                <w:szCs w:val="20"/>
              </w:rPr>
            </w:pPr>
            <w:r>
              <w:rPr>
                <w:sz w:val="20"/>
                <w:szCs w:val="20"/>
              </w:rPr>
              <w:t>Net income available to the Company's common shareholders:</w:t>
            </w:r>
          </w:p>
        </w:tc>
        <w:tc>
          <w:tcPr>
            <w:tcW w:w="0" w:type="auto"/>
            <w:shd w:val="clear" w:color="auto" w:fill="FFFFFF"/>
            <w:vAlign w:val="bottom"/>
            <w:hideMark/>
          </w:tcPr>
          <w:p w14:paraId="1E788A31"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15A373F"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D061D44"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E9D8813"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C7A40F4"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91ABAD0"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17DA63E"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C5F4290"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D893DF8"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51B1AA6"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BDA3E0D"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E8B5A34"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31062CC"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6AAE0C9"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47E4D19"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C6075E6"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B97CCC6"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997A810"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A174960"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A66C05D"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2EE9D7A"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71C4E86"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3FD5887"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939F19B" w14:textId="77777777" w:rsidR="00000000" w:rsidRDefault="009843F3">
            <w:pPr>
              <w:rPr>
                <w:rFonts w:eastAsia="Times New Roman"/>
                <w:sz w:val="20"/>
                <w:szCs w:val="20"/>
              </w:rPr>
            </w:pPr>
            <w:r>
              <w:rPr>
                <w:rFonts w:eastAsia="Times New Roman"/>
                <w:sz w:val="20"/>
                <w:szCs w:val="20"/>
              </w:rPr>
              <w:t> </w:t>
            </w:r>
          </w:p>
        </w:tc>
      </w:tr>
      <w:tr w:rsidR="00000000" w14:paraId="7F307B33" w14:textId="77777777">
        <w:trPr>
          <w:tblCellSpacing w:w="0" w:type="dxa"/>
        </w:trPr>
        <w:tc>
          <w:tcPr>
            <w:tcW w:w="0" w:type="auto"/>
            <w:shd w:val="clear" w:color="auto" w:fill="CCEEFF"/>
            <w:vAlign w:val="bottom"/>
            <w:hideMark/>
          </w:tcPr>
          <w:p w14:paraId="1A6AF445" w14:textId="77777777" w:rsidR="00000000" w:rsidRDefault="009843F3">
            <w:pPr>
              <w:pStyle w:val="a3"/>
              <w:spacing w:before="0" w:beforeAutospacing="0" w:after="0" w:afterAutospacing="0"/>
              <w:ind w:left="540" w:hanging="180"/>
              <w:rPr>
                <w:sz w:val="20"/>
                <w:szCs w:val="20"/>
              </w:rPr>
            </w:pPr>
            <w:r>
              <w:rPr>
                <w:sz w:val="20"/>
                <w:szCs w:val="20"/>
              </w:rPr>
              <w:t>Diluted per common share</w:t>
            </w:r>
          </w:p>
        </w:tc>
        <w:tc>
          <w:tcPr>
            <w:tcW w:w="50" w:type="pct"/>
            <w:shd w:val="clear" w:color="auto" w:fill="CCEEFF"/>
            <w:tcMar>
              <w:top w:w="0" w:type="dxa"/>
              <w:left w:w="0" w:type="dxa"/>
              <w:bottom w:w="45" w:type="dxa"/>
              <w:right w:w="0" w:type="dxa"/>
            </w:tcMar>
            <w:vAlign w:val="bottom"/>
            <w:hideMark/>
          </w:tcPr>
          <w:p w14:paraId="1429C1F4"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21025AAD" w14:textId="77777777" w:rsidR="00000000" w:rsidRDefault="009843F3">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14:paraId="725D58B1" w14:textId="77777777" w:rsidR="00000000" w:rsidRDefault="009843F3">
            <w:pPr>
              <w:jc w:val="right"/>
              <w:rPr>
                <w:rFonts w:eastAsia="Times New Roman"/>
                <w:sz w:val="20"/>
                <w:szCs w:val="20"/>
              </w:rPr>
            </w:pPr>
            <w:r>
              <w:rPr>
                <w:rFonts w:eastAsia="Times New Roman"/>
                <w:sz w:val="20"/>
                <w:szCs w:val="20"/>
              </w:rPr>
              <w:t>0.25</w:t>
            </w:r>
          </w:p>
        </w:tc>
        <w:tc>
          <w:tcPr>
            <w:tcW w:w="50" w:type="pct"/>
            <w:shd w:val="clear" w:color="auto" w:fill="CCEEFF"/>
            <w:tcMar>
              <w:top w:w="0" w:type="dxa"/>
              <w:left w:w="0" w:type="dxa"/>
              <w:bottom w:w="45" w:type="dxa"/>
              <w:right w:w="0" w:type="dxa"/>
            </w:tcMar>
            <w:vAlign w:val="bottom"/>
            <w:hideMark/>
          </w:tcPr>
          <w:p w14:paraId="022060D6"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45" w:type="dxa"/>
              <w:right w:w="0" w:type="dxa"/>
            </w:tcMar>
            <w:vAlign w:val="bottom"/>
            <w:hideMark/>
          </w:tcPr>
          <w:p w14:paraId="2F2F9FD3"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51133054" w14:textId="77777777" w:rsidR="00000000" w:rsidRDefault="009843F3">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14:paraId="6831ECB7" w14:textId="77777777" w:rsidR="00000000" w:rsidRDefault="009843F3">
            <w:pPr>
              <w:jc w:val="right"/>
              <w:rPr>
                <w:rFonts w:eastAsia="Times New Roman"/>
                <w:sz w:val="20"/>
                <w:szCs w:val="20"/>
              </w:rPr>
            </w:pPr>
            <w:r>
              <w:rPr>
                <w:rFonts w:eastAsia="Times New Roman"/>
                <w:sz w:val="20"/>
                <w:szCs w:val="20"/>
              </w:rPr>
              <w:t>1.71</w:t>
            </w:r>
          </w:p>
        </w:tc>
        <w:tc>
          <w:tcPr>
            <w:tcW w:w="50" w:type="pct"/>
            <w:shd w:val="clear" w:color="auto" w:fill="CCEEFF"/>
            <w:tcMar>
              <w:top w:w="0" w:type="dxa"/>
              <w:left w:w="0" w:type="dxa"/>
              <w:bottom w:w="45" w:type="dxa"/>
              <w:right w:w="0" w:type="dxa"/>
            </w:tcMar>
            <w:vAlign w:val="bottom"/>
            <w:hideMark/>
          </w:tcPr>
          <w:p w14:paraId="5E531F64"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45" w:type="dxa"/>
              <w:right w:w="0" w:type="dxa"/>
            </w:tcMar>
            <w:vAlign w:val="bottom"/>
            <w:hideMark/>
          </w:tcPr>
          <w:p w14:paraId="35E82349"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259E66D6" w14:textId="77777777" w:rsidR="00000000" w:rsidRDefault="009843F3">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14:paraId="48DBE5E0" w14:textId="77777777" w:rsidR="00000000" w:rsidRDefault="009843F3">
            <w:pPr>
              <w:jc w:val="right"/>
              <w:rPr>
                <w:rFonts w:eastAsia="Times New Roman"/>
                <w:sz w:val="20"/>
                <w:szCs w:val="20"/>
              </w:rPr>
            </w:pPr>
            <w:r>
              <w:rPr>
                <w:rFonts w:eastAsia="Times New Roman"/>
                <w:sz w:val="20"/>
                <w:szCs w:val="20"/>
              </w:rPr>
              <w:t>(1.46</w:t>
            </w:r>
          </w:p>
        </w:tc>
        <w:tc>
          <w:tcPr>
            <w:tcW w:w="50" w:type="pct"/>
            <w:shd w:val="clear" w:color="auto" w:fill="CCEEFF"/>
            <w:tcMar>
              <w:top w:w="0" w:type="dxa"/>
              <w:left w:w="0" w:type="dxa"/>
              <w:bottom w:w="45" w:type="dxa"/>
              <w:right w:w="0" w:type="dxa"/>
            </w:tcMar>
            <w:vAlign w:val="bottom"/>
            <w:hideMark/>
          </w:tcPr>
          <w:p w14:paraId="370E9CD0" w14:textId="77777777" w:rsidR="00000000" w:rsidRDefault="009843F3">
            <w:pPr>
              <w:rPr>
                <w:rFonts w:eastAsia="Times New Roman"/>
                <w:sz w:val="20"/>
                <w:szCs w:val="20"/>
              </w:rPr>
            </w:pPr>
            <w:r>
              <w:rPr>
                <w:rFonts w:eastAsia="Times New Roman"/>
                <w:sz w:val="20"/>
                <w:szCs w:val="20"/>
              </w:rPr>
              <w:t>)</w:t>
            </w:r>
          </w:p>
        </w:tc>
        <w:tc>
          <w:tcPr>
            <w:tcW w:w="50" w:type="pct"/>
            <w:shd w:val="clear" w:color="auto" w:fill="CCEEFF"/>
            <w:tcMar>
              <w:top w:w="0" w:type="dxa"/>
              <w:left w:w="0" w:type="dxa"/>
              <w:bottom w:w="45" w:type="dxa"/>
              <w:right w:w="0" w:type="dxa"/>
            </w:tcMar>
            <w:vAlign w:val="bottom"/>
            <w:hideMark/>
          </w:tcPr>
          <w:p w14:paraId="46A2BA9E"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6BDE1E2E" w14:textId="77777777" w:rsidR="00000000" w:rsidRDefault="009843F3">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14:paraId="4338C24C" w14:textId="77777777" w:rsidR="00000000" w:rsidRDefault="009843F3">
            <w:pPr>
              <w:jc w:val="right"/>
              <w:rPr>
                <w:rFonts w:eastAsia="Times New Roman"/>
                <w:sz w:val="20"/>
                <w:szCs w:val="20"/>
              </w:rPr>
            </w:pPr>
            <w:r>
              <w:rPr>
                <w:rFonts w:eastAsia="Times New Roman"/>
                <w:sz w:val="20"/>
                <w:szCs w:val="20"/>
              </w:rPr>
              <w:t>0.56</w:t>
            </w:r>
          </w:p>
        </w:tc>
        <w:tc>
          <w:tcPr>
            <w:tcW w:w="50" w:type="pct"/>
            <w:shd w:val="clear" w:color="auto" w:fill="CCEEFF"/>
            <w:tcMar>
              <w:top w:w="0" w:type="dxa"/>
              <w:left w:w="0" w:type="dxa"/>
              <w:bottom w:w="45" w:type="dxa"/>
              <w:right w:w="0" w:type="dxa"/>
            </w:tcMar>
            <w:vAlign w:val="bottom"/>
            <w:hideMark/>
          </w:tcPr>
          <w:p w14:paraId="7382B38D"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45" w:type="dxa"/>
              <w:right w:w="0" w:type="dxa"/>
            </w:tcMar>
            <w:vAlign w:val="bottom"/>
            <w:hideMark/>
          </w:tcPr>
          <w:p w14:paraId="782F0F2C"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4065FB01" w14:textId="77777777" w:rsidR="00000000" w:rsidRDefault="009843F3">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14:paraId="235B1E1F" w14:textId="77777777" w:rsidR="00000000" w:rsidRDefault="009843F3">
            <w:pPr>
              <w:jc w:val="right"/>
              <w:rPr>
                <w:rFonts w:eastAsia="Times New Roman"/>
                <w:sz w:val="20"/>
                <w:szCs w:val="20"/>
              </w:rPr>
            </w:pPr>
            <w:r>
              <w:rPr>
                <w:rFonts w:eastAsia="Times New Roman"/>
                <w:sz w:val="20"/>
                <w:szCs w:val="20"/>
              </w:rPr>
              <w:t>1.90</w:t>
            </w:r>
          </w:p>
        </w:tc>
        <w:tc>
          <w:tcPr>
            <w:tcW w:w="50" w:type="pct"/>
            <w:shd w:val="clear" w:color="auto" w:fill="CCEEFF"/>
            <w:tcMar>
              <w:top w:w="0" w:type="dxa"/>
              <w:left w:w="0" w:type="dxa"/>
              <w:bottom w:w="45" w:type="dxa"/>
              <w:right w:w="0" w:type="dxa"/>
            </w:tcMar>
            <w:vAlign w:val="bottom"/>
            <w:hideMark/>
          </w:tcPr>
          <w:p w14:paraId="799F4D0C"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45" w:type="dxa"/>
              <w:right w:w="0" w:type="dxa"/>
            </w:tcMar>
            <w:vAlign w:val="bottom"/>
            <w:hideMark/>
          </w:tcPr>
          <w:p w14:paraId="6F5BB1A1"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2BBA5976" w14:textId="77777777" w:rsidR="00000000" w:rsidRDefault="009843F3">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14:paraId="2706D3F8" w14:textId="77777777" w:rsidR="00000000" w:rsidRDefault="009843F3">
            <w:pPr>
              <w:jc w:val="right"/>
              <w:rPr>
                <w:rFonts w:eastAsia="Times New Roman"/>
                <w:sz w:val="20"/>
                <w:szCs w:val="20"/>
              </w:rPr>
            </w:pPr>
            <w:r>
              <w:rPr>
                <w:rFonts w:eastAsia="Times New Roman"/>
                <w:sz w:val="20"/>
                <w:szCs w:val="20"/>
              </w:rPr>
              <w:t>(1.34</w:t>
            </w:r>
          </w:p>
        </w:tc>
        <w:tc>
          <w:tcPr>
            <w:tcW w:w="50" w:type="pct"/>
            <w:shd w:val="clear" w:color="auto" w:fill="CCEEFF"/>
            <w:tcMar>
              <w:top w:w="0" w:type="dxa"/>
              <w:left w:w="0" w:type="dxa"/>
              <w:bottom w:w="45" w:type="dxa"/>
              <w:right w:w="0" w:type="dxa"/>
            </w:tcMar>
            <w:vAlign w:val="bottom"/>
            <w:hideMark/>
          </w:tcPr>
          <w:p w14:paraId="4BFE8B3D" w14:textId="77777777" w:rsidR="00000000" w:rsidRDefault="009843F3">
            <w:pPr>
              <w:rPr>
                <w:rFonts w:eastAsia="Times New Roman"/>
                <w:sz w:val="20"/>
                <w:szCs w:val="20"/>
              </w:rPr>
            </w:pPr>
            <w:r>
              <w:rPr>
                <w:rFonts w:eastAsia="Times New Roman"/>
                <w:sz w:val="20"/>
                <w:szCs w:val="20"/>
              </w:rPr>
              <w:t>)</w:t>
            </w:r>
          </w:p>
        </w:tc>
      </w:tr>
    </w:tbl>
    <w:p w14:paraId="01F33DC8" w14:textId="77777777" w:rsidR="00000000" w:rsidRDefault="009843F3">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604"/>
        <w:gridCol w:w="1603"/>
        <w:gridCol w:w="5099"/>
      </w:tblGrid>
      <w:tr w:rsidR="00000000" w14:paraId="6F8360E5" w14:textId="77777777">
        <w:trPr>
          <w:tblCellSpacing w:w="0" w:type="dxa"/>
        </w:trPr>
        <w:tc>
          <w:tcPr>
            <w:tcW w:w="360" w:type="dxa"/>
            <w:hideMark/>
          </w:tcPr>
          <w:p w14:paraId="6B95C4A5" w14:textId="77777777" w:rsidR="00000000" w:rsidRDefault="009843F3">
            <w:pPr>
              <w:rPr>
                <w:rFonts w:eastAsia="Times New Roman"/>
              </w:rPr>
            </w:pPr>
            <w:r>
              <w:rPr>
                <w:rFonts w:eastAsia="Times New Roman"/>
              </w:rPr>
              <w:t> </w:t>
            </w:r>
          </w:p>
        </w:tc>
        <w:tc>
          <w:tcPr>
            <w:tcW w:w="360" w:type="dxa"/>
            <w:hideMark/>
          </w:tcPr>
          <w:p w14:paraId="6BA5E77A" w14:textId="77777777" w:rsidR="00000000" w:rsidRDefault="009843F3">
            <w:pPr>
              <w:pStyle w:val="a3"/>
              <w:spacing w:before="0" w:beforeAutospacing="0" w:after="0" w:afterAutospacing="0"/>
              <w:rPr>
                <w:sz w:val="20"/>
                <w:szCs w:val="20"/>
              </w:rPr>
            </w:pPr>
            <w:r>
              <w:rPr>
                <w:sz w:val="20"/>
                <w:szCs w:val="20"/>
              </w:rPr>
              <w:t>(1)</w:t>
            </w:r>
          </w:p>
        </w:tc>
        <w:tc>
          <w:tcPr>
            <w:tcW w:w="6" w:type="dxa"/>
            <w:hideMark/>
          </w:tcPr>
          <w:p w14:paraId="56AE15B3" w14:textId="77777777" w:rsidR="00000000" w:rsidRDefault="009843F3">
            <w:pPr>
              <w:pStyle w:val="a3"/>
              <w:spacing w:before="0" w:beforeAutospacing="0" w:after="0" w:afterAutospacing="0"/>
              <w:rPr>
                <w:sz w:val="20"/>
                <w:szCs w:val="20"/>
              </w:rPr>
            </w:pPr>
            <w:r>
              <w:rPr>
                <w:sz w:val="20"/>
                <w:szCs w:val="20"/>
              </w:rPr>
              <w:t>Rent expense relates to ground lease payments for which the Company is the lessee.</w:t>
            </w:r>
          </w:p>
        </w:tc>
      </w:tr>
      <w:tr w:rsidR="00000000" w14:paraId="0D30E2AB" w14:textId="77777777">
        <w:trPr>
          <w:tblCellSpacing w:w="0" w:type="dxa"/>
        </w:trPr>
        <w:tc>
          <w:tcPr>
            <w:tcW w:w="360" w:type="dxa"/>
            <w:hideMark/>
          </w:tcPr>
          <w:p w14:paraId="1E292E79" w14:textId="77777777" w:rsidR="00000000" w:rsidRDefault="009843F3">
            <w:pPr>
              <w:rPr>
                <w:rFonts w:eastAsia="Times New Roman"/>
              </w:rPr>
            </w:pPr>
            <w:r>
              <w:rPr>
                <w:rFonts w:eastAsia="Times New Roman"/>
              </w:rPr>
              <w:t> </w:t>
            </w:r>
          </w:p>
        </w:tc>
        <w:tc>
          <w:tcPr>
            <w:tcW w:w="360" w:type="dxa"/>
            <w:hideMark/>
          </w:tcPr>
          <w:p w14:paraId="2CE8A669" w14:textId="77777777" w:rsidR="00000000" w:rsidRDefault="009843F3">
            <w:pPr>
              <w:pStyle w:val="a3"/>
              <w:spacing w:before="0" w:beforeAutospacing="0" w:after="0" w:afterAutospacing="0"/>
              <w:rPr>
                <w:sz w:val="20"/>
                <w:szCs w:val="20"/>
              </w:rPr>
            </w:pPr>
            <w:r>
              <w:rPr>
                <w:sz w:val="20"/>
                <w:szCs w:val="20"/>
              </w:rPr>
              <w:t>(2)</w:t>
            </w:r>
          </w:p>
        </w:tc>
        <w:tc>
          <w:tcPr>
            <w:tcW w:w="6" w:type="dxa"/>
            <w:hideMark/>
          </w:tcPr>
          <w:p w14:paraId="7444C470" w14:textId="77777777" w:rsidR="00000000" w:rsidRDefault="009843F3">
            <w:pPr>
              <w:pStyle w:val="a3"/>
              <w:spacing w:before="0" w:beforeAutospacing="0" w:after="0" w:afterAutospacing="0"/>
              <w:rPr>
                <w:sz w:val="20"/>
                <w:szCs w:val="20"/>
              </w:rPr>
            </w:pPr>
            <w:r>
              <w:rPr>
                <w:sz w:val="20"/>
                <w:szCs w:val="20"/>
              </w:rPr>
              <w:t>Operating and maintenance expense consists of property related costs including repairs and maintenance costs, roof repair, landscaping, parking lot repair, snow removal, utilities, property insurance costs, security and various other property related expen</w:t>
            </w:r>
            <w:r>
              <w:rPr>
                <w:sz w:val="20"/>
                <w:szCs w:val="20"/>
              </w:rPr>
              <w:t>ses.</w:t>
            </w:r>
          </w:p>
        </w:tc>
      </w:tr>
      <w:tr w:rsidR="00000000" w14:paraId="7CF85DE4" w14:textId="77777777">
        <w:trPr>
          <w:tblCellSpacing w:w="0" w:type="dxa"/>
        </w:trPr>
        <w:tc>
          <w:tcPr>
            <w:tcW w:w="360" w:type="dxa"/>
            <w:hideMark/>
          </w:tcPr>
          <w:p w14:paraId="277475D7" w14:textId="77777777" w:rsidR="00000000" w:rsidRDefault="009843F3">
            <w:pPr>
              <w:rPr>
                <w:rFonts w:eastAsia="Times New Roman"/>
              </w:rPr>
            </w:pPr>
            <w:r>
              <w:rPr>
                <w:rFonts w:eastAsia="Times New Roman"/>
              </w:rPr>
              <w:t> </w:t>
            </w:r>
          </w:p>
        </w:tc>
        <w:tc>
          <w:tcPr>
            <w:tcW w:w="360" w:type="dxa"/>
            <w:hideMark/>
          </w:tcPr>
          <w:p w14:paraId="39D98A07" w14:textId="77777777" w:rsidR="00000000" w:rsidRDefault="009843F3">
            <w:pPr>
              <w:pStyle w:val="a3"/>
              <w:spacing w:before="0" w:beforeAutospacing="0" w:after="0" w:afterAutospacing="0"/>
              <w:rPr>
                <w:sz w:val="20"/>
                <w:szCs w:val="20"/>
              </w:rPr>
            </w:pPr>
            <w:r>
              <w:rPr>
                <w:sz w:val="20"/>
                <w:szCs w:val="20"/>
              </w:rPr>
              <w:t>(3)</w:t>
            </w:r>
          </w:p>
        </w:tc>
        <w:tc>
          <w:tcPr>
            <w:tcW w:w="6" w:type="dxa"/>
            <w:hideMark/>
          </w:tcPr>
          <w:p w14:paraId="69910EF9" w14:textId="77777777" w:rsidR="00000000" w:rsidRDefault="009843F3">
            <w:pPr>
              <w:pStyle w:val="a3"/>
              <w:spacing w:before="0" w:beforeAutospacing="0" w:after="0" w:afterAutospacing="0"/>
              <w:rPr>
                <w:sz w:val="20"/>
                <w:szCs w:val="20"/>
              </w:rPr>
            </w:pPr>
            <w:r>
              <w:rPr>
                <w:sz w:val="20"/>
                <w:szCs w:val="20"/>
              </w:rPr>
              <w:t>General and administrative expense includes employee-related expenses (including salaries, bonuses, equity awards, benefits, severance costs and payroll taxes), professional fees, office rent, travel and entertainment costs and other company-sp</w:t>
            </w:r>
            <w:r>
              <w:rPr>
                <w:sz w:val="20"/>
                <w:szCs w:val="20"/>
              </w:rPr>
              <w:t>ecific expenses.</w:t>
            </w:r>
          </w:p>
        </w:tc>
      </w:tr>
    </w:tbl>
    <w:p w14:paraId="5F36E232" w14:textId="77777777" w:rsidR="00000000" w:rsidRDefault="009843F3">
      <w:pPr>
        <w:pStyle w:val="a3"/>
        <w:spacing w:before="0" w:beforeAutospacing="0" w:after="0" w:afterAutospacing="0"/>
        <w:rPr>
          <w:sz w:val="20"/>
          <w:szCs w:val="20"/>
        </w:rPr>
      </w:pPr>
      <w:r>
        <w:rPr>
          <w:sz w:val="20"/>
          <w:szCs w:val="20"/>
        </w:rPr>
        <w:t> </w:t>
      </w:r>
    </w:p>
    <w:p w14:paraId="5790876E" w14:textId="77777777" w:rsidR="00000000" w:rsidRDefault="009843F3">
      <w:pPr>
        <w:pStyle w:val="a3"/>
        <w:spacing w:before="0" w:beforeAutospacing="0" w:after="0" w:afterAutospacing="0"/>
        <w:ind w:firstLine="360"/>
        <w:jc w:val="both"/>
        <w:rPr>
          <w:sz w:val="20"/>
          <w:szCs w:val="20"/>
        </w:rPr>
      </w:pPr>
      <w:r>
        <w:rPr>
          <w:sz w:val="20"/>
          <w:szCs w:val="20"/>
        </w:rPr>
        <w:t>Net income available to the Company’s common shareholders was $110.3 million for the three months ended June 30, 2021, as compared to $741.5 million for the comparable period in 2020. On a diluted per common share basis, net income avai</w:t>
      </w:r>
      <w:r>
        <w:rPr>
          <w:sz w:val="20"/>
          <w:szCs w:val="20"/>
        </w:rPr>
        <w:t>lable to the Company's common shareholders for the three months ended June 30, 2021 was $0.25 as compared to $1.71 for the comparable period in 2020.</w:t>
      </w:r>
    </w:p>
    <w:p w14:paraId="5EA87D0C" w14:textId="77777777" w:rsidR="00000000" w:rsidRDefault="009843F3">
      <w:pPr>
        <w:pStyle w:val="a3"/>
        <w:spacing w:before="0" w:beforeAutospacing="0" w:after="0" w:afterAutospacing="0"/>
        <w:rPr>
          <w:sz w:val="20"/>
          <w:szCs w:val="20"/>
        </w:rPr>
      </w:pPr>
      <w:r>
        <w:rPr>
          <w:sz w:val="20"/>
          <w:szCs w:val="20"/>
        </w:rPr>
        <w:t> </w:t>
      </w:r>
    </w:p>
    <w:p w14:paraId="00D21965" w14:textId="77777777" w:rsidR="00000000" w:rsidRDefault="009843F3">
      <w:pPr>
        <w:pStyle w:val="a3"/>
        <w:spacing w:before="0" w:beforeAutospacing="0" w:after="0" w:afterAutospacing="0"/>
        <w:ind w:firstLine="360"/>
        <w:jc w:val="both"/>
        <w:rPr>
          <w:sz w:val="20"/>
          <w:szCs w:val="20"/>
        </w:rPr>
      </w:pPr>
      <w:r>
        <w:rPr>
          <w:sz w:val="20"/>
          <w:szCs w:val="20"/>
        </w:rPr>
        <w:t>Net income available to the Company’s common shareholders was $241.9 million for the six months ended Ju</w:t>
      </w:r>
      <w:r>
        <w:rPr>
          <w:sz w:val="20"/>
          <w:szCs w:val="20"/>
        </w:rPr>
        <w:t>ne 30, 2021, as compared to $825.3 million for the comparable period in 2020. On a diluted per common share basis, net income available to the Company's common shareholders for the six months ended June 30, 2021 was $0.56 as compared to $1.90 for the compa</w:t>
      </w:r>
      <w:r>
        <w:rPr>
          <w:sz w:val="20"/>
          <w:szCs w:val="20"/>
        </w:rPr>
        <w:t>rable period in 2020.</w:t>
      </w:r>
    </w:p>
    <w:p w14:paraId="1724D79D" w14:textId="77777777" w:rsidR="00000000" w:rsidRDefault="009843F3">
      <w:pPr>
        <w:pStyle w:val="a3"/>
        <w:spacing w:before="0" w:beforeAutospacing="0" w:after="0" w:afterAutospacing="0"/>
        <w:rPr>
          <w:sz w:val="20"/>
          <w:szCs w:val="20"/>
        </w:rPr>
      </w:pPr>
      <w:r>
        <w:rPr>
          <w:sz w:val="20"/>
          <w:szCs w:val="20"/>
        </w:rPr>
        <w:t> </w:t>
      </w:r>
    </w:p>
    <w:p w14:paraId="7B70640B" w14:textId="77777777" w:rsidR="00000000" w:rsidRDefault="009843F3">
      <w:pPr>
        <w:pStyle w:val="a3"/>
        <w:spacing w:before="0" w:beforeAutospacing="0" w:after="0" w:afterAutospacing="0"/>
        <w:ind w:firstLine="360"/>
        <w:jc w:val="both"/>
        <w:rPr>
          <w:sz w:val="20"/>
          <w:szCs w:val="20"/>
        </w:rPr>
      </w:pPr>
      <w:r>
        <w:rPr>
          <w:sz w:val="20"/>
          <w:szCs w:val="20"/>
        </w:rPr>
        <w:t>The following describes the changes of certain line items included on the Company’s Condensed Consolidated Statements of Income, that the Company believes changed significantly and affected Net income available to the Company's comm</w:t>
      </w:r>
      <w:r>
        <w:rPr>
          <w:sz w:val="20"/>
          <w:szCs w:val="20"/>
        </w:rPr>
        <w:t>on shareholders during the three and six months ended June 30, 2021, as compared to the corresponding periods in 2020:</w:t>
      </w:r>
    </w:p>
    <w:p w14:paraId="21BB06AD" w14:textId="77777777" w:rsidR="00000000" w:rsidRDefault="009843F3">
      <w:pPr>
        <w:pStyle w:val="a3"/>
        <w:spacing w:before="0" w:beforeAutospacing="0" w:after="0" w:afterAutospacing="0"/>
        <w:rPr>
          <w:sz w:val="20"/>
          <w:szCs w:val="20"/>
        </w:rPr>
      </w:pPr>
      <w:r>
        <w:rPr>
          <w:sz w:val="20"/>
          <w:szCs w:val="20"/>
        </w:rPr>
        <w:t> </w:t>
      </w:r>
    </w:p>
    <w:p w14:paraId="1EFBE2B5" w14:textId="77777777" w:rsidR="00000000" w:rsidRDefault="009843F3">
      <w:pPr>
        <w:pStyle w:val="a3"/>
        <w:spacing w:before="0" w:beforeAutospacing="0" w:after="0" w:afterAutospacing="0"/>
        <w:jc w:val="both"/>
        <w:rPr>
          <w:sz w:val="20"/>
          <w:szCs w:val="20"/>
        </w:rPr>
      </w:pPr>
      <w:r>
        <w:rPr>
          <w:i/>
          <w:iCs/>
          <w:sz w:val="20"/>
          <w:szCs w:val="20"/>
        </w:rPr>
        <w:t xml:space="preserve">Revenues from rental properties, net </w:t>
      </w:r>
      <w:r>
        <w:rPr>
          <w:sz w:val="20"/>
          <w:szCs w:val="20"/>
        </w:rPr>
        <w:t>–</w:t>
      </w:r>
    </w:p>
    <w:p w14:paraId="4034F4A6" w14:textId="77777777" w:rsidR="00000000" w:rsidRDefault="009843F3">
      <w:pPr>
        <w:pStyle w:val="a3"/>
        <w:spacing w:before="0" w:beforeAutospacing="0" w:after="0" w:afterAutospacing="0"/>
        <w:rPr>
          <w:sz w:val="20"/>
          <w:szCs w:val="20"/>
        </w:rPr>
      </w:pPr>
      <w:r>
        <w:rPr>
          <w:sz w:val="20"/>
          <w:szCs w:val="20"/>
        </w:rPr>
        <w:t> </w:t>
      </w:r>
    </w:p>
    <w:p w14:paraId="4A9A554D" w14:textId="77777777" w:rsidR="00000000" w:rsidRDefault="009843F3">
      <w:pPr>
        <w:pStyle w:val="a3"/>
        <w:spacing w:before="0" w:beforeAutospacing="0" w:after="0" w:afterAutospacing="0"/>
        <w:ind w:firstLine="360"/>
        <w:jc w:val="both"/>
        <w:rPr>
          <w:sz w:val="20"/>
          <w:szCs w:val="20"/>
        </w:rPr>
      </w:pPr>
      <w:r>
        <w:rPr>
          <w:sz w:val="20"/>
          <w:szCs w:val="20"/>
        </w:rPr>
        <w:t>The increase in Revenues from rental properties, net of $49.8 million for the three months ended June 30, 2021, as compared to the corresponding period in 2020, is primarily from (i) a net decrease in credit losses from tenants including straight-line rent</w:t>
      </w:r>
      <w:r>
        <w:rPr>
          <w:sz w:val="20"/>
          <w:szCs w:val="20"/>
        </w:rPr>
        <w:t>al income of $48.4 million, (ii) an increase in lease termination fee income for the three months ended June 30, 2021 of $2.7 million, as compared to the corresponding period in 2020, partially offset by (iii) a net decrease in revenues from tenants of $1.</w:t>
      </w:r>
      <w:r>
        <w:rPr>
          <w:sz w:val="20"/>
          <w:szCs w:val="20"/>
        </w:rPr>
        <w:t>3 million, primarily due to rent relief provided in association with the COVID-19 pandemic and tenant vacancies for the three months ended June 30, 2021, as compared to the corresponding period in 2020.</w:t>
      </w:r>
    </w:p>
    <w:p w14:paraId="1DC75260" w14:textId="77777777" w:rsidR="00000000" w:rsidRDefault="009843F3">
      <w:pPr>
        <w:pStyle w:val="a3"/>
        <w:spacing w:before="0" w:beforeAutospacing="0" w:after="0" w:afterAutospacing="0"/>
        <w:rPr>
          <w:sz w:val="20"/>
          <w:szCs w:val="20"/>
        </w:rPr>
      </w:pPr>
      <w:r>
        <w:rPr>
          <w:sz w:val="20"/>
          <w:szCs w:val="20"/>
        </w:rPr>
        <w:t> </w:t>
      </w:r>
    </w:p>
    <w:p w14:paraId="02AFF9D5" w14:textId="77777777" w:rsidR="00000000" w:rsidRDefault="009843F3">
      <w:pPr>
        <w:jc w:val="center"/>
        <w:divId w:val="562132903"/>
        <w:rPr>
          <w:rFonts w:eastAsia="Times New Roman"/>
          <w:sz w:val="20"/>
          <w:szCs w:val="20"/>
        </w:rPr>
      </w:pPr>
      <w:r>
        <w:rPr>
          <w:rFonts w:eastAsia="Times New Roman"/>
          <w:sz w:val="20"/>
          <w:szCs w:val="20"/>
        </w:rPr>
        <w:t xml:space="preserve">21 </w:t>
      </w:r>
    </w:p>
    <w:p w14:paraId="34100266" w14:textId="77777777" w:rsidR="00000000" w:rsidRDefault="009843F3">
      <w:pPr>
        <w:divId w:val="774180238"/>
        <w:rPr>
          <w:rFonts w:eastAsia="Times New Roman"/>
          <w:sz w:val="20"/>
          <w:szCs w:val="20"/>
        </w:rPr>
      </w:pPr>
      <w:r>
        <w:rPr>
          <w:rFonts w:eastAsia="Times New Roman"/>
          <w:sz w:val="20"/>
          <w:szCs w:val="20"/>
        </w:rPr>
        <w:pict w14:anchorId="4DC6B2C9">
          <v:rect id="_x0000_i1049" style="width:415.3pt;height:1.5pt" o:hralign="center" o:hrstd="t" o:hrnoshade="t" o:hr="t" fillcolor="black" stroked="f"/>
        </w:pict>
      </w:r>
    </w:p>
    <w:p w14:paraId="6538C85D" w14:textId="77777777" w:rsidR="00000000" w:rsidRDefault="009843F3">
      <w:pPr>
        <w:divId w:val="1523548110"/>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4E6B894D" w14:textId="77777777" w:rsidR="00000000" w:rsidRDefault="009843F3">
      <w:pPr>
        <w:pStyle w:val="a3"/>
        <w:spacing w:before="0" w:beforeAutospacing="0" w:after="0" w:afterAutospacing="0"/>
        <w:rPr>
          <w:sz w:val="20"/>
          <w:szCs w:val="20"/>
        </w:rPr>
      </w:pPr>
      <w:r>
        <w:rPr>
          <w:sz w:val="20"/>
          <w:szCs w:val="20"/>
        </w:rPr>
        <w:t> </w:t>
      </w:r>
    </w:p>
    <w:p w14:paraId="0E7F2FEF" w14:textId="77777777" w:rsidR="00000000" w:rsidRDefault="009843F3">
      <w:pPr>
        <w:pStyle w:val="a3"/>
        <w:spacing w:before="0" w:beforeAutospacing="0" w:after="0" w:afterAutospacing="0"/>
        <w:ind w:firstLine="360"/>
        <w:jc w:val="both"/>
        <w:rPr>
          <w:sz w:val="20"/>
          <w:szCs w:val="20"/>
        </w:rPr>
      </w:pPr>
      <w:r>
        <w:rPr>
          <w:sz w:val="20"/>
          <w:szCs w:val="20"/>
        </w:rPr>
        <w:t>The increase in Revenues from rental properties, net of $42.6 million for the six months ended June 30, 2021, as compared to the corresponding period in 2020, is primarily from (i) a net decrease in credit losses of $53.9 million from tenants including str</w:t>
      </w:r>
      <w:r>
        <w:rPr>
          <w:sz w:val="20"/>
          <w:szCs w:val="20"/>
        </w:rPr>
        <w:t>aight-line rental income, (ii) an increase in lease termination fee income for the six months ended June 30, 2021 of $7.5 million, as compared to the corresponding period in 2020 and (iii) an increase in revenues of $3.2 million due to property acquisition</w:t>
      </w:r>
      <w:r>
        <w:rPr>
          <w:sz w:val="20"/>
          <w:szCs w:val="20"/>
        </w:rPr>
        <w:t>s during 2021, partially offset by (iv) a net decrease in revenues from tenants, including straight-line rental income, primarily due to rent relief provided in association with the COVID-19 pandemic and tenant vacancies for the six months ended June 30, 2</w:t>
      </w:r>
      <w:r>
        <w:rPr>
          <w:sz w:val="20"/>
          <w:szCs w:val="20"/>
        </w:rPr>
        <w:t>021 of $22.0 million, as compared to the corresponding period in 2020.</w:t>
      </w:r>
    </w:p>
    <w:p w14:paraId="405E98F3" w14:textId="77777777" w:rsidR="00000000" w:rsidRDefault="009843F3">
      <w:pPr>
        <w:pStyle w:val="a3"/>
        <w:spacing w:before="0" w:beforeAutospacing="0" w:after="0" w:afterAutospacing="0"/>
        <w:rPr>
          <w:sz w:val="20"/>
          <w:szCs w:val="20"/>
        </w:rPr>
      </w:pPr>
      <w:r>
        <w:rPr>
          <w:sz w:val="20"/>
          <w:szCs w:val="20"/>
        </w:rPr>
        <w:t> </w:t>
      </w:r>
    </w:p>
    <w:p w14:paraId="081E73CE" w14:textId="77777777" w:rsidR="00000000" w:rsidRDefault="009843F3">
      <w:pPr>
        <w:pStyle w:val="a3"/>
        <w:spacing w:before="0" w:beforeAutospacing="0" w:after="0" w:afterAutospacing="0"/>
        <w:jc w:val="both"/>
        <w:rPr>
          <w:sz w:val="20"/>
          <w:szCs w:val="20"/>
        </w:rPr>
      </w:pPr>
      <w:r>
        <w:rPr>
          <w:i/>
          <w:iCs/>
          <w:sz w:val="20"/>
          <w:szCs w:val="20"/>
        </w:rPr>
        <w:t xml:space="preserve">Operating and maintenance </w:t>
      </w:r>
      <w:r>
        <w:rPr>
          <w:sz w:val="20"/>
          <w:szCs w:val="20"/>
        </w:rPr>
        <w:t>–</w:t>
      </w:r>
      <w:r>
        <w:rPr>
          <w:i/>
          <w:iCs/>
          <w:sz w:val="20"/>
          <w:szCs w:val="20"/>
        </w:rPr>
        <w:t xml:space="preserve"> </w:t>
      </w:r>
    </w:p>
    <w:p w14:paraId="134D4AEE" w14:textId="77777777" w:rsidR="00000000" w:rsidRDefault="009843F3">
      <w:pPr>
        <w:pStyle w:val="a3"/>
        <w:spacing w:before="0" w:beforeAutospacing="0" w:after="0" w:afterAutospacing="0"/>
        <w:rPr>
          <w:sz w:val="20"/>
          <w:szCs w:val="20"/>
        </w:rPr>
      </w:pPr>
      <w:r>
        <w:rPr>
          <w:sz w:val="20"/>
          <w:szCs w:val="20"/>
        </w:rPr>
        <w:t> </w:t>
      </w:r>
    </w:p>
    <w:p w14:paraId="17403C91" w14:textId="77777777" w:rsidR="00000000" w:rsidRDefault="009843F3">
      <w:pPr>
        <w:pStyle w:val="a3"/>
        <w:spacing w:before="0" w:beforeAutospacing="0" w:after="0" w:afterAutospacing="0"/>
        <w:ind w:firstLine="360"/>
        <w:jc w:val="both"/>
        <w:rPr>
          <w:sz w:val="20"/>
          <w:szCs w:val="20"/>
        </w:rPr>
      </w:pPr>
      <w:r>
        <w:rPr>
          <w:sz w:val="20"/>
          <w:szCs w:val="20"/>
        </w:rPr>
        <w:t>The increase in Operating and maintenance expense of $8.0 million for the three months ended June 30, 2021, as compared to the corresponding period in 2</w:t>
      </w:r>
      <w:r>
        <w:rPr>
          <w:sz w:val="20"/>
          <w:szCs w:val="20"/>
        </w:rPr>
        <w:t xml:space="preserve">020, is primarily due to (i) an increase in snow removal costs of $2.8 million, (ii) an increase in security and property maintenance services of $3.3 million, (iii) an increase in insurance expense of $1.0 million and (iv) an increase in overall spending </w:t>
      </w:r>
      <w:r>
        <w:rPr>
          <w:sz w:val="20"/>
          <w:szCs w:val="20"/>
        </w:rPr>
        <w:t>on properties primarily due to the reopening of markets throughout the country due to the subsiding of the COVID-19 pandemic.</w:t>
      </w:r>
    </w:p>
    <w:p w14:paraId="166051AF" w14:textId="77777777" w:rsidR="00000000" w:rsidRDefault="009843F3">
      <w:pPr>
        <w:pStyle w:val="a3"/>
        <w:spacing w:before="0" w:beforeAutospacing="0" w:after="0" w:afterAutospacing="0"/>
        <w:rPr>
          <w:sz w:val="20"/>
          <w:szCs w:val="20"/>
        </w:rPr>
      </w:pPr>
      <w:r>
        <w:rPr>
          <w:sz w:val="20"/>
          <w:szCs w:val="20"/>
        </w:rPr>
        <w:t> </w:t>
      </w:r>
    </w:p>
    <w:p w14:paraId="082A533C" w14:textId="77777777" w:rsidR="00000000" w:rsidRDefault="009843F3">
      <w:pPr>
        <w:pStyle w:val="a3"/>
        <w:spacing w:before="0" w:beforeAutospacing="0" w:after="0" w:afterAutospacing="0"/>
        <w:ind w:firstLine="360"/>
        <w:jc w:val="both"/>
        <w:rPr>
          <w:sz w:val="20"/>
          <w:szCs w:val="20"/>
        </w:rPr>
      </w:pPr>
      <w:r>
        <w:rPr>
          <w:sz w:val="20"/>
          <w:szCs w:val="20"/>
        </w:rPr>
        <w:t>The increase in Operating and maintenance expense of $12.1 million for the six months ended June 30, 2021, as compared to the co</w:t>
      </w:r>
      <w:r>
        <w:rPr>
          <w:sz w:val="20"/>
          <w:szCs w:val="20"/>
        </w:rPr>
        <w:t>rresponding period in 2020, is primarily due to (i) an increase in snow removal costs of $5.3 million, (ii) an increase in security and property maintenance services of $3.6 million, (iii) an increase in insurance expense of $1.6 million and (iv) an increa</w:t>
      </w:r>
      <w:r>
        <w:rPr>
          <w:sz w:val="20"/>
          <w:szCs w:val="20"/>
        </w:rPr>
        <w:t>se in overall spending on properties primarily due to the reopening of markets throughout the country due to the subsiding of the COVID-19 pandemic.</w:t>
      </w:r>
    </w:p>
    <w:p w14:paraId="5AC7E229" w14:textId="77777777" w:rsidR="00000000" w:rsidRDefault="009843F3">
      <w:pPr>
        <w:pStyle w:val="a3"/>
        <w:spacing w:before="0" w:beforeAutospacing="0" w:after="0" w:afterAutospacing="0"/>
        <w:rPr>
          <w:sz w:val="20"/>
          <w:szCs w:val="20"/>
        </w:rPr>
      </w:pPr>
      <w:r>
        <w:rPr>
          <w:sz w:val="20"/>
          <w:szCs w:val="20"/>
        </w:rPr>
        <w:t> </w:t>
      </w:r>
    </w:p>
    <w:p w14:paraId="413C3608" w14:textId="77777777" w:rsidR="00000000" w:rsidRDefault="009843F3">
      <w:pPr>
        <w:pStyle w:val="a3"/>
        <w:spacing w:before="0" w:beforeAutospacing="0" w:after="0" w:afterAutospacing="0"/>
        <w:jc w:val="both"/>
        <w:rPr>
          <w:sz w:val="20"/>
          <w:szCs w:val="20"/>
        </w:rPr>
      </w:pPr>
      <w:r>
        <w:rPr>
          <w:i/>
          <w:iCs/>
          <w:sz w:val="20"/>
          <w:szCs w:val="20"/>
        </w:rPr>
        <w:t xml:space="preserve">General and administrative </w:t>
      </w:r>
      <w:r>
        <w:rPr>
          <w:sz w:val="20"/>
          <w:szCs w:val="20"/>
        </w:rPr>
        <w:t>–</w:t>
      </w:r>
      <w:r>
        <w:rPr>
          <w:i/>
          <w:iCs/>
          <w:sz w:val="20"/>
          <w:szCs w:val="20"/>
        </w:rPr>
        <w:t xml:space="preserve"> </w:t>
      </w:r>
    </w:p>
    <w:p w14:paraId="3DF1A367" w14:textId="77777777" w:rsidR="00000000" w:rsidRDefault="009843F3">
      <w:pPr>
        <w:pStyle w:val="a3"/>
        <w:spacing w:before="0" w:beforeAutospacing="0" w:after="0" w:afterAutospacing="0"/>
        <w:rPr>
          <w:sz w:val="20"/>
          <w:szCs w:val="20"/>
        </w:rPr>
      </w:pPr>
      <w:r>
        <w:rPr>
          <w:sz w:val="20"/>
          <w:szCs w:val="20"/>
        </w:rPr>
        <w:t> </w:t>
      </w:r>
    </w:p>
    <w:p w14:paraId="7A167FBB" w14:textId="77777777" w:rsidR="00000000" w:rsidRDefault="009843F3">
      <w:pPr>
        <w:pStyle w:val="a3"/>
        <w:spacing w:before="0" w:beforeAutospacing="0" w:after="0" w:afterAutospacing="0"/>
        <w:ind w:firstLine="360"/>
        <w:jc w:val="both"/>
        <w:rPr>
          <w:sz w:val="20"/>
          <w:szCs w:val="20"/>
        </w:rPr>
      </w:pPr>
      <w:r>
        <w:rPr>
          <w:sz w:val="20"/>
          <w:szCs w:val="20"/>
        </w:rPr>
        <w:t>The increase in General and administrative expense of $5.7 million for th</w:t>
      </w:r>
      <w:r>
        <w:rPr>
          <w:sz w:val="20"/>
          <w:szCs w:val="20"/>
        </w:rPr>
        <w:t>e six months ended June 30, 2021, as compared to the corresponding period in 2020, is primarily due to (i) an increase of $3.0 million in personnel related costs primarily from an increase in bonus accrual due to improved financial metrics in 2021, as comp</w:t>
      </w:r>
      <w:r>
        <w:rPr>
          <w:sz w:val="20"/>
          <w:szCs w:val="20"/>
        </w:rPr>
        <w:t>ared to 2020, and (ii) a decrease of $2.8 million in payroll capitalization due to less active development and redevelopment projects during the six months ended June 30, 2021, as compared to the corresponding period in 2020.</w:t>
      </w:r>
    </w:p>
    <w:p w14:paraId="4C2F168E" w14:textId="77777777" w:rsidR="00000000" w:rsidRDefault="009843F3">
      <w:pPr>
        <w:pStyle w:val="a3"/>
        <w:spacing w:before="0" w:beforeAutospacing="0" w:after="0" w:afterAutospacing="0"/>
        <w:ind w:left="160" w:firstLine="360"/>
        <w:jc w:val="both"/>
        <w:rPr>
          <w:sz w:val="20"/>
          <w:szCs w:val="20"/>
        </w:rPr>
      </w:pPr>
      <w:r>
        <w:rPr>
          <w:sz w:val="20"/>
          <w:szCs w:val="20"/>
        </w:rPr>
        <w:t> </w:t>
      </w:r>
    </w:p>
    <w:p w14:paraId="45811589" w14:textId="77777777" w:rsidR="00000000" w:rsidRDefault="009843F3">
      <w:pPr>
        <w:pStyle w:val="a3"/>
        <w:spacing w:before="0" w:beforeAutospacing="0" w:after="0" w:afterAutospacing="0"/>
        <w:jc w:val="both"/>
        <w:rPr>
          <w:sz w:val="20"/>
          <w:szCs w:val="20"/>
        </w:rPr>
      </w:pPr>
      <w:r>
        <w:rPr>
          <w:i/>
          <w:iCs/>
          <w:sz w:val="20"/>
          <w:szCs w:val="20"/>
        </w:rPr>
        <w:t xml:space="preserve">Impairment charges </w:t>
      </w:r>
      <w:r>
        <w:rPr>
          <w:sz w:val="20"/>
          <w:szCs w:val="20"/>
        </w:rPr>
        <w:t>–</w:t>
      </w:r>
      <w:r>
        <w:rPr>
          <w:i/>
          <w:iCs/>
          <w:sz w:val="20"/>
          <w:szCs w:val="20"/>
        </w:rPr>
        <w:t xml:space="preserve"> </w:t>
      </w:r>
    </w:p>
    <w:p w14:paraId="0423FB58" w14:textId="77777777" w:rsidR="00000000" w:rsidRDefault="009843F3">
      <w:pPr>
        <w:pStyle w:val="a3"/>
        <w:spacing w:before="0" w:beforeAutospacing="0" w:after="0" w:afterAutospacing="0"/>
        <w:rPr>
          <w:sz w:val="20"/>
          <w:szCs w:val="20"/>
        </w:rPr>
      </w:pPr>
      <w:r>
        <w:rPr>
          <w:sz w:val="20"/>
          <w:szCs w:val="20"/>
        </w:rPr>
        <w:t> </w:t>
      </w:r>
    </w:p>
    <w:p w14:paraId="736E18E3" w14:textId="77777777" w:rsidR="00000000" w:rsidRDefault="009843F3">
      <w:pPr>
        <w:pStyle w:val="a3"/>
        <w:spacing w:before="0" w:beforeAutospacing="0" w:after="0" w:afterAutospacing="0"/>
        <w:ind w:firstLine="360"/>
        <w:jc w:val="both"/>
        <w:rPr>
          <w:sz w:val="20"/>
          <w:szCs w:val="20"/>
        </w:rPr>
      </w:pPr>
      <w:r>
        <w:rPr>
          <w:sz w:val="20"/>
          <w:szCs w:val="20"/>
        </w:rPr>
        <w:t>Duri</w:t>
      </w:r>
      <w:r>
        <w:rPr>
          <w:sz w:val="20"/>
          <w:szCs w:val="20"/>
        </w:rPr>
        <w:t xml:space="preserve">ng the six months ended June 30, 2021 and 2020, the Company recognized impairment charges related to adjustments to property carrying values of $0.1 million and $3.1 million, respectively, for which the Company’s estimated fair values were primarily based </w:t>
      </w:r>
      <w:r>
        <w:rPr>
          <w:sz w:val="20"/>
          <w:szCs w:val="20"/>
        </w:rPr>
        <w:t>upon signed contracts or letters of intent from third party offers. These adjustments to property carrying values were recognized in connection with the Company’s efforts to market certain properties and management’s assessment as to the likelihood and tim</w:t>
      </w:r>
      <w:r>
        <w:rPr>
          <w:sz w:val="20"/>
          <w:szCs w:val="20"/>
        </w:rPr>
        <w:t>ing of such potential transactions. Certain of the calculations to determine fair values utilized unobservable inputs and, as such, were classified as Level 3 of the FASB’s fair value hierarchy.</w:t>
      </w:r>
    </w:p>
    <w:p w14:paraId="61BDA5F6" w14:textId="77777777" w:rsidR="00000000" w:rsidRDefault="009843F3">
      <w:pPr>
        <w:pStyle w:val="a3"/>
        <w:spacing w:before="0" w:beforeAutospacing="0" w:after="0" w:afterAutospacing="0"/>
        <w:rPr>
          <w:sz w:val="20"/>
          <w:szCs w:val="20"/>
        </w:rPr>
      </w:pPr>
      <w:r>
        <w:rPr>
          <w:sz w:val="20"/>
          <w:szCs w:val="20"/>
        </w:rPr>
        <w:t> </w:t>
      </w:r>
    </w:p>
    <w:p w14:paraId="4394C4FB" w14:textId="77777777" w:rsidR="00000000" w:rsidRDefault="009843F3">
      <w:pPr>
        <w:pStyle w:val="a3"/>
        <w:spacing w:before="0" w:beforeAutospacing="0" w:after="0" w:afterAutospacing="0"/>
        <w:jc w:val="both"/>
        <w:rPr>
          <w:sz w:val="20"/>
          <w:szCs w:val="20"/>
        </w:rPr>
      </w:pPr>
      <w:r>
        <w:rPr>
          <w:i/>
          <w:iCs/>
          <w:sz w:val="20"/>
          <w:szCs w:val="20"/>
        </w:rPr>
        <w:t>Merger charges</w:t>
      </w:r>
      <w:r>
        <w:rPr>
          <w:sz w:val="20"/>
          <w:szCs w:val="20"/>
        </w:rPr>
        <w:t xml:space="preserve"> –</w:t>
      </w:r>
    </w:p>
    <w:p w14:paraId="3D559944" w14:textId="77777777" w:rsidR="00000000" w:rsidRDefault="009843F3">
      <w:pPr>
        <w:pStyle w:val="a3"/>
        <w:spacing w:before="0" w:beforeAutospacing="0" w:after="0" w:afterAutospacing="0"/>
        <w:rPr>
          <w:sz w:val="20"/>
          <w:szCs w:val="20"/>
        </w:rPr>
      </w:pPr>
      <w:r>
        <w:rPr>
          <w:sz w:val="20"/>
          <w:szCs w:val="20"/>
        </w:rPr>
        <w:t> </w:t>
      </w:r>
    </w:p>
    <w:p w14:paraId="17E59581" w14:textId="77777777" w:rsidR="00000000" w:rsidRDefault="009843F3">
      <w:pPr>
        <w:pStyle w:val="a3"/>
        <w:spacing w:before="0" w:beforeAutospacing="0" w:after="0" w:afterAutospacing="0"/>
        <w:ind w:firstLine="360"/>
        <w:jc w:val="both"/>
        <w:rPr>
          <w:sz w:val="20"/>
          <w:szCs w:val="20"/>
        </w:rPr>
      </w:pPr>
      <w:r>
        <w:rPr>
          <w:sz w:val="20"/>
          <w:szCs w:val="20"/>
        </w:rPr>
        <w:t>During the six months ended June 30, 2021, the Company incurred costs of $3.2 million associated with its pending merger with Weingarten. These charges are primarily comprised of legal and professional fees.</w:t>
      </w:r>
    </w:p>
    <w:p w14:paraId="5DA53A7F" w14:textId="77777777" w:rsidR="00000000" w:rsidRDefault="009843F3">
      <w:pPr>
        <w:pStyle w:val="a3"/>
        <w:spacing w:before="0" w:beforeAutospacing="0" w:after="0" w:afterAutospacing="0"/>
        <w:rPr>
          <w:sz w:val="20"/>
          <w:szCs w:val="20"/>
        </w:rPr>
      </w:pPr>
      <w:r>
        <w:rPr>
          <w:sz w:val="20"/>
          <w:szCs w:val="20"/>
        </w:rPr>
        <w:t> </w:t>
      </w:r>
    </w:p>
    <w:p w14:paraId="26C202AA" w14:textId="77777777" w:rsidR="00000000" w:rsidRDefault="009843F3">
      <w:pPr>
        <w:pStyle w:val="a3"/>
        <w:spacing w:before="0" w:beforeAutospacing="0" w:after="0" w:afterAutospacing="0"/>
        <w:jc w:val="both"/>
        <w:rPr>
          <w:sz w:val="20"/>
          <w:szCs w:val="20"/>
        </w:rPr>
      </w:pPr>
      <w:r>
        <w:rPr>
          <w:i/>
          <w:iCs/>
          <w:sz w:val="20"/>
          <w:szCs w:val="20"/>
        </w:rPr>
        <w:t xml:space="preserve">Depreciation and amortization </w:t>
      </w:r>
      <w:r>
        <w:rPr>
          <w:sz w:val="20"/>
          <w:szCs w:val="20"/>
        </w:rPr>
        <w:t>–</w:t>
      </w:r>
      <w:r>
        <w:rPr>
          <w:i/>
          <w:iCs/>
          <w:sz w:val="20"/>
          <w:szCs w:val="20"/>
        </w:rPr>
        <w:t xml:space="preserve"> </w:t>
      </w:r>
    </w:p>
    <w:p w14:paraId="7BECF624" w14:textId="77777777" w:rsidR="00000000" w:rsidRDefault="009843F3">
      <w:pPr>
        <w:pStyle w:val="a3"/>
        <w:spacing w:before="0" w:beforeAutospacing="0" w:after="0" w:afterAutospacing="0"/>
        <w:rPr>
          <w:sz w:val="20"/>
          <w:szCs w:val="20"/>
        </w:rPr>
      </w:pPr>
      <w:r>
        <w:rPr>
          <w:sz w:val="20"/>
          <w:szCs w:val="20"/>
        </w:rPr>
        <w:t> </w:t>
      </w:r>
    </w:p>
    <w:p w14:paraId="4CABC0BC" w14:textId="77777777" w:rsidR="00000000" w:rsidRDefault="009843F3">
      <w:pPr>
        <w:pStyle w:val="a3"/>
        <w:spacing w:before="0" w:beforeAutospacing="0" w:after="0" w:afterAutospacing="0"/>
        <w:ind w:firstLine="360"/>
        <w:jc w:val="both"/>
        <w:rPr>
          <w:sz w:val="20"/>
          <w:szCs w:val="20"/>
        </w:rPr>
      </w:pPr>
      <w:r>
        <w:rPr>
          <w:sz w:val="20"/>
          <w:szCs w:val="20"/>
        </w:rPr>
        <w:t>The increas</w:t>
      </w:r>
      <w:r>
        <w:rPr>
          <w:sz w:val="20"/>
          <w:szCs w:val="20"/>
        </w:rPr>
        <w:t>e in Depreciation and amortization of $4.5 million for the six months ended June 30, 2021, as compared to the corresponding period in 2020, is primarily due to (i) an increase of $5.5 million due to depreciation commencing on certain development and redeve</w:t>
      </w:r>
      <w:r>
        <w:rPr>
          <w:sz w:val="20"/>
          <w:szCs w:val="20"/>
        </w:rPr>
        <w:t>lopment projects that were placed into service during 2021 and 2020, (ii) an increase of $1.0 million resulting from property acquisitions during 2021, partially offset by (iii) a decrease of $2.0 million due to write-offs of depreciable assets primarily d</w:t>
      </w:r>
      <w:r>
        <w:rPr>
          <w:sz w:val="20"/>
          <w:szCs w:val="20"/>
        </w:rPr>
        <w:t>ue to tenant vacates during 2020 and the six months ended June 30, 2021.</w:t>
      </w:r>
    </w:p>
    <w:p w14:paraId="740DB74C" w14:textId="77777777" w:rsidR="00000000" w:rsidRDefault="009843F3">
      <w:pPr>
        <w:pStyle w:val="a3"/>
        <w:spacing w:before="0" w:beforeAutospacing="0" w:after="0" w:afterAutospacing="0"/>
        <w:rPr>
          <w:sz w:val="20"/>
          <w:szCs w:val="20"/>
        </w:rPr>
      </w:pPr>
      <w:r>
        <w:rPr>
          <w:sz w:val="20"/>
          <w:szCs w:val="20"/>
        </w:rPr>
        <w:t> </w:t>
      </w:r>
    </w:p>
    <w:p w14:paraId="4D3DD7FE" w14:textId="77777777" w:rsidR="00000000" w:rsidRDefault="009843F3">
      <w:pPr>
        <w:jc w:val="center"/>
        <w:divId w:val="195849521"/>
        <w:rPr>
          <w:rFonts w:eastAsia="Times New Roman"/>
          <w:sz w:val="20"/>
          <w:szCs w:val="20"/>
        </w:rPr>
      </w:pPr>
      <w:r>
        <w:rPr>
          <w:rFonts w:eastAsia="Times New Roman"/>
          <w:sz w:val="20"/>
          <w:szCs w:val="20"/>
        </w:rPr>
        <w:t xml:space="preserve">22 </w:t>
      </w:r>
    </w:p>
    <w:p w14:paraId="58940F00" w14:textId="77777777" w:rsidR="00000000" w:rsidRDefault="009843F3">
      <w:pPr>
        <w:divId w:val="1136529485"/>
        <w:rPr>
          <w:rFonts w:eastAsia="Times New Roman"/>
          <w:sz w:val="20"/>
          <w:szCs w:val="20"/>
        </w:rPr>
      </w:pPr>
      <w:r>
        <w:rPr>
          <w:rFonts w:eastAsia="Times New Roman"/>
          <w:sz w:val="20"/>
          <w:szCs w:val="20"/>
        </w:rPr>
        <w:pict w14:anchorId="5AC5A435">
          <v:rect id="_x0000_i1050" style="width:415.3pt;height:1.5pt" o:hralign="center" o:hrstd="t" o:hrnoshade="t" o:hr="t" fillcolor="black" stroked="f"/>
        </w:pict>
      </w:r>
    </w:p>
    <w:p w14:paraId="43106A23" w14:textId="77777777" w:rsidR="00000000" w:rsidRDefault="009843F3">
      <w:pPr>
        <w:divId w:val="399140266"/>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67C49335" w14:textId="77777777" w:rsidR="00000000" w:rsidRDefault="009843F3">
      <w:pPr>
        <w:pStyle w:val="a3"/>
        <w:spacing w:before="0" w:beforeAutospacing="0" w:after="0" w:afterAutospacing="0"/>
        <w:rPr>
          <w:sz w:val="20"/>
          <w:szCs w:val="20"/>
        </w:rPr>
      </w:pPr>
      <w:r>
        <w:rPr>
          <w:sz w:val="20"/>
          <w:szCs w:val="20"/>
        </w:rPr>
        <w:t> </w:t>
      </w:r>
    </w:p>
    <w:p w14:paraId="7B5057EE" w14:textId="77777777" w:rsidR="00000000" w:rsidRDefault="009843F3">
      <w:pPr>
        <w:pStyle w:val="a3"/>
        <w:spacing w:before="0" w:beforeAutospacing="0" w:after="0" w:afterAutospacing="0"/>
        <w:jc w:val="both"/>
        <w:rPr>
          <w:sz w:val="20"/>
          <w:szCs w:val="20"/>
        </w:rPr>
      </w:pPr>
      <w:r>
        <w:rPr>
          <w:i/>
          <w:iCs/>
          <w:sz w:val="20"/>
          <w:szCs w:val="20"/>
        </w:rPr>
        <w:t xml:space="preserve">Gain on sale of properties </w:t>
      </w:r>
      <w:r>
        <w:rPr>
          <w:sz w:val="20"/>
          <w:szCs w:val="20"/>
        </w:rPr>
        <w:t>–</w:t>
      </w:r>
      <w:r>
        <w:rPr>
          <w:i/>
          <w:iCs/>
          <w:sz w:val="20"/>
          <w:szCs w:val="20"/>
        </w:rPr>
        <w:t xml:space="preserve"> </w:t>
      </w:r>
    </w:p>
    <w:p w14:paraId="544A3315" w14:textId="77777777" w:rsidR="00000000" w:rsidRDefault="009843F3">
      <w:pPr>
        <w:pStyle w:val="a3"/>
        <w:spacing w:before="0" w:beforeAutospacing="0" w:after="0" w:afterAutospacing="0"/>
        <w:rPr>
          <w:sz w:val="20"/>
          <w:szCs w:val="20"/>
        </w:rPr>
      </w:pPr>
      <w:r>
        <w:rPr>
          <w:sz w:val="20"/>
          <w:szCs w:val="20"/>
        </w:rPr>
        <w:t> </w:t>
      </w:r>
    </w:p>
    <w:p w14:paraId="3D967C94" w14:textId="77777777" w:rsidR="00000000" w:rsidRDefault="009843F3">
      <w:pPr>
        <w:pStyle w:val="a3"/>
        <w:spacing w:before="0" w:beforeAutospacing="0" w:after="0" w:afterAutospacing="0"/>
        <w:ind w:firstLine="360"/>
        <w:jc w:val="both"/>
        <w:rPr>
          <w:sz w:val="20"/>
          <w:szCs w:val="20"/>
        </w:rPr>
      </w:pPr>
      <w:r>
        <w:rPr>
          <w:sz w:val="20"/>
          <w:szCs w:val="20"/>
        </w:rPr>
        <w:t>During the six months ended June 30, 2021, the Company disposed of three operating properties and seven parcels, in separate transactions, for an aggregate sales price of $132.2 million, which resulted in aggregate gains of $28.9 million. During the six mo</w:t>
      </w:r>
      <w:r>
        <w:rPr>
          <w:sz w:val="20"/>
          <w:szCs w:val="20"/>
        </w:rPr>
        <w:t>nths ended June 30, 2020, the Company disposed of three operating properties, in separate transactions, for an aggregate sales price of $17.2 million, which resulted in aggregate gains of $5.7 million.</w:t>
      </w:r>
    </w:p>
    <w:p w14:paraId="51360C56" w14:textId="77777777" w:rsidR="00000000" w:rsidRDefault="009843F3">
      <w:pPr>
        <w:pStyle w:val="a3"/>
        <w:spacing w:before="0" w:beforeAutospacing="0" w:after="0" w:afterAutospacing="0"/>
        <w:rPr>
          <w:sz w:val="20"/>
          <w:szCs w:val="20"/>
        </w:rPr>
      </w:pPr>
      <w:r>
        <w:rPr>
          <w:sz w:val="20"/>
          <w:szCs w:val="20"/>
        </w:rPr>
        <w:t> </w:t>
      </w:r>
    </w:p>
    <w:p w14:paraId="21841F87" w14:textId="77777777" w:rsidR="00000000" w:rsidRDefault="009843F3">
      <w:pPr>
        <w:pStyle w:val="a3"/>
        <w:spacing w:before="0" w:beforeAutospacing="0" w:after="0" w:afterAutospacing="0"/>
        <w:jc w:val="both"/>
        <w:rPr>
          <w:sz w:val="20"/>
          <w:szCs w:val="20"/>
        </w:rPr>
      </w:pPr>
      <w:r>
        <w:rPr>
          <w:i/>
          <w:iCs/>
          <w:sz w:val="20"/>
          <w:szCs w:val="20"/>
        </w:rPr>
        <w:t xml:space="preserve">Other income, net </w:t>
      </w:r>
      <w:r>
        <w:rPr>
          <w:sz w:val="20"/>
          <w:szCs w:val="20"/>
        </w:rPr>
        <w:t>–</w:t>
      </w:r>
      <w:r>
        <w:rPr>
          <w:i/>
          <w:iCs/>
          <w:sz w:val="20"/>
          <w:szCs w:val="20"/>
        </w:rPr>
        <w:t xml:space="preserve"> </w:t>
      </w:r>
    </w:p>
    <w:p w14:paraId="64BA412D" w14:textId="77777777" w:rsidR="00000000" w:rsidRDefault="009843F3">
      <w:pPr>
        <w:pStyle w:val="a3"/>
        <w:spacing w:before="0" w:beforeAutospacing="0" w:after="0" w:afterAutospacing="0"/>
        <w:rPr>
          <w:sz w:val="20"/>
          <w:szCs w:val="20"/>
        </w:rPr>
      </w:pPr>
      <w:r>
        <w:rPr>
          <w:sz w:val="20"/>
          <w:szCs w:val="20"/>
        </w:rPr>
        <w:t> </w:t>
      </w:r>
    </w:p>
    <w:p w14:paraId="586351F5" w14:textId="77777777" w:rsidR="00000000" w:rsidRDefault="009843F3">
      <w:pPr>
        <w:pStyle w:val="a3"/>
        <w:spacing w:before="0" w:beforeAutospacing="0" w:after="0" w:afterAutospacing="0"/>
        <w:ind w:firstLine="360"/>
        <w:jc w:val="both"/>
        <w:rPr>
          <w:sz w:val="20"/>
          <w:szCs w:val="20"/>
        </w:rPr>
      </w:pPr>
      <w:r>
        <w:rPr>
          <w:sz w:val="20"/>
          <w:szCs w:val="20"/>
        </w:rPr>
        <w:t>The increase in Other income,</w:t>
      </w:r>
      <w:r>
        <w:rPr>
          <w:sz w:val="20"/>
          <w:szCs w:val="20"/>
        </w:rPr>
        <w:t xml:space="preserve"> net of $3.8 million for the six months ended June 30, 2021, as compared to the corresponding period in 2020, is primarily due to (i) an increase in dividend income of $8.0 million from the shares of Albertsons Companies, Inc. (“ACI”) common stock held by </w:t>
      </w:r>
      <w:r>
        <w:rPr>
          <w:sz w:val="20"/>
          <w:szCs w:val="20"/>
        </w:rPr>
        <w:t>the Company and (ii) an increase in mortgage and other financing income of $1.5 million as a result of new loans issued during 2020 and the six months ended June 30, 2021, partially offset by (iii) an increase of $3.2 million in costs associated with poten</w:t>
      </w:r>
      <w:r>
        <w:rPr>
          <w:sz w:val="20"/>
          <w:szCs w:val="20"/>
        </w:rPr>
        <w:t>tial transactions for which the Company is no longer pursuing and (iv) a decrease of $2.5 million related to the recognition of income from the Company’s Puerto Rico properties, resulting from the receipt of casualty insurance claims in excess of the value</w:t>
      </w:r>
      <w:r>
        <w:rPr>
          <w:sz w:val="20"/>
          <w:szCs w:val="20"/>
        </w:rPr>
        <w:t xml:space="preserve"> of the assets written-off during the six months ended June 30, 2020.</w:t>
      </w:r>
    </w:p>
    <w:p w14:paraId="754C1272" w14:textId="77777777" w:rsidR="00000000" w:rsidRDefault="009843F3">
      <w:pPr>
        <w:pStyle w:val="a3"/>
        <w:spacing w:before="0" w:beforeAutospacing="0" w:after="0" w:afterAutospacing="0"/>
        <w:rPr>
          <w:sz w:val="20"/>
          <w:szCs w:val="20"/>
        </w:rPr>
      </w:pPr>
      <w:r>
        <w:rPr>
          <w:sz w:val="20"/>
          <w:szCs w:val="20"/>
        </w:rPr>
        <w:t> </w:t>
      </w:r>
    </w:p>
    <w:p w14:paraId="026C9594" w14:textId="77777777" w:rsidR="00000000" w:rsidRDefault="009843F3">
      <w:pPr>
        <w:pStyle w:val="a3"/>
        <w:spacing w:before="0" w:beforeAutospacing="0" w:after="0" w:afterAutospacing="0"/>
        <w:jc w:val="both"/>
        <w:rPr>
          <w:sz w:val="20"/>
          <w:szCs w:val="20"/>
        </w:rPr>
      </w:pPr>
      <w:r>
        <w:rPr>
          <w:i/>
          <w:iCs/>
          <w:sz w:val="20"/>
          <w:szCs w:val="20"/>
        </w:rPr>
        <w:t xml:space="preserve">Gain on marketable securities, net </w:t>
      </w:r>
      <w:r>
        <w:rPr>
          <w:sz w:val="20"/>
          <w:szCs w:val="20"/>
        </w:rPr>
        <w:t>–</w:t>
      </w:r>
      <w:r>
        <w:rPr>
          <w:i/>
          <w:iCs/>
          <w:sz w:val="20"/>
          <w:szCs w:val="20"/>
        </w:rPr>
        <w:t xml:space="preserve"> </w:t>
      </w:r>
    </w:p>
    <w:p w14:paraId="1AB3137A" w14:textId="77777777" w:rsidR="00000000" w:rsidRDefault="009843F3">
      <w:pPr>
        <w:pStyle w:val="a3"/>
        <w:spacing w:before="0" w:beforeAutospacing="0" w:after="0" w:afterAutospacing="0"/>
        <w:rPr>
          <w:sz w:val="20"/>
          <w:szCs w:val="20"/>
        </w:rPr>
      </w:pPr>
      <w:r>
        <w:rPr>
          <w:sz w:val="20"/>
          <w:szCs w:val="20"/>
        </w:rPr>
        <w:t> </w:t>
      </w:r>
    </w:p>
    <w:p w14:paraId="62FEF873" w14:textId="77777777" w:rsidR="00000000" w:rsidRDefault="009843F3">
      <w:pPr>
        <w:pStyle w:val="a3"/>
        <w:spacing w:before="0" w:beforeAutospacing="0" w:after="0" w:afterAutospacing="0"/>
        <w:ind w:firstLine="360"/>
        <w:jc w:val="both"/>
        <w:rPr>
          <w:sz w:val="20"/>
          <w:szCs w:val="20"/>
        </w:rPr>
      </w:pPr>
      <w:r>
        <w:rPr>
          <w:sz w:val="20"/>
          <w:szCs w:val="20"/>
        </w:rPr>
        <w:t>The gain on marketable securities, net of $24.3 million and $85.4 million for the three and six months ended June 30, 2021, respectively,  as co</w:t>
      </w:r>
      <w:r>
        <w:rPr>
          <w:sz w:val="20"/>
          <w:szCs w:val="20"/>
        </w:rPr>
        <w:t>mpared to the gain on marketable securities, net of $526.2 million and $521.6 million for the three and six months ended June 30, 2020, respectively, is primarily the result of mark-to-market fluctuations of the shares of ACI common stock held by the Compa</w:t>
      </w:r>
      <w:r>
        <w:rPr>
          <w:sz w:val="20"/>
          <w:szCs w:val="20"/>
        </w:rPr>
        <w:t>ny, which were obtained during ACI's initial public offering (“IPO”) in June 2020.  This offering resulted in the Company changing the classification of its ACI investment from a cost method investment to a marketable security.</w:t>
      </w:r>
    </w:p>
    <w:p w14:paraId="6A8E4F68" w14:textId="77777777" w:rsidR="00000000" w:rsidRDefault="009843F3">
      <w:pPr>
        <w:pStyle w:val="a3"/>
        <w:spacing w:before="0" w:beforeAutospacing="0" w:after="0" w:afterAutospacing="0"/>
        <w:rPr>
          <w:sz w:val="20"/>
          <w:szCs w:val="20"/>
        </w:rPr>
      </w:pPr>
      <w:r>
        <w:rPr>
          <w:sz w:val="20"/>
          <w:szCs w:val="20"/>
        </w:rPr>
        <w:t> </w:t>
      </w:r>
    </w:p>
    <w:p w14:paraId="70893DBE" w14:textId="77777777" w:rsidR="00000000" w:rsidRDefault="009843F3">
      <w:pPr>
        <w:pStyle w:val="a3"/>
        <w:spacing w:before="0" w:beforeAutospacing="0" w:after="0" w:afterAutospacing="0"/>
        <w:jc w:val="both"/>
        <w:rPr>
          <w:sz w:val="20"/>
          <w:szCs w:val="20"/>
        </w:rPr>
      </w:pPr>
      <w:r>
        <w:rPr>
          <w:i/>
          <w:iCs/>
          <w:sz w:val="20"/>
          <w:szCs w:val="20"/>
        </w:rPr>
        <w:t xml:space="preserve">Gain on sale of cost method investment </w:t>
      </w:r>
      <w:r>
        <w:rPr>
          <w:sz w:val="20"/>
          <w:szCs w:val="20"/>
        </w:rPr>
        <w:t>–</w:t>
      </w:r>
      <w:r>
        <w:rPr>
          <w:i/>
          <w:iCs/>
          <w:sz w:val="20"/>
          <w:szCs w:val="20"/>
        </w:rPr>
        <w:t xml:space="preserve"> </w:t>
      </w:r>
    </w:p>
    <w:p w14:paraId="5C12909E" w14:textId="77777777" w:rsidR="00000000" w:rsidRDefault="009843F3">
      <w:pPr>
        <w:pStyle w:val="a3"/>
        <w:spacing w:before="0" w:beforeAutospacing="0" w:after="0" w:afterAutospacing="0"/>
        <w:rPr>
          <w:sz w:val="20"/>
          <w:szCs w:val="20"/>
        </w:rPr>
      </w:pPr>
      <w:r>
        <w:rPr>
          <w:sz w:val="20"/>
          <w:szCs w:val="20"/>
        </w:rPr>
        <w:t> </w:t>
      </w:r>
    </w:p>
    <w:p w14:paraId="4F42DB22" w14:textId="77777777" w:rsidR="00000000" w:rsidRDefault="009843F3">
      <w:pPr>
        <w:pStyle w:val="a3"/>
        <w:spacing w:before="0" w:beforeAutospacing="0" w:after="0" w:afterAutospacing="0"/>
        <w:ind w:firstLine="360"/>
        <w:jc w:val="both"/>
        <w:rPr>
          <w:sz w:val="20"/>
          <w:szCs w:val="20"/>
        </w:rPr>
      </w:pPr>
      <w:r>
        <w:rPr>
          <w:sz w:val="20"/>
          <w:szCs w:val="20"/>
        </w:rPr>
        <w:t xml:space="preserve">In June 2020, the Company recognized an aggregate gain of $190.8 million related to (i) a $131.6 million gain resulting from ACI’s partial repurchase of its common stock from existing shareholders in conjunction </w:t>
      </w:r>
      <w:r>
        <w:rPr>
          <w:sz w:val="20"/>
          <w:szCs w:val="20"/>
        </w:rPr>
        <w:t>with its issuance of convertible preferred stock and (ii) a gain of $59.2 million in connection with the partial sale of the shares of ACI common stock held by the Company during ACI’s IPO.</w:t>
      </w:r>
    </w:p>
    <w:p w14:paraId="52DD8A1B" w14:textId="77777777" w:rsidR="00000000" w:rsidRDefault="009843F3">
      <w:pPr>
        <w:pStyle w:val="a3"/>
        <w:spacing w:before="0" w:beforeAutospacing="0" w:after="0" w:afterAutospacing="0"/>
        <w:rPr>
          <w:sz w:val="20"/>
          <w:szCs w:val="20"/>
        </w:rPr>
      </w:pPr>
      <w:r>
        <w:rPr>
          <w:sz w:val="20"/>
          <w:szCs w:val="20"/>
        </w:rPr>
        <w:t> </w:t>
      </w:r>
    </w:p>
    <w:p w14:paraId="18081716" w14:textId="77777777" w:rsidR="00000000" w:rsidRDefault="009843F3">
      <w:pPr>
        <w:pStyle w:val="a3"/>
        <w:spacing w:before="0" w:beforeAutospacing="0" w:after="0" w:afterAutospacing="0"/>
        <w:jc w:val="both"/>
        <w:rPr>
          <w:sz w:val="20"/>
          <w:szCs w:val="20"/>
        </w:rPr>
      </w:pPr>
      <w:r>
        <w:rPr>
          <w:i/>
          <w:iCs/>
          <w:sz w:val="20"/>
          <w:szCs w:val="20"/>
        </w:rPr>
        <w:t xml:space="preserve">Provision for income taxes, net </w:t>
      </w:r>
      <w:r>
        <w:rPr>
          <w:sz w:val="20"/>
          <w:szCs w:val="20"/>
        </w:rPr>
        <w:t>–</w:t>
      </w:r>
      <w:r>
        <w:rPr>
          <w:i/>
          <w:iCs/>
          <w:sz w:val="20"/>
          <w:szCs w:val="20"/>
        </w:rPr>
        <w:t xml:space="preserve"> </w:t>
      </w:r>
    </w:p>
    <w:p w14:paraId="096A6257" w14:textId="77777777" w:rsidR="00000000" w:rsidRDefault="009843F3">
      <w:pPr>
        <w:pStyle w:val="a3"/>
        <w:spacing w:before="0" w:beforeAutospacing="0" w:after="0" w:afterAutospacing="0"/>
        <w:rPr>
          <w:sz w:val="20"/>
          <w:szCs w:val="20"/>
        </w:rPr>
      </w:pPr>
      <w:r>
        <w:rPr>
          <w:sz w:val="20"/>
          <w:szCs w:val="20"/>
        </w:rPr>
        <w:t> </w:t>
      </w:r>
    </w:p>
    <w:p w14:paraId="514B51B0" w14:textId="77777777" w:rsidR="00000000" w:rsidRDefault="009843F3">
      <w:pPr>
        <w:pStyle w:val="a3"/>
        <w:spacing w:before="0" w:beforeAutospacing="0" w:after="0" w:afterAutospacing="0"/>
        <w:ind w:firstLine="360"/>
        <w:jc w:val="both"/>
        <w:rPr>
          <w:sz w:val="20"/>
          <w:szCs w:val="20"/>
        </w:rPr>
      </w:pPr>
      <w:r>
        <w:rPr>
          <w:sz w:val="20"/>
          <w:szCs w:val="20"/>
        </w:rPr>
        <w:t>The increase in Provision f</w:t>
      </w:r>
      <w:r>
        <w:rPr>
          <w:sz w:val="20"/>
          <w:szCs w:val="20"/>
        </w:rPr>
        <w:t>or income taxes, net of $2.5 million for the six months ended June 30, 2021, as compared to the corresponding period in 2020, is primarily due to an increase in gains on sales in the Company’s Taxable REIT Subsidiary (“TRS”) during 2021, as compared to the</w:t>
      </w:r>
      <w:r>
        <w:rPr>
          <w:sz w:val="20"/>
          <w:szCs w:val="20"/>
        </w:rPr>
        <w:t xml:space="preserve"> corresponding periods in 2020.</w:t>
      </w:r>
    </w:p>
    <w:p w14:paraId="51899B9D" w14:textId="77777777" w:rsidR="00000000" w:rsidRDefault="009843F3">
      <w:pPr>
        <w:pStyle w:val="a3"/>
        <w:spacing w:before="0" w:beforeAutospacing="0" w:after="0" w:afterAutospacing="0"/>
        <w:rPr>
          <w:sz w:val="20"/>
          <w:szCs w:val="20"/>
        </w:rPr>
      </w:pPr>
      <w:r>
        <w:rPr>
          <w:sz w:val="20"/>
          <w:szCs w:val="20"/>
        </w:rPr>
        <w:t> </w:t>
      </w:r>
    </w:p>
    <w:p w14:paraId="2723A53C" w14:textId="77777777" w:rsidR="00000000" w:rsidRDefault="009843F3">
      <w:pPr>
        <w:pStyle w:val="a3"/>
        <w:spacing w:before="0" w:beforeAutospacing="0" w:after="0" w:afterAutospacing="0"/>
        <w:jc w:val="both"/>
        <w:rPr>
          <w:sz w:val="20"/>
          <w:szCs w:val="20"/>
        </w:rPr>
      </w:pPr>
      <w:r>
        <w:rPr>
          <w:i/>
          <w:iCs/>
          <w:sz w:val="20"/>
          <w:szCs w:val="20"/>
        </w:rPr>
        <w:t xml:space="preserve">Equity in income of joint ventures, net </w:t>
      </w:r>
      <w:r>
        <w:rPr>
          <w:sz w:val="20"/>
          <w:szCs w:val="20"/>
        </w:rPr>
        <w:t>–</w:t>
      </w:r>
      <w:r>
        <w:rPr>
          <w:i/>
          <w:iCs/>
          <w:sz w:val="20"/>
          <w:szCs w:val="20"/>
        </w:rPr>
        <w:t xml:space="preserve"> </w:t>
      </w:r>
    </w:p>
    <w:p w14:paraId="1D86C86A" w14:textId="77777777" w:rsidR="00000000" w:rsidRDefault="009843F3">
      <w:pPr>
        <w:pStyle w:val="a3"/>
        <w:spacing w:before="0" w:beforeAutospacing="0" w:after="0" w:afterAutospacing="0"/>
        <w:rPr>
          <w:sz w:val="20"/>
          <w:szCs w:val="20"/>
        </w:rPr>
      </w:pPr>
      <w:r>
        <w:rPr>
          <w:sz w:val="20"/>
          <w:szCs w:val="20"/>
        </w:rPr>
        <w:t> </w:t>
      </w:r>
    </w:p>
    <w:p w14:paraId="56C34746" w14:textId="77777777" w:rsidR="00000000" w:rsidRDefault="009843F3">
      <w:pPr>
        <w:pStyle w:val="a3"/>
        <w:spacing w:before="0" w:beforeAutospacing="0" w:after="0" w:afterAutospacing="0"/>
        <w:ind w:firstLine="360"/>
        <w:jc w:val="both"/>
        <w:rPr>
          <w:sz w:val="20"/>
          <w:szCs w:val="20"/>
        </w:rPr>
      </w:pPr>
      <w:r>
        <w:rPr>
          <w:sz w:val="20"/>
          <w:szCs w:val="20"/>
        </w:rPr>
        <w:t>The increase in Equity in income of joint ventures, net of $6.2 million for the three months ended June 30, 2021, as compared to the corresponding period in 2020, is primarily d</w:t>
      </w:r>
      <w:r>
        <w:rPr>
          <w:sz w:val="20"/>
          <w:szCs w:val="20"/>
        </w:rPr>
        <w:t>ue to a decrease in credit losses from tenants, including straight-line rental income, within various joint venture investments. </w:t>
      </w:r>
    </w:p>
    <w:p w14:paraId="1C922E2F" w14:textId="77777777" w:rsidR="00000000" w:rsidRDefault="009843F3">
      <w:pPr>
        <w:pStyle w:val="a3"/>
        <w:spacing w:before="0" w:beforeAutospacing="0" w:after="0" w:afterAutospacing="0"/>
        <w:rPr>
          <w:sz w:val="20"/>
          <w:szCs w:val="20"/>
        </w:rPr>
      </w:pPr>
      <w:r>
        <w:rPr>
          <w:sz w:val="20"/>
          <w:szCs w:val="20"/>
        </w:rPr>
        <w:t> </w:t>
      </w:r>
    </w:p>
    <w:p w14:paraId="2F028E2D" w14:textId="77777777" w:rsidR="00000000" w:rsidRDefault="009843F3">
      <w:pPr>
        <w:pStyle w:val="a3"/>
        <w:spacing w:before="0" w:beforeAutospacing="0" w:after="0" w:afterAutospacing="0"/>
        <w:ind w:firstLine="360"/>
        <w:jc w:val="both"/>
        <w:rPr>
          <w:sz w:val="20"/>
          <w:szCs w:val="20"/>
        </w:rPr>
      </w:pPr>
      <w:r>
        <w:rPr>
          <w:sz w:val="20"/>
          <w:szCs w:val="20"/>
        </w:rPr>
        <w:t>The increase in Equity in income of joint ventures, net of $10.3 million for the six months ended June 30, 2021, as compared</w:t>
      </w:r>
      <w:r>
        <w:rPr>
          <w:sz w:val="20"/>
          <w:szCs w:val="20"/>
        </w:rPr>
        <w:t xml:space="preserve"> to the corresponding period in 2020, is primarily due to (i) an increase in net gains of $5.3 million resulting from the sale of properties within various joint venture investments during the six months ending June 30, 2021, as compared to the correspondi</w:t>
      </w:r>
      <w:r>
        <w:rPr>
          <w:sz w:val="20"/>
          <w:szCs w:val="20"/>
        </w:rPr>
        <w:t>ng period in 2020, and (ii) increased equity in income of $5.0 million within various joint venture investments during 2021, as compared to the corresponding period in 2020, primarily resulting from a decrease in credit losses from tenants, including strai</w:t>
      </w:r>
      <w:r>
        <w:rPr>
          <w:sz w:val="20"/>
          <w:szCs w:val="20"/>
        </w:rPr>
        <w:t>ght-line rental income.</w:t>
      </w:r>
    </w:p>
    <w:p w14:paraId="10152AAB" w14:textId="77777777" w:rsidR="00000000" w:rsidRDefault="009843F3">
      <w:pPr>
        <w:pStyle w:val="a3"/>
        <w:spacing w:before="0" w:beforeAutospacing="0" w:after="0" w:afterAutospacing="0"/>
        <w:rPr>
          <w:sz w:val="20"/>
          <w:szCs w:val="20"/>
        </w:rPr>
      </w:pPr>
      <w:r>
        <w:rPr>
          <w:sz w:val="20"/>
          <w:szCs w:val="20"/>
        </w:rPr>
        <w:t> </w:t>
      </w:r>
    </w:p>
    <w:p w14:paraId="17129F31" w14:textId="77777777" w:rsidR="00000000" w:rsidRDefault="009843F3">
      <w:pPr>
        <w:pStyle w:val="a3"/>
        <w:spacing w:before="0" w:beforeAutospacing="0" w:after="0" w:afterAutospacing="0"/>
        <w:jc w:val="both"/>
        <w:rPr>
          <w:sz w:val="20"/>
          <w:szCs w:val="20"/>
        </w:rPr>
      </w:pPr>
      <w:r>
        <w:rPr>
          <w:i/>
          <w:iCs/>
          <w:sz w:val="20"/>
          <w:szCs w:val="20"/>
        </w:rPr>
        <w:t xml:space="preserve">Equity in income of other real estate investments, net </w:t>
      </w:r>
      <w:r>
        <w:rPr>
          <w:sz w:val="20"/>
          <w:szCs w:val="20"/>
        </w:rPr>
        <w:t>–</w:t>
      </w:r>
      <w:r>
        <w:rPr>
          <w:i/>
          <w:iCs/>
          <w:sz w:val="20"/>
          <w:szCs w:val="20"/>
        </w:rPr>
        <w:t xml:space="preserve"> </w:t>
      </w:r>
    </w:p>
    <w:p w14:paraId="4071CFB3" w14:textId="77777777" w:rsidR="00000000" w:rsidRDefault="009843F3">
      <w:pPr>
        <w:pStyle w:val="a3"/>
        <w:spacing w:before="0" w:beforeAutospacing="0" w:after="0" w:afterAutospacing="0"/>
        <w:rPr>
          <w:sz w:val="20"/>
          <w:szCs w:val="20"/>
        </w:rPr>
      </w:pPr>
      <w:r>
        <w:rPr>
          <w:sz w:val="20"/>
          <w:szCs w:val="20"/>
        </w:rPr>
        <w:t> </w:t>
      </w:r>
    </w:p>
    <w:p w14:paraId="6939E901" w14:textId="77777777" w:rsidR="00000000" w:rsidRDefault="009843F3">
      <w:pPr>
        <w:pStyle w:val="a3"/>
        <w:spacing w:before="0" w:beforeAutospacing="0" w:after="0" w:afterAutospacing="0"/>
        <w:ind w:firstLine="360"/>
        <w:jc w:val="both"/>
        <w:rPr>
          <w:sz w:val="20"/>
          <w:szCs w:val="20"/>
        </w:rPr>
      </w:pPr>
      <w:r>
        <w:rPr>
          <w:sz w:val="20"/>
          <w:szCs w:val="20"/>
        </w:rPr>
        <w:t xml:space="preserve">The decrease in Equity in income of other real estate investments, net of $6.9 million for the six months ended June 30, 2021, as compared to the corresponding period in </w:t>
      </w:r>
      <w:r>
        <w:rPr>
          <w:sz w:val="20"/>
          <w:szCs w:val="20"/>
        </w:rPr>
        <w:t>2020, is primarily due to a decrease in profit participation from the sale of properties within the Company’s Preferred Equity Program during the six months ended June 30, 2021 as compared to the corresponding period in 2020.</w:t>
      </w:r>
    </w:p>
    <w:p w14:paraId="6DACC98A" w14:textId="77777777" w:rsidR="00000000" w:rsidRDefault="009843F3">
      <w:pPr>
        <w:pStyle w:val="a3"/>
        <w:spacing w:before="0" w:beforeAutospacing="0" w:after="0" w:afterAutospacing="0"/>
        <w:rPr>
          <w:sz w:val="20"/>
          <w:szCs w:val="20"/>
        </w:rPr>
      </w:pPr>
      <w:r>
        <w:rPr>
          <w:sz w:val="20"/>
          <w:szCs w:val="20"/>
        </w:rPr>
        <w:t> </w:t>
      </w:r>
    </w:p>
    <w:p w14:paraId="18BCAED8" w14:textId="77777777" w:rsidR="00000000" w:rsidRDefault="009843F3">
      <w:pPr>
        <w:pStyle w:val="a3"/>
        <w:spacing w:before="0" w:beforeAutospacing="0" w:after="0" w:afterAutospacing="0"/>
        <w:jc w:val="both"/>
        <w:rPr>
          <w:sz w:val="20"/>
          <w:szCs w:val="20"/>
        </w:rPr>
      </w:pPr>
      <w:r>
        <w:rPr>
          <w:i/>
          <w:iCs/>
          <w:sz w:val="20"/>
          <w:szCs w:val="20"/>
        </w:rPr>
        <w:t>Net income attributable to n</w:t>
      </w:r>
      <w:r>
        <w:rPr>
          <w:i/>
          <w:iCs/>
          <w:sz w:val="20"/>
          <w:szCs w:val="20"/>
        </w:rPr>
        <w:t xml:space="preserve">oncontrolling interests </w:t>
      </w:r>
      <w:r>
        <w:rPr>
          <w:sz w:val="20"/>
          <w:szCs w:val="20"/>
        </w:rPr>
        <w:t>–</w:t>
      </w:r>
      <w:r>
        <w:rPr>
          <w:i/>
          <w:iCs/>
          <w:sz w:val="20"/>
          <w:szCs w:val="20"/>
        </w:rPr>
        <w:t xml:space="preserve"> </w:t>
      </w:r>
    </w:p>
    <w:p w14:paraId="198C43C0" w14:textId="77777777" w:rsidR="00000000" w:rsidRDefault="009843F3">
      <w:pPr>
        <w:pStyle w:val="a3"/>
        <w:spacing w:before="0" w:beforeAutospacing="0" w:after="0" w:afterAutospacing="0"/>
        <w:rPr>
          <w:sz w:val="20"/>
          <w:szCs w:val="20"/>
        </w:rPr>
      </w:pPr>
      <w:r>
        <w:rPr>
          <w:sz w:val="20"/>
          <w:szCs w:val="20"/>
        </w:rPr>
        <w:t> </w:t>
      </w:r>
    </w:p>
    <w:p w14:paraId="350FE7D4" w14:textId="77777777" w:rsidR="00000000" w:rsidRDefault="009843F3">
      <w:pPr>
        <w:pStyle w:val="a3"/>
        <w:spacing w:before="0" w:beforeAutospacing="0" w:after="0" w:afterAutospacing="0"/>
        <w:ind w:firstLine="360"/>
        <w:jc w:val="both"/>
        <w:rPr>
          <w:sz w:val="20"/>
          <w:szCs w:val="20"/>
        </w:rPr>
      </w:pPr>
      <w:r>
        <w:rPr>
          <w:sz w:val="20"/>
          <w:szCs w:val="20"/>
        </w:rPr>
        <w:t>The increase in Net income attributable to noncontrolling interests of $3.4 million for the six months ended June 30, 2021, as compared to the corresponding period in 2020, is primarily due to an increase in net gain on sale of</w:t>
      </w:r>
      <w:r>
        <w:rPr>
          <w:sz w:val="20"/>
          <w:szCs w:val="20"/>
        </w:rPr>
        <w:t xml:space="preserve"> properties, within consolidated joint ventures, during six months ended June 30, 2021, as compared to the corresponding period in 2020.</w:t>
      </w:r>
    </w:p>
    <w:p w14:paraId="3E3D8A01" w14:textId="77777777" w:rsidR="00000000" w:rsidRDefault="009843F3">
      <w:pPr>
        <w:pStyle w:val="a3"/>
        <w:spacing w:before="0" w:beforeAutospacing="0" w:after="0" w:afterAutospacing="0"/>
        <w:rPr>
          <w:sz w:val="20"/>
          <w:szCs w:val="20"/>
        </w:rPr>
      </w:pPr>
      <w:r>
        <w:rPr>
          <w:sz w:val="20"/>
          <w:szCs w:val="20"/>
        </w:rPr>
        <w:t> </w:t>
      </w:r>
    </w:p>
    <w:p w14:paraId="59E427F8" w14:textId="77777777" w:rsidR="00000000" w:rsidRDefault="009843F3">
      <w:pPr>
        <w:jc w:val="center"/>
        <w:divId w:val="1715230832"/>
        <w:rPr>
          <w:rFonts w:eastAsia="Times New Roman"/>
          <w:sz w:val="20"/>
          <w:szCs w:val="20"/>
        </w:rPr>
      </w:pPr>
      <w:r>
        <w:rPr>
          <w:rFonts w:eastAsia="Times New Roman"/>
          <w:sz w:val="20"/>
          <w:szCs w:val="20"/>
        </w:rPr>
        <w:t xml:space="preserve">23 </w:t>
      </w:r>
    </w:p>
    <w:p w14:paraId="20DE4C9B" w14:textId="77777777" w:rsidR="00000000" w:rsidRDefault="009843F3">
      <w:pPr>
        <w:divId w:val="951519387"/>
        <w:rPr>
          <w:rFonts w:eastAsia="Times New Roman"/>
          <w:sz w:val="20"/>
          <w:szCs w:val="20"/>
        </w:rPr>
      </w:pPr>
      <w:r>
        <w:rPr>
          <w:rFonts w:eastAsia="Times New Roman"/>
          <w:sz w:val="20"/>
          <w:szCs w:val="20"/>
        </w:rPr>
        <w:pict w14:anchorId="6B396143">
          <v:rect id="_x0000_i1051" style="width:415.3pt;height:1.5pt" o:hralign="center" o:hrstd="t" o:hrnoshade="t" o:hr="t" fillcolor="black" stroked="f"/>
        </w:pict>
      </w:r>
    </w:p>
    <w:p w14:paraId="0B2DA549" w14:textId="77777777" w:rsidR="00000000" w:rsidRDefault="009843F3">
      <w:pPr>
        <w:divId w:val="1780442868"/>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712AA63A" w14:textId="77777777" w:rsidR="00000000" w:rsidRDefault="009843F3">
      <w:pPr>
        <w:pStyle w:val="a3"/>
        <w:spacing w:before="0" w:beforeAutospacing="0" w:after="0" w:afterAutospacing="0"/>
        <w:rPr>
          <w:sz w:val="20"/>
          <w:szCs w:val="20"/>
        </w:rPr>
      </w:pPr>
      <w:r>
        <w:rPr>
          <w:sz w:val="20"/>
          <w:szCs w:val="20"/>
        </w:rPr>
        <w:t> </w:t>
      </w:r>
    </w:p>
    <w:p w14:paraId="0C37EE91" w14:textId="77777777" w:rsidR="00000000" w:rsidRDefault="009843F3">
      <w:pPr>
        <w:pStyle w:val="a3"/>
        <w:spacing w:before="0" w:beforeAutospacing="0" w:after="0" w:afterAutospacing="0"/>
        <w:rPr>
          <w:sz w:val="20"/>
          <w:szCs w:val="20"/>
        </w:rPr>
      </w:pPr>
      <w:r>
        <w:rPr>
          <w:sz w:val="20"/>
          <w:szCs w:val="20"/>
          <w:u w:val="single"/>
        </w:rPr>
        <w:t>Tenant Concentration</w:t>
      </w:r>
    </w:p>
    <w:p w14:paraId="58C7EEF1" w14:textId="77777777" w:rsidR="00000000" w:rsidRDefault="009843F3">
      <w:pPr>
        <w:pStyle w:val="a3"/>
        <w:spacing w:before="0" w:beforeAutospacing="0" w:after="0" w:afterAutospacing="0"/>
        <w:rPr>
          <w:sz w:val="20"/>
          <w:szCs w:val="20"/>
        </w:rPr>
      </w:pPr>
      <w:r>
        <w:rPr>
          <w:sz w:val="20"/>
          <w:szCs w:val="20"/>
        </w:rPr>
        <w:t> </w:t>
      </w:r>
    </w:p>
    <w:p w14:paraId="09266B38" w14:textId="77777777" w:rsidR="00000000" w:rsidRDefault="009843F3">
      <w:pPr>
        <w:pStyle w:val="a3"/>
        <w:spacing w:before="0" w:beforeAutospacing="0" w:after="0" w:afterAutospacing="0"/>
        <w:ind w:firstLine="360"/>
        <w:jc w:val="both"/>
        <w:rPr>
          <w:sz w:val="20"/>
          <w:szCs w:val="20"/>
        </w:rPr>
      </w:pPr>
      <w:r>
        <w:rPr>
          <w:sz w:val="20"/>
          <w:szCs w:val="20"/>
        </w:rPr>
        <w:t xml:space="preserve">The Company seeks to reduce its operating </w:t>
      </w:r>
      <w:r>
        <w:rPr>
          <w:sz w:val="20"/>
          <w:szCs w:val="20"/>
        </w:rPr>
        <w:t>and leasing risks through diversification achieved by the geographic distribution of its properties and a large tenant base. As of June 30, 2021, the Company had interests in 398 U.S. shopping center properties, aggregating 70.2 million square feet of gros</w:t>
      </w:r>
      <w:r>
        <w:rPr>
          <w:sz w:val="20"/>
          <w:szCs w:val="20"/>
        </w:rPr>
        <w:t>s leasable area (“GLA”), located in 27 states. At June 30, 2021, the Company’s five largest tenants were TJX Companies, Home Depot, Albertsons, Ahold Delhaize USA and PetSmart, which represented 4.0%, 2.6%, 2.2%, 2.1% and 2.0%, respectively, of the Company</w:t>
      </w:r>
      <w:r>
        <w:rPr>
          <w:sz w:val="20"/>
          <w:szCs w:val="20"/>
        </w:rPr>
        <w:t>’s annualized base rental revenues, including the proportionate share of base rental revenues from properties in which the Company has less than a 100% economic interest.</w:t>
      </w:r>
    </w:p>
    <w:p w14:paraId="21EC0AC1" w14:textId="77777777" w:rsidR="00000000" w:rsidRDefault="009843F3">
      <w:pPr>
        <w:pStyle w:val="a3"/>
        <w:spacing w:before="0" w:beforeAutospacing="0" w:after="0" w:afterAutospacing="0"/>
        <w:rPr>
          <w:sz w:val="20"/>
          <w:szCs w:val="20"/>
        </w:rPr>
      </w:pPr>
      <w:r>
        <w:rPr>
          <w:sz w:val="20"/>
          <w:szCs w:val="20"/>
        </w:rPr>
        <w:t> </w:t>
      </w:r>
    </w:p>
    <w:p w14:paraId="7765458F" w14:textId="77777777" w:rsidR="00000000" w:rsidRDefault="009843F3">
      <w:pPr>
        <w:pStyle w:val="a3"/>
        <w:spacing w:before="0" w:beforeAutospacing="0" w:after="0" w:afterAutospacing="0"/>
        <w:jc w:val="both"/>
        <w:rPr>
          <w:sz w:val="20"/>
          <w:szCs w:val="20"/>
        </w:rPr>
      </w:pPr>
      <w:r>
        <w:rPr>
          <w:sz w:val="20"/>
          <w:szCs w:val="20"/>
          <w:u w:val="single"/>
        </w:rPr>
        <w:t>Liquidity and Capital Resources</w:t>
      </w:r>
    </w:p>
    <w:p w14:paraId="032A68AD" w14:textId="77777777" w:rsidR="00000000" w:rsidRDefault="009843F3">
      <w:pPr>
        <w:pStyle w:val="a3"/>
        <w:spacing w:before="0" w:beforeAutospacing="0" w:after="0" w:afterAutospacing="0"/>
        <w:rPr>
          <w:sz w:val="20"/>
          <w:szCs w:val="20"/>
        </w:rPr>
      </w:pPr>
      <w:r>
        <w:rPr>
          <w:sz w:val="20"/>
          <w:szCs w:val="20"/>
        </w:rPr>
        <w:t> </w:t>
      </w:r>
    </w:p>
    <w:p w14:paraId="0CFE73B7" w14:textId="77777777" w:rsidR="00000000" w:rsidRDefault="009843F3">
      <w:pPr>
        <w:pStyle w:val="a3"/>
        <w:spacing w:before="0" w:beforeAutospacing="0" w:after="0" w:afterAutospacing="0"/>
        <w:ind w:firstLine="360"/>
        <w:jc w:val="both"/>
        <w:rPr>
          <w:sz w:val="20"/>
          <w:szCs w:val="20"/>
        </w:rPr>
      </w:pPr>
      <w:r>
        <w:rPr>
          <w:sz w:val="20"/>
          <w:szCs w:val="20"/>
        </w:rPr>
        <w:t>The Company’s capital resources include accessing</w:t>
      </w:r>
      <w:r>
        <w:rPr>
          <w:sz w:val="20"/>
          <w:szCs w:val="20"/>
        </w:rPr>
        <w:t xml:space="preserve"> the public debt and equity capital markets, unsecured term loans, mortgages and construction loan financing, and immediate access to the Company’s unsecured revolving credit facility (the “Credit Facility”) with bank commitments of $2.0 billion which can </w:t>
      </w:r>
      <w:r>
        <w:rPr>
          <w:sz w:val="20"/>
          <w:szCs w:val="20"/>
        </w:rPr>
        <w:t>be increased to $2.75 billion through an accordion feature. In addition, the Company holds 39.8 million shares of ACI, which are subject to certain contractual lock-up provisions.</w:t>
      </w:r>
    </w:p>
    <w:p w14:paraId="18A9F62C" w14:textId="77777777" w:rsidR="00000000" w:rsidRDefault="009843F3">
      <w:pPr>
        <w:pStyle w:val="a3"/>
        <w:spacing w:before="0" w:beforeAutospacing="0" w:after="0" w:afterAutospacing="0"/>
        <w:rPr>
          <w:sz w:val="20"/>
          <w:szCs w:val="20"/>
        </w:rPr>
      </w:pPr>
      <w:r>
        <w:rPr>
          <w:sz w:val="20"/>
          <w:szCs w:val="20"/>
        </w:rPr>
        <w:t> </w:t>
      </w:r>
    </w:p>
    <w:p w14:paraId="4B55B36A" w14:textId="77777777" w:rsidR="00000000" w:rsidRDefault="009843F3">
      <w:pPr>
        <w:pStyle w:val="a3"/>
        <w:spacing w:before="0" w:beforeAutospacing="0" w:after="0" w:afterAutospacing="0"/>
        <w:ind w:firstLine="360"/>
        <w:jc w:val="both"/>
        <w:rPr>
          <w:sz w:val="20"/>
          <w:szCs w:val="20"/>
        </w:rPr>
      </w:pPr>
      <w:r>
        <w:rPr>
          <w:sz w:val="20"/>
          <w:szCs w:val="20"/>
        </w:rPr>
        <w:t>The Company’s cash flow activities are summarized as follows (in thousands</w:t>
      </w:r>
      <w:r>
        <w:rPr>
          <w:sz w:val="20"/>
          <w:szCs w:val="20"/>
        </w:rPr>
        <w:t>): </w:t>
      </w:r>
    </w:p>
    <w:p w14:paraId="31D0D85E" w14:textId="77777777" w:rsidR="00000000" w:rsidRDefault="009843F3">
      <w:pPr>
        <w:pStyle w:val="a3"/>
        <w:spacing w:before="0" w:beforeAutospacing="0" w:after="0" w:afterAutospacing="0"/>
        <w:rPr>
          <w:sz w:val="20"/>
          <w:szCs w:val="20"/>
        </w:rPr>
      </w:pPr>
      <w:r>
        <w:rPr>
          <w:sz w:val="20"/>
          <w:szCs w:val="20"/>
        </w:rPr>
        <w:t> </w:t>
      </w:r>
    </w:p>
    <w:tbl>
      <w:tblPr>
        <w:tblW w:w="4000" w:type="pct"/>
        <w:tblCellSpacing w:w="0" w:type="dxa"/>
        <w:tblInd w:w="10" w:type="dxa"/>
        <w:tblCellMar>
          <w:left w:w="0" w:type="dxa"/>
          <w:right w:w="0" w:type="dxa"/>
        </w:tblCellMar>
        <w:tblLook w:val="04A0" w:firstRow="1" w:lastRow="0" w:firstColumn="1" w:lastColumn="0" w:noHBand="0" w:noVBand="1"/>
      </w:tblPr>
      <w:tblGrid>
        <w:gridCol w:w="4106"/>
        <w:gridCol w:w="52"/>
        <w:gridCol w:w="100"/>
        <w:gridCol w:w="1050"/>
        <w:gridCol w:w="67"/>
        <w:gridCol w:w="53"/>
        <w:gridCol w:w="100"/>
        <w:gridCol w:w="1050"/>
        <w:gridCol w:w="67"/>
      </w:tblGrid>
      <w:tr w:rsidR="00000000" w14:paraId="7B500DF8" w14:textId="77777777">
        <w:trPr>
          <w:tblCellSpacing w:w="0" w:type="dxa"/>
        </w:trPr>
        <w:tc>
          <w:tcPr>
            <w:tcW w:w="0" w:type="auto"/>
            <w:vAlign w:val="bottom"/>
            <w:hideMark/>
          </w:tcPr>
          <w:p w14:paraId="34094AB1" w14:textId="77777777" w:rsidR="00000000" w:rsidRDefault="009843F3">
            <w:pPr>
              <w:rPr>
                <w:rFonts w:eastAsia="Times New Roman"/>
                <w:sz w:val="20"/>
                <w:szCs w:val="20"/>
              </w:rPr>
            </w:pPr>
            <w:r>
              <w:rPr>
                <w:rFonts w:eastAsia="Times New Roman"/>
                <w:sz w:val="20"/>
                <w:szCs w:val="20"/>
              </w:rPr>
              <w:t> </w:t>
            </w:r>
          </w:p>
        </w:tc>
        <w:tc>
          <w:tcPr>
            <w:tcW w:w="0" w:type="auto"/>
            <w:vAlign w:val="bottom"/>
            <w:hideMark/>
          </w:tcPr>
          <w:p w14:paraId="63833926" w14:textId="77777777" w:rsidR="00000000" w:rsidRDefault="009843F3">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14:paraId="3C344045" w14:textId="77777777" w:rsidR="00000000" w:rsidRDefault="009843F3">
            <w:pPr>
              <w:pStyle w:val="a3"/>
              <w:spacing w:before="0" w:beforeAutospacing="0" w:after="0" w:afterAutospacing="0"/>
              <w:jc w:val="center"/>
              <w:rPr>
                <w:sz w:val="20"/>
                <w:szCs w:val="20"/>
              </w:rPr>
            </w:pPr>
            <w:r>
              <w:rPr>
                <w:b/>
                <w:bCs/>
                <w:sz w:val="20"/>
                <w:szCs w:val="20"/>
              </w:rPr>
              <w:t>Six Months Ended June 30,</w:t>
            </w:r>
          </w:p>
        </w:tc>
        <w:tc>
          <w:tcPr>
            <w:tcW w:w="0" w:type="auto"/>
            <w:tcMar>
              <w:top w:w="0" w:type="dxa"/>
              <w:left w:w="0" w:type="dxa"/>
              <w:bottom w:w="15" w:type="dxa"/>
              <w:right w:w="0" w:type="dxa"/>
            </w:tcMar>
            <w:vAlign w:val="bottom"/>
            <w:hideMark/>
          </w:tcPr>
          <w:p w14:paraId="3B926C43" w14:textId="77777777" w:rsidR="00000000" w:rsidRDefault="009843F3">
            <w:pPr>
              <w:rPr>
                <w:rFonts w:eastAsia="Times New Roman"/>
                <w:sz w:val="20"/>
                <w:szCs w:val="20"/>
              </w:rPr>
            </w:pPr>
            <w:r>
              <w:rPr>
                <w:rFonts w:eastAsia="Times New Roman"/>
                <w:sz w:val="20"/>
                <w:szCs w:val="20"/>
              </w:rPr>
              <w:t> </w:t>
            </w:r>
          </w:p>
        </w:tc>
      </w:tr>
      <w:tr w:rsidR="00000000" w14:paraId="337A70A3" w14:textId="77777777">
        <w:trPr>
          <w:tblCellSpacing w:w="0" w:type="dxa"/>
        </w:trPr>
        <w:tc>
          <w:tcPr>
            <w:tcW w:w="0" w:type="auto"/>
            <w:vAlign w:val="bottom"/>
            <w:hideMark/>
          </w:tcPr>
          <w:p w14:paraId="4934D5CF" w14:textId="77777777" w:rsidR="00000000" w:rsidRDefault="009843F3">
            <w:pPr>
              <w:rPr>
                <w:rFonts w:eastAsia="Times New Roman"/>
                <w:sz w:val="20"/>
                <w:szCs w:val="20"/>
              </w:rPr>
            </w:pPr>
            <w:r>
              <w:rPr>
                <w:rFonts w:eastAsia="Times New Roman"/>
                <w:sz w:val="20"/>
                <w:szCs w:val="20"/>
              </w:rPr>
              <w:t> </w:t>
            </w:r>
          </w:p>
        </w:tc>
        <w:tc>
          <w:tcPr>
            <w:tcW w:w="0" w:type="auto"/>
            <w:vAlign w:val="bottom"/>
            <w:hideMark/>
          </w:tcPr>
          <w:p w14:paraId="0AFB43A3" w14:textId="77777777" w:rsidR="00000000" w:rsidRDefault="009843F3">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645E8B18" w14:textId="77777777" w:rsidR="00000000" w:rsidRDefault="009843F3">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14:paraId="1A0B117B" w14:textId="77777777" w:rsidR="00000000" w:rsidRDefault="009843F3">
            <w:pPr>
              <w:rPr>
                <w:rFonts w:eastAsia="Times New Roman"/>
                <w:sz w:val="20"/>
                <w:szCs w:val="20"/>
              </w:rPr>
            </w:pPr>
            <w:r>
              <w:rPr>
                <w:rFonts w:eastAsia="Times New Roman"/>
                <w:sz w:val="20"/>
                <w:szCs w:val="20"/>
              </w:rPr>
              <w:t> </w:t>
            </w:r>
          </w:p>
        </w:tc>
        <w:tc>
          <w:tcPr>
            <w:tcW w:w="0" w:type="auto"/>
            <w:vAlign w:val="bottom"/>
            <w:hideMark/>
          </w:tcPr>
          <w:p w14:paraId="35AA5587" w14:textId="77777777" w:rsidR="00000000" w:rsidRDefault="009843F3">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629FFE92" w14:textId="77777777" w:rsidR="00000000" w:rsidRDefault="009843F3">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14:paraId="2EF621C6" w14:textId="77777777" w:rsidR="00000000" w:rsidRDefault="009843F3">
            <w:pPr>
              <w:rPr>
                <w:rFonts w:eastAsia="Times New Roman"/>
                <w:sz w:val="20"/>
                <w:szCs w:val="20"/>
              </w:rPr>
            </w:pPr>
            <w:r>
              <w:rPr>
                <w:rFonts w:eastAsia="Times New Roman"/>
                <w:sz w:val="20"/>
                <w:szCs w:val="20"/>
              </w:rPr>
              <w:t> </w:t>
            </w:r>
          </w:p>
        </w:tc>
      </w:tr>
      <w:tr w:rsidR="00000000" w14:paraId="094DFBE4" w14:textId="77777777">
        <w:trPr>
          <w:tblCellSpacing w:w="0" w:type="dxa"/>
        </w:trPr>
        <w:tc>
          <w:tcPr>
            <w:tcW w:w="3100" w:type="pct"/>
            <w:shd w:val="clear" w:color="auto" w:fill="CCEEFF"/>
            <w:vAlign w:val="bottom"/>
            <w:hideMark/>
          </w:tcPr>
          <w:p w14:paraId="7B3FF088" w14:textId="77777777" w:rsidR="00000000" w:rsidRDefault="009843F3">
            <w:pPr>
              <w:pStyle w:val="a3"/>
              <w:spacing w:before="0" w:beforeAutospacing="0" w:after="0" w:afterAutospacing="0"/>
              <w:rPr>
                <w:sz w:val="20"/>
                <w:szCs w:val="20"/>
              </w:rPr>
            </w:pPr>
            <w:r>
              <w:rPr>
                <w:sz w:val="20"/>
                <w:szCs w:val="20"/>
              </w:rPr>
              <w:t>Cash and cash equivalents, beginning of the period</w:t>
            </w:r>
          </w:p>
        </w:tc>
        <w:tc>
          <w:tcPr>
            <w:tcW w:w="50" w:type="pct"/>
            <w:shd w:val="clear" w:color="auto" w:fill="CCEEFF"/>
            <w:vAlign w:val="bottom"/>
            <w:hideMark/>
          </w:tcPr>
          <w:p w14:paraId="5EFB9102"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73F6E073" w14:textId="77777777" w:rsidR="00000000" w:rsidRDefault="009843F3">
            <w:pPr>
              <w:rPr>
                <w:rFonts w:eastAsia="Times New Roman"/>
                <w:sz w:val="20"/>
                <w:szCs w:val="20"/>
              </w:rPr>
            </w:pPr>
            <w:r>
              <w:rPr>
                <w:rFonts w:eastAsia="Times New Roman"/>
                <w:sz w:val="20"/>
                <w:szCs w:val="20"/>
              </w:rPr>
              <w:t>$</w:t>
            </w:r>
          </w:p>
        </w:tc>
        <w:tc>
          <w:tcPr>
            <w:tcW w:w="800" w:type="pct"/>
            <w:tcBorders>
              <w:bottom w:val="single" w:sz="6" w:space="0" w:color="000000"/>
            </w:tcBorders>
            <w:shd w:val="clear" w:color="auto" w:fill="CCEEFF"/>
            <w:vAlign w:val="bottom"/>
            <w:hideMark/>
          </w:tcPr>
          <w:p w14:paraId="610D9D1A" w14:textId="77777777" w:rsidR="00000000" w:rsidRDefault="009843F3">
            <w:pPr>
              <w:jc w:val="right"/>
              <w:rPr>
                <w:rFonts w:eastAsia="Times New Roman"/>
                <w:sz w:val="20"/>
                <w:szCs w:val="20"/>
              </w:rPr>
            </w:pPr>
            <w:r>
              <w:rPr>
                <w:rFonts w:eastAsia="Times New Roman"/>
                <w:sz w:val="20"/>
                <w:szCs w:val="20"/>
              </w:rPr>
              <w:t>293,188</w:t>
            </w:r>
          </w:p>
        </w:tc>
        <w:tc>
          <w:tcPr>
            <w:tcW w:w="50" w:type="pct"/>
            <w:shd w:val="clear" w:color="auto" w:fill="CCEEFF"/>
            <w:tcMar>
              <w:top w:w="0" w:type="dxa"/>
              <w:left w:w="0" w:type="dxa"/>
              <w:bottom w:w="15" w:type="dxa"/>
              <w:right w:w="0" w:type="dxa"/>
            </w:tcMar>
            <w:vAlign w:val="bottom"/>
            <w:hideMark/>
          </w:tcPr>
          <w:p w14:paraId="6250DC10"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5317480C"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3F33E653" w14:textId="77777777" w:rsidR="00000000" w:rsidRDefault="009843F3">
            <w:pPr>
              <w:rPr>
                <w:rFonts w:eastAsia="Times New Roman"/>
                <w:sz w:val="20"/>
                <w:szCs w:val="20"/>
              </w:rPr>
            </w:pPr>
            <w:r>
              <w:rPr>
                <w:rFonts w:eastAsia="Times New Roman"/>
                <w:sz w:val="20"/>
                <w:szCs w:val="20"/>
              </w:rPr>
              <w:t>$</w:t>
            </w:r>
          </w:p>
        </w:tc>
        <w:tc>
          <w:tcPr>
            <w:tcW w:w="800" w:type="pct"/>
            <w:tcBorders>
              <w:bottom w:val="single" w:sz="6" w:space="0" w:color="000000"/>
            </w:tcBorders>
            <w:shd w:val="clear" w:color="auto" w:fill="CCEEFF"/>
            <w:vAlign w:val="bottom"/>
            <w:hideMark/>
          </w:tcPr>
          <w:p w14:paraId="4517E28E" w14:textId="77777777" w:rsidR="00000000" w:rsidRDefault="009843F3">
            <w:pPr>
              <w:jc w:val="right"/>
              <w:rPr>
                <w:rFonts w:eastAsia="Times New Roman"/>
                <w:sz w:val="20"/>
                <w:szCs w:val="20"/>
              </w:rPr>
            </w:pPr>
            <w:r>
              <w:rPr>
                <w:rFonts w:eastAsia="Times New Roman"/>
                <w:sz w:val="20"/>
                <w:szCs w:val="20"/>
              </w:rPr>
              <w:t>123,947</w:t>
            </w:r>
          </w:p>
        </w:tc>
        <w:tc>
          <w:tcPr>
            <w:tcW w:w="50" w:type="pct"/>
            <w:shd w:val="clear" w:color="auto" w:fill="CCEEFF"/>
            <w:tcMar>
              <w:top w:w="0" w:type="dxa"/>
              <w:left w:w="0" w:type="dxa"/>
              <w:bottom w:w="15" w:type="dxa"/>
              <w:right w:w="0" w:type="dxa"/>
            </w:tcMar>
            <w:vAlign w:val="bottom"/>
            <w:hideMark/>
          </w:tcPr>
          <w:p w14:paraId="405B4AB6" w14:textId="77777777" w:rsidR="00000000" w:rsidRDefault="009843F3">
            <w:pPr>
              <w:rPr>
                <w:rFonts w:eastAsia="Times New Roman"/>
                <w:sz w:val="20"/>
                <w:szCs w:val="20"/>
              </w:rPr>
            </w:pPr>
            <w:r>
              <w:rPr>
                <w:rFonts w:eastAsia="Times New Roman"/>
                <w:sz w:val="20"/>
                <w:szCs w:val="20"/>
              </w:rPr>
              <w:t> </w:t>
            </w:r>
          </w:p>
        </w:tc>
      </w:tr>
      <w:tr w:rsidR="00000000" w14:paraId="1EB67DD4" w14:textId="77777777">
        <w:trPr>
          <w:tblCellSpacing w:w="0" w:type="dxa"/>
        </w:trPr>
        <w:tc>
          <w:tcPr>
            <w:tcW w:w="0" w:type="auto"/>
            <w:shd w:val="clear" w:color="auto" w:fill="FFFFFF"/>
            <w:vAlign w:val="bottom"/>
            <w:hideMark/>
          </w:tcPr>
          <w:p w14:paraId="0FC51028" w14:textId="77777777" w:rsidR="00000000" w:rsidRDefault="009843F3">
            <w:pPr>
              <w:pStyle w:val="a3"/>
              <w:spacing w:before="0" w:beforeAutospacing="0" w:after="0" w:afterAutospacing="0"/>
              <w:ind w:left="180"/>
              <w:rPr>
                <w:sz w:val="20"/>
                <w:szCs w:val="20"/>
              </w:rPr>
            </w:pPr>
            <w:r>
              <w:rPr>
                <w:sz w:val="20"/>
                <w:szCs w:val="20"/>
              </w:rPr>
              <w:t>Net cash flow provided by operating activities</w:t>
            </w:r>
          </w:p>
        </w:tc>
        <w:tc>
          <w:tcPr>
            <w:tcW w:w="50" w:type="pct"/>
            <w:shd w:val="clear" w:color="auto" w:fill="FFFFFF"/>
            <w:vAlign w:val="bottom"/>
            <w:hideMark/>
          </w:tcPr>
          <w:p w14:paraId="16097619"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04044CF7" w14:textId="77777777" w:rsidR="00000000" w:rsidRDefault="009843F3">
            <w:pPr>
              <w:rPr>
                <w:rFonts w:eastAsia="Times New Roman"/>
                <w:sz w:val="20"/>
                <w:szCs w:val="20"/>
              </w:rPr>
            </w:pPr>
            <w:r>
              <w:rPr>
                <w:rFonts w:eastAsia="Times New Roman"/>
                <w:sz w:val="20"/>
                <w:szCs w:val="20"/>
              </w:rPr>
              <w:t> </w:t>
            </w:r>
          </w:p>
        </w:tc>
        <w:tc>
          <w:tcPr>
            <w:tcW w:w="800" w:type="pct"/>
            <w:shd w:val="clear" w:color="auto" w:fill="FFFFFF"/>
            <w:vAlign w:val="bottom"/>
            <w:hideMark/>
          </w:tcPr>
          <w:p w14:paraId="340955D4" w14:textId="77777777" w:rsidR="00000000" w:rsidRDefault="009843F3">
            <w:pPr>
              <w:jc w:val="right"/>
              <w:rPr>
                <w:rFonts w:eastAsia="Times New Roman"/>
                <w:sz w:val="20"/>
                <w:szCs w:val="20"/>
              </w:rPr>
            </w:pPr>
            <w:r>
              <w:rPr>
                <w:rFonts w:eastAsia="Times New Roman"/>
                <w:sz w:val="20"/>
                <w:szCs w:val="20"/>
              </w:rPr>
              <w:t>293,671</w:t>
            </w:r>
          </w:p>
        </w:tc>
        <w:tc>
          <w:tcPr>
            <w:tcW w:w="50" w:type="pct"/>
            <w:shd w:val="clear" w:color="auto" w:fill="FFFFFF"/>
            <w:vAlign w:val="bottom"/>
            <w:hideMark/>
          </w:tcPr>
          <w:p w14:paraId="652E8566"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44C07CA9"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77B3ABC" w14:textId="77777777" w:rsidR="00000000" w:rsidRDefault="009843F3">
            <w:pPr>
              <w:rPr>
                <w:rFonts w:eastAsia="Times New Roman"/>
                <w:sz w:val="20"/>
                <w:szCs w:val="20"/>
              </w:rPr>
            </w:pPr>
            <w:r>
              <w:rPr>
                <w:rFonts w:eastAsia="Times New Roman"/>
                <w:sz w:val="20"/>
                <w:szCs w:val="20"/>
              </w:rPr>
              <w:t> </w:t>
            </w:r>
          </w:p>
        </w:tc>
        <w:tc>
          <w:tcPr>
            <w:tcW w:w="800" w:type="pct"/>
            <w:shd w:val="clear" w:color="auto" w:fill="FFFFFF"/>
            <w:vAlign w:val="bottom"/>
            <w:hideMark/>
          </w:tcPr>
          <w:p w14:paraId="3D8901E2" w14:textId="77777777" w:rsidR="00000000" w:rsidRDefault="009843F3">
            <w:pPr>
              <w:jc w:val="right"/>
              <w:rPr>
                <w:rFonts w:eastAsia="Times New Roman"/>
                <w:sz w:val="20"/>
                <w:szCs w:val="20"/>
              </w:rPr>
            </w:pPr>
            <w:r>
              <w:rPr>
                <w:rFonts w:eastAsia="Times New Roman"/>
                <w:sz w:val="20"/>
                <w:szCs w:val="20"/>
              </w:rPr>
              <w:t>237,447</w:t>
            </w:r>
          </w:p>
        </w:tc>
        <w:tc>
          <w:tcPr>
            <w:tcW w:w="50" w:type="pct"/>
            <w:shd w:val="clear" w:color="auto" w:fill="FFFFFF"/>
            <w:vAlign w:val="bottom"/>
            <w:hideMark/>
          </w:tcPr>
          <w:p w14:paraId="4C1A0ECC" w14:textId="77777777" w:rsidR="00000000" w:rsidRDefault="009843F3">
            <w:pPr>
              <w:rPr>
                <w:rFonts w:eastAsia="Times New Roman"/>
                <w:sz w:val="20"/>
                <w:szCs w:val="20"/>
              </w:rPr>
            </w:pPr>
            <w:r>
              <w:rPr>
                <w:rFonts w:eastAsia="Times New Roman"/>
                <w:sz w:val="20"/>
                <w:szCs w:val="20"/>
              </w:rPr>
              <w:t> </w:t>
            </w:r>
          </w:p>
        </w:tc>
      </w:tr>
      <w:tr w:rsidR="00000000" w14:paraId="2418212B" w14:textId="77777777">
        <w:trPr>
          <w:tblCellSpacing w:w="0" w:type="dxa"/>
        </w:trPr>
        <w:tc>
          <w:tcPr>
            <w:tcW w:w="0" w:type="auto"/>
            <w:shd w:val="clear" w:color="auto" w:fill="CCEEFF"/>
            <w:vAlign w:val="bottom"/>
            <w:hideMark/>
          </w:tcPr>
          <w:p w14:paraId="5A060010" w14:textId="77777777" w:rsidR="00000000" w:rsidRDefault="009843F3">
            <w:pPr>
              <w:pStyle w:val="a3"/>
              <w:spacing w:before="0" w:beforeAutospacing="0" w:after="0" w:afterAutospacing="0"/>
              <w:ind w:left="180"/>
              <w:rPr>
                <w:sz w:val="20"/>
                <w:szCs w:val="20"/>
              </w:rPr>
            </w:pPr>
            <w:r>
              <w:rPr>
                <w:sz w:val="20"/>
                <w:szCs w:val="20"/>
              </w:rPr>
              <w:t>Net cash flow (used for)/provided by investing activities</w:t>
            </w:r>
          </w:p>
        </w:tc>
        <w:tc>
          <w:tcPr>
            <w:tcW w:w="50" w:type="pct"/>
            <w:shd w:val="clear" w:color="auto" w:fill="CCEEFF"/>
            <w:vAlign w:val="bottom"/>
            <w:hideMark/>
          </w:tcPr>
          <w:p w14:paraId="333D3BAE"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4F276232" w14:textId="77777777" w:rsidR="00000000" w:rsidRDefault="009843F3">
            <w:pPr>
              <w:rPr>
                <w:rFonts w:eastAsia="Times New Roman"/>
                <w:sz w:val="20"/>
                <w:szCs w:val="20"/>
              </w:rPr>
            </w:pPr>
            <w:r>
              <w:rPr>
                <w:rFonts w:eastAsia="Times New Roman"/>
                <w:sz w:val="20"/>
                <w:szCs w:val="20"/>
              </w:rPr>
              <w:t> </w:t>
            </w:r>
          </w:p>
        </w:tc>
        <w:tc>
          <w:tcPr>
            <w:tcW w:w="800" w:type="pct"/>
            <w:shd w:val="clear" w:color="auto" w:fill="CCEEFF"/>
            <w:vAlign w:val="bottom"/>
            <w:hideMark/>
          </w:tcPr>
          <w:p w14:paraId="34EEE5CA" w14:textId="77777777" w:rsidR="00000000" w:rsidRDefault="009843F3">
            <w:pPr>
              <w:jc w:val="right"/>
              <w:rPr>
                <w:rFonts w:eastAsia="Times New Roman"/>
                <w:sz w:val="20"/>
                <w:szCs w:val="20"/>
              </w:rPr>
            </w:pPr>
            <w:r>
              <w:rPr>
                <w:rFonts w:eastAsia="Times New Roman"/>
                <w:sz w:val="20"/>
                <w:szCs w:val="20"/>
              </w:rPr>
              <w:t>(45,882</w:t>
            </w:r>
          </w:p>
        </w:tc>
        <w:tc>
          <w:tcPr>
            <w:tcW w:w="50" w:type="pct"/>
            <w:shd w:val="clear" w:color="auto" w:fill="CCEEFF"/>
            <w:vAlign w:val="bottom"/>
            <w:hideMark/>
          </w:tcPr>
          <w:p w14:paraId="4BF2571D" w14:textId="77777777" w:rsidR="00000000" w:rsidRDefault="009843F3">
            <w:pPr>
              <w:rPr>
                <w:rFonts w:eastAsia="Times New Roman"/>
                <w:sz w:val="20"/>
                <w:szCs w:val="20"/>
              </w:rPr>
            </w:pPr>
            <w:r>
              <w:rPr>
                <w:rFonts w:eastAsia="Times New Roman"/>
                <w:sz w:val="20"/>
                <w:szCs w:val="20"/>
              </w:rPr>
              <w:t>)</w:t>
            </w:r>
          </w:p>
        </w:tc>
        <w:tc>
          <w:tcPr>
            <w:tcW w:w="50" w:type="pct"/>
            <w:shd w:val="clear" w:color="auto" w:fill="CCEEFF"/>
            <w:vAlign w:val="bottom"/>
            <w:hideMark/>
          </w:tcPr>
          <w:p w14:paraId="2B04E07C"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524AC91" w14:textId="77777777" w:rsidR="00000000" w:rsidRDefault="009843F3">
            <w:pPr>
              <w:rPr>
                <w:rFonts w:eastAsia="Times New Roman"/>
                <w:sz w:val="20"/>
                <w:szCs w:val="20"/>
              </w:rPr>
            </w:pPr>
            <w:r>
              <w:rPr>
                <w:rFonts w:eastAsia="Times New Roman"/>
                <w:sz w:val="20"/>
                <w:szCs w:val="20"/>
              </w:rPr>
              <w:t> </w:t>
            </w:r>
          </w:p>
        </w:tc>
        <w:tc>
          <w:tcPr>
            <w:tcW w:w="800" w:type="pct"/>
            <w:shd w:val="clear" w:color="auto" w:fill="CCEEFF"/>
            <w:vAlign w:val="bottom"/>
            <w:hideMark/>
          </w:tcPr>
          <w:p w14:paraId="1AFD275F" w14:textId="77777777" w:rsidR="00000000" w:rsidRDefault="009843F3">
            <w:pPr>
              <w:jc w:val="right"/>
              <w:rPr>
                <w:rFonts w:eastAsia="Times New Roman"/>
                <w:sz w:val="20"/>
                <w:szCs w:val="20"/>
              </w:rPr>
            </w:pPr>
            <w:r>
              <w:rPr>
                <w:rFonts w:eastAsia="Times New Roman"/>
                <w:sz w:val="20"/>
                <w:szCs w:val="20"/>
              </w:rPr>
              <w:t>96,597</w:t>
            </w:r>
          </w:p>
        </w:tc>
        <w:tc>
          <w:tcPr>
            <w:tcW w:w="50" w:type="pct"/>
            <w:shd w:val="clear" w:color="auto" w:fill="CCEEFF"/>
            <w:vAlign w:val="bottom"/>
            <w:hideMark/>
          </w:tcPr>
          <w:p w14:paraId="7CDC222D" w14:textId="77777777" w:rsidR="00000000" w:rsidRDefault="009843F3">
            <w:pPr>
              <w:rPr>
                <w:rFonts w:eastAsia="Times New Roman"/>
                <w:sz w:val="20"/>
                <w:szCs w:val="20"/>
              </w:rPr>
            </w:pPr>
            <w:r>
              <w:rPr>
                <w:rFonts w:eastAsia="Times New Roman"/>
                <w:sz w:val="20"/>
                <w:szCs w:val="20"/>
              </w:rPr>
              <w:t> </w:t>
            </w:r>
          </w:p>
        </w:tc>
      </w:tr>
      <w:tr w:rsidR="00000000" w14:paraId="4C53C853" w14:textId="77777777">
        <w:trPr>
          <w:tblCellSpacing w:w="0" w:type="dxa"/>
        </w:trPr>
        <w:tc>
          <w:tcPr>
            <w:tcW w:w="0" w:type="auto"/>
            <w:shd w:val="clear" w:color="auto" w:fill="FFFFFF"/>
            <w:vAlign w:val="bottom"/>
            <w:hideMark/>
          </w:tcPr>
          <w:p w14:paraId="4CBD3C2C" w14:textId="77777777" w:rsidR="00000000" w:rsidRDefault="009843F3">
            <w:pPr>
              <w:pStyle w:val="a3"/>
              <w:spacing w:before="0" w:beforeAutospacing="0" w:after="0" w:afterAutospacing="0"/>
              <w:ind w:left="180"/>
              <w:rPr>
                <w:sz w:val="20"/>
                <w:szCs w:val="20"/>
              </w:rPr>
            </w:pPr>
            <w:r>
              <w:rPr>
                <w:sz w:val="20"/>
                <w:szCs w:val="20"/>
              </w:rPr>
              <w:t>Net cash flow used for financing activities</w:t>
            </w:r>
          </w:p>
        </w:tc>
        <w:tc>
          <w:tcPr>
            <w:tcW w:w="50" w:type="pct"/>
            <w:shd w:val="clear" w:color="auto" w:fill="FFFFFF"/>
            <w:tcMar>
              <w:top w:w="0" w:type="dxa"/>
              <w:left w:w="0" w:type="dxa"/>
              <w:bottom w:w="15" w:type="dxa"/>
              <w:right w:w="0" w:type="dxa"/>
            </w:tcMar>
            <w:vAlign w:val="bottom"/>
            <w:hideMark/>
          </w:tcPr>
          <w:p w14:paraId="12BA3DC0"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0DDFB975" w14:textId="77777777" w:rsidR="00000000" w:rsidRDefault="009843F3">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FFFFFF"/>
            <w:vAlign w:val="bottom"/>
            <w:hideMark/>
          </w:tcPr>
          <w:p w14:paraId="5ADA74A6" w14:textId="77777777" w:rsidR="00000000" w:rsidRDefault="009843F3">
            <w:pPr>
              <w:jc w:val="right"/>
              <w:rPr>
                <w:rFonts w:eastAsia="Times New Roman"/>
                <w:sz w:val="20"/>
                <w:szCs w:val="20"/>
              </w:rPr>
            </w:pPr>
            <w:r>
              <w:rPr>
                <w:rFonts w:eastAsia="Times New Roman"/>
                <w:sz w:val="20"/>
                <w:szCs w:val="20"/>
              </w:rPr>
              <w:t>(310,915</w:t>
            </w:r>
          </w:p>
        </w:tc>
        <w:tc>
          <w:tcPr>
            <w:tcW w:w="50" w:type="pct"/>
            <w:shd w:val="clear" w:color="auto" w:fill="FFFFFF"/>
            <w:tcMar>
              <w:top w:w="0" w:type="dxa"/>
              <w:left w:w="0" w:type="dxa"/>
              <w:bottom w:w="15" w:type="dxa"/>
              <w:right w:w="0" w:type="dxa"/>
            </w:tcMar>
            <w:vAlign w:val="bottom"/>
            <w:hideMark/>
          </w:tcPr>
          <w:p w14:paraId="09B9F886" w14:textId="77777777" w:rsidR="00000000" w:rsidRDefault="009843F3">
            <w:pPr>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14:paraId="3E7FD597"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4931E270" w14:textId="77777777" w:rsidR="00000000" w:rsidRDefault="009843F3">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FFFFFF"/>
            <w:vAlign w:val="bottom"/>
            <w:hideMark/>
          </w:tcPr>
          <w:p w14:paraId="19C8C1B3" w14:textId="77777777" w:rsidR="00000000" w:rsidRDefault="009843F3">
            <w:pPr>
              <w:jc w:val="right"/>
              <w:rPr>
                <w:rFonts w:eastAsia="Times New Roman"/>
                <w:sz w:val="20"/>
                <w:szCs w:val="20"/>
              </w:rPr>
            </w:pPr>
            <w:r>
              <w:rPr>
                <w:rFonts w:eastAsia="Times New Roman"/>
                <w:sz w:val="20"/>
                <w:szCs w:val="20"/>
              </w:rPr>
              <w:t>(256,304</w:t>
            </w:r>
          </w:p>
        </w:tc>
        <w:tc>
          <w:tcPr>
            <w:tcW w:w="50" w:type="pct"/>
            <w:shd w:val="clear" w:color="auto" w:fill="FFFFFF"/>
            <w:tcMar>
              <w:top w:w="0" w:type="dxa"/>
              <w:left w:w="0" w:type="dxa"/>
              <w:bottom w:w="15" w:type="dxa"/>
              <w:right w:w="0" w:type="dxa"/>
            </w:tcMar>
            <w:vAlign w:val="bottom"/>
            <w:hideMark/>
          </w:tcPr>
          <w:p w14:paraId="45BBAFCB" w14:textId="77777777" w:rsidR="00000000" w:rsidRDefault="009843F3">
            <w:pPr>
              <w:rPr>
                <w:rFonts w:eastAsia="Times New Roman"/>
                <w:sz w:val="20"/>
                <w:szCs w:val="20"/>
              </w:rPr>
            </w:pPr>
            <w:r>
              <w:rPr>
                <w:rFonts w:eastAsia="Times New Roman"/>
                <w:sz w:val="20"/>
                <w:szCs w:val="20"/>
              </w:rPr>
              <w:t>)</w:t>
            </w:r>
          </w:p>
        </w:tc>
      </w:tr>
      <w:tr w:rsidR="00000000" w14:paraId="60C7E78B" w14:textId="77777777">
        <w:trPr>
          <w:tblCellSpacing w:w="0" w:type="dxa"/>
        </w:trPr>
        <w:tc>
          <w:tcPr>
            <w:tcW w:w="0" w:type="auto"/>
            <w:shd w:val="clear" w:color="auto" w:fill="CCEEFF"/>
            <w:vAlign w:val="bottom"/>
            <w:hideMark/>
          </w:tcPr>
          <w:p w14:paraId="4539003A" w14:textId="77777777" w:rsidR="00000000" w:rsidRDefault="009843F3">
            <w:pPr>
              <w:pStyle w:val="a3"/>
              <w:spacing w:before="0" w:beforeAutospacing="0" w:after="0" w:afterAutospacing="0"/>
              <w:ind w:left="360"/>
              <w:rPr>
                <w:sz w:val="20"/>
                <w:szCs w:val="20"/>
              </w:rPr>
            </w:pPr>
            <w:r>
              <w:rPr>
                <w:sz w:val="20"/>
                <w:szCs w:val="20"/>
              </w:rPr>
              <w:t>Net change in cash and cash equivalents</w:t>
            </w:r>
          </w:p>
        </w:tc>
        <w:tc>
          <w:tcPr>
            <w:tcW w:w="50" w:type="pct"/>
            <w:shd w:val="clear" w:color="auto" w:fill="CCEEFF"/>
            <w:tcMar>
              <w:top w:w="0" w:type="dxa"/>
              <w:left w:w="0" w:type="dxa"/>
              <w:bottom w:w="15" w:type="dxa"/>
              <w:right w:w="0" w:type="dxa"/>
            </w:tcMar>
            <w:vAlign w:val="bottom"/>
            <w:hideMark/>
          </w:tcPr>
          <w:p w14:paraId="36CA9660"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14F7AA88" w14:textId="77777777" w:rsidR="00000000" w:rsidRDefault="009843F3">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CCEEFF"/>
            <w:vAlign w:val="bottom"/>
            <w:hideMark/>
          </w:tcPr>
          <w:p w14:paraId="7C55EC15" w14:textId="77777777" w:rsidR="00000000" w:rsidRDefault="009843F3">
            <w:pPr>
              <w:jc w:val="right"/>
              <w:rPr>
                <w:rFonts w:eastAsia="Times New Roman"/>
                <w:sz w:val="20"/>
                <w:szCs w:val="20"/>
              </w:rPr>
            </w:pPr>
            <w:r>
              <w:rPr>
                <w:rFonts w:eastAsia="Times New Roman"/>
                <w:sz w:val="20"/>
                <w:szCs w:val="20"/>
              </w:rPr>
              <w:t>(63,126</w:t>
            </w:r>
          </w:p>
        </w:tc>
        <w:tc>
          <w:tcPr>
            <w:tcW w:w="50" w:type="pct"/>
            <w:shd w:val="clear" w:color="auto" w:fill="CCEEFF"/>
            <w:tcMar>
              <w:top w:w="0" w:type="dxa"/>
              <w:left w:w="0" w:type="dxa"/>
              <w:bottom w:w="15" w:type="dxa"/>
              <w:right w:w="0" w:type="dxa"/>
            </w:tcMar>
            <w:vAlign w:val="bottom"/>
            <w:hideMark/>
          </w:tcPr>
          <w:p w14:paraId="074EE92E" w14:textId="77777777" w:rsidR="00000000" w:rsidRDefault="009843F3">
            <w:pPr>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14:paraId="79542D73"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2D608745" w14:textId="77777777" w:rsidR="00000000" w:rsidRDefault="009843F3">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CCEEFF"/>
            <w:vAlign w:val="bottom"/>
            <w:hideMark/>
          </w:tcPr>
          <w:p w14:paraId="6B322A85" w14:textId="77777777" w:rsidR="00000000" w:rsidRDefault="009843F3">
            <w:pPr>
              <w:jc w:val="right"/>
              <w:rPr>
                <w:rFonts w:eastAsia="Times New Roman"/>
                <w:sz w:val="20"/>
                <w:szCs w:val="20"/>
              </w:rPr>
            </w:pPr>
            <w:r>
              <w:rPr>
                <w:rFonts w:eastAsia="Times New Roman"/>
                <w:sz w:val="20"/>
                <w:szCs w:val="20"/>
              </w:rPr>
              <w:t>77,740</w:t>
            </w:r>
          </w:p>
        </w:tc>
        <w:tc>
          <w:tcPr>
            <w:tcW w:w="50" w:type="pct"/>
            <w:shd w:val="clear" w:color="auto" w:fill="CCEEFF"/>
            <w:tcMar>
              <w:top w:w="0" w:type="dxa"/>
              <w:left w:w="0" w:type="dxa"/>
              <w:bottom w:w="15" w:type="dxa"/>
              <w:right w:w="0" w:type="dxa"/>
            </w:tcMar>
            <w:vAlign w:val="bottom"/>
            <w:hideMark/>
          </w:tcPr>
          <w:p w14:paraId="7E9622F4" w14:textId="77777777" w:rsidR="00000000" w:rsidRDefault="009843F3">
            <w:pPr>
              <w:rPr>
                <w:rFonts w:eastAsia="Times New Roman"/>
                <w:sz w:val="20"/>
                <w:szCs w:val="20"/>
              </w:rPr>
            </w:pPr>
            <w:r>
              <w:rPr>
                <w:rFonts w:eastAsia="Times New Roman"/>
                <w:sz w:val="20"/>
                <w:szCs w:val="20"/>
              </w:rPr>
              <w:t> </w:t>
            </w:r>
          </w:p>
        </w:tc>
      </w:tr>
      <w:tr w:rsidR="00000000" w14:paraId="3F65BC89" w14:textId="77777777">
        <w:trPr>
          <w:tblCellSpacing w:w="0" w:type="dxa"/>
        </w:trPr>
        <w:tc>
          <w:tcPr>
            <w:tcW w:w="0" w:type="auto"/>
            <w:shd w:val="clear" w:color="auto" w:fill="FFFFFF"/>
            <w:vAlign w:val="bottom"/>
            <w:hideMark/>
          </w:tcPr>
          <w:p w14:paraId="700AB7E7" w14:textId="77777777" w:rsidR="00000000" w:rsidRDefault="009843F3">
            <w:pPr>
              <w:pStyle w:val="a3"/>
              <w:spacing w:before="0" w:beforeAutospacing="0" w:after="0" w:afterAutospacing="0"/>
              <w:rPr>
                <w:sz w:val="20"/>
                <w:szCs w:val="20"/>
              </w:rPr>
            </w:pPr>
            <w:r>
              <w:rPr>
                <w:sz w:val="20"/>
                <w:szCs w:val="20"/>
              </w:rPr>
              <w:t>Cash and cash equivalents, end of the period</w:t>
            </w:r>
          </w:p>
        </w:tc>
        <w:tc>
          <w:tcPr>
            <w:tcW w:w="50" w:type="pct"/>
            <w:shd w:val="clear" w:color="auto" w:fill="FFFFFF"/>
            <w:tcMar>
              <w:top w:w="0" w:type="dxa"/>
              <w:left w:w="0" w:type="dxa"/>
              <w:bottom w:w="45" w:type="dxa"/>
              <w:right w:w="0" w:type="dxa"/>
            </w:tcMar>
            <w:vAlign w:val="bottom"/>
            <w:hideMark/>
          </w:tcPr>
          <w:p w14:paraId="663E1526"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76BE32EF" w14:textId="77777777" w:rsidR="00000000" w:rsidRDefault="009843F3">
            <w:pPr>
              <w:rPr>
                <w:rFonts w:eastAsia="Times New Roman"/>
                <w:sz w:val="20"/>
                <w:szCs w:val="20"/>
              </w:rPr>
            </w:pPr>
            <w:r>
              <w:rPr>
                <w:rFonts w:eastAsia="Times New Roman"/>
                <w:sz w:val="20"/>
                <w:szCs w:val="20"/>
              </w:rPr>
              <w:t>$</w:t>
            </w:r>
          </w:p>
        </w:tc>
        <w:tc>
          <w:tcPr>
            <w:tcW w:w="800" w:type="pct"/>
            <w:tcBorders>
              <w:bottom w:val="double" w:sz="6" w:space="0" w:color="000000"/>
            </w:tcBorders>
            <w:shd w:val="clear" w:color="auto" w:fill="FFFFFF"/>
            <w:vAlign w:val="bottom"/>
            <w:hideMark/>
          </w:tcPr>
          <w:p w14:paraId="79B4FCBF" w14:textId="77777777" w:rsidR="00000000" w:rsidRDefault="009843F3">
            <w:pPr>
              <w:jc w:val="right"/>
              <w:rPr>
                <w:rFonts w:eastAsia="Times New Roman"/>
                <w:sz w:val="20"/>
                <w:szCs w:val="20"/>
              </w:rPr>
            </w:pPr>
            <w:r>
              <w:rPr>
                <w:rFonts w:eastAsia="Times New Roman"/>
                <w:sz w:val="20"/>
                <w:szCs w:val="20"/>
              </w:rPr>
              <w:t>230,062</w:t>
            </w:r>
          </w:p>
        </w:tc>
        <w:tc>
          <w:tcPr>
            <w:tcW w:w="50" w:type="pct"/>
            <w:shd w:val="clear" w:color="auto" w:fill="FFFFFF"/>
            <w:tcMar>
              <w:top w:w="0" w:type="dxa"/>
              <w:left w:w="0" w:type="dxa"/>
              <w:bottom w:w="45" w:type="dxa"/>
              <w:right w:w="0" w:type="dxa"/>
            </w:tcMar>
            <w:vAlign w:val="bottom"/>
            <w:hideMark/>
          </w:tcPr>
          <w:p w14:paraId="2F512A64"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45" w:type="dxa"/>
              <w:right w:w="0" w:type="dxa"/>
            </w:tcMar>
            <w:vAlign w:val="bottom"/>
            <w:hideMark/>
          </w:tcPr>
          <w:p w14:paraId="57D413AC"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7E03830D" w14:textId="77777777" w:rsidR="00000000" w:rsidRDefault="009843F3">
            <w:pPr>
              <w:rPr>
                <w:rFonts w:eastAsia="Times New Roman"/>
                <w:sz w:val="20"/>
                <w:szCs w:val="20"/>
              </w:rPr>
            </w:pPr>
            <w:r>
              <w:rPr>
                <w:rFonts w:eastAsia="Times New Roman"/>
                <w:sz w:val="20"/>
                <w:szCs w:val="20"/>
              </w:rPr>
              <w:t>$</w:t>
            </w:r>
          </w:p>
        </w:tc>
        <w:tc>
          <w:tcPr>
            <w:tcW w:w="800" w:type="pct"/>
            <w:tcBorders>
              <w:bottom w:val="double" w:sz="6" w:space="0" w:color="000000"/>
            </w:tcBorders>
            <w:shd w:val="clear" w:color="auto" w:fill="FFFFFF"/>
            <w:vAlign w:val="bottom"/>
            <w:hideMark/>
          </w:tcPr>
          <w:p w14:paraId="67C77432" w14:textId="77777777" w:rsidR="00000000" w:rsidRDefault="009843F3">
            <w:pPr>
              <w:jc w:val="right"/>
              <w:rPr>
                <w:rFonts w:eastAsia="Times New Roman"/>
                <w:sz w:val="20"/>
                <w:szCs w:val="20"/>
              </w:rPr>
            </w:pPr>
            <w:r>
              <w:rPr>
                <w:rFonts w:eastAsia="Times New Roman"/>
                <w:sz w:val="20"/>
                <w:szCs w:val="20"/>
              </w:rPr>
              <w:t>201,687</w:t>
            </w:r>
          </w:p>
        </w:tc>
        <w:tc>
          <w:tcPr>
            <w:tcW w:w="50" w:type="pct"/>
            <w:shd w:val="clear" w:color="auto" w:fill="FFFFFF"/>
            <w:tcMar>
              <w:top w:w="0" w:type="dxa"/>
              <w:left w:w="0" w:type="dxa"/>
              <w:bottom w:w="45" w:type="dxa"/>
              <w:right w:w="0" w:type="dxa"/>
            </w:tcMar>
            <w:vAlign w:val="bottom"/>
            <w:hideMark/>
          </w:tcPr>
          <w:p w14:paraId="69C18059" w14:textId="77777777" w:rsidR="00000000" w:rsidRDefault="009843F3">
            <w:pPr>
              <w:rPr>
                <w:rFonts w:eastAsia="Times New Roman"/>
                <w:sz w:val="20"/>
                <w:szCs w:val="20"/>
              </w:rPr>
            </w:pPr>
            <w:r>
              <w:rPr>
                <w:rFonts w:eastAsia="Times New Roman"/>
                <w:sz w:val="20"/>
                <w:szCs w:val="20"/>
              </w:rPr>
              <w:t> </w:t>
            </w:r>
          </w:p>
        </w:tc>
      </w:tr>
    </w:tbl>
    <w:p w14:paraId="3CFEA451" w14:textId="77777777" w:rsidR="00000000" w:rsidRDefault="009843F3">
      <w:pPr>
        <w:pStyle w:val="a3"/>
        <w:spacing w:before="0" w:beforeAutospacing="0" w:after="0" w:afterAutospacing="0"/>
        <w:rPr>
          <w:sz w:val="20"/>
          <w:szCs w:val="20"/>
        </w:rPr>
      </w:pPr>
      <w:r>
        <w:rPr>
          <w:sz w:val="20"/>
          <w:szCs w:val="20"/>
        </w:rPr>
        <w:t> </w:t>
      </w:r>
    </w:p>
    <w:p w14:paraId="0FF29B62" w14:textId="77777777" w:rsidR="00000000" w:rsidRDefault="009843F3">
      <w:pPr>
        <w:pStyle w:val="a3"/>
        <w:spacing w:before="0" w:beforeAutospacing="0" w:after="0" w:afterAutospacing="0"/>
        <w:jc w:val="both"/>
        <w:rPr>
          <w:sz w:val="20"/>
          <w:szCs w:val="20"/>
        </w:rPr>
      </w:pPr>
      <w:r>
        <w:rPr>
          <w:i/>
          <w:iCs/>
          <w:sz w:val="20"/>
          <w:szCs w:val="20"/>
          <w:u w:val="single"/>
        </w:rPr>
        <w:t>Operating Activities</w:t>
      </w:r>
    </w:p>
    <w:p w14:paraId="693FBDEA" w14:textId="77777777" w:rsidR="00000000" w:rsidRDefault="009843F3">
      <w:pPr>
        <w:pStyle w:val="a3"/>
        <w:spacing w:before="0" w:beforeAutospacing="0" w:after="0" w:afterAutospacing="0"/>
        <w:rPr>
          <w:sz w:val="20"/>
          <w:szCs w:val="20"/>
        </w:rPr>
      </w:pPr>
      <w:r>
        <w:rPr>
          <w:sz w:val="20"/>
          <w:szCs w:val="20"/>
        </w:rPr>
        <w:t> </w:t>
      </w:r>
    </w:p>
    <w:p w14:paraId="4D65A681" w14:textId="77777777" w:rsidR="00000000" w:rsidRDefault="009843F3">
      <w:pPr>
        <w:pStyle w:val="a3"/>
        <w:spacing w:before="0" w:beforeAutospacing="0" w:after="0" w:afterAutospacing="0"/>
        <w:ind w:firstLine="360"/>
        <w:jc w:val="both"/>
        <w:rPr>
          <w:sz w:val="20"/>
          <w:szCs w:val="20"/>
        </w:rPr>
      </w:pPr>
      <w:r>
        <w:rPr>
          <w:sz w:val="20"/>
          <w:szCs w:val="20"/>
        </w:rPr>
        <w:t>The Company anticipates that cash on hand, net cash flow provided by operating activities, borrowings under its Credit Facility and the issuance of equity and public debt, as well as other debt and equity alternatives, will provide the necessary capital re</w:t>
      </w:r>
      <w:r>
        <w:rPr>
          <w:sz w:val="20"/>
          <w:szCs w:val="20"/>
        </w:rPr>
        <w:t>quired by the Company. The Company will continue to evaluate its capital requirements for both its short-term and long-term liquidity needs, all of which are highly uncertain and cannot be predicted, which could be affected by various risks and uncertainti</w:t>
      </w:r>
      <w:r>
        <w:rPr>
          <w:sz w:val="20"/>
          <w:szCs w:val="20"/>
        </w:rPr>
        <w:t>es, including, but not limited to, the effects of the COVID-19 pandemic.</w:t>
      </w:r>
    </w:p>
    <w:p w14:paraId="4FB17D4D" w14:textId="77777777" w:rsidR="00000000" w:rsidRDefault="009843F3">
      <w:pPr>
        <w:pStyle w:val="a3"/>
        <w:spacing w:before="0" w:beforeAutospacing="0" w:after="0" w:afterAutospacing="0"/>
        <w:rPr>
          <w:sz w:val="20"/>
          <w:szCs w:val="20"/>
        </w:rPr>
      </w:pPr>
      <w:r>
        <w:rPr>
          <w:sz w:val="20"/>
          <w:szCs w:val="20"/>
        </w:rPr>
        <w:t> </w:t>
      </w:r>
    </w:p>
    <w:p w14:paraId="6720D607" w14:textId="77777777" w:rsidR="00000000" w:rsidRDefault="009843F3">
      <w:pPr>
        <w:pStyle w:val="a3"/>
        <w:spacing w:before="0" w:beforeAutospacing="0" w:after="0" w:afterAutospacing="0"/>
        <w:ind w:firstLine="360"/>
        <w:jc w:val="both"/>
        <w:rPr>
          <w:sz w:val="20"/>
          <w:szCs w:val="20"/>
        </w:rPr>
      </w:pPr>
      <w:r>
        <w:rPr>
          <w:sz w:val="20"/>
          <w:szCs w:val="20"/>
        </w:rPr>
        <w:t>Net cash flow provided by operating activities for the six months ended June 30, 2021 was $293.7 million, as compared to $237.4 million for the comparable period in 2020. The increa</w:t>
      </w:r>
      <w:r>
        <w:rPr>
          <w:sz w:val="20"/>
          <w:szCs w:val="20"/>
        </w:rPr>
        <w:t>se of $56.3 million is primarily attributable to:</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35CAAEE6" w14:textId="77777777">
        <w:trPr>
          <w:tblCellSpacing w:w="0" w:type="dxa"/>
        </w:trPr>
        <w:tc>
          <w:tcPr>
            <w:tcW w:w="720" w:type="dxa"/>
            <w:vAlign w:val="center"/>
            <w:hideMark/>
          </w:tcPr>
          <w:p w14:paraId="71BFA953" w14:textId="77777777" w:rsidR="00000000" w:rsidRDefault="009843F3">
            <w:pPr>
              <w:rPr>
                <w:rFonts w:eastAsia="Times New Roman"/>
                <w:sz w:val="20"/>
                <w:szCs w:val="20"/>
              </w:rPr>
            </w:pPr>
            <w:r>
              <w:rPr>
                <w:rFonts w:eastAsia="Times New Roman"/>
                <w:sz w:val="20"/>
                <w:szCs w:val="20"/>
              </w:rPr>
              <w:t> </w:t>
            </w:r>
          </w:p>
        </w:tc>
        <w:tc>
          <w:tcPr>
            <w:tcW w:w="360" w:type="dxa"/>
            <w:hideMark/>
          </w:tcPr>
          <w:p w14:paraId="60CFCCBC" w14:textId="77777777" w:rsidR="00000000" w:rsidRDefault="009843F3">
            <w:pPr>
              <w:rPr>
                <w:rFonts w:eastAsia="Times New Roman"/>
                <w:sz w:val="20"/>
                <w:szCs w:val="20"/>
              </w:rPr>
            </w:pPr>
            <w:r>
              <w:rPr>
                <w:rFonts w:eastAsia="Times New Roman"/>
                <w:sz w:val="20"/>
                <w:szCs w:val="20"/>
              </w:rPr>
              <w:t>●</w:t>
            </w:r>
          </w:p>
        </w:tc>
        <w:tc>
          <w:tcPr>
            <w:tcW w:w="0" w:type="auto"/>
            <w:hideMark/>
          </w:tcPr>
          <w:p w14:paraId="1EEE449B" w14:textId="77777777" w:rsidR="00000000" w:rsidRDefault="009843F3">
            <w:pPr>
              <w:rPr>
                <w:rFonts w:eastAsia="Times New Roman"/>
                <w:sz w:val="20"/>
                <w:szCs w:val="20"/>
              </w:rPr>
            </w:pPr>
            <w:r>
              <w:rPr>
                <w:rFonts w:eastAsia="Times New Roman"/>
                <w:sz w:val="20"/>
                <w:szCs w:val="20"/>
              </w:rPr>
              <w:t>new leasing, expansion and re-tenanting of core portfolio properties;</w:t>
            </w:r>
          </w:p>
        </w:tc>
      </w:tr>
      <w:tr w:rsidR="00000000" w14:paraId="0F6D7C5F" w14:textId="77777777">
        <w:trPr>
          <w:tblCellSpacing w:w="0" w:type="dxa"/>
        </w:trPr>
        <w:tc>
          <w:tcPr>
            <w:tcW w:w="720" w:type="dxa"/>
            <w:vAlign w:val="center"/>
            <w:hideMark/>
          </w:tcPr>
          <w:p w14:paraId="3BA4770F" w14:textId="77777777" w:rsidR="00000000" w:rsidRDefault="009843F3">
            <w:pPr>
              <w:rPr>
                <w:rFonts w:eastAsia="Times New Roman"/>
                <w:sz w:val="20"/>
                <w:szCs w:val="20"/>
              </w:rPr>
            </w:pPr>
            <w:r>
              <w:rPr>
                <w:rFonts w:eastAsia="Times New Roman"/>
                <w:sz w:val="20"/>
                <w:szCs w:val="20"/>
              </w:rPr>
              <w:t> </w:t>
            </w:r>
          </w:p>
        </w:tc>
        <w:tc>
          <w:tcPr>
            <w:tcW w:w="360" w:type="dxa"/>
            <w:hideMark/>
          </w:tcPr>
          <w:p w14:paraId="2F785B8F" w14:textId="77777777" w:rsidR="00000000" w:rsidRDefault="009843F3">
            <w:pPr>
              <w:rPr>
                <w:rFonts w:eastAsia="Times New Roman"/>
                <w:sz w:val="20"/>
                <w:szCs w:val="20"/>
              </w:rPr>
            </w:pPr>
            <w:r>
              <w:rPr>
                <w:rFonts w:eastAsia="Times New Roman"/>
                <w:sz w:val="20"/>
                <w:szCs w:val="20"/>
              </w:rPr>
              <w:t>●</w:t>
            </w:r>
          </w:p>
        </w:tc>
        <w:tc>
          <w:tcPr>
            <w:tcW w:w="0" w:type="auto"/>
            <w:hideMark/>
          </w:tcPr>
          <w:p w14:paraId="375D4003" w14:textId="77777777" w:rsidR="00000000" w:rsidRDefault="009843F3">
            <w:pPr>
              <w:rPr>
                <w:rFonts w:eastAsia="Times New Roman"/>
                <w:sz w:val="20"/>
                <w:szCs w:val="20"/>
              </w:rPr>
            </w:pPr>
            <w:r>
              <w:rPr>
                <w:rFonts w:eastAsia="Times New Roman"/>
                <w:sz w:val="20"/>
                <w:szCs w:val="20"/>
              </w:rPr>
              <w:t>changes in operating assets and liabilities due to timing of receipts and payments; and</w:t>
            </w:r>
          </w:p>
        </w:tc>
      </w:tr>
      <w:tr w:rsidR="00000000" w14:paraId="785E3287" w14:textId="77777777">
        <w:trPr>
          <w:tblCellSpacing w:w="0" w:type="dxa"/>
        </w:trPr>
        <w:tc>
          <w:tcPr>
            <w:tcW w:w="720" w:type="dxa"/>
            <w:vAlign w:val="center"/>
            <w:hideMark/>
          </w:tcPr>
          <w:p w14:paraId="764914B6" w14:textId="77777777" w:rsidR="00000000" w:rsidRDefault="009843F3">
            <w:pPr>
              <w:rPr>
                <w:rFonts w:eastAsia="Times New Roman"/>
                <w:sz w:val="20"/>
                <w:szCs w:val="20"/>
              </w:rPr>
            </w:pPr>
            <w:r>
              <w:rPr>
                <w:rFonts w:eastAsia="Times New Roman"/>
                <w:sz w:val="20"/>
                <w:szCs w:val="20"/>
              </w:rPr>
              <w:t> </w:t>
            </w:r>
          </w:p>
        </w:tc>
        <w:tc>
          <w:tcPr>
            <w:tcW w:w="360" w:type="dxa"/>
            <w:hideMark/>
          </w:tcPr>
          <w:p w14:paraId="6CAC7FE7" w14:textId="77777777" w:rsidR="00000000" w:rsidRDefault="009843F3">
            <w:pPr>
              <w:rPr>
                <w:rFonts w:eastAsia="Times New Roman"/>
                <w:sz w:val="20"/>
                <w:szCs w:val="20"/>
              </w:rPr>
            </w:pPr>
            <w:r>
              <w:rPr>
                <w:rFonts w:eastAsia="Times New Roman"/>
                <w:sz w:val="20"/>
                <w:szCs w:val="20"/>
              </w:rPr>
              <w:t>●</w:t>
            </w:r>
          </w:p>
        </w:tc>
        <w:tc>
          <w:tcPr>
            <w:tcW w:w="0" w:type="auto"/>
            <w:hideMark/>
          </w:tcPr>
          <w:p w14:paraId="30B3AF70" w14:textId="77777777" w:rsidR="00000000" w:rsidRDefault="009843F3">
            <w:pPr>
              <w:rPr>
                <w:rFonts w:eastAsia="Times New Roman"/>
                <w:sz w:val="20"/>
                <w:szCs w:val="20"/>
              </w:rPr>
            </w:pPr>
            <w:r>
              <w:rPr>
                <w:rFonts w:eastAsia="Times New Roman"/>
                <w:sz w:val="20"/>
                <w:szCs w:val="20"/>
              </w:rPr>
              <w:t>the acquisition of operating properties during 2021 and 2020; partially offset by</w:t>
            </w:r>
          </w:p>
        </w:tc>
      </w:tr>
      <w:tr w:rsidR="00000000" w14:paraId="3C927FEF" w14:textId="77777777">
        <w:trPr>
          <w:tblCellSpacing w:w="0" w:type="dxa"/>
        </w:trPr>
        <w:tc>
          <w:tcPr>
            <w:tcW w:w="720" w:type="dxa"/>
            <w:vAlign w:val="center"/>
            <w:hideMark/>
          </w:tcPr>
          <w:p w14:paraId="50C552E3" w14:textId="77777777" w:rsidR="00000000" w:rsidRDefault="009843F3">
            <w:pPr>
              <w:rPr>
                <w:rFonts w:eastAsia="Times New Roman"/>
                <w:sz w:val="20"/>
                <w:szCs w:val="20"/>
              </w:rPr>
            </w:pPr>
            <w:r>
              <w:rPr>
                <w:rFonts w:eastAsia="Times New Roman"/>
                <w:sz w:val="20"/>
                <w:szCs w:val="20"/>
              </w:rPr>
              <w:t> </w:t>
            </w:r>
          </w:p>
        </w:tc>
        <w:tc>
          <w:tcPr>
            <w:tcW w:w="360" w:type="dxa"/>
            <w:hideMark/>
          </w:tcPr>
          <w:p w14:paraId="3D09B365" w14:textId="77777777" w:rsidR="00000000" w:rsidRDefault="009843F3">
            <w:pPr>
              <w:pStyle w:val="a3"/>
              <w:spacing w:before="0" w:beforeAutospacing="0" w:after="0" w:afterAutospacing="0"/>
              <w:rPr>
                <w:sz w:val="20"/>
                <w:szCs w:val="20"/>
              </w:rPr>
            </w:pPr>
            <w:r>
              <w:rPr>
                <w:sz w:val="20"/>
                <w:szCs w:val="20"/>
              </w:rPr>
              <w:t>●</w:t>
            </w:r>
          </w:p>
        </w:tc>
        <w:tc>
          <w:tcPr>
            <w:tcW w:w="0" w:type="auto"/>
            <w:hideMark/>
          </w:tcPr>
          <w:p w14:paraId="3833F6DE" w14:textId="77777777" w:rsidR="00000000" w:rsidRDefault="009843F3">
            <w:pPr>
              <w:pStyle w:val="a3"/>
              <w:spacing w:before="0" w:beforeAutospacing="0" w:after="0" w:afterAutospacing="0"/>
              <w:rPr>
                <w:sz w:val="20"/>
                <w:szCs w:val="20"/>
              </w:rPr>
            </w:pPr>
            <w:r>
              <w:rPr>
                <w:sz w:val="20"/>
                <w:szCs w:val="20"/>
              </w:rPr>
              <w:t>a decrease in distributions from the Company’s joint ventures programs;</w:t>
            </w:r>
          </w:p>
        </w:tc>
      </w:tr>
    </w:tbl>
    <w:p w14:paraId="5B42D322" w14:textId="77777777" w:rsidR="00000000" w:rsidRDefault="009843F3">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60BB066C" w14:textId="77777777">
        <w:trPr>
          <w:tblCellSpacing w:w="0" w:type="dxa"/>
        </w:trPr>
        <w:tc>
          <w:tcPr>
            <w:tcW w:w="720" w:type="dxa"/>
            <w:vAlign w:val="center"/>
            <w:hideMark/>
          </w:tcPr>
          <w:p w14:paraId="2DAA9AFE" w14:textId="77777777" w:rsidR="00000000" w:rsidRDefault="009843F3">
            <w:pPr>
              <w:rPr>
                <w:rFonts w:eastAsia="Times New Roman"/>
                <w:sz w:val="20"/>
                <w:szCs w:val="20"/>
              </w:rPr>
            </w:pPr>
            <w:r>
              <w:rPr>
                <w:rFonts w:eastAsia="Times New Roman"/>
                <w:sz w:val="20"/>
                <w:szCs w:val="20"/>
              </w:rPr>
              <w:t> </w:t>
            </w:r>
          </w:p>
        </w:tc>
        <w:tc>
          <w:tcPr>
            <w:tcW w:w="360" w:type="dxa"/>
            <w:hideMark/>
          </w:tcPr>
          <w:p w14:paraId="0508BB5F" w14:textId="77777777" w:rsidR="00000000" w:rsidRDefault="009843F3">
            <w:pPr>
              <w:pStyle w:val="a3"/>
              <w:spacing w:before="0" w:beforeAutospacing="0" w:after="0" w:afterAutospacing="0"/>
              <w:rPr>
                <w:sz w:val="20"/>
                <w:szCs w:val="20"/>
              </w:rPr>
            </w:pPr>
            <w:r>
              <w:rPr>
                <w:sz w:val="20"/>
                <w:szCs w:val="20"/>
              </w:rPr>
              <w:t>●</w:t>
            </w:r>
          </w:p>
        </w:tc>
        <w:tc>
          <w:tcPr>
            <w:tcW w:w="0" w:type="auto"/>
            <w:hideMark/>
          </w:tcPr>
          <w:p w14:paraId="3B08EEB9" w14:textId="77777777" w:rsidR="00000000" w:rsidRDefault="009843F3">
            <w:pPr>
              <w:pStyle w:val="a3"/>
              <w:spacing w:before="0" w:beforeAutospacing="0" w:after="0" w:afterAutospacing="0"/>
              <w:rPr>
                <w:sz w:val="20"/>
                <w:szCs w:val="20"/>
              </w:rPr>
            </w:pPr>
            <w:r>
              <w:rPr>
                <w:sz w:val="20"/>
                <w:szCs w:val="20"/>
              </w:rPr>
              <w:t>rent relief provided to tenants as a result of the COVID-19 pandemic; and</w:t>
            </w:r>
          </w:p>
        </w:tc>
      </w:tr>
    </w:tbl>
    <w:p w14:paraId="01F24790" w14:textId="77777777" w:rsidR="00000000" w:rsidRDefault="009843F3">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14C777B0" w14:textId="77777777">
        <w:trPr>
          <w:tblCellSpacing w:w="0" w:type="dxa"/>
        </w:trPr>
        <w:tc>
          <w:tcPr>
            <w:tcW w:w="720" w:type="dxa"/>
            <w:vAlign w:val="center"/>
            <w:hideMark/>
          </w:tcPr>
          <w:p w14:paraId="46B0091F" w14:textId="77777777" w:rsidR="00000000" w:rsidRDefault="009843F3">
            <w:pPr>
              <w:rPr>
                <w:rFonts w:eastAsia="Times New Roman"/>
                <w:sz w:val="20"/>
                <w:szCs w:val="20"/>
              </w:rPr>
            </w:pPr>
            <w:r>
              <w:rPr>
                <w:rFonts w:eastAsia="Times New Roman"/>
                <w:sz w:val="20"/>
                <w:szCs w:val="20"/>
              </w:rPr>
              <w:t> </w:t>
            </w:r>
          </w:p>
        </w:tc>
        <w:tc>
          <w:tcPr>
            <w:tcW w:w="360" w:type="dxa"/>
            <w:hideMark/>
          </w:tcPr>
          <w:p w14:paraId="6A5AD1BD" w14:textId="77777777" w:rsidR="00000000" w:rsidRDefault="009843F3">
            <w:pPr>
              <w:pStyle w:val="a3"/>
              <w:spacing w:before="0" w:beforeAutospacing="0" w:after="0" w:afterAutospacing="0"/>
              <w:rPr>
                <w:sz w:val="20"/>
                <w:szCs w:val="20"/>
              </w:rPr>
            </w:pPr>
            <w:r>
              <w:rPr>
                <w:sz w:val="20"/>
                <w:szCs w:val="20"/>
              </w:rPr>
              <w:t>●</w:t>
            </w:r>
          </w:p>
        </w:tc>
        <w:tc>
          <w:tcPr>
            <w:tcW w:w="0" w:type="auto"/>
            <w:hideMark/>
          </w:tcPr>
          <w:p w14:paraId="392D2A95" w14:textId="77777777" w:rsidR="00000000" w:rsidRDefault="009843F3">
            <w:pPr>
              <w:pStyle w:val="a3"/>
              <w:spacing w:before="0" w:beforeAutospacing="0" w:after="0" w:afterAutospacing="0"/>
              <w:rPr>
                <w:sz w:val="20"/>
                <w:szCs w:val="20"/>
              </w:rPr>
            </w:pPr>
            <w:r>
              <w:rPr>
                <w:sz w:val="20"/>
                <w:szCs w:val="20"/>
              </w:rPr>
              <w:t>the disposition of operating properties in 2021 and 2020.</w:t>
            </w:r>
          </w:p>
        </w:tc>
      </w:tr>
    </w:tbl>
    <w:p w14:paraId="43476172" w14:textId="77777777" w:rsidR="00000000" w:rsidRDefault="009843F3">
      <w:pPr>
        <w:pStyle w:val="a3"/>
        <w:spacing w:before="0" w:beforeAutospacing="0" w:after="0" w:afterAutospacing="0"/>
        <w:rPr>
          <w:sz w:val="20"/>
          <w:szCs w:val="20"/>
        </w:rPr>
      </w:pPr>
      <w:r>
        <w:rPr>
          <w:sz w:val="20"/>
          <w:szCs w:val="20"/>
        </w:rPr>
        <w:t> </w:t>
      </w:r>
    </w:p>
    <w:p w14:paraId="24722955" w14:textId="77777777" w:rsidR="00000000" w:rsidRDefault="009843F3">
      <w:pPr>
        <w:pStyle w:val="a3"/>
        <w:spacing w:before="0" w:beforeAutospacing="0" w:after="0" w:afterAutospacing="0"/>
        <w:jc w:val="both"/>
        <w:rPr>
          <w:sz w:val="20"/>
          <w:szCs w:val="20"/>
        </w:rPr>
      </w:pPr>
      <w:r>
        <w:rPr>
          <w:i/>
          <w:iCs/>
          <w:sz w:val="20"/>
          <w:szCs w:val="20"/>
          <w:u w:val="single"/>
        </w:rPr>
        <w:t>Investing Activities</w:t>
      </w:r>
    </w:p>
    <w:p w14:paraId="4AA87054" w14:textId="77777777" w:rsidR="00000000" w:rsidRDefault="009843F3">
      <w:pPr>
        <w:pStyle w:val="a3"/>
        <w:spacing w:before="0" w:beforeAutospacing="0" w:after="0" w:afterAutospacing="0"/>
        <w:rPr>
          <w:sz w:val="20"/>
          <w:szCs w:val="20"/>
        </w:rPr>
      </w:pPr>
      <w:r>
        <w:rPr>
          <w:sz w:val="20"/>
          <w:szCs w:val="20"/>
        </w:rPr>
        <w:t> </w:t>
      </w:r>
    </w:p>
    <w:p w14:paraId="3AEA272C" w14:textId="77777777" w:rsidR="00000000" w:rsidRDefault="009843F3">
      <w:pPr>
        <w:pStyle w:val="a3"/>
        <w:spacing w:before="0" w:beforeAutospacing="0" w:after="0" w:afterAutospacing="0"/>
        <w:ind w:firstLine="360"/>
        <w:jc w:val="both"/>
        <w:rPr>
          <w:sz w:val="20"/>
          <w:szCs w:val="20"/>
        </w:rPr>
      </w:pPr>
      <w:r>
        <w:rPr>
          <w:sz w:val="20"/>
          <w:szCs w:val="20"/>
        </w:rPr>
        <w:t>Net cash flow used for investing activities was $45.9 million for the six months ended June 30, 2021, as compared to net cash flow provided by investing activities of $96.6 million for the comparable period in 2020. </w:t>
      </w:r>
    </w:p>
    <w:p w14:paraId="43EDA8F6" w14:textId="77777777" w:rsidR="00000000" w:rsidRDefault="009843F3">
      <w:pPr>
        <w:pStyle w:val="a3"/>
        <w:spacing w:before="0" w:beforeAutospacing="0" w:after="0" w:afterAutospacing="0"/>
        <w:rPr>
          <w:sz w:val="20"/>
          <w:szCs w:val="20"/>
        </w:rPr>
      </w:pPr>
      <w:r>
        <w:rPr>
          <w:sz w:val="20"/>
          <w:szCs w:val="20"/>
        </w:rPr>
        <w:t> </w:t>
      </w:r>
    </w:p>
    <w:p w14:paraId="0F77C760" w14:textId="77777777" w:rsidR="00000000" w:rsidRDefault="009843F3">
      <w:pPr>
        <w:pStyle w:val="a3"/>
        <w:spacing w:before="0" w:beforeAutospacing="0" w:after="0" w:afterAutospacing="0"/>
        <w:ind w:firstLine="360"/>
        <w:jc w:val="both"/>
        <w:rPr>
          <w:sz w:val="20"/>
          <w:szCs w:val="20"/>
        </w:rPr>
      </w:pPr>
      <w:r>
        <w:rPr>
          <w:sz w:val="20"/>
          <w:szCs w:val="20"/>
        </w:rPr>
        <w:t>Investing activities during the six m</w:t>
      </w:r>
      <w:r>
        <w:rPr>
          <w:sz w:val="20"/>
          <w:szCs w:val="20"/>
        </w:rPr>
        <w:t>onths ended June 30, 2021 primarily consisted of:</w:t>
      </w:r>
    </w:p>
    <w:p w14:paraId="012877D5" w14:textId="77777777" w:rsidR="00000000" w:rsidRDefault="009843F3">
      <w:pPr>
        <w:pStyle w:val="a3"/>
        <w:spacing w:before="0" w:beforeAutospacing="0" w:after="0" w:afterAutospacing="0"/>
        <w:rPr>
          <w:sz w:val="20"/>
          <w:szCs w:val="20"/>
        </w:rPr>
      </w:pPr>
      <w:r>
        <w:rPr>
          <w:sz w:val="20"/>
          <w:szCs w:val="20"/>
        </w:rPr>
        <w:t> </w:t>
      </w:r>
    </w:p>
    <w:p w14:paraId="0889E493" w14:textId="77777777" w:rsidR="00000000" w:rsidRDefault="009843F3">
      <w:pPr>
        <w:pStyle w:val="a3"/>
        <w:spacing w:before="0" w:beforeAutospacing="0" w:after="0" w:afterAutospacing="0"/>
        <w:ind w:firstLine="540"/>
        <w:jc w:val="both"/>
        <w:rPr>
          <w:sz w:val="20"/>
          <w:szCs w:val="20"/>
        </w:rPr>
      </w:pPr>
      <w:r>
        <w:rPr>
          <w:sz w:val="20"/>
          <w:szCs w:val="20"/>
        </w:rPr>
        <w:t>Cash inflows:</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13771384" w14:textId="77777777">
        <w:trPr>
          <w:tblCellSpacing w:w="0" w:type="dxa"/>
        </w:trPr>
        <w:tc>
          <w:tcPr>
            <w:tcW w:w="720" w:type="dxa"/>
            <w:vAlign w:val="center"/>
            <w:hideMark/>
          </w:tcPr>
          <w:p w14:paraId="2D1285BD" w14:textId="77777777" w:rsidR="00000000" w:rsidRDefault="009843F3">
            <w:pPr>
              <w:rPr>
                <w:rFonts w:eastAsia="Times New Roman"/>
                <w:sz w:val="20"/>
                <w:szCs w:val="20"/>
              </w:rPr>
            </w:pPr>
            <w:r>
              <w:rPr>
                <w:rFonts w:eastAsia="Times New Roman"/>
                <w:sz w:val="20"/>
                <w:szCs w:val="20"/>
              </w:rPr>
              <w:t> </w:t>
            </w:r>
          </w:p>
        </w:tc>
        <w:tc>
          <w:tcPr>
            <w:tcW w:w="360" w:type="dxa"/>
            <w:hideMark/>
          </w:tcPr>
          <w:p w14:paraId="3AA17AB1" w14:textId="77777777" w:rsidR="00000000" w:rsidRDefault="009843F3">
            <w:pPr>
              <w:pStyle w:val="a3"/>
              <w:spacing w:before="0" w:beforeAutospacing="0" w:after="0" w:afterAutospacing="0"/>
              <w:rPr>
                <w:sz w:val="20"/>
                <w:szCs w:val="20"/>
              </w:rPr>
            </w:pPr>
            <w:r>
              <w:rPr>
                <w:sz w:val="20"/>
                <w:szCs w:val="20"/>
              </w:rPr>
              <w:t>●</w:t>
            </w:r>
          </w:p>
        </w:tc>
        <w:tc>
          <w:tcPr>
            <w:tcW w:w="0" w:type="auto"/>
            <w:hideMark/>
          </w:tcPr>
          <w:p w14:paraId="5FEC9E05" w14:textId="77777777" w:rsidR="00000000" w:rsidRDefault="009843F3">
            <w:pPr>
              <w:pStyle w:val="a3"/>
              <w:spacing w:before="0" w:beforeAutospacing="0" w:after="0" w:afterAutospacing="0"/>
              <w:rPr>
                <w:sz w:val="20"/>
                <w:szCs w:val="20"/>
              </w:rPr>
            </w:pPr>
            <w:r>
              <w:rPr>
                <w:sz w:val="20"/>
                <w:szCs w:val="20"/>
              </w:rPr>
              <w:t>$130.1 million in proceeds from the sale of three consolidated properties and seven parcels;</w:t>
            </w:r>
          </w:p>
        </w:tc>
      </w:tr>
    </w:tbl>
    <w:p w14:paraId="5A345F6E" w14:textId="77777777" w:rsidR="00000000" w:rsidRDefault="009843F3">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245145BF" w14:textId="77777777">
        <w:trPr>
          <w:tblCellSpacing w:w="0" w:type="dxa"/>
        </w:trPr>
        <w:tc>
          <w:tcPr>
            <w:tcW w:w="720" w:type="dxa"/>
            <w:vAlign w:val="center"/>
            <w:hideMark/>
          </w:tcPr>
          <w:p w14:paraId="263DECCF" w14:textId="77777777" w:rsidR="00000000" w:rsidRDefault="009843F3">
            <w:pPr>
              <w:rPr>
                <w:rFonts w:eastAsia="Times New Roman"/>
                <w:sz w:val="20"/>
                <w:szCs w:val="20"/>
              </w:rPr>
            </w:pPr>
            <w:r>
              <w:rPr>
                <w:rFonts w:eastAsia="Times New Roman"/>
                <w:sz w:val="20"/>
                <w:szCs w:val="20"/>
              </w:rPr>
              <w:t> </w:t>
            </w:r>
          </w:p>
        </w:tc>
        <w:tc>
          <w:tcPr>
            <w:tcW w:w="360" w:type="dxa"/>
            <w:hideMark/>
          </w:tcPr>
          <w:p w14:paraId="30B27F9E" w14:textId="77777777" w:rsidR="00000000" w:rsidRDefault="009843F3">
            <w:pPr>
              <w:pStyle w:val="a3"/>
              <w:spacing w:before="0" w:beforeAutospacing="0" w:after="0" w:afterAutospacing="0"/>
              <w:rPr>
                <w:sz w:val="20"/>
                <w:szCs w:val="20"/>
              </w:rPr>
            </w:pPr>
            <w:r>
              <w:rPr>
                <w:sz w:val="20"/>
                <w:szCs w:val="20"/>
              </w:rPr>
              <w:t>●</w:t>
            </w:r>
          </w:p>
        </w:tc>
        <w:tc>
          <w:tcPr>
            <w:tcW w:w="0" w:type="auto"/>
            <w:hideMark/>
          </w:tcPr>
          <w:p w14:paraId="4AD68FA3" w14:textId="77777777" w:rsidR="00000000" w:rsidRDefault="009843F3">
            <w:pPr>
              <w:pStyle w:val="a3"/>
              <w:spacing w:before="0" w:beforeAutospacing="0" w:after="0" w:afterAutospacing="0"/>
              <w:rPr>
                <w:sz w:val="20"/>
                <w:szCs w:val="20"/>
              </w:rPr>
            </w:pPr>
            <w:r>
              <w:rPr>
                <w:sz w:val="20"/>
                <w:szCs w:val="20"/>
              </w:rPr>
              <w:t>$32.8 million in reimbursements of investments in and advances to other real estate inv</w:t>
            </w:r>
            <w:r>
              <w:rPr>
                <w:sz w:val="20"/>
                <w:szCs w:val="20"/>
              </w:rPr>
              <w:t>estments; and</w:t>
            </w:r>
          </w:p>
        </w:tc>
      </w:tr>
    </w:tbl>
    <w:p w14:paraId="5CED6895" w14:textId="77777777" w:rsidR="00000000" w:rsidRDefault="009843F3">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4505C15F" w14:textId="77777777">
        <w:trPr>
          <w:tblCellSpacing w:w="0" w:type="dxa"/>
        </w:trPr>
        <w:tc>
          <w:tcPr>
            <w:tcW w:w="720" w:type="dxa"/>
            <w:vAlign w:val="center"/>
            <w:hideMark/>
          </w:tcPr>
          <w:p w14:paraId="1AD1FED0" w14:textId="77777777" w:rsidR="00000000" w:rsidRDefault="009843F3">
            <w:pPr>
              <w:rPr>
                <w:rFonts w:eastAsia="Times New Roman"/>
                <w:sz w:val="20"/>
                <w:szCs w:val="20"/>
              </w:rPr>
            </w:pPr>
            <w:r>
              <w:rPr>
                <w:rFonts w:eastAsia="Times New Roman"/>
                <w:sz w:val="20"/>
                <w:szCs w:val="20"/>
              </w:rPr>
              <w:t> </w:t>
            </w:r>
          </w:p>
        </w:tc>
        <w:tc>
          <w:tcPr>
            <w:tcW w:w="360" w:type="dxa"/>
            <w:hideMark/>
          </w:tcPr>
          <w:p w14:paraId="05292D82" w14:textId="77777777" w:rsidR="00000000" w:rsidRDefault="009843F3">
            <w:pPr>
              <w:pStyle w:val="a3"/>
              <w:spacing w:before="0" w:beforeAutospacing="0" w:after="0" w:afterAutospacing="0"/>
              <w:rPr>
                <w:sz w:val="20"/>
                <w:szCs w:val="20"/>
              </w:rPr>
            </w:pPr>
            <w:r>
              <w:rPr>
                <w:sz w:val="20"/>
                <w:szCs w:val="20"/>
              </w:rPr>
              <w:t>●</w:t>
            </w:r>
          </w:p>
        </w:tc>
        <w:tc>
          <w:tcPr>
            <w:tcW w:w="0" w:type="auto"/>
            <w:hideMark/>
          </w:tcPr>
          <w:p w14:paraId="17C393B2" w14:textId="77777777" w:rsidR="00000000" w:rsidRDefault="009843F3">
            <w:pPr>
              <w:pStyle w:val="a3"/>
              <w:spacing w:before="0" w:beforeAutospacing="0" w:after="0" w:afterAutospacing="0"/>
              <w:rPr>
                <w:sz w:val="20"/>
                <w:szCs w:val="20"/>
              </w:rPr>
            </w:pPr>
            <w:r>
              <w:rPr>
                <w:sz w:val="20"/>
                <w:szCs w:val="20"/>
              </w:rPr>
              <w:t>$3.4 million in reimbursements of investments in and advances to real estate joint ventures.</w:t>
            </w:r>
          </w:p>
        </w:tc>
      </w:tr>
    </w:tbl>
    <w:p w14:paraId="08D82BB6" w14:textId="77777777" w:rsidR="00000000" w:rsidRDefault="009843F3">
      <w:pPr>
        <w:pStyle w:val="a3"/>
        <w:spacing w:before="0" w:beforeAutospacing="0" w:after="0" w:afterAutospacing="0"/>
        <w:rPr>
          <w:sz w:val="20"/>
          <w:szCs w:val="20"/>
        </w:rPr>
      </w:pPr>
      <w:r>
        <w:rPr>
          <w:sz w:val="20"/>
          <w:szCs w:val="20"/>
        </w:rPr>
        <w:t> </w:t>
      </w:r>
    </w:p>
    <w:p w14:paraId="6811A28E" w14:textId="77777777" w:rsidR="00000000" w:rsidRDefault="009843F3">
      <w:pPr>
        <w:pStyle w:val="a3"/>
        <w:spacing w:before="0" w:beforeAutospacing="0" w:after="0" w:afterAutospacing="0"/>
        <w:ind w:firstLine="540"/>
        <w:jc w:val="both"/>
        <w:rPr>
          <w:sz w:val="20"/>
          <w:szCs w:val="20"/>
        </w:rPr>
      </w:pPr>
      <w:r>
        <w:rPr>
          <w:sz w:val="20"/>
          <w:szCs w:val="20"/>
        </w:rPr>
        <w:t>Cash outflows:</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3BA6EEDE" w14:textId="77777777">
        <w:trPr>
          <w:tblCellSpacing w:w="0" w:type="dxa"/>
        </w:trPr>
        <w:tc>
          <w:tcPr>
            <w:tcW w:w="720" w:type="dxa"/>
            <w:vAlign w:val="center"/>
            <w:hideMark/>
          </w:tcPr>
          <w:p w14:paraId="07961FB2" w14:textId="77777777" w:rsidR="00000000" w:rsidRDefault="009843F3">
            <w:pPr>
              <w:rPr>
                <w:rFonts w:eastAsia="Times New Roman"/>
                <w:sz w:val="20"/>
                <w:szCs w:val="20"/>
              </w:rPr>
            </w:pPr>
            <w:r>
              <w:rPr>
                <w:rFonts w:eastAsia="Times New Roman"/>
                <w:sz w:val="20"/>
                <w:szCs w:val="20"/>
              </w:rPr>
              <w:t> </w:t>
            </w:r>
          </w:p>
        </w:tc>
        <w:tc>
          <w:tcPr>
            <w:tcW w:w="360" w:type="dxa"/>
            <w:hideMark/>
          </w:tcPr>
          <w:p w14:paraId="254A97AD" w14:textId="77777777" w:rsidR="00000000" w:rsidRDefault="009843F3">
            <w:pPr>
              <w:pStyle w:val="a3"/>
              <w:spacing w:before="0" w:beforeAutospacing="0" w:after="0" w:afterAutospacing="0"/>
              <w:rPr>
                <w:sz w:val="20"/>
                <w:szCs w:val="20"/>
              </w:rPr>
            </w:pPr>
            <w:r>
              <w:rPr>
                <w:sz w:val="20"/>
                <w:szCs w:val="20"/>
              </w:rPr>
              <w:t>●</w:t>
            </w:r>
          </w:p>
        </w:tc>
        <w:tc>
          <w:tcPr>
            <w:tcW w:w="0" w:type="auto"/>
            <w:hideMark/>
          </w:tcPr>
          <w:p w14:paraId="39A9A18A" w14:textId="77777777" w:rsidR="00000000" w:rsidRDefault="009843F3">
            <w:pPr>
              <w:pStyle w:val="a3"/>
              <w:spacing w:before="0" w:beforeAutospacing="0" w:after="0" w:afterAutospacing="0"/>
              <w:rPr>
                <w:sz w:val="20"/>
                <w:szCs w:val="20"/>
              </w:rPr>
            </w:pPr>
            <w:r>
              <w:rPr>
                <w:sz w:val="20"/>
                <w:szCs w:val="20"/>
              </w:rPr>
              <w:t>$84.3 million for the acquisition of two consolidated operating properties;</w:t>
            </w:r>
          </w:p>
        </w:tc>
      </w:tr>
    </w:tbl>
    <w:p w14:paraId="0E269C49" w14:textId="77777777" w:rsidR="00000000" w:rsidRDefault="009843F3">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6B0C3211" w14:textId="77777777">
        <w:trPr>
          <w:tblCellSpacing w:w="0" w:type="dxa"/>
        </w:trPr>
        <w:tc>
          <w:tcPr>
            <w:tcW w:w="720" w:type="dxa"/>
            <w:vAlign w:val="center"/>
            <w:hideMark/>
          </w:tcPr>
          <w:p w14:paraId="7A4643A1" w14:textId="77777777" w:rsidR="00000000" w:rsidRDefault="009843F3">
            <w:pPr>
              <w:rPr>
                <w:rFonts w:eastAsia="Times New Roman"/>
                <w:sz w:val="20"/>
                <w:szCs w:val="20"/>
              </w:rPr>
            </w:pPr>
            <w:r>
              <w:rPr>
                <w:rFonts w:eastAsia="Times New Roman"/>
                <w:sz w:val="20"/>
                <w:szCs w:val="20"/>
              </w:rPr>
              <w:t> </w:t>
            </w:r>
          </w:p>
        </w:tc>
        <w:tc>
          <w:tcPr>
            <w:tcW w:w="360" w:type="dxa"/>
            <w:hideMark/>
          </w:tcPr>
          <w:p w14:paraId="749D70A5" w14:textId="77777777" w:rsidR="00000000" w:rsidRDefault="009843F3">
            <w:pPr>
              <w:pStyle w:val="a3"/>
              <w:spacing w:before="0" w:beforeAutospacing="0" w:after="0" w:afterAutospacing="0"/>
              <w:rPr>
                <w:sz w:val="20"/>
                <w:szCs w:val="20"/>
              </w:rPr>
            </w:pPr>
            <w:r>
              <w:rPr>
                <w:sz w:val="20"/>
                <w:szCs w:val="20"/>
              </w:rPr>
              <w:t>●</w:t>
            </w:r>
          </w:p>
        </w:tc>
        <w:tc>
          <w:tcPr>
            <w:tcW w:w="0" w:type="auto"/>
            <w:hideMark/>
          </w:tcPr>
          <w:p w14:paraId="56F75F34" w14:textId="77777777" w:rsidR="00000000" w:rsidRDefault="009843F3">
            <w:pPr>
              <w:pStyle w:val="a3"/>
              <w:spacing w:before="0" w:beforeAutospacing="0" w:after="0" w:afterAutospacing="0"/>
              <w:rPr>
                <w:sz w:val="20"/>
                <w:szCs w:val="20"/>
              </w:rPr>
            </w:pPr>
            <w:r>
              <w:rPr>
                <w:sz w:val="20"/>
                <w:szCs w:val="20"/>
              </w:rPr>
              <w:t>$66.3 million for improvements to operating real estate primarily related to the Company’s active redevelopment pipeline; and</w:t>
            </w:r>
          </w:p>
        </w:tc>
      </w:tr>
    </w:tbl>
    <w:p w14:paraId="4DE9B0C2" w14:textId="77777777" w:rsidR="00000000" w:rsidRDefault="009843F3">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68042236" w14:textId="77777777">
        <w:trPr>
          <w:tblCellSpacing w:w="0" w:type="dxa"/>
        </w:trPr>
        <w:tc>
          <w:tcPr>
            <w:tcW w:w="720" w:type="dxa"/>
            <w:vAlign w:val="center"/>
            <w:hideMark/>
          </w:tcPr>
          <w:p w14:paraId="192EE29D" w14:textId="77777777" w:rsidR="00000000" w:rsidRDefault="009843F3">
            <w:pPr>
              <w:rPr>
                <w:rFonts w:eastAsia="Times New Roman"/>
                <w:sz w:val="20"/>
                <w:szCs w:val="20"/>
              </w:rPr>
            </w:pPr>
            <w:r>
              <w:rPr>
                <w:rFonts w:eastAsia="Times New Roman"/>
                <w:sz w:val="20"/>
                <w:szCs w:val="20"/>
              </w:rPr>
              <w:t> </w:t>
            </w:r>
          </w:p>
        </w:tc>
        <w:tc>
          <w:tcPr>
            <w:tcW w:w="360" w:type="dxa"/>
            <w:hideMark/>
          </w:tcPr>
          <w:p w14:paraId="36B8563C" w14:textId="77777777" w:rsidR="00000000" w:rsidRDefault="009843F3">
            <w:pPr>
              <w:pStyle w:val="a3"/>
              <w:spacing w:before="0" w:beforeAutospacing="0" w:after="0" w:afterAutospacing="0"/>
              <w:rPr>
                <w:sz w:val="20"/>
                <w:szCs w:val="20"/>
              </w:rPr>
            </w:pPr>
            <w:r>
              <w:rPr>
                <w:sz w:val="20"/>
                <w:szCs w:val="20"/>
              </w:rPr>
              <w:t>●</w:t>
            </w:r>
          </w:p>
        </w:tc>
        <w:tc>
          <w:tcPr>
            <w:tcW w:w="0" w:type="auto"/>
            <w:hideMark/>
          </w:tcPr>
          <w:p w14:paraId="58D11449" w14:textId="77777777" w:rsidR="00000000" w:rsidRDefault="009843F3">
            <w:pPr>
              <w:pStyle w:val="a3"/>
              <w:spacing w:before="0" w:beforeAutospacing="0" w:after="0" w:afterAutospacing="0"/>
              <w:rPr>
                <w:sz w:val="20"/>
                <w:szCs w:val="20"/>
              </w:rPr>
            </w:pPr>
            <w:r>
              <w:rPr>
                <w:sz w:val="20"/>
                <w:szCs w:val="20"/>
              </w:rPr>
              <w:t>$61.4 million for investments in and advan</w:t>
            </w:r>
            <w:r>
              <w:rPr>
                <w:sz w:val="20"/>
                <w:szCs w:val="20"/>
              </w:rPr>
              <w:t>ces to real estate joint ventures, primarily related to a redevelopment project within the Company’s joint venture portfolio, and investments in other real estate investments, primarily related to the Company's investment in a new preferred equity investme</w:t>
            </w:r>
            <w:r>
              <w:rPr>
                <w:sz w:val="20"/>
                <w:szCs w:val="20"/>
              </w:rPr>
              <w:t>nt located in San Antonio, TX.</w:t>
            </w:r>
          </w:p>
        </w:tc>
      </w:tr>
    </w:tbl>
    <w:p w14:paraId="01A16ED4" w14:textId="77777777" w:rsidR="00000000" w:rsidRDefault="009843F3">
      <w:pPr>
        <w:pStyle w:val="a3"/>
        <w:spacing w:before="0" w:beforeAutospacing="0" w:after="0" w:afterAutospacing="0"/>
        <w:rPr>
          <w:sz w:val="20"/>
          <w:szCs w:val="20"/>
        </w:rPr>
      </w:pPr>
      <w:r>
        <w:rPr>
          <w:sz w:val="20"/>
          <w:szCs w:val="20"/>
        </w:rPr>
        <w:t> </w:t>
      </w:r>
    </w:p>
    <w:p w14:paraId="29255C23" w14:textId="77777777" w:rsidR="00000000" w:rsidRDefault="009843F3">
      <w:pPr>
        <w:jc w:val="center"/>
        <w:divId w:val="425613024"/>
        <w:rPr>
          <w:rFonts w:eastAsia="Times New Roman"/>
          <w:sz w:val="20"/>
          <w:szCs w:val="20"/>
        </w:rPr>
      </w:pPr>
      <w:r>
        <w:rPr>
          <w:rFonts w:eastAsia="Times New Roman"/>
          <w:sz w:val="20"/>
          <w:szCs w:val="20"/>
        </w:rPr>
        <w:t xml:space="preserve">24 </w:t>
      </w:r>
    </w:p>
    <w:p w14:paraId="194C6922" w14:textId="77777777" w:rsidR="00000000" w:rsidRDefault="009843F3">
      <w:pPr>
        <w:divId w:val="610087996"/>
        <w:rPr>
          <w:rFonts w:eastAsia="Times New Roman"/>
          <w:sz w:val="20"/>
          <w:szCs w:val="20"/>
        </w:rPr>
      </w:pPr>
      <w:r>
        <w:rPr>
          <w:rFonts w:eastAsia="Times New Roman"/>
          <w:sz w:val="20"/>
          <w:szCs w:val="20"/>
        </w:rPr>
        <w:pict w14:anchorId="135549A5">
          <v:rect id="_x0000_i1052" style="width:415.3pt;height:1.5pt" o:hralign="center" o:hrstd="t" o:hrnoshade="t" o:hr="t" fillcolor="black" stroked="f"/>
        </w:pict>
      </w:r>
    </w:p>
    <w:p w14:paraId="236A0818" w14:textId="77777777" w:rsidR="00000000" w:rsidRDefault="009843F3">
      <w:pPr>
        <w:divId w:val="1844709871"/>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35C54E88" w14:textId="77777777" w:rsidR="00000000" w:rsidRDefault="009843F3">
      <w:pPr>
        <w:pStyle w:val="a3"/>
        <w:spacing w:before="0" w:beforeAutospacing="0" w:after="0" w:afterAutospacing="0"/>
        <w:rPr>
          <w:sz w:val="20"/>
          <w:szCs w:val="20"/>
        </w:rPr>
      </w:pPr>
      <w:r>
        <w:rPr>
          <w:sz w:val="20"/>
          <w:szCs w:val="20"/>
        </w:rPr>
        <w:t> </w:t>
      </w:r>
    </w:p>
    <w:p w14:paraId="6D629660" w14:textId="77777777" w:rsidR="00000000" w:rsidRDefault="009843F3">
      <w:pPr>
        <w:pStyle w:val="a3"/>
        <w:spacing w:before="0" w:beforeAutospacing="0" w:after="0" w:afterAutospacing="0"/>
        <w:ind w:firstLine="360"/>
        <w:jc w:val="both"/>
        <w:rPr>
          <w:sz w:val="20"/>
          <w:szCs w:val="20"/>
        </w:rPr>
      </w:pPr>
      <w:r>
        <w:rPr>
          <w:sz w:val="20"/>
          <w:szCs w:val="20"/>
        </w:rPr>
        <w:t>Investing activities during the six months ended June 30, 2020 primarily consisted of:</w:t>
      </w:r>
    </w:p>
    <w:p w14:paraId="7A2FD6A9" w14:textId="77777777" w:rsidR="00000000" w:rsidRDefault="009843F3">
      <w:pPr>
        <w:pStyle w:val="a3"/>
        <w:spacing w:before="0" w:beforeAutospacing="0" w:after="0" w:afterAutospacing="0"/>
        <w:rPr>
          <w:sz w:val="20"/>
          <w:szCs w:val="20"/>
        </w:rPr>
      </w:pPr>
      <w:r>
        <w:rPr>
          <w:sz w:val="20"/>
          <w:szCs w:val="20"/>
        </w:rPr>
        <w:t> </w:t>
      </w:r>
    </w:p>
    <w:p w14:paraId="184AFFEB" w14:textId="77777777" w:rsidR="00000000" w:rsidRDefault="009843F3">
      <w:pPr>
        <w:pStyle w:val="a3"/>
        <w:spacing w:before="0" w:beforeAutospacing="0" w:after="0" w:afterAutospacing="0"/>
        <w:ind w:firstLine="540"/>
        <w:jc w:val="both"/>
        <w:rPr>
          <w:sz w:val="20"/>
          <w:szCs w:val="20"/>
        </w:rPr>
      </w:pPr>
      <w:r>
        <w:rPr>
          <w:sz w:val="20"/>
          <w:szCs w:val="20"/>
        </w:rPr>
        <w:t>Cash inflows:</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685800BA" w14:textId="77777777">
        <w:trPr>
          <w:tblCellSpacing w:w="0" w:type="dxa"/>
        </w:trPr>
        <w:tc>
          <w:tcPr>
            <w:tcW w:w="720" w:type="dxa"/>
            <w:vAlign w:val="center"/>
            <w:hideMark/>
          </w:tcPr>
          <w:p w14:paraId="10488ADA" w14:textId="77777777" w:rsidR="00000000" w:rsidRDefault="009843F3">
            <w:pPr>
              <w:rPr>
                <w:rFonts w:eastAsia="Times New Roman"/>
                <w:sz w:val="20"/>
                <w:szCs w:val="20"/>
              </w:rPr>
            </w:pPr>
            <w:r>
              <w:rPr>
                <w:rFonts w:eastAsia="Times New Roman"/>
                <w:sz w:val="20"/>
                <w:szCs w:val="20"/>
              </w:rPr>
              <w:t> </w:t>
            </w:r>
          </w:p>
        </w:tc>
        <w:tc>
          <w:tcPr>
            <w:tcW w:w="360" w:type="dxa"/>
            <w:hideMark/>
          </w:tcPr>
          <w:p w14:paraId="4A0394AD" w14:textId="77777777" w:rsidR="00000000" w:rsidRDefault="009843F3">
            <w:pPr>
              <w:pStyle w:val="a3"/>
              <w:spacing w:before="0" w:beforeAutospacing="0" w:after="0" w:afterAutospacing="0"/>
              <w:rPr>
                <w:sz w:val="20"/>
                <w:szCs w:val="20"/>
              </w:rPr>
            </w:pPr>
            <w:r>
              <w:rPr>
                <w:sz w:val="20"/>
                <w:szCs w:val="20"/>
              </w:rPr>
              <w:t>●</w:t>
            </w:r>
          </w:p>
        </w:tc>
        <w:tc>
          <w:tcPr>
            <w:tcW w:w="0" w:type="auto"/>
            <w:hideMark/>
          </w:tcPr>
          <w:p w14:paraId="066B95A1" w14:textId="77777777" w:rsidR="00000000" w:rsidRDefault="009843F3">
            <w:pPr>
              <w:pStyle w:val="a3"/>
              <w:spacing w:before="0" w:beforeAutospacing="0" w:after="0" w:afterAutospacing="0"/>
              <w:rPr>
                <w:sz w:val="20"/>
                <w:szCs w:val="20"/>
              </w:rPr>
            </w:pPr>
            <w:r>
              <w:rPr>
                <w:sz w:val="20"/>
                <w:szCs w:val="20"/>
              </w:rPr>
              <w:t xml:space="preserve">$228.4 million in proceeds from the partial sale of shares of ACI </w:t>
            </w:r>
            <w:r>
              <w:rPr>
                <w:sz w:val="20"/>
                <w:szCs w:val="20"/>
              </w:rPr>
              <w:t>common stock held by the Company prior to ACI's IPO and the sale of 4.7 million shares of ACI common stock during its IPO;</w:t>
            </w:r>
          </w:p>
        </w:tc>
      </w:tr>
    </w:tbl>
    <w:p w14:paraId="1320C51A" w14:textId="77777777" w:rsidR="00000000" w:rsidRDefault="009843F3">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2C4B09DB" w14:textId="77777777">
        <w:trPr>
          <w:tblCellSpacing w:w="0" w:type="dxa"/>
        </w:trPr>
        <w:tc>
          <w:tcPr>
            <w:tcW w:w="720" w:type="dxa"/>
            <w:vAlign w:val="center"/>
            <w:hideMark/>
          </w:tcPr>
          <w:p w14:paraId="6B362EA4" w14:textId="77777777" w:rsidR="00000000" w:rsidRDefault="009843F3">
            <w:pPr>
              <w:rPr>
                <w:rFonts w:eastAsia="Times New Roman"/>
                <w:sz w:val="20"/>
                <w:szCs w:val="20"/>
              </w:rPr>
            </w:pPr>
            <w:r>
              <w:rPr>
                <w:rFonts w:eastAsia="Times New Roman"/>
                <w:sz w:val="20"/>
                <w:szCs w:val="20"/>
              </w:rPr>
              <w:t> </w:t>
            </w:r>
          </w:p>
        </w:tc>
        <w:tc>
          <w:tcPr>
            <w:tcW w:w="360" w:type="dxa"/>
            <w:hideMark/>
          </w:tcPr>
          <w:p w14:paraId="18A82C43" w14:textId="77777777" w:rsidR="00000000" w:rsidRDefault="009843F3">
            <w:pPr>
              <w:pStyle w:val="a3"/>
              <w:spacing w:before="0" w:beforeAutospacing="0" w:after="0" w:afterAutospacing="0"/>
              <w:rPr>
                <w:sz w:val="20"/>
                <w:szCs w:val="20"/>
              </w:rPr>
            </w:pPr>
            <w:r>
              <w:rPr>
                <w:sz w:val="20"/>
                <w:szCs w:val="20"/>
              </w:rPr>
              <w:t>●</w:t>
            </w:r>
          </w:p>
        </w:tc>
        <w:tc>
          <w:tcPr>
            <w:tcW w:w="0" w:type="auto"/>
            <w:hideMark/>
          </w:tcPr>
          <w:p w14:paraId="06B6C25C" w14:textId="77777777" w:rsidR="00000000" w:rsidRDefault="009843F3">
            <w:pPr>
              <w:pStyle w:val="a3"/>
              <w:spacing w:before="0" w:beforeAutospacing="0" w:after="0" w:afterAutospacing="0"/>
              <w:rPr>
                <w:sz w:val="20"/>
                <w:szCs w:val="20"/>
              </w:rPr>
            </w:pPr>
            <w:r>
              <w:rPr>
                <w:sz w:val="20"/>
                <w:szCs w:val="20"/>
              </w:rPr>
              <w:t>$13.4 million in proceeds from the sale of three consolidated operating properties; and</w:t>
            </w:r>
          </w:p>
        </w:tc>
      </w:tr>
    </w:tbl>
    <w:p w14:paraId="55C5E682" w14:textId="77777777" w:rsidR="00000000" w:rsidRDefault="009843F3">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2F778F44" w14:textId="77777777">
        <w:trPr>
          <w:tblCellSpacing w:w="0" w:type="dxa"/>
        </w:trPr>
        <w:tc>
          <w:tcPr>
            <w:tcW w:w="720" w:type="dxa"/>
            <w:vAlign w:val="center"/>
            <w:hideMark/>
          </w:tcPr>
          <w:p w14:paraId="2428DBCD" w14:textId="77777777" w:rsidR="00000000" w:rsidRDefault="009843F3">
            <w:pPr>
              <w:rPr>
                <w:rFonts w:eastAsia="Times New Roman"/>
                <w:sz w:val="20"/>
                <w:szCs w:val="20"/>
              </w:rPr>
            </w:pPr>
            <w:r>
              <w:rPr>
                <w:rFonts w:eastAsia="Times New Roman"/>
                <w:sz w:val="20"/>
                <w:szCs w:val="20"/>
              </w:rPr>
              <w:t> </w:t>
            </w:r>
          </w:p>
        </w:tc>
        <w:tc>
          <w:tcPr>
            <w:tcW w:w="360" w:type="dxa"/>
            <w:hideMark/>
          </w:tcPr>
          <w:p w14:paraId="4E850164" w14:textId="77777777" w:rsidR="00000000" w:rsidRDefault="009843F3">
            <w:pPr>
              <w:pStyle w:val="a3"/>
              <w:spacing w:before="0" w:beforeAutospacing="0" w:after="0" w:afterAutospacing="0"/>
              <w:rPr>
                <w:sz w:val="20"/>
                <w:szCs w:val="20"/>
              </w:rPr>
            </w:pPr>
            <w:r>
              <w:rPr>
                <w:sz w:val="20"/>
                <w:szCs w:val="20"/>
              </w:rPr>
              <w:t>●</w:t>
            </w:r>
          </w:p>
        </w:tc>
        <w:tc>
          <w:tcPr>
            <w:tcW w:w="0" w:type="auto"/>
            <w:hideMark/>
          </w:tcPr>
          <w:p w14:paraId="5F9342D3" w14:textId="77777777" w:rsidR="00000000" w:rsidRDefault="009843F3">
            <w:pPr>
              <w:pStyle w:val="a3"/>
              <w:spacing w:before="0" w:beforeAutospacing="0" w:after="0" w:afterAutospacing="0"/>
              <w:rPr>
                <w:sz w:val="20"/>
                <w:szCs w:val="20"/>
              </w:rPr>
            </w:pPr>
            <w:r>
              <w:rPr>
                <w:sz w:val="20"/>
                <w:szCs w:val="20"/>
              </w:rPr>
              <w:t>$2.5 million in proceeds from insurance casualty claims.</w:t>
            </w:r>
          </w:p>
        </w:tc>
      </w:tr>
    </w:tbl>
    <w:p w14:paraId="18BFEBC9" w14:textId="77777777" w:rsidR="00000000" w:rsidRDefault="009843F3">
      <w:pPr>
        <w:pStyle w:val="a3"/>
        <w:spacing w:before="0" w:beforeAutospacing="0" w:after="0" w:afterAutospacing="0"/>
        <w:rPr>
          <w:sz w:val="20"/>
          <w:szCs w:val="20"/>
        </w:rPr>
      </w:pPr>
      <w:r>
        <w:rPr>
          <w:sz w:val="20"/>
          <w:szCs w:val="20"/>
        </w:rPr>
        <w:t> </w:t>
      </w:r>
    </w:p>
    <w:p w14:paraId="15C54DD2" w14:textId="77777777" w:rsidR="00000000" w:rsidRDefault="009843F3">
      <w:pPr>
        <w:pStyle w:val="a3"/>
        <w:spacing w:before="0" w:beforeAutospacing="0" w:after="0" w:afterAutospacing="0"/>
        <w:ind w:firstLine="540"/>
        <w:jc w:val="both"/>
        <w:rPr>
          <w:sz w:val="20"/>
          <w:szCs w:val="20"/>
        </w:rPr>
      </w:pPr>
      <w:r>
        <w:rPr>
          <w:sz w:val="20"/>
          <w:szCs w:val="20"/>
        </w:rPr>
        <w:t>Cash outflows:</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5E19D1DC" w14:textId="77777777">
        <w:trPr>
          <w:tblCellSpacing w:w="0" w:type="dxa"/>
        </w:trPr>
        <w:tc>
          <w:tcPr>
            <w:tcW w:w="720" w:type="dxa"/>
            <w:vAlign w:val="center"/>
            <w:hideMark/>
          </w:tcPr>
          <w:p w14:paraId="4D4735EC" w14:textId="77777777" w:rsidR="00000000" w:rsidRDefault="009843F3">
            <w:pPr>
              <w:rPr>
                <w:rFonts w:eastAsia="Times New Roman"/>
                <w:sz w:val="20"/>
                <w:szCs w:val="20"/>
              </w:rPr>
            </w:pPr>
            <w:r>
              <w:rPr>
                <w:rFonts w:eastAsia="Times New Roman"/>
                <w:sz w:val="20"/>
                <w:szCs w:val="20"/>
              </w:rPr>
              <w:t> </w:t>
            </w:r>
          </w:p>
        </w:tc>
        <w:tc>
          <w:tcPr>
            <w:tcW w:w="360" w:type="dxa"/>
            <w:hideMark/>
          </w:tcPr>
          <w:p w14:paraId="3FEC8742" w14:textId="77777777" w:rsidR="00000000" w:rsidRDefault="009843F3">
            <w:pPr>
              <w:pStyle w:val="a3"/>
              <w:spacing w:before="0" w:beforeAutospacing="0" w:after="0" w:afterAutospacing="0"/>
              <w:rPr>
                <w:sz w:val="20"/>
                <w:szCs w:val="20"/>
              </w:rPr>
            </w:pPr>
            <w:r>
              <w:rPr>
                <w:sz w:val="20"/>
                <w:szCs w:val="20"/>
              </w:rPr>
              <w:t>●</w:t>
            </w:r>
          </w:p>
        </w:tc>
        <w:tc>
          <w:tcPr>
            <w:tcW w:w="0" w:type="auto"/>
            <w:hideMark/>
          </w:tcPr>
          <w:p w14:paraId="700DD7B9" w14:textId="77777777" w:rsidR="00000000" w:rsidRDefault="009843F3">
            <w:pPr>
              <w:pStyle w:val="a3"/>
              <w:spacing w:before="0" w:beforeAutospacing="0" w:after="0" w:afterAutospacing="0"/>
              <w:rPr>
                <w:sz w:val="20"/>
                <w:szCs w:val="20"/>
              </w:rPr>
            </w:pPr>
            <w:r>
              <w:rPr>
                <w:sz w:val="20"/>
                <w:szCs w:val="20"/>
              </w:rPr>
              <w:t>$133.2 million for improvements to operating real estate primarily related to the Company’s active redevelopment pipeline and improvements to real estate under development;</w:t>
            </w:r>
          </w:p>
        </w:tc>
      </w:tr>
    </w:tbl>
    <w:p w14:paraId="1F94D64A" w14:textId="77777777" w:rsidR="00000000" w:rsidRDefault="009843F3">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64ACAAC2" w14:textId="77777777">
        <w:trPr>
          <w:tblCellSpacing w:w="0" w:type="dxa"/>
        </w:trPr>
        <w:tc>
          <w:tcPr>
            <w:tcW w:w="720" w:type="dxa"/>
            <w:vAlign w:val="center"/>
            <w:hideMark/>
          </w:tcPr>
          <w:p w14:paraId="2BEDA7E8" w14:textId="77777777" w:rsidR="00000000" w:rsidRDefault="009843F3">
            <w:pPr>
              <w:rPr>
                <w:rFonts w:eastAsia="Times New Roman"/>
                <w:sz w:val="20"/>
                <w:szCs w:val="20"/>
              </w:rPr>
            </w:pPr>
            <w:r>
              <w:rPr>
                <w:rFonts w:eastAsia="Times New Roman"/>
                <w:sz w:val="20"/>
                <w:szCs w:val="20"/>
              </w:rPr>
              <w:t> </w:t>
            </w:r>
          </w:p>
        </w:tc>
        <w:tc>
          <w:tcPr>
            <w:tcW w:w="360" w:type="dxa"/>
            <w:hideMark/>
          </w:tcPr>
          <w:p w14:paraId="574F2CA5" w14:textId="77777777" w:rsidR="00000000" w:rsidRDefault="009843F3">
            <w:pPr>
              <w:pStyle w:val="a3"/>
              <w:spacing w:before="0" w:beforeAutospacing="0" w:after="0" w:afterAutospacing="0"/>
              <w:rPr>
                <w:sz w:val="20"/>
                <w:szCs w:val="20"/>
              </w:rPr>
            </w:pPr>
            <w:r>
              <w:rPr>
                <w:sz w:val="20"/>
                <w:szCs w:val="20"/>
              </w:rPr>
              <w:t>●</w:t>
            </w:r>
          </w:p>
        </w:tc>
        <w:tc>
          <w:tcPr>
            <w:tcW w:w="0" w:type="auto"/>
            <w:hideMark/>
          </w:tcPr>
          <w:p w14:paraId="1370AD15" w14:textId="77777777" w:rsidR="00000000" w:rsidRDefault="009843F3">
            <w:pPr>
              <w:pStyle w:val="a3"/>
              <w:spacing w:before="0" w:beforeAutospacing="0" w:after="0" w:afterAutospacing="0"/>
              <w:rPr>
                <w:sz w:val="20"/>
                <w:szCs w:val="20"/>
              </w:rPr>
            </w:pPr>
            <w:r>
              <w:rPr>
                <w:sz w:val="20"/>
                <w:szCs w:val="20"/>
              </w:rPr>
              <w:t>$9.3 million for investments in and advances to real estate joint ventures, primarily related to a redevelopment project within the Company’s joint venture portfolio, and investments in other real estate investments, primarily related to repayment of a m</w:t>
            </w:r>
            <w:r>
              <w:rPr>
                <w:sz w:val="20"/>
                <w:szCs w:val="20"/>
              </w:rPr>
              <w:t>ortgage within the Company’s Preferred Equity Program; and</w:t>
            </w:r>
          </w:p>
        </w:tc>
      </w:tr>
    </w:tbl>
    <w:p w14:paraId="4F1FD427" w14:textId="77777777" w:rsidR="00000000" w:rsidRDefault="009843F3">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163D0F2C" w14:textId="77777777">
        <w:trPr>
          <w:tblCellSpacing w:w="0" w:type="dxa"/>
        </w:trPr>
        <w:tc>
          <w:tcPr>
            <w:tcW w:w="720" w:type="dxa"/>
            <w:vAlign w:val="center"/>
            <w:hideMark/>
          </w:tcPr>
          <w:p w14:paraId="131AC9CB" w14:textId="77777777" w:rsidR="00000000" w:rsidRDefault="009843F3">
            <w:pPr>
              <w:rPr>
                <w:rFonts w:eastAsia="Times New Roman"/>
                <w:sz w:val="20"/>
                <w:szCs w:val="20"/>
              </w:rPr>
            </w:pPr>
            <w:r>
              <w:rPr>
                <w:rFonts w:eastAsia="Times New Roman"/>
                <w:sz w:val="20"/>
                <w:szCs w:val="20"/>
              </w:rPr>
              <w:t> </w:t>
            </w:r>
          </w:p>
        </w:tc>
        <w:tc>
          <w:tcPr>
            <w:tcW w:w="360" w:type="dxa"/>
            <w:hideMark/>
          </w:tcPr>
          <w:p w14:paraId="05BC1A43" w14:textId="77777777" w:rsidR="00000000" w:rsidRDefault="009843F3">
            <w:pPr>
              <w:pStyle w:val="a3"/>
              <w:spacing w:before="0" w:beforeAutospacing="0" w:after="0" w:afterAutospacing="0"/>
              <w:rPr>
                <w:sz w:val="20"/>
                <w:szCs w:val="20"/>
              </w:rPr>
            </w:pPr>
            <w:r>
              <w:rPr>
                <w:sz w:val="20"/>
                <w:szCs w:val="20"/>
              </w:rPr>
              <w:t>●</w:t>
            </w:r>
          </w:p>
        </w:tc>
        <w:tc>
          <w:tcPr>
            <w:tcW w:w="0" w:type="auto"/>
            <w:hideMark/>
          </w:tcPr>
          <w:p w14:paraId="1C482195" w14:textId="77777777" w:rsidR="00000000" w:rsidRDefault="009843F3">
            <w:pPr>
              <w:pStyle w:val="a3"/>
              <w:spacing w:before="0" w:beforeAutospacing="0" w:after="0" w:afterAutospacing="0"/>
              <w:rPr>
                <w:sz w:val="20"/>
                <w:szCs w:val="20"/>
              </w:rPr>
            </w:pPr>
            <w:r>
              <w:rPr>
                <w:sz w:val="20"/>
                <w:szCs w:val="20"/>
              </w:rPr>
              <w:t>$7.1 million for the acquisition of operating real estate.</w:t>
            </w:r>
          </w:p>
        </w:tc>
      </w:tr>
    </w:tbl>
    <w:p w14:paraId="3F7BCDBF" w14:textId="77777777" w:rsidR="00000000" w:rsidRDefault="009843F3">
      <w:pPr>
        <w:pStyle w:val="a3"/>
        <w:spacing w:before="0" w:beforeAutospacing="0" w:after="0" w:afterAutospacing="0"/>
        <w:rPr>
          <w:sz w:val="20"/>
          <w:szCs w:val="20"/>
        </w:rPr>
      </w:pPr>
      <w:r>
        <w:rPr>
          <w:sz w:val="20"/>
          <w:szCs w:val="20"/>
        </w:rPr>
        <w:t> </w:t>
      </w:r>
    </w:p>
    <w:p w14:paraId="0B90EC29" w14:textId="77777777" w:rsidR="00000000" w:rsidRDefault="009843F3">
      <w:pPr>
        <w:pStyle w:val="a3"/>
        <w:spacing w:before="0" w:beforeAutospacing="0" w:after="0" w:afterAutospacing="0"/>
        <w:jc w:val="both"/>
        <w:rPr>
          <w:sz w:val="20"/>
          <w:szCs w:val="20"/>
        </w:rPr>
      </w:pPr>
      <w:r>
        <w:rPr>
          <w:i/>
          <w:iCs/>
          <w:sz w:val="20"/>
          <w:szCs w:val="20"/>
        </w:rPr>
        <w:t xml:space="preserve">Acquisition of Operating Real Estate </w:t>
      </w:r>
      <w:r>
        <w:rPr>
          <w:sz w:val="20"/>
          <w:szCs w:val="20"/>
        </w:rPr>
        <w:t>–</w:t>
      </w:r>
    </w:p>
    <w:p w14:paraId="51C09737" w14:textId="77777777" w:rsidR="00000000" w:rsidRDefault="009843F3">
      <w:pPr>
        <w:pStyle w:val="a3"/>
        <w:spacing w:before="0" w:beforeAutospacing="0" w:after="0" w:afterAutospacing="0"/>
        <w:rPr>
          <w:sz w:val="20"/>
          <w:szCs w:val="20"/>
        </w:rPr>
      </w:pPr>
      <w:r>
        <w:rPr>
          <w:sz w:val="20"/>
          <w:szCs w:val="20"/>
        </w:rPr>
        <w:t> </w:t>
      </w:r>
    </w:p>
    <w:p w14:paraId="64760D44" w14:textId="77777777" w:rsidR="00000000" w:rsidRDefault="009843F3">
      <w:pPr>
        <w:pStyle w:val="a3"/>
        <w:spacing w:before="0" w:beforeAutospacing="0" w:after="0" w:afterAutospacing="0"/>
        <w:ind w:firstLine="360"/>
        <w:jc w:val="both"/>
        <w:rPr>
          <w:sz w:val="20"/>
          <w:szCs w:val="20"/>
        </w:rPr>
      </w:pPr>
      <w:r>
        <w:rPr>
          <w:sz w:val="20"/>
          <w:szCs w:val="20"/>
        </w:rPr>
        <w:t>During the six months ended June 30, 2021 and 2020, the Company expended $84.3 million and $7.1 million, respectively, towards the acquisition of operating real estate properties. The Company anticipates spending approximately $75.0 million to $150.0 milli</w:t>
      </w:r>
      <w:r>
        <w:rPr>
          <w:sz w:val="20"/>
          <w:szCs w:val="20"/>
        </w:rPr>
        <w:t>on towards the acquisition of operating properties for the remainder of 2021, excluding amounts expended in connection with the Merger. The funding of these capital requirements will be provided by proceeds from property dispositions, net cash flow provide</w:t>
      </w:r>
      <w:r>
        <w:rPr>
          <w:sz w:val="20"/>
          <w:szCs w:val="20"/>
        </w:rPr>
        <w:t>d by operating activities and availability under the Company’s Credit Facility.</w:t>
      </w:r>
    </w:p>
    <w:p w14:paraId="1FE7E650" w14:textId="77777777" w:rsidR="00000000" w:rsidRDefault="009843F3">
      <w:pPr>
        <w:pStyle w:val="a3"/>
        <w:spacing w:before="0" w:beforeAutospacing="0" w:after="0" w:afterAutospacing="0"/>
        <w:rPr>
          <w:sz w:val="20"/>
          <w:szCs w:val="20"/>
        </w:rPr>
      </w:pPr>
      <w:r>
        <w:rPr>
          <w:sz w:val="20"/>
          <w:szCs w:val="20"/>
        </w:rPr>
        <w:t> </w:t>
      </w:r>
    </w:p>
    <w:p w14:paraId="1E7B412A" w14:textId="77777777" w:rsidR="00000000" w:rsidRDefault="009843F3">
      <w:pPr>
        <w:pStyle w:val="a3"/>
        <w:spacing w:before="0" w:beforeAutospacing="0" w:after="0" w:afterAutospacing="0"/>
        <w:jc w:val="both"/>
        <w:rPr>
          <w:sz w:val="20"/>
          <w:szCs w:val="20"/>
        </w:rPr>
      </w:pPr>
      <w:r>
        <w:rPr>
          <w:i/>
          <w:iCs/>
          <w:sz w:val="20"/>
          <w:szCs w:val="20"/>
        </w:rPr>
        <w:t xml:space="preserve">Improvements to Operating Real Estate </w:t>
      </w:r>
      <w:r>
        <w:rPr>
          <w:sz w:val="20"/>
          <w:szCs w:val="20"/>
        </w:rPr>
        <w:t>–</w:t>
      </w:r>
    </w:p>
    <w:p w14:paraId="797FA146" w14:textId="77777777" w:rsidR="00000000" w:rsidRDefault="009843F3">
      <w:pPr>
        <w:pStyle w:val="a3"/>
        <w:spacing w:before="0" w:beforeAutospacing="0" w:after="0" w:afterAutospacing="0"/>
        <w:rPr>
          <w:sz w:val="20"/>
          <w:szCs w:val="20"/>
        </w:rPr>
      </w:pPr>
      <w:r>
        <w:rPr>
          <w:sz w:val="20"/>
          <w:szCs w:val="20"/>
        </w:rPr>
        <w:t> </w:t>
      </w:r>
    </w:p>
    <w:p w14:paraId="305B0366" w14:textId="77777777" w:rsidR="00000000" w:rsidRDefault="009843F3">
      <w:pPr>
        <w:pStyle w:val="a3"/>
        <w:spacing w:before="0" w:beforeAutospacing="0" w:after="0" w:afterAutospacing="0"/>
        <w:ind w:firstLine="360"/>
        <w:jc w:val="both"/>
        <w:rPr>
          <w:sz w:val="20"/>
          <w:szCs w:val="20"/>
        </w:rPr>
      </w:pPr>
      <w:r>
        <w:rPr>
          <w:sz w:val="20"/>
          <w:szCs w:val="20"/>
        </w:rPr>
        <w:t>During the six months ended June 30, 2021 and 2020, the Company expended $66.3 million and $110.8 million, respectively, towards imp</w:t>
      </w:r>
      <w:r>
        <w:rPr>
          <w:sz w:val="20"/>
          <w:szCs w:val="20"/>
        </w:rPr>
        <w:t>rovements to operating real estate. These amounts consist of the following (in thousands):</w:t>
      </w:r>
    </w:p>
    <w:p w14:paraId="2E9E3B65" w14:textId="77777777" w:rsidR="00000000" w:rsidRDefault="009843F3">
      <w:pPr>
        <w:pStyle w:val="a3"/>
        <w:spacing w:before="0" w:beforeAutospacing="0" w:after="0" w:afterAutospacing="0"/>
        <w:rPr>
          <w:sz w:val="20"/>
          <w:szCs w:val="20"/>
        </w:rPr>
      </w:pPr>
      <w:r>
        <w:rPr>
          <w:sz w:val="20"/>
          <w:szCs w:val="20"/>
        </w:rPr>
        <w:t> </w:t>
      </w:r>
    </w:p>
    <w:tbl>
      <w:tblPr>
        <w:tblW w:w="4750" w:type="pct"/>
        <w:tblCellSpacing w:w="0" w:type="dxa"/>
        <w:tblInd w:w="2" w:type="dxa"/>
        <w:tblCellMar>
          <w:left w:w="0" w:type="dxa"/>
          <w:right w:w="0" w:type="dxa"/>
        </w:tblCellMar>
        <w:tblLook w:val="04A0" w:firstRow="1" w:lastRow="0" w:firstColumn="1" w:lastColumn="0" w:noHBand="0" w:noVBand="1"/>
      </w:tblPr>
      <w:tblGrid>
        <w:gridCol w:w="5359"/>
        <w:gridCol w:w="73"/>
        <w:gridCol w:w="100"/>
        <w:gridCol w:w="1020"/>
        <w:gridCol w:w="73"/>
        <w:gridCol w:w="73"/>
        <w:gridCol w:w="100"/>
        <w:gridCol w:w="1020"/>
        <w:gridCol w:w="73"/>
      </w:tblGrid>
      <w:tr w:rsidR="00000000" w14:paraId="5EFEF423" w14:textId="77777777">
        <w:trPr>
          <w:tblCellSpacing w:w="0" w:type="dxa"/>
        </w:trPr>
        <w:tc>
          <w:tcPr>
            <w:tcW w:w="0" w:type="auto"/>
            <w:vAlign w:val="bottom"/>
            <w:hideMark/>
          </w:tcPr>
          <w:p w14:paraId="07595548" w14:textId="77777777" w:rsidR="00000000" w:rsidRDefault="009843F3">
            <w:pPr>
              <w:rPr>
                <w:rFonts w:eastAsia="Times New Roman"/>
                <w:sz w:val="20"/>
                <w:szCs w:val="20"/>
              </w:rPr>
            </w:pPr>
            <w:r>
              <w:rPr>
                <w:rFonts w:eastAsia="Times New Roman"/>
                <w:sz w:val="20"/>
                <w:szCs w:val="20"/>
              </w:rPr>
              <w:t> </w:t>
            </w:r>
          </w:p>
        </w:tc>
        <w:tc>
          <w:tcPr>
            <w:tcW w:w="0" w:type="auto"/>
            <w:vAlign w:val="bottom"/>
            <w:hideMark/>
          </w:tcPr>
          <w:p w14:paraId="0929587E" w14:textId="77777777" w:rsidR="00000000" w:rsidRDefault="009843F3">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14:paraId="12348922" w14:textId="77777777" w:rsidR="00000000" w:rsidRDefault="009843F3">
            <w:pPr>
              <w:pStyle w:val="a3"/>
              <w:spacing w:before="0" w:beforeAutospacing="0" w:after="0" w:afterAutospacing="0"/>
              <w:jc w:val="center"/>
              <w:rPr>
                <w:sz w:val="20"/>
                <w:szCs w:val="20"/>
              </w:rPr>
            </w:pPr>
            <w:r>
              <w:rPr>
                <w:b/>
                <w:bCs/>
                <w:sz w:val="20"/>
                <w:szCs w:val="20"/>
              </w:rPr>
              <w:t>Six Months Ended June 30,</w:t>
            </w:r>
          </w:p>
        </w:tc>
        <w:tc>
          <w:tcPr>
            <w:tcW w:w="0" w:type="auto"/>
            <w:tcMar>
              <w:top w:w="0" w:type="dxa"/>
              <w:left w:w="0" w:type="dxa"/>
              <w:bottom w:w="15" w:type="dxa"/>
              <w:right w:w="0" w:type="dxa"/>
            </w:tcMar>
            <w:vAlign w:val="bottom"/>
            <w:hideMark/>
          </w:tcPr>
          <w:p w14:paraId="047D890A" w14:textId="77777777" w:rsidR="00000000" w:rsidRDefault="009843F3">
            <w:pPr>
              <w:rPr>
                <w:rFonts w:eastAsia="Times New Roman"/>
                <w:sz w:val="20"/>
                <w:szCs w:val="20"/>
              </w:rPr>
            </w:pPr>
            <w:r>
              <w:rPr>
                <w:rFonts w:eastAsia="Times New Roman"/>
                <w:sz w:val="20"/>
                <w:szCs w:val="20"/>
              </w:rPr>
              <w:t> </w:t>
            </w:r>
          </w:p>
        </w:tc>
      </w:tr>
      <w:tr w:rsidR="00000000" w14:paraId="2D4EAE8E" w14:textId="77777777">
        <w:trPr>
          <w:tblCellSpacing w:w="0" w:type="dxa"/>
        </w:trPr>
        <w:tc>
          <w:tcPr>
            <w:tcW w:w="0" w:type="auto"/>
            <w:vAlign w:val="bottom"/>
            <w:hideMark/>
          </w:tcPr>
          <w:p w14:paraId="75E8C2B2" w14:textId="77777777" w:rsidR="00000000" w:rsidRDefault="009843F3">
            <w:pPr>
              <w:rPr>
                <w:rFonts w:eastAsia="Times New Roman"/>
                <w:sz w:val="20"/>
                <w:szCs w:val="20"/>
              </w:rPr>
            </w:pPr>
            <w:r>
              <w:rPr>
                <w:rFonts w:eastAsia="Times New Roman"/>
                <w:sz w:val="20"/>
                <w:szCs w:val="20"/>
              </w:rPr>
              <w:t> </w:t>
            </w:r>
          </w:p>
        </w:tc>
        <w:tc>
          <w:tcPr>
            <w:tcW w:w="0" w:type="auto"/>
            <w:vAlign w:val="bottom"/>
            <w:hideMark/>
          </w:tcPr>
          <w:p w14:paraId="7D821AA6" w14:textId="77777777" w:rsidR="00000000" w:rsidRDefault="009843F3">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03455968" w14:textId="77777777" w:rsidR="00000000" w:rsidRDefault="009843F3">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14:paraId="16838B14" w14:textId="77777777" w:rsidR="00000000" w:rsidRDefault="009843F3">
            <w:pPr>
              <w:rPr>
                <w:rFonts w:eastAsia="Times New Roman"/>
                <w:sz w:val="20"/>
                <w:szCs w:val="20"/>
              </w:rPr>
            </w:pPr>
            <w:r>
              <w:rPr>
                <w:rFonts w:eastAsia="Times New Roman"/>
                <w:sz w:val="20"/>
                <w:szCs w:val="20"/>
              </w:rPr>
              <w:t> </w:t>
            </w:r>
          </w:p>
        </w:tc>
        <w:tc>
          <w:tcPr>
            <w:tcW w:w="0" w:type="auto"/>
            <w:vAlign w:val="bottom"/>
            <w:hideMark/>
          </w:tcPr>
          <w:p w14:paraId="4F7B3CC2" w14:textId="77777777" w:rsidR="00000000" w:rsidRDefault="009843F3">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45D6BBB0" w14:textId="77777777" w:rsidR="00000000" w:rsidRDefault="009843F3">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14:paraId="59EB2747" w14:textId="77777777" w:rsidR="00000000" w:rsidRDefault="009843F3">
            <w:pPr>
              <w:rPr>
                <w:rFonts w:eastAsia="Times New Roman"/>
                <w:sz w:val="20"/>
                <w:szCs w:val="20"/>
              </w:rPr>
            </w:pPr>
            <w:r>
              <w:rPr>
                <w:rFonts w:eastAsia="Times New Roman"/>
                <w:sz w:val="20"/>
                <w:szCs w:val="20"/>
              </w:rPr>
              <w:t> </w:t>
            </w:r>
          </w:p>
        </w:tc>
      </w:tr>
      <w:tr w:rsidR="00000000" w14:paraId="1E1572ED" w14:textId="77777777">
        <w:trPr>
          <w:tblCellSpacing w:w="0" w:type="dxa"/>
        </w:trPr>
        <w:tc>
          <w:tcPr>
            <w:tcW w:w="3400" w:type="pct"/>
            <w:shd w:val="clear" w:color="auto" w:fill="CCEEFF"/>
            <w:vAlign w:val="bottom"/>
            <w:hideMark/>
          </w:tcPr>
          <w:p w14:paraId="3E8B364F" w14:textId="77777777" w:rsidR="00000000" w:rsidRDefault="009843F3">
            <w:pPr>
              <w:pStyle w:val="a3"/>
              <w:spacing w:before="0" w:beforeAutospacing="0" w:after="0" w:afterAutospacing="0"/>
              <w:rPr>
                <w:sz w:val="20"/>
                <w:szCs w:val="20"/>
              </w:rPr>
            </w:pPr>
            <w:r>
              <w:rPr>
                <w:sz w:val="20"/>
                <w:szCs w:val="20"/>
              </w:rPr>
              <w:t>Redevelopment and renovations</w:t>
            </w:r>
          </w:p>
        </w:tc>
        <w:tc>
          <w:tcPr>
            <w:tcW w:w="50" w:type="pct"/>
            <w:shd w:val="clear" w:color="auto" w:fill="CCEEFF"/>
            <w:vAlign w:val="bottom"/>
            <w:hideMark/>
          </w:tcPr>
          <w:p w14:paraId="7DAF3B6E"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4687D6C8" w14:textId="77777777" w:rsidR="00000000" w:rsidRDefault="009843F3">
            <w:pPr>
              <w:rPr>
                <w:rFonts w:eastAsia="Times New Roman"/>
                <w:sz w:val="20"/>
                <w:szCs w:val="20"/>
              </w:rPr>
            </w:pPr>
            <w:r>
              <w:rPr>
                <w:rFonts w:eastAsia="Times New Roman"/>
                <w:sz w:val="20"/>
                <w:szCs w:val="20"/>
              </w:rPr>
              <w:t>$</w:t>
            </w:r>
          </w:p>
        </w:tc>
        <w:tc>
          <w:tcPr>
            <w:tcW w:w="650" w:type="pct"/>
            <w:shd w:val="clear" w:color="auto" w:fill="CCEEFF"/>
            <w:vAlign w:val="bottom"/>
            <w:hideMark/>
          </w:tcPr>
          <w:p w14:paraId="64479F2E" w14:textId="77777777" w:rsidR="00000000" w:rsidRDefault="009843F3">
            <w:pPr>
              <w:jc w:val="right"/>
              <w:rPr>
                <w:rFonts w:eastAsia="Times New Roman"/>
                <w:sz w:val="20"/>
                <w:szCs w:val="20"/>
              </w:rPr>
            </w:pPr>
            <w:r>
              <w:rPr>
                <w:rFonts w:eastAsia="Times New Roman"/>
                <w:sz w:val="20"/>
                <w:szCs w:val="20"/>
              </w:rPr>
              <w:t>40,209</w:t>
            </w:r>
          </w:p>
        </w:tc>
        <w:tc>
          <w:tcPr>
            <w:tcW w:w="50" w:type="pct"/>
            <w:shd w:val="clear" w:color="auto" w:fill="CCEEFF"/>
            <w:vAlign w:val="bottom"/>
            <w:hideMark/>
          </w:tcPr>
          <w:p w14:paraId="2AB29076"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F5CD629"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4790ADD3" w14:textId="77777777" w:rsidR="00000000" w:rsidRDefault="009843F3">
            <w:pPr>
              <w:rPr>
                <w:rFonts w:eastAsia="Times New Roman"/>
                <w:sz w:val="20"/>
                <w:szCs w:val="20"/>
              </w:rPr>
            </w:pPr>
            <w:r>
              <w:rPr>
                <w:rFonts w:eastAsia="Times New Roman"/>
                <w:sz w:val="20"/>
                <w:szCs w:val="20"/>
              </w:rPr>
              <w:t>$</w:t>
            </w:r>
          </w:p>
        </w:tc>
        <w:tc>
          <w:tcPr>
            <w:tcW w:w="650" w:type="pct"/>
            <w:shd w:val="clear" w:color="auto" w:fill="CCEEFF"/>
            <w:vAlign w:val="bottom"/>
            <w:hideMark/>
          </w:tcPr>
          <w:p w14:paraId="146943B5" w14:textId="77777777" w:rsidR="00000000" w:rsidRDefault="009843F3">
            <w:pPr>
              <w:jc w:val="right"/>
              <w:rPr>
                <w:rFonts w:eastAsia="Times New Roman"/>
                <w:sz w:val="20"/>
                <w:szCs w:val="20"/>
              </w:rPr>
            </w:pPr>
            <w:r>
              <w:rPr>
                <w:rFonts w:eastAsia="Times New Roman"/>
                <w:sz w:val="20"/>
                <w:szCs w:val="20"/>
              </w:rPr>
              <w:t>93,663</w:t>
            </w:r>
          </w:p>
        </w:tc>
        <w:tc>
          <w:tcPr>
            <w:tcW w:w="50" w:type="pct"/>
            <w:shd w:val="clear" w:color="auto" w:fill="CCEEFF"/>
            <w:vAlign w:val="bottom"/>
            <w:hideMark/>
          </w:tcPr>
          <w:p w14:paraId="2557383E" w14:textId="77777777" w:rsidR="00000000" w:rsidRDefault="009843F3">
            <w:pPr>
              <w:rPr>
                <w:rFonts w:eastAsia="Times New Roman"/>
                <w:sz w:val="20"/>
                <w:szCs w:val="20"/>
              </w:rPr>
            </w:pPr>
            <w:r>
              <w:rPr>
                <w:rFonts w:eastAsia="Times New Roman"/>
                <w:sz w:val="20"/>
                <w:szCs w:val="20"/>
              </w:rPr>
              <w:t> </w:t>
            </w:r>
          </w:p>
        </w:tc>
      </w:tr>
      <w:tr w:rsidR="00000000" w14:paraId="07109D60" w14:textId="77777777">
        <w:trPr>
          <w:tblCellSpacing w:w="0" w:type="dxa"/>
        </w:trPr>
        <w:tc>
          <w:tcPr>
            <w:tcW w:w="0" w:type="auto"/>
            <w:shd w:val="clear" w:color="auto" w:fill="FFFFFF"/>
            <w:vAlign w:val="bottom"/>
            <w:hideMark/>
          </w:tcPr>
          <w:p w14:paraId="37E69DC1" w14:textId="77777777" w:rsidR="00000000" w:rsidRDefault="009843F3">
            <w:pPr>
              <w:pStyle w:val="a3"/>
              <w:spacing w:before="0" w:beforeAutospacing="0" w:after="0" w:afterAutospacing="0"/>
              <w:rPr>
                <w:sz w:val="20"/>
                <w:szCs w:val="20"/>
              </w:rPr>
            </w:pPr>
            <w:r>
              <w:rPr>
                <w:sz w:val="20"/>
                <w:szCs w:val="20"/>
              </w:rPr>
              <w:t>Tenant improvements and tenant allowances</w:t>
            </w:r>
          </w:p>
        </w:tc>
        <w:tc>
          <w:tcPr>
            <w:tcW w:w="50" w:type="pct"/>
            <w:shd w:val="clear" w:color="auto" w:fill="FFFFFF"/>
            <w:tcMar>
              <w:top w:w="0" w:type="dxa"/>
              <w:left w:w="0" w:type="dxa"/>
              <w:bottom w:w="15" w:type="dxa"/>
              <w:right w:w="0" w:type="dxa"/>
            </w:tcMar>
            <w:vAlign w:val="bottom"/>
            <w:hideMark/>
          </w:tcPr>
          <w:p w14:paraId="253EBCAC"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72D8D7DD" w14:textId="77777777" w:rsidR="00000000" w:rsidRDefault="009843F3">
            <w:pPr>
              <w:rPr>
                <w:rFonts w:eastAsia="Times New Roman"/>
                <w:sz w:val="20"/>
                <w:szCs w:val="20"/>
              </w:rPr>
            </w:pPr>
            <w:r>
              <w:rPr>
                <w:rFonts w:eastAsia="Times New Roman"/>
                <w:sz w:val="20"/>
                <w:szCs w:val="20"/>
              </w:rPr>
              <w:t> </w:t>
            </w:r>
          </w:p>
        </w:tc>
        <w:tc>
          <w:tcPr>
            <w:tcW w:w="650" w:type="pct"/>
            <w:tcBorders>
              <w:bottom w:val="single" w:sz="6" w:space="0" w:color="000000"/>
            </w:tcBorders>
            <w:shd w:val="clear" w:color="auto" w:fill="FFFFFF"/>
            <w:vAlign w:val="bottom"/>
            <w:hideMark/>
          </w:tcPr>
          <w:p w14:paraId="03DE4122" w14:textId="77777777" w:rsidR="00000000" w:rsidRDefault="009843F3">
            <w:pPr>
              <w:jc w:val="right"/>
              <w:rPr>
                <w:rFonts w:eastAsia="Times New Roman"/>
                <w:sz w:val="20"/>
                <w:szCs w:val="20"/>
              </w:rPr>
            </w:pPr>
            <w:r>
              <w:rPr>
                <w:rFonts w:eastAsia="Times New Roman"/>
                <w:sz w:val="20"/>
                <w:szCs w:val="20"/>
              </w:rPr>
              <w:t>26,133</w:t>
            </w:r>
          </w:p>
        </w:tc>
        <w:tc>
          <w:tcPr>
            <w:tcW w:w="50" w:type="pct"/>
            <w:shd w:val="clear" w:color="auto" w:fill="FFFFFF"/>
            <w:tcMar>
              <w:top w:w="0" w:type="dxa"/>
              <w:left w:w="0" w:type="dxa"/>
              <w:bottom w:w="15" w:type="dxa"/>
              <w:right w:w="0" w:type="dxa"/>
            </w:tcMar>
            <w:vAlign w:val="bottom"/>
            <w:hideMark/>
          </w:tcPr>
          <w:p w14:paraId="007574F8"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14:paraId="351509BD"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0323619F" w14:textId="77777777" w:rsidR="00000000" w:rsidRDefault="009843F3">
            <w:pPr>
              <w:rPr>
                <w:rFonts w:eastAsia="Times New Roman"/>
                <w:sz w:val="20"/>
                <w:szCs w:val="20"/>
              </w:rPr>
            </w:pPr>
            <w:r>
              <w:rPr>
                <w:rFonts w:eastAsia="Times New Roman"/>
                <w:sz w:val="20"/>
                <w:szCs w:val="20"/>
              </w:rPr>
              <w:t> </w:t>
            </w:r>
          </w:p>
        </w:tc>
        <w:tc>
          <w:tcPr>
            <w:tcW w:w="650" w:type="pct"/>
            <w:tcBorders>
              <w:bottom w:val="single" w:sz="6" w:space="0" w:color="000000"/>
            </w:tcBorders>
            <w:shd w:val="clear" w:color="auto" w:fill="FFFFFF"/>
            <w:vAlign w:val="bottom"/>
            <w:hideMark/>
          </w:tcPr>
          <w:p w14:paraId="7F64B416" w14:textId="77777777" w:rsidR="00000000" w:rsidRDefault="009843F3">
            <w:pPr>
              <w:jc w:val="right"/>
              <w:rPr>
                <w:rFonts w:eastAsia="Times New Roman"/>
                <w:sz w:val="20"/>
                <w:szCs w:val="20"/>
              </w:rPr>
            </w:pPr>
            <w:r>
              <w:rPr>
                <w:rFonts w:eastAsia="Times New Roman"/>
                <w:sz w:val="20"/>
                <w:szCs w:val="20"/>
              </w:rPr>
              <w:t>17,163</w:t>
            </w:r>
          </w:p>
        </w:tc>
        <w:tc>
          <w:tcPr>
            <w:tcW w:w="50" w:type="pct"/>
            <w:shd w:val="clear" w:color="auto" w:fill="FFFFFF"/>
            <w:tcMar>
              <w:top w:w="0" w:type="dxa"/>
              <w:left w:w="0" w:type="dxa"/>
              <w:bottom w:w="15" w:type="dxa"/>
              <w:right w:w="0" w:type="dxa"/>
            </w:tcMar>
            <w:vAlign w:val="bottom"/>
            <w:hideMark/>
          </w:tcPr>
          <w:p w14:paraId="555DB5B4" w14:textId="77777777" w:rsidR="00000000" w:rsidRDefault="009843F3">
            <w:pPr>
              <w:rPr>
                <w:rFonts w:eastAsia="Times New Roman"/>
                <w:sz w:val="20"/>
                <w:szCs w:val="20"/>
              </w:rPr>
            </w:pPr>
            <w:r>
              <w:rPr>
                <w:rFonts w:eastAsia="Times New Roman"/>
                <w:sz w:val="20"/>
                <w:szCs w:val="20"/>
              </w:rPr>
              <w:t> </w:t>
            </w:r>
          </w:p>
        </w:tc>
      </w:tr>
      <w:tr w:rsidR="00000000" w14:paraId="1C344601" w14:textId="77777777">
        <w:trPr>
          <w:tblCellSpacing w:w="0" w:type="dxa"/>
        </w:trPr>
        <w:tc>
          <w:tcPr>
            <w:tcW w:w="0" w:type="auto"/>
            <w:shd w:val="clear" w:color="auto" w:fill="CCEEFF"/>
            <w:vAlign w:val="bottom"/>
            <w:hideMark/>
          </w:tcPr>
          <w:p w14:paraId="23721D54" w14:textId="77777777" w:rsidR="00000000" w:rsidRDefault="009843F3">
            <w:pPr>
              <w:pStyle w:val="a3"/>
              <w:spacing w:before="0" w:beforeAutospacing="0" w:after="0" w:afterAutospacing="0"/>
              <w:ind w:left="360"/>
              <w:rPr>
                <w:sz w:val="20"/>
                <w:szCs w:val="20"/>
              </w:rPr>
            </w:pPr>
            <w:r>
              <w:rPr>
                <w:sz w:val="20"/>
                <w:szCs w:val="20"/>
              </w:rPr>
              <w:t>Total improvements (1)</w:t>
            </w:r>
          </w:p>
        </w:tc>
        <w:tc>
          <w:tcPr>
            <w:tcW w:w="50" w:type="pct"/>
            <w:shd w:val="clear" w:color="auto" w:fill="CCEEFF"/>
            <w:tcMar>
              <w:top w:w="0" w:type="dxa"/>
              <w:left w:w="0" w:type="dxa"/>
              <w:bottom w:w="45" w:type="dxa"/>
              <w:right w:w="0" w:type="dxa"/>
            </w:tcMar>
            <w:vAlign w:val="bottom"/>
            <w:hideMark/>
          </w:tcPr>
          <w:p w14:paraId="6BDBF4DB"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704D717D" w14:textId="77777777" w:rsidR="00000000" w:rsidRDefault="009843F3">
            <w:pPr>
              <w:rPr>
                <w:rFonts w:eastAsia="Times New Roman"/>
                <w:sz w:val="20"/>
                <w:szCs w:val="20"/>
              </w:rPr>
            </w:pPr>
            <w:r>
              <w:rPr>
                <w:rFonts w:eastAsia="Times New Roman"/>
                <w:sz w:val="20"/>
                <w:szCs w:val="20"/>
              </w:rPr>
              <w:t>$</w:t>
            </w:r>
          </w:p>
        </w:tc>
        <w:tc>
          <w:tcPr>
            <w:tcW w:w="650" w:type="pct"/>
            <w:tcBorders>
              <w:bottom w:val="double" w:sz="6" w:space="0" w:color="000000"/>
            </w:tcBorders>
            <w:shd w:val="clear" w:color="auto" w:fill="CCEEFF"/>
            <w:vAlign w:val="bottom"/>
            <w:hideMark/>
          </w:tcPr>
          <w:p w14:paraId="6607B308" w14:textId="77777777" w:rsidR="00000000" w:rsidRDefault="009843F3">
            <w:pPr>
              <w:jc w:val="right"/>
              <w:rPr>
                <w:rFonts w:eastAsia="Times New Roman"/>
                <w:sz w:val="20"/>
                <w:szCs w:val="20"/>
              </w:rPr>
            </w:pPr>
            <w:r>
              <w:rPr>
                <w:rFonts w:eastAsia="Times New Roman"/>
                <w:sz w:val="20"/>
                <w:szCs w:val="20"/>
              </w:rPr>
              <w:t>66,342</w:t>
            </w:r>
          </w:p>
        </w:tc>
        <w:tc>
          <w:tcPr>
            <w:tcW w:w="50" w:type="pct"/>
            <w:shd w:val="clear" w:color="auto" w:fill="CCEEFF"/>
            <w:tcMar>
              <w:top w:w="0" w:type="dxa"/>
              <w:left w:w="0" w:type="dxa"/>
              <w:bottom w:w="45" w:type="dxa"/>
              <w:right w:w="0" w:type="dxa"/>
            </w:tcMar>
            <w:vAlign w:val="bottom"/>
            <w:hideMark/>
          </w:tcPr>
          <w:p w14:paraId="506C2607"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45" w:type="dxa"/>
              <w:right w:w="0" w:type="dxa"/>
            </w:tcMar>
            <w:vAlign w:val="bottom"/>
            <w:hideMark/>
          </w:tcPr>
          <w:p w14:paraId="5FFBB880"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56E1FE29" w14:textId="77777777" w:rsidR="00000000" w:rsidRDefault="009843F3">
            <w:pPr>
              <w:rPr>
                <w:rFonts w:eastAsia="Times New Roman"/>
                <w:sz w:val="20"/>
                <w:szCs w:val="20"/>
              </w:rPr>
            </w:pPr>
            <w:r>
              <w:rPr>
                <w:rFonts w:eastAsia="Times New Roman"/>
                <w:sz w:val="20"/>
                <w:szCs w:val="20"/>
              </w:rPr>
              <w:t>$</w:t>
            </w:r>
          </w:p>
        </w:tc>
        <w:tc>
          <w:tcPr>
            <w:tcW w:w="650" w:type="pct"/>
            <w:tcBorders>
              <w:bottom w:val="double" w:sz="6" w:space="0" w:color="000000"/>
            </w:tcBorders>
            <w:shd w:val="clear" w:color="auto" w:fill="CCEEFF"/>
            <w:vAlign w:val="bottom"/>
            <w:hideMark/>
          </w:tcPr>
          <w:p w14:paraId="36E047CE" w14:textId="77777777" w:rsidR="00000000" w:rsidRDefault="009843F3">
            <w:pPr>
              <w:jc w:val="right"/>
              <w:rPr>
                <w:rFonts w:eastAsia="Times New Roman"/>
                <w:sz w:val="20"/>
                <w:szCs w:val="20"/>
              </w:rPr>
            </w:pPr>
            <w:r>
              <w:rPr>
                <w:rFonts w:eastAsia="Times New Roman"/>
                <w:sz w:val="20"/>
                <w:szCs w:val="20"/>
              </w:rPr>
              <w:t>110,826</w:t>
            </w:r>
          </w:p>
        </w:tc>
        <w:tc>
          <w:tcPr>
            <w:tcW w:w="50" w:type="pct"/>
            <w:shd w:val="clear" w:color="auto" w:fill="CCEEFF"/>
            <w:tcMar>
              <w:top w:w="0" w:type="dxa"/>
              <w:left w:w="0" w:type="dxa"/>
              <w:bottom w:w="45" w:type="dxa"/>
              <w:right w:w="0" w:type="dxa"/>
            </w:tcMar>
            <w:vAlign w:val="bottom"/>
            <w:hideMark/>
          </w:tcPr>
          <w:p w14:paraId="552F8CAA" w14:textId="77777777" w:rsidR="00000000" w:rsidRDefault="009843F3">
            <w:pPr>
              <w:rPr>
                <w:rFonts w:eastAsia="Times New Roman"/>
                <w:sz w:val="20"/>
                <w:szCs w:val="20"/>
              </w:rPr>
            </w:pPr>
            <w:r>
              <w:rPr>
                <w:rFonts w:eastAsia="Times New Roman"/>
                <w:sz w:val="20"/>
                <w:szCs w:val="20"/>
              </w:rPr>
              <w:t> </w:t>
            </w:r>
          </w:p>
        </w:tc>
      </w:tr>
    </w:tbl>
    <w:p w14:paraId="1C6E4B97" w14:textId="77777777" w:rsidR="00000000" w:rsidRDefault="009843F3">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0F0E86AE" w14:textId="77777777">
        <w:trPr>
          <w:tblCellSpacing w:w="0" w:type="dxa"/>
        </w:trPr>
        <w:tc>
          <w:tcPr>
            <w:tcW w:w="360" w:type="dxa"/>
            <w:vAlign w:val="center"/>
            <w:hideMark/>
          </w:tcPr>
          <w:p w14:paraId="4E568E4F" w14:textId="77777777" w:rsidR="00000000" w:rsidRDefault="009843F3">
            <w:pPr>
              <w:rPr>
                <w:rFonts w:eastAsia="Times New Roman"/>
                <w:sz w:val="20"/>
                <w:szCs w:val="20"/>
              </w:rPr>
            </w:pPr>
            <w:r>
              <w:rPr>
                <w:rFonts w:eastAsia="Times New Roman"/>
                <w:sz w:val="20"/>
                <w:szCs w:val="20"/>
              </w:rPr>
              <w:t> </w:t>
            </w:r>
          </w:p>
        </w:tc>
        <w:tc>
          <w:tcPr>
            <w:tcW w:w="360" w:type="dxa"/>
            <w:hideMark/>
          </w:tcPr>
          <w:p w14:paraId="699E5E37" w14:textId="77777777" w:rsidR="00000000" w:rsidRDefault="009843F3">
            <w:pPr>
              <w:pStyle w:val="a3"/>
              <w:spacing w:before="0" w:beforeAutospacing="0" w:after="0" w:afterAutospacing="0"/>
              <w:rPr>
                <w:sz w:val="20"/>
                <w:szCs w:val="20"/>
              </w:rPr>
            </w:pPr>
            <w:r>
              <w:rPr>
                <w:sz w:val="20"/>
                <w:szCs w:val="20"/>
              </w:rPr>
              <w:t>(1)</w:t>
            </w:r>
          </w:p>
        </w:tc>
        <w:tc>
          <w:tcPr>
            <w:tcW w:w="0" w:type="auto"/>
            <w:hideMark/>
          </w:tcPr>
          <w:p w14:paraId="7B9144EF" w14:textId="77777777" w:rsidR="00000000" w:rsidRDefault="009843F3">
            <w:pPr>
              <w:pStyle w:val="a3"/>
              <w:spacing w:before="0" w:beforeAutospacing="0" w:after="0" w:afterAutospacing="0"/>
              <w:rPr>
                <w:sz w:val="20"/>
                <w:szCs w:val="20"/>
              </w:rPr>
            </w:pPr>
            <w:r>
              <w:rPr>
                <w:sz w:val="20"/>
                <w:szCs w:val="20"/>
              </w:rPr>
              <w:t>During the six months ended June 30, 2021 and 2020, the Company capitalized payroll of $2.8 million and $4.4 million, respectively, and capitalized interest of $0.4 million and $4.9 million, respectively, in connection with the Company’s improvements to op</w:t>
            </w:r>
            <w:r>
              <w:rPr>
                <w:sz w:val="20"/>
                <w:szCs w:val="20"/>
              </w:rPr>
              <w:t>erating real estate.</w:t>
            </w:r>
          </w:p>
        </w:tc>
      </w:tr>
    </w:tbl>
    <w:p w14:paraId="3B516C72" w14:textId="77777777" w:rsidR="00000000" w:rsidRDefault="009843F3">
      <w:pPr>
        <w:pStyle w:val="a3"/>
        <w:spacing w:before="0" w:beforeAutospacing="0" w:after="0" w:afterAutospacing="0"/>
        <w:rPr>
          <w:sz w:val="20"/>
          <w:szCs w:val="20"/>
        </w:rPr>
      </w:pPr>
      <w:r>
        <w:rPr>
          <w:sz w:val="20"/>
          <w:szCs w:val="20"/>
        </w:rPr>
        <w:t> </w:t>
      </w:r>
    </w:p>
    <w:p w14:paraId="3DBA23D6" w14:textId="77777777" w:rsidR="00000000" w:rsidRDefault="009843F3">
      <w:pPr>
        <w:pStyle w:val="a3"/>
        <w:spacing w:before="0" w:beforeAutospacing="0" w:after="0" w:afterAutospacing="0"/>
        <w:ind w:firstLine="360"/>
        <w:jc w:val="both"/>
        <w:rPr>
          <w:sz w:val="20"/>
          <w:szCs w:val="20"/>
        </w:rPr>
      </w:pPr>
      <w:r>
        <w:rPr>
          <w:sz w:val="20"/>
          <w:szCs w:val="20"/>
        </w:rPr>
        <w:t>The Company has an ongoing program to redevelop and re-tenant its properties to maintain or enhance its competitive position in the marketplace. The Company is actively pursuing redevelopment opportunities within its operating portf</w:t>
      </w:r>
      <w:r>
        <w:rPr>
          <w:sz w:val="20"/>
          <w:szCs w:val="20"/>
        </w:rPr>
        <w:t>olio which it believes will increase the overall value by bringing in new tenants and improving the assets’ value. The Company has identified three categories of redevelopment: (i) large scale redevelopment, which involves demolishing and building new squa</w:t>
      </w:r>
      <w:r>
        <w:rPr>
          <w:sz w:val="20"/>
          <w:szCs w:val="20"/>
        </w:rPr>
        <w:t>re footage; (ii) value creation redevelopment, which includes the subdivision of large anchor spaces into multiple tenant layouts; and (iii) creation of out-parcels and pads located in the front of the shopping center properties.</w:t>
      </w:r>
    </w:p>
    <w:p w14:paraId="28FD9B17" w14:textId="77777777" w:rsidR="00000000" w:rsidRDefault="009843F3">
      <w:pPr>
        <w:pStyle w:val="a3"/>
        <w:spacing w:before="0" w:beforeAutospacing="0" w:after="0" w:afterAutospacing="0"/>
        <w:rPr>
          <w:sz w:val="20"/>
          <w:szCs w:val="20"/>
        </w:rPr>
      </w:pPr>
      <w:r>
        <w:rPr>
          <w:sz w:val="20"/>
          <w:szCs w:val="20"/>
        </w:rPr>
        <w:t> </w:t>
      </w:r>
    </w:p>
    <w:p w14:paraId="24338CBC" w14:textId="77777777" w:rsidR="00000000" w:rsidRDefault="009843F3">
      <w:pPr>
        <w:pStyle w:val="a3"/>
        <w:spacing w:before="0" w:beforeAutospacing="0" w:after="0" w:afterAutospacing="0"/>
        <w:ind w:firstLine="360"/>
        <w:jc w:val="both"/>
        <w:rPr>
          <w:sz w:val="20"/>
          <w:szCs w:val="20"/>
        </w:rPr>
      </w:pPr>
      <w:r>
        <w:rPr>
          <w:sz w:val="20"/>
          <w:szCs w:val="20"/>
        </w:rPr>
        <w:t xml:space="preserve">The Company anticipates </w:t>
      </w:r>
      <w:r>
        <w:rPr>
          <w:sz w:val="20"/>
          <w:szCs w:val="20"/>
        </w:rPr>
        <w:t>its capital commitment toward these redevelopment projects and re-tenanting efforts for the remainder of 2021 will be approximately $50.0 million to $100.0 million, which does not include any amounts that may result from the Merger. The funding of these ca</w:t>
      </w:r>
      <w:r>
        <w:rPr>
          <w:sz w:val="20"/>
          <w:szCs w:val="20"/>
        </w:rPr>
        <w:t>pital requirements will be provided by proceeds from property dispositions, net cash flow provided by operating activities and availability under the Company’s Credit Facility.</w:t>
      </w:r>
    </w:p>
    <w:p w14:paraId="68AAD7CB" w14:textId="77777777" w:rsidR="00000000" w:rsidRDefault="009843F3">
      <w:pPr>
        <w:pStyle w:val="a3"/>
        <w:spacing w:before="0" w:beforeAutospacing="0" w:after="0" w:afterAutospacing="0"/>
        <w:rPr>
          <w:sz w:val="20"/>
          <w:szCs w:val="20"/>
        </w:rPr>
      </w:pPr>
      <w:r>
        <w:rPr>
          <w:sz w:val="20"/>
          <w:szCs w:val="20"/>
        </w:rPr>
        <w:t> </w:t>
      </w:r>
    </w:p>
    <w:p w14:paraId="7D257C3B" w14:textId="77777777" w:rsidR="00000000" w:rsidRDefault="009843F3">
      <w:pPr>
        <w:pStyle w:val="a3"/>
        <w:spacing w:before="0" w:beforeAutospacing="0" w:after="0" w:afterAutospacing="0"/>
        <w:jc w:val="both"/>
        <w:rPr>
          <w:sz w:val="20"/>
          <w:szCs w:val="20"/>
        </w:rPr>
      </w:pPr>
      <w:r>
        <w:rPr>
          <w:i/>
          <w:iCs/>
          <w:sz w:val="20"/>
          <w:szCs w:val="20"/>
          <w:u w:val="single"/>
        </w:rPr>
        <w:t>Financing Activities</w:t>
      </w:r>
    </w:p>
    <w:p w14:paraId="221BDC72" w14:textId="77777777" w:rsidR="00000000" w:rsidRDefault="009843F3">
      <w:pPr>
        <w:pStyle w:val="a3"/>
        <w:spacing w:before="0" w:beforeAutospacing="0" w:after="0" w:afterAutospacing="0"/>
        <w:rPr>
          <w:sz w:val="20"/>
          <w:szCs w:val="20"/>
        </w:rPr>
      </w:pPr>
      <w:r>
        <w:rPr>
          <w:sz w:val="20"/>
          <w:szCs w:val="20"/>
        </w:rPr>
        <w:t> </w:t>
      </w:r>
    </w:p>
    <w:p w14:paraId="21E4C261" w14:textId="77777777" w:rsidR="00000000" w:rsidRDefault="009843F3">
      <w:pPr>
        <w:pStyle w:val="a3"/>
        <w:spacing w:before="0" w:beforeAutospacing="0" w:after="0" w:afterAutospacing="0"/>
        <w:ind w:firstLine="360"/>
        <w:jc w:val="both"/>
        <w:rPr>
          <w:sz w:val="20"/>
          <w:szCs w:val="20"/>
        </w:rPr>
      </w:pPr>
      <w:r>
        <w:rPr>
          <w:sz w:val="20"/>
          <w:szCs w:val="20"/>
        </w:rPr>
        <w:t>Net cash flow used for financing activities was $310.9</w:t>
      </w:r>
      <w:r>
        <w:rPr>
          <w:sz w:val="20"/>
          <w:szCs w:val="20"/>
        </w:rPr>
        <w:t xml:space="preserve"> million for the six months ended June 30, 2021, as compared to $256.3 million for the comparable period in 2020.</w:t>
      </w:r>
    </w:p>
    <w:p w14:paraId="6001C938" w14:textId="77777777" w:rsidR="00000000" w:rsidRDefault="009843F3">
      <w:pPr>
        <w:pStyle w:val="a3"/>
        <w:spacing w:before="0" w:beforeAutospacing="0" w:after="0" w:afterAutospacing="0"/>
        <w:rPr>
          <w:sz w:val="20"/>
          <w:szCs w:val="20"/>
        </w:rPr>
      </w:pPr>
      <w:r>
        <w:rPr>
          <w:sz w:val="20"/>
          <w:szCs w:val="20"/>
        </w:rPr>
        <w:t> </w:t>
      </w:r>
    </w:p>
    <w:p w14:paraId="3F915C36" w14:textId="77777777" w:rsidR="00000000" w:rsidRDefault="009843F3">
      <w:pPr>
        <w:pStyle w:val="a3"/>
        <w:spacing w:before="0" w:beforeAutospacing="0" w:after="0" w:afterAutospacing="0"/>
        <w:ind w:firstLine="360"/>
        <w:jc w:val="both"/>
        <w:rPr>
          <w:sz w:val="20"/>
          <w:szCs w:val="20"/>
        </w:rPr>
      </w:pPr>
      <w:r>
        <w:rPr>
          <w:sz w:val="20"/>
          <w:szCs w:val="20"/>
        </w:rPr>
        <w:t>Financing activities during the six months ended June 30, 2021 primarily consisted of:</w:t>
      </w:r>
    </w:p>
    <w:p w14:paraId="468B488D" w14:textId="77777777" w:rsidR="00000000" w:rsidRDefault="009843F3">
      <w:pPr>
        <w:pStyle w:val="a3"/>
        <w:spacing w:before="0" w:beforeAutospacing="0" w:after="0" w:afterAutospacing="0"/>
        <w:rPr>
          <w:sz w:val="20"/>
          <w:szCs w:val="20"/>
        </w:rPr>
      </w:pPr>
      <w:r>
        <w:rPr>
          <w:sz w:val="20"/>
          <w:szCs w:val="20"/>
        </w:rPr>
        <w:t> </w:t>
      </w:r>
    </w:p>
    <w:p w14:paraId="686B2741" w14:textId="77777777" w:rsidR="00000000" w:rsidRDefault="009843F3">
      <w:pPr>
        <w:pStyle w:val="a3"/>
        <w:spacing w:before="0" w:beforeAutospacing="0" w:after="0" w:afterAutospacing="0"/>
        <w:ind w:firstLine="540"/>
        <w:jc w:val="both"/>
        <w:rPr>
          <w:sz w:val="20"/>
          <w:szCs w:val="20"/>
        </w:rPr>
      </w:pPr>
      <w:r>
        <w:rPr>
          <w:i/>
          <w:iCs/>
          <w:sz w:val="20"/>
          <w:szCs w:val="20"/>
        </w:rPr>
        <w:t>Cash outflows:</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58195B4C" w14:textId="77777777">
        <w:trPr>
          <w:tblCellSpacing w:w="0" w:type="dxa"/>
        </w:trPr>
        <w:tc>
          <w:tcPr>
            <w:tcW w:w="720" w:type="dxa"/>
            <w:vAlign w:val="center"/>
            <w:hideMark/>
          </w:tcPr>
          <w:p w14:paraId="71CDE73D" w14:textId="77777777" w:rsidR="00000000" w:rsidRDefault="009843F3">
            <w:pPr>
              <w:rPr>
                <w:rFonts w:eastAsia="Times New Roman"/>
                <w:sz w:val="20"/>
                <w:szCs w:val="20"/>
              </w:rPr>
            </w:pPr>
            <w:r>
              <w:rPr>
                <w:rFonts w:eastAsia="Times New Roman"/>
                <w:sz w:val="20"/>
                <w:szCs w:val="20"/>
              </w:rPr>
              <w:t> </w:t>
            </w:r>
          </w:p>
        </w:tc>
        <w:tc>
          <w:tcPr>
            <w:tcW w:w="360" w:type="dxa"/>
            <w:hideMark/>
          </w:tcPr>
          <w:p w14:paraId="032D0E51" w14:textId="77777777" w:rsidR="00000000" w:rsidRDefault="009843F3">
            <w:pPr>
              <w:pStyle w:val="a3"/>
              <w:spacing w:before="0" w:beforeAutospacing="0" w:after="0" w:afterAutospacing="0"/>
              <w:rPr>
                <w:sz w:val="20"/>
                <w:szCs w:val="20"/>
              </w:rPr>
            </w:pPr>
            <w:r>
              <w:rPr>
                <w:sz w:val="20"/>
                <w:szCs w:val="20"/>
              </w:rPr>
              <w:t>●</w:t>
            </w:r>
          </w:p>
        </w:tc>
        <w:tc>
          <w:tcPr>
            <w:tcW w:w="0" w:type="auto"/>
            <w:hideMark/>
          </w:tcPr>
          <w:p w14:paraId="728AF657" w14:textId="77777777" w:rsidR="00000000" w:rsidRDefault="009843F3">
            <w:pPr>
              <w:pStyle w:val="a3"/>
              <w:spacing w:before="0" w:beforeAutospacing="0" w:after="0" w:afterAutospacing="0"/>
              <w:rPr>
                <w:sz w:val="20"/>
                <w:szCs w:val="20"/>
              </w:rPr>
            </w:pPr>
            <w:r>
              <w:rPr>
                <w:sz w:val="20"/>
                <w:szCs w:val="20"/>
              </w:rPr>
              <w:t>$160.1 million of dividends paid;</w:t>
            </w:r>
          </w:p>
        </w:tc>
      </w:tr>
    </w:tbl>
    <w:p w14:paraId="5FD04E8B" w14:textId="77777777" w:rsidR="00000000" w:rsidRDefault="009843F3">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719C8BEA" w14:textId="77777777">
        <w:trPr>
          <w:tblCellSpacing w:w="0" w:type="dxa"/>
        </w:trPr>
        <w:tc>
          <w:tcPr>
            <w:tcW w:w="720" w:type="dxa"/>
            <w:vAlign w:val="center"/>
            <w:hideMark/>
          </w:tcPr>
          <w:p w14:paraId="556225D4" w14:textId="77777777" w:rsidR="00000000" w:rsidRDefault="009843F3">
            <w:pPr>
              <w:rPr>
                <w:rFonts w:eastAsia="Times New Roman"/>
                <w:sz w:val="20"/>
                <w:szCs w:val="20"/>
              </w:rPr>
            </w:pPr>
            <w:r>
              <w:rPr>
                <w:rFonts w:eastAsia="Times New Roman"/>
                <w:sz w:val="20"/>
                <w:szCs w:val="20"/>
              </w:rPr>
              <w:t> </w:t>
            </w:r>
          </w:p>
        </w:tc>
        <w:tc>
          <w:tcPr>
            <w:tcW w:w="360" w:type="dxa"/>
            <w:hideMark/>
          </w:tcPr>
          <w:p w14:paraId="31520F1B" w14:textId="77777777" w:rsidR="00000000" w:rsidRDefault="009843F3">
            <w:pPr>
              <w:pStyle w:val="a3"/>
              <w:spacing w:before="0" w:beforeAutospacing="0" w:after="0" w:afterAutospacing="0"/>
              <w:rPr>
                <w:sz w:val="20"/>
                <w:szCs w:val="20"/>
              </w:rPr>
            </w:pPr>
            <w:r>
              <w:rPr>
                <w:sz w:val="20"/>
                <w:szCs w:val="20"/>
              </w:rPr>
              <w:t>●</w:t>
            </w:r>
          </w:p>
        </w:tc>
        <w:tc>
          <w:tcPr>
            <w:tcW w:w="0" w:type="auto"/>
            <w:hideMark/>
          </w:tcPr>
          <w:p w14:paraId="341A5786" w14:textId="77777777" w:rsidR="00000000" w:rsidRDefault="009843F3">
            <w:pPr>
              <w:pStyle w:val="a3"/>
              <w:spacing w:before="0" w:beforeAutospacing="0" w:after="0" w:afterAutospacing="0"/>
              <w:rPr>
                <w:sz w:val="20"/>
                <w:szCs w:val="20"/>
              </w:rPr>
            </w:pPr>
            <w:r>
              <w:rPr>
                <w:sz w:val="20"/>
                <w:szCs w:val="20"/>
              </w:rPr>
              <w:t>$141.2 million in principal payment on debt, including normal amortization of rental property debt;</w:t>
            </w:r>
          </w:p>
        </w:tc>
      </w:tr>
    </w:tbl>
    <w:p w14:paraId="1DB080DA" w14:textId="77777777" w:rsidR="00000000" w:rsidRDefault="009843F3">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510BEE8B" w14:textId="77777777">
        <w:trPr>
          <w:tblCellSpacing w:w="0" w:type="dxa"/>
        </w:trPr>
        <w:tc>
          <w:tcPr>
            <w:tcW w:w="720" w:type="dxa"/>
            <w:vAlign w:val="center"/>
            <w:hideMark/>
          </w:tcPr>
          <w:p w14:paraId="174BF3F4" w14:textId="77777777" w:rsidR="00000000" w:rsidRDefault="009843F3">
            <w:pPr>
              <w:rPr>
                <w:rFonts w:eastAsia="Times New Roman"/>
                <w:sz w:val="20"/>
                <w:szCs w:val="20"/>
              </w:rPr>
            </w:pPr>
            <w:r>
              <w:rPr>
                <w:rFonts w:eastAsia="Times New Roman"/>
                <w:sz w:val="20"/>
                <w:szCs w:val="20"/>
              </w:rPr>
              <w:t> </w:t>
            </w:r>
          </w:p>
        </w:tc>
        <w:tc>
          <w:tcPr>
            <w:tcW w:w="360" w:type="dxa"/>
            <w:hideMark/>
          </w:tcPr>
          <w:p w14:paraId="57DA996D" w14:textId="77777777" w:rsidR="00000000" w:rsidRDefault="009843F3">
            <w:pPr>
              <w:pStyle w:val="a3"/>
              <w:spacing w:before="0" w:beforeAutospacing="0" w:after="0" w:afterAutospacing="0"/>
              <w:rPr>
                <w:sz w:val="20"/>
                <w:szCs w:val="20"/>
              </w:rPr>
            </w:pPr>
            <w:r>
              <w:rPr>
                <w:sz w:val="20"/>
                <w:szCs w:val="20"/>
              </w:rPr>
              <w:t>●</w:t>
            </w:r>
          </w:p>
        </w:tc>
        <w:tc>
          <w:tcPr>
            <w:tcW w:w="0" w:type="auto"/>
            <w:hideMark/>
          </w:tcPr>
          <w:p w14:paraId="783CD6DE" w14:textId="77777777" w:rsidR="00000000" w:rsidRDefault="009843F3">
            <w:pPr>
              <w:pStyle w:val="a3"/>
              <w:spacing w:before="0" w:beforeAutospacing="0" w:after="0" w:afterAutospacing="0"/>
              <w:rPr>
                <w:sz w:val="20"/>
                <w:szCs w:val="20"/>
              </w:rPr>
            </w:pPr>
            <w:r>
              <w:rPr>
                <w:sz w:val="20"/>
                <w:szCs w:val="20"/>
              </w:rPr>
              <w:t>$9.2 million in shares repurchased for employee tax withholding on equity awards; and</w:t>
            </w:r>
          </w:p>
        </w:tc>
      </w:tr>
    </w:tbl>
    <w:p w14:paraId="51CB39EA" w14:textId="77777777" w:rsidR="00000000" w:rsidRDefault="009843F3">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5D80BD0C" w14:textId="77777777">
        <w:trPr>
          <w:tblCellSpacing w:w="0" w:type="dxa"/>
        </w:trPr>
        <w:tc>
          <w:tcPr>
            <w:tcW w:w="720" w:type="dxa"/>
            <w:vAlign w:val="center"/>
            <w:hideMark/>
          </w:tcPr>
          <w:p w14:paraId="7C79A3AA" w14:textId="77777777" w:rsidR="00000000" w:rsidRDefault="009843F3">
            <w:pPr>
              <w:rPr>
                <w:rFonts w:eastAsia="Times New Roman"/>
                <w:sz w:val="20"/>
                <w:szCs w:val="20"/>
              </w:rPr>
            </w:pPr>
            <w:r>
              <w:rPr>
                <w:rFonts w:eastAsia="Times New Roman"/>
                <w:sz w:val="20"/>
                <w:szCs w:val="20"/>
              </w:rPr>
              <w:t> </w:t>
            </w:r>
          </w:p>
        </w:tc>
        <w:tc>
          <w:tcPr>
            <w:tcW w:w="360" w:type="dxa"/>
            <w:hideMark/>
          </w:tcPr>
          <w:p w14:paraId="6188B2E8" w14:textId="77777777" w:rsidR="00000000" w:rsidRDefault="009843F3">
            <w:pPr>
              <w:pStyle w:val="a3"/>
              <w:spacing w:before="0" w:beforeAutospacing="0" w:after="0" w:afterAutospacing="0"/>
              <w:rPr>
                <w:sz w:val="20"/>
                <w:szCs w:val="20"/>
              </w:rPr>
            </w:pPr>
            <w:r>
              <w:rPr>
                <w:sz w:val="20"/>
                <w:szCs w:val="20"/>
              </w:rPr>
              <w:t>●</w:t>
            </w:r>
          </w:p>
        </w:tc>
        <w:tc>
          <w:tcPr>
            <w:tcW w:w="0" w:type="auto"/>
            <w:hideMark/>
          </w:tcPr>
          <w:p w14:paraId="54445BC0" w14:textId="77777777" w:rsidR="00000000" w:rsidRDefault="009843F3">
            <w:pPr>
              <w:pStyle w:val="a3"/>
              <w:spacing w:before="0" w:beforeAutospacing="0" w:after="0" w:afterAutospacing="0"/>
              <w:rPr>
                <w:sz w:val="20"/>
                <w:szCs w:val="20"/>
              </w:rPr>
            </w:pPr>
            <w:r>
              <w:rPr>
                <w:sz w:val="20"/>
                <w:szCs w:val="20"/>
              </w:rPr>
              <w:t>$3.2 million in redemption/distribution of noncontrolling interests.</w:t>
            </w:r>
          </w:p>
        </w:tc>
      </w:tr>
    </w:tbl>
    <w:p w14:paraId="2EE16F92" w14:textId="77777777" w:rsidR="00000000" w:rsidRDefault="009843F3">
      <w:pPr>
        <w:pStyle w:val="a3"/>
        <w:spacing w:before="0" w:beforeAutospacing="0" w:after="0" w:afterAutospacing="0"/>
        <w:rPr>
          <w:sz w:val="20"/>
          <w:szCs w:val="20"/>
        </w:rPr>
      </w:pPr>
      <w:r>
        <w:rPr>
          <w:sz w:val="20"/>
          <w:szCs w:val="20"/>
        </w:rPr>
        <w:t> </w:t>
      </w:r>
    </w:p>
    <w:p w14:paraId="1981F155" w14:textId="77777777" w:rsidR="00000000" w:rsidRDefault="009843F3">
      <w:pPr>
        <w:jc w:val="center"/>
        <w:divId w:val="1816946381"/>
        <w:rPr>
          <w:rFonts w:eastAsia="Times New Roman"/>
          <w:sz w:val="20"/>
          <w:szCs w:val="20"/>
        </w:rPr>
      </w:pPr>
      <w:r>
        <w:rPr>
          <w:rFonts w:eastAsia="Times New Roman"/>
          <w:sz w:val="20"/>
          <w:szCs w:val="20"/>
        </w:rPr>
        <w:t xml:space="preserve">25 </w:t>
      </w:r>
    </w:p>
    <w:p w14:paraId="291413AF" w14:textId="77777777" w:rsidR="00000000" w:rsidRDefault="009843F3">
      <w:pPr>
        <w:divId w:val="913665830"/>
        <w:rPr>
          <w:rFonts w:eastAsia="Times New Roman"/>
          <w:sz w:val="20"/>
          <w:szCs w:val="20"/>
        </w:rPr>
      </w:pPr>
      <w:r>
        <w:rPr>
          <w:rFonts w:eastAsia="Times New Roman"/>
          <w:sz w:val="20"/>
          <w:szCs w:val="20"/>
        </w:rPr>
        <w:pict w14:anchorId="49F6ED9F">
          <v:rect id="_x0000_i1053" style="width:415.3pt;height:1.5pt" o:hralign="center" o:hrstd="t" o:hrnoshade="t" o:hr="t" fillcolor="black" stroked="f"/>
        </w:pict>
      </w:r>
    </w:p>
    <w:p w14:paraId="0243F732" w14:textId="77777777" w:rsidR="00000000" w:rsidRDefault="009843F3">
      <w:pPr>
        <w:divId w:val="1798447291"/>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046EEBBF" w14:textId="77777777" w:rsidR="00000000" w:rsidRDefault="009843F3">
      <w:pPr>
        <w:pStyle w:val="a3"/>
        <w:spacing w:before="0" w:beforeAutospacing="0" w:after="0" w:afterAutospacing="0"/>
        <w:rPr>
          <w:sz w:val="20"/>
          <w:szCs w:val="20"/>
        </w:rPr>
      </w:pPr>
      <w:r>
        <w:rPr>
          <w:sz w:val="20"/>
          <w:szCs w:val="20"/>
        </w:rPr>
        <w:t> </w:t>
      </w:r>
    </w:p>
    <w:p w14:paraId="2E56A2CE" w14:textId="77777777" w:rsidR="00000000" w:rsidRDefault="009843F3">
      <w:pPr>
        <w:pStyle w:val="a3"/>
        <w:spacing w:before="0" w:beforeAutospacing="0" w:after="0" w:afterAutospacing="0"/>
        <w:ind w:firstLine="360"/>
        <w:jc w:val="both"/>
        <w:rPr>
          <w:sz w:val="20"/>
          <w:szCs w:val="20"/>
        </w:rPr>
      </w:pPr>
      <w:r>
        <w:rPr>
          <w:sz w:val="20"/>
          <w:szCs w:val="20"/>
        </w:rPr>
        <w:t>Financing activities during the six months ended June 30, 2020 primarily consisted of:</w:t>
      </w:r>
    </w:p>
    <w:p w14:paraId="4CB08DF2" w14:textId="77777777" w:rsidR="00000000" w:rsidRDefault="009843F3">
      <w:pPr>
        <w:pStyle w:val="a3"/>
        <w:spacing w:before="0" w:beforeAutospacing="0" w:after="0" w:afterAutospacing="0"/>
        <w:rPr>
          <w:sz w:val="20"/>
          <w:szCs w:val="20"/>
        </w:rPr>
      </w:pPr>
      <w:r>
        <w:rPr>
          <w:sz w:val="20"/>
          <w:szCs w:val="20"/>
        </w:rPr>
        <w:t> </w:t>
      </w:r>
    </w:p>
    <w:p w14:paraId="2C4254B2" w14:textId="77777777" w:rsidR="00000000" w:rsidRDefault="009843F3">
      <w:pPr>
        <w:pStyle w:val="a3"/>
        <w:spacing w:before="0" w:beforeAutospacing="0" w:after="0" w:afterAutospacing="0"/>
        <w:ind w:firstLine="540"/>
        <w:jc w:val="both"/>
        <w:rPr>
          <w:sz w:val="20"/>
          <w:szCs w:val="20"/>
        </w:rPr>
      </w:pPr>
      <w:r>
        <w:rPr>
          <w:i/>
          <w:iCs/>
          <w:sz w:val="20"/>
          <w:szCs w:val="20"/>
        </w:rPr>
        <w:t>Cash inflows:</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4C177E84" w14:textId="77777777">
        <w:trPr>
          <w:tblCellSpacing w:w="0" w:type="dxa"/>
        </w:trPr>
        <w:tc>
          <w:tcPr>
            <w:tcW w:w="720" w:type="dxa"/>
            <w:vAlign w:val="center"/>
            <w:hideMark/>
          </w:tcPr>
          <w:p w14:paraId="07B7EF4F" w14:textId="77777777" w:rsidR="00000000" w:rsidRDefault="009843F3">
            <w:pPr>
              <w:rPr>
                <w:rFonts w:eastAsia="Times New Roman"/>
                <w:sz w:val="20"/>
                <w:szCs w:val="20"/>
              </w:rPr>
            </w:pPr>
            <w:r>
              <w:rPr>
                <w:rFonts w:eastAsia="Times New Roman"/>
                <w:sz w:val="20"/>
                <w:szCs w:val="20"/>
              </w:rPr>
              <w:t> </w:t>
            </w:r>
          </w:p>
        </w:tc>
        <w:tc>
          <w:tcPr>
            <w:tcW w:w="360" w:type="dxa"/>
            <w:hideMark/>
          </w:tcPr>
          <w:p w14:paraId="3664577B" w14:textId="77777777" w:rsidR="00000000" w:rsidRDefault="009843F3">
            <w:pPr>
              <w:pStyle w:val="a3"/>
              <w:spacing w:before="0" w:beforeAutospacing="0" w:after="0" w:afterAutospacing="0"/>
              <w:rPr>
                <w:sz w:val="20"/>
                <w:szCs w:val="20"/>
              </w:rPr>
            </w:pPr>
            <w:r>
              <w:rPr>
                <w:sz w:val="20"/>
                <w:szCs w:val="20"/>
              </w:rPr>
              <w:t>●</w:t>
            </w:r>
          </w:p>
        </w:tc>
        <w:tc>
          <w:tcPr>
            <w:tcW w:w="0" w:type="auto"/>
            <w:hideMark/>
          </w:tcPr>
          <w:p w14:paraId="427CE2D9" w14:textId="77777777" w:rsidR="00000000" w:rsidRDefault="009843F3">
            <w:pPr>
              <w:pStyle w:val="a3"/>
              <w:spacing w:before="0" w:beforeAutospacing="0" w:after="0" w:afterAutospacing="0"/>
              <w:rPr>
                <w:sz w:val="20"/>
                <w:szCs w:val="20"/>
              </w:rPr>
            </w:pPr>
            <w:r>
              <w:rPr>
                <w:sz w:val="20"/>
                <w:szCs w:val="20"/>
              </w:rPr>
              <w:t>$590.0 million in proceeds from issuance of the Company’s unsecured term loan credit facility (the “Term Loan”).</w:t>
            </w:r>
          </w:p>
        </w:tc>
      </w:tr>
    </w:tbl>
    <w:p w14:paraId="3C5D6612" w14:textId="77777777" w:rsidR="00000000" w:rsidRDefault="009843F3">
      <w:pPr>
        <w:pStyle w:val="a3"/>
        <w:spacing w:before="0" w:beforeAutospacing="0" w:after="0" w:afterAutospacing="0"/>
        <w:rPr>
          <w:sz w:val="20"/>
          <w:szCs w:val="20"/>
        </w:rPr>
      </w:pPr>
      <w:r>
        <w:rPr>
          <w:sz w:val="20"/>
          <w:szCs w:val="20"/>
        </w:rPr>
        <w:t> </w:t>
      </w:r>
    </w:p>
    <w:p w14:paraId="66218B64" w14:textId="77777777" w:rsidR="00000000" w:rsidRDefault="009843F3">
      <w:pPr>
        <w:pStyle w:val="a3"/>
        <w:spacing w:before="0" w:beforeAutospacing="0" w:after="0" w:afterAutospacing="0"/>
        <w:ind w:firstLine="540"/>
        <w:jc w:val="both"/>
        <w:rPr>
          <w:sz w:val="20"/>
          <w:szCs w:val="20"/>
        </w:rPr>
      </w:pPr>
      <w:r>
        <w:rPr>
          <w:i/>
          <w:iCs/>
          <w:sz w:val="20"/>
          <w:szCs w:val="20"/>
        </w:rPr>
        <w:t>Cash outflows:</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6DD81D16" w14:textId="77777777">
        <w:trPr>
          <w:tblCellSpacing w:w="0" w:type="dxa"/>
        </w:trPr>
        <w:tc>
          <w:tcPr>
            <w:tcW w:w="720" w:type="dxa"/>
            <w:vAlign w:val="center"/>
            <w:hideMark/>
          </w:tcPr>
          <w:p w14:paraId="2FED66C7" w14:textId="77777777" w:rsidR="00000000" w:rsidRDefault="009843F3">
            <w:pPr>
              <w:rPr>
                <w:rFonts w:eastAsia="Times New Roman"/>
                <w:sz w:val="20"/>
                <w:szCs w:val="20"/>
              </w:rPr>
            </w:pPr>
            <w:r>
              <w:rPr>
                <w:rFonts w:eastAsia="Times New Roman"/>
                <w:sz w:val="20"/>
                <w:szCs w:val="20"/>
              </w:rPr>
              <w:t> </w:t>
            </w:r>
          </w:p>
        </w:tc>
        <w:tc>
          <w:tcPr>
            <w:tcW w:w="360" w:type="dxa"/>
            <w:hideMark/>
          </w:tcPr>
          <w:p w14:paraId="418CA5E7" w14:textId="77777777" w:rsidR="00000000" w:rsidRDefault="009843F3">
            <w:pPr>
              <w:pStyle w:val="a3"/>
              <w:spacing w:before="0" w:beforeAutospacing="0" w:after="0" w:afterAutospacing="0"/>
              <w:rPr>
                <w:sz w:val="20"/>
                <w:szCs w:val="20"/>
              </w:rPr>
            </w:pPr>
            <w:r>
              <w:rPr>
                <w:sz w:val="20"/>
                <w:szCs w:val="20"/>
              </w:rPr>
              <w:t>●</w:t>
            </w:r>
          </w:p>
        </w:tc>
        <w:tc>
          <w:tcPr>
            <w:tcW w:w="0" w:type="auto"/>
            <w:hideMark/>
          </w:tcPr>
          <w:p w14:paraId="4BC55EF1" w14:textId="77777777" w:rsidR="00000000" w:rsidRDefault="009843F3">
            <w:pPr>
              <w:pStyle w:val="a3"/>
              <w:spacing w:before="0" w:beforeAutospacing="0" w:after="0" w:afterAutospacing="0"/>
              <w:rPr>
                <w:sz w:val="20"/>
                <w:szCs w:val="20"/>
              </w:rPr>
            </w:pPr>
            <w:r>
              <w:rPr>
                <w:sz w:val="20"/>
                <w:szCs w:val="20"/>
              </w:rPr>
              <w:t>$254.7 million of dividends paid;</w:t>
            </w:r>
          </w:p>
        </w:tc>
      </w:tr>
    </w:tbl>
    <w:p w14:paraId="16E0D785" w14:textId="77777777" w:rsidR="00000000" w:rsidRDefault="009843F3">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06FC2F5E" w14:textId="77777777">
        <w:trPr>
          <w:tblCellSpacing w:w="0" w:type="dxa"/>
        </w:trPr>
        <w:tc>
          <w:tcPr>
            <w:tcW w:w="720" w:type="dxa"/>
            <w:vAlign w:val="center"/>
            <w:hideMark/>
          </w:tcPr>
          <w:p w14:paraId="4AB8CCFA" w14:textId="77777777" w:rsidR="00000000" w:rsidRDefault="009843F3">
            <w:pPr>
              <w:rPr>
                <w:rFonts w:eastAsia="Times New Roman"/>
                <w:sz w:val="20"/>
                <w:szCs w:val="20"/>
              </w:rPr>
            </w:pPr>
            <w:r>
              <w:rPr>
                <w:rFonts w:eastAsia="Times New Roman"/>
                <w:sz w:val="20"/>
                <w:szCs w:val="20"/>
              </w:rPr>
              <w:t> </w:t>
            </w:r>
          </w:p>
        </w:tc>
        <w:tc>
          <w:tcPr>
            <w:tcW w:w="360" w:type="dxa"/>
            <w:hideMark/>
          </w:tcPr>
          <w:p w14:paraId="2E9C6D7C" w14:textId="77777777" w:rsidR="00000000" w:rsidRDefault="009843F3">
            <w:pPr>
              <w:pStyle w:val="a3"/>
              <w:spacing w:before="0" w:beforeAutospacing="0" w:after="0" w:afterAutospacing="0"/>
              <w:rPr>
                <w:sz w:val="20"/>
                <w:szCs w:val="20"/>
              </w:rPr>
            </w:pPr>
            <w:r>
              <w:rPr>
                <w:sz w:val="20"/>
                <w:szCs w:val="20"/>
              </w:rPr>
              <w:t>●</w:t>
            </w:r>
          </w:p>
        </w:tc>
        <w:tc>
          <w:tcPr>
            <w:tcW w:w="0" w:type="auto"/>
            <w:hideMark/>
          </w:tcPr>
          <w:p w14:paraId="4220FFA5" w14:textId="77777777" w:rsidR="00000000" w:rsidRDefault="009843F3">
            <w:pPr>
              <w:pStyle w:val="a3"/>
              <w:spacing w:before="0" w:beforeAutospacing="0" w:after="0" w:afterAutospacing="0"/>
              <w:rPr>
                <w:sz w:val="20"/>
                <w:szCs w:val="20"/>
              </w:rPr>
            </w:pPr>
            <w:r>
              <w:rPr>
                <w:sz w:val="20"/>
                <w:szCs w:val="20"/>
              </w:rPr>
              <w:t>$265.0 million in repayments of the Company’s Term Loan;</w:t>
            </w:r>
          </w:p>
        </w:tc>
      </w:tr>
    </w:tbl>
    <w:p w14:paraId="13B1D522" w14:textId="77777777" w:rsidR="00000000" w:rsidRDefault="009843F3">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1179AC6D" w14:textId="77777777">
        <w:trPr>
          <w:tblCellSpacing w:w="0" w:type="dxa"/>
        </w:trPr>
        <w:tc>
          <w:tcPr>
            <w:tcW w:w="720" w:type="dxa"/>
            <w:vAlign w:val="center"/>
            <w:hideMark/>
          </w:tcPr>
          <w:p w14:paraId="284A44BB" w14:textId="77777777" w:rsidR="00000000" w:rsidRDefault="009843F3">
            <w:pPr>
              <w:rPr>
                <w:rFonts w:eastAsia="Times New Roman"/>
                <w:sz w:val="20"/>
                <w:szCs w:val="20"/>
              </w:rPr>
            </w:pPr>
            <w:r>
              <w:rPr>
                <w:rFonts w:eastAsia="Times New Roman"/>
                <w:sz w:val="20"/>
                <w:szCs w:val="20"/>
              </w:rPr>
              <w:t> </w:t>
            </w:r>
          </w:p>
        </w:tc>
        <w:tc>
          <w:tcPr>
            <w:tcW w:w="360" w:type="dxa"/>
            <w:hideMark/>
          </w:tcPr>
          <w:p w14:paraId="443B896F" w14:textId="77777777" w:rsidR="00000000" w:rsidRDefault="009843F3">
            <w:pPr>
              <w:pStyle w:val="a3"/>
              <w:spacing w:before="0" w:beforeAutospacing="0" w:after="0" w:afterAutospacing="0"/>
              <w:rPr>
                <w:sz w:val="20"/>
                <w:szCs w:val="20"/>
              </w:rPr>
            </w:pPr>
            <w:r>
              <w:rPr>
                <w:sz w:val="20"/>
                <w:szCs w:val="20"/>
              </w:rPr>
              <w:t>●</w:t>
            </w:r>
          </w:p>
        </w:tc>
        <w:tc>
          <w:tcPr>
            <w:tcW w:w="0" w:type="auto"/>
            <w:hideMark/>
          </w:tcPr>
          <w:p w14:paraId="3B143673" w14:textId="77777777" w:rsidR="00000000" w:rsidRDefault="009843F3">
            <w:pPr>
              <w:pStyle w:val="a3"/>
              <w:spacing w:before="0" w:beforeAutospacing="0" w:after="0" w:afterAutospacing="0"/>
              <w:rPr>
                <w:sz w:val="20"/>
                <w:szCs w:val="20"/>
              </w:rPr>
            </w:pPr>
            <w:r>
              <w:rPr>
                <w:sz w:val="20"/>
                <w:szCs w:val="20"/>
              </w:rPr>
              <w:t>$200.0 million in repayments under the Company’s Credit Facility, net;</w:t>
            </w:r>
          </w:p>
        </w:tc>
      </w:tr>
    </w:tbl>
    <w:p w14:paraId="03D8927D" w14:textId="77777777" w:rsidR="00000000" w:rsidRDefault="009843F3">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77FA2F55" w14:textId="77777777">
        <w:trPr>
          <w:tblCellSpacing w:w="0" w:type="dxa"/>
        </w:trPr>
        <w:tc>
          <w:tcPr>
            <w:tcW w:w="720" w:type="dxa"/>
            <w:vAlign w:val="center"/>
            <w:hideMark/>
          </w:tcPr>
          <w:p w14:paraId="2678846D" w14:textId="77777777" w:rsidR="00000000" w:rsidRDefault="009843F3">
            <w:pPr>
              <w:rPr>
                <w:rFonts w:eastAsia="Times New Roman"/>
                <w:sz w:val="20"/>
                <w:szCs w:val="20"/>
              </w:rPr>
            </w:pPr>
            <w:r>
              <w:rPr>
                <w:rFonts w:eastAsia="Times New Roman"/>
                <w:sz w:val="20"/>
                <w:szCs w:val="20"/>
              </w:rPr>
              <w:t> </w:t>
            </w:r>
          </w:p>
        </w:tc>
        <w:tc>
          <w:tcPr>
            <w:tcW w:w="360" w:type="dxa"/>
            <w:hideMark/>
          </w:tcPr>
          <w:p w14:paraId="787D1A38" w14:textId="77777777" w:rsidR="00000000" w:rsidRDefault="009843F3">
            <w:pPr>
              <w:pStyle w:val="a3"/>
              <w:spacing w:before="0" w:beforeAutospacing="0" w:after="0" w:afterAutospacing="0"/>
              <w:rPr>
                <w:sz w:val="20"/>
                <w:szCs w:val="20"/>
              </w:rPr>
            </w:pPr>
            <w:r>
              <w:rPr>
                <w:sz w:val="20"/>
                <w:szCs w:val="20"/>
              </w:rPr>
              <w:t>●</w:t>
            </w:r>
          </w:p>
        </w:tc>
        <w:tc>
          <w:tcPr>
            <w:tcW w:w="0" w:type="auto"/>
            <w:hideMark/>
          </w:tcPr>
          <w:p w14:paraId="7263C144" w14:textId="77777777" w:rsidR="00000000" w:rsidRDefault="009843F3">
            <w:pPr>
              <w:pStyle w:val="a3"/>
              <w:spacing w:before="0" w:beforeAutospacing="0" w:after="0" w:afterAutospacing="0"/>
              <w:rPr>
                <w:sz w:val="20"/>
                <w:szCs w:val="20"/>
              </w:rPr>
            </w:pPr>
            <w:r>
              <w:rPr>
                <w:sz w:val="20"/>
                <w:szCs w:val="20"/>
              </w:rPr>
              <w:t>$93.9 million for principal payments on debt (primarily related to the repayment of debt on two encumbered properties and the payoff of a construction loan), including normal amortization on rental property debt;</w:t>
            </w:r>
          </w:p>
        </w:tc>
      </w:tr>
    </w:tbl>
    <w:p w14:paraId="53F6C3CB" w14:textId="77777777" w:rsidR="00000000" w:rsidRDefault="009843F3">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43EEFA9B" w14:textId="77777777">
        <w:trPr>
          <w:tblCellSpacing w:w="0" w:type="dxa"/>
        </w:trPr>
        <w:tc>
          <w:tcPr>
            <w:tcW w:w="720" w:type="dxa"/>
            <w:vAlign w:val="center"/>
            <w:hideMark/>
          </w:tcPr>
          <w:p w14:paraId="3CC21C96" w14:textId="77777777" w:rsidR="00000000" w:rsidRDefault="009843F3">
            <w:pPr>
              <w:rPr>
                <w:rFonts w:eastAsia="Times New Roman"/>
                <w:sz w:val="20"/>
                <w:szCs w:val="20"/>
              </w:rPr>
            </w:pPr>
            <w:r>
              <w:rPr>
                <w:rFonts w:eastAsia="Times New Roman"/>
                <w:sz w:val="20"/>
                <w:szCs w:val="20"/>
              </w:rPr>
              <w:t> </w:t>
            </w:r>
          </w:p>
        </w:tc>
        <w:tc>
          <w:tcPr>
            <w:tcW w:w="360" w:type="dxa"/>
            <w:hideMark/>
          </w:tcPr>
          <w:p w14:paraId="7DCF7829" w14:textId="77777777" w:rsidR="00000000" w:rsidRDefault="009843F3">
            <w:pPr>
              <w:pStyle w:val="a3"/>
              <w:spacing w:before="0" w:beforeAutospacing="0" w:after="0" w:afterAutospacing="0"/>
              <w:rPr>
                <w:sz w:val="20"/>
                <w:szCs w:val="20"/>
              </w:rPr>
            </w:pPr>
            <w:r>
              <w:rPr>
                <w:sz w:val="20"/>
                <w:szCs w:val="20"/>
              </w:rPr>
              <w:t>●</w:t>
            </w:r>
          </w:p>
        </w:tc>
        <w:tc>
          <w:tcPr>
            <w:tcW w:w="0" w:type="auto"/>
            <w:hideMark/>
          </w:tcPr>
          <w:p w14:paraId="1B41BCA6" w14:textId="77777777" w:rsidR="00000000" w:rsidRDefault="009843F3">
            <w:pPr>
              <w:pStyle w:val="a3"/>
              <w:spacing w:before="0" w:beforeAutospacing="0" w:after="0" w:afterAutospacing="0"/>
              <w:rPr>
                <w:sz w:val="20"/>
                <w:szCs w:val="20"/>
              </w:rPr>
            </w:pPr>
            <w:r>
              <w:rPr>
                <w:sz w:val="20"/>
                <w:szCs w:val="20"/>
              </w:rPr>
              <w:t>$22.1 million for the redemption/dist</w:t>
            </w:r>
            <w:r>
              <w:rPr>
                <w:sz w:val="20"/>
                <w:szCs w:val="20"/>
              </w:rPr>
              <w:t>ribution of noncontrolling interests, primarily related to the redemption of certain partnership interests by consolidated subsidiaries;</w:t>
            </w:r>
          </w:p>
        </w:tc>
      </w:tr>
    </w:tbl>
    <w:p w14:paraId="4210DF08" w14:textId="77777777" w:rsidR="00000000" w:rsidRDefault="009843F3">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4EC991AB" w14:textId="77777777">
        <w:trPr>
          <w:tblCellSpacing w:w="0" w:type="dxa"/>
        </w:trPr>
        <w:tc>
          <w:tcPr>
            <w:tcW w:w="720" w:type="dxa"/>
            <w:vAlign w:val="center"/>
            <w:hideMark/>
          </w:tcPr>
          <w:p w14:paraId="1C48FDC4" w14:textId="77777777" w:rsidR="00000000" w:rsidRDefault="009843F3">
            <w:pPr>
              <w:rPr>
                <w:rFonts w:eastAsia="Times New Roman"/>
                <w:sz w:val="20"/>
                <w:szCs w:val="20"/>
              </w:rPr>
            </w:pPr>
            <w:r>
              <w:rPr>
                <w:rFonts w:eastAsia="Times New Roman"/>
                <w:sz w:val="20"/>
                <w:szCs w:val="20"/>
              </w:rPr>
              <w:t> </w:t>
            </w:r>
          </w:p>
        </w:tc>
        <w:tc>
          <w:tcPr>
            <w:tcW w:w="360" w:type="dxa"/>
            <w:hideMark/>
          </w:tcPr>
          <w:p w14:paraId="373C0319" w14:textId="77777777" w:rsidR="00000000" w:rsidRDefault="009843F3">
            <w:pPr>
              <w:pStyle w:val="a3"/>
              <w:spacing w:before="0" w:beforeAutospacing="0" w:after="0" w:afterAutospacing="0"/>
              <w:rPr>
                <w:sz w:val="20"/>
                <w:szCs w:val="20"/>
              </w:rPr>
            </w:pPr>
            <w:r>
              <w:rPr>
                <w:sz w:val="20"/>
                <w:szCs w:val="20"/>
              </w:rPr>
              <w:t>●</w:t>
            </w:r>
          </w:p>
        </w:tc>
        <w:tc>
          <w:tcPr>
            <w:tcW w:w="0" w:type="auto"/>
            <w:hideMark/>
          </w:tcPr>
          <w:p w14:paraId="144FA715" w14:textId="77777777" w:rsidR="00000000" w:rsidRDefault="009843F3">
            <w:pPr>
              <w:pStyle w:val="a3"/>
              <w:spacing w:before="0" w:beforeAutospacing="0" w:after="0" w:afterAutospacing="0"/>
              <w:rPr>
                <w:sz w:val="20"/>
                <w:szCs w:val="20"/>
              </w:rPr>
            </w:pPr>
            <w:r>
              <w:rPr>
                <w:sz w:val="20"/>
                <w:szCs w:val="20"/>
              </w:rPr>
              <w:t>$6.4 million for financing origination costs, primarily related to the Credit Facility and Term Loan; and</w:t>
            </w:r>
          </w:p>
        </w:tc>
      </w:tr>
    </w:tbl>
    <w:p w14:paraId="25E61A13" w14:textId="77777777" w:rsidR="00000000" w:rsidRDefault="009843F3">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20966412" w14:textId="77777777">
        <w:trPr>
          <w:tblCellSpacing w:w="0" w:type="dxa"/>
        </w:trPr>
        <w:tc>
          <w:tcPr>
            <w:tcW w:w="720" w:type="dxa"/>
            <w:vAlign w:val="center"/>
            <w:hideMark/>
          </w:tcPr>
          <w:p w14:paraId="07831349" w14:textId="77777777" w:rsidR="00000000" w:rsidRDefault="009843F3">
            <w:pPr>
              <w:rPr>
                <w:rFonts w:eastAsia="Times New Roman"/>
                <w:sz w:val="20"/>
                <w:szCs w:val="20"/>
              </w:rPr>
            </w:pPr>
            <w:r>
              <w:rPr>
                <w:rFonts w:eastAsia="Times New Roman"/>
                <w:sz w:val="20"/>
                <w:szCs w:val="20"/>
              </w:rPr>
              <w:t> </w:t>
            </w:r>
          </w:p>
        </w:tc>
        <w:tc>
          <w:tcPr>
            <w:tcW w:w="360" w:type="dxa"/>
            <w:hideMark/>
          </w:tcPr>
          <w:p w14:paraId="4A879CD4" w14:textId="77777777" w:rsidR="00000000" w:rsidRDefault="009843F3">
            <w:pPr>
              <w:pStyle w:val="a3"/>
              <w:spacing w:before="0" w:beforeAutospacing="0" w:after="0" w:afterAutospacing="0"/>
              <w:rPr>
                <w:sz w:val="20"/>
                <w:szCs w:val="20"/>
              </w:rPr>
            </w:pPr>
            <w:r>
              <w:rPr>
                <w:sz w:val="20"/>
                <w:szCs w:val="20"/>
              </w:rPr>
              <w:t>●</w:t>
            </w:r>
          </w:p>
        </w:tc>
        <w:tc>
          <w:tcPr>
            <w:tcW w:w="0" w:type="auto"/>
            <w:hideMark/>
          </w:tcPr>
          <w:p w14:paraId="4F984B87" w14:textId="77777777" w:rsidR="00000000" w:rsidRDefault="009843F3">
            <w:pPr>
              <w:pStyle w:val="a3"/>
              <w:spacing w:before="0" w:beforeAutospacing="0" w:after="0" w:afterAutospacing="0"/>
              <w:rPr>
                <w:sz w:val="20"/>
                <w:szCs w:val="20"/>
              </w:rPr>
            </w:pPr>
            <w:r>
              <w:rPr>
                <w:sz w:val="20"/>
                <w:szCs w:val="20"/>
              </w:rPr>
              <w:t>$</w:t>
            </w:r>
            <w:r>
              <w:rPr>
                <w:sz w:val="20"/>
                <w:szCs w:val="20"/>
              </w:rPr>
              <w:t>5.3 million in shares repurchased for employee tax withholding on equity awards.</w:t>
            </w:r>
          </w:p>
        </w:tc>
      </w:tr>
    </w:tbl>
    <w:p w14:paraId="4489BAD7" w14:textId="77777777" w:rsidR="00000000" w:rsidRDefault="009843F3">
      <w:pPr>
        <w:pStyle w:val="a3"/>
        <w:spacing w:before="0" w:beforeAutospacing="0" w:after="0" w:afterAutospacing="0"/>
        <w:rPr>
          <w:sz w:val="20"/>
          <w:szCs w:val="20"/>
        </w:rPr>
      </w:pPr>
      <w:r>
        <w:rPr>
          <w:sz w:val="20"/>
          <w:szCs w:val="20"/>
        </w:rPr>
        <w:t> </w:t>
      </w:r>
    </w:p>
    <w:p w14:paraId="72D19BB3" w14:textId="77777777" w:rsidR="00000000" w:rsidRDefault="009843F3">
      <w:pPr>
        <w:pStyle w:val="a3"/>
        <w:spacing w:before="0" w:beforeAutospacing="0" w:after="0" w:afterAutospacing="0"/>
        <w:ind w:firstLine="360"/>
        <w:jc w:val="both"/>
        <w:rPr>
          <w:sz w:val="20"/>
          <w:szCs w:val="20"/>
        </w:rPr>
      </w:pPr>
      <w:r>
        <w:rPr>
          <w:sz w:val="20"/>
          <w:szCs w:val="20"/>
        </w:rPr>
        <w:t>The Company continually evaluates its debt maturities, and, based on management’</w:t>
      </w:r>
      <w:r>
        <w:rPr>
          <w:sz w:val="20"/>
          <w:szCs w:val="20"/>
        </w:rPr>
        <w:t>s current assessment, believes it has viable financing and refinancing alternatives that will not materially adversely impact its expected financial results. The Company continues to pursue borrowing opportunities with large commercial U.S. and global bank</w:t>
      </w:r>
      <w:r>
        <w:rPr>
          <w:sz w:val="20"/>
          <w:szCs w:val="20"/>
        </w:rPr>
        <w:t>s, select life insurance companies and certain regional and local banks. </w:t>
      </w:r>
    </w:p>
    <w:p w14:paraId="6E4F1ACF" w14:textId="77777777" w:rsidR="00000000" w:rsidRDefault="009843F3">
      <w:pPr>
        <w:pStyle w:val="a3"/>
        <w:spacing w:before="0" w:beforeAutospacing="0" w:after="0" w:afterAutospacing="0"/>
        <w:rPr>
          <w:sz w:val="20"/>
          <w:szCs w:val="20"/>
        </w:rPr>
      </w:pPr>
      <w:r>
        <w:rPr>
          <w:sz w:val="20"/>
          <w:szCs w:val="20"/>
        </w:rPr>
        <w:t> </w:t>
      </w:r>
    </w:p>
    <w:p w14:paraId="6BC46FE8" w14:textId="77777777" w:rsidR="00000000" w:rsidRDefault="009843F3">
      <w:pPr>
        <w:pStyle w:val="a3"/>
        <w:spacing w:before="0" w:beforeAutospacing="0" w:after="0" w:afterAutospacing="0"/>
        <w:ind w:firstLine="360"/>
        <w:jc w:val="both"/>
        <w:rPr>
          <w:sz w:val="20"/>
          <w:szCs w:val="20"/>
        </w:rPr>
      </w:pPr>
      <w:r>
        <w:rPr>
          <w:sz w:val="20"/>
          <w:szCs w:val="20"/>
        </w:rPr>
        <w:t>Debt maturities for the remainder of 2021 consist of: $53.5 million of unconsolidated joint venture debt and $9.1 million of debt included in the Company’s Preferred Equity Program</w:t>
      </w:r>
      <w:r>
        <w:rPr>
          <w:sz w:val="20"/>
          <w:szCs w:val="20"/>
        </w:rPr>
        <w:t>, assuming the utilization of extension options where available. These 2021 debt maturities are anticipated to be repaid through operating cash flows, debt refinancing, unsecured credit facilities, proceeds from property sales and partner capital contribut</w:t>
      </w:r>
      <w:r>
        <w:rPr>
          <w:sz w:val="20"/>
          <w:szCs w:val="20"/>
        </w:rPr>
        <w:t>ions, as deemed appropriate.</w:t>
      </w:r>
    </w:p>
    <w:p w14:paraId="6A060918" w14:textId="77777777" w:rsidR="00000000" w:rsidRDefault="009843F3">
      <w:pPr>
        <w:pStyle w:val="a3"/>
        <w:spacing w:before="0" w:beforeAutospacing="0" w:after="0" w:afterAutospacing="0"/>
        <w:rPr>
          <w:sz w:val="20"/>
          <w:szCs w:val="20"/>
        </w:rPr>
      </w:pPr>
      <w:r>
        <w:rPr>
          <w:sz w:val="20"/>
          <w:szCs w:val="20"/>
        </w:rPr>
        <w:t> </w:t>
      </w:r>
    </w:p>
    <w:p w14:paraId="0497DAA1" w14:textId="77777777" w:rsidR="00000000" w:rsidRDefault="009843F3">
      <w:pPr>
        <w:pStyle w:val="a3"/>
        <w:spacing w:before="0" w:beforeAutospacing="0" w:after="0" w:afterAutospacing="0"/>
        <w:ind w:firstLine="360"/>
        <w:jc w:val="both"/>
        <w:rPr>
          <w:sz w:val="20"/>
          <w:szCs w:val="20"/>
        </w:rPr>
      </w:pPr>
      <w:r>
        <w:rPr>
          <w:sz w:val="20"/>
          <w:szCs w:val="20"/>
        </w:rPr>
        <w:t>The Company intends to maintain strong debt service coverage and fixed charge coverage ratios as part of its commitment to maintain or improve its unsecured debt ratings.  The Company may, from time to time, seek to obtain fu</w:t>
      </w:r>
      <w:r>
        <w:rPr>
          <w:sz w:val="20"/>
          <w:szCs w:val="20"/>
        </w:rPr>
        <w:t>nds through additional common and preferred equity offerings, unsecured debt financings and/or mortgage/construction loan financings and other capital alternatives.</w:t>
      </w:r>
    </w:p>
    <w:p w14:paraId="50AAFE19" w14:textId="77777777" w:rsidR="00000000" w:rsidRDefault="009843F3">
      <w:pPr>
        <w:pStyle w:val="a3"/>
        <w:spacing w:before="0" w:beforeAutospacing="0" w:after="0" w:afterAutospacing="0"/>
        <w:rPr>
          <w:sz w:val="20"/>
          <w:szCs w:val="20"/>
        </w:rPr>
      </w:pPr>
      <w:r>
        <w:rPr>
          <w:sz w:val="20"/>
          <w:szCs w:val="20"/>
        </w:rPr>
        <w:t> </w:t>
      </w:r>
    </w:p>
    <w:p w14:paraId="4AE2D3FB" w14:textId="77777777" w:rsidR="00000000" w:rsidRDefault="009843F3">
      <w:pPr>
        <w:pStyle w:val="a3"/>
        <w:spacing w:before="0" w:beforeAutospacing="0" w:after="0" w:afterAutospacing="0"/>
        <w:ind w:firstLine="360"/>
        <w:jc w:val="both"/>
        <w:rPr>
          <w:sz w:val="20"/>
          <w:szCs w:val="20"/>
        </w:rPr>
      </w:pPr>
      <w:r>
        <w:rPr>
          <w:sz w:val="20"/>
          <w:szCs w:val="20"/>
        </w:rPr>
        <w:t>Since the completion of the Company’s IPO in 1991, the Company has utilized the public de</w:t>
      </w:r>
      <w:r>
        <w:rPr>
          <w:sz w:val="20"/>
          <w:szCs w:val="20"/>
        </w:rPr>
        <w:t>bt and equity markets as its principal source of capital for its expansion needs. Since the IPO, the Company has completed additional offerings of its public unsecured debt and equity, raising in the aggregate over $15.6 billion.  Proceeds from public capi</w:t>
      </w:r>
      <w:r>
        <w:rPr>
          <w:sz w:val="20"/>
          <w:szCs w:val="20"/>
        </w:rPr>
        <w:t>tal market activities have been used for the purposes of, among other things, repaying indebtedness, acquiring interests in open-air, grocery-anchored shopping centers and mixed-use assets, funding real estate under development projects, expanding and impr</w:t>
      </w:r>
      <w:r>
        <w:rPr>
          <w:sz w:val="20"/>
          <w:szCs w:val="20"/>
        </w:rPr>
        <w:t>oving properties in the portfolio and other investments.</w:t>
      </w:r>
    </w:p>
    <w:p w14:paraId="7AEB2849" w14:textId="77777777" w:rsidR="00000000" w:rsidRDefault="009843F3">
      <w:pPr>
        <w:pStyle w:val="a3"/>
        <w:spacing w:before="0" w:beforeAutospacing="0" w:after="0" w:afterAutospacing="0"/>
        <w:rPr>
          <w:sz w:val="20"/>
          <w:szCs w:val="20"/>
        </w:rPr>
      </w:pPr>
      <w:r>
        <w:rPr>
          <w:sz w:val="20"/>
          <w:szCs w:val="20"/>
        </w:rPr>
        <w:t> </w:t>
      </w:r>
    </w:p>
    <w:p w14:paraId="2A756C23" w14:textId="77777777" w:rsidR="00000000" w:rsidRDefault="009843F3">
      <w:pPr>
        <w:pStyle w:val="a3"/>
        <w:spacing w:before="0" w:beforeAutospacing="0" w:after="0" w:afterAutospacing="0"/>
        <w:ind w:firstLine="360"/>
        <w:jc w:val="both"/>
        <w:rPr>
          <w:sz w:val="20"/>
          <w:szCs w:val="20"/>
        </w:rPr>
      </w:pPr>
      <w:r>
        <w:rPr>
          <w:sz w:val="20"/>
          <w:szCs w:val="20"/>
        </w:rPr>
        <w:t>During February 2021, the Company filed a shelf registration statement on Form S-3, which is effective for a term of three years, for the future unlimited offerings, from time to time, of debt secu</w:t>
      </w:r>
      <w:r>
        <w:rPr>
          <w:sz w:val="20"/>
          <w:szCs w:val="20"/>
        </w:rPr>
        <w:t>rities, preferred stock, depositary shares, common stock and common stock warrants. The Company, pursuant to this shelf registration statement may, from time to time, offer for sale its senior unsecured debt securities for any general corporate purposes, i</w:t>
      </w:r>
      <w:r>
        <w:rPr>
          <w:sz w:val="20"/>
          <w:szCs w:val="20"/>
        </w:rPr>
        <w:t>ncluding (i) funding specific liquidity requirements in its business, including property acquisitions and development and redevelopment costs and (ii) managing the Company’s debt maturities.</w:t>
      </w:r>
    </w:p>
    <w:p w14:paraId="75C238AD" w14:textId="77777777" w:rsidR="00000000" w:rsidRDefault="009843F3">
      <w:pPr>
        <w:pStyle w:val="a3"/>
        <w:spacing w:before="0" w:beforeAutospacing="0" w:after="0" w:afterAutospacing="0"/>
        <w:rPr>
          <w:sz w:val="20"/>
          <w:szCs w:val="20"/>
        </w:rPr>
      </w:pPr>
      <w:r>
        <w:rPr>
          <w:sz w:val="20"/>
          <w:szCs w:val="20"/>
        </w:rPr>
        <w:t> </w:t>
      </w:r>
    </w:p>
    <w:p w14:paraId="37054D5E" w14:textId="77777777" w:rsidR="00000000" w:rsidRDefault="009843F3">
      <w:pPr>
        <w:pStyle w:val="a3"/>
        <w:spacing w:before="0" w:beforeAutospacing="0" w:after="0" w:afterAutospacing="0"/>
        <w:jc w:val="both"/>
        <w:rPr>
          <w:sz w:val="20"/>
          <w:szCs w:val="20"/>
        </w:rPr>
      </w:pPr>
      <w:r>
        <w:rPr>
          <w:i/>
          <w:iCs/>
          <w:sz w:val="20"/>
          <w:szCs w:val="20"/>
        </w:rPr>
        <w:t xml:space="preserve">Common Stock </w:t>
      </w:r>
      <w:r>
        <w:rPr>
          <w:sz w:val="20"/>
          <w:szCs w:val="20"/>
        </w:rPr>
        <w:t>–</w:t>
      </w:r>
    </w:p>
    <w:p w14:paraId="6175E730" w14:textId="77777777" w:rsidR="00000000" w:rsidRDefault="009843F3">
      <w:pPr>
        <w:pStyle w:val="a3"/>
        <w:spacing w:before="0" w:beforeAutospacing="0" w:after="0" w:afterAutospacing="0"/>
        <w:rPr>
          <w:sz w:val="20"/>
          <w:szCs w:val="20"/>
        </w:rPr>
      </w:pPr>
      <w:r>
        <w:rPr>
          <w:sz w:val="20"/>
          <w:szCs w:val="20"/>
        </w:rPr>
        <w:t> </w:t>
      </w:r>
    </w:p>
    <w:p w14:paraId="033306B1" w14:textId="77777777" w:rsidR="00000000" w:rsidRDefault="009843F3">
      <w:pPr>
        <w:pStyle w:val="a3"/>
        <w:spacing w:before="0" w:beforeAutospacing="0" w:after="0" w:afterAutospacing="0"/>
        <w:ind w:firstLine="360"/>
        <w:jc w:val="both"/>
        <w:rPr>
          <w:sz w:val="20"/>
          <w:szCs w:val="20"/>
        </w:rPr>
      </w:pPr>
      <w:r>
        <w:rPr>
          <w:sz w:val="20"/>
          <w:szCs w:val="20"/>
        </w:rPr>
        <w:t>During February 2020, the Company extended its</w:t>
      </w:r>
      <w:r>
        <w:rPr>
          <w:sz w:val="20"/>
          <w:szCs w:val="20"/>
        </w:rPr>
        <w:t xml:space="preserve"> share repurchase program for a term of two years, which will expire in February 2022, pursuant to which the Company may repurchase shares of its common stock, par value $0.01 per share, with an aggregate gross purchase price of up to $300.0 million. The C</w:t>
      </w:r>
      <w:r>
        <w:rPr>
          <w:sz w:val="20"/>
          <w:szCs w:val="20"/>
        </w:rPr>
        <w:t>ompany did not repurchase any shares under the share repurchase program during the six months ended June 30, 2021. As of June 30, 2021, the Company had $224.9 million available under this share repurchase program.</w:t>
      </w:r>
    </w:p>
    <w:p w14:paraId="57945724" w14:textId="77777777" w:rsidR="00000000" w:rsidRDefault="009843F3">
      <w:pPr>
        <w:pStyle w:val="a3"/>
        <w:spacing w:before="0" w:beforeAutospacing="0" w:after="0" w:afterAutospacing="0"/>
        <w:rPr>
          <w:sz w:val="20"/>
          <w:szCs w:val="20"/>
        </w:rPr>
      </w:pPr>
      <w:r>
        <w:rPr>
          <w:sz w:val="20"/>
          <w:szCs w:val="20"/>
        </w:rPr>
        <w:t> </w:t>
      </w:r>
    </w:p>
    <w:p w14:paraId="70DFEBAD" w14:textId="77777777" w:rsidR="00000000" w:rsidRDefault="009843F3">
      <w:pPr>
        <w:pStyle w:val="a3"/>
        <w:spacing w:before="0" w:beforeAutospacing="0" w:after="0" w:afterAutospacing="0"/>
        <w:jc w:val="both"/>
        <w:rPr>
          <w:sz w:val="20"/>
          <w:szCs w:val="20"/>
        </w:rPr>
      </w:pPr>
      <w:r>
        <w:rPr>
          <w:i/>
          <w:iCs/>
          <w:sz w:val="20"/>
          <w:szCs w:val="20"/>
        </w:rPr>
        <w:t xml:space="preserve">Senior Notes </w:t>
      </w:r>
      <w:r>
        <w:rPr>
          <w:sz w:val="20"/>
          <w:szCs w:val="20"/>
        </w:rPr>
        <w:t>–</w:t>
      </w:r>
    </w:p>
    <w:p w14:paraId="59613665" w14:textId="77777777" w:rsidR="00000000" w:rsidRDefault="009843F3">
      <w:pPr>
        <w:pStyle w:val="a3"/>
        <w:spacing w:before="0" w:beforeAutospacing="0" w:after="0" w:afterAutospacing="0"/>
        <w:rPr>
          <w:sz w:val="20"/>
          <w:szCs w:val="20"/>
        </w:rPr>
      </w:pPr>
      <w:r>
        <w:rPr>
          <w:sz w:val="20"/>
          <w:szCs w:val="20"/>
        </w:rPr>
        <w:t> </w:t>
      </w:r>
    </w:p>
    <w:p w14:paraId="0170A5EC" w14:textId="77777777" w:rsidR="00000000" w:rsidRDefault="009843F3">
      <w:pPr>
        <w:pStyle w:val="a3"/>
        <w:spacing w:before="0" w:beforeAutospacing="0" w:after="0" w:afterAutospacing="0"/>
        <w:ind w:firstLine="360"/>
        <w:jc w:val="both"/>
        <w:rPr>
          <w:sz w:val="20"/>
          <w:szCs w:val="20"/>
        </w:rPr>
      </w:pPr>
      <w:r>
        <w:rPr>
          <w:sz w:val="20"/>
          <w:szCs w:val="20"/>
        </w:rPr>
        <w:t>The Company’s indenture</w:t>
      </w:r>
      <w:r>
        <w:rPr>
          <w:sz w:val="20"/>
          <w:szCs w:val="20"/>
        </w:rPr>
        <w:t xml:space="preserve"> governing its senior notes contains the following covenants, all of which the Company is compliant with:</w:t>
      </w:r>
    </w:p>
    <w:p w14:paraId="599A116B" w14:textId="77777777" w:rsidR="00000000" w:rsidRDefault="009843F3">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731"/>
        <w:gridCol w:w="83"/>
        <w:gridCol w:w="1163"/>
        <w:gridCol w:w="83"/>
        <w:gridCol w:w="1163"/>
        <w:gridCol w:w="83"/>
      </w:tblGrid>
      <w:tr w:rsidR="00000000" w14:paraId="45CD21EA" w14:textId="77777777">
        <w:trPr>
          <w:tblCellSpacing w:w="0" w:type="dxa"/>
        </w:trPr>
        <w:tc>
          <w:tcPr>
            <w:tcW w:w="3450" w:type="pct"/>
            <w:tcBorders>
              <w:bottom w:val="single" w:sz="6" w:space="0" w:color="000000"/>
            </w:tcBorders>
            <w:vAlign w:val="bottom"/>
            <w:hideMark/>
          </w:tcPr>
          <w:p w14:paraId="069B290A" w14:textId="77777777" w:rsidR="00000000" w:rsidRDefault="009843F3">
            <w:pPr>
              <w:pStyle w:val="a3"/>
              <w:spacing w:before="0" w:beforeAutospacing="0" w:after="0" w:afterAutospacing="0"/>
              <w:jc w:val="center"/>
              <w:rPr>
                <w:sz w:val="20"/>
                <w:szCs w:val="20"/>
              </w:rPr>
            </w:pPr>
            <w:r>
              <w:rPr>
                <w:b/>
                <w:bCs/>
                <w:sz w:val="20"/>
                <w:szCs w:val="20"/>
              </w:rPr>
              <w:t>Covenant</w:t>
            </w:r>
          </w:p>
        </w:tc>
        <w:tc>
          <w:tcPr>
            <w:tcW w:w="50" w:type="pct"/>
            <w:vAlign w:val="bottom"/>
            <w:hideMark/>
          </w:tcPr>
          <w:p w14:paraId="09822A8B" w14:textId="77777777" w:rsidR="00000000" w:rsidRDefault="009843F3">
            <w:pPr>
              <w:jc w:val="center"/>
              <w:rPr>
                <w:rFonts w:eastAsia="Times New Roman"/>
                <w:sz w:val="20"/>
                <w:szCs w:val="20"/>
              </w:rPr>
            </w:pPr>
            <w:r>
              <w:rPr>
                <w:rFonts w:eastAsia="Times New Roman"/>
                <w:sz w:val="20"/>
                <w:szCs w:val="20"/>
              </w:rPr>
              <w:t> </w:t>
            </w:r>
          </w:p>
        </w:tc>
        <w:tc>
          <w:tcPr>
            <w:tcW w:w="700" w:type="pct"/>
            <w:tcBorders>
              <w:bottom w:val="single" w:sz="6" w:space="0" w:color="000000"/>
            </w:tcBorders>
            <w:vAlign w:val="bottom"/>
            <w:hideMark/>
          </w:tcPr>
          <w:p w14:paraId="61A6DC07" w14:textId="77777777" w:rsidR="00000000" w:rsidRDefault="009843F3">
            <w:pPr>
              <w:pStyle w:val="a3"/>
              <w:spacing w:before="0" w:beforeAutospacing="0" w:after="0" w:afterAutospacing="0"/>
              <w:jc w:val="center"/>
              <w:rPr>
                <w:sz w:val="20"/>
                <w:szCs w:val="20"/>
              </w:rPr>
            </w:pPr>
            <w:r>
              <w:rPr>
                <w:b/>
                <w:bCs/>
                <w:sz w:val="20"/>
                <w:szCs w:val="20"/>
              </w:rPr>
              <w:t>Must Be</w:t>
            </w:r>
          </w:p>
        </w:tc>
        <w:tc>
          <w:tcPr>
            <w:tcW w:w="50" w:type="pct"/>
            <w:vAlign w:val="bottom"/>
            <w:hideMark/>
          </w:tcPr>
          <w:p w14:paraId="5953E7F6" w14:textId="77777777" w:rsidR="00000000" w:rsidRDefault="009843F3">
            <w:pPr>
              <w:rPr>
                <w:rFonts w:eastAsia="Times New Roman"/>
                <w:sz w:val="20"/>
                <w:szCs w:val="20"/>
              </w:rPr>
            </w:pPr>
            <w:r>
              <w:rPr>
                <w:rFonts w:eastAsia="Times New Roman"/>
                <w:sz w:val="20"/>
                <w:szCs w:val="20"/>
              </w:rPr>
              <w:t> </w:t>
            </w:r>
          </w:p>
        </w:tc>
        <w:tc>
          <w:tcPr>
            <w:tcW w:w="700" w:type="pct"/>
            <w:tcBorders>
              <w:bottom w:val="single" w:sz="6" w:space="0" w:color="000000"/>
            </w:tcBorders>
            <w:vAlign w:val="bottom"/>
            <w:hideMark/>
          </w:tcPr>
          <w:p w14:paraId="02F6A608" w14:textId="77777777" w:rsidR="00000000" w:rsidRDefault="009843F3">
            <w:pPr>
              <w:pStyle w:val="a3"/>
              <w:spacing w:before="0" w:beforeAutospacing="0" w:after="0" w:afterAutospacing="0"/>
              <w:jc w:val="center"/>
              <w:rPr>
                <w:sz w:val="20"/>
                <w:szCs w:val="20"/>
              </w:rPr>
            </w:pPr>
            <w:r>
              <w:rPr>
                <w:b/>
                <w:bCs/>
                <w:sz w:val="20"/>
                <w:szCs w:val="20"/>
              </w:rPr>
              <w:t>As of June 30, 2021</w:t>
            </w:r>
          </w:p>
        </w:tc>
        <w:tc>
          <w:tcPr>
            <w:tcW w:w="50" w:type="pct"/>
            <w:tcMar>
              <w:top w:w="0" w:type="dxa"/>
              <w:left w:w="0" w:type="dxa"/>
              <w:bottom w:w="15" w:type="dxa"/>
              <w:right w:w="0" w:type="dxa"/>
            </w:tcMar>
            <w:vAlign w:val="bottom"/>
            <w:hideMark/>
          </w:tcPr>
          <w:p w14:paraId="4B4C3654" w14:textId="77777777" w:rsidR="00000000" w:rsidRDefault="009843F3">
            <w:pPr>
              <w:rPr>
                <w:rFonts w:eastAsia="Times New Roman"/>
                <w:sz w:val="20"/>
                <w:szCs w:val="20"/>
              </w:rPr>
            </w:pPr>
            <w:r>
              <w:rPr>
                <w:rFonts w:eastAsia="Times New Roman"/>
                <w:sz w:val="20"/>
                <w:szCs w:val="20"/>
              </w:rPr>
              <w:t> </w:t>
            </w:r>
          </w:p>
        </w:tc>
      </w:tr>
      <w:tr w:rsidR="00000000" w14:paraId="3C8E2C38" w14:textId="77777777">
        <w:trPr>
          <w:tblCellSpacing w:w="0" w:type="dxa"/>
        </w:trPr>
        <w:tc>
          <w:tcPr>
            <w:tcW w:w="3450" w:type="pct"/>
            <w:shd w:val="clear" w:color="auto" w:fill="CCEEFF"/>
            <w:vAlign w:val="bottom"/>
            <w:hideMark/>
          </w:tcPr>
          <w:p w14:paraId="699ADFFA" w14:textId="77777777" w:rsidR="00000000" w:rsidRDefault="009843F3">
            <w:pPr>
              <w:pStyle w:val="a3"/>
              <w:spacing w:before="0" w:beforeAutospacing="0" w:after="0" w:afterAutospacing="0"/>
              <w:rPr>
                <w:sz w:val="20"/>
                <w:szCs w:val="20"/>
              </w:rPr>
            </w:pPr>
            <w:r>
              <w:rPr>
                <w:sz w:val="20"/>
                <w:szCs w:val="20"/>
              </w:rPr>
              <w:t>Consolidated Indebtedness to Total Assets</w:t>
            </w:r>
          </w:p>
        </w:tc>
        <w:tc>
          <w:tcPr>
            <w:tcW w:w="50" w:type="pct"/>
            <w:shd w:val="clear" w:color="auto" w:fill="CCEEFF"/>
            <w:vAlign w:val="bottom"/>
            <w:hideMark/>
          </w:tcPr>
          <w:p w14:paraId="758F6F15" w14:textId="77777777" w:rsidR="00000000" w:rsidRDefault="009843F3">
            <w:pPr>
              <w:jc w:val="center"/>
              <w:rPr>
                <w:rFonts w:eastAsia="Times New Roman"/>
                <w:sz w:val="20"/>
                <w:szCs w:val="20"/>
              </w:rPr>
            </w:pPr>
            <w:r>
              <w:rPr>
                <w:rFonts w:eastAsia="Times New Roman"/>
                <w:sz w:val="20"/>
                <w:szCs w:val="20"/>
              </w:rPr>
              <w:t> </w:t>
            </w:r>
          </w:p>
        </w:tc>
        <w:tc>
          <w:tcPr>
            <w:tcW w:w="700" w:type="pct"/>
            <w:shd w:val="clear" w:color="auto" w:fill="CCEEFF"/>
            <w:vAlign w:val="bottom"/>
            <w:hideMark/>
          </w:tcPr>
          <w:p w14:paraId="1AA55CBC" w14:textId="77777777" w:rsidR="00000000" w:rsidRDefault="009843F3">
            <w:pPr>
              <w:pStyle w:val="a3"/>
              <w:spacing w:before="0" w:beforeAutospacing="0" w:after="0" w:afterAutospacing="0"/>
              <w:jc w:val="center"/>
              <w:rPr>
                <w:sz w:val="20"/>
                <w:szCs w:val="20"/>
              </w:rPr>
            </w:pPr>
            <w:r>
              <w:rPr>
                <w:sz w:val="20"/>
                <w:szCs w:val="20"/>
              </w:rPr>
              <w:t>&lt;65%</w:t>
            </w:r>
          </w:p>
        </w:tc>
        <w:tc>
          <w:tcPr>
            <w:tcW w:w="50" w:type="pct"/>
            <w:shd w:val="clear" w:color="auto" w:fill="CCEEFF"/>
            <w:vAlign w:val="bottom"/>
            <w:hideMark/>
          </w:tcPr>
          <w:p w14:paraId="54E3658C" w14:textId="77777777" w:rsidR="00000000" w:rsidRDefault="009843F3">
            <w:pPr>
              <w:rPr>
                <w:rFonts w:eastAsia="Times New Roman"/>
                <w:sz w:val="20"/>
                <w:szCs w:val="20"/>
              </w:rPr>
            </w:pPr>
            <w:r>
              <w:rPr>
                <w:rFonts w:eastAsia="Times New Roman"/>
                <w:sz w:val="20"/>
                <w:szCs w:val="20"/>
              </w:rPr>
              <w:t> </w:t>
            </w:r>
          </w:p>
        </w:tc>
        <w:tc>
          <w:tcPr>
            <w:tcW w:w="700" w:type="pct"/>
            <w:shd w:val="clear" w:color="auto" w:fill="CCEEFF"/>
            <w:vAlign w:val="bottom"/>
            <w:hideMark/>
          </w:tcPr>
          <w:p w14:paraId="32BB901D" w14:textId="77777777" w:rsidR="00000000" w:rsidRDefault="009843F3">
            <w:pPr>
              <w:jc w:val="center"/>
              <w:rPr>
                <w:rFonts w:eastAsia="Times New Roman"/>
                <w:sz w:val="20"/>
                <w:szCs w:val="20"/>
              </w:rPr>
            </w:pPr>
            <w:r>
              <w:rPr>
                <w:rFonts w:eastAsia="Times New Roman"/>
                <w:sz w:val="20"/>
                <w:szCs w:val="20"/>
              </w:rPr>
              <w:t>38%</w:t>
            </w:r>
          </w:p>
        </w:tc>
        <w:tc>
          <w:tcPr>
            <w:tcW w:w="50" w:type="pct"/>
            <w:shd w:val="clear" w:color="auto" w:fill="CCEEFF"/>
            <w:vAlign w:val="bottom"/>
            <w:hideMark/>
          </w:tcPr>
          <w:p w14:paraId="609483B9" w14:textId="77777777" w:rsidR="00000000" w:rsidRDefault="009843F3">
            <w:pPr>
              <w:rPr>
                <w:rFonts w:eastAsia="Times New Roman"/>
                <w:sz w:val="20"/>
                <w:szCs w:val="20"/>
              </w:rPr>
            </w:pPr>
            <w:r>
              <w:rPr>
                <w:rFonts w:eastAsia="Times New Roman"/>
                <w:sz w:val="20"/>
                <w:szCs w:val="20"/>
              </w:rPr>
              <w:t> </w:t>
            </w:r>
          </w:p>
        </w:tc>
      </w:tr>
      <w:tr w:rsidR="00000000" w14:paraId="26A63B5D" w14:textId="77777777">
        <w:trPr>
          <w:tblCellSpacing w:w="0" w:type="dxa"/>
        </w:trPr>
        <w:tc>
          <w:tcPr>
            <w:tcW w:w="3450" w:type="pct"/>
            <w:shd w:val="clear" w:color="auto" w:fill="FFFFFF"/>
            <w:vAlign w:val="bottom"/>
            <w:hideMark/>
          </w:tcPr>
          <w:p w14:paraId="35433C48" w14:textId="77777777" w:rsidR="00000000" w:rsidRDefault="009843F3">
            <w:pPr>
              <w:pStyle w:val="a3"/>
              <w:spacing w:before="0" w:beforeAutospacing="0" w:after="0" w:afterAutospacing="0"/>
              <w:rPr>
                <w:sz w:val="20"/>
                <w:szCs w:val="20"/>
              </w:rPr>
            </w:pPr>
            <w:r>
              <w:rPr>
                <w:sz w:val="20"/>
                <w:szCs w:val="20"/>
              </w:rPr>
              <w:t>Consolidated Secured Indebtedness to Total Assets</w:t>
            </w:r>
          </w:p>
        </w:tc>
        <w:tc>
          <w:tcPr>
            <w:tcW w:w="50" w:type="pct"/>
            <w:shd w:val="clear" w:color="auto" w:fill="FFFFFF"/>
            <w:vAlign w:val="bottom"/>
            <w:hideMark/>
          </w:tcPr>
          <w:p w14:paraId="6F6C6B1F" w14:textId="77777777" w:rsidR="00000000" w:rsidRDefault="009843F3">
            <w:pPr>
              <w:jc w:val="center"/>
              <w:rPr>
                <w:rFonts w:eastAsia="Times New Roman"/>
                <w:sz w:val="20"/>
                <w:szCs w:val="20"/>
              </w:rPr>
            </w:pPr>
            <w:r>
              <w:rPr>
                <w:rFonts w:eastAsia="Times New Roman"/>
                <w:sz w:val="20"/>
                <w:szCs w:val="20"/>
              </w:rPr>
              <w:t> </w:t>
            </w:r>
          </w:p>
        </w:tc>
        <w:tc>
          <w:tcPr>
            <w:tcW w:w="700" w:type="pct"/>
            <w:shd w:val="clear" w:color="auto" w:fill="FFFFFF"/>
            <w:vAlign w:val="bottom"/>
            <w:hideMark/>
          </w:tcPr>
          <w:p w14:paraId="2D5683B7" w14:textId="77777777" w:rsidR="00000000" w:rsidRDefault="009843F3">
            <w:pPr>
              <w:pStyle w:val="a3"/>
              <w:spacing w:before="0" w:beforeAutospacing="0" w:after="0" w:afterAutospacing="0"/>
              <w:jc w:val="center"/>
              <w:rPr>
                <w:sz w:val="20"/>
                <w:szCs w:val="20"/>
              </w:rPr>
            </w:pPr>
            <w:r>
              <w:rPr>
                <w:sz w:val="20"/>
                <w:szCs w:val="20"/>
              </w:rPr>
              <w:t>&lt;40%</w:t>
            </w:r>
          </w:p>
        </w:tc>
        <w:tc>
          <w:tcPr>
            <w:tcW w:w="50" w:type="pct"/>
            <w:shd w:val="clear" w:color="auto" w:fill="FFFFFF"/>
            <w:vAlign w:val="bottom"/>
            <w:hideMark/>
          </w:tcPr>
          <w:p w14:paraId="6B07DC45" w14:textId="77777777" w:rsidR="00000000" w:rsidRDefault="009843F3">
            <w:pPr>
              <w:rPr>
                <w:rFonts w:eastAsia="Times New Roman"/>
                <w:sz w:val="20"/>
                <w:szCs w:val="20"/>
              </w:rPr>
            </w:pPr>
            <w:r>
              <w:rPr>
                <w:rFonts w:eastAsia="Times New Roman"/>
                <w:sz w:val="20"/>
                <w:szCs w:val="20"/>
              </w:rPr>
              <w:t> </w:t>
            </w:r>
          </w:p>
        </w:tc>
        <w:tc>
          <w:tcPr>
            <w:tcW w:w="700" w:type="pct"/>
            <w:shd w:val="clear" w:color="auto" w:fill="FFFFFF"/>
            <w:vAlign w:val="bottom"/>
            <w:hideMark/>
          </w:tcPr>
          <w:p w14:paraId="279A2646" w14:textId="77777777" w:rsidR="00000000" w:rsidRDefault="009843F3">
            <w:pPr>
              <w:jc w:val="center"/>
              <w:rPr>
                <w:rFonts w:eastAsia="Times New Roman"/>
                <w:sz w:val="20"/>
                <w:szCs w:val="20"/>
              </w:rPr>
            </w:pPr>
            <w:r>
              <w:rPr>
                <w:rFonts w:eastAsia="Times New Roman"/>
                <w:sz w:val="20"/>
                <w:szCs w:val="20"/>
              </w:rPr>
              <w:t>1%</w:t>
            </w:r>
          </w:p>
        </w:tc>
        <w:tc>
          <w:tcPr>
            <w:tcW w:w="50" w:type="pct"/>
            <w:shd w:val="clear" w:color="auto" w:fill="FFFFFF"/>
            <w:vAlign w:val="bottom"/>
            <w:hideMark/>
          </w:tcPr>
          <w:p w14:paraId="5FBB11C9" w14:textId="77777777" w:rsidR="00000000" w:rsidRDefault="009843F3">
            <w:pPr>
              <w:rPr>
                <w:rFonts w:eastAsia="Times New Roman"/>
                <w:sz w:val="20"/>
                <w:szCs w:val="20"/>
              </w:rPr>
            </w:pPr>
            <w:r>
              <w:rPr>
                <w:rFonts w:eastAsia="Times New Roman"/>
                <w:sz w:val="20"/>
                <w:szCs w:val="20"/>
              </w:rPr>
              <w:t> </w:t>
            </w:r>
          </w:p>
        </w:tc>
      </w:tr>
      <w:tr w:rsidR="00000000" w14:paraId="1BD30963" w14:textId="77777777">
        <w:trPr>
          <w:tblCellSpacing w:w="0" w:type="dxa"/>
        </w:trPr>
        <w:tc>
          <w:tcPr>
            <w:tcW w:w="3450" w:type="pct"/>
            <w:shd w:val="clear" w:color="auto" w:fill="CCEEFF"/>
            <w:vAlign w:val="bottom"/>
            <w:hideMark/>
          </w:tcPr>
          <w:p w14:paraId="5240357A" w14:textId="77777777" w:rsidR="00000000" w:rsidRDefault="009843F3">
            <w:pPr>
              <w:pStyle w:val="a3"/>
              <w:spacing w:before="0" w:beforeAutospacing="0" w:after="0" w:afterAutospacing="0"/>
              <w:rPr>
                <w:sz w:val="20"/>
                <w:szCs w:val="20"/>
              </w:rPr>
            </w:pPr>
            <w:r>
              <w:rPr>
                <w:sz w:val="20"/>
                <w:szCs w:val="20"/>
              </w:rPr>
              <w:t>Consolidated Income Available for Debt Service to Maximum Annual Service Charge</w:t>
            </w:r>
          </w:p>
        </w:tc>
        <w:tc>
          <w:tcPr>
            <w:tcW w:w="50" w:type="pct"/>
            <w:shd w:val="clear" w:color="auto" w:fill="CCEEFF"/>
            <w:vAlign w:val="bottom"/>
            <w:hideMark/>
          </w:tcPr>
          <w:p w14:paraId="0450693C" w14:textId="77777777" w:rsidR="00000000" w:rsidRDefault="009843F3">
            <w:pPr>
              <w:jc w:val="center"/>
              <w:rPr>
                <w:rFonts w:eastAsia="Times New Roman"/>
                <w:sz w:val="20"/>
                <w:szCs w:val="20"/>
              </w:rPr>
            </w:pPr>
            <w:r>
              <w:rPr>
                <w:rFonts w:eastAsia="Times New Roman"/>
                <w:sz w:val="20"/>
                <w:szCs w:val="20"/>
              </w:rPr>
              <w:t> </w:t>
            </w:r>
          </w:p>
        </w:tc>
        <w:tc>
          <w:tcPr>
            <w:tcW w:w="700" w:type="pct"/>
            <w:shd w:val="clear" w:color="auto" w:fill="CCEEFF"/>
            <w:vAlign w:val="bottom"/>
            <w:hideMark/>
          </w:tcPr>
          <w:p w14:paraId="1BE1C318" w14:textId="77777777" w:rsidR="00000000" w:rsidRDefault="009843F3">
            <w:pPr>
              <w:pStyle w:val="a3"/>
              <w:spacing w:before="0" w:beforeAutospacing="0" w:after="0" w:afterAutospacing="0"/>
              <w:jc w:val="center"/>
              <w:rPr>
                <w:sz w:val="20"/>
                <w:szCs w:val="20"/>
              </w:rPr>
            </w:pPr>
            <w:r>
              <w:rPr>
                <w:sz w:val="20"/>
                <w:szCs w:val="20"/>
              </w:rPr>
              <w:t>&gt;1.50x</w:t>
            </w:r>
          </w:p>
        </w:tc>
        <w:tc>
          <w:tcPr>
            <w:tcW w:w="50" w:type="pct"/>
            <w:shd w:val="clear" w:color="auto" w:fill="CCEEFF"/>
            <w:vAlign w:val="bottom"/>
            <w:hideMark/>
          </w:tcPr>
          <w:p w14:paraId="3F062E36" w14:textId="77777777" w:rsidR="00000000" w:rsidRDefault="009843F3">
            <w:pPr>
              <w:rPr>
                <w:rFonts w:eastAsia="Times New Roman"/>
                <w:sz w:val="20"/>
                <w:szCs w:val="20"/>
              </w:rPr>
            </w:pPr>
            <w:r>
              <w:rPr>
                <w:rFonts w:eastAsia="Times New Roman"/>
                <w:sz w:val="20"/>
                <w:szCs w:val="20"/>
              </w:rPr>
              <w:t> </w:t>
            </w:r>
          </w:p>
        </w:tc>
        <w:tc>
          <w:tcPr>
            <w:tcW w:w="700" w:type="pct"/>
            <w:shd w:val="clear" w:color="auto" w:fill="CCEEFF"/>
            <w:vAlign w:val="bottom"/>
            <w:hideMark/>
          </w:tcPr>
          <w:p w14:paraId="6B2793D3" w14:textId="77777777" w:rsidR="00000000" w:rsidRDefault="009843F3">
            <w:pPr>
              <w:pStyle w:val="a3"/>
              <w:spacing w:before="0" w:beforeAutospacing="0" w:after="0" w:afterAutospacing="0"/>
              <w:jc w:val="center"/>
              <w:rPr>
                <w:sz w:val="20"/>
                <w:szCs w:val="20"/>
              </w:rPr>
            </w:pPr>
            <w:r>
              <w:rPr>
                <w:sz w:val="20"/>
                <w:szCs w:val="20"/>
              </w:rPr>
              <w:t>5.2x</w:t>
            </w:r>
          </w:p>
        </w:tc>
        <w:tc>
          <w:tcPr>
            <w:tcW w:w="50" w:type="pct"/>
            <w:shd w:val="clear" w:color="auto" w:fill="CCEEFF"/>
            <w:vAlign w:val="bottom"/>
            <w:hideMark/>
          </w:tcPr>
          <w:p w14:paraId="685EE70F" w14:textId="77777777" w:rsidR="00000000" w:rsidRDefault="009843F3">
            <w:pPr>
              <w:rPr>
                <w:rFonts w:eastAsia="Times New Roman"/>
                <w:sz w:val="20"/>
                <w:szCs w:val="20"/>
              </w:rPr>
            </w:pPr>
            <w:r>
              <w:rPr>
                <w:rFonts w:eastAsia="Times New Roman"/>
                <w:sz w:val="20"/>
                <w:szCs w:val="20"/>
              </w:rPr>
              <w:t> </w:t>
            </w:r>
          </w:p>
        </w:tc>
      </w:tr>
      <w:tr w:rsidR="00000000" w14:paraId="2FBC4C40" w14:textId="77777777">
        <w:trPr>
          <w:tblCellSpacing w:w="0" w:type="dxa"/>
        </w:trPr>
        <w:tc>
          <w:tcPr>
            <w:tcW w:w="3450" w:type="pct"/>
            <w:shd w:val="clear" w:color="auto" w:fill="FFFFFF"/>
            <w:vAlign w:val="bottom"/>
            <w:hideMark/>
          </w:tcPr>
          <w:p w14:paraId="0A1BD3C4" w14:textId="77777777" w:rsidR="00000000" w:rsidRDefault="009843F3">
            <w:pPr>
              <w:pStyle w:val="a3"/>
              <w:spacing w:before="0" w:beforeAutospacing="0" w:after="0" w:afterAutospacing="0"/>
              <w:rPr>
                <w:sz w:val="20"/>
                <w:szCs w:val="20"/>
              </w:rPr>
            </w:pPr>
            <w:r>
              <w:rPr>
                <w:sz w:val="20"/>
                <w:szCs w:val="20"/>
              </w:rPr>
              <w:t>Unencumbered Total Asset Value to Consolidated Unsecured Indebtedness</w:t>
            </w:r>
          </w:p>
        </w:tc>
        <w:tc>
          <w:tcPr>
            <w:tcW w:w="50" w:type="pct"/>
            <w:shd w:val="clear" w:color="auto" w:fill="FFFFFF"/>
            <w:vAlign w:val="bottom"/>
            <w:hideMark/>
          </w:tcPr>
          <w:p w14:paraId="6897AD8A" w14:textId="77777777" w:rsidR="00000000" w:rsidRDefault="009843F3">
            <w:pPr>
              <w:jc w:val="center"/>
              <w:rPr>
                <w:rFonts w:eastAsia="Times New Roman"/>
                <w:sz w:val="20"/>
                <w:szCs w:val="20"/>
              </w:rPr>
            </w:pPr>
            <w:r>
              <w:rPr>
                <w:rFonts w:eastAsia="Times New Roman"/>
                <w:sz w:val="20"/>
                <w:szCs w:val="20"/>
              </w:rPr>
              <w:t> </w:t>
            </w:r>
          </w:p>
        </w:tc>
        <w:tc>
          <w:tcPr>
            <w:tcW w:w="700" w:type="pct"/>
            <w:shd w:val="clear" w:color="auto" w:fill="FFFFFF"/>
            <w:vAlign w:val="bottom"/>
            <w:hideMark/>
          </w:tcPr>
          <w:p w14:paraId="1DE96ED6" w14:textId="77777777" w:rsidR="00000000" w:rsidRDefault="009843F3">
            <w:pPr>
              <w:pStyle w:val="a3"/>
              <w:spacing w:before="0" w:beforeAutospacing="0" w:after="0" w:afterAutospacing="0"/>
              <w:jc w:val="center"/>
              <w:rPr>
                <w:sz w:val="20"/>
                <w:szCs w:val="20"/>
              </w:rPr>
            </w:pPr>
            <w:r>
              <w:rPr>
                <w:sz w:val="20"/>
                <w:szCs w:val="20"/>
              </w:rPr>
              <w:t>&gt;1.50x</w:t>
            </w:r>
          </w:p>
        </w:tc>
        <w:tc>
          <w:tcPr>
            <w:tcW w:w="50" w:type="pct"/>
            <w:shd w:val="clear" w:color="auto" w:fill="FFFFFF"/>
            <w:vAlign w:val="bottom"/>
            <w:hideMark/>
          </w:tcPr>
          <w:p w14:paraId="1F4DCA35" w14:textId="77777777" w:rsidR="00000000" w:rsidRDefault="009843F3">
            <w:pPr>
              <w:rPr>
                <w:rFonts w:eastAsia="Times New Roman"/>
                <w:sz w:val="20"/>
                <w:szCs w:val="20"/>
              </w:rPr>
            </w:pPr>
            <w:r>
              <w:rPr>
                <w:rFonts w:eastAsia="Times New Roman"/>
                <w:sz w:val="20"/>
                <w:szCs w:val="20"/>
              </w:rPr>
              <w:t> </w:t>
            </w:r>
          </w:p>
        </w:tc>
        <w:tc>
          <w:tcPr>
            <w:tcW w:w="700" w:type="pct"/>
            <w:shd w:val="clear" w:color="auto" w:fill="FFFFFF"/>
            <w:vAlign w:val="bottom"/>
            <w:hideMark/>
          </w:tcPr>
          <w:p w14:paraId="06530B27" w14:textId="77777777" w:rsidR="00000000" w:rsidRDefault="009843F3">
            <w:pPr>
              <w:pStyle w:val="a3"/>
              <w:spacing w:before="0" w:beforeAutospacing="0" w:after="0" w:afterAutospacing="0"/>
              <w:jc w:val="center"/>
              <w:rPr>
                <w:sz w:val="20"/>
                <w:szCs w:val="20"/>
              </w:rPr>
            </w:pPr>
            <w:r>
              <w:rPr>
                <w:sz w:val="20"/>
                <w:szCs w:val="20"/>
              </w:rPr>
              <w:t>2.7x</w:t>
            </w:r>
          </w:p>
        </w:tc>
        <w:tc>
          <w:tcPr>
            <w:tcW w:w="50" w:type="pct"/>
            <w:shd w:val="clear" w:color="auto" w:fill="FFFFFF"/>
            <w:vAlign w:val="bottom"/>
            <w:hideMark/>
          </w:tcPr>
          <w:p w14:paraId="3ADF9DFA" w14:textId="77777777" w:rsidR="00000000" w:rsidRDefault="009843F3">
            <w:pPr>
              <w:rPr>
                <w:rFonts w:eastAsia="Times New Roman"/>
                <w:sz w:val="20"/>
                <w:szCs w:val="20"/>
              </w:rPr>
            </w:pPr>
            <w:r>
              <w:rPr>
                <w:rFonts w:eastAsia="Times New Roman"/>
                <w:sz w:val="20"/>
                <w:szCs w:val="20"/>
              </w:rPr>
              <w:t> </w:t>
            </w:r>
          </w:p>
        </w:tc>
      </w:tr>
    </w:tbl>
    <w:p w14:paraId="65C5F137" w14:textId="77777777" w:rsidR="00000000" w:rsidRDefault="009843F3">
      <w:pPr>
        <w:pStyle w:val="a3"/>
        <w:spacing w:before="0" w:beforeAutospacing="0" w:after="0" w:afterAutospacing="0"/>
        <w:rPr>
          <w:sz w:val="20"/>
          <w:szCs w:val="20"/>
        </w:rPr>
      </w:pPr>
      <w:r>
        <w:rPr>
          <w:sz w:val="20"/>
          <w:szCs w:val="20"/>
        </w:rPr>
        <w:t> </w:t>
      </w:r>
    </w:p>
    <w:p w14:paraId="75C3AD22" w14:textId="77777777" w:rsidR="00000000" w:rsidRDefault="009843F3">
      <w:pPr>
        <w:jc w:val="center"/>
        <w:divId w:val="2092391888"/>
        <w:rPr>
          <w:rFonts w:eastAsia="Times New Roman"/>
          <w:sz w:val="20"/>
          <w:szCs w:val="20"/>
        </w:rPr>
      </w:pPr>
      <w:r>
        <w:rPr>
          <w:rFonts w:eastAsia="Times New Roman"/>
          <w:sz w:val="20"/>
          <w:szCs w:val="20"/>
        </w:rPr>
        <w:t xml:space="preserve">26 </w:t>
      </w:r>
    </w:p>
    <w:p w14:paraId="6ED5EF9A" w14:textId="77777777" w:rsidR="00000000" w:rsidRDefault="009843F3">
      <w:pPr>
        <w:divId w:val="1176506091"/>
        <w:rPr>
          <w:rFonts w:eastAsia="Times New Roman"/>
          <w:sz w:val="20"/>
          <w:szCs w:val="20"/>
        </w:rPr>
      </w:pPr>
      <w:r>
        <w:rPr>
          <w:rFonts w:eastAsia="Times New Roman"/>
          <w:sz w:val="20"/>
          <w:szCs w:val="20"/>
        </w:rPr>
        <w:pict w14:anchorId="2106CCD2">
          <v:rect id="_x0000_i1054" style="width:415.3pt;height:1.5pt" o:hralign="center" o:hrstd="t" o:hrnoshade="t" o:hr="t" fillcolor="black" stroked="f"/>
        </w:pict>
      </w:r>
    </w:p>
    <w:p w14:paraId="2055E9B3" w14:textId="77777777" w:rsidR="00000000" w:rsidRDefault="009843F3">
      <w:pPr>
        <w:divId w:val="414017612"/>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1AF32A28" w14:textId="77777777" w:rsidR="00000000" w:rsidRDefault="009843F3">
      <w:pPr>
        <w:pStyle w:val="a3"/>
        <w:spacing w:before="0" w:beforeAutospacing="0" w:after="0" w:afterAutospacing="0"/>
        <w:rPr>
          <w:sz w:val="20"/>
          <w:szCs w:val="20"/>
        </w:rPr>
      </w:pPr>
      <w:r>
        <w:rPr>
          <w:sz w:val="20"/>
          <w:szCs w:val="20"/>
        </w:rPr>
        <w:t> </w:t>
      </w:r>
    </w:p>
    <w:p w14:paraId="7DA507DC" w14:textId="77777777" w:rsidR="00000000" w:rsidRDefault="009843F3">
      <w:pPr>
        <w:pStyle w:val="a3"/>
        <w:spacing w:before="0" w:beforeAutospacing="0" w:after="0" w:afterAutospacing="0"/>
        <w:ind w:firstLine="360"/>
        <w:jc w:val="both"/>
        <w:rPr>
          <w:sz w:val="20"/>
          <w:szCs w:val="20"/>
        </w:rPr>
      </w:pPr>
      <w:r>
        <w:rPr>
          <w:sz w:val="20"/>
          <w:szCs w:val="20"/>
        </w:rPr>
        <w:t>For a full description of the various indenture covenants, refer to t</w:t>
      </w:r>
      <w:r>
        <w:rPr>
          <w:sz w:val="20"/>
          <w:szCs w:val="20"/>
        </w:rPr>
        <w:t>he Indenture dated September 1, 1993; the First Supplemental Indenture dated August 4, 1994; the Second Supplemental Indenture dated April 7, 1995; the Third Supplemental Indenture dated June 2, 2006; the Fourth Supplemental Indenture dated April 26, 2007;</w:t>
      </w:r>
      <w:r>
        <w:rPr>
          <w:sz w:val="20"/>
          <w:szCs w:val="20"/>
        </w:rPr>
        <w:t xml:space="preserve"> the Fifth Supplemental Indenture dated as of September 24, 2009; the Sixth Supplemental Indenture dated as of May 23, 2013; and the Seventh Supplemental Indenture dated as of April 24, 2014, each as filed with the SEC. See the Exhibits Index to our Annual</w:t>
      </w:r>
      <w:r>
        <w:rPr>
          <w:sz w:val="20"/>
          <w:szCs w:val="20"/>
        </w:rPr>
        <w:t xml:space="preserve"> Report on Form 10-K for the year ended December 31, 2020 for specific filing information.</w:t>
      </w:r>
    </w:p>
    <w:p w14:paraId="3F2B8021" w14:textId="77777777" w:rsidR="00000000" w:rsidRDefault="009843F3">
      <w:pPr>
        <w:pStyle w:val="a3"/>
        <w:spacing w:before="0" w:beforeAutospacing="0" w:after="0" w:afterAutospacing="0"/>
        <w:rPr>
          <w:sz w:val="20"/>
          <w:szCs w:val="20"/>
        </w:rPr>
      </w:pPr>
      <w:r>
        <w:rPr>
          <w:sz w:val="20"/>
          <w:szCs w:val="20"/>
        </w:rPr>
        <w:t> </w:t>
      </w:r>
    </w:p>
    <w:p w14:paraId="02DF398D" w14:textId="77777777" w:rsidR="00000000" w:rsidRDefault="009843F3">
      <w:pPr>
        <w:pStyle w:val="a3"/>
        <w:spacing w:before="0" w:beforeAutospacing="0" w:after="0" w:afterAutospacing="0"/>
        <w:jc w:val="both"/>
        <w:rPr>
          <w:sz w:val="20"/>
          <w:szCs w:val="20"/>
        </w:rPr>
      </w:pPr>
      <w:r>
        <w:rPr>
          <w:i/>
          <w:iCs/>
          <w:sz w:val="20"/>
          <w:szCs w:val="20"/>
        </w:rPr>
        <w:t xml:space="preserve">Credit Facility </w:t>
      </w:r>
      <w:r>
        <w:rPr>
          <w:sz w:val="20"/>
          <w:szCs w:val="20"/>
        </w:rPr>
        <w:t>–</w:t>
      </w:r>
    </w:p>
    <w:p w14:paraId="48AF753E" w14:textId="77777777" w:rsidR="00000000" w:rsidRDefault="009843F3">
      <w:pPr>
        <w:pStyle w:val="a3"/>
        <w:spacing w:before="0" w:beforeAutospacing="0" w:after="0" w:afterAutospacing="0"/>
        <w:rPr>
          <w:sz w:val="20"/>
          <w:szCs w:val="20"/>
        </w:rPr>
      </w:pPr>
      <w:r>
        <w:rPr>
          <w:sz w:val="20"/>
          <w:szCs w:val="20"/>
        </w:rPr>
        <w:t> </w:t>
      </w:r>
    </w:p>
    <w:p w14:paraId="0E31AD03" w14:textId="77777777" w:rsidR="00000000" w:rsidRDefault="009843F3">
      <w:pPr>
        <w:pStyle w:val="a3"/>
        <w:spacing w:before="0" w:beforeAutospacing="0" w:after="0" w:afterAutospacing="0"/>
        <w:ind w:firstLine="360"/>
        <w:jc w:val="both"/>
        <w:rPr>
          <w:sz w:val="20"/>
          <w:szCs w:val="20"/>
        </w:rPr>
      </w:pPr>
      <w:r>
        <w:rPr>
          <w:sz w:val="20"/>
          <w:szCs w:val="20"/>
        </w:rPr>
        <w:t xml:space="preserve">In February 2020, the Company obtained a $2.0 billion Credit Facility with a group of banks. The Credit Facility is scheduled to expire in March 2024, with two additional six-month options to extend the maturity date, at the Company’s discretion, to March </w:t>
      </w:r>
      <w:r>
        <w:rPr>
          <w:sz w:val="20"/>
          <w:szCs w:val="20"/>
        </w:rPr>
        <w:t>2025. The Credit Facility is a green credit facility tied to sustainability metric targets, as described in the agreement. The Company achieved such targets, which effectively reduced the rate on the Credit Facility by one basis point. The Credit Facility,</w:t>
      </w:r>
      <w:r>
        <w:rPr>
          <w:sz w:val="20"/>
          <w:szCs w:val="20"/>
        </w:rPr>
        <w:t xml:space="preserve"> which accrues interest at a rate of LIBOR plus 76.5 basis points (0.85% as of June 30, 2021), can be increased to $2.75 billion through an accordion feature. Pursuant to the terms of the Credit Facility, the Company, among other things, is subject to cove</w:t>
      </w:r>
      <w:r>
        <w:rPr>
          <w:sz w:val="20"/>
          <w:szCs w:val="20"/>
        </w:rPr>
        <w:t xml:space="preserve">nants requiring the maintenance of (i) maximum indebtedness ratios and (ii) minimum interest and fixed charge coverage ratios. As of June 30, 2021, the Credit Facility had no outstanding balance, no appropriations for letters of credit and the Company was </w:t>
      </w:r>
      <w:r>
        <w:rPr>
          <w:sz w:val="20"/>
          <w:szCs w:val="20"/>
        </w:rPr>
        <w:t>in compliance with its covenants.</w:t>
      </w:r>
    </w:p>
    <w:p w14:paraId="22C6FC45" w14:textId="77777777" w:rsidR="00000000" w:rsidRDefault="009843F3">
      <w:pPr>
        <w:pStyle w:val="a3"/>
        <w:spacing w:before="0" w:beforeAutospacing="0" w:after="0" w:afterAutospacing="0"/>
        <w:rPr>
          <w:sz w:val="20"/>
          <w:szCs w:val="20"/>
        </w:rPr>
      </w:pPr>
      <w:r>
        <w:rPr>
          <w:sz w:val="20"/>
          <w:szCs w:val="20"/>
        </w:rPr>
        <w:t> </w:t>
      </w:r>
    </w:p>
    <w:p w14:paraId="46C8B50A" w14:textId="77777777" w:rsidR="00000000" w:rsidRDefault="009843F3">
      <w:pPr>
        <w:pStyle w:val="a3"/>
        <w:spacing w:before="0" w:beforeAutospacing="0" w:after="0" w:afterAutospacing="0"/>
        <w:ind w:firstLine="360"/>
        <w:jc w:val="both"/>
        <w:rPr>
          <w:sz w:val="20"/>
          <w:szCs w:val="20"/>
        </w:rPr>
      </w:pPr>
      <w:r>
        <w:rPr>
          <w:sz w:val="20"/>
          <w:szCs w:val="20"/>
        </w:rPr>
        <w:t xml:space="preserve">Pursuant to the terms of the Credit Facility, the Company, among other things, is subject to maintenance of various covenants. The Company is currently in compliance with these covenants. The financial covenants for the </w:t>
      </w:r>
      <w:r>
        <w:rPr>
          <w:sz w:val="20"/>
          <w:szCs w:val="20"/>
        </w:rPr>
        <w:t>Credit Facility are as follows:</w:t>
      </w:r>
    </w:p>
    <w:p w14:paraId="1CD60F89" w14:textId="77777777" w:rsidR="00000000" w:rsidRDefault="009843F3">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731"/>
        <w:gridCol w:w="83"/>
        <w:gridCol w:w="1163"/>
        <w:gridCol w:w="83"/>
        <w:gridCol w:w="1163"/>
        <w:gridCol w:w="83"/>
      </w:tblGrid>
      <w:tr w:rsidR="00000000" w14:paraId="183B1190" w14:textId="77777777">
        <w:trPr>
          <w:tblCellSpacing w:w="0" w:type="dxa"/>
        </w:trPr>
        <w:tc>
          <w:tcPr>
            <w:tcW w:w="3450" w:type="pct"/>
            <w:tcBorders>
              <w:bottom w:val="single" w:sz="6" w:space="0" w:color="000000"/>
            </w:tcBorders>
            <w:vAlign w:val="bottom"/>
            <w:hideMark/>
          </w:tcPr>
          <w:p w14:paraId="5B1EB882" w14:textId="77777777" w:rsidR="00000000" w:rsidRDefault="009843F3">
            <w:pPr>
              <w:pStyle w:val="a3"/>
              <w:spacing w:before="0" w:beforeAutospacing="0" w:after="0" w:afterAutospacing="0"/>
              <w:jc w:val="center"/>
              <w:rPr>
                <w:sz w:val="20"/>
                <w:szCs w:val="20"/>
              </w:rPr>
            </w:pPr>
            <w:r>
              <w:rPr>
                <w:b/>
                <w:bCs/>
                <w:sz w:val="20"/>
                <w:szCs w:val="20"/>
              </w:rPr>
              <w:t>Covenant</w:t>
            </w:r>
          </w:p>
        </w:tc>
        <w:tc>
          <w:tcPr>
            <w:tcW w:w="50" w:type="pct"/>
            <w:vAlign w:val="bottom"/>
            <w:hideMark/>
          </w:tcPr>
          <w:p w14:paraId="449946D7" w14:textId="77777777" w:rsidR="00000000" w:rsidRDefault="009843F3">
            <w:pPr>
              <w:rPr>
                <w:rFonts w:eastAsia="Times New Roman"/>
                <w:sz w:val="20"/>
                <w:szCs w:val="20"/>
              </w:rPr>
            </w:pPr>
            <w:r>
              <w:rPr>
                <w:rFonts w:eastAsia="Times New Roman"/>
                <w:sz w:val="20"/>
                <w:szCs w:val="20"/>
              </w:rPr>
              <w:t> </w:t>
            </w:r>
          </w:p>
        </w:tc>
        <w:tc>
          <w:tcPr>
            <w:tcW w:w="700" w:type="pct"/>
            <w:tcBorders>
              <w:bottom w:val="single" w:sz="6" w:space="0" w:color="000000"/>
            </w:tcBorders>
            <w:vAlign w:val="bottom"/>
            <w:hideMark/>
          </w:tcPr>
          <w:p w14:paraId="473F8A5C" w14:textId="77777777" w:rsidR="00000000" w:rsidRDefault="009843F3">
            <w:pPr>
              <w:pStyle w:val="a3"/>
              <w:spacing w:before="0" w:beforeAutospacing="0" w:after="0" w:afterAutospacing="0"/>
              <w:jc w:val="center"/>
              <w:rPr>
                <w:sz w:val="20"/>
                <w:szCs w:val="20"/>
              </w:rPr>
            </w:pPr>
            <w:r>
              <w:rPr>
                <w:b/>
                <w:bCs/>
                <w:sz w:val="20"/>
                <w:szCs w:val="20"/>
              </w:rPr>
              <w:t>Must Be</w:t>
            </w:r>
          </w:p>
        </w:tc>
        <w:tc>
          <w:tcPr>
            <w:tcW w:w="50" w:type="pct"/>
            <w:vAlign w:val="bottom"/>
            <w:hideMark/>
          </w:tcPr>
          <w:p w14:paraId="6BABC69B" w14:textId="77777777" w:rsidR="00000000" w:rsidRDefault="009843F3">
            <w:pPr>
              <w:rPr>
                <w:rFonts w:eastAsia="Times New Roman"/>
                <w:sz w:val="20"/>
                <w:szCs w:val="20"/>
              </w:rPr>
            </w:pPr>
            <w:r>
              <w:rPr>
                <w:rFonts w:eastAsia="Times New Roman"/>
                <w:sz w:val="20"/>
                <w:szCs w:val="20"/>
              </w:rPr>
              <w:t> </w:t>
            </w:r>
          </w:p>
        </w:tc>
        <w:tc>
          <w:tcPr>
            <w:tcW w:w="700" w:type="pct"/>
            <w:tcBorders>
              <w:bottom w:val="single" w:sz="6" w:space="0" w:color="000000"/>
            </w:tcBorders>
            <w:vAlign w:val="bottom"/>
            <w:hideMark/>
          </w:tcPr>
          <w:p w14:paraId="37EF2AAF" w14:textId="77777777" w:rsidR="00000000" w:rsidRDefault="009843F3">
            <w:pPr>
              <w:pStyle w:val="a3"/>
              <w:spacing w:before="0" w:beforeAutospacing="0" w:after="0" w:afterAutospacing="0"/>
              <w:jc w:val="center"/>
              <w:rPr>
                <w:sz w:val="20"/>
                <w:szCs w:val="20"/>
              </w:rPr>
            </w:pPr>
            <w:r>
              <w:rPr>
                <w:b/>
                <w:bCs/>
                <w:sz w:val="20"/>
                <w:szCs w:val="20"/>
              </w:rPr>
              <w:t>As of June 30, 2021</w:t>
            </w:r>
          </w:p>
        </w:tc>
        <w:tc>
          <w:tcPr>
            <w:tcW w:w="50" w:type="pct"/>
            <w:tcMar>
              <w:top w:w="0" w:type="dxa"/>
              <w:left w:w="0" w:type="dxa"/>
              <w:bottom w:w="15" w:type="dxa"/>
              <w:right w:w="0" w:type="dxa"/>
            </w:tcMar>
            <w:vAlign w:val="bottom"/>
            <w:hideMark/>
          </w:tcPr>
          <w:p w14:paraId="6D455782" w14:textId="77777777" w:rsidR="00000000" w:rsidRDefault="009843F3">
            <w:pPr>
              <w:rPr>
                <w:rFonts w:eastAsia="Times New Roman"/>
                <w:sz w:val="20"/>
                <w:szCs w:val="20"/>
              </w:rPr>
            </w:pPr>
            <w:r>
              <w:rPr>
                <w:rFonts w:eastAsia="Times New Roman"/>
                <w:sz w:val="20"/>
                <w:szCs w:val="20"/>
              </w:rPr>
              <w:t> </w:t>
            </w:r>
          </w:p>
        </w:tc>
      </w:tr>
      <w:tr w:rsidR="00000000" w14:paraId="4EE38EBC" w14:textId="77777777">
        <w:trPr>
          <w:tblCellSpacing w:w="0" w:type="dxa"/>
        </w:trPr>
        <w:tc>
          <w:tcPr>
            <w:tcW w:w="3450" w:type="pct"/>
            <w:shd w:val="clear" w:color="auto" w:fill="CCEEFF"/>
            <w:vAlign w:val="bottom"/>
            <w:hideMark/>
          </w:tcPr>
          <w:p w14:paraId="2D1D7431" w14:textId="77777777" w:rsidR="00000000" w:rsidRDefault="009843F3">
            <w:pPr>
              <w:pStyle w:val="a3"/>
              <w:spacing w:before="0" w:beforeAutospacing="0" w:after="0" w:afterAutospacing="0"/>
              <w:rPr>
                <w:sz w:val="20"/>
                <w:szCs w:val="20"/>
              </w:rPr>
            </w:pPr>
            <w:r>
              <w:rPr>
                <w:sz w:val="20"/>
                <w:szCs w:val="20"/>
              </w:rPr>
              <w:t>Total Indebtedness to Gross Asset Value (“GAV”)</w:t>
            </w:r>
          </w:p>
        </w:tc>
        <w:tc>
          <w:tcPr>
            <w:tcW w:w="50" w:type="pct"/>
            <w:shd w:val="clear" w:color="auto" w:fill="CCEEFF"/>
            <w:vAlign w:val="bottom"/>
            <w:hideMark/>
          </w:tcPr>
          <w:p w14:paraId="5DFF3C16" w14:textId="77777777" w:rsidR="00000000" w:rsidRDefault="009843F3">
            <w:pPr>
              <w:rPr>
                <w:rFonts w:eastAsia="Times New Roman"/>
                <w:sz w:val="20"/>
                <w:szCs w:val="20"/>
              </w:rPr>
            </w:pPr>
            <w:r>
              <w:rPr>
                <w:rFonts w:eastAsia="Times New Roman"/>
                <w:sz w:val="20"/>
                <w:szCs w:val="20"/>
              </w:rPr>
              <w:t> </w:t>
            </w:r>
          </w:p>
        </w:tc>
        <w:tc>
          <w:tcPr>
            <w:tcW w:w="700" w:type="pct"/>
            <w:shd w:val="clear" w:color="auto" w:fill="CCEEFF"/>
            <w:vAlign w:val="bottom"/>
            <w:hideMark/>
          </w:tcPr>
          <w:p w14:paraId="23B1125A" w14:textId="77777777" w:rsidR="00000000" w:rsidRDefault="009843F3">
            <w:pPr>
              <w:pStyle w:val="a3"/>
              <w:spacing w:before="0" w:beforeAutospacing="0" w:after="0" w:afterAutospacing="0"/>
              <w:jc w:val="center"/>
              <w:rPr>
                <w:sz w:val="20"/>
                <w:szCs w:val="20"/>
              </w:rPr>
            </w:pPr>
            <w:r>
              <w:rPr>
                <w:sz w:val="20"/>
                <w:szCs w:val="20"/>
              </w:rPr>
              <w:t>&lt;60%</w:t>
            </w:r>
          </w:p>
        </w:tc>
        <w:tc>
          <w:tcPr>
            <w:tcW w:w="50" w:type="pct"/>
            <w:shd w:val="clear" w:color="auto" w:fill="CCEEFF"/>
            <w:vAlign w:val="bottom"/>
            <w:hideMark/>
          </w:tcPr>
          <w:p w14:paraId="5B19D1EC" w14:textId="77777777" w:rsidR="00000000" w:rsidRDefault="009843F3">
            <w:pPr>
              <w:rPr>
                <w:rFonts w:eastAsia="Times New Roman"/>
                <w:sz w:val="20"/>
                <w:szCs w:val="20"/>
              </w:rPr>
            </w:pPr>
            <w:r>
              <w:rPr>
                <w:rFonts w:eastAsia="Times New Roman"/>
                <w:sz w:val="20"/>
                <w:szCs w:val="20"/>
              </w:rPr>
              <w:t> </w:t>
            </w:r>
          </w:p>
        </w:tc>
        <w:tc>
          <w:tcPr>
            <w:tcW w:w="700" w:type="pct"/>
            <w:shd w:val="clear" w:color="auto" w:fill="CCEEFF"/>
            <w:vAlign w:val="bottom"/>
            <w:hideMark/>
          </w:tcPr>
          <w:p w14:paraId="089732AA" w14:textId="77777777" w:rsidR="00000000" w:rsidRDefault="009843F3">
            <w:pPr>
              <w:jc w:val="center"/>
              <w:rPr>
                <w:rFonts w:eastAsia="Times New Roman"/>
                <w:sz w:val="20"/>
                <w:szCs w:val="20"/>
              </w:rPr>
            </w:pPr>
            <w:r>
              <w:rPr>
                <w:rFonts w:eastAsia="Times New Roman"/>
                <w:sz w:val="20"/>
                <w:szCs w:val="20"/>
              </w:rPr>
              <w:t>43.6%</w:t>
            </w:r>
          </w:p>
        </w:tc>
        <w:tc>
          <w:tcPr>
            <w:tcW w:w="50" w:type="pct"/>
            <w:shd w:val="clear" w:color="auto" w:fill="CCEEFF"/>
            <w:vAlign w:val="bottom"/>
            <w:hideMark/>
          </w:tcPr>
          <w:p w14:paraId="2B7F54C3" w14:textId="77777777" w:rsidR="00000000" w:rsidRDefault="009843F3">
            <w:pPr>
              <w:rPr>
                <w:rFonts w:eastAsia="Times New Roman"/>
                <w:sz w:val="20"/>
                <w:szCs w:val="20"/>
              </w:rPr>
            </w:pPr>
            <w:r>
              <w:rPr>
                <w:rFonts w:eastAsia="Times New Roman"/>
                <w:sz w:val="20"/>
                <w:szCs w:val="20"/>
              </w:rPr>
              <w:t> </w:t>
            </w:r>
          </w:p>
        </w:tc>
      </w:tr>
      <w:tr w:rsidR="00000000" w14:paraId="3536423D" w14:textId="77777777">
        <w:trPr>
          <w:tblCellSpacing w:w="0" w:type="dxa"/>
        </w:trPr>
        <w:tc>
          <w:tcPr>
            <w:tcW w:w="3450" w:type="pct"/>
            <w:shd w:val="clear" w:color="auto" w:fill="FFFFFF"/>
            <w:vAlign w:val="bottom"/>
            <w:hideMark/>
          </w:tcPr>
          <w:p w14:paraId="0AE7B098" w14:textId="77777777" w:rsidR="00000000" w:rsidRDefault="009843F3">
            <w:pPr>
              <w:pStyle w:val="a3"/>
              <w:spacing w:before="0" w:beforeAutospacing="0" w:after="0" w:afterAutospacing="0"/>
              <w:rPr>
                <w:sz w:val="20"/>
                <w:szCs w:val="20"/>
              </w:rPr>
            </w:pPr>
            <w:r>
              <w:rPr>
                <w:sz w:val="20"/>
                <w:szCs w:val="20"/>
              </w:rPr>
              <w:t>Total Priority Indebtedness to GAV</w:t>
            </w:r>
          </w:p>
        </w:tc>
        <w:tc>
          <w:tcPr>
            <w:tcW w:w="50" w:type="pct"/>
            <w:shd w:val="clear" w:color="auto" w:fill="FFFFFF"/>
            <w:vAlign w:val="bottom"/>
            <w:hideMark/>
          </w:tcPr>
          <w:p w14:paraId="756E7914" w14:textId="77777777" w:rsidR="00000000" w:rsidRDefault="009843F3">
            <w:pPr>
              <w:rPr>
                <w:rFonts w:eastAsia="Times New Roman"/>
                <w:sz w:val="20"/>
                <w:szCs w:val="20"/>
              </w:rPr>
            </w:pPr>
            <w:r>
              <w:rPr>
                <w:rFonts w:eastAsia="Times New Roman"/>
                <w:sz w:val="20"/>
                <w:szCs w:val="20"/>
              </w:rPr>
              <w:t> </w:t>
            </w:r>
          </w:p>
        </w:tc>
        <w:tc>
          <w:tcPr>
            <w:tcW w:w="700" w:type="pct"/>
            <w:shd w:val="clear" w:color="auto" w:fill="FFFFFF"/>
            <w:vAlign w:val="bottom"/>
            <w:hideMark/>
          </w:tcPr>
          <w:p w14:paraId="2A27E782" w14:textId="77777777" w:rsidR="00000000" w:rsidRDefault="009843F3">
            <w:pPr>
              <w:pStyle w:val="a3"/>
              <w:spacing w:before="0" w:beforeAutospacing="0" w:after="0" w:afterAutospacing="0"/>
              <w:jc w:val="center"/>
              <w:rPr>
                <w:sz w:val="20"/>
                <w:szCs w:val="20"/>
              </w:rPr>
            </w:pPr>
            <w:r>
              <w:rPr>
                <w:sz w:val="20"/>
                <w:szCs w:val="20"/>
              </w:rPr>
              <w:t>&lt;35%</w:t>
            </w:r>
          </w:p>
        </w:tc>
        <w:tc>
          <w:tcPr>
            <w:tcW w:w="50" w:type="pct"/>
            <w:shd w:val="clear" w:color="auto" w:fill="FFFFFF"/>
            <w:vAlign w:val="bottom"/>
            <w:hideMark/>
          </w:tcPr>
          <w:p w14:paraId="57E927CA" w14:textId="77777777" w:rsidR="00000000" w:rsidRDefault="009843F3">
            <w:pPr>
              <w:rPr>
                <w:rFonts w:eastAsia="Times New Roman"/>
                <w:sz w:val="20"/>
                <w:szCs w:val="20"/>
              </w:rPr>
            </w:pPr>
            <w:r>
              <w:rPr>
                <w:rFonts w:eastAsia="Times New Roman"/>
                <w:sz w:val="20"/>
                <w:szCs w:val="20"/>
              </w:rPr>
              <w:t> </w:t>
            </w:r>
          </w:p>
        </w:tc>
        <w:tc>
          <w:tcPr>
            <w:tcW w:w="700" w:type="pct"/>
            <w:shd w:val="clear" w:color="auto" w:fill="FFFFFF"/>
            <w:vAlign w:val="bottom"/>
            <w:hideMark/>
          </w:tcPr>
          <w:p w14:paraId="26A847C0" w14:textId="77777777" w:rsidR="00000000" w:rsidRDefault="009843F3">
            <w:pPr>
              <w:jc w:val="center"/>
              <w:rPr>
                <w:rFonts w:eastAsia="Times New Roman"/>
                <w:sz w:val="20"/>
                <w:szCs w:val="20"/>
              </w:rPr>
            </w:pPr>
            <w:r>
              <w:rPr>
                <w:rFonts w:eastAsia="Times New Roman"/>
                <w:sz w:val="20"/>
                <w:szCs w:val="20"/>
              </w:rPr>
              <w:t>0.1%</w:t>
            </w:r>
          </w:p>
        </w:tc>
        <w:tc>
          <w:tcPr>
            <w:tcW w:w="50" w:type="pct"/>
            <w:shd w:val="clear" w:color="auto" w:fill="FFFFFF"/>
            <w:vAlign w:val="bottom"/>
            <w:hideMark/>
          </w:tcPr>
          <w:p w14:paraId="20D562A6" w14:textId="77777777" w:rsidR="00000000" w:rsidRDefault="009843F3">
            <w:pPr>
              <w:rPr>
                <w:rFonts w:eastAsia="Times New Roman"/>
                <w:sz w:val="20"/>
                <w:szCs w:val="20"/>
              </w:rPr>
            </w:pPr>
            <w:r>
              <w:rPr>
                <w:rFonts w:eastAsia="Times New Roman"/>
                <w:sz w:val="20"/>
                <w:szCs w:val="20"/>
              </w:rPr>
              <w:t> </w:t>
            </w:r>
          </w:p>
        </w:tc>
      </w:tr>
      <w:tr w:rsidR="00000000" w14:paraId="747BBD8E" w14:textId="77777777">
        <w:trPr>
          <w:tblCellSpacing w:w="0" w:type="dxa"/>
        </w:trPr>
        <w:tc>
          <w:tcPr>
            <w:tcW w:w="3450" w:type="pct"/>
            <w:shd w:val="clear" w:color="auto" w:fill="CCEEFF"/>
            <w:vAlign w:val="bottom"/>
            <w:hideMark/>
          </w:tcPr>
          <w:p w14:paraId="7D97E005" w14:textId="77777777" w:rsidR="00000000" w:rsidRDefault="009843F3">
            <w:pPr>
              <w:pStyle w:val="a3"/>
              <w:spacing w:before="0" w:beforeAutospacing="0" w:after="0" w:afterAutospacing="0"/>
              <w:rPr>
                <w:sz w:val="20"/>
                <w:szCs w:val="20"/>
              </w:rPr>
            </w:pPr>
            <w:r>
              <w:rPr>
                <w:sz w:val="20"/>
                <w:szCs w:val="20"/>
              </w:rPr>
              <w:t>Unencumbered Asset Net Operating Income to Total Unsecured Interest Expense</w:t>
            </w:r>
          </w:p>
        </w:tc>
        <w:tc>
          <w:tcPr>
            <w:tcW w:w="50" w:type="pct"/>
            <w:shd w:val="clear" w:color="auto" w:fill="CCEEFF"/>
            <w:vAlign w:val="bottom"/>
            <w:hideMark/>
          </w:tcPr>
          <w:p w14:paraId="467A130E" w14:textId="77777777" w:rsidR="00000000" w:rsidRDefault="009843F3">
            <w:pPr>
              <w:rPr>
                <w:rFonts w:eastAsia="Times New Roman"/>
                <w:sz w:val="20"/>
                <w:szCs w:val="20"/>
              </w:rPr>
            </w:pPr>
            <w:r>
              <w:rPr>
                <w:rFonts w:eastAsia="Times New Roman"/>
                <w:sz w:val="20"/>
                <w:szCs w:val="20"/>
              </w:rPr>
              <w:t> </w:t>
            </w:r>
          </w:p>
        </w:tc>
        <w:tc>
          <w:tcPr>
            <w:tcW w:w="700" w:type="pct"/>
            <w:shd w:val="clear" w:color="auto" w:fill="CCEEFF"/>
            <w:vAlign w:val="bottom"/>
            <w:hideMark/>
          </w:tcPr>
          <w:p w14:paraId="5439E803" w14:textId="77777777" w:rsidR="00000000" w:rsidRDefault="009843F3">
            <w:pPr>
              <w:pStyle w:val="a3"/>
              <w:spacing w:before="0" w:beforeAutospacing="0" w:after="0" w:afterAutospacing="0"/>
              <w:jc w:val="center"/>
              <w:rPr>
                <w:sz w:val="20"/>
                <w:szCs w:val="20"/>
              </w:rPr>
            </w:pPr>
            <w:r>
              <w:rPr>
                <w:sz w:val="20"/>
                <w:szCs w:val="20"/>
              </w:rPr>
              <w:t>&gt;1.75x</w:t>
            </w:r>
          </w:p>
        </w:tc>
        <w:tc>
          <w:tcPr>
            <w:tcW w:w="50" w:type="pct"/>
            <w:shd w:val="clear" w:color="auto" w:fill="CCEEFF"/>
            <w:vAlign w:val="bottom"/>
            <w:hideMark/>
          </w:tcPr>
          <w:p w14:paraId="4C869275" w14:textId="77777777" w:rsidR="00000000" w:rsidRDefault="009843F3">
            <w:pPr>
              <w:rPr>
                <w:rFonts w:eastAsia="Times New Roman"/>
                <w:sz w:val="20"/>
                <w:szCs w:val="20"/>
              </w:rPr>
            </w:pPr>
            <w:r>
              <w:rPr>
                <w:rFonts w:eastAsia="Times New Roman"/>
                <w:sz w:val="20"/>
                <w:szCs w:val="20"/>
              </w:rPr>
              <w:t> </w:t>
            </w:r>
          </w:p>
        </w:tc>
        <w:tc>
          <w:tcPr>
            <w:tcW w:w="700" w:type="pct"/>
            <w:shd w:val="clear" w:color="auto" w:fill="CCEEFF"/>
            <w:vAlign w:val="bottom"/>
            <w:hideMark/>
          </w:tcPr>
          <w:p w14:paraId="61AD6466" w14:textId="77777777" w:rsidR="00000000" w:rsidRDefault="009843F3">
            <w:pPr>
              <w:pStyle w:val="a3"/>
              <w:spacing w:before="0" w:beforeAutospacing="0" w:after="0" w:afterAutospacing="0"/>
              <w:jc w:val="center"/>
              <w:rPr>
                <w:sz w:val="20"/>
                <w:szCs w:val="20"/>
              </w:rPr>
            </w:pPr>
            <w:r>
              <w:rPr>
                <w:sz w:val="20"/>
                <w:szCs w:val="20"/>
              </w:rPr>
              <w:t>4.0x</w:t>
            </w:r>
          </w:p>
        </w:tc>
        <w:tc>
          <w:tcPr>
            <w:tcW w:w="50" w:type="pct"/>
            <w:shd w:val="clear" w:color="auto" w:fill="CCEEFF"/>
            <w:vAlign w:val="bottom"/>
            <w:hideMark/>
          </w:tcPr>
          <w:p w14:paraId="53F18B59" w14:textId="77777777" w:rsidR="00000000" w:rsidRDefault="009843F3">
            <w:pPr>
              <w:rPr>
                <w:rFonts w:eastAsia="Times New Roman"/>
                <w:sz w:val="20"/>
                <w:szCs w:val="20"/>
              </w:rPr>
            </w:pPr>
            <w:r>
              <w:rPr>
                <w:rFonts w:eastAsia="Times New Roman"/>
                <w:sz w:val="20"/>
                <w:szCs w:val="20"/>
              </w:rPr>
              <w:t> </w:t>
            </w:r>
          </w:p>
        </w:tc>
      </w:tr>
      <w:tr w:rsidR="00000000" w14:paraId="11B25711" w14:textId="77777777">
        <w:trPr>
          <w:tblCellSpacing w:w="0" w:type="dxa"/>
        </w:trPr>
        <w:tc>
          <w:tcPr>
            <w:tcW w:w="3450" w:type="pct"/>
            <w:shd w:val="clear" w:color="auto" w:fill="FFFFFF"/>
            <w:vAlign w:val="bottom"/>
            <w:hideMark/>
          </w:tcPr>
          <w:p w14:paraId="4A23E3D3" w14:textId="77777777" w:rsidR="00000000" w:rsidRDefault="009843F3">
            <w:pPr>
              <w:pStyle w:val="a3"/>
              <w:spacing w:before="0" w:beforeAutospacing="0" w:after="0" w:afterAutospacing="0"/>
              <w:rPr>
                <w:sz w:val="20"/>
                <w:szCs w:val="20"/>
              </w:rPr>
            </w:pPr>
            <w:r>
              <w:rPr>
                <w:sz w:val="20"/>
                <w:szCs w:val="20"/>
              </w:rPr>
              <w:t>Fixed Charge Total Adjusted EBITDA to Total Debt Service</w:t>
            </w:r>
          </w:p>
        </w:tc>
        <w:tc>
          <w:tcPr>
            <w:tcW w:w="50" w:type="pct"/>
            <w:shd w:val="clear" w:color="auto" w:fill="FFFFFF"/>
            <w:vAlign w:val="bottom"/>
            <w:hideMark/>
          </w:tcPr>
          <w:p w14:paraId="5DE7FD94" w14:textId="77777777" w:rsidR="00000000" w:rsidRDefault="009843F3">
            <w:pPr>
              <w:rPr>
                <w:rFonts w:eastAsia="Times New Roman"/>
                <w:sz w:val="20"/>
                <w:szCs w:val="20"/>
              </w:rPr>
            </w:pPr>
            <w:r>
              <w:rPr>
                <w:rFonts w:eastAsia="Times New Roman"/>
                <w:sz w:val="20"/>
                <w:szCs w:val="20"/>
              </w:rPr>
              <w:t> </w:t>
            </w:r>
          </w:p>
        </w:tc>
        <w:tc>
          <w:tcPr>
            <w:tcW w:w="700" w:type="pct"/>
            <w:shd w:val="clear" w:color="auto" w:fill="FFFFFF"/>
            <w:vAlign w:val="bottom"/>
            <w:hideMark/>
          </w:tcPr>
          <w:p w14:paraId="27F7EE22" w14:textId="77777777" w:rsidR="00000000" w:rsidRDefault="009843F3">
            <w:pPr>
              <w:pStyle w:val="a3"/>
              <w:spacing w:before="0" w:beforeAutospacing="0" w:after="0" w:afterAutospacing="0"/>
              <w:jc w:val="center"/>
              <w:rPr>
                <w:sz w:val="20"/>
                <w:szCs w:val="20"/>
              </w:rPr>
            </w:pPr>
            <w:r>
              <w:rPr>
                <w:sz w:val="20"/>
                <w:szCs w:val="20"/>
              </w:rPr>
              <w:t>&gt;1.50x</w:t>
            </w:r>
          </w:p>
        </w:tc>
        <w:tc>
          <w:tcPr>
            <w:tcW w:w="50" w:type="pct"/>
            <w:shd w:val="clear" w:color="auto" w:fill="FFFFFF"/>
            <w:vAlign w:val="bottom"/>
            <w:hideMark/>
          </w:tcPr>
          <w:p w14:paraId="6D77603F" w14:textId="77777777" w:rsidR="00000000" w:rsidRDefault="009843F3">
            <w:pPr>
              <w:rPr>
                <w:rFonts w:eastAsia="Times New Roman"/>
                <w:sz w:val="20"/>
                <w:szCs w:val="20"/>
              </w:rPr>
            </w:pPr>
            <w:r>
              <w:rPr>
                <w:rFonts w:eastAsia="Times New Roman"/>
                <w:sz w:val="20"/>
                <w:szCs w:val="20"/>
              </w:rPr>
              <w:t> </w:t>
            </w:r>
          </w:p>
        </w:tc>
        <w:tc>
          <w:tcPr>
            <w:tcW w:w="700" w:type="pct"/>
            <w:shd w:val="clear" w:color="auto" w:fill="FFFFFF"/>
            <w:vAlign w:val="bottom"/>
            <w:hideMark/>
          </w:tcPr>
          <w:p w14:paraId="17B43F2F" w14:textId="77777777" w:rsidR="00000000" w:rsidRDefault="009843F3">
            <w:pPr>
              <w:pStyle w:val="a3"/>
              <w:spacing w:before="0" w:beforeAutospacing="0" w:after="0" w:afterAutospacing="0"/>
              <w:jc w:val="center"/>
              <w:rPr>
                <w:sz w:val="20"/>
                <w:szCs w:val="20"/>
              </w:rPr>
            </w:pPr>
            <w:r>
              <w:rPr>
                <w:sz w:val="20"/>
                <w:szCs w:val="20"/>
              </w:rPr>
              <w:t>3.6x</w:t>
            </w:r>
          </w:p>
        </w:tc>
        <w:tc>
          <w:tcPr>
            <w:tcW w:w="50" w:type="pct"/>
            <w:shd w:val="clear" w:color="auto" w:fill="FFFFFF"/>
            <w:vAlign w:val="bottom"/>
            <w:hideMark/>
          </w:tcPr>
          <w:p w14:paraId="78E8AFEF" w14:textId="77777777" w:rsidR="00000000" w:rsidRDefault="009843F3">
            <w:pPr>
              <w:rPr>
                <w:rFonts w:eastAsia="Times New Roman"/>
                <w:sz w:val="20"/>
                <w:szCs w:val="20"/>
              </w:rPr>
            </w:pPr>
            <w:r>
              <w:rPr>
                <w:rFonts w:eastAsia="Times New Roman"/>
                <w:sz w:val="20"/>
                <w:szCs w:val="20"/>
              </w:rPr>
              <w:t> </w:t>
            </w:r>
          </w:p>
        </w:tc>
      </w:tr>
    </w:tbl>
    <w:p w14:paraId="01C2E8BE" w14:textId="77777777" w:rsidR="00000000" w:rsidRDefault="009843F3">
      <w:pPr>
        <w:pStyle w:val="a3"/>
        <w:spacing w:before="0" w:beforeAutospacing="0" w:after="0" w:afterAutospacing="0"/>
        <w:rPr>
          <w:sz w:val="20"/>
          <w:szCs w:val="20"/>
        </w:rPr>
      </w:pPr>
      <w:r>
        <w:rPr>
          <w:sz w:val="20"/>
          <w:szCs w:val="20"/>
        </w:rPr>
        <w:t> </w:t>
      </w:r>
    </w:p>
    <w:p w14:paraId="2D677207" w14:textId="77777777" w:rsidR="00000000" w:rsidRDefault="009843F3">
      <w:pPr>
        <w:pStyle w:val="a3"/>
        <w:spacing w:before="0" w:beforeAutospacing="0" w:after="0" w:afterAutospacing="0"/>
        <w:ind w:firstLine="360"/>
        <w:jc w:val="both"/>
        <w:rPr>
          <w:sz w:val="20"/>
          <w:szCs w:val="20"/>
        </w:rPr>
      </w:pPr>
      <w:r>
        <w:rPr>
          <w:sz w:val="20"/>
          <w:szCs w:val="20"/>
        </w:rPr>
        <w:t>For a full description of the Credit Facility’s covenants, refer to the Amended and Restated Credit Agreement dated as of February 27, 2020, filed as Exhibit 10.1 to the Company’s Current Report on Form 8-K dated February 28, 2020.</w:t>
      </w:r>
    </w:p>
    <w:p w14:paraId="748E4870" w14:textId="77777777" w:rsidR="00000000" w:rsidRDefault="009843F3">
      <w:pPr>
        <w:pStyle w:val="a3"/>
        <w:spacing w:before="0" w:beforeAutospacing="0" w:after="0" w:afterAutospacing="0"/>
        <w:ind w:firstLine="360"/>
        <w:jc w:val="both"/>
        <w:rPr>
          <w:sz w:val="20"/>
          <w:szCs w:val="20"/>
        </w:rPr>
      </w:pPr>
      <w:r>
        <w:rPr>
          <w:sz w:val="20"/>
          <w:szCs w:val="20"/>
        </w:rPr>
        <w:t> </w:t>
      </w:r>
    </w:p>
    <w:p w14:paraId="117DF5FD" w14:textId="77777777" w:rsidR="00000000" w:rsidRDefault="009843F3">
      <w:pPr>
        <w:pStyle w:val="a3"/>
        <w:spacing w:before="0" w:beforeAutospacing="0" w:after="0" w:afterAutospacing="0"/>
        <w:jc w:val="both"/>
        <w:rPr>
          <w:sz w:val="20"/>
          <w:szCs w:val="20"/>
        </w:rPr>
      </w:pPr>
      <w:r>
        <w:rPr>
          <w:i/>
          <w:iCs/>
          <w:sz w:val="20"/>
          <w:szCs w:val="20"/>
        </w:rPr>
        <w:t>Pending Merger with We</w:t>
      </w:r>
      <w:r>
        <w:rPr>
          <w:i/>
          <w:iCs/>
          <w:sz w:val="20"/>
          <w:szCs w:val="20"/>
        </w:rPr>
        <w:t>ingarten Realty Investors</w:t>
      </w:r>
      <w:r>
        <w:rPr>
          <w:sz w:val="20"/>
          <w:szCs w:val="20"/>
        </w:rPr>
        <w:t xml:space="preserve"> –</w:t>
      </w:r>
    </w:p>
    <w:p w14:paraId="2852A3C8" w14:textId="77777777" w:rsidR="00000000" w:rsidRDefault="009843F3">
      <w:pPr>
        <w:pStyle w:val="a3"/>
        <w:spacing w:before="0" w:beforeAutospacing="0" w:after="0" w:afterAutospacing="0"/>
        <w:jc w:val="both"/>
        <w:rPr>
          <w:sz w:val="20"/>
          <w:szCs w:val="20"/>
        </w:rPr>
      </w:pPr>
      <w:r>
        <w:rPr>
          <w:sz w:val="20"/>
          <w:szCs w:val="20"/>
        </w:rPr>
        <w:t> </w:t>
      </w:r>
    </w:p>
    <w:p w14:paraId="05620454" w14:textId="77777777" w:rsidR="00000000" w:rsidRDefault="009843F3">
      <w:pPr>
        <w:pStyle w:val="a3"/>
        <w:spacing w:before="0" w:beforeAutospacing="0" w:after="0" w:afterAutospacing="0"/>
        <w:ind w:firstLine="360"/>
        <w:jc w:val="both"/>
        <w:rPr>
          <w:sz w:val="20"/>
          <w:szCs w:val="20"/>
        </w:rPr>
      </w:pPr>
      <w:r>
        <w:rPr>
          <w:sz w:val="20"/>
          <w:szCs w:val="20"/>
        </w:rPr>
        <w:t xml:space="preserve">The Merger is expected to close on August 3, 2021, subject to the receipt of required shareholder approvals and the satisfaction or waiver of other closing conditions specified in the Merger Agreement.  Under the terms of the </w:t>
      </w:r>
      <w:r>
        <w:rPr>
          <w:sz w:val="20"/>
          <w:szCs w:val="20"/>
        </w:rPr>
        <w:t>Merger Agreement, each Weingarten common share will be converted into 1.408 newly issued shares of the Company’s common stock plus $2.89 in cash.  Weingarten declared a Special Distribution payable on August 2, 2021 to shareholders of record on July 28, 20</w:t>
      </w:r>
      <w:r>
        <w:rPr>
          <w:sz w:val="20"/>
          <w:szCs w:val="20"/>
        </w:rPr>
        <w:t>21 of $0.69. Under the terms of the Merger Agreement, Weingarten’s payment of the Special Distribution adjusts the cash consideration to be paid by the Company at the closing of the Merger from $2.89 per Weingarten common share to $2.20 per Weingarten comm</w:t>
      </w:r>
      <w:r>
        <w:rPr>
          <w:sz w:val="20"/>
          <w:szCs w:val="20"/>
        </w:rPr>
        <w:t>on share.  The Company plans to fund the $2.20 per share cash consideration portion of the Merger and transaction costs with cash on hand and borrowings under its Credit Facility.</w:t>
      </w:r>
    </w:p>
    <w:p w14:paraId="1C4CC7BC" w14:textId="77777777" w:rsidR="00000000" w:rsidRDefault="009843F3">
      <w:pPr>
        <w:pStyle w:val="a3"/>
        <w:spacing w:before="0" w:beforeAutospacing="0" w:after="0" w:afterAutospacing="0"/>
        <w:rPr>
          <w:sz w:val="20"/>
          <w:szCs w:val="20"/>
        </w:rPr>
      </w:pPr>
      <w:r>
        <w:rPr>
          <w:sz w:val="20"/>
          <w:szCs w:val="20"/>
        </w:rPr>
        <w:t> </w:t>
      </w:r>
    </w:p>
    <w:p w14:paraId="48973A22" w14:textId="77777777" w:rsidR="00000000" w:rsidRDefault="009843F3">
      <w:pPr>
        <w:pStyle w:val="a3"/>
        <w:spacing w:before="0" w:beforeAutospacing="0" w:after="0" w:afterAutospacing="0"/>
        <w:jc w:val="both"/>
        <w:rPr>
          <w:sz w:val="20"/>
          <w:szCs w:val="20"/>
        </w:rPr>
      </w:pPr>
      <w:r>
        <w:rPr>
          <w:i/>
          <w:iCs/>
          <w:sz w:val="20"/>
          <w:szCs w:val="20"/>
        </w:rPr>
        <w:t xml:space="preserve">Mortgages Payable </w:t>
      </w:r>
      <w:r>
        <w:rPr>
          <w:sz w:val="20"/>
          <w:szCs w:val="20"/>
        </w:rPr>
        <w:t>–</w:t>
      </w:r>
    </w:p>
    <w:p w14:paraId="6C9E0516" w14:textId="77777777" w:rsidR="00000000" w:rsidRDefault="009843F3">
      <w:pPr>
        <w:pStyle w:val="a3"/>
        <w:spacing w:before="0" w:beforeAutospacing="0" w:after="0" w:afterAutospacing="0"/>
        <w:rPr>
          <w:sz w:val="20"/>
          <w:szCs w:val="20"/>
        </w:rPr>
      </w:pPr>
      <w:r>
        <w:rPr>
          <w:sz w:val="20"/>
          <w:szCs w:val="20"/>
        </w:rPr>
        <w:t> </w:t>
      </w:r>
    </w:p>
    <w:p w14:paraId="05361BED" w14:textId="77777777" w:rsidR="00000000" w:rsidRDefault="009843F3">
      <w:pPr>
        <w:pStyle w:val="a3"/>
        <w:spacing w:before="0" w:beforeAutospacing="0" w:after="0" w:afterAutospacing="0"/>
        <w:ind w:firstLine="360"/>
        <w:jc w:val="both"/>
        <w:rPr>
          <w:sz w:val="20"/>
          <w:szCs w:val="20"/>
        </w:rPr>
      </w:pPr>
      <w:r>
        <w:rPr>
          <w:sz w:val="20"/>
          <w:szCs w:val="20"/>
        </w:rPr>
        <w:t>During the six months ended June 30, 2021, the Compa</w:t>
      </w:r>
      <w:r>
        <w:rPr>
          <w:sz w:val="20"/>
          <w:szCs w:val="20"/>
        </w:rPr>
        <w:t>ny repaid $137.2 million of mortgage debt (including fair market value adjustment of $1.0 million) that encumbered 25 operating properties.</w:t>
      </w:r>
    </w:p>
    <w:p w14:paraId="07D9FB30" w14:textId="77777777" w:rsidR="00000000" w:rsidRDefault="009843F3">
      <w:pPr>
        <w:pStyle w:val="a3"/>
        <w:spacing w:before="0" w:beforeAutospacing="0" w:after="0" w:afterAutospacing="0"/>
        <w:rPr>
          <w:sz w:val="20"/>
          <w:szCs w:val="20"/>
        </w:rPr>
      </w:pPr>
      <w:r>
        <w:rPr>
          <w:sz w:val="20"/>
          <w:szCs w:val="20"/>
        </w:rPr>
        <w:t> </w:t>
      </w:r>
    </w:p>
    <w:p w14:paraId="50861ABB" w14:textId="77777777" w:rsidR="00000000" w:rsidRDefault="009843F3">
      <w:pPr>
        <w:pStyle w:val="a3"/>
        <w:spacing w:before="0" w:beforeAutospacing="0" w:after="0" w:afterAutospacing="0"/>
        <w:ind w:firstLine="360"/>
        <w:jc w:val="both"/>
        <w:rPr>
          <w:sz w:val="20"/>
          <w:szCs w:val="20"/>
        </w:rPr>
      </w:pPr>
      <w:r>
        <w:rPr>
          <w:sz w:val="20"/>
          <w:szCs w:val="20"/>
        </w:rPr>
        <w:t>In addition to the public equity and debt markets as capital sources, the Company may, from time to time, obtain m</w:t>
      </w:r>
      <w:r>
        <w:rPr>
          <w:sz w:val="20"/>
          <w:szCs w:val="20"/>
        </w:rPr>
        <w:t>ortgage financing on selected properties and construction loan financing to partially fund the capital needs of its real estate development projects. As of June 30, 2021, the Company had over 355 unencumbered property interests in its portfolio.</w:t>
      </w:r>
    </w:p>
    <w:p w14:paraId="43BC5DE9" w14:textId="77777777" w:rsidR="00000000" w:rsidRDefault="009843F3">
      <w:pPr>
        <w:pStyle w:val="a3"/>
        <w:spacing w:before="0" w:beforeAutospacing="0" w:after="0" w:afterAutospacing="0"/>
        <w:rPr>
          <w:sz w:val="20"/>
          <w:szCs w:val="20"/>
        </w:rPr>
      </w:pPr>
      <w:r>
        <w:rPr>
          <w:sz w:val="20"/>
          <w:szCs w:val="20"/>
        </w:rPr>
        <w:t> </w:t>
      </w:r>
    </w:p>
    <w:p w14:paraId="2C6B95A7" w14:textId="77777777" w:rsidR="00000000" w:rsidRDefault="009843F3">
      <w:pPr>
        <w:pStyle w:val="a3"/>
        <w:spacing w:before="0" w:beforeAutospacing="0" w:after="0" w:afterAutospacing="0"/>
        <w:jc w:val="both"/>
        <w:rPr>
          <w:sz w:val="20"/>
          <w:szCs w:val="20"/>
        </w:rPr>
      </w:pPr>
      <w:r>
        <w:rPr>
          <w:i/>
          <w:iCs/>
          <w:sz w:val="20"/>
          <w:szCs w:val="20"/>
        </w:rPr>
        <w:t>COVID-19</w:t>
      </w:r>
      <w:r>
        <w:rPr>
          <w:i/>
          <w:iCs/>
          <w:sz w:val="20"/>
          <w:szCs w:val="20"/>
        </w:rPr>
        <w:t xml:space="preserve"> </w:t>
      </w:r>
      <w:r>
        <w:rPr>
          <w:sz w:val="20"/>
          <w:szCs w:val="20"/>
        </w:rPr>
        <w:t>–</w:t>
      </w:r>
    </w:p>
    <w:p w14:paraId="3658F1A0" w14:textId="77777777" w:rsidR="00000000" w:rsidRDefault="009843F3">
      <w:pPr>
        <w:pStyle w:val="a3"/>
        <w:spacing w:before="0" w:beforeAutospacing="0" w:after="0" w:afterAutospacing="0"/>
        <w:rPr>
          <w:sz w:val="20"/>
          <w:szCs w:val="20"/>
        </w:rPr>
      </w:pPr>
      <w:r>
        <w:rPr>
          <w:sz w:val="20"/>
          <w:szCs w:val="20"/>
        </w:rPr>
        <w:t> </w:t>
      </w:r>
    </w:p>
    <w:p w14:paraId="0D3A4552" w14:textId="77777777" w:rsidR="00000000" w:rsidRDefault="009843F3">
      <w:pPr>
        <w:pStyle w:val="a3"/>
        <w:spacing w:before="0" w:beforeAutospacing="0" w:after="0" w:afterAutospacing="0"/>
        <w:ind w:firstLine="360"/>
        <w:jc w:val="both"/>
        <w:rPr>
          <w:sz w:val="20"/>
          <w:szCs w:val="20"/>
        </w:rPr>
      </w:pPr>
      <w:r>
        <w:rPr>
          <w:sz w:val="20"/>
          <w:szCs w:val="20"/>
        </w:rPr>
        <w:t>As the COVID-19 pandemic continues to evolve, uncertainty remains regarding the long-term economic impact it will have. As a result, the Company has focused on creating a strong liquidity position, including, but not limited to, maintaining availabili</w:t>
      </w:r>
      <w:r>
        <w:rPr>
          <w:sz w:val="20"/>
          <w:szCs w:val="20"/>
        </w:rPr>
        <w:t>ty under its Credit Facility, cash and cash equivalents on hand and having access to unencumbered property interests.</w:t>
      </w:r>
    </w:p>
    <w:p w14:paraId="0F820520" w14:textId="77777777" w:rsidR="00000000" w:rsidRDefault="009843F3">
      <w:pPr>
        <w:pStyle w:val="a3"/>
        <w:spacing w:before="0" w:beforeAutospacing="0" w:after="0" w:afterAutospacing="0"/>
        <w:rPr>
          <w:sz w:val="20"/>
          <w:szCs w:val="20"/>
        </w:rPr>
      </w:pPr>
      <w:r>
        <w:rPr>
          <w:sz w:val="20"/>
          <w:szCs w:val="20"/>
        </w:rPr>
        <w:t> </w:t>
      </w:r>
    </w:p>
    <w:p w14:paraId="0A0B6828" w14:textId="77777777" w:rsidR="00000000" w:rsidRDefault="009843F3">
      <w:pPr>
        <w:pStyle w:val="a3"/>
        <w:spacing w:before="0" w:beforeAutospacing="0" w:after="0" w:afterAutospacing="0"/>
        <w:ind w:firstLine="360"/>
        <w:jc w:val="both"/>
        <w:rPr>
          <w:sz w:val="20"/>
          <w:szCs w:val="20"/>
        </w:rPr>
      </w:pPr>
      <w:r>
        <w:rPr>
          <w:sz w:val="20"/>
          <w:szCs w:val="20"/>
        </w:rPr>
        <w:t>The Company continues to monitor the impact of COVID-19 on the Company’s business, tenants and industry as a whole. The magnitude and du</w:t>
      </w:r>
      <w:r>
        <w:rPr>
          <w:sz w:val="20"/>
          <w:szCs w:val="20"/>
        </w:rPr>
        <w:t>ration of the COVID-19 pandemic and its impact on the Company’s operations and liquidity is uncertain as of the filing date of this Quarterly Report on Form 10-Q as this pandemic continues to evolve globally and within the United States. However, if the CO</w:t>
      </w:r>
      <w:r>
        <w:rPr>
          <w:sz w:val="20"/>
          <w:szCs w:val="20"/>
        </w:rPr>
        <w:t>VID-19 pandemic continues, such impacts could grow, become material and materially disrupt the Company’s business operations and materially adversely affect the Company’s liquidity.</w:t>
      </w:r>
    </w:p>
    <w:p w14:paraId="72A77D9A" w14:textId="77777777" w:rsidR="00000000" w:rsidRDefault="009843F3">
      <w:pPr>
        <w:pStyle w:val="a3"/>
        <w:spacing w:before="0" w:beforeAutospacing="0" w:after="0" w:afterAutospacing="0"/>
        <w:rPr>
          <w:sz w:val="20"/>
          <w:szCs w:val="20"/>
        </w:rPr>
      </w:pPr>
      <w:r>
        <w:rPr>
          <w:sz w:val="20"/>
          <w:szCs w:val="20"/>
        </w:rPr>
        <w:t> </w:t>
      </w:r>
    </w:p>
    <w:p w14:paraId="1E8A6A31" w14:textId="77777777" w:rsidR="00000000" w:rsidRDefault="009843F3">
      <w:pPr>
        <w:pStyle w:val="a3"/>
        <w:spacing w:before="0" w:beforeAutospacing="0" w:after="0" w:afterAutospacing="0"/>
        <w:jc w:val="both"/>
        <w:rPr>
          <w:sz w:val="20"/>
          <w:szCs w:val="20"/>
        </w:rPr>
      </w:pPr>
      <w:r>
        <w:rPr>
          <w:i/>
          <w:iCs/>
          <w:sz w:val="20"/>
          <w:szCs w:val="20"/>
        </w:rPr>
        <w:t xml:space="preserve">Dividends </w:t>
      </w:r>
      <w:r>
        <w:rPr>
          <w:sz w:val="20"/>
          <w:szCs w:val="20"/>
        </w:rPr>
        <w:t>–</w:t>
      </w:r>
    </w:p>
    <w:p w14:paraId="3F18AD59" w14:textId="77777777" w:rsidR="00000000" w:rsidRDefault="009843F3">
      <w:pPr>
        <w:pStyle w:val="a3"/>
        <w:spacing w:before="0" w:beforeAutospacing="0" w:after="0" w:afterAutospacing="0"/>
        <w:rPr>
          <w:sz w:val="20"/>
          <w:szCs w:val="20"/>
        </w:rPr>
      </w:pPr>
      <w:r>
        <w:rPr>
          <w:sz w:val="20"/>
          <w:szCs w:val="20"/>
        </w:rPr>
        <w:t> </w:t>
      </w:r>
    </w:p>
    <w:p w14:paraId="30BEF71D" w14:textId="77777777" w:rsidR="00000000" w:rsidRDefault="009843F3">
      <w:pPr>
        <w:pStyle w:val="a3"/>
        <w:spacing w:before="0" w:beforeAutospacing="0" w:after="0" w:afterAutospacing="0"/>
        <w:ind w:firstLine="360"/>
        <w:jc w:val="both"/>
        <w:rPr>
          <w:sz w:val="20"/>
          <w:szCs w:val="20"/>
        </w:rPr>
      </w:pPr>
      <w:r>
        <w:rPr>
          <w:sz w:val="20"/>
          <w:szCs w:val="20"/>
        </w:rPr>
        <w:t>The Company’</w:t>
      </w:r>
      <w:r>
        <w:rPr>
          <w:sz w:val="20"/>
          <w:szCs w:val="20"/>
        </w:rPr>
        <w:t xml:space="preserve">s Board of Directors will continue to evaluate the Company’s dividend policy on a quarterly basis as they monitor sources of capital and evaluate the impact of the economy and capital markets availability on operating fundamentals.  Since cash used to pay </w:t>
      </w:r>
      <w:r>
        <w:rPr>
          <w:sz w:val="20"/>
          <w:szCs w:val="20"/>
        </w:rPr>
        <w:t>dividends reduces amounts available for capital investment, the Company generally intends to maintain a dividend payout ratio that reserves such amounts as it considers necessary for the expansion and renovation of shopping centers in its portfolio, debt r</w:t>
      </w:r>
      <w:r>
        <w:rPr>
          <w:sz w:val="20"/>
          <w:szCs w:val="20"/>
        </w:rPr>
        <w:t xml:space="preserve">eduction, the acquisition of interests in new properties and other investments as suitable opportunities arise and such other factors as the Board of Directors considers appropriate.  Cash dividends paid for common and preferred issuances of stock for the </w:t>
      </w:r>
      <w:r>
        <w:rPr>
          <w:sz w:val="20"/>
          <w:szCs w:val="20"/>
        </w:rPr>
        <w:t>six months ended June 30, 2021 and 2020 were $160.1 million and $254.7 million, respectively.</w:t>
      </w:r>
    </w:p>
    <w:p w14:paraId="291AEDD3" w14:textId="77777777" w:rsidR="00000000" w:rsidRDefault="009843F3">
      <w:pPr>
        <w:pStyle w:val="a3"/>
        <w:spacing w:before="0" w:beforeAutospacing="0" w:after="0" w:afterAutospacing="0"/>
        <w:rPr>
          <w:sz w:val="20"/>
          <w:szCs w:val="20"/>
        </w:rPr>
      </w:pPr>
      <w:r>
        <w:rPr>
          <w:sz w:val="20"/>
          <w:szCs w:val="20"/>
        </w:rPr>
        <w:t> </w:t>
      </w:r>
    </w:p>
    <w:p w14:paraId="09228CC6" w14:textId="77777777" w:rsidR="00000000" w:rsidRDefault="009843F3">
      <w:pPr>
        <w:jc w:val="center"/>
        <w:divId w:val="889536100"/>
        <w:rPr>
          <w:rFonts w:eastAsia="Times New Roman"/>
          <w:sz w:val="20"/>
          <w:szCs w:val="20"/>
        </w:rPr>
      </w:pPr>
      <w:r>
        <w:rPr>
          <w:rFonts w:eastAsia="Times New Roman"/>
          <w:sz w:val="20"/>
          <w:szCs w:val="20"/>
        </w:rPr>
        <w:t xml:space="preserve">27 </w:t>
      </w:r>
    </w:p>
    <w:p w14:paraId="0D7F4899" w14:textId="77777777" w:rsidR="00000000" w:rsidRDefault="009843F3">
      <w:pPr>
        <w:divId w:val="2120752454"/>
        <w:rPr>
          <w:rFonts w:eastAsia="Times New Roman"/>
          <w:sz w:val="20"/>
          <w:szCs w:val="20"/>
        </w:rPr>
      </w:pPr>
      <w:r>
        <w:rPr>
          <w:rFonts w:eastAsia="Times New Roman"/>
          <w:sz w:val="20"/>
          <w:szCs w:val="20"/>
        </w:rPr>
        <w:pict w14:anchorId="1CEC68E3">
          <v:rect id="_x0000_i1055" style="width:415.3pt;height:1.5pt" o:hralign="center" o:hrstd="t" o:hrnoshade="t" o:hr="t" fillcolor="black" stroked="f"/>
        </w:pict>
      </w:r>
    </w:p>
    <w:p w14:paraId="6710BFB1" w14:textId="77777777" w:rsidR="00000000" w:rsidRDefault="009843F3">
      <w:pPr>
        <w:divId w:val="231963390"/>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0896C64A" w14:textId="77777777" w:rsidR="00000000" w:rsidRDefault="009843F3">
      <w:pPr>
        <w:pStyle w:val="a3"/>
        <w:spacing w:before="0" w:beforeAutospacing="0" w:after="0" w:afterAutospacing="0"/>
        <w:rPr>
          <w:sz w:val="20"/>
          <w:szCs w:val="20"/>
        </w:rPr>
      </w:pPr>
      <w:r>
        <w:rPr>
          <w:sz w:val="20"/>
          <w:szCs w:val="20"/>
        </w:rPr>
        <w:t> </w:t>
      </w:r>
    </w:p>
    <w:p w14:paraId="1B41C852" w14:textId="77777777" w:rsidR="00000000" w:rsidRDefault="009843F3">
      <w:pPr>
        <w:pStyle w:val="a3"/>
        <w:spacing w:before="0" w:beforeAutospacing="0" w:after="0" w:afterAutospacing="0"/>
        <w:ind w:firstLine="360"/>
        <w:jc w:val="both"/>
        <w:rPr>
          <w:sz w:val="20"/>
          <w:szCs w:val="20"/>
        </w:rPr>
      </w:pPr>
      <w:r>
        <w:rPr>
          <w:sz w:val="20"/>
          <w:szCs w:val="20"/>
        </w:rPr>
        <w:t>Although the Company receives substantially all of its rental payments on a monthly basis, it generally intends to continue paying divide</w:t>
      </w:r>
      <w:r>
        <w:rPr>
          <w:sz w:val="20"/>
          <w:szCs w:val="20"/>
        </w:rPr>
        <w:t>nds quarterly. Amounts accumulated in advance of each quarterly distribution will be invested by the Company in short-term money market or other suitable instruments. The Company’s Board of Directors will continue to monitor the impact the COVID-19 pandemi</w:t>
      </w:r>
      <w:r>
        <w:rPr>
          <w:sz w:val="20"/>
          <w:szCs w:val="20"/>
        </w:rPr>
        <w:t>c has on the Company's financial performance and economic outlook. The Company’s objective is to establish a dividend level that maintains compliance with the Company’s REIT taxable income distribution requirements. On April 27, 2021, the Company’s Board o</w:t>
      </w:r>
      <w:r>
        <w:rPr>
          <w:sz w:val="20"/>
          <w:szCs w:val="20"/>
        </w:rPr>
        <w:t>f Directors declared a quarterly cash dividend of $0.17 per common share payable to shareholders of record on June 9, 2021, which was paid on June 23, 2021.  Also, on April 27, 2021, the Company's Board of Directors also declared quarterly dividends with r</w:t>
      </w:r>
      <w:r>
        <w:rPr>
          <w:sz w:val="20"/>
          <w:szCs w:val="20"/>
        </w:rPr>
        <w:t>espect to the Company's classes of cumulative redeemable preferred shares (Classes L and M), which were paid on July 15, 2021, to shareholders of record on July 1, 2021.</w:t>
      </w:r>
    </w:p>
    <w:p w14:paraId="45AEB78C" w14:textId="77777777" w:rsidR="00000000" w:rsidRDefault="009843F3">
      <w:pPr>
        <w:pStyle w:val="a3"/>
        <w:spacing w:before="0" w:beforeAutospacing="0" w:after="0" w:afterAutospacing="0"/>
        <w:rPr>
          <w:sz w:val="20"/>
          <w:szCs w:val="20"/>
        </w:rPr>
      </w:pPr>
      <w:r>
        <w:rPr>
          <w:sz w:val="20"/>
          <w:szCs w:val="20"/>
        </w:rPr>
        <w:t> </w:t>
      </w:r>
    </w:p>
    <w:p w14:paraId="5AC453D1" w14:textId="77777777" w:rsidR="00000000" w:rsidRDefault="009843F3">
      <w:pPr>
        <w:pStyle w:val="a3"/>
        <w:spacing w:before="0" w:beforeAutospacing="0" w:after="0" w:afterAutospacing="0"/>
        <w:ind w:firstLine="360"/>
        <w:jc w:val="both"/>
        <w:rPr>
          <w:sz w:val="20"/>
          <w:szCs w:val="20"/>
        </w:rPr>
      </w:pPr>
      <w:r>
        <w:rPr>
          <w:sz w:val="20"/>
          <w:szCs w:val="20"/>
        </w:rPr>
        <w:t>On July 27, 2021, the Company’s Board of Directors declared quarterly dividends with</w:t>
      </w:r>
      <w:r>
        <w:rPr>
          <w:sz w:val="20"/>
          <w:szCs w:val="20"/>
        </w:rPr>
        <w:t xml:space="preserve"> respect to the Company’s classes of cumulative redeemable preferred shares (Classes L and M) which are scheduled to be paid on October 15, 2021, to shareholders of record on October 1, 2021.  The Company’s Board of Directors anticipates declaring a quarte</w:t>
      </w:r>
      <w:r>
        <w:rPr>
          <w:sz w:val="20"/>
          <w:szCs w:val="20"/>
        </w:rPr>
        <w:t>rly cash dividend on its common shares during the third quarter 2021, subsequent to the completion of the Merger.</w:t>
      </w:r>
    </w:p>
    <w:p w14:paraId="38D07096" w14:textId="77777777" w:rsidR="00000000" w:rsidRDefault="009843F3">
      <w:pPr>
        <w:pStyle w:val="a3"/>
        <w:spacing w:before="0" w:beforeAutospacing="0" w:after="0" w:afterAutospacing="0"/>
        <w:rPr>
          <w:sz w:val="20"/>
          <w:szCs w:val="20"/>
        </w:rPr>
      </w:pPr>
      <w:r>
        <w:rPr>
          <w:sz w:val="20"/>
          <w:szCs w:val="20"/>
        </w:rPr>
        <w:t> </w:t>
      </w:r>
    </w:p>
    <w:p w14:paraId="2F7C0768" w14:textId="77777777" w:rsidR="00000000" w:rsidRDefault="009843F3">
      <w:pPr>
        <w:pStyle w:val="a3"/>
        <w:spacing w:before="0" w:beforeAutospacing="0" w:after="0" w:afterAutospacing="0"/>
        <w:jc w:val="both"/>
        <w:rPr>
          <w:sz w:val="20"/>
          <w:szCs w:val="20"/>
        </w:rPr>
      </w:pPr>
      <w:r>
        <w:rPr>
          <w:sz w:val="20"/>
          <w:szCs w:val="20"/>
          <w:u w:val="single"/>
        </w:rPr>
        <w:t>Funds From Operations</w:t>
      </w:r>
    </w:p>
    <w:p w14:paraId="4434DD40" w14:textId="77777777" w:rsidR="00000000" w:rsidRDefault="009843F3">
      <w:pPr>
        <w:pStyle w:val="a3"/>
        <w:spacing w:before="0" w:beforeAutospacing="0" w:after="0" w:afterAutospacing="0"/>
        <w:rPr>
          <w:sz w:val="20"/>
          <w:szCs w:val="20"/>
        </w:rPr>
      </w:pPr>
      <w:r>
        <w:rPr>
          <w:sz w:val="20"/>
          <w:szCs w:val="20"/>
        </w:rPr>
        <w:t> </w:t>
      </w:r>
    </w:p>
    <w:p w14:paraId="3B18AA21" w14:textId="77777777" w:rsidR="00000000" w:rsidRDefault="009843F3">
      <w:pPr>
        <w:pStyle w:val="a3"/>
        <w:spacing w:before="0" w:beforeAutospacing="0" w:after="0" w:afterAutospacing="0"/>
        <w:ind w:firstLine="360"/>
        <w:jc w:val="both"/>
        <w:rPr>
          <w:sz w:val="20"/>
          <w:szCs w:val="20"/>
        </w:rPr>
      </w:pPr>
      <w:r>
        <w:rPr>
          <w:sz w:val="20"/>
          <w:szCs w:val="20"/>
        </w:rPr>
        <w:t>Funds From Operations (“FFO”) is a supplemental non-GAAP financial measure utilized to evaluate the operating perfor</w:t>
      </w:r>
      <w:r>
        <w:rPr>
          <w:sz w:val="20"/>
          <w:szCs w:val="20"/>
        </w:rPr>
        <w:t>mance of real estate companies. NAREIT defines FFO as net income/(loss) available to the Company’s common shareholders computed in accordance with generally accepted accounting principles in the United States (“GAAP”), excluding (i) depreciation and amorti</w:t>
      </w:r>
      <w:r>
        <w:rPr>
          <w:sz w:val="20"/>
          <w:szCs w:val="20"/>
        </w:rPr>
        <w:t>zation related to real estate, (ii) gains or losses from sales of certain real estate assets, (iii) gains and losses from change in control, (iv) impairment write-downs of certain real estate assets and investments in entities when the impairment is direct</w:t>
      </w:r>
      <w:r>
        <w:rPr>
          <w:sz w:val="20"/>
          <w:szCs w:val="20"/>
        </w:rPr>
        <w:t>ly attributable to decreases in the value of depreciable real estate held by the entity and (v) after adjustments for unconsolidated partnerships and joint ventures calculated to reflect FFO on the same basis. The Company also made an election to exclude f</w:t>
      </w:r>
      <w:r>
        <w:rPr>
          <w:sz w:val="20"/>
          <w:szCs w:val="20"/>
        </w:rPr>
        <w:t>rom its calculation of FFO (i) gains and losses on the sale of assets and impairments of assets incidental to its main business and (ii) mark-to-market changes in the value of its equity securities. As such, the Company does not include gains/impairments o</w:t>
      </w:r>
      <w:r>
        <w:rPr>
          <w:sz w:val="20"/>
          <w:szCs w:val="20"/>
        </w:rPr>
        <w:t>n land parcels, gains/losses (realized or unrealized) from marketable securities, allowance for credit losses on mortgage receivables or gains/impairments on preferred equity participations in NAREIT defined FFO. As a result of this election, the Company w</w:t>
      </w:r>
      <w:r>
        <w:rPr>
          <w:sz w:val="20"/>
          <w:szCs w:val="20"/>
        </w:rPr>
        <w:t>ill no longer disclose FFO available to the Company’s common shareholders as adjusted (“FFO as adjusted”) as an additional supplemental measure. The incidental adjustments noted above which were previously excluded from NAREIT FFO and used to determine FFO</w:t>
      </w:r>
      <w:r>
        <w:rPr>
          <w:sz w:val="20"/>
          <w:szCs w:val="20"/>
        </w:rPr>
        <w:t xml:space="preserve"> as adjusted are now included in NAREIT FFO and therefore the Company believes FFO as adjusted is no longer necessary.</w:t>
      </w:r>
    </w:p>
    <w:p w14:paraId="3C439193" w14:textId="77777777" w:rsidR="00000000" w:rsidRDefault="009843F3">
      <w:pPr>
        <w:pStyle w:val="a3"/>
        <w:spacing w:before="0" w:beforeAutospacing="0" w:after="0" w:afterAutospacing="0"/>
        <w:rPr>
          <w:sz w:val="20"/>
          <w:szCs w:val="20"/>
        </w:rPr>
      </w:pPr>
      <w:r>
        <w:rPr>
          <w:sz w:val="20"/>
          <w:szCs w:val="20"/>
        </w:rPr>
        <w:t> </w:t>
      </w:r>
    </w:p>
    <w:p w14:paraId="0734893A" w14:textId="77777777" w:rsidR="00000000" w:rsidRDefault="009843F3">
      <w:pPr>
        <w:pStyle w:val="a3"/>
        <w:spacing w:before="0" w:beforeAutospacing="0" w:after="0" w:afterAutospacing="0"/>
        <w:ind w:firstLine="360"/>
        <w:jc w:val="both"/>
        <w:rPr>
          <w:sz w:val="20"/>
          <w:szCs w:val="20"/>
        </w:rPr>
      </w:pPr>
      <w:r>
        <w:rPr>
          <w:sz w:val="20"/>
          <w:szCs w:val="20"/>
        </w:rPr>
        <w:t>The Company presents FFO available to the Company’s common shareholders as it considers it an important supplemental measure of our ope</w:t>
      </w:r>
      <w:r>
        <w:rPr>
          <w:sz w:val="20"/>
          <w:szCs w:val="20"/>
        </w:rPr>
        <w:t xml:space="preserve">rating performance and believes it is frequently used by securities analysts, investors and other interested parties in the evaluation of REITs, many of which present FFO available to the Company’s common shareholders when reporting results. Comparison of </w:t>
      </w:r>
      <w:r>
        <w:rPr>
          <w:sz w:val="20"/>
          <w:szCs w:val="20"/>
        </w:rPr>
        <w:t>our presentation of FFO available to the Company’s common shareholders to similarly titled measures for other REITs may not necessarily be meaningful due to possible differences in the application of the NAREIT definition used by such REITs.</w:t>
      </w:r>
    </w:p>
    <w:p w14:paraId="05811ADD" w14:textId="77777777" w:rsidR="00000000" w:rsidRDefault="009843F3">
      <w:pPr>
        <w:pStyle w:val="a3"/>
        <w:spacing w:before="0" w:beforeAutospacing="0" w:after="0" w:afterAutospacing="0"/>
        <w:rPr>
          <w:sz w:val="20"/>
          <w:szCs w:val="20"/>
        </w:rPr>
      </w:pPr>
      <w:r>
        <w:rPr>
          <w:sz w:val="20"/>
          <w:szCs w:val="20"/>
        </w:rPr>
        <w:t> </w:t>
      </w:r>
    </w:p>
    <w:p w14:paraId="44F04AE1" w14:textId="77777777" w:rsidR="00000000" w:rsidRDefault="009843F3">
      <w:pPr>
        <w:pStyle w:val="a3"/>
        <w:spacing w:before="0" w:beforeAutospacing="0" w:after="0" w:afterAutospacing="0"/>
        <w:ind w:firstLine="360"/>
        <w:jc w:val="both"/>
        <w:rPr>
          <w:sz w:val="20"/>
          <w:szCs w:val="20"/>
        </w:rPr>
      </w:pPr>
      <w:r>
        <w:rPr>
          <w:sz w:val="20"/>
          <w:szCs w:val="20"/>
        </w:rPr>
        <w:t>FFO is a sup</w:t>
      </w:r>
      <w:r>
        <w:rPr>
          <w:sz w:val="20"/>
          <w:szCs w:val="20"/>
        </w:rPr>
        <w:t>plemental non-GAAP financial measure of real estate companies’ operating performances, which does not represent cash generated from operating activities in accordance with GAAP and therefore, should not be considered an alternative for net income or cash f</w:t>
      </w:r>
      <w:r>
        <w:rPr>
          <w:sz w:val="20"/>
          <w:szCs w:val="20"/>
        </w:rPr>
        <w:t>lows from operations as a measure of liquidity.  Our method of calculating FFO available to the Company’s common shareholders may be different from methods used by other REITs and, accordingly, may not be comparable to such other REITs.</w:t>
      </w:r>
    </w:p>
    <w:p w14:paraId="5175753A" w14:textId="77777777" w:rsidR="00000000" w:rsidRDefault="009843F3">
      <w:pPr>
        <w:pStyle w:val="a3"/>
        <w:spacing w:before="0" w:beforeAutospacing="0" w:after="0" w:afterAutospacing="0"/>
        <w:rPr>
          <w:sz w:val="20"/>
          <w:szCs w:val="20"/>
        </w:rPr>
      </w:pPr>
      <w:r>
        <w:rPr>
          <w:sz w:val="20"/>
          <w:szCs w:val="20"/>
        </w:rPr>
        <w:t> </w:t>
      </w:r>
    </w:p>
    <w:p w14:paraId="221F0398" w14:textId="77777777" w:rsidR="00000000" w:rsidRDefault="009843F3">
      <w:pPr>
        <w:pStyle w:val="a3"/>
        <w:spacing w:before="0" w:beforeAutospacing="0" w:after="0" w:afterAutospacing="0"/>
        <w:ind w:firstLine="360"/>
        <w:jc w:val="both"/>
        <w:rPr>
          <w:sz w:val="20"/>
          <w:szCs w:val="20"/>
        </w:rPr>
      </w:pPr>
      <w:r>
        <w:rPr>
          <w:sz w:val="20"/>
          <w:szCs w:val="20"/>
        </w:rPr>
        <w:t>The Company’s rec</w:t>
      </w:r>
      <w:r>
        <w:rPr>
          <w:sz w:val="20"/>
          <w:szCs w:val="20"/>
        </w:rPr>
        <w:t>onciliation of net income available to the Company’s common shareholders to FFO available to the Company’s common shareholders is reflected in the table below (in thousands, except per share data).</w:t>
      </w:r>
    </w:p>
    <w:p w14:paraId="1AD9A9AD" w14:textId="77777777" w:rsidR="00000000" w:rsidRDefault="009843F3">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313"/>
        <w:gridCol w:w="77"/>
        <w:gridCol w:w="100"/>
        <w:gridCol w:w="742"/>
        <w:gridCol w:w="77"/>
        <w:gridCol w:w="78"/>
        <w:gridCol w:w="100"/>
        <w:gridCol w:w="743"/>
        <w:gridCol w:w="78"/>
        <w:gridCol w:w="78"/>
        <w:gridCol w:w="100"/>
        <w:gridCol w:w="743"/>
        <w:gridCol w:w="78"/>
        <w:gridCol w:w="78"/>
        <w:gridCol w:w="100"/>
        <w:gridCol w:w="743"/>
        <w:gridCol w:w="78"/>
      </w:tblGrid>
      <w:tr w:rsidR="00000000" w14:paraId="0CCED4AE" w14:textId="77777777">
        <w:trPr>
          <w:tblCellSpacing w:w="0" w:type="dxa"/>
        </w:trPr>
        <w:tc>
          <w:tcPr>
            <w:tcW w:w="0" w:type="auto"/>
            <w:vAlign w:val="bottom"/>
            <w:hideMark/>
          </w:tcPr>
          <w:p w14:paraId="2B4F01F4" w14:textId="77777777" w:rsidR="00000000" w:rsidRDefault="009843F3">
            <w:pPr>
              <w:rPr>
                <w:rFonts w:eastAsia="Times New Roman"/>
                <w:sz w:val="20"/>
                <w:szCs w:val="20"/>
              </w:rPr>
            </w:pPr>
            <w:r>
              <w:rPr>
                <w:rFonts w:eastAsia="Times New Roman"/>
                <w:sz w:val="20"/>
                <w:szCs w:val="20"/>
              </w:rPr>
              <w:t> </w:t>
            </w:r>
          </w:p>
        </w:tc>
        <w:tc>
          <w:tcPr>
            <w:tcW w:w="0" w:type="auto"/>
            <w:vAlign w:val="bottom"/>
            <w:hideMark/>
          </w:tcPr>
          <w:p w14:paraId="110AB8A6" w14:textId="77777777" w:rsidR="00000000" w:rsidRDefault="009843F3">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14:paraId="635A64F6" w14:textId="77777777" w:rsidR="00000000" w:rsidRDefault="009843F3">
            <w:pPr>
              <w:pStyle w:val="a3"/>
              <w:spacing w:before="0" w:beforeAutospacing="0" w:after="0" w:afterAutospacing="0"/>
              <w:jc w:val="center"/>
              <w:rPr>
                <w:sz w:val="20"/>
                <w:szCs w:val="20"/>
              </w:rPr>
            </w:pPr>
            <w:r>
              <w:rPr>
                <w:b/>
                <w:bCs/>
                <w:sz w:val="20"/>
                <w:szCs w:val="20"/>
              </w:rPr>
              <w:t>Three Months Ended June 30,</w:t>
            </w:r>
          </w:p>
        </w:tc>
        <w:tc>
          <w:tcPr>
            <w:tcW w:w="0" w:type="auto"/>
            <w:tcMar>
              <w:top w:w="0" w:type="dxa"/>
              <w:left w:w="0" w:type="dxa"/>
              <w:bottom w:w="15" w:type="dxa"/>
              <w:right w:w="0" w:type="dxa"/>
            </w:tcMar>
            <w:vAlign w:val="bottom"/>
            <w:hideMark/>
          </w:tcPr>
          <w:p w14:paraId="1DE01519" w14:textId="77777777" w:rsidR="00000000" w:rsidRDefault="009843F3">
            <w:pPr>
              <w:rPr>
                <w:rFonts w:eastAsia="Times New Roman"/>
                <w:sz w:val="20"/>
                <w:szCs w:val="20"/>
              </w:rPr>
            </w:pPr>
            <w:r>
              <w:rPr>
                <w:rFonts w:eastAsia="Times New Roman"/>
                <w:sz w:val="20"/>
                <w:szCs w:val="20"/>
              </w:rPr>
              <w:t> </w:t>
            </w:r>
          </w:p>
        </w:tc>
        <w:tc>
          <w:tcPr>
            <w:tcW w:w="0" w:type="auto"/>
            <w:vAlign w:val="bottom"/>
            <w:hideMark/>
          </w:tcPr>
          <w:p w14:paraId="389630DB" w14:textId="77777777" w:rsidR="00000000" w:rsidRDefault="009843F3">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14:paraId="74DD140D" w14:textId="77777777" w:rsidR="00000000" w:rsidRDefault="009843F3">
            <w:pPr>
              <w:pStyle w:val="a3"/>
              <w:spacing w:before="0" w:beforeAutospacing="0" w:after="0" w:afterAutospacing="0"/>
              <w:jc w:val="center"/>
              <w:rPr>
                <w:sz w:val="20"/>
                <w:szCs w:val="20"/>
              </w:rPr>
            </w:pPr>
            <w:r>
              <w:rPr>
                <w:b/>
                <w:bCs/>
                <w:sz w:val="20"/>
                <w:szCs w:val="20"/>
              </w:rPr>
              <w:t>Six Months Ended June 30,</w:t>
            </w:r>
          </w:p>
        </w:tc>
        <w:tc>
          <w:tcPr>
            <w:tcW w:w="0" w:type="auto"/>
            <w:tcMar>
              <w:top w:w="0" w:type="dxa"/>
              <w:left w:w="0" w:type="dxa"/>
              <w:bottom w:w="15" w:type="dxa"/>
              <w:right w:w="0" w:type="dxa"/>
            </w:tcMar>
            <w:vAlign w:val="bottom"/>
            <w:hideMark/>
          </w:tcPr>
          <w:p w14:paraId="60573666" w14:textId="77777777" w:rsidR="00000000" w:rsidRDefault="009843F3">
            <w:pPr>
              <w:rPr>
                <w:rFonts w:eastAsia="Times New Roman"/>
                <w:sz w:val="20"/>
                <w:szCs w:val="20"/>
              </w:rPr>
            </w:pPr>
            <w:r>
              <w:rPr>
                <w:rFonts w:eastAsia="Times New Roman"/>
                <w:sz w:val="20"/>
                <w:szCs w:val="20"/>
              </w:rPr>
              <w:t> </w:t>
            </w:r>
          </w:p>
        </w:tc>
      </w:tr>
      <w:tr w:rsidR="00000000" w14:paraId="074ACCDA" w14:textId="77777777">
        <w:trPr>
          <w:tblCellSpacing w:w="0" w:type="dxa"/>
        </w:trPr>
        <w:tc>
          <w:tcPr>
            <w:tcW w:w="0" w:type="auto"/>
            <w:vAlign w:val="bottom"/>
            <w:hideMark/>
          </w:tcPr>
          <w:p w14:paraId="75C1C0B8" w14:textId="77777777" w:rsidR="00000000" w:rsidRDefault="009843F3">
            <w:pPr>
              <w:rPr>
                <w:rFonts w:eastAsia="Times New Roman"/>
                <w:sz w:val="20"/>
                <w:szCs w:val="20"/>
              </w:rPr>
            </w:pPr>
            <w:r>
              <w:rPr>
                <w:rFonts w:eastAsia="Times New Roman"/>
                <w:sz w:val="20"/>
                <w:szCs w:val="20"/>
              </w:rPr>
              <w:t> </w:t>
            </w:r>
          </w:p>
        </w:tc>
        <w:tc>
          <w:tcPr>
            <w:tcW w:w="0" w:type="auto"/>
            <w:vAlign w:val="bottom"/>
            <w:hideMark/>
          </w:tcPr>
          <w:p w14:paraId="250B44D0" w14:textId="77777777" w:rsidR="00000000" w:rsidRDefault="009843F3">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3C5B9DAE" w14:textId="77777777" w:rsidR="00000000" w:rsidRDefault="009843F3">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14:paraId="21BCE5F1" w14:textId="77777777" w:rsidR="00000000" w:rsidRDefault="009843F3">
            <w:pPr>
              <w:rPr>
                <w:rFonts w:eastAsia="Times New Roman"/>
                <w:sz w:val="20"/>
                <w:szCs w:val="20"/>
              </w:rPr>
            </w:pPr>
            <w:r>
              <w:rPr>
                <w:rFonts w:eastAsia="Times New Roman"/>
                <w:sz w:val="20"/>
                <w:szCs w:val="20"/>
              </w:rPr>
              <w:t> </w:t>
            </w:r>
          </w:p>
        </w:tc>
        <w:tc>
          <w:tcPr>
            <w:tcW w:w="0" w:type="auto"/>
            <w:vAlign w:val="bottom"/>
            <w:hideMark/>
          </w:tcPr>
          <w:p w14:paraId="66CE1E33" w14:textId="77777777" w:rsidR="00000000" w:rsidRDefault="009843F3">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0C696797" w14:textId="77777777" w:rsidR="00000000" w:rsidRDefault="009843F3">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14:paraId="42B7D642" w14:textId="77777777" w:rsidR="00000000" w:rsidRDefault="009843F3">
            <w:pPr>
              <w:rPr>
                <w:rFonts w:eastAsia="Times New Roman"/>
                <w:sz w:val="20"/>
                <w:szCs w:val="20"/>
              </w:rPr>
            </w:pPr>
            <w:r>
              <w:rPr>
                <w:rFonts w:eastAsia="Times New Roman"/>
                <w:sz w:val="20"/>
                <w:szCs w:val="20"/>
              </w:rPr>
              <w:t> </w:t>
            </w:r>
          </w:p>
        </w:tc>
        <w:tc>
          <w:tcPr>
            <w:tcW w:w="0" w:type="auto"/>
            <w:vAlign w:val="bottom"/>
            <w:hideMark/>
          </w:tcPr>
          <w:p w14:paraId="21A389FB" w14:textId="77777777" w:rsidR="00000000" w:rsidRDefault="009843F3">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19F11A28" w14:textId="77777777" w:rsidR="00000000" w:rsidRDefault="009843F3">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14:paraId="51853E4E" w14:textId="77777777" w:rsidR="00000000" w:rsidRDefault="009843F3">
            <w:pPr>
              <w:rPr>
                <w:rFonts w:eastAsia="Times New Roman"/>
                <w:sz w:val="20"/>
                <w:szCs w:val="20"/>
              </w:rPr>
            </w:pPr>
            <w:r>
              <w:rPr>
                <w:rFonts w:eastAsia="Times New Roman"/>
                <w:sz w:val="20"/>
                <w:szCs w:val="20"/>
              </w:rPr>
              <w:t> </w:t>
            </w:r>
          </w:p>
        </w:tc>
        <w:tc>
          <w:tcPr>
            <w:tcW w:w="0" w:type="auto"/>
            <w:vAlign w:val="bottom"/>
            <w:hideMark/>
          </w:tcPr>
          <w:p w14:paraId="7FB42500" w14:textId="77777777" w:rsidR="00000000" w:rsidRDefault="009843F3">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3CFC7C11" w14:textId="77777777" w:rsidR="00000000" w:rsidRDefault="009843F3">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14:paraId="3D3076D0" w14:textId="77777777" w:rsidR="00000000" w:rsidRDefault="009843F3">
            <w:pPr>
              <w:rPr>
                <w:rFonts w:eastAsia="Times New Roman"/>
                <w:sz w:val="20"/>
                <w:szCs w:val="20"/>
              </w:rPr>
            </w:pPr>
            <w:r>
              <w:rPr>
                <w:rFonts w:eastAsia="Times New Roman"/>
                <w:sz w:val="20"/>
                <w:szCs w:val="20"/>
              </w:rPr>
              <w:t> </w:t>
            </w:r>
          </w:p>
        </w:tc>
      </w:tr>
      <w:tr w:rsidR="00000000" w14:paraId="47DD3DD5" w14:textId="77777777">
        <w:trPr>
          <w:tblCellSpacing w:w="0" w:type="dxa"/>
        </w:trPr>
        <w:tc>
          <w:tcPr>
            <w:tcW w:w="2600" w:type="pct"/>
            <w:shd w:val="clear" w:color="auto" w:fill="CCEEFF"/>
            <w:vAlign w:val="bottom"/>
            <w:hideMark/>
          </w:tcPr>
          <w:p w14:paraId="5BA17F04" w14:textId="77777777" w:rsidR="00000000" w:rsidRDefault="009843F3">
            <w:pPr>
              <w:pStyle w:val="a3"/>
              <w:spacing w:before="0" w:beforeAutospacing="0" w:after="0" w:afterAutospacing="0"/>
              <w:ind w:left="180" w:hanging="180"/>
              <w:rPr>
                <w:sz w:val="20"/>
                <w:szCs w:val="20"/>
              </w:rPr>
            </w:pPr>
            <w:r>
              <w:rPr>
                <w:b/>
                <w:bCs/>
                <w:sz w:val="20"/>
                <w:szCs w:val="20"/>
              </w:rPr>
              <w:t>Net income available to the Company</w:t>
            </w:r>
            <w:r>
              <w:rPr>
                <w:sz w:val="20"/>
                <w:szCs w:val="20"/>
              </w:rPr>
              <w:t>’</w:t>
            </w:r>
            <w:r>
              <w:rPr>
                <w:b/>
                <w:bCs/>
                <w:sz w:val="20"/>
                <w:szCs w:val="20"/>
              </w:rPr>
              <w:t>s common shareholders</w:t>
            </w:r>
          </w:p>
        </w:tc>
        <w:tc>
          <w:tcPr>
            <w:tcW w:w="50" w:type="pct"/>
            <w:shd w:val="clear" w:color="auto" w:fill="CCEEFF"/>
            <w:vAlign w:val="bottom"/>
            <w:hideMark/>
          </w:tcPr>
          <w:p w14:paraId="5D92A2A7"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5D76D794" w14:textId="77777777" w:rsidR="00000000" w:rsidRDefault="009843F3">
            <w:pPr>
              <w:rPr>
                <w:rFonts w:eastAsia="Times New Roman"/>
                <w:sz w:val="20"/>
                <w:szCs w:val="20"/>
              </w:rPr>
            </w:pPr>
            <w:r>
              <w:rPr>
                <w:rFonts w:eastAsia="Times New Roman"/>
                <w:b/>
                <w:bCs/>
                <w:sz w:val="20"/>
                <w:szCs w:val="20"/>
              </w:rPr>
              <w:t>$</w:t>
            </w:r>
          </w:p>
        </w:tc>
        <w:tc>
          <w:tcPr>
            <w:tcW w:w="450" w:type="pct"/>
            <w:shd w:val="clear" w:color="auto" w:fill="CCEEFF"/>
            <w:vAlign w:val="bottom"/>
            <w:hideMark/>
          </w:tcPr>
          <w:p w14:paraId="33392CB9" w14:textId="77777777" w:rsidR="00000000" w:rsidRDefault="009843F3">
            <w:pPr>
              <w:jc w:val="right"/>
              <w:rPr>
                <w:rFonts w:eastAsia="Times New Roman"/>
                <w:sz w:val="20"/>
                <w:szCs w:val="20"/>
              </w:rPr>
            </w:pPr>
            <w:r>
              <w:rPr>
                <w:rFonts w:eastAsia="Times New Roman"/>
                <w:b/>
                <w:bCs/>
                <w:sz w:val="20"/>
                <w:szCs w:val="20"/>
              </w:rPr>
              <w:t>110,343</w:t>
            </w:r>
          </w:p>
        </w:tc>
        <w:tc>
          <w:tcPr>
            <w:tcW w:w="50" w:type="pct"/>
            <w:shd w:val="clear" w:color="auto" w:fill="CCEEFF"/>
            <w:vAlign w:val="bottom"/>
            <w:hideMark/>
          </w:tcPr>
          <w:p w14:paraId="33757486"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3C03FED0"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0534C01" w14:textId="77777777" w:rsidR="00000000" w:rsidRDefault="009843F3">
            <w:pPr>
              <w:rPr>
                <w:rFonts w:eastAsia="Times New Roman"/>
                <w:sz w:val="20"/>
                <w:szCs w:val="20"/>
              </w:rPr>
            </w:pPr>
            <w:r>
              <w:rPr>
                <w:rFonts w:eastAsia="Times New Roman"/>
                <w:b/>
                <w:bCs/>
                <w:sz w:val="20"/>
                <w:szCs w:val="20"/>
              </w:rPr>
              <w:t>$</w:t>
            </w:r>
          </w:p>
        </w:tc>
        <w:tc>
          <w:tcPr>
            <w:tcW w:w="450" w:type="pct"/>
            <w:shd w:val="clear" w:color="auto" w:fill="CCEEFF"/>
            <w:vAlign w:val="bottom"/>
            <w:hideMark/>
          </w:tcPr>
          <w:p w14:paraId="16977F0F" w14:textId="77777777" w:rsidR="00000000" w:rsidRDefault="009843F3">
            <w:pPr>
              <w:jc w:val="right"/>
              <w:rPr>
                <w:rFonts w:eastAsia="Times New Roman"/>
                <w:sz w:val="20"/>
                <w:szCs w:val="20"/>
              </w:rPr>
            </w:pPr>
            <w:r>
              <w:rPr>
                <w:rFonts w:eastAsia="Times New Roman"/>
                <w:b/>
                <w:bCs/>
                <w:sz w:val="20"/>
                <w:szCs w:val="20"/>
              </w:rPr>
              <w:t>741,539</w:t>
            </w:r>
          </w:p>
        </w:tc>
        <w:tc>
          <w:tcPr>
            <w:tcW w:w="50" w:type="pct"/>
            <w:shd w:val="clear" w:color="auto" w:fill="CCEEFF"/>
            <w:vAlign w:val="bottom"/>
            <w:hideMark/>
          </w:tcPr>
          <w:p w14:paraId="4CF21ADF"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EFDBC99"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73938F5" w14:textId="77777777" w:rsidR="00000000" w:rsidRDefault="009843F3">
            <w:pPr>
              <w:rPr>
                <w:rFonts w:eastAsia="Times New Roman"/>
                <w:sz w:val="20"/>
                <w:szCs w:val="20"/>
              </w:rPr>
            </w:pPr>
            <w:r>
              <w:rPr>
                <w:rFonts w:eastAsia="Times New Roman"/>
                <w:b/>
                <w:bCs/>
                <w:sz w:val="20"/>
                <w:szCs w:val="20"/>
              </w:rPr>
              <w:t>$</w:t>
            </w:r>
          </w:p>
        </w:tc>
        <w:tc>
          <w:tcPr>
            <w:tcW w:w="450" w:type="pct"/>
            <w:shd w:val="clear" w:color="auto" w:fill="CCEEFF"/>
            <w:vAlign w:val="bottom"/>
            <w:hideMark/>
          </w:tcPr>
          <w:p w14:paraId="194B071E" w14:textId="77777777" w:rsidR="00000000" w:rsidRDefault="009843F3">
            <w:pPr>
              <w:jc w:val="right"/>
              <w:rPr>
                <w:rFonts w:eastAsia="Times New Roman"/>
                <w:sz w:val="20"/>
                <w:szCs w:val="20"/>
              </w:rPr>
            </w:pPr>
            <w:r>
              <w:rPr>
                <w:rFonts w:eastAsia="Times New Roman"/>
                <w:b/>
                <w:bCs/>
                <w:sz w:val="20"/>
                <w:szCs w:val="20"/>
              </w:rPr>
              <w:t>241,931</w:t>
            </w:r>
          </w:p>
        </w:tc>
        <w:tc>
          <w:tcPr>
            <w:tcW w:w="50" w:type="pct"/>
            <w:shd w:val="clear" w:color="auto" w:fill="CCEEFF"/>
            <w:vAlign w:val="bottom"/>
            <w:hideMark/>
          </w:tcPr>
          <w:p w14:paraId="6E5CC3E4"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7D3F24B"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90319D0" w14:textId="77777777" w:rsidR="00000000" w:rsidRDefault="009843F3">
            <w:pPr>
              <w:rPr>
                <w:rFonts w:eastAsia="Times New Roman"/>
                <w:sz w:val="20"/>
                <w:szCs w:val="20"/>
              </w:rPr>
            </w:pPr>
            <w:r>
              <w:rPr>
                <w:rFonts w:eastAsia="Times New Roman"/>
                <w:b/>
                <w:bCs/>
                <w:sz w:val="20"/>
                <w:szCs w:val="20"/>
              </w:rPr>
              <w:t>$</w:t>
            </w:r>
          </w:p>
        </w:tc>
        <w:tc>
          <w:tcPr>
            <w:tcW w:w="450" w:type="pct"/>
            <w:shd w:val="clear" w:color="auto" w:fill="CCEEFF"/>
            <w:vAlign w:val="bottom"/>
            <w:hideMark/>
          </w:tcPr>
          <w:p w14:paraId="27021010" w14:textId="77777777" w:rsidR="00000000" w:rsidRDefault="009843F3">
            <w:pPr>
              <w:jc w:val="right"/>
              <w:rPr>
                <w:rFonts w:eastAsia="Times New Roman"/>
                <w:sz w:val="20"/>
                <w:szCs w:val="20"/>
              </w:rPr>
            </w:pPr>
            <w:r>
              <w:rPr>
                <w:rFonts w:eastAsia="Times New Roman"/>
                <w:b/>
                <w:bCs/>
                <w:sz w:val="20"/>
                <w:szCs w:val="20"/>
              </w:rPr>
              <w:t>825,285</w:t>
            </w:r>
          </w:p>
        </w:tc>
        <w:tc>
          <w:tcPr>
            <w:tcW w:w="50" w:type="pct"/>
            <w:shd w:val="clear" w:color="auto" w:fill="CCEEFF"/>
            <w:vAlign w:val="bottom"/>
            <w:hideMark/>
          </w:tcPr>
          <w:p w14:paraId="152F04F1" w14:textId="77777777" w:rsidR="00000000" w:rsidRDefault="009843F3">
            <w:pPr>
              <w:rPr>
                <w:rFonts w:eastAsia="Times New Roman"/>
                <w:sz w:val="20"/>
                <w:szCs w:val="20"/>
              </w:rPr>
            </w:pPr>
            <w:r>
              <w:rPr>
                <w:rFonts w:eastAsia="Times New Roman"/>
                <w:sz w:val="20"/>
                <w:szCs w:val="20"/>
              </w:rPr>
              <w:t> </w:t>
            </w:r>
          </w:p>
        </w:tc>
      </w:tr>
      <w:tr w:rsidR="00000000" w14:paraId="7EDCCFBE" w14:textId="77777777">
        <w:trPr>
          <w:tblCellSpacing w:w="0" w:type="dxa"/>
        </w:trPr>
        <w:tc>
          <w:tcPr>
            <w:tcW w:w="0" w:type="auto"/>
            <w:shd w:val="clear" w:color="auto" w:fill="FFFFFF"/>
            <w:vAlign w:val="bottom"/>
            <w:hideMark/>
          </w:tcPr>
          <w:p w14:paraId="0D99FBA2" w14:textId="77777777" w:rsidR="00000000" w:rsidRDefault="009843F3">
            <w:pPr>
              <w:pStyle w:val="a3"/>
              <w:spacing w:before="0" w:beforeAutospacing="0" w:after="0" w:afterAutospacing="0"/>
              <w:ind w:left="180" w:hanging="180"/>
              <w:rPr>
                <w:sz w:val="20"/>
                <w:szCs w:val="20"/>
              </w:rPr>
            </w:pPr>
            <w:r>
              <w:rPr>
                <w:sz w:val="20"/>
                <w:szCs w:val="20"/>
              </w:rPr>
              <w:t>Gain on sale of properties</w:t>
            </w:r>
          </w:p>
        </w:tc>
        <w:tc>
          <w:tcPr>
            <w:tcW w:w="50" w:type="pct"/>
            <w:shd w:val="clear" w:color="auto" w:fill="FFFFFF"/>
            <w:vAlign w:val="bottom"/>
            <w:hideMark/>
          </w:tcPr>
          <w:p w14:paraId="675734DD"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1793F946"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FFFFFF"/>
            <w:vAlign w:val="bottom"/>
            <w:hideMark/>
          </w:tcPr>
          <w:p w14:paraId="22CEB6FE" w14:textId="77777777" w:rsidR="00000000" w:rsidRDefault="009843F3">
            <w:pPr>
              <w:jc w:val="right"/>
              <w:rPr>
                <w:rFonts w:eastAsia="Times New Roman"/>
                <w:sz w:val="20"/>
                <w:szCs w:val="20"/>
              </w:rPr>
            </w:pPr>
            <w:r>
              <w:rPr>
                <w:rFonts w:eastAsia="Times New Roman"/>
                <w:sz w:val="20"/>
                <w:szCs w:val="20"/>
              </w:rPr>
              <w:t>(18,861</w:t>
            </w:r>
          </w:p>
        </w:tc>
        <w:tc>
          <w:tcPr>
            <w:tcW w:w="50" w:type="pct"/>
            <w:shd w:val="clear" w:color="auto" w:fill="FFFFFF"/>
            <w:vAlign w:val="bottom"/>
            <w:hideMark/>
          </w:tcPr>
          <w:p w14:paraId="6F4EE977" w14:textId="77777777" w:rsidR="00000000" w:rsidRDefault="009843F3">
            <w:pPr>
              <w:rPr>
                <w:rFonts w:eastAsia="Times New Roman"/>
                <w:sz w:val="20"/>
                <w:szCs w:val="20"/>
              </w:rPr>
            </w:pPr>
            <w:r>
              <w:rPr>
                <w:rFonts w:eastAsia="Times New Roman"/>
                <w:sz w:val="20"/>
                <w:szCs w:val="20"/>
              </w:rPr>
              <w:t>)</w:t>
            </w:r>
          </w:p>
        </w:tc>
        <w:tc>
          <w:tcPr>
            <w:tcW w:w="50" w:type="pct"/>
            <w:shd w:val="clear" w:color="auto" w:fill="FFFFFF"/>
            <w:vAlign w:val="bottom"/>
            <w:hideMark/>
          </w:tcPr>
          <w:p w14:paraId="415F671A"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04032771"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FFFFFF"/>
            <w:vAlign w:val="bottom"/>
            <w:hideMark/>
          </w:tcPr>
          <w:p w14:paraId="080CC91C" w14:textId="77777777" w:rsidR="00000000" w:rsidRDefault="009843F3">
            <w:pPr>
              <w:jc w:val="right"/>
              <w:rPr>
                <w:rFonts w:eastAsia="Times New Roman"/>
                <w:sz w:val="20"/>
                <w:szCs w:val="20"/>
              </w:rPr>
            </w:pPr>
            <w:r>
              <w:rPr>
                <w:rFonts w:eastAsia="Times New Roman"/>
                <w:sz w:val="20"/>
                <w:szCs w:val="20"/>
              </w:rPr>
              <w:t>(1,850</w:t>
            </w:r>
          </w:p>
        </w:tc>
        <w:tc>
          <w:tcPr>
            <w:tcW w:w="50" w:type="pct"/>
            <w:shd w:val="clear" w:color="auto" w:fill="FFFFFF"/>
            <w:vAlign w:val="bottom"/>
            <w:hideMark/>
          </w:tcPr>
          <w:p w14:paraId="6D8BED58" w14:textId="77777777" w:rsidR="00000000" w:rsidRDefault="009843F3">
            <w:pPr>
              <w:rPr>
                <w:rFonts w:eastAsia="Times New Roman"/>
                <w:sz w:val="20"/>
                <w:szCs w:val="20"/>
              </w:rPr>
            </w:pPr>
            <w:r>
              <w:rPr>
                <w:rFonts w:eastAsia="Times New Roman"/>
                <w:sz w:val="20"/>
                <w:szCs w:val="20"/>
              </w:rPr>
              <w:t>)</w:t>
            </w:r>
          </w:p>
        </w:tc>
        <w:tc>
          <w:tcPr>
            <w:tcW w:w="50" w:type="pct"/>
            <w:shd w:val="clear" w:color="auto" w:fill="FFFFFF"/>
            <w:vAlign w:val="bottom"/>
            <w:hideMark/>
          </w:tcPr>
          <w:p w14:paraId="2C1D2F53"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76AD3B6C"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FFFFFF"/>
            <w:vAlign w:val="bottom"/>
            <w:hideMark/>
          </w:tcPr>
          <w:p w14:paraId="6ECD87E1" w14:textId="77777777" w:rsidR="00000000" w:rsidRDefault="009843F3">
            <w:pPr>
              <w:jc w:val="right"/>
              <w:rPr>
                <w:rFonts w:eastAsia="Times New Roman"/>
                <w:sz w:val="20"/>
                <w:szCs w:val="20"/>
              </w:rPr>
            </w:pPr>
            <w:r>
              <w:rPr>
                <w:rFonts w:eastAsia="Times New Roman"/>
                <w:sz w:val="20"/>
                <w:szCs w:val="20"/>
              </w:rPr>
              <w:t>(28,866</w:t>
            </w:r>
          </w:p>
        </w:tc>
        <w:tc>
          <w:tcPr>
            <w:tcW w:w="50" w:type="pct"/>
            <w:shd w:val="clear" w:color="auto" w:fill="FFFFFF"/>
            <w:vAlign w:val="bottom"/>
            <w:hideMark/>
          </w:tcPr>
          <w:p w14:paraId="5DE2C76F" w14:textId="77777777" w:rsidR="00000000" w:rsidRDefault="009843F3">
            <w:pPr>
              <w:rPr>
                <w:rFonts w:eastAsia="Times New Roman"/>
                <w:sz w:val="20"/>
                <w:szCs w:val="20"/>
              </w:rPr>
            </w:pPr>
            <w:r>
              <w:rPr>
                <w:rFonts w:eastAsia="Times New Roman"/>
                <w:sz w:val="20"/>
                <w:szCs w:val="20"/>
              </w:rPr>
              <w:t>)</w:t>
            </w:r>
          </w:p>
        </w:tc>
        <w:tc>
          <w:tcPr>
            <w:tcW w:w="50" w:type="pct"/>
            <w:shd w:val="clear" w:color="auto" w:fill="FFFFFF"/>
            <w:vAlign w:val="bottom"/>
            <w:hideMark/>
          </w:tcPr>
          <w:p w14:paraId="6009E189"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761E3A67"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FFFFFF"/>
            <w:vAlign w:val="bottom"/>
            <w:hideMark/>
          </w:tcPr>
          <w:p w14:paraId="00B3885E" w14:textId="77777777" w:rsidR="00000000" w:rsidRDefault="009843F3">
            <w:pPr>
              <w:jc w:val="right"/>
              <w:rPr>
                <w:rFonts w:eastAsia="Times New Roman"/>
                <w:sz w:val="20"/>
                <w:szCs w:val="20"/>
              </w:rPr>
            </w:pPr>
            <w:r>
              <w:rPr>
                <w:rFonts w:eastAsia="Times New Roman"/>
                <w:sz w:val="20"/>
                <w:szCs w:val="20"/>
              </w:rPr>
              <w:t>(5,697</w:t>
            </w:r>
          </w:p>
        </w:tc>
        <w:tc>
          <w:tcPr>
            <w:tcW w:w="50" w:type="pct"/>
            <w:shd w:val="clear" w:color="auto" w:fill="FFFFFF"/>
            <w:vAlign w:val="bottom"/>
            <w:hideMark/>
          </w:tcPr>
          <w:p w14:paraId="028336E0" w14:textId="77777777" w:rsidR="00000000" w:rsidRDefault="009843F3">
            <w:pPr>
              <w:rPr>
                <w:rFonts w:eastAsia="Times New Roman"/>
                <w:sz w:val="20"/>
                <w:szCs w:val="20"/>
              </w:rPr>
            </w:pPr>
            <w:r>
              <w:rPr>
                <w:rFonts w:eastAsia="Times New Roman"/>
                <w:sz w:val="20"/>
                <w:szCs w:val="20"/>
              </w:rPr>
              <w:t>)</w:t>
            </w:r>
          </w:p>
        </w:tc>
      </w:tr>
      <w:tr w:rsidR="00000000" w14:paraId="34CAB3CB" w14:textId="77777777">
        <w:trPr>
          <w:tblCellSpacing w:w="0" w:type="dxa"/>
        </w:trPr>
        <w:tc>
          <w:tcPr>
            <w:tcW w:w="0" w:type="auto"/>
            <w:shd w:val="clear" w:color="auto" w:fill="CCEEFF"/>
            <w:vAlign w:val="bottom"/>
            <w:hideMark/>
          </w:tcPr>
          <w:p w14:paraId="781AA357" w14:textId="77777777" w:rsidR="00000000" w:rsidRDefault="009843F3">
            <w:pPr>
              <w:pStyle w:val="a3"/>
              <w:spacing w:before="0" w:beforeAutospacing="0" w:after="0" w:afterAutospacing="0"/>
              <w:ind w:left="180" w:hanging="180"/>
              <w:rPr>
                <w:sz w:val="20"/>
                <w:szCs w:val="20"/>
              </w:rPr>
            </w:pPr>
            <w:r>
              <w:rPr>
                <w:sz w:val="20"/>
                <w:szCs w:val="20"/>
              </w:rPr>
              <w:t>Gain on sale of joint venture properties</w:t>
            </w:r>
          </w:p>
        </w:tc>
        <w:tc>
          <w:tcPr>
            <w:tcW w:w="50" w:type="pct"/>
            <w:shd w:val="clear" w:color="auto" w:fill="CCEEFF"/>
            <w:vAlign w:val="bottom"/>
            <w:hideMark/>
          </w:tcPr>
          <w:p w14:paraId="30F9471A"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6298C15"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62EFE116"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279AF291"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E587BE4"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2395C427"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4392DC6B"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741EBCF3"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5A43AC70"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13B2FC2"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06A414F9" w14:textId="77777777" w:rsidR="00000000" w:rsidRDefault="009843F3">
            <w:pPr>
              <w:jc w:val="right"/>
              <w:rPr>
                <w:rFonts w:eastAsia="Times New Roman"/>
                <w:sz w:val="20"/>
                <w:szCs w:val="20"/>
              </w:rPr>
            </w:pPr>
            <w:r>
              <w:rPr>
                <w:rFonts w:eastAsia="Times New Roman"/>
                <w:sz w:val="20"/>
                <w:szCs w:val="20"/>
              </w:rPr>
              <w:t>(5,283</w:t>
            </w:r>
          </w:p>
        </w:tc>
        <w:tc>
          <w:tcPr>
            <w:tcW w:w="50" w:type="pct"/>
            <w:shd w:val="clear" w:color="auto" w:fill="CCEEFF"/>
            <w:vAlign w:val="bottom"/>
            <w:hideMark/>
          </w:tcPr>
          <w:p w14:paraId="5FC552B9" w14:textId="77777777" w:rsidR="00000000" w:rsidRDefault="009843F3">
            <w:pPr>
              <w:rPr>
                <w:rFonts w:eastAsia="Times New Roman"/>
                <w:sz w:val="20"/>
                <w:szCs w:val="20"/>
              </w:rPr>
            </w:pPr>
            <w:r>
              <w:rPr>
                <w:rFonts w:eastAsia="Times New Roman"/>
                <w:sz w:val="20"/>
                <w:szCs w:val="20"/>
              </w:rPr>
              <w:t>)</w:t>
            </w:r>
          </w:p>
        </w:tc>
        <w:tc>
          <w:tcPr>
            <w:tcW w:w="50" w:type="pct"/>
            <w:shd w:val="clear" w:color="auto" w:fill="CCEEFF"/>
            <w:vAlign w:val="bottom"/>
            <w:hideMark/>
          </w:tcPr>
          <w:p w14:paraId="30035AE0"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BC20AC9"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2E247878" w14:textId="77777777" w:rsidR="00000000" w:rsidRDefault="009843F3">
            <w:pPr>
              <w:jc w:val="right"/>
              <w:rPr>
                <w:rFonts w:eastAsia="Times New Roman"/>
                <w:sz w:val="20"/>
                <w:szCs w:val="20"/>
              </w:rPr>
            </w:pPr>
            <w:r>
              <w:rPr>
                <w:rFonts w:eastAsia="Times New Roman"/>
                <w:sz w:val="20"/>
                <w:szCs w:val="20"/>
              </w:rPr>
              <w:t>(18</w:t>
            </w:r>
          </w:p>
        </w:tc>
        <w:tc>
          <w:tcPr>
            <w:tcW w:w="50" w:type="pct"/>
            <w:shd w:val="clear" w:color="auto" w:fill="CCEEFF"/>
            <w:vAlign w:val="bottom"/>
            <w:hideMark/>
          </w:tcPr>
          <w:p w14:paraId="482E56F4" w14:textId="77777777" w:rsidR="00000000" w:rsidRDefault="009843F3">
            <w:pPr>
              <w:rPr>
                <w:rFonts w:eastAsia="Times New Roman"/>
                <w:sz w:val="20"/>
                <w:szCs w:val="20"/>
              </w:rPr>
            </w:pPr>
            <w:r>
              <w:rPr>
                <w:rFonts w:eastAsia="Times New Roman"/>
                <w:sz w:val="20"/>
                <w:szCs w:val="20"/>
              </w:rPr>
              <w:t>)</w:t>
            </w:r>
          </w:p>
        </w:tc>
      </w:tr>
      <w:tr w:rsidR="00000000" w14:paraId="5FC3FB52" w14:textId="77777777">
        <w:trPr>
          <w:tblCellSpacing w:w="0" w:type="dxa"/>
        </w:trPr>
        <w:tc>
          <w:tcPr>
            <w:tcW w:w="0" w:type="auto"/>
            <w:shd w:val="clear" w:color="auto" w:fill="FFFFFF"/>
            <w:vAlign w:val="bottom"/>
            <w:hideMark/>
          </w:tcPr>
          <w:p w14:paraId="5F6054D3" w14:textId="77777777" w:rsidR="00000000" w:rsidRDefault="009843F3">
            <w:pPr>
              <w:pStyle w:val="a3"/>
              <w:spacing w:before="0" w:beforeAutospacing="0" w:after="0" w:afterAutospacing="0"/>
              <w:ind w:left="180" w:hanging="180"/>
              <w:rPr>
                <w:sz w:val="20"/>
                <w:szCs w:val="20"/>
              </w:rPr>
            </w:pPr>
            <w:r>
              <w:rPr>
                <w:sz w:val="20"/>
                <w:szCs w:val="20"/>
              </w:rPr>
              <w:t>Depreciation and amortization - real estate related</w:t>
            </w:r>
          </w:p>
        </w:tc>
        <w:tc>
          <w:tcPr>
            <w:tcW w:w="50" w:type="pct"/>
            <w:shd w:val="clear" w:color="auto" w:fill="FFFFFF"/>
            <w:vAlign w:val="bottom"/>
            <w:hideMark/>
          </w:tcPr>
          <w:p w14:paraId="0DA319F1"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4526EC9F"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FFFFFF"/>
            <w:vAlign w:val="bottom"/>
            <w:hideMark/>
          </w:tcPr>
          <w:p w14:paraId="015060D7" w14:textId="77777777" w:rsidR="00000000" w:rsidRDefault="009843F3">
            <w:pPr>
              <w:jc w:val="right"/>
              <w:rPr>
                <w:rFonts w:eastAsia="Times New Roman"/>
                <w:sz w:val="20"/>
                <w:szCs w:val="20"/>
              </w:rPr>
            </w:pPr>
            <w:r>
              <w:rPr>
                <w:rFonts w:eastAsia="Times New Roman"/>
                <w:sz w:val="20"/>
                <w:szCs w:val="20"/>
              </w:rPr>
              <w:t>71,781</w:t>
            </w:r>
          </w:p>
        </w:tc>
        <w:tc>
          <w:tcPr>
            <w:tcW w:w="50" w:type="pct"/>
            <w:shd w:val="clear" w:color="auto" w:fill="FFFFFF"/>
            <w:vAlign w:val="bottom"/>
            <w:hideMark/>
          </w:tcPr>
          <w:p w14:paraId="039FB9C1"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1A5C395"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F4CFF61"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FFFFFF"/>
            <w:vAlign w:val="bottom"/>
            <w:hideMark/>
          </w:tcPr>
          <w:p w14:paraId="77EE1B64" w14:textId="77777777" w:rsidR="00000000" w:rsidRDefault="009843F3">
            <w:pPr>
              <w:jc w:val="right"/>
              <w:rPr>
                <w:rFonts w:eastAsia="Times New Roman"/>
                <w:sz w:val="20"/>
                <w:szCs w:val="20"/>
              </w:rPr>
            </w:pPr>
            <w:r>
              <w:rPr>
                <w:rFonts w:eastAsia="Times New Roman"/>
                <w:sz w:val="20"/>
                <w:szCs w:val="20"/>
              </w:rPr>
              <w:t>72,296</w:t>
            </w:r>
          </w:p>
        </w:tc>
        <w:tc>
          <w:tcPr>
            <w:tcW w:w="50" w:type="pct"/>
            <w:shd w:val="clear" w:color="auto" w:fill="FFFFFF"/>
            <w:vAlign w:val="bottom"/>
            <w:hideMark/>
          </w:tcPr>
          <w:p w14:paraId="049DCA30"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462347B"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684307F"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FFFFFF"/>
            <w:vAlign w:val="bottom"/>
            <w:hideMark/>
          </w:tcPr>
          <w:p w14:paraId="08453B80" w14:textId="77777777" w:rsidR="00000000" w:rsidRDefault="009843F3">
            <w:pPr>
              <w:jc w:val="right"/>
              <w:rPr>
                <w:rFonts w:eastAsia="Times New Roman"/>
                <w:sz w:val="20"/>
                <w:szCs w:val="20"/>
              </w:rPr>
            </w:pPr>
            <w:r>
              <w:rPr>
                <w:rFonts w:eastAsia="Times New Roman"/>
                <w:sz w:val="20"/>
                <w:szCs w:val="20"/>
              </w:rPr>
              <w:t>145,894</w:t>
            </w:r>
          </w:p>
        </w:tc>
        <w:tc>
          <w:tcPr>
            <w:tcW w:w="50" w:type="pct"/>
            <w:shd w:val="clear" w:color="auto" w:fill="FFFFFF"/>
            <w:vAlign w:val="bottom"/>
            <w:hideMark/>
          </w:tcPr>
          <w:p w14:paraId="63085C4A"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52C964F7"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133328A8"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FFFFFF"/>
            <w:vAlign w:val="bottom"/>
            <w:hideMark/>
          </w:tcPr>
          <w:p w14:paraId="2CAB6F1A" w14:textId="77777777" w:rsidR="00000000" w:rsidRDefault="009843F3">
            <w:pPr>
              <w:jc w:val="right"/>
              <w:rPr>
                <w:rFonts w:eastAsia="Times New Roman"/>
                <w:sz w:val="20"/>
                <w:szCs w:val="20"/>
              </w:rPr>
            </w:pPr>
            <w:r>
              <w:rPr>
                <w:rFonts w:eastAsia="Times New Roman"/>
                <w:sz w:val="20"/>
                <w:szCs w:val="20"/>
              </w:rPr>
              <w:t>141,003</w:t>
            </w:r>
          </w:p>
        </w:tc>
        <w:tc>
          <w:tcPr>
            <w:tcW w:w="50" w:type="pct"/>
            <w:shd w:val="clear" w:color="auto" w:fill="FFFFFF"/>
            <w:vAlign w:val="bottom"/>
            <w:hideMark/>
          </w:tcPr>
          <w:p w14:paraId="47D20984" w14:textId="77777777" w:rsidR="00000000" w:rsidRDefault="009843F3">
            <w:pPr>
              <w:rPr>
                <w:rFonts w:eastAsia="Times New Roman"/>
                <w:sz w:val="20"/>
                <w:szCs w:val="20"/>
              </w:rPr>
            </w:pPr>
            <w:r>
              <w:rPr>
                <w:rFonts w:eastAsia="Times New Roman"/>
                <w:sz w:val="20"/>
                <w:szCs w:val="20"/>
              </w:rPr>
              <w:t> </w:t>
            </w:r>
          </w:p>
        </w:tc>
      </w:tr>
      <w:tr w:rsidR="00000000" w14:paraId="22629ED0" w14:textId="77777777">
        <w:trPr>
          <w:tblCellSpacing w:w="0" w:type="dxa"/>
        </w:trPr>
        <w:tc>
          <w:tcPr>
            <w:tcW w:w="0" w:type="auto"/>
            <w:shd w:val="clear" w:color="auto" w:fill="CCEEFF"/>
            <w:vAlign w:val="bottom"/>
            <w:hideMark/>
          </w:tcPr>
          <w:p w14:paraId="7C8D67FB" w14:textId="77777777" w:rsidR="00000000" w:rsidRDefault="009843F3">
            <w:pPr>
              <w:pStyle w:val="a3"/>
              <w:spacing w:before="0" w:beforeAutospacing="0" w:after="0" w:afterAutospacing="0"/>
              <w:ind w:left="180" w:hanging="180"/>
              <w:rPr>
                <w:sz w:val="20"/>
                <w:szCs w:val="20"/>
              </w:rPr>
            </w:pPr>
            <w:r>
              <w:rPr>
                <w:sz w:val="20"/>
                <w:szCs w:val="20"/>
              </w:rPr>
              <w:t>Depreciation and amortization - real estate joint ventures</w:t>
            </w:r>
          </w:p>
        </w:tc>
        <w:tc>
          <w:tcPr>
            <w:tcW w:w="50" w:type="pct"/>
            <w:shd w:val="clear" w:color="auto" w:fill="CCEEFF"/>
            <w:vAlign w:val="bottom"/>
            <w:hideMark/>
          </w:tcPr>
          <w:p w14:paraId="57DAF74D"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64E2D34"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0028CA68" w14:textId="77777777" w:rsidR="00000000" w:rsidRDefault="009843F3">
            <w:pPr>
              <w:jc w:val="right"/>
              <w:rPr>
                <w:rFonts w:eastAsia="Times New Roman"/>
                <w:sz w:val="20"/>
                <w:szCs w:val="20"/>
              </w:rPr>
            </w:pPr>
            <w:r>
              <w:rPr>
                <w:rFonts w:eastAsia="Times New Roman"/>
                <w:sz w:val="20"/>
                <w:szCs w:val="20"/>
              </w:rPr>
              <w:t>10,234</w:t>
            </w:r>
          </w:p>
        </w:tc>
        <w:tc>
          <w:tcPr>
            <w:tcW w:w="50" w:type="pct"/>
            <w:shd w:val="clear" w:color="auto" w:fill="CCEEFF"/>
            <w:vAlign w:val="bottom"/>
            <w:hideMark/>
          </w:tcPr>
          <w:p w14:paraId="37E9B932"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C727C99"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F22BBBE"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228950C6" w14:textId="77777777" w:rsidR="00000000" w:rsidRDefault="009843F3">
            <w:pPr>
              <w:jc w:val="right"/>
              <w:rPr>
                <w:rFonts w:eastAsia="Times New Roman"/>
                <w:sz w:val="20"/>
                <w:szCs w:val="20"/>
              </w:rPr>
            </w:pPr>
            <w:r>
              <w:rPr>
                <w:rFonts w:eastAsia="Times New Roman"/>
                <w:sz w:val="20"/>
                <w:szCs w:val="20"/>
              </w:rPr>
              <w:t>10,178</w:t>
            </w:r>
          </w:p>
        </w:tc>
        <w:tc>
          <w:tcPr>
            <w:tcW w:w="50" w:type="pct"/>
            <w:shd w:val="clear" w:color="auto" w:fill="CCEEFF"/>
            <w:vAlign w:val="bottom"/>
            <w:hideMark/>
          </w:tcPr>
          <w:p w14:paraId="08EC9360"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6DE7C60"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5056590C"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1BA30A09" w14:textId="77777777" w:rsidR="00000000" w:rsidRDefault="009843F3">
            <w:pPr>
              <w:jc w:val="right"/>
              <w:rPr>
                <w:rFonts w:eastAsia="Times New Roman"/>
                <w:sz w:val="20"/>
                <w:szCs w:val="20"/>
              </w:rPr>
            </w:pPr>
            <w:r>
              <w:rPr>
                <w:rFonts w:eastAsia="Times New Roman"/>
                <w:sz w:val="20"/>
                <w:szCs w:val="20"/>
              </w:rPr>
              <w:t>20,241</w:t>
            </w:r>
          </w:p>
        </w:tc>
        <w:tc>
          <w:tcPr>
            <w:tcW w:w="50" w:type="pct"/>
            <w:shd w:val="clear" w:color="auto" w:fill="CCEEFF"/>
            <w:vAlign w:val="bottom"/>
            <w:hideMark/>
          </w:tcPr>
          <w:p w14:paraId="58C4CB97"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0C35545"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30AB03BF"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2BBB7B66" w14:textId="77777777" w:rsidR="00000000" w:rsidRDefault="009843F3">
            <w:pPr>
              <w:jc w:val="right"/>
              <w:rPr>
                <w:rFonts w:eastAsia="Times New Roman"/>
                <w:sz w:val="20"/>
                <w:szCs w:val="20"/>
              </w:rPr>
            </w:pPr>
            <w:r>
              <w:rPr>
                <w:rFonts w:eastAsia="Times New Roman"/>
                <w:sz w:val="20"/>
                <w:szCs w:val="20"/>
              </w:rPr>
              <w:t>20,742</w:t>
            </w:r>
          </w:p>
        </w:tc>
        <w:tc>
          <w:tcPr>
            <w:tcW w:w="50" w:type="pct"/>
            <w:shd w:val="clear" w:color="auto" w:fill="CCEEFF"/>
            <w:vAlign w:val="bottom"/>
            <w:hideMark/>
          </w:tcPr>
          <w:p w14:paraId="5279B6B2" w14:textId="77777777" w:rsidR="00000000" w:rsidRDefault="009843F3">
            <w:pPr>
              <w:rPr>
                <w:rFonts w:eastAsia="Times New Roman"/>
                <w:sz w:val="20"/>
                <w:szCs w:val="20"/>
              </w:rPr>
            </w:pPr>
            <w:r>
              <w:rPr>
                <w:rFonts w:eastAsia="Times New Roman"/>
                <w:sz w:val="20"/>
                <w:szCs w:val="20"/>
              </w:rPr>
              <w:t> </w:t>
            </w:r>
          </w:p>
        </w:tc>
      </w:tr>
      <w:tr w:rsidR="00000000" w14:paraId="62CC26C7" w14:textId="77777777">
        <w:trPr>
          <w:tblCellSpacing w:w="0" w:type="dxa"/>
        </w:trPr>
        <w:tc>
          <w:tcPr>
            <w:tcW w:w="0" w:type="auto"/>
            <w:shd w:val="clear" w:color="auto" w:fill="FFFFFF"/>
            <w:vAlign w:val="bottom"/>
            <w:hideMark/>
          </w:tcPr>
          <w:p w14:paraId="3C73445D" w14:textId="77777777" w:rsidR="00000000" w:rsidRDefault="009843F3">
            <w:pPr>
              <w:pStyle w:val="a3"/>
              <w:spacing w:before="0" w:beforeAutospacing="0" w:after="0" w:afterAutospacing="0"/>
              <w:ind w:left="180" w:hanging="180"/>
              <w:rPr>
                <w:sz w:val="20"/>
                <w:szCs w:val="20"/>
              </w:rPr>
            </w:pPr>
            <w:r>
              <w:rPr>
                <w:sz w:val="20"/>
                <w:szCs w:val="20"/>
              </w:rPr>
              <w:t>Impairment charges of depreciable real estate properties</w:t>
            </w:r>
          </w:p>
        </w:tc>
        <w:tc>
          <w:tcPr>
            <w:tcW w:w="50" w:type="pct"/>
            <w:shd w:val="clear" w:color="auto" w:fill="FFFFFF"/>
            <w:vAlign w:val="bottom"/>
            <w:hideMark/>
          </w:tcPr>
          <w:p w14:paraId="2D128378"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A4A6AB6"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FFFFFF"/>
            <w:vAlign w:val="bottom"/>
            <w:hideMark/>
          </w:tcPr>
          <w:p w14:paraId="53EC92F8" w14:textId="77777777" w:rsidR="00000000" w:rsidRDefault="009843F3">
            <w:pPr>
              <w:jc w:val="right"/>
              <w:rPr>
                <w:rFonts w:eastAsia="Times New Roman"/>
                <w:sz w:val="20"/>
                <w:szCs w:val="20"/>
              </w:rPr>
            </w:pPr>
            <w:r>
              <w:rPr>
                <w:rFonts w:eastAsia="Times New Roman"/>
                <w:sz w:val="20"/>
                <w:szCs w:val="20"/>
              </w:rPr>
              <w:t>104</w:t>
            </w:r>
          </w:p>
        </w:tc>
        <w:tc>
          <w:tcPr>
            <w:tcW w:w="50" w:type="pct"/>
            <w:shd w:val="clear" w:color="auto" w:fill="FFFFFF"/>
            <w:vAlign w:val="bottom"/>
            <w:hideMark/>
          </w:tcPr>
          <w:p w14:paraId="35CF1F8B"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5F9DD1A"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DA424D5"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FFFFFF"/>
            <w:vAlign w:val="bottom"/>
            <w:hideMark/>
          </w:tcPr>
          <w:p w14:paraId="5D25D8EB" w14:textId="77777777" w:rsidR="00000000" w:rsidRDefault="009843F3">
            <w:pPr>
              <w:jc w:val="right"/>
              <w:rPr>
                <w:rFonts w:eastAsia="Times New Roman"/>
                <w:sz w:val="20"/>
                <w:szCs w:val="20"/>
              </w:rPr>
            </w:pPr>
            <w:r>
              <w:rPr>
                <w:rFonts w:eastAsia="Times New Roman"/>
                <w:sz w:val="20"/>
                <w:szCs w:val="20"/>
              </w:rPr>
              <w:t>138</w:t>
            </w:r>
          </w:p>
        </w:tc>
        <w:tc>
          <w:tcPr>
            <w:tcW w:w="50" w:type="pct"/>
            <w:shd w:val="clear" w:color="auto" w:fill="FFFFFF"/>
            <w:vAlign w:val="bottom"/>
            <w:hideMark/>
          </w:tcPr>
          <w:p w14:paraId="0FFF8B89"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5998CA47"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5594F8E2"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FFFFFF"/>
            <w:vAlign w:val="bottom"/>
            <w:hideMark/>
          </w:tcPr>
          <w:p w14:paraId="4F1CCFF1" w14:textId="77777777" w:rsidR="00000000" w:rsidRDefault="009843F3">
            <w:pPr>
              <w:jc w:val="right"/>
              <w:rPr>
                <w:rFonts w:eastAsia="Times New Roman"/>
                <w:sz w:val="20"/>
                <w:szCs w:val="20"/>
              </w:rPr>
            </w:pPr>
            <w:r>
              <w:rPr>
                <w:rFonts w:eastAsia="Times New Roman"/>
                <w:sz w:val="20"/>
                <w:szCs w:val="20"/>
              </w:rPr>
              <w:t>1,172</w:t>
            </w:r>
          </w:p>
        </w:tc>
        <w:tc>
          <w:tcPr>
            <w:tcW w:w="50" w:type="pct"/>
            <w:shd w:val="clear" w:color="auto" w:fill="FFFFFF"/>
            <w:vAlign w:val="bottom"/>
            <w:hideMark/>
          </w:tcPr>
          <w:p w14:paraId="1F62223A"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12C7BE19"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13D4934F"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FFFFFF"/>
            <w:vAlign w:val="bottom"/>
            <w:hideMark/>
          </w:tcPr>
          <w:p w14:paraId="5D240973" w14:textId="77777777" w:rsidR="00000000" w:rsidRDefault="009843F3">
            <w:pPr>
              <w:jc w:val="right"/>
              <w:rPr>
                <w:rFonts w:eastAsia="Times New Roman"/>
                <w:sz w:val="20"/>
                <w:szCs w:val="20"/>
              </w:rPr>
            </w:pPr>
            <w:r>
              <w:rPr>
                <w:rFonts w:eastAsia="Times New Roman"/>
                <w:sz w:val="20"/>
                <w:szCs w:val="20"/>
              </w:rPr>
              <w:t>3,579</w:t>
            </w:r>
          </w:p>
        </w:tc>
        <w:tc>
          <w:tcPr>
            <w:tcW w:w="50" w:type="pct"/>
            <w:shd w:val="clear" w:color="auto" w:fill="FFFFFF"/>
            <w:vAlign w:val="bottom"/>
            <w:hideMark/>
          </w:tcPr>
          <w:p w14:paraId="4A8B731E" w14:textId="77777777" w:rsidR="00000000" w:rsidRDefault="009843F3">
            <w:pPr>
              <w:rPr>
                <w:rFonts w:eastAsia="Times New Roman"/>
                <w:sz w:val="20"/>
                <w:szCs w:val="20"/>
              </w:rPr>
            </w:pPr>
            <w:r>
              <w:rPr>
                <w:rFonts w:eastAsia="Times New Roman"/>
                <w:sz w:val="20"/>
                <w:szCs w:val="20"/>
              </w:rPr>
              <w:t> </w:t>
            </w:r>
          </w:p>
        </w:tc>
      </w:tr>
      <w:tr w:rsidR="00000000" w14:paraId="72E70B2B" w14:textId="77777777">
        <w:trPr>
          <w:tblCellSpacing w:w="0" w:type="dxa"/>
        </w:trPr>
        <w:tc>
          <w:tcPr>
            <w:tcW w:w="0" w:type="auto"/>
            <w:shd w:val="clear" w:color="auto" w:fill="CCEEFF"/>
            <w:vAlign w:val="bottom"/>
            <w:hideMark/>
          </w:tcPr>
          <w:p w14:paraId="4CF89B2D" w14:textId="77777777" w:rsidR="00000000" w:rsidRDefault="009843F3">
            <w:pPr>
              <w:pStyle w:val="a3"/>
              <w:spacing w:before="0" w:beforeAutospacing="0" w:after="0" w:afterAutospacing="0"/>
              <w:ind w:left="180" w:hanging="180"/>
              <w:rPr>
                <w:sz w:val="20"/>
                <w:szCs w:val="20"/>
              </w:rPr>
            </w:pPr>
            <w:r>
              <w:rPr>
                <w:sz w:val="20"/>
                <w:szCs w:val="20"/>
              </w:rPr>
              <w:t>Gain on sale of cost method investment</w:t>
            </w:r>
          </w:p>
        </w:tc>
        <w:tc>
          <w:tcPr>
            <w:tcW w:w="50" w:type="pct"/>
            <w:shd w:val="clear" w:color="auto" w:fill="CCEEFF"/>
            <w:vAlign w:val="bottom"/>
            <w:hideMark/>
          </w:tcPr>
          <w:p w14:paraId="7865E2FD"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7C1F559"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66EE57D5"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60AC73FF"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52EAF3DF"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A9AA3FB"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3991923A" w14:textId="77777777" w:rsidR="00000000" w:rsidRDefault="009843F3">
            <w:pPr>
              <w:jc w:val="right"/>
              <w:rPr>
                <w:rFonts w:eastAsia="Times New Roman"/>
                <w:sz w:val="20"/>
                <w:szCs w:val="20"/>
              </w:rPr>
            </w:pPr>
            <w:r>
              <w:rPr>
                <w:rFonts w:eastAsia="Times New Roman"/>
                <w:sz w:val="20"/>
                <w:szCs w:val="20"/>
              </w:rPr>
              <w:t>(190,832</w:t>
            </w:r>
          </w:p>
        </w:tc>
        <w:tc>
          <w:tcPr>
            <w:tcW w:w="50" w:type="pct"/>
            <w:shd w:val="clear" w:color="auto" w:fill="CCEEFF"/>
            <w:vAlign w:val="bottom"/>
            <w:hideMark/>
          </w:tcPr>
          <w:p w14:paraId="20A37DD5" w14:textId="77777777" w:rsidR="00000000" w:rsidRDefault="009843F3">
            <w:pPr>
              <w:rPr>
                <w:rFonts w:eastAsia="Times New Roman"/>
                <w:sz w:val="20"/>
                <w:szCs w:val="20"/>
              </w:rPr>
            </w:pPr>
            <w:r>
              <w:rPr>
                <w:rFonts w:eastAsia="Times New Roman"/>
                <w:sz w:val="20"/>
                <w:szCs w:val="20"/>
              </w:rPr>
              <w:t>)</w:t>
            </w:r>
          </w:p>
        </w:tc>
        <w:tc>
          <w:tcPr>
            <w:tcW w:w="50" w:type="pct"/>
            <w:shd w:val="clear" w:color="auto" w:fill="CCEEFF"/>
            <w:vAlign w:val="bottom"/>
            <w:hideMark/>
          </w:tcPr>
          <w:p w14:paraId="3B1F2826"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3554167E"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75EFADB2"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06E78246"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A7D6D99"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38E2934C"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6739A93E" w14:textId="77777777" w:rsidR="00000000" w:rsidRDefault="009843F3">
            <w:pPr>
              <w:jc w:val="right"/>
              <w:rPr>
                <w:rFonts w:eastAsia="Times New Roman"/>
                <w:sz w:val="20"/>
                <w:szCs w:val="20"/>
              </w:rPr>
            </w:pPr>
            <w:r>
              <w:rPr>
                <w:rFonts w:eastAsia="Times New Roman"/>
                <w:sz w:val="20"/>
                <w:szCs w:val="20"/>
              </w:rPr>
              <w:t>(190,832</w:t>
            </w:r>
          </w:p>
        </w:tc>
        <w:tc>
          <w:tcPr>
            <w:tcW w:w="50" w:type="pct"/>
            <w:shd w:val="clear" w:color="auto" w:fill="CCEEFF"/>
            <w:vAlign w:val="bottom"/>
            <w:hideMark/>
          </w:tcPr>
          <w:p w14:paraId="2A1E992D" w14:textId="77777777" w:rsidR="00000000" w:rsidRDefault="009843F3">
            <w:pPr>
              <w:rPr>
                <w:rFonts w:eastAsia="Times New Roman"/>
                <w:sz w:val="20"/>
                <w:szCs w:val="20"/>
              </w:rPr>
            </w:pPr>
            <w:r>
              <w:rPr>
                <w:rFonts w:eastAsia="Times New Roman"/>
                <w:sz w:val="20"/>
                <w:szCs w:val="20"/>
              </w:rPr>
              <w:t>)</w:t>
            </w:r>
          </w:p>
        </w:tc>
      </w:tr>
      <w:tr w:rsidR="00000000" w14:paraId="15A927BF" w14:textId="77777777">
        <w:trPr>
          <w:tblCellSpacing w:w="0" w:type="dxa"/>
        </w:trPr>
        <w:tc>
          <w:tcPr>
            <w:tcW w:w="0" w:type="auto"/>
            <w:shd w:val="clear" w:color="auto" w:fill="FFFFFF"/>
            <w:vAlign w:val="bottom"/>
            <w:hideMark/>
          </w:tcPr>
          <w:p w14:paraId="24A456D3" w14:textId="77777777" w:rsidR="00000000" w:rsidRDefault="009843F3">
            <w:pPr>
              <w:pStyle w:val="a3"/>
              <w:spacing w:before="0" w:beforeAutospacing="0" w:after="0" w:afterAutospacing="0"/>
              <w:ind w:left="180" w:hanging="180"/>
              <w:rPr>
                <w:sz w:val="20"/>
                <w:szCs w:val="20"/>
              </w:rPr>
            </w:pPr>
            <w:r>
              <w:rPr>
                <w:sz w:val="20"/>
                <w:szCs w:val="20"/>
              </w:rPr>
              <w:t>Profit participation from other real estate investments, net</w:t>
            </w:r>
          </w:p>
        </w:tc>
        <w:tc>
          <w:tcPr>
            <w:tcW w:w="50" w:type="pct"/>
            <w:shd w:val="clear" w:color="auto" w:fill="FFFFFF"/>
            <w:vAlign w:val="bottom"/>
            <w:hideMark/>
          </w:tcPr>
          <w:p w14:paraId="4FA3AD33"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5538617B"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FFFFFF"/>
            <w:vAlign w:val="bottom"/>
            <w:hideMark/>
          </w:tcPr>
          <w:p w14:paraId="6F00915C" w14:textId="77777777" w:rsidR="00000000" w:rsidRDefault="009843F3">
            <w:pPr>
              <w:jc w:val="right"/>
              <w:rPr>
                <w:rFonts w:eastAsia="Times New Roman"/>
                <w:sz w:val="20"/>
                <w:szCs w:val="20"/>
              </w:rPr>
            </w:pPr>
            <w:r>
              <w:rPr>
                <w:rFonts w:eastAsia="Times New Roman"/>
                <w:sz w:val="20"/>
                <w:szCs w:val="20"/>
              </w:rPr>
              <w:t>(1,346</w:t>
            </w:r>
          </w:p>
        </w:tc>
        <w:tc>
          <w:tcPr>
            <w:tcW w:w="50" w:type="pct"/>
            <w:shd w:val="clear" w:color="auto" w:fill="FFFFFF"/>
            <w:vAlign w:val="bottom"/>
            <w:hideMark/>
          </w:tcPr>
          <w:p w14:paraId="03D562EC" w14:textId="77777777" w:rsidR="00000000" w:rsidRDefault="009843F3">
            <w:pPr>
              <w:rPr>
                <w:rFonts w:eastAsia="Times New Roman"/>
                <w:sz w:val="20"/>
                <w:szCs w:val="20"/>
              </w:rPr>
            </w:pPr>
            <w:r>
              <w:rPr>
                <w:rFonts w:eastAsia="Times New Roman"/>
                <w:sz w:val="20"/>
                <w:szCs w:val="20"/>
              </w:rPr>
              <w:t>)</w:t>
            </w:r>
          </w:p>
        </w:tc>
        <w:tc>
          <w:tcPr>
            <w:tcW w:w="50" w:type="pct"/>
            <w:shd w:val="clear" w:color="auto" w:fill="FFFFFF"/>
            <w:vAlign w:val="bottom"/>
            <w:hideMark/>
          </w:tcPr>
          <w:p w14:paraId="2C40ABD0"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480C0741"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FFFFFF"/>
            <w:vAlign w:val="bottom"/>
            <w:hideMark/>
          </w:tcPr>
          <w:p w14:paraId="107F2767" w14:textId="77777777" w:rsidR="00000000" w:rsidRDefault="009843F3">
            <w:pPr>
              <w:jc w:val="right"/>
              <w:rPr>
                <w:rFonts w:eastAsia="Times New Roman"/>
                <w:sz w:val="20"/>
                <w:szCs w:val="20"/>
              </w:rPr>
            </w:pPr>
            <w:r>
              <w:rPr>
                <w:rFonts w:eastAsia="Times New Roman"/>
                <w:sz w:val="20"/>
                <w:szCs w:val="20"/>
              </w:rPr>
              <w:t>(1,186</w:t>
            </w:r>
          </w:p>
        </w:tc>
        <w:tc>
          <w:tcPr>
            <w:tcW w:w="50" w:type="pct"/>
            <w:shd w:val="clear" w:color="auto" w:fill="FFFFFF"/>
            <w:vAlign w:val="bottom"/>
            <w:hideMark/>
          </w:tcPr>
          <w:p w14:paraId="79174546" w14:textId="77777777" w:rsidR="00000000" w:rsidRDefault="009843F3">
            <w:pPr>
              <w:rPr>
                <w:rFonts w:eastAsia="Times New Roman"/>
                <w:sz w:val="20"/>
                <w:szCs w:val="20"/>
              </w:rPr>
            </w:pPr>
            <w:r>
              <w:rPr>
                <w:rFonts w:eastAsia="Times New Roman"/>
                <w:sz w:val="20"/>
                <w:szCs w:val="20"/>
              </w:rPr>
              <w:t>)</w:t>
            </w:r>
          </w:p>
        </w:tc>
        <w:tc>
          <w:tcPr>
            <w:tcW w:w="50" w:type="pct"/>
            <w:shd w:val="clear" w:color="auto" w:fill="FFFFFF"/>
            <w:vAlign w:val="bottom"/>
            <w:hideMark/>
          </w:tcPr>
          <w:p w14:paraId="0CC98ABD"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ADC3553"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FFFFFF"/>
            <w:vAlign w:val="bottom"/>
            <w:hideMark/>
          </w:tcPr>
          <w:p w14:paraId="5CF681A0" w14:textId="77777777" w:rsidR="00000000" w:rsidRDefault="009843F3">
            <w:pPr>
              <w:jc w:val="right"/>
              <w:rPr>
                <w:rFonts w:eastAsia="Times New Roman"/>
                <w:sz w:val="20"/>
                <w:szCs w:val="20"/>
              </w:rPr>
            </w:pPr>
            <w:r>
              <w:rPr>
                <w:rFonts w:eastAsia="Times New Roman"/>
                <w:sz w:val="20"/>
                <w:szCs w:val="20"/>
              </w:rPr>
              <w:t>(1,151</w:t>
            </w:r>
          </w:p>
        </w:tc>
        <w:tc>
          <w:tcPr>
            <w:tcW w:w="50" w:type="pct"/>
            <w:shd w:val="clear" w:color="auto" w:fill="FFFFFF"/>
            <w:vAlign w:val="bottom"/>
            <w:hideMark/>
          </w:tcPr>
          <w:p w14:paraId="77D7B41C" w14:textId="77777777" w:rsidR="00000000" w:rsidRDefault="009843F3">
            <w:pPr>
              <w:rPr>
                <w:rFonts w:eastAsia="Times New Roman"/>
                <w:sz w:val="20"/>
                <w:szCs w:val="20"/>
              </w:rPr>
            </w:pPr>
            <w:r>
              <w:rPr>
                <w:rFonts w:eastAsia="Times New Roman"/>
                <w:sz w:val="20"/>
                <w:szCs w:val="20"/>
              </w:rPr>
              <w:t>)</w:t>
            </w:r>
          </w:p>
        </w:tc>
        <w:tc>
          <w:tcPr>
            <w:tcW w:w="50" w:type="pct"/>
            <w:shd w:val="clear" w:color="auto" w:fill="FFFFFF"/>
            <w:vAlign w:val="bottom"/>
            <w:hideMark/>
          </w:tcPr>
          <w:p w14:paraId="29257FF9"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1EAB3938"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FFFFFF"/>
            <w:vAlign w:val="bottom"/>
            <w:hideMark/>
          </w:tcPr>
          <w:p w14:paraId="29BED0F1" w14:textId="77777777" w:rsidR="00000000" w:rsidRDefault="009843F3">
            <w:pPr>
              <w:jc w:val="right"/>
              <w:rPr>
                <w:rFonts w:eastAsia="Times New Roman"/>
                <w:sz w:val="20"/>
                <w:szCs w:val="20"/>
              </w:rPr>
            </w:pPr>
            <w:r>
              <w:rPr>
                <w:rFonts w:eastAsia="Times New Roman"/>
                <w:sz w:val="20"/>
                <w:szCs w:val="20"/>
              </w:rPr>
              <w:t>(7,469</w:t>
            </w:r>
          </w:p>
        </w:tc>
        <w:tc>
          <w:tcPr>
            <w:tcW w:w="50" w:type="pct"/>
            <w:shd w:val="clear" w:color="auto" w:fill="FFFFFF"/>
            <w:vAlign w:val="bottom"/>
            <w:hideMark/>
          </w:tcPr>
          <w:p w14:paraId="18627EDA" w14:textId="77777777" w:rsidR="00000000" w:rsidRDefault="009843F3">
            <w:pPr>
              <w:rPr>
                <w:rFonts w:eastAsia="Times New Roman"/>
                <w:sz w:val="20"/>
                <w:szCs w:val="20"/>
              </w:rPr>
            </w:pPr>
            <w:r>
              <w:rPr>
                <w:rFonts w:eastAsia="Times New Roman"/>
                <w:sz w:val="20"/>
                <w:szCs w:val="20"/>
              </w:rPr>
              <w:t>)</w:t>
            </w:r>
          </w:p>
        </w:tc>
      </w:tr>
      <w:tr w:rsidR="00000000" w14:paraId="50F341C4" w14:textId="77777777">
        <w:trPr>
          <w:tblCellSpacing w:w="0" w:type="dxa"/>
        </w:trPr>
        <w:tc>
          <w:tcPr>
            <w:tcW w:w="0" w:type="auto"/>
            <w:shd w:val="clear" w:color="auto" w:fill="CCEEFF"/>
            <w:vAlign w:val="bottom"/>
            <w:hideMark/>
          </w:tcPr>
          <w:p w14:paraId="156686DB" w14:textId="77777777" w:rsidR="00000000" w:rsidRDefault="009843F3">
            <w:pPr>
              <w:pStyle w:val="a3"/>
              <w:spacing w:before="0" w:beforeAutospacing="0" w:after="0" w:afterAutospacing="0"/>
              <w:ind w:left="180" w:hanging="180"/>
              <w:rPr>
                <w:sz w:val="20"/>
                <w:szCs w:val="20"/>
              </w:rPr>
            </w:pPr>
            <w:r>
              <w:rPr>
                <w:sz w:val="20"/>
                <w:szCs w:val="20"/>
              </w:rPr>
              <w:t>Gain on marketable securities, net</w:t>
            </w:r>
          </w:p>
        </w:tc>
        <w:tc>
          <w:tcPr>
            <w:tcW w:w="50" w:type="pct"/>
            <w:shd w:val="clear" w:color="auto" w:fill="CCEEFF"/>
            <w:vAlign w:val="bottom"/>
            <w:hideMark/>
          </w:tcPr>
          <w:p w14:paraId="19504971"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381E2B46"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786EF13F" w14:textId="77777777" w:rsidR="00000000" w:rsidRDefault="009843F3">
            <w:pPr>
              <w:jc w:val="right"/>
              <w:rPr>
                <w:rFonts w:eastAsia="Times New Roman"/>
                <w:sz w:val="20"/>
                <w:szCs w:val="20"/>
              </w:rPr>
            </w:pPr>
            <w:r>
              <w:rPr>
                <w:rFonts w:eastAsia="Times New Roman"/>
                <w:sz w:val="20"/>
                <w:szCs w:val="20"/>
              </w:rPr>
              <w:t>(24,297</w:t>
            </w:r>
          </w:p>
        </w:tc>
        <w:tc>
          <w:tcPr>
            <w:tcW w:w="50" w:type="pct"/>
            <w:shd w:val="clear" w:color="auto" w:fill="CCEEFF"/>
            <w:vAlign w:val="bottom"/>
            <w:hideMark/>
          </w:tcPr>
          <w:p w14:paraId="5329EF67" w14:textId="77777777" w:rsidR="00000000" w:rsidRDefault="009843F3">
            <w:pPr>
              <w:rPr>
                <w:rFonts w:eastAsia="Times New Roman"/>
                <w:sz w:val="20"/>
                <w:szCs w:val="20"/>
              </w:rPr>
            </w:pPr>
            <w:r>
              <w:rPr>
                <w:rFonts w:eastAsia="Times New Roman"/>
                <w:sz w:val="20"/>
                <w:szCs w:val="20"/>
              </w:rPr>
              <w:t>)</w:t>
            </w:r>
          </w:p>
        </w:tc>
        <w:tc>
          <w:tcPr>
            <w:tcW w:w="50" w:type="pct"/>
            <w:shd w:val="clear" w:color="auto" w:fill="CCEEFF"/>
            <w:vAlign w:val="bottom"/>
            <w:hideMark/>
          </w:tcPr>
          <w:p w14:paraId="0AD22374"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3AA6D53C"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2D4F2C33" w14:textId="77777777" w:rsidR="00000000" w:rsidRDefault="009843F3">
            <w:pPr>
              <w:jc w:val="right"/>
              <w:rPr>
                <w:rFonts w:eastAsia="Times New Roman"/>
                <w:sz w:val="20"/>
                <w:szCs w:val="20"/>
              </w:rPr>
            </w:pPr>
            <w:r>
              <w:rPr>
                <w:rFonts w:eastAsia="Times New Roman"/>
                <w:sz w:val="20"/>
                <w:szCs w:val="20"/>
              </w:rPr>
              <w:t>(526,243</w:t>
            </w:r>
          </w:p>
        </w:tc>
        <w:tc>
          <w:tcPr>
            <w:tcW w:w="50" w:type="pct"/>
            <w:shd w:val="clear" w:color="auto" w:fill="CCEEFF"/>
            <w:vAlign w:val="bottom"/>
            <w:hideMark/>
          </w:tcPr>
          <w:p w14:paraId="515F6C5B" w14:textId="77777777" w:rsidR="00000000" w:rsidRDefault="009843F3">
            <w:pPr>
              <w:rPr>
                <w:rFonts w:eastAsia="Times New Roman"/>
                <w:sz w:val="20"/>
                <w:szCs w:val="20"/>
              </w:rPr>
            </w:pPr>
            <w:r>
              <w:rPr>
                <w:rFonts w:eastAsia="Times New Roman"/>
                <w:sz w:val="20"/>
                <w:szCs w:val="20"/>
              </w:rPr>
              <w:t>)</w:t>
            </w:r>
          </w:p>
        </w:tc>
        <w:tc>
          <w:tcPr>
            <w:tcW w:w="50" w:type="pct"/>
            <w:shd w:val="clear" w:color="auto" w:fill="CCEEFF"/>
            <w:vAlign w:val="bottom"/>
            <w:hideMark/>
          </w:tcPr>
          <w:p w14:paraId="54CCB201"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4BD5AD20"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5F5F7984" w14:textId="77777777" w:rsidR="00000000" w:rsidRDefault="009843F3">
            <w:pPr>
              <w:jc w:val="right"/>
              <w:rPr>
                <w:rFonts w:eastAsia="Times New Roman"/>
                <w:sz w:val="20"/>
                <w:szCs w:val="20"/>
              </w:rPr>
            </w:pPr>
            <w:r>
              <w:rPr>
                <w:rFonts w:eastAsia="Times New Roman"/>
                <w:sz w:val="20"/>
                <w:szCs w:val="20"/>
              </w:rPr>
              <w:t>(85,382</w:t>
            </w:r>
          </w:p>
        </w:tc>
        <w:tc>
          <w:tcPr>
            <w:tcW w:w="50" w:type="pct"/>
            <w:shd w:val="clear" w:color="auto" w:fill="CCEEFF"/>
            <w:vAlign w:val="bottom"/>
            <w:hideMark/>
          </w:tcPr>
          <w:p w14:paraId="6CC5B56F" w14:textId="77777777" w:rsidR="00000000" w:rsidRDefault="009843F3">
            <w:pPr>
              <w:rPr>
                <w:rFonts w:eastAsia="Times New Roman"/>
                <w:sz w:val="20"/>
                <w:szCs w:val="20"/>
              </w:rPr>
            </w:pPr>
            <w:r>
              <w:rPr>
                <w:rFonts w:eastAsia="Times New Roman"/>
                <w:sz w:val="20"/>
                <w:szCs w:val="20"/>
              </w:rPr>
              <w:t>)</w:t>
            </w:r>
          </w:p>
        </w:tc>
        <w:tc>
          <w:tcPr>
            <w:tcW w:w="50" w:type="pct"/>
            <w:shd w:val="clear" w:color="auto" w:fill="CCEEFF"/>
            <w:vAlign w:val="bottom"/>
            <w:hideMark/>
          </w:tcPr>
          <w:p w14:paraId="77CE6685"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443FFE9E"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6617C871" w14:textId="77777777" w:rsidR="00000000" w:rsidRDefault="009843F3">
            <w:pPr>
              <w:jc w:val="right"/>
              <w:rPr>
                <w:rFonts w:eastAsia="Times New Roman"/>
                <w:sz w:val="20"/>
                <w:szCs w:val="20"/>
              </w:rPr>
            </w:pPr>
            <w:r>
              <w:rPr>
                <w:rFonts w:eastAsia="Times New Roman"/>
                <w:sz w:val="20"/>
                <w:szCs w:val="20"/>
              </w:rPr>
              <w:t>(521,577</w:t>
            </w:r>
          </w:p>
        </w:tc>
        <w:tc>
          <w:tcPr>
            <w:tcW w:w="50" w:type="pct"/>
            <w:shd w:val="clear" w:color="auto" w:fill="CCEEFF"/>
            <w:vAlign w:val="bottom"/>
            <w:hideMark/>
          </w:tcPr>
          <w:p w14:paraId="3971771C" w14:textId="77777777" w:rsidR="00000000" w:rsidRDefault="009843F3">
            <w:pPr>
              <w:rPr>
                <w:rFonts w:eastAsia="Times New Roman"/>
                <w:sz w:val="20"/>
                <w:szCs w:val="20"/>
              </w:rPr>
            </w:pPr>
            <w:r>
              <w:rPr>
                <w:rFonts w:eastAsia="Times New Roman"/>
                <w:sz w:val="20"/>
                <w:szCs w:val="20"/>
              </w:rPr>
              <w:t>)</w:t>
            </w:r>
          </w:p>
        </w:tc>
      </w:tr>
      <w:tr w:rsidR="00000000" w14:paraId="1CEA1FF1" w14:textId="77777777">
        <w:trPr>
          <w:tblCellSpacing w:w="0" w:type="dxa"/>
        </w:trPr>
        <w:tc>
          <w:tcPr>
            <w:tcW w:w="0" w:type="auto"/>
            <w:shd w:val="clear" w:color="auto" w:fill="FFFFFF"/>
            <w:vAlign w:val="bottom"/>
            <w:hideMark/>
          </w:tcPr>
          <w:p w14:paraId="1F2ED8D1" w14:textId="77777777" w:rsidR="00000000" w:rsidRDefault="009843F3">
            <w:pPr>
              <w:pStyle w:val="a3"/>
              <w:spacing w:before="0" w:beforeAutospacing="0" w:after="0" w:afterAutospacing="0"/>
              <w:ind w:left="180" w:hanging="180"/>
              <w:rPr>
                <w:sz w:val="20"/>
                <w:szCs w:val="20"/>
              </w:rPr>
            </w:pPr>
            <w:r>
              <w:rPr>
                <w:sz w:val="20"/>
                <w:szCs w:val="20"/>
              </w:rPr>
              <w:t>Provision for income taxes (1)</w:t>
            </w:r>
          </w:p>
        </w:tc>
        <w:tc>
          <w:tcPr>
            <w:tcW w:w="50" w:type="pct"/>
            <w:shd w:val="clear" w:color="auto" w:fill="FFFFFF"/>
            <w:vAlign w:val="bottom"/>
            <w:hideMark/>
          </w:tcPr>
          <w:p w14:paraId="634090E2"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F030877"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FFFFFF"/>
            <w:vAlign w:val="bottom"/>
            <w:hideMark/>
          </w:tcPr>
          <w:p w14:paraId="72689951" w14:textId="77777777" w:rsidR="00000000" w:rsidRDefault="009843F3">
            <w:pPr>
              <w:jc w:val="right"/>
              <w:rPr>
                <w:rFonts w:eastAsia="Times New Roman"/>
                <w:sz w:val="20"/>
                <w:szCs w:val="20"/>
              </w:rPr>
            </w:pPr>
            <w:r>
              <w:rPr>
                <w:rFonts w:eastAsia="Times New Roman"/>
                <w:sz w:val="20"/>
                <w:szCs w:val="20"/>
              </w:rPr>
              <w:t>1,096</w:t>
            </w:r>
          </w:p>
        </w:tc>
        <w:tc>
          <w:tcPr>
            <w:tcW w:w="50" w:type="pct"/>
            <w:shd w:val="clear" w:color="auto" w:fill="FFFFFF"/>
            <w:vAlign w:val="bottom"/>
            <w:hideMark/>
          </w:tcPr>
          <w:p w14:paraId="31CE9B55"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5E29DCBA"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0705A50A"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FFFFFF"/>
            <w:vAlign w:val="bottom"/>
            <w:hideMark/>
          </w:tcPr>
          <w:p w14:paraId="7E991F76"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5358DFDC"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1390EDA4"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9F96394"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FFFFFF"/>
            <w:vAlign w:val="bottom"/>
            <w:hideMark/>
          </w:tcPr>
          <w:p w14:paraId="2F6DE4AE" w14:textId="77777777" w:rsidR="00000000" w:rsidRDefault="009843F3">
            <w:pPr>
              <w:jc w:val="right"/>
              <w:rPr>
                <w:rFonts w:eastAsia="Times New Roman"/>
                <w:sz w:val="20"/>
                <w:szCs w:val="20"/>
              </w:rPr>
            </w:pPr>
            <w:r>
              <w:rPr>
                <w:rFonts w:eastAsia="Times New Roman"/>
                <w:sz w:val="20"/>
                <w:szCs w:val="20"/>
              </w:rPr>
              <w:t>2,142</w:t>
            </w:r>
          </w:p>
        </w:tc>
        <w:tc>
          <w:tcPr>
            <w:tcW w:w="50" w:type="pct"/>
            <w:shd w:val="clear" w:color="auto" w:fill="FFFFFF"/>
            <w:vAlign w:val="bottom"/>
            <w:hideMark/>
          </w:tcPr>
          <w:p w14:paraId="25EABEBB"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9A3C568"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5AD8E678"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FFFFFF"/>
            <w:vAlign w:val="bottom"/>
            <w:hideMark/>
          </w:tcPr>
          <w:p w14:paraId="4E0E7291" w14:textId="77777777" w:rsidR="00000000" w:rsidRDefault="009843F3">
            <w:pPr>
              <w:jc w:val="right"/>
              <w:rPr>
                <w:rFonts w:eastAsia="Times New Roman"/>
                <w:sz w:val="20"/>
                <w:szCs w:val="20"/>
              </w:rPr>
            </w:pPr>
            <w:r>
              <w:rPr>
                <w:rFonts w:eastAsia="Times New Roman"/>
                <w:sz w:val="20"/>
                <w:szCs w:val="20"/>
              </w:rPr>
              <w:t>1</w:t>
            </w:r>
          </w:p>
        </w:tc>
        <w:tc>
          <w:tcPr>
            <w:tcW w:w="50" w:type="pct"/>
            <w:shd w:val="clear" w:color="auto" w:fill="FFFFFF"/>
            <w:vAlign w:val="bottom"/>
            <w:hideMark/>
          </w:tcPr>
          <w:p w14:paraId="1B4E10E0" w14:textId="77777777" w:rsidR="00000000" w:rsidRDefault="009843F3">
            <w:pPr>
              <w:rPr>
                <w:rFonts w:eastAsia="Times New Roman"/>
                <w:sz w:val="20"/>
                <w:szCs w:val="20"/>
              </w:rPr>
            </w:pPr>
            <w:r>
              <w:rPr>
                <w:rFonts w:eastAsia="Times New Roman"/>
                <w:sz w:val="20"/>
                <w:szCs w:val="20"/>
              </w:rPr>
              <w:t> </w:t>
            </w:r>
          </w:p>
        </w:tc>
      </w:tr>
      <w:tr w:rsidR="00000000" w14:paraId="422817CF" w14:textId="77777777">
        <w:trPr>
          <w:tblCellSpacing w:w="0" w:type="dxa"/>
        </w:trPr>
        <w:tc>
          <w:tcPr>
            <w:tcW w:w="0" w:type="auto"/>
            <w:shd w:val="clear" w:color="auto" w:fill="CCEEFF"/>
            <w:vAlign w:val="bottom"/>
            <w:hideMark/>
          </w:tcPr>
          <w:p w14:paraId="5CD82DBA" w14:textId="77777777" w:rsidR="00000000" w:rsidRDefault="009843F3">
            <w:pPr>
              <w:pStyle w:val="a3"/>
              <w:spacing w:before="0" w:beforeAutospacing="0" w:after="0" w:afterAutospacing="0"/>
              <w:ind w:left="180" w:hanging="180"/>
              <w:rPr>
                <w:sz w:val="20"/>
                <w:szCs w:val="20"/>
              </w:rPr>
            </w:pPr>
            <w:r>
              <w:rPr>
                <w:sz w:val="20"/>
                <w:szCs w:val="20"/>
              </w:rPr>
              <w:t>Noncontrolling interests (1)</w:t>
            </w:r>
          </w:p>
        </w:tc>
        <w:tc>
          <w:tcPr>
            <w:tcW w:w="50" w:type="pct"/>
            <w:shd w:val="clear" w:color="auto" w:fill="CCEEFF"/>
            <w:vAlign w:val="bottom"/>
            <w:hideMark/>
          </w:tcPr>
          <w:p w14:paraId="6C5F15DB"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16D651DF" w14:textId="77777777" w:rsidR="00000000" w:rsidRDefault="009843F3">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14:paraId="370F8D49" w14:textId="77777777" w:rsidR="00000000" w:rsidRDefault="009843F3">
            <w:pPr>
              <w:jc w:val="right"/>
              <w:rPr>
                <w:rFonts w:eastAsia="Times New Roman"/>
                <w:sz w:val="20"/>
                <w:szCs w:val="20"/>
              </w:rPr>
            </w:pPr>
            <w:r>
              <w:rPr>
                <w:rFonts w:eastAsia="Times New Roman"/>
                <w:sz w:val="20"/>
                <w:szCs w:val="20"/>
              </w:rPr>
              <w:t>(271</w:t>
            </w:r>
          </w:p>
        </w:tc>
        <w:tc>
          <w:tcPr>
            <w:tcW w:w="50" w:type="pct"/>
            <w:shd w:val="clear" w:color="auto" w:fill="CCEEFF"/>
            <w:tcMar>
              <w:top w:w="0" w:type="dxa"/>
              <w:left w:w="0" w:type="dxa"/>
              <w:bottom w:w="15" w:type="dxa"/>
              <w:right w:w="0" w:type="dxa"/>
            </w:tcMar>
            <w:vAlign w:val="bottom"/>
            <w:hideMark/>
          </w:tcPr>
          <w:p w14:paraId="6AAC08FA" w14:textId="77777777" w:rsidR="00000000" w:rsidRDefault="009843F3">
            <w:pPr>
              <w:rPr>
                <w:rFonts w:eastAsia="Times New Roman"/>
                <w:sz w:val="20"/>
                <w:szCs w:val="20"/>
              </w:rPr>
            </w:pPr>
            <w:r>
              <w:rPr>
                <w:rFonts w:eastAsia="Times New Roman"/>
                <w:sz w:val="20"/>
                <w:szCs w:val="20"/>
              </w:rPr>
              <w:t>)</w:t>
            </w:r>
          </w:p>
        </w:tc>
        <w:tc>
          <w:tcPr>
            <w:tcW w:w="50" w:type="pct"/>
            <w:shd w:val="clear" w:color="auto" w:fill="CCEEFF"/>
            <w:vAlign w:val="bottom"/>
            <w:hideMark/>
          </w:tcPr>
          <w:p w14:paraId="64E14864"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31A321E9" w14:textId="77777777" w:rsidR="00000000" w:rsidRDefault="009843F3">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14:paraId="5A58AB9A" w14:textId="77777777" w:rsidR="00000000" w:rsidRDefault="009843F3">
            <w:pPr>
              <w:jc w:val="right"/>
              <w:rPr>
                <w:rFonts w:eastAsia="Times New Roman"/>
                <w:sz w:val="20"/>
                <w:szCs w:val="20"/>
              </w:rPr>
            </w:pPr>
            <w:r>
              <w:rPr>
                <w:rFonts w:eastAsia="Times New Roman"/>
                <w:sz w:val="20"/>
                <w:szCs w:val="20"/>
              </w:rPr>
              <w:t>(559</w:t>
            </w:r>
          </w:p>
        </w:tc>
        <w:tc>
          <w:tcPr>
            <w:tcW w:w="50" w:type="pct"/>
            <w:shd w:val="clear" w:color="auto" w:fill="CCEEFF"/>
            <w:tcMar>
              <w:top w:w="0" w:type="dxa"/>
              <w:left w:w="0" w:type="dxa"/>
              <w:bottom w:w="15" w:type="dxa"/>
              <w:right w:w="0" w:type="dxa"/>
            </w:tcMar>
            <w:vAlign w:val="bottom"/>
            <w:hideMark/>
          </w:tcPr>
          <w:p w14:paraId="16BC297C" w14:textId="77777777" w:rsidR="00000000" w:rsidRDefault="009843F3">
            <w:pPr>
              <w:rPr>
                <w:rFonts w:eastAsia="Times New Roman"/>
                <w:sz w:val="20"/>
                <w:szCs w:val="20"/>
              </w:rPr>
            </w:pPr>
            <w:r>
              <w:rPr>
                <w:rFonts w:eastAsia="Times New Roman"/>
                <w:sz w:val="20"/>
                <w:szCs w:val="20"/>
              </w:rPr>
              <w:t>)</w:t>
            </w:r>
          </w:p>
        </w:tc>
        <w:tc>
          <w:tcPr>
            <w:tcW w:w="50" w:type="pct"/>
            <w:shd w:val="clear" w:color="auto" w:fill="CCEEFF"/>
            <w:vAlign w:val="bottom"/>
            <w:hideMark/>
          </w:tcPr>
          <w:p w14:paraId="4B903B29"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773A67D0" w14:textId="77777777" w:rsidR="00000000" w:rsidRDefault="009843F3">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14:paraId="16AD8130" w14:textId="77777777" w:rsidR="00000000" w:rsidRDefault="009843F3">
            <w:pPr>
              <w:jc w:val="right"/>
              <w:rPr>
                <w:rFonts w:eastAsia="Times New Roman"/>
                <w:sz w:val="20"/>
                <w:szCs w:val="20"/>
              </w:rPr>
            </w:pPr>
            <w:r>
              <w:rPr>
                <w:rFonts w:eastAsia="Times New Roman"/>
                <w:sz w:val="20"/>
                <w:szCs w:val="20"/>
              </w:rPr>
              <w:t>2,355</w:t>
            </w:r>
          </w:p>
        </w:tc>
        <w:tc>
          <w:tcPr>
            <w:tcW w:w="50" w:type="pct"/>
            <w:shd w:val="clear" w:color="auto" w:fill="CCEEFF"/>
            <w:tcMar>
              <w:top w:w="0" w:type="dxa"/>
              <w:left w:w="0" w:type="dxa"/>
              <w:bottom w:w="15" w:type="dxa"/>
              <w:right w:w="0" w:type="dxa"/>
            </w:tcMar>
            <w:vAlign w:val="bottom"/>
            <w:hideMark/>
          </w:tcPr>
          <w:p w14:paraId="1941D433"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D766021"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11527CED" w14:textId="77777777" w:rsidR="00000000" w:rsidRDefault="009843F3">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14:paraId="248F46A6" w14:textId="77777777" w:rsidR="00000000" w:rsidRDefault="009843F3">
            <w:pPr>
              <w:jc w:val="right"/>
              <w:rPr>
                <w:rFonts w:eastAsia="Times New Roman"/>
                <w:sz w:val="20"/>
                <w:szCs w:val="20"/>
              </w:rPr>
            </w:pPr>
            <w:r>
              <w:rPr>
                <w:rFonts w:eastAsia="Times New Roman"/>
                <w:sz w:val="20"/>
                <w:szCs w:val="20"/>
              </w:rPr>
              <w:t>(1,063</w:t>
            </w:r>
          </w:p>
        </w:tc>
        <w:tc>
          <w:tcPr>
            <w:tcW w:w="50" w:type="pct"/>
            <w:shd w:val="clear" w:color="auto" w:fill="CCEEFF"/>
            <w:tcMar>
              <w:top w:w="0" w:type="dxa"/>
              <w:left w:w="0" w:type="dxa"/>
              <w:bottom w:w="15" w:type="dxa"/>
              <w:right w:w="0" w:type="dxa"/>
            </w:tcMar>
            <w:vAlign w:val="bottom"/>
            <w:hideMark/>
          </w:tcPr>
          <w:p w14:paraId="27960AC6" w14:textId="77777777" w:rsidR="00000000" w:rsidRDefault="009843F3">
            <w:pPr>
              <w:rPr>
                <w:rFonts w:eastAsia="Times New Roman"/>
                <w:sz w:val="20"/>
                <w:szCs w:val="20"/>
              </w:rPr>
            </w:pPr>
            <w:r>
              <w:rPr>
                <w:rFonts w:eastAsia="Times New Roman"/>
                <w:sz w:val="20"/>
                <w:szCs w:val="20"/>
              </w:rPr>
              <w:t>)</w:t>
            </w:r>
          </w:p>
        </w:tc>
      </w:tr>
      <w:tr w:rsidR="00000000" w14:paraId="68DAAAA1" w14:textId="77777777">
        <w:trPr>
          <w:tblCellSpacing w:w="0" w:type="dxa"/>
        </w:trPr>
        <w:tc>
          <w:tcPr>
            <w:tcW w:w="0" w:type="auto"/>
            <w:shd w:val="clear" w:color="auto" w:fill="FFFFFF"/>
            <w:vAlign w:val="bottom"/>
            <w:hideMark/>
          </w:tcPr>
          <w:p w14:paraId="17263DCA" w14:textId="77777777" w:rsidR="00000000" w:rsidRDefault="009843F3">
            <w:pPr>
              <w:pStyle w:val="a3"/>
              <w:spacing w:before="0" w:beforeAutospacing="0" w:after="0" w:afterAutospacing="0"/>
              <w:ind w:left="180" w:hanging="180"/>
              <w:rPr>
                <w:sz w:val="20"/>
                <w:szCs w:val="20"/>
              </w:rPr>
            </w:pPr>
            <w:r>
              <w:rPr>
                <w:b/>
                <w:bCs/>
                <w:sz w:val="20"/>
                <w:szCs w:val="20"/>
              </w:rPr>
              <w:t>FFO available to the Company</w:t>
            </w:r>
            <w:r>
              <w:rPr>
                <w:sz w:val="20"/>
                <w:szCs w:val="20"/>
              </w:rPr>
              <w:t>’</w:t>
            </w:r>
            <w:r>
              <w:rPr>
                <w:b/>
                <w:bCs/>
                <w:sz w:val="20"/>
                <w:szCs w:val="20"/>
              </w:rPr>
              <w:t>s common shareholders (3)</w:t>
            </w:r>
          </w:p>
        </w:tc>
        <w:tc>
          <w:tcPr>
            <w:tcW w:w="50" w:type="pct"/>
            <w:shd w:val="clear" w:color="auto" w:fill="FFFFFF"/>
            <w:vAlign w:val="bottom"/>
            <w:hideMark/>
          </w:tcPr>
          <w:p w14:paraId="311D1CD7"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44E82F42" w14:textId="77777777" w:rsidR="00000000" w:rsidRDefault="009843F3">
            <w:pPr>
              <w:rPr>
                <w:rFonts w:eastAsia="Times New Roman"/>
                <w:sz w:val="20"/>
                <w:szCs w:val="20"/>
              </w:rPr>
            </w:pPr>
            <w:r>
              <w:rPr>
                <w:rFonts w:eastAsia="Times New Roman"/>
                <w:b/>
                <w:bCs/>
                <w:sz w:val="20"/>
                <w:szCs w:val="20"/>
              </w:rPr>
              <w:t>$</w:t>
            </w:r>
          </w:p>
        </w:tc>
        <w:tc>
          <w:tcPr>
            <w:tcW w:w="450" w:type="pct"/>
            <w:tcBorders>
              <w:bottom w:val="double" w:sz="6" w:space="0" w:color="000000"/>
            </w:tcBorders>
            <w:shd w:val="clear" w:color="auto" w:fill="FFFFFF"/>
            <w:vAlign w:val="bottom"/>
            <w:hideMark/>
          </w:tcPr>
          <w:p w14:paraId="1A69D7F0" w14:textId="77777777" w:rsidR="00000000" w:rsidRDefault="009843F3">
            <w:pPr>
              <w:jc w:val="right"/>
              <w:rPr>
                <w:rFonts w:eastAsia="Times New Roman"/>
                <w:sz w:val="20"/>
                <w:szCs w:val="20"/>
              </w:rPr>
            </w:pPr>
            <w:r>
              <w:rPr>
                <w:rFonts w:eastAsia="Times New Roman"/>
                <w:b/>
                <w:bCs/>
                <w:sz w:val="20"/>
                <w:szCs w:val="20"/>
              </w:rPr>
              <w:t>148,783</w:t>
            </w:r>
          </w:p>
        </w:tc>
        <w:tc>
          <w:tcPr>
            <w:tcW w:w="50" w:type="pct"/>
            <w:shd w:val="clear" w:color="auto" w:fill="FFFFFF"/>
            <w:tcMar>
              <w:top w:w="0" w:type="dxa"/>
              <w:left w:w="0" w:type="dxa"/>
              <w:bottom w:w="45" w:type="dxa"/>
              <w:right w:w="0" w:type="dxa"/>
            </w:tcMar>
            <w:vAlign w:val="bottom"/>
            <w:hideMark/>
          </w:tcPr>
          <w:p w14:paraId="698DC74F"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7F241995"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26F65AF2" w14:textId="77777777" w:rsidR="00000000" w:rsidRDefault="009843F3">
            <w:pPr>
              <w:rPr>
                <w:rFonts w:eastAsia="Times New Roman"/>
                <w:sz w:val="20"/>
                <w:szCs w:val="20"/>
              </w:rPr>
            </w:pPr>
            <w:r>
              <w:rPr>
                <w:rFonts w:eastAsia="Times New Roman"/>
                <w:b/>
                <w:bCs/>
                <w:sz w:val="20"/>
                <w:szCs w:val="20"/>
              </w:rPr>
              <w:t>$</w:t>
            </w:r>
          </w:p>
        </w:tc>
        <w:tc>
          <w:tcPr>
            <w:tcW w:w="450" w:type="pct"/>
            <w:tcBorders>
              <w:bottom w:val="double" w:sz="6" w:space="0" w:color="000000"/>
            </w:tcBorders>
            <w:shd w:val="clear" w:color="auto" w:fill="FFFFFF"/>
            <w:vAlign w:val="bottom"/>
            <w:hideMark/>
          </w:tcPr>
          <w:p w14:paraId="540BCC75" w14:textId="77777777" w:rsidR="00000000" w:rsidRDefault="009843F3">
            <w:pPr>
              <w:jc w:val="right"/>
              <w:rPr>
                <w:rFonts w:eastAsia="Times New Roman"/>
                <w:sz w:val="20"/>
                <w:szCs w:val="20"/>
              </w:rPr>
            </w:pPr>
            <w:r>
              <w:rPr>
                <w:rFonts w:eastAsia="Times New Roman"/>
                <w:b/>
                <w:bCs/>
                <w:sz w:val="20"/>
                <w:szCs w:val="20"/>
              </w:rPr>
              <w:t>103,481</w:t>
            </w:r>
          </w:p>
        </w:tc>
        <w:tc>
          <w:tcPr>
            <w:tcW w:w="50" w:type="pct"/>
            <w:shd w:val="clear" w:color="auto" w:fill="FFFFFF"/>
            <w:tcMar>
              <w:top w:w="0" w:type="dxa"/>
              <w:left w:w="0" w:type="dxa"/>
              <w:bottom w:w="45" w:type="dxa"/>
              <w:right w:w="0" w:type="dxa"/>
            </w:tcMar>
            <w:vAlign w:val="bottom"/>
            <w:hideMark/>
          </w:tcPr>
          <w:p w14:paraId="63AF7679"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5D60F538"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6BAC4972" w14:textId="77777777" w:rsidR="00000000" w:rsidRDefault="009843F3">
            <w:pPr>
              <w:rPr>
                <w:rFonts w:eastAsia="Times New Roman"/>
                <w:sz w:val="20"/>
                <w:szCs w:val="20"/>
              </w:rPr>
            </w:pPr>
            <w:r>
              <w:rPr>
                <w:rFonts w:eastAsia="Times New Roman"/>
                <w:b/>
                <w:bCs/>
                <w:sz w:val="20"/>
                <w:szCs w:val="20"/>
              </w:rPr>
              <w:t>$</w:t>
            </w:r>
          </w:p>
        </w:tc>
        <w:tc>
          <w:tcPr>
            <w:tcW w:w="450" w:type="pct"/>
            <w:tcBorders>
              <w:bottom w:val="double" w:sz="6" w:space="0" w:color="000000"/>
            </w:tcBorders>
            <w:shd w:val="clear" w:color="auto" w:fill="FFFFFF"/>
            <w:vAlign w:val="bottom"/>
            <w:hideMark/>
          </w:tcPr>
          <w:p w14:paraId="4B8A8E07" w14:textId="77777777" w:rsidR="00000000" w:rsidRDefault="009843F3">
            <w:pPr>
              <w:jc w:val="right"/>
              <w:rPr>
                <w:rFonts w:eastAsia="Times New Roman"/>
                <w:sz w:val="20"/>
                <w:szCs w:val="20"/>
              </w:rPr>
            </w:pPr>
            <w:r>
              <w:rPr>
                <w:rFonts w:eastAsia="Times New Roman"/>
                <w:b/>
                <w:bCs/>
                <w:sz w:val="20"/>
                <w:szCs w:val="20"/>
              </w:rPr>
              <w:t>293,053</w:t>
            </w:r>
          </w:p>
        </w:tc>
        <w:tc>
          <w:tcPr>
            <w:tcW w:w="50" w:type="pct"/>
            <w:shd w:val="clear" w:color="auto" w:fill="FFFFFF"/>
            <w:tcMar>
              <w:top w:w="0" w:type="dxa"/>
              <w:left w:w="0" w:type="dxa"/>
              <w:bottom w:w="45" w:type="dxa"/>
              <w:right w:w="0" w:type="dxa"/>
            </w:tcMar>
            <w:vAlign w:val="bottom"/>
            <w:hideMark/>
          </w:tcPr>
          <w:p w14:paraId="1D7786E0"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0D7DFB2C"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35197883" w14:textId="77777777" w:rsidR="00000000" w:rsidRDefault="009843F3">
            <w:pPr>
              <w:rPr>
                <w:rFonts w:eastAsia="Times New Roman"/>
                <w:sz w:val="20"/>
                <w:szCs w:val="20"/>
              </w:rPr>
            </w:pPr>
            <w:r>
              <w:rPr>
                <w:rFonts w:eastAsia="Times New Roman"/>
                <w:b/>
                <w:bCs/>
                <w:sz w:val="20"/>
                <w:szCs w:val="20"/>
              </w:rPr>
              <w:t>$</w:t>
            </w:r>
          </w:p>
        </w:tc>
        <w:tc>
          <w:tcPr>
            <w:tcW w:w="450" w:type="pct"/>
            <w:tcBorders>
              <w:bottom w:val="double" w:sz="6" w:space="0" w:color="000000"/>
            </w:tcBorders>
            <w:shd w:val="clear" w:color="auto" w:fill="FFFFFF"/>
            <w:vAlign w:val="bottom"/>
            <w:hideMark/>
          </w:tcPr>
          <w:p w14:paraId="2D3115E7" w14:textId="77777777" w:rsidR="00000000" w:rsidRDefault="009843F3">
            <w:pPr>
              <w:jc w:val="right"/>
              <w:rPr>
                <w:rFonts w:eastAsia="Times New Roman"/>
                <w:sz w:val="20"/>
                <w:szCs w:val="20"/>
              </w:rPr>
            </w:pPr>
            <w:r>
              <w:rPr>
                <w:rFonts w:eastAsia="Times New Roman"/>
                <w:b/>
                <w:bCs/>
                <w:sz w:val="20"/>
                <w:szCs w:val="20"/>
              </w:rPr>
              <w:t xml:space="preserve">263,954 </w:t>
            </w:r>
          </w:p>
        </w:tc>
        <w:tc>
          <w:tcPr>
            <w:tcW w:w="50" w:type="pct"/>
            <w:shd w:val="clear" w:color="auto" w:fill="FFFFFF"/>
            <w:tcMar>
              <w:top w:w="0" w:type="dxa"/>
              <w:left w:w="0" w:type="dxa"/>
              <w:bottom w:w="45" w:type="dxa"/>
              <w:right w:w="0" w:type="dxa"/>
            </w:tcMar>
            <w:vAlign w:val="bottom"/>
            <w:hideMark/>
          </w:tcPr>
          <w:p w14:paraId="4F22105D" w14:textId="77777777" w:rsidR="00000000" w:rsidRDefault="009843F3">
            <w:pPr>
              <w:rPr>
                <w:rFonts w:eastAsia="Times New Roman"/>
                <w:sz w:val="20"/>
                <w:szCs w:val="20"/>
              </w:rPr>
            </w:pPr>
            <w:r>
              <w:rPr>
                <w:rFonts w:eastAsia="Times New Roman"/>
                <w:sz w:val="20"/>
                <w:szCs w:val="20"/>
              </w:rPr>
              <w:t> </w:t>
            </w:r>
          </w:p>
        </w:tc>
      </w:tr>
      <w:tr w:rsidR="00000000" w14:paraId="4DEE615D" w14:textId="77777777">
        <w:trPr>
          <w:tblCellSpacing w:w="0" w:type="dxa"/>
        </w:trPr>
        <w:tc>
          <w:tcPr>
            <w:tcW w:w="0" w:type="auto"/>
            <w:shd w:val="clear" w:color="auto" w:fill="CCEEFF"/>
            <w:vAlign w:val="bottom"/>
            <w:hideMark/>
          </w:tcPr>
          <w:p w14:paraId="27D0E371" w14:textId="77777777" w:rsidR="00000000" w:rsidRDefault="009843F3">
            <w:pPr>
              <w:pStyle w:val="a3"/>
              <w:spacing w:before="0" w:beforeAutospacing="0" w:after="0" w:afterAutospacing="0"/>
              <w:ind w:left="180" w:hanging="180"/>
              <w:rPr>
                <w:sz w:val="20"/>
                <w:szCs w:val="20"/>
              </w:rPr>
            </w:pPr>
            <w:r>
              <w:rPr>
                <w:sz w:val="20"/>
                <w:szCs w:val="20"/>
              </w:rPr>
              <w:t>Weighted average shares outstanding for FFO calculations:</w:t>
            </w:r>
          </w:p>
        </w:tc>
        <w:tc>
          <w:tcPr>
            <w:tcW w:w="0" w:type="auto"/>
            <w:shd w:val="clear" w:color="auto" w:fill="CCEEFF"/>
            <w:vAlign w:val="bottom"/>
            <w:hideMark/>
          </w:tcPr>
          <w:p w14:paraId="13B230AF"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60259C1"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33A1317"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5FB01E5"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9846BEE"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82D7D13"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424263B"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9DB8796"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5ED83C0"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3E412B3"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FAE2E79"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839C2CE"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AF33393"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F0E66F8"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6910666"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4AF236B" w14:textId="77777777" w:rsidR="00000000" w:rsidRDefault="009843F3">
            <w:pPr>
              <w:rPr>
                <w:rFonts w:eastAsia="Times New Roman"/>
                <w:sz w:val="20"/>
                <w:szCs w:val="20"/>
              </w:rPr>
            </w:pPr>
            <w:r>
              <w:rPr>
                <w:rFonts w:eastAsia="Times New Roman"/>
                <w:sz w:val="20"/>
                <w:szCs w:val="20"/>
              </w:rPr>
              <w:t> </w:t>
            </w:r>
          </w:p>
        </w:tc>
      </w:tr>
      <w:tr w:rsidR="00000000" w14:paraId="68719132" w14:textId="77777777">
        <w:trPr>
          <w:tblCellSpacing w:w="0" w:type="dxa"/>
        </w:trPr>
        <w:tc>
          <w:tcPr>
            <w:tcW w:w="0" w:type="auto"/>
            <w:shd w:val="clear" w:color="auto" w:fill="FFFFFF"/>
            <w:vAlign w:val="bottom"/>
            <w:hideMark/>
          </w:tcPr>
          <w:p w14:paraId="4D1A0E0B" w14:textId="77777777" w:rsidR="00000000" w:rsidRDefault="009843F3">
            <w:pPr>
              <w:pStyle w:val="a3"/>
              <w:spacing w:before="0" w:beforeAutospacing="0" w:after="0" w:afterAutospacing="0"/>
              <w:rPr>
                <w:sz w:val="20"/>
                <w:szCs w:val="20"/>
              </w:rPr>
            </w:pPr>
            <w:r>
              <w:rPr>
                <w:sz w:val="20"/>
                <w:szCs w:val="20"/>
              </w:rPr>
              <w:t>Basic</w:t>
            </w:r>
          </w:p>
        </w:tc>
        <w:tc>
          <w:tcPr>
            <w:tcW w:w="50" w:type="pct"/>
            <w:shd w:val="clear" w:color="auto" w:fill="FFFFFF"/>
            <w:vAlign w:val="bottom"/>
            <w:hideMark/>
          </w:tcPr>
          <w:p w14:paraId="7B998CFE"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4CC2D3AD"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FFFFFF"/>
            <w:vAlign w:val="bottom"/>
            <w:hideMark/>
          </w:tcPr>
          <w:p w14:paraId="693F60CC" w14:textId="77777777" w:rsidR="00000000" w:rsidRDefault="009843F3">
            <w:pPr>
              <w:jc w:val="right"/>
              <w:rPr>
                <w:rFonts w:eastAsia="Times New Roman"/>
                <w:sz w:val="20"/>
                <w:szCs w:val="20"/>
              </w:rPr>
            </w:pPr>
            <w:r>
              <w:rPr>
                <w:rFonts w:eastAsia="Times New Roman"/>
                <w:sz w:val="20"/>
                <w:szCs w:val="20"/>
              </w:rPr>
              <w:t>431,011</w:t>
            </w:r>
          </w:p>
        </w:tc>
        <w:tc>
          <w:tcPr>
            <w:tcW w:w="50" w:type="pct"/>
            <w:shd w:val="clear" w:color="auto" w:fill="FFFFFF"/>
            <w:vAlign w:val="bottom"/>
            <w:hideMark/>
          </w:tcPr>
          <w:p w14:paraId="3F7160DB"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7B9D76DD"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2E5FD29"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FFFFFF"/>
            <w:vAlign w:val="bottom"/>
            <w:hideMark/>
          </w:tcPr>
          <w:p w14:paraId="2C2DF7EB" w14:textId="77777777" w:rsidR="00000000" w:rsidRDefault="009843F3">
            <w:pPr>
              <w:jc w:val="right"/>
              <w:rPr>
                <w:rFonts w:eastAsia="Times New Roman"/>
                <w:sz w:val="20"/>
                <w:szCs w:val="20"/>
              </w:rPr>
            </w:pPr>
            <w:r>
              <w:rPr>
                <w:rFonts w:eastAsia="Times New Roman"/>
                <w:sz w:val="20"/>
                <w:szCs w:val="20"/>
              </w:rPr>
              <w:t>429,967</w:t>
            </w:r>
          </w:p>
        </w:tc>
        <w:tc>
          <w:tcPr>
            <w:tcW w:w="50" w:type="pct"/>
            <w:shd w:val="clear" w:color="auto" w:fill="FFFFFF"/>
            <w:vAlign w:val="bottom"/>
            <w:hideMark/>
          </w:tcPr>
          <w:p w14:paraId="7A8CCD08"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06A2A3DF"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8754E25"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FFFFFF"/>
            <w:vAlign w:val="bottom"/>
            <w:hideMark/>
          </w:tcPr>
          <w:p w14:paraId="3743BAC2" w14:textId="77777777" w:rsidR="00000000" w:rsidRDefault="009843F3">
            <w:pPr>
              <w:jc w:val="right"/>
              <w:rPr>
                <w:rFonts w:eastAsia="Times New Roman"/>
                <w:sz w:val="20"/>
                <w:szCs w:val="20"/>
              </w:rPr>
            </w:pPr>
            <w:r>
              <w:rPr>
                <w:rFonts w:eastAsia="Times New Roman"/>
                <w:sz w:val="20"/>
                <w:szCs w:val="20"/>
              </w:rPr>
              <w:t>430,769</w:t>
            </w:r>
          </w:p>
        </w:tc>
        <w:tc>
          <w:tcPr>
            <w:tcW w:w="50" w:type="pct"/>
            <w:shd w:val="clear" w:color="auto" w:fill="FFFFFF"/>
            <w:vAlign w:val="bottom"/>
            <w:hideMark/>
          </w:tcPr>
          <w:p w14:paraId="3C606BBC"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5A11DB2B"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7A11F295"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FFFFFF"/>
            <w:vAlign w:val="bottom"/>
            <w:hideMark/>
          </w:tcPr>
          <w:p w14:paraId="1D9448E6" w14:textId="77777777" w:rsidR="00000000" w:rsidRDefault="009843F3">
            <w:pPr>
              <w:jc w:val="right"/>
              <w:rPr>
                <w:rFonts w:eastAsia="Times New Roman"/>
                <w:sz w:val="20"/>
                <w:szCs w:val="20"/>
              </w:rPr>
            </w:pPr>
            <w:r>
              <w:rPr>
                <w:rFonts w:eastAsia="Times New Roman"/>
                <w:sz w:val="20"/>
                <w:szCs w:val="20"/>
              </w:rPr>
              <w:t>429,851</w:t>
            </w:r>
          </w:p>
        </w:tc>
        <w:tc>
          <w:tcPr>
            <w:tcW w:w="50" w:type="pct"/>
            <w:shd w:val="clear" w:color="auto" w:fill="FFFFFF"/>
            <w:vAlign w:val="bottom"/>
            <w:hideMark/>
          </w:tcPr>
          <w:p w14:paraId="5CBD6250" w14:textId="77777777" w:rsidR="00000000" w:rsidRDefault="009843F3">
            <w:pPr>
              <w:rPr>
                <w:rFonts w:eastAsia="Times New Roman"/>
                <w:sz w:val="20"/>
                <w:szCs w:val="20"/>
              </w:rPr>
            </w:pPr>
            <w:r>
              <w:rPr>
                <w:rFonts w:eastAsia="Times New Roman"/>
                <w:sz w:val="20"/>
                <w:szCs w:val="20"/>
              </w:rPr>
              <w:t> </w:t>
            </w:r>
          </w:p>
        </w:tc>
      </w:tr>
      <w:tr w:rsidR="00000000" w14:paraId="40188A25" w14:textId="77777777">
        <w:trPr>
          <w:tblCellSpacing w:w="0" w:type="dxa"/>
        </w:trPr>
        <w:tc>
          <w:tcPr>
            <w:tcW w:w="0" w:type="auto"/>
            <w:shd w:val="clear" w:color="auto" w:fill="CCEEFF"/>
            <w:vAlign w:val="bottom"/>
            <w:hideMark/>
          </w:tcPr>
          <w:p w14:paraId="67DC07D9" w14:textId="77777777" w:rsidR="00000000" w:rsidRDefault="009843F3">
            <w:pPr>
              <w:pStyle w:val="a3"/>
              <w:spacing w:before="0" w:beforeAutospacing="0" w:after="0" w:afterAutospacing="0"/>
              <w:ind w:left="180"/>
              <w:rPr>
                <w:sz w:val="20"/>
                <w:szCs w:val="20"/>
              </w:rPr>
            </w:pPr>
            <w:r>
              <w:rPr>
                <w:sz w:val="20"/>
                <w:szCs w:val="20"/>
              </w:rPr>
              <w:t>Units</w:t>
            </w:r>
          </w:p>
        </w:tc>
        <w:tc>
          <w:tcPr>
            <w:tcW w:w="50" w:type="pct"/>
            <w:shd w:val="clear" w:color="auto" w:fill="CCEEFF"/>
            <w:vAlign w:val="bottom"/>
            <w:hideMark/>
          </w:tcPr>
          <w:p w14:paraId="7F26041E"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078EF80"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6A890466" w14:textId="77777777" w:rsidR="00000000" w:rsidRDefault="009843F3">
            <w:pPr>
              <w:jc w:val="right"/>
              <w:rPr>
                <w:rFonts w:eastAsia="Times New Roman"/>
                <w:sz w:val="20"/>
                <w:szCs w:val="20"/>
              </w:rPr>
            </w:pPr>
            <w:r>
              <w:rPr>
                <w:rFonts w:eastAsia="Times New Roman"/>
                <w:sz w:val="20"/>
                <w:szCs w:val="20"/>
              </w:rPr>
              <w:t>642</w:t>
            </w:r>
          </w:p>
        </w:tc>
        <w:tc>
          <w:tcPr>
            <w:tcW w:w="50" w:type="pct"/>
            <w:shd w:val="clear" w:color="auto" w:fill="CCEEFF"/>
            <w:vAlign w:val="bottom"/>
            <w:hideMark/>
          </w:tcPr>
          <w:p w14:paraId="257AA37C"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CDE8B22"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308C954F"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1C48B837" w14:textId="77777777" w:rsidR="00000000" w:rsidRDefault="009843F3">
            <w:pPr>
              <w:jc w:val="right"/>
              <w:rPr>
                <w:rFonts w:eastAsia="Times New Roman"/>
                <w:sz w:val="20"/>
                <w:szCs w:val="20"/>
              </w:rPr>
            </w:pPr>
            <w:r>
              <w:rPr>
                <w:rFonts w:eastAsia="Times New Roman"/>
                <w:sz w:val="20"/>
                <w:szCs w:val="20"/>
              </w:rPr>
              <w:t>662</w:t>
            </w:r>
          </w:p>
        </w:tc>
        <w:tc>
          <w:tcPr>
            <w:tcW w:w="50" w:type="pct"/>
            <w:shd w:val="clear" w:color="auto" w:fill="CCEEFF"/>
            <w:vAlign w:val="bottom"/>
            <w:hideMark/>
          </w:tcPr>
          <w:p w14:paraId="2CCFD885"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3CB2252F"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9493EC3"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29F98BA5" w14:textId="77777777" w:rsidR="00000000" w:rsidRDefault="009843F3">
            <w:pPr>
              <w:jc w:val="right"/>
              <w:rPr>
                <w:rFonts w:eastAsia="Times New Roman"/>
                <w:sz w:val="20"/>
                <w:szCs w:val="20"/>
              </w:rPr>
            </w:pPr>
            <w:r>
              <w:rPr>
                <w:rFonts w:eastAsia="Times New Roman"/>
                <w:sz w:val="20"/>
                <w:szCs w:val="20"/>
              </w:rPr>
              <w:t>653</w:t>
            </w:r>
          </w:p>
        </w:tc>
        <w:tc>
          <w:tcPr>
            <w:tcW w:w="50" w:type="pct"/>
            <w:shd w:val="clear" w:color="auto" w:fill="CCEEFF"/>
            <w:vAlign w:val="bottom"/>
            <w:hideMark/>
          </w:tcPr>
          <w:p w14:paraId="656EF362"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C7BEA83"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8E0A3B7"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0CF594B3" w14:textId="77777777" w:rsidR="00000000" w:rsidRDefault="009843F3">
            <w:pPr>
              <w:jc w:val="right"/>
              <w:rPr>
                <w:rFonts w:eastAsia="Times New Roman"/>
                <w:sz w:val="20"/>
                <w:szCs w:val="20"/>
              </w:rPr>
            </w:pPr>
            <w:r>
              <w:rPr>
                <w:rFonts w:eastAsia="Times New Roman"/>
                <w:sz w:val="20"/>
                <w:szCs w:val="20"/>
              </w:rPr>
              <w:t>639</w:t>
            </w:r>
          </w:p>
        </w:tc>
        <w:tc>
          <w:tcPr>
            <w:tcW w:w="50" w:type="pct"/>
            <w:shd w:val="clear" w:color="auto" w:fill="CCEEFF"/>
            <w:vAlign w:val="bottom"/>
            <w:hideMark/>
          </w:tcPr>
          <w:p w14:paraId="44565C1C" w14:textId="77777777" w:rsidR="00000000" w:rsidRDefault="009843F3">
            <w:pPr>
              <w:rPr>
                <w:rFonts w:eastAsia="Times New Roman"/>
                <w:sz w:val="20"/>
                <w:szCs w:val="20"/>
              </w:rPr>
            </w:pPr>
            <w:r>
              <w:rPr>
                <w:rFonts w:eastAsia="Times New Roman"/>
                <w:sz w:val="20"/>
                <w:szCs w:val="20"/>
              </w:rPr>
              <w:t> </w:t>
            </w:r>
          </w:p>
        </w:tc>
      </w:tr>
      <w:tr w:rsidR="00000000" w14:paraId="292C33B5" w14:textId="77777777">
        <w:trPr>
          <w:tblCellSpacing w:w="0" w:type="dxa"/>
        </w:trPr>
        <w:tc>
          <w:tcPr>
            <w:tcW w:w="0" w:type="auto"/>
            <w:shd w:val="clear" w:color="auto" w:fill="FFFFFF"/>
            <w:vAlign w:val="bottom"/>
            <w:hideMark/>
          </w:tcPr>
          <w:p w14:paraId="08787D78" w14:textId="77777777" w:rsidR="00000000" w:rsidRDefault="009843F3">
            <w:pPr>
              <w:pStyle w:val="a3"/>
              <w:spacing w:before="0" w:beforeAutospacing="0" w:after="0" w:afterAutospacing="0"/>
              <w:ind w:left="180"/>
              <w:rPr>
                <w:sz w:val="20"/>
                <w:szCs w:val="20"/>
              </w:rPr>
            </w:pPr>
            <w:r>
              <w:rPr>
                <w:sz w:val="20"/>
                <w:szCs w:val="20"/>
              </w:rPr>
              <w:t>Dilutive effect of equity awards</w:t>
            </w:r>
          </w:p>
        </w:tc>
        <w:tc>
          <w:tcPr>
            <w:tcW w:w="50" w:type="pct"/>
            <w:shd w:val="clear" w:color="auto" w:fill="FFFFFF"/>
            <w:vAlign w:val="bottom"/>
            <w:hideMark/>
          </w:tcPr>
          <w:p w14:paraId="117217C6"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6106BCBA" w14:textId="77777777" w:rsidR="00000000" w:rsidRDefault="009843F3">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14:paraId="5A831571" w14:textId="77777777" w:rsidR="00000000" w:rsidRDefault="009843F3">
            <w:pPr>
              <w:jc w:val="right"/>
              <w:rPr>
                <w:rFonts w:eastAsia="Times New Roman"/>
                <w:sz w:val="20"/>
                <w:szCs w:val="20"/>
              </w:rPr>
            </w:pPr>
            <w:r>
              <w:rPr>
                <w:rFonts w:eastAsia="Times New Roman"/>
                <w:sz w:val="20"/>
                <w:szCs w:val="20"/>
              </w:rPr>
              <w:t>1,356</w:t>
            </w:r>
          </w:p>
        </w:tc>
        <w:tc>
          <w:tcPr>
            <w:tcW w:w="50" w:type="pct"/>
            <w:shd w:val="clear" w:color="auto" w:fill="FFFFFF"/>
            <w:tcMar>
              <w:top w:w="0" w:type="dxa"/>
              <w:left w:w="0" w:type="dxa"/>
              <w:bottom w:w="15" w:type="dxa"/>
              <w:right w:w="0" w:type="dxa"/>
            </w:tcMar>
            <w:vAlign w:val="bottom"/>
            <w:hideMark/>
          </w:tcPr>
          <w:p w14:paraId="71DA8323"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6E5D5EA"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1A4C6A1F" w14:textId="77777777" w:rsidR="00000000" w:rsidRDefault="009843F3">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14:paraId="008FE143" w14:textId="77777777" w:rsidR="00000000" w:rsidRDefault="009843F3">
            <w:pPr>
              <w:jc w:val="right"/>
              <w:rPr>
                <w:rFonts w:eastAsia="Times New Roman"/>
                <w:sz w:val="20"/>
                <w:szCs w:val="20"/>
              </w:rPr>
            </w:pPr>
            <w:r>
              <w:rPr>
                <w:rFonts w:eastAsia="Times New Roman"/>
                <w:sz w:val="20"/>
                <w:szCs w:val="20"/>
              </w:rPr>
              <w:t>970</w:t>
            </w:r>
          </w:p>
        </w:tc>
        <w:tc>
          <w:tcPr>
            <w:tcW w:w="50" w:type="pct"/>
            <w:shd w:val="clear" w:color="auto" w:fill="FFFFFF"/>
            <w:tcMar>
              <w:top w:w="0" w:type="dxa"/>
              <w:left w:w="0" w:type="dxa"/>
              <w:bottom w:w="15" w:type="dxa"/>
              <w:right w:w="0" w:type="dxa"/>
            </w:tcMar>
            <w:vAlign w:val="bottom"/>
            <w:hideMark/>
          </w:tcPr>
          <w:p w14:paraId="2AC16B15"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5935D0C2"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00967670" w14:textId="77777777" w:rsidR="00000000" w:rsidRDefault="009843F3">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14:paraId="274A5B4A" w14:textId="77777777" w:rsidR="00000000" w:rsidRDefault="009843F3">
            <w:pPr>
              <w:jc w:val="right"/>
              <w:rPr>
                <w:rFonts w:eastAsia="Times New Roman"/>
                <w:sz w:val="20"/>
                <w:szCs w:val="20"/>
              </w:rPr>
            </w:pPr>
            <w:r>
              <w:rPr>
                <w:rFonts w:eastAsia="Times New Roman"/>
                <w:sz w:val="20"/>
                <w:szCs w:val="20"/>
              </w:rPr>
              <w:t>1,528</w:t>
            </w:r>
          </w:p>
        </w:tc>
        <w:tc>
          <w:tcPr>
            <w:tcW w:w="50" w:type="pct"/>
            <w:shd w:val="clear" w:color="auto" w:fill="FFFFFF"/>
            <w:tcMar>
              <w:top w:w="0" w:type="dxa"/>
              <w:left w:w="0" w:type="dxa"/>
              <w:bottom w:w="15" w:type="dxa"/>
              <w:right w:w="0" w:type="dxa"/>
            </w:tcMar>
            <w:vAlign w:val="bottom"/>
            <w:hideMark/>
          </w:tcPr>
          <w:p w14:paraId="6A9CECFD"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13C99B7"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14:paraId="2CE1BD93" w14:textId="77777777" w:rsidR="00000000" w:rsidRDefault="009843F3">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14:paraId="6B327DCD" w14:textId="77777777" w:rsidR="00000000" w:rsidRDefault="009843F3">
            <w:pPr>
              <w:jc w:val="right"/>
              <w:rPr>
                <w:rFonts w:eastAsia="Times New Roman"/>
                <w:sz w:val="20"/>
                <w:szCs w:val="20"/>
              </w:rPr>
            </w:pPr>
            <w:r>
              <w:rPr>
                <w:rFonts w:eastAsia="Times New Roman"/>
                <w:sz w:val="20"/>
                <w:szCs w:val="20"/>
              </w:rPr>
              <w:t>1,469</w:t>
            </w:r>
          </w:p>
        </w:tc>
        <w:tc>
          <w:tcPr>
            <w:tcW w:w="50" w:type="pct"/>
            <w:shd w:val="clear" w:color="auto" w:fill="FFFFFF"/>
            <w:tcMar>
              <w:top w:w="0" w:type="dxa"/>
              <w:left w:w="0" w:type="dxa"/>
              <w:bottom w:w="15" w:type="dxa"/>
              <w:right w:w="0" w:type="dxa"/>
            </w:tcMar>
            <w:vAlign w:val="bottom"/>
            <w:hideMark/>
          </w:tcPr>
          <w:p w14:paraId="0B1113AB" w14:textId="77777777" w:rsidR="00000000" w:rsidRDefault="009843F3">
            <w:pPr>
              <w:rPr>
                <w:rFonts w:eastAsia="Times New Roman"/>
                <w:sz w:val="20"/>
                <w:szCs w:val="20"/>
              </w:rPr>
            </w:pPr>
            <w:r>
              <w:rPr>
                <w:rFonts w:eastAsia="Times New Roman"/>
                <w:sz w:val="20"/>
                <w:szCs w:val="20"/>
              </w:rPr>
              <w:t> </w:t>
            </w:r>
          </w:p>
        </w:tc>
      </w:tr>
      <w:tr w:rsidR="00000000" w14:paraId="35189B1D" w14:textId="77777777">
        <w:trPr>
          <w:tblCellSpacing w:w="0" w:type="dxa"/>
        </w:trPr>
        <w:tc>
          <w:tcPr>
            <w:tcW w:w="0" w:type="auto"/>
            <w:shd w:val="clear" w:color="auto" w:fill="CCEEFF"/>
            <w:vAlign w:val="bottom"/>
            <w:hideMark/>
          </w:tcPr>
          <w:p w14:paraId="1FC85D27" w14:textId="77777777" w:rsidR="00000000" w:rsidRDefault="009843F3">
            <w:pPr>
              <w:pStyle w:val="a3"/>
              <w:spacing w:before="0" w:beforeAutospacing="0" w:after="0" w:afterAutospacing="0"/>
              <w:rPr>
                <w:sz w:val="20"/>
                <w:szCs w:val="20"/>
              </w:rPr>
            </w:pPr>
            <w:r>
              <w:rPr>
                <w:sz w:val="20"/>
                <w:szCs w:val="20"/>
              </w:rPr>
              <w:t>Diluted (2)</w:t>
            </w:r>
          </w:p>
        </w:tc>
        <w:tc>
          <w:tcPr>
            <w:tcW w:w="50" w:type="pct"/>
            <w:shd w:val="clear" w:color="auto" w:fill="CCEEFF"/>
            <w:vAlign w:val="bottom"/>
            <w:hideMark/>
          </w:tcPr>
          <w:p w14:paraId="64AA760F"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7A8015EE" w14:textId="77777777" w:rsidR="00000000" w:rsidRDefault="009843F3">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CCEEFF"/>
            <w:vAlign w:val="bottom"/>
            <w:hideMark/>
          </w:tcPr>
          <w:p w14:paraId="1ED64EAA" w14:textId="77777777" w:rsidR="00000000" w:rsidRDefault="009843F3">
            <w:pPr>
              <w:jc w:val="right"/>
              <w:rPr>
                <w:rFonts w:eastAsia="Times New Roman"/>
                <w:sz w:val="20"/>
                <w:szCs w:val="20"/>
              </w:rPr>
            </w:pPr>
            <w:r>
              <w:rPr>
                <w:rFonts w:eastAsia="Times New Roman"/>
                <w:sz w:val="20"/>
                <w:szCs w:val="20"/>
              </w:rPr>
              <w:t>433,009</w:t>
            </w:r>
          </w:p>
        </w:tc>
        <w:tc>
          <w:tcPr>
            <w:tcW w:w="50" w:type="pct"/>
            <w:shd w:val="clear" w:color="auto" w:fill="CCEEFF"/>
            <w:tcMar>
              <w:top w:w="0" w:type="dxa"/>
              <w:left w:w="0" w:type="dxa"/>
              <w:bottom w:w="45" w:type="dxa"/>
              <w:right w:w="0" w:type="dxa"/>
            </w:tcMar>
            <w:vAlign w:val="bottom"/>
            <w:hideMark/>
          </w:tcPr>
          <w:p w14:paraId="1E948555"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42CBE2D9"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22CA77ED" w14:textId="77777777" w:rsidR="00000000" w:rsidRDefault="009843F3">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CCEEFF"/>
            <w:vAlign w:val="bottom"/>
            <w:hideMark/>
          </w:tcPr>
          <w:p w14:paraId="4C677173" w14:textId="77777777" w:rsidR="00000000" w:rsidRDefault="009843F3">
            <w:pPr>
              <w:jc w:val="right"/>
              <w:rPr>
                <w:rFonts w:eastAsia="Times New Roman"/>
                <w:sz w:val="20"/>
                <w:szCs w:val="20"/>
              </w:rPr>
            </w:pPr>
            <w:r>
              <w:rPr>
                <w:rFonts w:eastAsia="Times New Roman"/>
                <w:sz w:val="20"/>
                <w:szCs w:val="20"/>
              </w:rPr>
              <w:t>431,599</w:t>
            </w:r>
          </w:p>
        </w:tc>
        <w:tc>
          <w:tcPr>
            <w:tcW w:w="50" w:type="pct"/>
            <w:shd w:val="clear" w:color="auto" w:fill="CCEEFF"/>
            <w:tcMar>
              <w:top w:w="0" w:type="dxa"/>
              <w:left w:w="0" w:type="dxa"/>
              <w:bottom w:w="45" w:type="dxa"/>
              <w:right w:w="0" w:type="dxa"/>
            </w:tcMar>
            <w:vAlign w:val="bottom"/>
            <w:hideMark/>
          </w:tcPr>
          <w:p w14:paraId="37782504"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730D4EF"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47659D6E" w14:textId="77777777" w:rsidR="00000000" w:rsidRDefault="009843F3">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CCEEFF"/>
            <w:vAlign w:val="bottom"/>
            <w:hideMark/>
          </w:tcPr>
          <w:p w14:paraId="20555F2D" w14:textId="77777777" w:rsidR="00000000" w:rsidRDefault="009843F3">
            <w:pPr>
              <w:jc w:val="right"/>
              <w:rPr>
                <w:rFonts w:eastAsia="Times New Roman"/>
                <w:sz w:val="20"/>
                <w:szCs w:val="20"/>
              </w:rPr>
            </w:pPr>
            <w:r>
              <w:rPr>
                <w:rFonts w:eastAsia="Times New Roman"/>
                <w:sz w:val="20"/>
                <w:szCs w:val="20"/>
              </w:rPr>
              <w:t>432,950</w:t>
            </w:r>
          </w:p>
        </w:tc>
        <w:tc>
          <w:tcPr>
            <w:tcW w:w="50" w:type="pct"/>
            <w:shd w:val="clear" w:color="auto" w:fill="CCEEFF"/>
            <w:tcMar>
              <w:top w:w="0" w:type="dxa"/>
              <w:left w:w="0" w:type="dxa"/>
              <w:bottom w:w="45" w:type="dxa"/>
              <w:right w:w="0" w:type="dxa"/>
            </w:tcMar>
            <w:vAlign w:val="bottom"/>
            <w:hideMark/>
          </w:tcPr>
          <w:p w14:paraId="06310F80"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232C6649"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795CCE9D" w14:textId="77777777" w:rsidR="00000000" w:rsidRDefault="009843F3">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CCEEFF"/>
            <w:vAlign w:val="bottom"/>
            <w:hideMark/>
          </w:tcPr>
          <w:p w14:paraId="786F63E7" w14:textId="77777777" w:rsidR="00000000" w:rsidRDefault="009843F3">
            <w:pPr>
              <w:jc w:val="right"/>
              <w:rPr>
                <w:rFonts w:eastAsia="Times New Roman"/>
                <w:sz w:val="20"/>
                <w:szCs w:val="20"/>
              </w:rPr>
            </w:pPr>
            <w:r>
              <w:rPr>
                <w:rFonts w:eastAsia="Times New Roman"/>
                <w:sz w:val="20"/>
                <w:szCs w:val="20"/>
              </w:rPr>
              <w:t>431,959</w:t>
            </w:r>
          </w:p>
        </w:tc>
        <w:tc>
          <w:tcPr>
            <w:tcW w:w="50" w:type="pct"/>
            <w:shd w:val="clear" w:color="auto" w:fill="CCEEFF"/>
            <w:tcMar>
              <w:top w:w="0" w:type="dxa"/>
              <w:left w:w="0" w:type="dxa"/>
              <w:bottom w:w="45" w:type="dxa"/>
              <w:right w:w="0" w:type="dxa"/>
            </w:tcMar>
            <w:vAlign w:val="bottom"/>
            <w:hideMark/>
          </w:tcPr>
          <w:p w14:paraId="64589352" w14:textId="77777777" w:rsidR="00000000" w:rsidRDefault="009843F3">
            <w:pPr>
              <w:rPr>
                <w:rFonts w:eastAsia="Times New Roman"/>
                <w:sz w:val="20"/>
                <w:szCs w:val="20"/>
              </w:rPr>
            </w:pPr>
            <w:r>
              <w:rPr>
                <w:rFonts w:eastAsia="Times New Roman"/>
                <w:sz w:val="20"/>
                <w:szCs w:val="20"/>
              </w:rPr>
              <w:t> </w:t>
            </w:r>
          </w:p>
        </w:tc>
      </w:tr>
      <w:tr w:rsidR="00000000" w14:paraId="46D93AD7" w14:textId="77777777">
        <w:trPr>
          <w:tblCellSpacing w:w="0" w:type="dxa"/>
        </w:trPr>
        <w:tc>
          <w:tcPr>
            <w:tcW w:w="0" w:type="auto"/>
            <w:shd w:val="clear" w:color="auto" w:fill="FFFFFF"/>
            <w:vAlign w:val="bottom"/>
            <w:hideMark/>
          </w:tcPr>
          <w:p w14:paraId="0C0377B6"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C14423A"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03DA55B"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7FD5851"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D320779"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35583F2"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2B3D6B2"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8404734"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4F855E1"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603773A"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E01A16B"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F9A6C4D"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2398510"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3B28E68"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40DEC37"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52C0246"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46020DB" w14:textId="77777777" w:rsidR="00000000" w:rsidRDefault="009843F3">
            <w:pPr>
              <w:rPr>
                <w:rFonts w:eastAsia="Times New Roman"/>
                <w:sz w:val="20"/>
                <w:szCs w:val="20"/>
              </w:rPr>
            </w:pPr>
            <w:r>
              <w:rPr>
                <w:rFonts w:eastAsia="Times New Roman"/>
                <w:sz w:val="20"/>
                <w:szCs w:val="20"/>
              </w:rPr>
              <w:t> </w:t>
            </w:r>
          </w:p>
        </w:tc>
      </w:tr>
      <w:tr w:rsidR="00000000" w14:paraId="7AB57AF2" w14:textId="77777777">
        <w:trPr>
          <w:tblCellSpacing w:w="0" w:type="dxa"/>
        </w:trPr>
        <w:tc>
          <w:tcPr>
            <w:tcW w:w="0" w:type="auto"/>
            <w:shd w:val="clear" w:color="auto" w:fill="CCEEFF"/>
            <w:vAlign w:val="bottom"/>
            <w:hideMark/>
          </w:tcPr>
          <w:p w14:paraId="16B3164F" w14:textId="77777777" w:rsidR="00000000" w:rsidRDefault="009843F3">
            <w:pPr>
              <w:pStyle w:val="a3"/>
              <w:spacing w:before="0" w:beforeAutospacing="0" w:after="0" w:afterAutospacing="0"/>
              <w:rPr>
                <w:sz w:val="20"/>
                <w:szCs w:val="20"/>
              </w:rPr>
            </w:pPr>
            <w:r>
              <w:rPr>
                <w:b/>
                <w:bCs/>
                <w:sz w:val="20"/>
                <w:szCs w:val="20"/>
              </w:rPr>
              <w:t xml:space="preserve">FFO per common share </w:t>
            </w:r>
            <w:r>
              <w:rPr>
                <w:sz w:val="20"/>
                <w:szCs w:val="20"/>
              </w:rPr>
              <w:t>–</w:t>
            </w:r>
            <w:r>
              <w:rPr>
                <w:b/>
                <w:bCs/>
                <w:sz w:val="20"/>
                <w:szCs w:val="20"/>
              </w:rPr>
              <w:t xml:space="preserve"> basic (3)</w:t>
            </w:r>
          </w:p>
        </w:tc>
        <w:tc>
          <w:tcPr>
            <w:tcW w:w="50" w:type="pct"/>
            <w:shd w:val="clear" w:color="auto" w:fill="CCEEFF"/>
            <w:vAlign w:val="bottom"/>
            <w:hideMark/>
          </w:tcPr>
          <w:p w14:paraId="6F6BA41F"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0F8427C9" w14:textId="77777777" w:rsidR="00000000" w:rsidRDefault="009843F3">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14:paraId="5BF6FA7F" w14:textId="77777777" w:rsidR="00000000" w:rsidRDefault="009843F3">
            <w:pPr>
              <w:jc w:val="right"/>
              <w:rPr>
                <w:rFonts w:eastAsia="Times New Roman"/>
                <w:sz w:val="20"/>
                <w:szCs w:val="20"/>
              </w:rPr>
            </w:pPr>
            <w:r>
              <w:rPr>
                <w:rFonts w:eastAsia="Times New Roman"/>
                <w:sz w:val="20"/>
                <w:szCs w:val="20"/>
              </w:rPr>
              <w:t>0.35</w:t>
            </w:r>
          </w:p>
        </w:tc>
        <w:tc>
          <w:tcPr>
            <w:tcW w:w="50" w:type="pct"/>
            <w:shd w:val="clear" w:color="auto" w:fill="CCEEFF"/>
            <w:tcMar>
              <w:top w:w="0" w:type="dxa"/>
              <w:left w:w="0" w:type="dxa"/>
              <w:bottom w:w="45" w:type="dxa"/>
              <w:right w:w="0" w:type="dxa"/>
            </w:tcMar>
            <w:vAlign w:val="bottom"/>
            <w:hideMark/>
          </w:tcPr>
          <w:p w14:paraId="2CF4C7FC"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45A8CCF6"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77CBDEF8" w14:textId="77777777" w:rsidR="00000000" w:rsidRDefault="009843F3">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14:paraId="6335B59F" w14:textId="77777777" w:rsidR="00000000" w:rsidRDefault="009843F3">
            <w:pPr>
              <w:jc w:val="right"/>
              <w:rPr>
                <w:rFonts w:eastAsia="Times New Roman"/>
                <w:sz w:val="20"/>
                <w:szCs w:val="20"/>
              </w:rPr>
            </w:pPr>
            <w:r>
              <w:rPr>
                <w:rFonts w:eastAsia="Times New Roman"/>
                <w:sz w:val="20"/>
                <w:szCs w:val="20"/>
              </w:rPr>
              <w:t>0.24</w:t>
            </w:r>
          </w:p>
        </w:tc>
        <w:tc>
          <w:tcPr>
            <w:tcW w:w="50" w:type="pct"/>
            <w:shd w:val="clear" w:color="auto" w:fill="CCEEFF"/>
            <w:tcMar>
              <w:top w:w="0" w:type="dxa"/>
              <w:left w:w="0" w:type="dxa"/>
              <w:bottom w:w="45" w:type="dxa"/>
              <w:right w:w="0" w:type="dxa"/>
            </w:tcMar>
            <w:vAlign w:val="bottom"/>
            <w:hideMark/>
          </w:tcPr>
          <w:p w14:paraId="1E857366"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0A8D358"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67C08ECA" w14:textId="77777777" w:rsidR="00000000" w:rsidRDefault="009843F3">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14:paraId="6132C196" w14:textId="77777777" w:rsidR="00000000" w:rsidRDefault="009843F3">
            <w:pPr>
              <w:jc w:val="right"/>
              <w:rPr>
                <w:rFonts w:eastAsia="Times New Roman"/>
                <w:sz w:val="20"/>
                <w:szCs w:val="20"/>
              </w:rPr>
            </w:pPr>
            <w:r>
              <w:rPr>
                <w:rFonts w:eastAsia="Times New Roman"/>
                <w:sz w:val="20"/>
                <w:szCs w:val="20"/>
              </w:rPr>
              <w:t>0.68</w:t>
            </w:r>
          </w:p>
        </w:tc>
        <w:tc>
          <w:tcPr>
            <w:tcW w:w="50" w:type="pct"/>
            <w:shd w:val="clear" w:color="auto" w:fill="CCEEFF"/>
            <w:tcMar>
              <w:top w:w="0" w:type="dxa"/>
              <w:left w:w="0" w:type="dxa"/>
              <w:bottom w:w="45" w:type="dxa"/>
              <w:right w:w="0" w:type="dxa"/>
            </w:tcMar>
            <w:vAlign w:val="bottom"/>
            <w:hideMark/>
          </w:tcPr>
          <w:p w14:paraId="73397380"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E10F7CC"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6BFF4884" w14:textId="77777777" w:rsidR="00000000" w:rsidRDefault="009843F3">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14:paraId="3B8DD016" w14:textId="77777777" w:rsidR="00000000" w:rsidRDefault="009843F3">
            <w:pPr>
              <w:jc w:val="right"/>
              <w:rPr>
                <w:rFonts w:eastAsia="Times New Roman"/>
                <w:sz w:val="20"/>
                <w:szCs w:val="20"/>
              </w:rPr>
            </w:pPr>
            <w:r>
              <w:rPr>
                <w:rFonts w:eastAsia="Times New Roman"/>
                <w:sz w:val="20"/>
                <w:szCs w:val="20"/>
              </w:rPr>
              <w:t>0.61</w:t>
            </w:r>
          </w:p>
        </w:tc>
        <w:tc>
          <w:tcPr>
            <w:tcW w:w="50" w:type="pct"/>
            <w:shd w:val="clear" w:color="auto" w:fill="CCEEFF"/>
            <w:tcMar>
              <w:top w:w="0" w:type="dxa"/>
              <w:left w:w="0" w:type="dxa"/>
              <w:bottom w:w="45" w:type="dxa"/>
              <w:right w:w="0" w:type="dxa"/>
            </w:tcMar>
            <w:vAlign w:val="bottom"/>
            <w:hideMark/>
          </w:tcPr>
          <w:p w14:paraId="4A74B7A1" w14:textId="77777777" w:rsidR="00000000" w:rsidRDefault="009843F3">
            <w:pPr>
              <w:rPr>
                <w:rFonts w:eastAsia="Times New Roman"/>
                <w:sz w:val="20"/>
                <w:szCs w:val="20"/>
              </w:rPr>
            </w:pPr>
            <w:r>
              <w:rPr>
                <w:rFonts w:eastAsia="Times New Roman"/>
                <w:sz w:val="20"/>
                <w:szCs w:val="20"/>
              </w:rPr>
              <w:t> </w:t>
            </w:r>
          </w:p>
        </w:tc>
      </w:tr>
      <w:tr w:rsidR="00000000" w14:paraId="53081CB5" w14:textId="77777777">
        <w:trPr>
          <w:tblCellSpacing w:w="0" w:type="dxa"/>
        </w:trPr>
        <w:tc>
          <w:tcPr>
            <w:tcW w:w="0" w:type="auto"/>
            <w:shd w:val="clear" w:color="auto" w:fill="FFFFFF"/>
            <w:vAlign w:val="bottom"/>
            <w:hideMark/>
          </w:tcPr>
          <w:p w14:paraId="1F3A7F7E" w14:textId="77777777" w:rsidR="00000000" w:rsidRDefault="009843F3">
            <w:pPr>
              <w:pStyle w:val="a3"/>
              <w:spacing w:before="0" w:beforeAutospacing="0" w:after="0" w:afterAutospacing="0"/>
              <w:rPr>
                <w:sz w:val="20"/>
                <w:szCs w:val="20"/>
              </w:rPr>
            </w:pPr>
            <w:r>
              <w:rPr>
                <w:b/>
                <w:bCs/>
                <w:sz w:val="20"/>
                <w:szCs w:val="20"/>
              </w:rPr>
              <w:t xml:space="preserve">FFO per common share </w:t>
            </w:r>
            <w:r>
              <w:rPr>
                <w:sz w:val="20"/>
                <w:szCs w:val="20"/>
              </w:rPr>
              <w:t>–</w:t>
            </w:r>
            <w:r>
              <w:rPr>
                <w:b/>
                <w:bCs/>
                <w:sz w:val="20"/>
                <w:szCs w:val="20"/>
              </w:rPr>
              <w:t xml:space="preserve"> diluted</w:t>
            </w:r>
            <w:r>
              <w:rPr>
                <w:sz w:val="20"/>
                <w:szCs w:val="20"/>
              </w:rPr>
              <w:t xml:space="preserve"> (2) (3)</w:t>
            </w:r>
          </w:p>
        </w:tc>
        <w:tc>
          <w:tcPr>
            <w:tcW w:w="50" w:type="pct"/>
            <w:shd w:val="clear" w:color="auto" w:fill="FFFFFF"/>
            <w:vAlign w:val="bottom"/>
            <w:hideMark/>
          </w:tcPr>
          <w:p w14:paraId="2239B5B4"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1AFC8552" w14:textId="77777777" w:rsidR="00000000" w:rsidRDefault="009843F3">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14:paraId="649366D7" w14:textId="77777777" w:rsidR="00000000" w:rsidRDefault="009843F3">
            <w:pPr>
              <w:jc w:val="right"/>
              <w:rPr>
                <w:rFonts w:eastAsia="Times New Roman"/>
                <w:sz w:val="20"/>
                <w:szCs w:val="20"/>
              </w:rPr>
            </w:pPr>
            <w:r>
              <w:rPr>
                <w:rFonts w:eastAsia="Times New Roman"/>
                <w:sz w:val="20"/>
                <w:szCs w:val="20"/>
              </w:rPr>
              <w:t>0.34</w:t>
            </w:r>
          </w:p>
        </w:tc>
        <w:tc>
          <w:tcPr>
            <w:tcW w:w="50" w:type="pct"/>
            <w:shd w:val="clear" w:color="auto" w:fill="FFFFFF"/>
            <w:tcMar>
              <w:top w:w="0" w:type="dxa"/>
              <w:left w:w="0" w:type="dxa"/>
              <w:bottom w:w="45" w:type="dxa"/>
              <w:right w:w="0" w:type="dxa"/>
            </w:tcMar>
            <w:vAlign w:val="bottom"/>
            <w:hideMark/>
          </w:tcPr>
          <w:p w14:paraId="05DD2DF6"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1138E068"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4E05A56F" w14:textId="77777777" w:rsidR="00000000" w:rsidRDefault="009843F3">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14:paraId="49A8813E" w14:textId="77777777" w:rsidR="00000000" w:rsidRDefault="009843F3">
            <w:pPr>
              <w:jc w:val="right"/>
              <w:rPr>
                <w:rFonts w:eastAsia="Times New Roman"/>
                <w:sz w:val="20"/>
                <w:szCs w:val="20"/>
              </w:rPr>
            </w:pPr>
            <w:r>
              <w:rPr>
                <w:rFonts w:eastAsia="Times New Roman"/>
                <w:sz w:val="20"/>
                <w:szCs w:val="20"/>
              </w:rPr>
              <w:t>0.24</w:t>
            </w:r>
          </w:p>
        </w:tc>
        <w:tc>
          <w:tcPr>
            <w:tcW w:w="50" w:type="pct"/>
            <w:shd w:val="clear" w:color="auto" w:fill="FFFFFF"/>
            <w:tcMar>
              <w:top w:w="0" w:type="dxa"/>
              <w:left w:w="0" w:type="dxa"/>
              <w:bottom w:w="45" w:type="dxa"/>
              <w:right w:w="0" w:type="dxa"/>
            </w:tcMar>
            <w:vAlign w:val="bottom"/>
            <w:hideMark/>
          </w:tcPr>
          <w:p w14:paraId="60731345"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9B71F8C"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414223C3" w14:textId="77777777" w:rsidR="00000000" w:rsidRDefault="009843F3">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14:paraId="2162CAE1" w14:textId="77777777" w:rsidR="00000000" w:rsidRDefault="009843F3">
            <w:pPr>
              <w:jc w:val="right"/>
              <w:rPr>
                <w:rFonts w:eastAsia="Times New Roman"/>
                <w:sz w:val="20"/>
                <w:szCs w:val="20"/>
              </w:rPr>
            </w:pPr>
            <w:r>
              <w:rPr>
                <w:rFonts w:eastAsia="Times New Roman"/>
                <w:sz w:val="20"/>
                <w:szCs w:val="20"/>
              </w:rPr>
              <w:t>0.68</w:t>
            </w:r>
          </w:p>
        </w:tc>
        <w:tc>
          <w:tcPr>
            <w:tcW w:w="50" w:type="pct"/>
            <w:shd w:val="clear" w:color="auto" w:fill="FFFFFF"/>
            <w:tcMar>
              <w:top w:w="0" w:type="dxa"/>
              <w:left w:w="0" w:type="dxa"/>
              <w:bottom w:w="45" w:type="dxa"/>
              <w:right w:w="0" w:type="dxa"/>
            </w:tcMar>
            <w:vAlign w:val="bottom"/>
            <w:hideMark/>
          </w:tcPr>
          <w:p w14:paraId="660DE7D0"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E82FABE"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41DA1F3E" w14:textId="77777777" w:rsidR="00000000" w:rsidRDefault="009843F3">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14:paraId="67ED6DA8" w14:textId="77777777" w:rsidR="00000000" w:rsidRDefault="009843F3">
            <w:pPr>
              <w:jc w:val="right"/>
              <w:rPr>
                <w:rFonts w:eastAsia="Times New Roman"/>
                <w:sz w:val="20"/>
                <w:szCs w:val="20"/>
              </w:rPr>
            </w:pPr>
            <w:r>
              <w:rPr>
                <w:rFonts w:eastAsia="Times New Roman"/>
                <w:sz w:val="20"/>
                <w:szCs w:val="20"/>
              </w:rPr>
              <w:t>0.61</w:t>
            </w:r>
          </w:p>
        </w:tc>
        <w:tc>
          <w:tcPr>
            <w:tcW w:w="50" w:type="pct"/>
            <w:shd w:val="clear" w:color="auto" w:fill="FFFFFF"/>
            <w:tcMar>
              <w:top w:w="0" w:type="dxa"/>
              <w:left w:w="0" w:type="dxa"/>
              <w:bottom w:w="45" w:type="dxa"/>
              <w:right w:w="0" w:type="dxa"/>
            </w:tcMar>
            <w:vAlign w:val="bottom"/>
            <w:hideMark/>
          </w:tcPr>
          <w:p w14:paraId="1A94A199" w14:textId="77777777" w:rsidR="00000000" w:rsidRDefault="009843F3">
            <w:pPr>
              <w:rPr>
                <w:rFonts w:eastAsia="Times New Roman"/>
                <w:sz w:val="20"/>
                <w:szCs w:val="20"/>
              </w:rPr>
            </w:pPr>
            <w:r>
              <w:rPr>
                <w:rFonts w:eastAsia="Times New Roman"/>
                <w:sz w:val="20"/>
                <w:szCs w:val="20"/>
              </w:rPr>
              <w:t> </w:t>
            </w:r>
          </w:p>
        </w:tc>
      </w:tr>
    </w:tbl>
    <w:p w14:paraId="79423972" w14:textId="77777777" w:rsidR="00000000" w:rsidRDefault="009843F3">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633"/>
        <w:gridCol w:w="1633"/>
        <w:gridCol w:w="5040"/>
      </w:tblGrid>
      <w:tr w:rsidR="00000000" w14:paraId="463D6256" w14:textId="77777777">
        <w:trPr>
          <w:tblCellSpacing w:w="0" w:type="dxa"/>
        </w:trPr>
        <w:tc>
          <w:tcPr>
            <w:tcW w:w="360" w:type="dxa"/>
            <w:hideMark/>
          </w:tcPr>
          <w:p w14:paraId="7CA2C79E" w14:textId="77777777" w:rsidR="00000000" w:rsidRDefault="009843F3">
            <w:pPr>
              <w:rPr>
                <w:rFonts w:eastAsia="Times New Roman"/>
              </w:rPr>
            </w:pPr>
            <w:r>
              <w:rPr>
                <w:rFonts w:eastAsia="Times New Roman"/>
              </w:rPr>
              <w:t> </w:t>
            </w:r>
          </w:p>
        </w:tc>
        <w:tc>
          <w:tcPr>
            <w:tcW w:w="360" w:type="dxa"/>
            <w:hideMark/>
          </w:tcPr>
          <w:p w14:paraId="0BD0E652" w14:textId="77777777" w:rsidR="00000000" w:rsidRDefault="009843F3">
            <w:pPr>
              <w:pStyle w:val="a3"/>
              <w:spacing w:before="0" w:beforeAutospacing="0" w:after="0" w:afterAutospacing="0"/>
              <w:rPr>
                <w:sz w:val="20"/>
                <w:szCs w:val="20"/>
              </w:rPr>
            </w:pPr>
            <w:r>
              <w:rPr>
                <w:sz w:val="20"/>
                <w:szCs w:val="20"/>
              </w:rPr>
              <w:t>(1)</w:t>
            </w:r>
          </w:p>
        </w:tc>
        <w:tc>
          <w:tcPr>
            <w:tcW w:w="6" w:type="dxa"/>
            <w:hideMark/>
          </w:tcPr>
          <w:p w14:paraId="68209D3F" w14:textId="77777777" w:rsidR="00000000" w:rsidRDefault="009843F3">
            <w:pPr>
              <w:pStyle w:val="a3"/>
              <w:spacing w:before="0" w:beforeAutospacing="0" w:after="0" w:afterAutospacing="0"/>
              <w:jc w:val="both"/>
              <w:rPr>
                <w:sz w:val="20"/>
                <w:szCs w:val="20"/>
              </w:rPr>
            </w:pPr>
            <w:r>
              <w:rPr>
                <w:sz w:val="20"/>
                <w:szCs w:val="20"/>
              </w:rPr>
              <w:t>Related to gains, impairments, and depreciation on properties, where applicable.</w:t>
            </w:r>
          </w:p>
        </w:tc>
      </w:tr>
      <w:tr w:rsidR="00000000" w14:paraId="75D98C80" w14:textId="77777777">
        <w:trPr>
          <w:tblCellSpacing w:w="0" w:type="dxa"/>
        </w:trPr>
        <w:tc>
          <w:tcPr>
            <w:tcW w:w="360" w:type="dxa"/>
            <w:hideMark/>
          </w:tcPr>
          <w:p w14:paraId="3BF25F06" w14:textId="77777777" w:rsidR="00000000" w:rsidRDefault="009843F3">
            <w:pPr>
              <w:rPr>
                <w:rFonts w:eastAsia="Times New Roman"/>
              </w:rPr>
            </w:pPr>
            <w:r>
              <w:rPr>
                <w:rFonts w:eastAsia="Times New Roman"/>
              </w:rPr>
              <w:t> </w:t>
            </w:r>
          </w:p>
        </w:tc>
        <w:tc>
          <w:tcPr>
            <w:tcW w:w="360" w:type="dxa"/>
            <w:hideMark/>
          </w:tcPr>
          <w:p w14:paraId="5C344497" w14:textId="77777777" w:rsidR="00000000" w:rsidRDefault="009843F3">
            <w:pPr>
              <w:pStyle w:val="a3"/>
              <w:spacing w:before="0" w:beforeAutospacing="0" w:after="0" w:afterAutospacing="0"/>
              <w:rPr>
                <w:sz w:val="20"/>
                <w:szCs w:val="20"/>
              </w:rPr>
            </w:pPr>
            <w:r>
              <w:rPr>
                <w:sz w:val="20"/>
                <w:szCs w:val="20"/>
              </w:rPr>
              <w:t>(2)</w:t>
            </w:r>
          </w:p>
        </w:tc>
        <w:tc>
          <w:tcPr>
            <w:tcW w:w="6" w:type="dxa"/>
            <w:hideMark/>
          </w:tcPr>
          <w:p w14:paraId="5C3845C5" w14:textId="77777777" w:rsidR="00000000" w:rsidRDefault="009843F3">
            <w:pPr>
              <w:pStyle w:val="a3"/>
              <w:spacing w:before="0" w:beforeAutospacing="0" w:after="0" w:afterAutospacing="0"/>
              <w:jc w:val="both"/>
              <w:rPr>
                <w:sz w:val="20"/>
                <w:szCs w:val="20"/>
              </w:rPr>
            </w:pPr>
            <w:r>
              <w:rPr>
                <w:sz w:val="20"/>
                <w:szCs w:val="20"/>
              </w:rPr>
              <w:t>Reflects the potential impact if certain units were converted to common stock at the beginning of the period, which would have a dilutive effect on FFO available to the Company’s common shareholders. FFO available to the Company’s common shareholders would</w:t>
            </w:r>
            <w:r>
              <w:rPr>
                <w:sz w:val="20"/>
                <w:szCs w:val="20"/>
              </w:rPr>
              <w:t xml:space="preserve"> be increased by $97 and $0 for the three months ended June 30, 2021 and 2020, respectively, and $195 and $160 for the six months ended June 30, 2021 and 2020, respectively. The effect of other certain convertible units would have an anti-dilutive effect u</w:t>
            </w:r>
            <w:r>
              <w:rPr>
                <w:sz w:val="20"/>
                <w:szCs w:val="20"/>
              </w:rPr>
              <w:t>pon the calculation of FFO available to the Company’s common shareholders per share. Accordingly, the impact of such conversion has not been included in the determination of diluted earnings per share calculations.</w:t>
            </w:r>
          </w:p>
        </w:tc>
      </w:tr>
      <w:tr w:rsidR="00000000" w14:paraId="77F4D0DD" w14:textId="77777777">
        <w:trPr>
          <w:tblCellSpacing w:w="0" w:type="dxa"/>
        </w:trPr>
        <w:tc>
          <w:tcPr>
            <w:tcW w:w="360" w:type="dxa"/>
            <w:vAlign w:val="center"/>
            <w:hideMark/>
          </w:tcPr>
          <w:p w14:paraId="35F006F5" w14:textId="77777777" w:rsidR="00000000" w:rsidRDefault="009843F3">
            <w:pPr>
              <w:rPr>
                <w:rFonts w:eastAsia="Times New Roman"/>
              </w:rPr>
            </w:pPr>
            <w:r>
              <w:rPr>
                <w:rFonts w:eastAsia="Times New Roman"/>
              </w:rPr>
              <w:t> </w:t>
            </w:r>
          </w:p>
        </w:tc>
        <w:tc>
          <w:tcPr>
            <w:tcW w:w="360" w:type="dxa"/>
            <w:vAlign w:val="center"/>
            <w:hideMark/>
          </w:tcPr>
          <w:p w14:paraId="5447B39A" w14:textId="77777777" w:rsidR="00000000" w:rsidRDefault="009843F3">
            <w:pPr>
              <w:jc w:val="both"/>
              <w:rPr>
                <w:rFonts w:eastAsia="Times New Roman"/>
              </w:rPr>
            </w:pPr>
            <w:r>
              <w:rPr>
                <w:rFonts w:eastAsia="Times New Roman"/>
              </w:rPr>
              <w:t>(3)</w:t>
            </w:r>
          </w:p>
        </w:tc>
        <w:tc>
          <w:tcPr>
            <w:tcW w:w="6" w:type="dxa"/>
            <w:vAlign w:val="center"/>
            <w:hideMark/>
          </w:tcPr>
          <w:p w14:paraId="5DC2098A" w14:textId="77777777" w:rsidR="00000000" w:rsidRDefault="009843F3">
            <w:pPr>
              <w:jc w:val="both"/>
              <w:rPr>
                <w:rFonts w:eastAsia="Times New Roman"/>
                <w:sz w:val="20"/>
                <w:szCs w:val="20"/>
              </w:rPr>
            </w:pPr>
            <w:r>
              <w:rPr>
                <w:rFonts w:eastAsia="Times New Roman"/>
                <w:sz w:val="20"/>
                <w:szCs w:val="20"/>
              </w:rPr>
              <w:t>Includes Merger charges of $3.2 mi</w:t>
            </w:r>
            <w:r>
              <w:rPr>
                <w:rFonts w:eastAsia="Times New Roman"/>
                <w:sz w:val="20"/>
                <w:szCs w:val="20"/>
              </w:rPr>
              <w:t>llion (or $0.01 per basic and diluted share) recognized during the three and six months ended June 30, 2021 in connection with the pending Merger. </w:t>
            </w:r>
          </w:p>
        </w:tc>
      </w:tr>
    </w:tbl>
    <w:p w14:paraId="05FDB768" w14:textId="77777777" w:rsidR="00000000" w:rsidRDefault="009843F3">
      <w:pPr>
        <w:pStyle w:val="a3"/>
        <w:spacing w:before="0" w:beforeAutospacing="0" w:after="0" w:afterAutospacing="0"/>
        <w:rPr>
          <w:sz w:val="20"/>
          <w:szCs w:val="20"/>
        </w:rPr>
      </w:pPr>
      <w:r>
        <w:rPr>
          <w:sz w:val="20"/>
          <w:szCs w:val="20"/>
        </w:rPr>
        <w:t> </w:t>
      </w:r>
    </w:p>
    <w:p w14:paraId="7171D3D7" w14:textId="77777777" w:rsidR="00000000" w:rsidRDefault="009843F3">
      <w:pPr>
        <w:jc w:val="center"/>
        <w:divId w:val="1268388965"/>
        <w:rPr>
          <w:rFonts w:eastAsia="Times New Roman"/>
          <w:sz w:val="20"/>
          <w:szCs w:val="20"/>
        </w:rPr>
      </w:pPr>
      <w:r>
        <w:rPr>
          <w:rFonts w:eastAsia="Times New Roman"/>
          <w:sz w:val="20"/>
          <w:szCs w:val="20"/>
        </w:rPr>
        <w:t xml:space="preserve">28 </w:t>
      </w:r>
    </w:p>
    <w:p w14:paraId="36D8CEC0" w14:textId="77777777" w:rsidR="00000000" w:rsidRDefault="009843F3">
      <w:pPr>
        <w:divId w:val="1630162694"/>
        <w:rPr>
          <w:rFonts w:eastAsia="Times New Roman"/>
          <w:sz w:val="20"/>
          <w:szCs w:val="20"/>
        </w:rPr>
      </w:pPr>
      <w:r>
        <w:rPr>
          <w:rFonts w:eastAsia="Times New Roman"/>
          <w:sz w:val="20"/>
          <w:szCs w:val="20"/>
        </w:rPr>
        <w:pict w14:anchorId="348082B7">
          <v:rect id="_x0000_i1056" style="width:415.3pt;height:1.5pt" o:hralign="center" o:hrstd="t" o:hrnoshade="t" o:hr="t" fillcolor="black" stroked="f"/>
        </w:pict>
      </w:r>
    </w:p>
    <w:p w14:paraId="3680681A" w14:textId="77777777" w:rsidR="00000000" w:rsidRDefault="009843F3">
      <w:pPr>
        <w:divId w:val="1965308791"/>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77268ACE" w14:textId="77777777" w:rsidR="00000000" w:rsidRDefault="009843F3">
      <w:pPr>
        <w:pStyle w:val="a3"/>
        <w:spacing w:before="0" w:beforeAutospacing="0" w:after="0" w:afterAutospacing="0"/>
        <w:rPr>
          <w:sz w:val="20"/>
          <w:szCs w:val="20"/>
        </w:rPr>
      </w:pPr>
      <w:r>
        <w:rPr>
          <w:sz w:val="20"/>
          <w:szCs w:val="20"/>
        </w:rPr>
        <w:t> </w:t>
      </w:r>
    </w:p>
    <w:p w14:paraId="1CA7E71E" w14:textId="77777777" w:rsidR="00000000" w:rsidRDefault="009843F3">
      <w:pPr>
        <w:pStyle w:val="a3"/>
        <w:spacing w:before="0" w:beforeAutospacing="0" w:after="0" w:afterAutospacing="0"/>
        <w:jc w:val="both"/>
        <w:rPr>
          <w:sz w:val="20"/>
          <w:szCs w:val="20"/>
        </w:rPr>
      </w:pPr>
      <w:r>
        <w:rPr>
          <w:sz w:val="20"/>
          <w:szCs w:val="20"/>
          <w:u w:val="single"/>
        </w:rPr>
        <w:t>Same Property Net Operating Income (</w:t>
      </w:r>
      <w:r>
        <w:rPr>
          <w:sz w:val="20"/>
          <w:szCs w:val="20"/>
        </w:rPr>
        <w:t>“</w:t>
      </w:r>
      <w:r>
        <w:rPr>
          <w:sz w:val="20"/>
          <w:szCs w:val="20"/>
          <w:u w:val="single"/>
        </w:rPr>
        <w:t>Same property NOI</w:t>
      </w:r>
      <w:r>
        <w:rPr>
          <w:sz w:val="20"/>
          <w:szCs w:val="20"/>
        </w:rPr>
        <w:t>”</w:t>
      </w:r>
      <w:r>
        <w:rPr>
          <w:sz w:val="20"/>
          <w:szCs w:val="20"/>
          <w:u w:val="single"/>
        </w:rPr>
        <w:t>)</w:t>
      </w:r>
    </w:p>
    <w:p w14:paraId="705A1B20" w14:textId="77777777" w:rsidR="00000000" w:rsidRDefault="009843F3">
      <w:pPr>
        <w:pStyle w:val="a3"/>
        <w:spacing w:before="0" w:beforeAutospacing="0" w:after="0" w:afterAutospacing="0"/>
        <w:rPr>
          <w:sz w:val="20"/>
          <w:szCs w:val="20"/>
        </w:rPr>
      </w:pPr>
      <w:r>
        <w:rPr>
          <w:sz w:val="20"/>
          <w:szCs w:val="20"/>
        </w:rPr>
        <w:t> </w:t>
      </w:r>
    </w:p>
    <w:p w14:paraId="4BCF816D" w14:textId="77777777" w:rsidR="00000000" w:rsidRDefault="009843F3">
      <w:pPr>
        <w:pStyle w:val="a3"/>
        <w:spacing w:before="0" w:beforeAutospacing="0" w:after="0" w:afterAutospacing="0"/>
        <w:ind w:firstLine="360"/>
        <w:jc w:val="both"/>
        <w:rPr>
          <w:sz w:val="20"/>
          <w:szCs w:val="20"/>
        </w:rPr>
      </w:pPr>
      <w:r>
        <w:rPr>
          <w:sz w:val="20"/>
          <w:szCs w:val="20"/>
        </w:rPr>
        <w:t>Same property NOI is a supplemental non-GAAP financial measure of real estate companies’ operating performance and should not be considered an alternative</w:t>
      </w:r>
      <w:r>
        <w:rPr>
          <w:sz w:val="20"/>
          <w:szCs w:val="20"/>
        </w:rPr>
        <w:t xml:space="preserve"> to net income in accordance with GAAP or cash flows from operations as a measure of liquidity. The Company considers Same property NOI as an important operating performance measure because it is frequently used by securities analysts and investors to meas</w:t>
      </w:r>
      <w:r>
        <w:rPr>
          <w:sz w:val="20"/>
          <w:szCs w:val="20"/>
        </w:rPr>
        <w:t>ure only the net operating income of properties that have been owned by the Company for the entire current and prior year reporting periods. It excludes properties under redevelopment, development and pending stabilization; properties are deemed stabilized</w:t>
      </w:r>
      <w:r>
        <w:rPr>
          <w:sz w:val="20"/>
          <w:szCs w:val="20"/>
        </w:rPr>
        <w:t xml:space="preserve"> at the earlier of (i) reaching 90% leased or (ii) one year following a project’s inclusion in operating real estate. Same property NOI assists in eliminating disparities in net income due to the development, acquisition or disposition of properties during</w:t>
      </w:r>
      <w:r>
        <w:rPr>
          <w:sz w:val="20"/>
          <w:szCs w:val="20"/>
        </w:rPr>
        <w:t xml:space="preserve"> the particular period presented, and thus provides a more consistent performance measure for the comparison of the Company's properties.</w:t>
      </w:r>
    </w:p>
    <w:p w14:paraId="72A51487" w14:textId="77777777" w:rsidR="00000000" w:rsidRDefault="009843F3">
      <w:pPr>
        <w:pStyle w:val="a3"/>
        <w:spacing w:before="0" w:beforeAutospacing="0" w:after="0" w:afterAutospacing="0"/>
        <w:rPr>
          <w:sz w:val="20"/>
          <w:szCs w:val="20"/>
        </w:rPr>
      </w:pPr>
      <w:r>
        <w:rPr>
          <w:sz w:val="20"/>
          <w:szCs w:val="20"/>
        </w:rPr>
        <w:t> </w:t>
      </w:r>
    </w:p>
    <w:p w14:paraId="42116864" w14:textId="77777777" w:rsidR="00000000" w:rsidRDefault="009843F3">
      <w:pPr>
        <w:pStyle w:val="a3"/>
        <w:spacing w:before="0" w:beforeAutospacing="0" w:after="0" w:afterAutospacing="0"/>
        <w:ind w:firstLine="360"/>
        <w:jc w:val="both"/>
        <w:rPr>
          <w:sz w:val="20"/>
          <w:szCs w:val="20"/>
        </w:rPr>
      </w:pPr>
      <w:r>
        <w:rPr>
          <w:sz w:val="20"/>
          <w:szCs w:val="20"/>
        </w:rPr>
        <w:t>Same property NOI is calculated using revenues from rental properties (excluding straight-line rent adjustments, lea</w:t>
      </w:r>
      <w:r>
        <w:rPr>
          <w:sz w:val="20"/>
          <w:szCs w:val="20"/>
        </w:rPr>
        <w:t>se termination fees, TIFs and amortization of above/below market rents) less charges for bad debt, operating and maintenance expense, real estate taxes and rent expense plus the Company’s proportionate share of Same property NOI from unconsolidated real es</w:t>
      </w:r>
      <w:r>
        <w:rPr>
          <w:sz w:val="20"/>
          <w:szCs w:val="20"/>
        </w:rPr>
        <w:t>tate joint ventures, calculated on the same basis. The Company’s method of calculating Same property NOI available to the Company’s common shareholders may differ from methods used by other REITs and, accordingly, may not be comparable to such other REITs.</w:t>
      </w:r>
    </w:p>
    <w:p w14:paraId="30DEAD27" w14:textId="77777777" w:rsidR="00000000" w:rsidRDefault="009843F3">
      <w:pPr>
        <w:pStyle w:val="a3"/>
        <w:spacing w:before="0" w:beforeAutospacing="0" w:after="0" w:afterAutospacing="0"/>
        <w:rPr>
          <w:sz w:val="20"/>
          <w:szCs w:val="20"/>
        </w:rPr>
      </w:pPr>
      <w:r>
        <w:rPr>
          <w:sz w:val="20"/>
          <w:szCs w:val="20"/>
        </w:rPr>
        <w:t> </w:t>
      </w:r>
    </w:p>
    <w:p w14:paraId="69A58F6D" w14:textId="77777777" w:rsidR="00000000" w:rsidRDefault="009843F3">
      <w:pPr>
        <w:pStyle w:val="a3"/>
        <w:spacing w:before="0" w:beforeAutospacing="0" w:after="0" w:afterAutospacing="0"/>
        <w:ind w:firstLine="360"/>
        <w:jc w:val="both"/>
        <w:rPr>
          <w:sz w:val="20"/>
          <w:szCs w:val="20"/>
        </w:rPr>
      </w:pPr>
      <w:r>
        <w:rPr>
          <w:sz w:val="20"/>
          <w:szCs w:val="20"/>
        </w:rPr>
        <w:t>The following is a reconciliation of Net income available to the Company’s common shareholders to Same property NOI (in thousands):</w:t>
      </w:r>
    </w:p>
    <w:p w14:paraId="0F7C35C5" w14:textId="77777777" w:rsidR="00000000" w:rsidRDefault="009843F3">
      <w:pPr>
        <w:pStyle w:val="a3"/>
        <w:spacing w:before="0" w:beforeAutospacing="0" w:after="0" w:afterAutospacing="0"/>
        <w:ind w:firstLine="36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313"/>
        <w:gridCol w:w="77"/>
        <w:gridCol w:w="100"/>
        <w:gridCol w:w="742"/>
        <w:gridCol w:w="77"/>
        <w:gridCol w:w="78"/>
        <w:gridCol w:w="100"/>
        <w:gridCol w:w="743"/>
        <w:gridCol w:w="78"/>
        <w:gridCol w:w="78"/>
        <w:gridCol w:w="100"/>
        <w:gridCol w:w="743"/>
        <w:gridCol w:w="78"/>
        <w:gridCol w:w="78"/>
        <w:gridCol w:w="100"/>
        <w:gridCol w:w="743"/>
        <w:gridCol w:w="78"/>
      </w:tblGrid>
      <w:tr w:rsidR="00000000" w14:paraId="7EBA84B3" w14:textId="77777777">
        <w:trPr>
          <w:tblCellSpacing w:w="0" w:type="dxa"/>
        </w:trPr>
        <w:tc>
          <w:tcPr>
            <w:tcW w:w="0" w:type="auto"/>
            <w:vAlign w:val="bottom"/>
            <w:hideMark/>
          </w:tcPr>
          <w:p w14:paraId="2B2792FF" w14:textId="77777777" w:rsidR="00000000" w:rsidRDefault="009843F3">
            <w:pPr>
              <w:rPr>
                <w:rFonts w:eastAsia="Times New Roman"/>
                <w:sz w:val="20"/>
                <w:szCs w:val="20"/>
              </w:rPr>
            </w:pPr>
            <w:r>
              <w:rPr>
                <w:rFonts w:eastAsia="Times New Roman"/>
                <w:sz w:val="20"/>
                <w:szCs w:val="20"/>
              </w:rPr>
              <w:t> </w:t>
            </w:r>
          </w:p>
        </w:tc>
        <w:tc>
          <w:tcPr>
            <w:tcW w:w="0" w:type="auto"/>
            <w:vAlign w:val="bottom"/>
            <w:hideMark/>
          </w:tcPr>
          <w:p w14:paraId="283EFE9B" w14:textId="77777777" w:rsidR="00000000" w:rsidRDefault="009843F3">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14:paraId="13BA3C1B" w14:textId="77777777" w:rsidR="00000000" w:rsidRDefault="009843F3">
            <w:pPr>
              <w:pStyle w:val="a3"/>
              <w:spacing w:before="0" w:beforeAutospacing="0" w:after="0" w:afterAutospacing="0"/>
              <w:jc w:val="center"/>
              <w:rPr>
                <w:sz w:val="20"/>
                <w:szCs w:val="20"/>
              </w:rPr>
            </w:pPr>
            <w:r>
              <w:rPr>
                <w:b/>
                <w:bCs/>
                <w:sz w:val="20"/>
                <w:szCs w:val="20"/>
              </w:rPr>
              <w:t>Three Months Ended June 30,</w:t>
            </w:r>
          </w:p>
        </w:tc>
        <w:tc>
          <w:tcPr>
            <w:tcW w:w="0" w:type="auto"/>
            <w:tcMar>
              <w:top w:w="0" w:type="dxa"/>
              <w:left w:w="0" w:type="dxa"/>
              <w:bottom w:w="15" w:type="dxa"/>
              <w:right w:w="0" w:type="dxa"/>
            </w:tcMar>
            <w:vAlign w:val="bottom"/>
            <w:hideMark/>
          </w:tcPr>
          <w:p w14:paraId="6AA08955" w14:textId="77777777" w:rsidR="00000000" w:rsidRDefault="009843F3">
            <w:pPr>
              <w:rPr>
                <w:rFonts w:eastAsia="Times New Roman"/>
                <w:sz w:val="20"/>
                <w:szCs w:val="20"/>
              </w:rPr>
            </w:pPr>
            <w:r>
              <w:rPr>
                <w:rFonts w:eastAsia="Times New Roman"/>
                <w:sz w:val="20"/>
                <w:szCs w:val="20"/>
              </w:rPr>
              <w:t> </w:t>
            </w:r>
          </w:p>
        </w:tc>
        <w:tc>
          <w:tcPr>
            <w:tcW w:w="0" w:type="auto"/>
            <w:vAlign w:val="bottom"/>
            <w:hideMark/>
          </w:tcPr>
          <w:p w14:paraId="2BC1848E" w14:textId="77777777" w:rsidR="00000000" w:rsidRDefault="009843F3">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14:paraId="3A070D09" w14:textId="77777777" w:rsidR="00000000" w:rsidRDefault="009843F3">
            <w:pPr>
              <w:pStyle w:val="a3"/>
              <w:spacing w:before="0" w:beforeAutospacing="0" w:after="0" w:afterAutospacing="0"/>
              <w:jc w:val="center"/>
              <w:rPr>
                <w:sz w:val="20"/>
                <w:szCs w:val="20"/>
              </w:rPr>
            </w:pPr>
            <w:r>
              <w:rPr>
                <w:b/>
                <w:bCs/>
                <w:sz w:val="20"/>
                <w:szCs w:val="20"/>
              </w:rPr>
              <w:t>Six Months Ended June 30,</w:t>
            </w:r>
          </w:p>
        </w:tc>
        <w:tc>
          <w:tcPr>
            <w:tcW w:w="0" w:type="auto"/>
            <w:tcMar>
              <w:top w:w="0" w:type="dxa"/>
              <w:left w:w="0" w:type="dxa"/>
              <w:bottom w:w="15" w:type="dxa"/>
              <w:right w:w="0" w:type="dxa"/>
            </w:tcMar>
            <w:vAlign w:val="bottom"/>
            <w:hideMark/>
          </w:tcPr>
          <w:p w14:paraId="3B8BD6C1" w14:textId="77777777" w:rsidR="00000000" w:rsidRDefault="009843F3">
            <w:pPr>
              <w:rPr>
                <w:rFonts w:eastAsia="Times New Roman"/>
                <w:sz w:val="20"/>
                <w:szCs w:val="20"/>
              </w:rPr>
            </w:pPr>
            <w:r>
              <w:rPr>
                <w:rFonts w:eastAsia="Times New Roman"/>
                <w:sz w:val="20"/>
                <w:szCs w:val="20"/>
              </w:rPr>
              <w:t> </w:t>
            </w:r>
          </w:p>
        </w:tc>
      </w:tr>
      <w:tr w:rsidR="00000000" w14:paraId="2BED28B9" w14:textId="77777777">
        <w:trPr>
          <w:tblCellSpacing w:w="0" w:type="dxa"/>
        </w:trPr>
        <w:tc>
          <w:tcPr>
            <w:tcW w:w="0" w:type="auto"/>
            <w:vAlign w:val="bottom"/>
            <w:hideMark/>
          </w:tcPr>
          <w:p w14:paraId="5481B805" w14:textId="77777777" w:rsidR="00000000" w:rsidRDefault="009843F3">
            <w:pPr>
              <w:rPr>
                <w:rFonts w:eastAsia="Times New Roman"/>
                <w:sz w:val="20"/>
                <w:szCs w:val="20"/>
              </w:rPr>
            </w:pPr>
            <w:r>
              <w:rPr>
                <w:rFonts w:eastAsia="Times New Roman"/>
                <w:sz w:val="20"/>
                <w:szCs w:val="20"/>
              </w:rPr>
              <w:t> </w:t>
            </w:r>
          </w:p>
        </w:tc>
        <w:tc>
          <w:tcPr>
            <w:tcW w:w="0" w:type="auto"/>
            <w:vAlign w:val="bottom"/>
            <w:hideMark/>
          </w:tcPr>
          <w:p w14:paraId="0F7D6E5D" w14:textId="77777777" w:rsidR="00000000" w:rsidRDefault="009843F3">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59FF9164" w14:textId="77777777" w:rsidR="00000000" w:rsidRDefault="009843F3">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14:paraId="3C799E97" w14:textId="77777777" w:rsidR="00000000" w:rsidRDefault="009843F3">
            <w:pPr>
              <w:rPr>
                <w:rFonts w:eastAsia="Times New Roman"/>
                <w:sz w:val="20"/>
                <w:szCs w:val="20"/>
              </w:rPr>
            </w:pPr>
            <w:r>
              <w:rPr>
                <w:rFonts w:eastAsia="Times New Roman"/>
                <w:sz w:val="20"/>
                <w:szCs w:val="20"/>
              </w:rPr>
              <w:t> </w:t>
            </w:r>
          </w:p>
        </w:tc>
        <w:tc>
          <w:tcPr>
            <w:tcW w:w="0" w:type="auto"/>
            <w:vAlign w:val="bottom"/>
            <w:hideMark/>
          </w:tcPr>
          <w:p w14:paraId="20C5EAF6" w14:textId="77777777" w:rsidR="00000000" w:rsidRDefault="009843F3">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63D3AC9E" w14:textId="77777777" w:rsidR="00000000" w:rsidRDefault="009843F3">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14:paraId="4A920DA7" w14:textId="77777777" w:rsidR="00000000" w:rsidRDefault="009843F3">
            <w:pPr>
              <w:rPr>
                <w:rFonts w:eastAsia="Times New Roman"/>
                <w:sz w:val="20"/>
                <w:szCs w:val="20"/>
              </w:rPr>
            </w:pPr>
            <w:r>
              <w:rPr>
                <w:rFonts w:eastAsia="Times New Roman"/>
                <w:sz w:val="20"/>
                <w:szCs w:val="20"/>
              </w:rPr>
              <w:t> </w:t>
            </w:r>
          </w:p>
        </w:tc>
        <w:tc>
          <w:tcPr>
            <w:tcW w:w="0" w:type="auto"/>
            <w:vAlign w:val="bottom"/>
            <w:hideMark/>
          </w:tcPr>
          <w:p w14:paraId="60229ADB" w14:textId="77777777" w:rsidR="00000000" w:rsidRDefault="009843F3">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2A9B9F92" w14:textId="77777777" w:rsidR="00000000" w:rsidRDefault="009843F3">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14:paraId="2F457FFA" w14:textId="77777777" w:rsidR="00000000" w:rsidRDefault="009843F3">
            <w:pPr>
              <w:rPr>
                <w:rFonts w:eastAsia="Times New Roman"/>
                <w:sz w:val="20"/>
                <w:szCs w:val="20"/>
              </w:rPr>
            </w:pPr>
            <w:r>
              <w:rPr>
                <w:rFonts w:eastAsia="Times New Roman"/>
                <w:sz w:val="20"/>
                <w:szCs w:val="20"/>
              </w:rPr>
              <w:t> </w:t>
            </w:r>
          </w:p>
        </w:tc>
        <w:tc>
          <w:tcPr>
            <w:tcW w:w="0" w:type="auto"/>
            <w:vAlign w:val="bottom"/>
            <w:hideMark/>
          </w:tcPr>
          <w:p w14:paraId="184B6ECB" w14:textId="77777777" w:rsidR="00000000" w:rsidRDefault="009843F3">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20E6147A" w14:textId="77777777" w:rsidR="00000000" w:rsidRDefault="009843F3">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14:paraId="35AC3EAC" w14:textId="77777777" w:rsidR="00000000" w:rsidRDefault="009843F3">
            <w:pPr>
              <w:rPr>
                <w:rFonts w:eastAsia="Times New Roman"/>
                <w:sz w:val="20"/>
                <w:szCs w:val="20"/>
              </w:rPr>
            </w:pPr>
            <w:r>
              <w:rPr>
                <w:rFonts w:eastAsia="Times New Roman"/>
                <w:sz w:val="20"/>
                <w:szCs w:val="20"/>
              </w:rPr>
              <w:t> </w:t>
            </w:r>
          </w:p>
        </w:tc>
      </w:tr>
      <w:tr w:rsidR="00000000" w14:paraId="2B33A2BC" w14:textId="77777777">
        <w:trPr>
          <w:tblCellSpacing w:w="0" w:type="dxa"/>
        </w:trPr>
        <w:tc>
          <w:tcPr>
            <w:tcW w:w="2600" w:type="pct"/>
            <w:shd w:val="clear" w:color="auto" w:fill="CCEEFF"/>
            <w:vAlign w:val="bottom"/>
            <w:hideMark/>
          </w:tcPr>
          <w:p w14:paraId="44400BB0" w14:textId="77777777" w:rsidR="00000000" w:rsidRDefault="009843F3">
            <w:pPr>
              <w:pStyle w:val="a3"/>
              <w:spacing w:before="0" w:beforeAutospacing="0" w:after="0" w:afterAutospacing="0"/>
              <w:ind w:left="180" w:hanging="180"/>
              <w:rPr>
                <w:sz w:val="20"/>
                <w:szCs w:val="20"/>
              </w:rPr>
            </w:pPr>
            <w:r>
              <w:rPr>
                <w:b/>
                <w:bCs/>
                <w:sz w:val="20"/>
                <w:szCs w:val="20"/>
              </w:rPr>
              <w:t>Net income available to the Company</w:t>
            </w:r>
            <w:r>
              <w:rPr>
                <w:sz w:val="20"/>
                <w:szCs w:val="20"/>
              </w:rPr>
              <w:t>’</w:t>
            </w:r>
            <w:r>
              <w:rPr>
                <w:b/>
                <w:bCs/>
                <w:sz w:val="20"/>
                <w:szCs w:val="20"/>
              </w:rPr>
              <w:t>s common shareholders</w:t>
            </w:r>
          </w:p>
        </w:tc>
        <w:tc>
          <w:tcPr>
            <w:tcW w:w="50" w:type="pct"/>
            <w:shd w:val="clear" w:color="auto" w:fill="CCEEFF"/>
            <w:vAlign w:val="bottom"/>
            <w:hideMark/>
          </w:tcPr>
          <w:p w14:paraId="680D278A"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5BB2D9B5" w14:textId="77777777" w:rsidR="00000000" w:rsidRDefault="009843F3">
            <w:pPr>
              <w:rPr>
                <w:rFonts w:eastAsia="Times New Roman"/>
                <w:sz w:val="20"/>
                <w:szCs w:val="20"/>
              </w:rPr>
            </w:pPr>
            <w:r>
              <w:rPr>
                <w:rFonts w:eastAsia="Times New Roman"/>
                <w:b/>
                <w:bCs/>
                <w:sz w:val="20"/>
                <w:szCs w:val="20"/>
              </w:rPr>
              <w:t>$</w:t>
            </w:r>
          </w:p>
        </w:tc>
        <w:tc>
          <w:tcPr>
            <w:tcW w:w="450" w:type="pct"/>
            <w:shd w:val="clear" w:color="auto" w:fill="CCEEFF"/>
            <w:vAlign w:val="bottom"/>
            <w:hideMark/>
          </w:tcPr>
          <w:p w14:paraId="7756E944" w14:textId="77777777" w:rsidR="00000000" w:rsidRDefault="009843F3">
            <w:pPr>
              <w:jc w:val="right"/>
              <w:rPr>
                <w:rFonts w:eastAsia="Times New Roman"/>
                <w:sz w:val="20"/>
                <w:szCs w:val="20"/>
              </w:rPr>
            </w:pPr>
            <w:r>
              <w:rPr>
                <w:rFonts w:eastAsia="Times New Roman"/>
                <w:b/>
                <w:bCs/>
                <w:sz w:val="20"/>
                <w:szCs w:val="20"/>
              </w:rPr>
              <w:t>110,343</w:t>
            </w:r>
          </w:p>
        </w:tc>
        <w:tc>
          <w:tcPr>
            <w:tcW w:w="50" w:type="pct"/>
            <w:shd w:val="clear" w:color="auto" w:fill="CCEEFF"/>
            <w:vAlign w:val="bottom"/>
            <w:hideMark/>
          </w:tcPr>
          <w:p w14:paraId="5C3FC0D9"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4D63B72"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9B34C7E" w14:textId="77777777" w:rsidR="00000000" w:rsidRDefault="009843F3">
            <w:pPr>
              <w:rPr>
                <w:rFonts w:eastAsia="Times New Roman"/>
                <w:sz w:val="20"/>
                <w:szCs w:val="20"/>
              </w:rPr>
            </w:pPr>
            <w:r>
              <w:rPr>
                <w:rFonts w:eastAsia="Times New Roman"/>
                <w:b/>
                <w:bCs/>
                <w:sz w:val="20"/>
                <w:szCs w:val="20"/>
              </w:rPr>
              <w:t>$</w:t>
            </w:r>
          </w:p>
        </w:tc>
        <w:tc>
          <w:tcPr>
            <w:tcW w:w="450" w:type="pct"/>
            <w:shd w:val="clear" w:color="auto" w:fill="CCEEFF"/>
            <w:vAlign w:val="bottom"/>
            <w:hideMark/>
          </w:tcPr>
          <w:p w14:paraId="6E8A73EF" w14:textId="77777777" w:rsidR="00000000" w:rsidRDefault="009843F3">
            <w:pPr>
              <w:jc w:val="right"/>
              <w:rPr>
                <w:rFonts w:eastAsia="Times New Roman"/>
                <w:sz w:val="20"/>
                <w:szCs w:val="20"/>
              </w:rPr>
            </w:pPr>
            <w:r>
              <w:rPr>
                <w:rFonts w:eastAsia="Times New Roman"/>
                <w:b/>
                <w:bCs/>
                <w:sz w:val="20"/>
                <w:szCs w:val="20"/>
              </w:rPr>
              <w:t>741,539</w:t>
            </w:r>
          </w:p>
        </w:tc>
        <w:tc>
          <w:tcPr>
            <w:tcW w:w="50" w:type="pct"/>
            <w:shd w:val="clear" w:color="auto" w:fill="CCEEFF"/>
            <w:vAlign w:val="bottom"/>
            <w:hideMark/>
          </w:tcPr>
          <w:p w14:paraId="508E82E5"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6407AC3"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2B25012" w14:textId="77777777" w:rsidR="00000000" w:rsidRDefault="009843F3">
            <w:pPr>
              <w:rPr>
                <w:rFonts w:eastAsia="Times New Roman"/>
                <w:sz w:val="20"/>
                <w:szCs w:val="20"/>
              </w:rPr>
            </w:pPr>
            <w:r>
              <w:rPr>
                <w:rFonts w:eastAsia="Times New Roman"/>
                <w:b/>
                <w:bCs/>
                <w:sz w:val="20"/>
                <w:szCs w:val="20"/>
              </w:rPr>
              <w:t>$</w:t>
            </w:r>
          </w:p>
        </w:tc>
        <w:tc>
          <w:tcPr>
            <w:tcW w:w="450" w:type="pct"/>
            <w:shd w:val="clear" w:color="auto" w:fill="CCEEFF"/>
            <w:vAlign w:val="bottom"/>
            <w:hideMark/>
          </w:tcPr>
          <w:p w14:paraId="3DB6BC73" w14:textId="77777777" w:rsidR="00000000" w:rsidRDefault="009843F3">
            <w:pPr>
              <w:jc w:val="right"/>
              <w:rPr>
                <w:rFonts w:eastAsia="Times New Roman"/>
                <w:sz w:val="20"/>
                <w:szCs w:val="20"/>
              </w:rPr>
            </w:pPr>
            <w:r>
              <w:rPr>
                <w:rFonts w:eastAsia="Times New Roman"/>
                <w:b/>
                <w:bCs/>
                <w:sz w:val="20"/>
                <w:szCs w:val="20"/>
              </w:rPr>
              <w:t>241,931</w:t>
            </w:r>
          </w:p>
        </w:tc>
        <w:tc>
          <w:tcPr>
            <w:tcW w:w="50" w:type="pct"/>
            <w:shd w:val="clear" w:color="auto" w:fill="CCEEFF"/>
            <w:vAlign w:val="bottom"/>
            <w:hideMark/>
          </w:tcPr>
          <w:p w14:paraId="26684FA3"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AC3DB1D"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6B9922C" w14:textId="77777777" w:rsidR="00000000" w:rsidRDefault="009843F3">
            <w:pPr>
              <w:rPr>
                <w:rFonts w:eastAsia="Times New Roman"/>
                <w:sz w:val="20"/>
                <w:szCs w:val="20"/>
              </w:rPr>
            </w:pPr>
            <w:r>
              <w:rPr>
                <w:rFonts w:eastAsia="Times New Roman"/>
                <w:b/>
                <w:bCs/>
                <w:sz w:val="20"/>
                <w:szCs w:val="20"/>
              </w:rPr>
              <w:t>$</w:t>
            </w:r>
          </w:p>
        </w:tc>
        <w:tc>
          <w:tcPr>
            <w:tcW w:w="450" w:type="pct"/>
            <w:shd w:val="clear" w:color="auto" w:fill="CCEEFF"/>
            <w:vAlign w:val="bottom"/>
            <w:hideMark/>
          </w:tcPr>
          <w:p w14:paraId="68296305" w14:textId="77777777" w:rsidR="00000000" w:rsidRDefault="009843F3">
            <w:pPr>
              <w:jc w:val="right"/>
              <w:rPr>
                <w:rFonts w:eastAsia="Times New Roman"/>
                <w:sz w:val="20"/>
                <w:szCs w:val="20"/>
              </w:rPr>
            </w:pPr>
            <w:r>
              <w:rPr>
                <w:rFonts w:eastAsia="Times New Roman"/>
                <w:b/>
                <w:bCs/>
                <w:sz w:val="20"/>
                <w:szCs w:val="20"/>
              </w:rPr>
              <w:t>825,285</w:t>
            </w:r>
          </w:p>
        </w:tc>
        <w:tc>
          <w:tcPr>
            <w:tcW w:w="50" w:type="pct"/>
            <w:shd w:val="clear" w:color="auto" w:fill="CCEEFF"/>
            <w:vAlign w:val="bottom"/>
            <w:hideMark/>
          </w:tcPr>
          <w:p w14:paraId="16C8AA22" w14:textId="77777777" w:rsidR="00000000" w:rsidRDefault="009843F3">
            <w:pPr>
              <w:rPr>
                <w:rFonts w:eastAsia="Times New Roman"/>
                <w:sz w:val="20"/>
                <w:szCs w:val="20"/>
              </w:rPr>
            </w:pPr>
            <w:r>
              <w:rPr>
                <w:rFonts w:eastAsia="Times New Roman"/>
                <w:sz w:val="20"/>
                <w:szCs w:val="20"/>
              </w:rPr>
              <w:t> </w:t>
            </w:r>
          </w:p>
        </w:tc>
      </w:tr>
      <w:tr w:rsidR="00000000" w14:paraId="7A36B168" w14:textId="77777777">
        <w:trPr>
          <w:tblCellSpacing w:w="0" w:type="dxa"/>
        </w:trPr>
        <w:tc>
          <w:tcPr>
            <w:tcW w:w="0" w:type="auto"/>
            <w:shd w:val="clear" w:color="auto" w:fill="FFFFFF"/>
            <w:vAlign w:val="bottom"/>
            <w:hideMark/>
          </w:tcPr>
          <w:p w14:paraId="76F6CB9A" w14:textId="77777777" w:rsidR="00000000" w:rsidRDefault="009843F3">
            <w:pPr>
              <w:pStyle w:val="a3"/>
              <w:spacing w:before="0" w:beforeAutospacing="0" w:after="0" w:afterAutospacing="0"/>
              <w:rPr>
                <w:sz w:val="20"/>
                <w:szCs w:val="20"/>
              </w:rPr>
            </w:pPr>
            <w:r>
              <w:rPr>
                <w:sz w:val="20"/>
                <w:szCs w:val="20"/>
              </w:rPr>
              <w:t>Adjustments:</w:t>
            </w:r>
          </w:p>
        </w:tc>
        <w:tc>
          <w:tcPr>
            <w:tcW w:w="0" w:type="auto"/>
            <w:shd w:val="clear" w:color="auto" w:fill="FFFFFF"/>
            <w:vAlign w:val="bottom"/>
            <w:hideMark/>
          </w:tcPr>
          <w:p w14:paraId="74EDD3D2"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2E40950"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1461CCD"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9CBBD09"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81FF6EE"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D51018B"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7B51FB8"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A8E90CF"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A565386"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CCF4552"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6A34E8E"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209696B"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E1DDA75"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A5270E7"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7C222D0"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DBE57AF" w14:textId="77777777" w:rsidR="00000000" w:rsidRDefault="009843F3">
            <w:pPr>
              <w:rPr>
                <w:rFonts w:eastAsia="Times New Roman"/>
                <w:sz w:val="20"/>
                <w:szCs w:val="20"/>
              </w:rPr>
            </w:pPr>
            <w:r>
              <w:rPr>
                <w:rFonts w:eastAsia="Times New Roman"/>
                <w:sz w:val="20"/>
                <w:szCs w:val="20"/>
              </w:rPr>
              <w:t> </w:t>
            </w:r>
          </w:p>
        </w:tc>
      </w:tr>
      <w:tr w:rsidR="00000000" w14:paraId="76B3EB1F" w14:textId="77777777">
        <w:trPr>
          <w:tblCellSpacing w:w="0" w:type="dxa"/>
        </w:trPr>
        <w:tc>
          <w:tcPr>
            <w:tcW w:w="0" w:type="auto"/>
            <w:shd w:val="clear" w:color="auto" w:fill="CCEEFF"/>
            <w:vAlign w:val="bottom"/>
            <w:hideMark/>
          </w:tcPr>
          <w:p w14:paraId="1F40E502" w14:textId="77777777" w:rsidR="00000000" w:rsidRDefault="009843F3">
            <w:pPr>
              <w:pStyle w:val="a3"/>
              <w:spacing w:before="0" w:beforeAutospacing="0" w:after="0" w:afterAutospacing="0"/>
              <w:ind w:left="360" w:hanging="180"/>
              <w:rPr>
                <w:sz w:val="20"/>
                <w:szCs w:val="20"/>
              </w:rPr>
            </w:pPr>
            <w:r>
              <w:rPr>
                <w:sz w:val="20"/>
                <w:szCs w:val="20"/>
              </w:rPr>
              <w:t>Management and other fee income</w:t>
            </w:r>
          </w:p>
        </w:tc>
        <w:tc>
          <w:tcPr>
            <w:tcW w:w="50" w:type="pct"/>
            <w:shd w:val="clear" w:color="auto" w:fill="CCEEFF"/>
            <w:vAlign w:val="bottom"/>
            <w:hideMark/>
          </w:tcPr>
          <w:p w14:paraId="179E4BE1"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2ED1BB86"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3F13D3C7" w14:textId="77777777" w:rsidR="00000000" w:rsidRDefault="009843F3">
            <w:pPr>
              <w:jc w:val="right"/>
              <w:rPr>
                <w:rFonts w:eastAsia="Times New Roman"/>
                <w:sz w:val="20"/>
                <w:szCs w:val="20"/>
              </w:rPr>
            </w:pPr>
            <w:r>
              <w:rPr>
                <w:rFonts w:eastAsia="Times New Roman"/>
                <w:sz w:val="20"/>
                <w:szCs w:val="20"/>
              </w:rPr>
              <w:t>(3,284</w:t>
            </w:r>
          </w:p>
        </w:tc>
        <w:tc>
          <w:tcPr>
            <w:tcW w:w="50" w:type="pct"/>
            <w:shd w:val="clear" w:color="auto" w:fill="CCEEFF"/>
            <w:vAlign w:val="bottom"/>
            <w:hideMark/>
          </w:tcPr>
          <w:p w14:paraId="76B059CC" w14:textId="77777777" w:rsidR="00000000" w:rsidRDefault="009843F3">
            <w:pPr>
              <w:rPr>
                <w:rFonts w:eastAsia="Times New Roman"/>
                <w:sz w:val="20"/>
                <w:szCs w:val="20"/>
              </w:rPr>
            </w:pPr>
            <w:r>
              <w:rPr>
                <w:rFonts w:eastAsia="Times New Roman"/>
                <w:sz w:val="20"/>
                <w:szCs w:val="20"/>
              </w:rPr>
              <w:t>)</w:t>
            </w:r>
          </w:p>
        </w:tc>
        <w:tc>
          <w:tcPr>
            <w:tcW w:w="50" w:type="pct"/>
            <w:shd w:val="clear" w:color="auto" w:fill="CCEEFF"/>
            <w:vAlign w:val="bottom"/>
            <w:hideMark/>
          </w:tcPr>
          <w:p w14:paraId="6671E583"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3A7EBCEA"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2B222D2F" w14:textId="77777777" w:rsidR="00000000" w:rsidRDefault="009843F3">
            <w:pPr>
              <w:jc w:val="right"/>
              <w:rPr>
                <w:rFonts w:eastAsia="Times New Roman"/>
                <w:sz w:val="20"/>
                <w:szCs w:val="20"/>
              </w:rPr>
            </w:pPr>
            <w:r>
              <w:rPr>
                <w:rFonts w:eastAsia="Times New Roman"/>
                <w:sz w:val="20"/>
                <w:szCs w:val="20"/>
              </w:rPr>
              <w:t>(2,955</w:t>
            </w:r>
          </w:p>
        </w:tc>
        <w:tc>
          <w:tcPr>
            <w:tcW w:w="50" w:type="pct"/>
            <w:shd w:val="clear" w:color="auto" w:fill="CCEEFF"/>
            <w:vAlign w:val="bottom"/>
            <w:hideMark/>
          </w:tcPr>
          <w:p w14:paraId="592C2530" w14:textId="77777777" w:rsidR="00000000" w:rsidRDefault="009843F3">
            <w:pPr>
              <w:rPr>
                <w:rFonts w:eastAsia="Times New Roman"/>
                <w:sz w:val="20"/>
                <w:szCs w:val="20"/>
              </w:rPr>
            </w:pPr>
            <w:r>
              <w:rPr>
                <w:rFonts w:eastAsia="Times New Roman"/>
                <w:sz w:val="20"/>
                <w:szCs w:val="20"/>
              </w:rPr>
              <w:t>)</w:t>
            </w:r>
          </w:p>
        </w:tc>
        <w:tc>
          <w:tcPr>
            <w:tcW w:w="50" w:type="pct"/>
            <w:shd w:val="clear" w:color="auto" w:fill="CCEEFF"/>
            <w:vAlign w:val="bottom"/>
            <w:hideMark/>
          </w:tcPr>
          <w:p w14:paraId="0D9B765C"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20186BAF"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63E7DE41" w14:textId="77777777" w:rsidR="00000000" w:rsidRDefault="009843F3">
            <w:pPr>
              <w:jc w:val="right"/>
              <w:rPr>
                <w:rFonts w:eastAsia="Times New Roman"/>
                <w:sz w:val="20"/>
                <w:szCs w:val="20"/>
              </w:rPr>
            </w:pPr>
            <w:r>
              <w:rPr>
                <w:rFonts w:eastAsia="Times New Roman"/>
                <w:sz w:val="20"/>
                <w:szCs w:val="20"/>
              </w:rPr>
              <w:t>(6,721</w:t>
            </w:r>
          </w:p>
        </w:tc>
        <w:tc>
          <w:tcPr>
            <w:tcW w:w="50" w:type="pct"/>
            <w:shd w:val="clear" w:color="auto" w:fill="CCEEFF"/>
            <w:vAlign w:val="bottom"/>
            <w:hideMark/>
          </w:tcPr>
          <w:p w14:paraId="514660F8" w14:textId="77777777" w:rsidR="00000000" w:rsidRDefault="009843F3">
            <w:pPr>
              <w:rPr>
                <w:rFonts w:eastAsia="Times New Roman"/>
                <w:sz w:val="20"/>
                <w:szCs w:val="20"/>
              </w:rPr>
            </w:pPr>
            <w:r>
              <w:rPr>
                <w:rFonts w:eastAsia="Times New Roman"/>
                <w:sz w:val="20"/>
                <w:szCs w:val="20"/>
              </w:rPr>
              <w:t>)</w:t>
            </w:r>
          </w:p>
        </w:tc>
        <w:tc>
          <w:tcPr>
            <w:tcW w:w="50" w:type="pct"/>
            <w:shd w:val="clear" w:color="auto" w:fill="CCEEFF"/>
            <w:vAlign w:val="bottom"/>
            <w:hideMark/>
          </w:tcPr>
          <w:p w14:paraId="1402DF84"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4D458120"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7E778EF9" w14:textId="77777777" w:rsidR="00000000" w:rsidRDefault="009843F3">
            <w:pPr>
              <w:jc w:val="right"/>
              <w:rPr>
                <w:rFonts w:eastAsia="Times New Roman"/>
                <w:sz w:val="20"/>
                <w:szCs w:val="20"/>
              </w:rPr>
            </w:pPr>
            <w:r>
              <w:rPr>
                <w:rFonts w:eastAsia="Times New Roman"/>
                <w:sz w:val="20"/>
                <w:szCs w:val="20"/>
              </w:rPr>
              <w:t>(6,695</w:t>
            </w:r>
          </w:p>
        </w:tc>
        <w:tc>
          <w:tcPr>
            <w:tcW w:w="50" w:type="pct"/>
            <w:shd w:val="clear" w:color="auto" w:fill="CCEEFF"/>
            <w:vAlign w:val="bottom"/>
            <w:hideMark/>
          </w:tcPr>
          <w:p w14:paraId="4BB4EB4E" w14:textId="77777777" w:rsidR="00000000" w:rsidRDefault="009843F3">
            <w:pPr>
              <w:rPr>
                <w:rFonts w:eastAsia="Times New Roman"/>
                <w:sz w:val="20"/>
                <w:szCs w:val="20"/>
              </w:rPr>
            </w:pPr>
            <w:r>
              <w:rPr>
                <w:rFonts w:eastAsia="Times New Roman"/>
                <w:sz w:val="20"/>
                <w:szCs w:val="20"/>
              </w:rPr>
              <w:t>)</w:t>
            </w:r>
          </w:p>
        </w:tc>
      </w:tr>
      <w:tr w:rsidR="00000000" w14:paraId="45AF6241" w14:textId="77777777">
        <w:trPr>
          <w:tblCellSpacing w:w="0" w:type="dxa"/>
        </w:trPr>
        <w:tc>
          <w:tcPr>
            <w:tcW w:w="0" w:type="auto"/>
            <w:shd w:val="clear" w:color="auto" w:fill="FFFFFF"/>
            <w:vAlign w:val="bottom"/>
            <w:hideMark/>
          </w:tcPr>
          <w:p w14:paraId="6F4FF1A8" w14:textId="77777777" w:rsidR="00000000" w:rsidRDefault="009843F3">
            <w:pPr>
              <w:pStyle w:val="a3"/>
              <w:spacing w:before="0" w:beforeAutospacing="0" w:after="0" w:afterAutospacing="0"/>
              <w:ind w:left="360" w:hanging="180"/>
              <w:rPr>
                <w:sz w:val="20"/>
                <w:szCs w:val="20"/>
              </w:rPr>
            </w:pPr>
            <w:r>
              <w:rPr>
                <w:sz w:val="20"/>
                <w:szCs w:val="20"/>
              </w:rPr>
              <w:t>General and administrative</w:t>
            </w:r>
          </w:p>
        </w:tc>
        <w:tc>
          <w:tcPr>
            <w:tcW w:w="50" w:type="pct"/>
            <w:shd w:val="clear" w:color="auto" w:fill="FFFFFF"/>
            <w:vAlign w:val="bottom"/>
            <w:hideMark/>
          </w:tcPr>
          <w:p w14:paraId="68F69B5C"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57B316D3"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FFFFFF"/>
            <w:vAlign w:val="bottom"/>
            <w:hideMark/>
          </w:tcPr>
          <w:p w14:paraId="0C7F86E7" w14:textId="77777777" w:rsidR="00000000" w:rsidRDefault="009843F3">
            <w:pPr>
              <w:jc w:val="right"/>
              <w:rPr>
                <w:rFonts w:eastAsia="Times New Roman"/>
                <w:sz w:val="20"/>
                <w:szCs w:val="20"/>
              </w:rPr>
            </w:pPr>
            <w:r>
              <w:rPr>
                <w:rFonts w:eastAsia="Times New Roman"/>
                <w:sz w:val="20"/>
                <w:szCs w:val="20"/>
              </w:rPr>
              <w:t>24,754</w:t>
            </w:r>
          </w:p>
        </w:tc>
        <w:tc>
          <w:tcPr>
            <w:tcW w:w="50" w:type="pct"/>
            <w:shd w:val="clear" w:color="auto" w:fill="FFFFFF"/>
            <w:vAlign w:val="bottom"/>
            <w:hideMark/>
          </w:tcPr>
          <w:p w14:paraId="13671520"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74A231DB"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0D5F9878"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FFFFFF"/>
            <w:vAlign w:val="bottom"/>
            <w:hideMark/>
          </w:tcPr>
          <w:p w14:paraId="2768FB74" w14:textId="77777777" w:rsidR="00000000" w:rsidRDefault="009843F3">
            <w:pPr>
              <w:jc w:val="right"/>
              <w:rPr>
                <w:rFonts w:eastAsia="Times New Roman"/>
                <w:sz w:val="20"/>
                <w:szCs w:val="20"/>
              </w:rPr>
            </w:pPr>
            <w:r>
              <w:rPr>
                <w:rFonts w:eastAsia="Times New Roman"/>
                <w:sz w:val="20"/>
                <w:szCs w:val="20"/>
              </w:rPr>
              <w:t>22,504</w:t>
            </w:r>
          </w:p>
        </w:tc>
        <w:tc>
          <w:tcPr>
            <w:tcW w:w="50" w:type="pct"/>
            <w:shd w:val="clear" w:color="auto" w:fill="FFFFFF"/>
            <w:vAlign w:val="bottom"/>
            <w:hideMark/>
          </w:tcPr>
          <w:p w14:paraId="01834C0A"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508C645"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5CAB061B"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FFFFFF"/>
            <w:vAlign w:val="bottom"/>
            <w:hideMark/>
          </w:tcPr>
          <w:p w14:paraId="28161243" w14:textId="77777777" w:rsidR="00000000" w:rsidRDefault="009843F3">
            <w:pPr>
              <w:jc w:val="right"/>
              <w:rPr>
                <w:rFonts w:eastAsia="Times New Roman"/>
                <w:sz w:val="20"/>
                <w:szCs w:val="20"/>
              </w:rPr>
            </w:pPr>
            <w:r>
              <w:rPr>
                <w:rFonts w:eastAsia="Times New Roman"/>
                <w:sz w:val="20"/>
                <w:szCs w:val="20"/>
              </w:rPr>
              <w:t>49,232</w:t>
            </w:r>
          </w:p>
        </w:tc>
        <w:tc>
          <w:tcPr>
            <w:tcW w:w="50" w:type="pct"/>
            <w:shd w:val="clear" w:color="auto" w:fill="FFFFFF"/>
            <w:vAlign w:val="bottom"/>
            <w:hideMark/>
          </w:tcPr>
          <w:p w14:paraId="71C76B67"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0A70512C"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11E6B71D"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FFFFFF"/>
            <w:vAlign w:val="bottom"/>
            <w:hideMark/>
          </w:tcPr>
          <w:p w14:paraId="5B0B9ADE" w14:textId="77777777" w:rsidR="00000000" w:rsidRDefault="009843F3">
            <w:pPr>
              <w:jc w:val="right"/>
              <w:rPr>
                <w:rFonts w:eastAsia="Times New Roman"/>
                <w:sz w:val="20"/>
                <w:szCs w:val="20"/>
              </w:rPr>
            </w:pPr>
            <w:r>
              <w:rPr>
                <w:rFonts w:eastAsia="Times New Roman"/>
                <w:sz w:val="20"/>
                <w:szCs w:val="20"/>
              </w:rPr>
              <w:t>43,521</w:t>
            </w:r>
          </w:p>
        </w:tc>
        <w:tc>
          <w:tcPr>
            <w:tcW w:w="50" w:type="pct"/>
            <w:shd w:val="clear" w:color="auto" w:fill="FFFFFF"/>
            <w:vAlign w:val="bottom"/>
            <w:hideMark/>
          </w:tcPr>
          <w:p w14:paraId="67410D7D" w14:textId="77777777" w:rsidR="00000000" w:rsidRDefault="009843F3">
            <w:pPr>
              <w:rPr>
                <w:rFonts w:eastAsia="Times New Roman"/>
                <w:sz w:val="20"/>
                <w:szCs w:val="20"/>
              </w:rPr>
            </w:pPr>
            <w:r>
              <w:rPr>
                <w:rFonts w:eastAsia="Times New Roman"/>
                <w:sz w:val="20"/>
                <w:szCs w:val="20"/>
              </w:rPr>
              <w:t> </w:t>
            </w:r>
          </w:p>
        </w:tc>
      </w:tr>
      <w:tr w:rsidR="00000000" w14:paraId="3A4D1479" w14:textId="77777777">
        <w:trPr>
          <w:tblCellSpacing w:w="0" w:type="dxa"/>
        </w:trPr>
        <w:tc>
          <w:tcPr>
            <w:tcW w:w="0" w:type="auto"/>
            <w:shd w:val="clear" w:color="auto" w:fill="CCEEFF"/>
            <w:vAlign w:val="bottom"/>
            <w:hideMark/>
          </w:tcPr>
          <w:p w14:paraId="74593C64" w14:textId="77777777" w:rsidR="00000000" w:rsidRDefault="009843F3">
            <w:pPr>
              <w:pStyle w:val="a3"/>
              <w:spacing w:before="0" w:beforeAutospacing="0" w:after="0" w:afterAutospacing="0"/>
              <w:ind w:left="360" w:hanging="180"/>
              <w:rPr>
                <w:sz w:val="20"/>
                <w:szCs w:val="20"/>
              </w:rPr>
            </w:pPr>
            <w:r>
              <w:rPr>
                <w:sz w:val="20"/>
                <w:szCs w:val="20"/>
              </w:rPr>
              <w:t>Impairment charges</w:t>
            </w:r>
          </w:p>
        </w:tc>
        <w:tc>
          <w:tcPr>
            <w:tcW w:w="50" w:type="pct"/>
            <w:shd w:val="clear" w:color="auto" w:fill="CCEEFF"/>
            <w:vAlign w:val="bottom"/>
            <w:hideMark/>
          </w:tcPr>
          <w:p w14:paraId="1E6EADEF"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71368FE"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5EAF9078" w14:textId="77777777" w:rsidR="00000000" w:rsidRDefault="009843F3">
            <w:pPr>
              <w:jc w:val="right"/>
              <w:rPr>
                <w:rFonts w:eastAsia="Times New Roman"/>
                <w:sz w:val="20"/>
                <w:szCs w:val="20"/>
              </w:rPr>
            </w:pPr>
            <w:r>
              <w:rPr>
                <w:rFonts w:eastAsia="Times New Roman"/>
                <w:sz w:val="20"/>
                <w:szCs w:val="20"/>
              </w:rPr>
              <w:t>104</w:t>
            </w:r>
          </w:p>
        </w:tc>
        <w:tc>
          <w:tcPr>
            <w:tcW w:w="50" w:type="pct"/>
            <w:shd w:val="clear" w:color="auto" w:fill="CCEEFF"/>
            <w:vAlign w:val="bottom"/>
            <w:hideMark/>
          </w:tcPr>
          <w:p w14:paraId="10462E47"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F6A15BC"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53D0B320"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0874A6C6" w14:textId="77777777" w:rsidR="00000000" w:rsidRDefault="009843F3">
            <w:pPr>
              <w:jc w:val="right"/>
              <w:rPr>
                <w:rFonts w:eastAsia="Times New Roman"/>
                <w:sz w:val="20"/>
                <w:szCs w:val="20"/>
              </w:rPr>
            </w:pPr>
            <w:r>
              <w:rPr>
                <w:rFonts w:eastAsia="Times New Roman"/>
                <w:sz w:val="20"/>
                <w:szCs w:val="20"/>
              </w:rPr>
              <w:t>138</w:t>
            </w:r>
          </w:p>
        </w:tc>
        <w:tc>
          <w:tcPr>
            <w:tcW w:w="50" w:type="pct"/>
            <w:shd w:val="clear" w:color="auto" w:fill="CCEEFF"/>
            <w:vAlign w:val="bottom"/>
            <w:hideMark/>
          </w:tcPr>
          <w:p w14:paraId="7E2EACBA"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5FA5619E"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69EC296"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739BECAD" w14:textId="77777777" w:rsidR="00000000" w:rsidRDefault="009843F3">
            <w:pPr>
              <w:jc w:val="right"/>
              <w:rPr>
                <w:rFonts w:eastAsia="Times New Roman"/>
                <w:sz w:val="20"/>
                <w:szCs w:val="20"/>
              </w:rPr>
            </w:pPr>
            <w:r>
              <w:rPr>
                <w:rFonts w:eastAsia="Times New Roman"/>
                <w:sz w:val="20"/>
                <w:szCs w:val="20"/>
              </w:rPr>
              <w:t>104</w:t>
            </w:r>
          </w:p>
        </w:tc>
        <w:tc>
          <w:tcPr>
            <w:tcW w:w="50" w:type="pct"/>
            <w:shd w:val="clear" w:color="auto" w:fill="CCEEFF"/>
            <w:vAlign w:val="bottom"/>
            <w:hideMark/>
          </w:tcPr>
          <w:p w14:paraId="3FD3902D"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324ED468"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5376D41"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0A67176E" w14:textId="77777777" w:rsidR="00000000" w:rsidRDefault="009843F3">
            <w:pPr>
              <w:jc w:val="right"/>
              <w:rPr>
                <w:rFonts w:eastAsia="Times New Roman"/>
                <w:sz w:val="20"/>
                <w:szCs w:val="20"/>
              </w:rPr>
            </w:pPr>
            <w:r>
              <w:rPr>
                <w:rFonts w:eastAsia="Times New Roman"/>
                <w:sz w:val="20"/>
                <w:szCs w:val="20"/>
              </w:rPr>
              <w:t>3,112</w:t>
            </w:r>
          </w:p>
        </w:tc>
        <w:tc>
          <w:tcPr>
            <w:tcW w:w="50" w:type="pct"/>
            <w:shd w:val="clear" w:color="auto" w:fill="CCEEFF"/>
            <w:vAlign w:val="bottom"/>
            <w:hideMark/>
          </w:tcPr>
          <w:p w14:paraId="2FFA8F02" w14:textId="77777777" w:rsidR="00000000" w:rsidRDefault="009843F3">
            <w:pPr>
              <w:rPr>
                <w:rFonts w:eastAsia="Times New Roman"/>
                <w:sz w:val="20"/>
                <w:szCs w:val="20"/>
              </w:rPr>
            </w:pPr>
            <w:r>
              <w:rPr>
                <w:rFonts w:eastAsia="Times New Roman"/>
                <w:sz w:val="20"/>
                <w:szCs w:val="20"/>
              </w:rPr>
              <w:t> </w:t>
            </w:r>
          </w:p>
        </w:tc>
      </w:tr>
      <w:tr w:rsidR="00000000" w14:paraId="10918673" w14:textId="77777777">
        <w:trPr>
          <w:tblCellSpacing w:w="0" w:type="dxa"/>
        </w:trPr>
        <w:tc>
          <w:tcPr>
            <w:tcW w:w="0" w:type="auto"/>
            <w:shd w:val="clear" w:color="auto" w:fill="FFFFFF"/>
            <w:vAlign w:val="bottom"/>
            <w:hideMark/>
          </w:tcPr>
          <w:p w14:paraId="3A172A24" w14:textId="77777777" w:rsidR="00000000" w:rsidRDefault="009843F3">
            <w:pPr>
              <w:pStyle w:val="a3"/>
              <w:spacing w:before="0" w:beforeAutospacing="0" w:after="0" w:afterAutospacing="0"/>
              <w:ind w:left="360" w:hanging="180"/>
              <w:rPr>
                <w:sz w:val="20"/>
                <w:szCs w:val="20"/>
              </w:rPr>
            </w:pPr>
            <w:r>
              <w:rPr>
                <w:sz w:val="20"/>
                <w:szCs w:val="20"/>
              </w:rPr>
              <w:t>Merger charges</w:t>
            </w:r>
          </w:p>
        </w:tc>
        <w:tc>
          <w:tcPr>
            <w:tcW w:w="50" w:type="pct"/>
            <w:shd w:val="clear" w:color="auto" w:fill="FFFFFF"/>
            <w:vAlign w:val="bottom"/>
            <w:hideMark/>
          </w:tcPr>
          <w:p w14:paraId="25B88C29"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3E5B5A5"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FFFFFF"/>
            <w:vAlign w:val="bottom"/>
            <w:hideMark/>
          </w:tcPr>
          <w:p w14:paraId="0E764FFD" w14:textId="77777777" w:rsidR="00000000" w:rsidRDefault="009843F3">
            <w:pPr>
              <w:jc w:val="right"/>
              <w:rPr>
                <w:rFonts w:eastAsia="Times New Roman"/>
                <w:sz w:val="20"/>
                <w:szCs w:val="20"/>
              </w:rPr>
            </w:pPr>
            <w:r>
              <w:rPr>
                <w:rFonts w:eastAsia="Times New Roman"/>
                <w:sz w:val="20"/>
                <w:szCs w:val="20"/>
              </w:rPr>
              <w:t>3,193</w:t>
            </w:r>
          </w:p>
        </w:tc>
        <w:tc>
          <w:tcPr>
            <w:tcW w:w="50" w:type="pct"/>
            <w:shd w:val="clear" w:color="auto" w:fill="FFFFFF"/>
            <w:vAlign w:val="bottom"/>
            <w:hideMark/>
          </w:tcPr>
          <w:p w14:paraId="6BE7569A"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4F24CE8"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7E7D169A"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FFFFFF"/>
            <w:vAlign w:val="bottom"/>
            <w:hideMark/>
          </w:tcPr>
          <w:p w14:paraId="1FD9063C"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63D1020A"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4481618"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C84761A"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FFFFFF"/>
            <w:vAlign w:val="bottom"/>
            <w:hideMark/>
          </w:tcPr>
          <w:p w14:paraId="40B3A60D" w14:textId="77777777" w:rsidR="00000000" w:rsidRDefault="009843F3">
            <w:pPr>
              <w:jc w:val="right"/>
              <w:rPr>
                <w:rFonts w:eastAsia="Times New Roman"/>
                <w:sz w:val="20"/>
                <w:szCs w:val="20"/>
              </w:rPr>
            </w:pPr>
            <w:r>
              <w:rPr>
                <w:rFonts w:eastAsia="Times New Roman"/>
                <w:sz w:val="20"/>
                <w:szCs w:val="20"/>
              </w:rPr>
              <w:t>3,193</w:t>
            </w:r>
          </w:p>
        </w:tc>
        <w:tc>
          <w:tcPr>
            <w:tcW w:w="50" w:type="pct"/>
            <w:shd w:val="clear" w:color="auto" w:fill="FFFFFF"/>
            <w:vAlign w:val="bottom"/>
            <w:hideMark/>
          </w:tcPr>
          <w:p w14:paraId="46F61C0F"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A9F5565"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7D9BFDBF"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FFFFFF"/>
            <w:vAlign w:val="bottom"/>
            <w:hideMark/>
          </w:tcPr>
          <w:p w14:paraId="64628477"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3280C1A4" w14:textId="77777777" w:rsidR="00000000" w:rsidRDefault="009843F3">
            <w:pPr>
              <w:rPr>
                <w:rFonts w:eastAsia="Times New Roman"/>
                <w:sz w:val="20"/>
                <w:szCs w:val="20"/>
              </w:rPr>
            </w:pPr>
            <w:r>
              <w:rPr>
                <w:rFonts w:eastAsia="Times New Roman"/>
                <w:sz w:val="20"/>
                <w:szCs w:val="20"/>
              </w:rPr>
              <w:t> </w:t>
            </w:r>
          </w:p>
        </w:tc>
      </w:tr>
      <w:tr w:rsidR="00000000" w14:paraId="7F39B495" w14:textId="77777777">
        <w:trPr>
          <w:tblCellSpacing w:w="0" w:type="dxa"/>
        </w:trPr>
        <w:tc>
          <w:tcPr>
            <w:tcW w:w="0" w:type="auto"/>
            <w:shd w:val="clear" w:color="auto" w:fill="CCEEFF"/>
            <w:vAlign w:val="bottom"/>
            <w:hideMark/>
          </w:tcPr>
          <w:p w14:paraId="39DFA366" w14:textId="77777777" w:rsidR="00000000" w:rsidRDefault="009843F3">
            <w:pPr>
              <w:pStyle w:val="a3"/>
              <w:spacing w:before="0" w:beforeAutospacing="0" w:after="0" w:afterAutospacing="0"/>
              <w:ind w:left="360" w:hanging="180"/>
              <w:rPr>
                <w:sz w:val="20"/>
                <w:szCs w:val="20"/>
              </w:rPr>
            </w:pPr>
            <w:r>
              <w:rPr>
                <w:sz w:val="20"/>
                <w:szCs w:val="20"/>
              </w:rPr>
              <w:t>Depreciation and amortization</w:t>
            </w:r>
          </w:p>
        </w:tc>
        <w:tc>
          <w:tcPr>
            <w:tcW w:w="50" w:type="pct"/>
            <w:shd w:val="clear" w:color="auto" w:fill="CCEEFF"/>
            <w:vAlign w:val="bottom"/>
            <w:hideMark/>
          </w:tcPr>
          <w:p w14:paraId="538C4DAE"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488CECF1"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616AC67F" w14:textId="77777777" w:rsidR="00000000" w:rsidRDefault="009843F3">
            <w:pPr>
              <w:jc w:val="right"/>
              <w:rPr>
                <w:rFonts w:eastAsia="Times New Roman"/>
                <w:sz w:val="20"/>
                <w:szCs w:val="20"/>
              </w:rPr>
            </w:pPr>
            <w:r>
              <w:rPr>
                <w:rFonts w:eastAsia="Times New Roman"/>
                <w:sz w:val="20"/>
                <w:szCs w:val="20"/>
              </w:rPr>
              <w:t>72,573</w:t>
            </w:r>
          </w:p>
        </w:tc>
        <w:tc>
          <w:tcPr>
            <w:tcW w:w="50" w:type="pct"/>
            <w:shd w:val="clear" w:color="auto" w:fill="CCEEFF"/>
            <w:vAlign w:val="bottom"/>
            <w:hideMark/>
          </w:tcPr>
          <w:p w14:paraId="584DD405"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3CCBB482"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DD8C042"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2F54866F" w14:textId="77777777" w:rsidR="00000000" w:rsidRDefault="009843F3">
            <w:pPr>
              <w:jc w:val="right"/>
              <w:rPr>
                <w:rFonts w:eastAsia="Times New Roman"/>
                <w:sz w:val="20"/>
                <w:szCs w:val="20"/>
              </w:rPr>
            </w:pPr>
            <w:r>
              <w:rPr>
                <w:rFonts w:eastAsia="Times New Roman"/>
                <w:sz w:val="20"/>
                <w:szCs w:val="20"/>
              </w:rPr>
              <w:t>73,559</w:t>
            </w:r>
          </w:p>
        </w:tc>
        <w:tc>
          <w:tcPr>
            <w:tcW w:w="50" w:type="pct"/>
            <w:shd w:val="clear" w:color="auto" w:fill="CCEEFF"/>
            <w:vAlign w:val="bottom"/>
            <w:hideMark/>
          </w:tcPr>
          <w:p w14:paraId="58B61DE0"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5DA4F423"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C36D3C9"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7E677D2A" w14:textId="77777777" w:rsidR="00000000" w:rsidRDefault="009843F3">
            <w:pPr>
              <w:jc w:val="right"/>
              <w:rPr>
                <w:rFonts w:eastAsia="Times New Roman"/>
                <w:sz w:val="20"/>
                <w:szCs w:val="20"/>
              </w:rPr>
            </w:pPr>
            <w:r>
              <w:rPr>
                <w:rFonts w:eastAsia="Times New Roman"/>
                <w:sz w:val="20"/>
                <w:szCs w:val="20"/>
              </w:rPr>
              <w:t>147,449</w:t>
            </w:r>
          </w:p>
        </w:tc>
        <w:tc>
          <w:tcPr>
            <w:tcW w:w="50" w:type="pct"/>
            <w:shd w:val="clear" w:color="auto" w:fill="CCEEFF"/>
            <w:vAlign w:val="bottom"/>
            <w:hideMark/>
          </w:tcPr>
          <w:p w14:paraId="6339A878"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3600F94F"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5E690CE3"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7F203B59" w14:textId="77777777" w:rsidR="00000000" w:rsidRDefault="009843F3">
            <w:pPr>
              <w:jc w:val="right"/>
              <w:rPr>
                <w:rFonts w:eastAsia="Times New Roman"/>
                <w:sz w:val="20"/>
                <w:szCs w:val="20"/>
              </w:rPr>
            </w:pPr>
            <w:r>
              <w:rPr>
                <w:rFonts w:eastAsia="Times New Roman"/>
                <w:sz w:val="20"/>
                <w:szCs w:val="20"/>
              </w:rPr>
              <w:t>142,956</w:t>
            </w:r>
          </w:p>
        </w:tc>
        <w:tc>
          <w:tcPr>
            <w:tcW w:w="50" w:type="pct"/>
            <w:shd w:val="clear" w:color="auto" w:fill="CCEEFF"/>
            <w:vAlign w:val="bottom"/>
            <w:hideMark/>
          </w:tcPr>
          <w:p w14:paraId="1291D233" w14:textId="77777777" w:rsidR="00000000" w:rsidRDefault="009843F3">
            <w:pPr>
              <w:rPr>
                <w:rFonts w:eastAsia="Times New Roman"/>
                <w:sz w:val="20"/>
                <w:szCs w:val="20"/>
              </w:rPr>
            </w:pPr>
            <w:r>
              <w:rPr>
                <w:rFonts w:eastAsia="Times New Roman"/>
                <w:sz w:val="20"/>
                <w:szCs w:val="20"/>
              </w:rPr>
              <w:t> </w:t>
            </w:r>
          </w:p>
        </w:tc>
      </w:tr>
      <w:tr w:rsidR="00000000" w14:paraId="2DBFE85B" w14:textId="77777777">
        <w:trPr>
          <w:tblCellSpacing w:w="0" w:type="dxa"/>
        </w:trPr>
        <w:tc>
          <w:tcPr>
            <w:tcW w:w="0" w:type="auto"/>
            <w:shd w:val="clear" w:color="auto" w:fill="FFFFFF"/>
            <w:vAlign w:val="bottom"/>
            <w:hideMark/>
          </w:tcPr>
          <w:p w14:paraId="63D1B1F6" w14:textId="77777777" w:rsidR="00000000" w:rsidRDefault="009843F3">
            <w:pPr>
              <w:pStyle w:val="a3"/>
              <w:spacing w:before="0" w:beforeAutospacing="0" w:after="0" w:afterAutospacing="0"/>
              <w:ind w:left="360" w:hanging="180"/>
              <w:rPr>
                <w:sz w:val="20"/>
                <w:szCs w:val="20"/>
              </w:rPr>
            </w:pPr>
            <w:r>
              <w:rPr>
                <w:sz w:val="20"/>
                <w:szCs w:val="20"/>
              </w:rPr>
              <w:t>Gain on sale of properties</w:t>
            </w:r>
          </w:p>
        </w:tc>
        <w:tc>
          <w:tcPr>
            <w:tcW w:w="50" w:type="pct"/>
            <w:shd w:val="clear" w:color="auto" w:fill="FFFFFF"/>
            <w:vAlign w:val="bottom"/>
            <w:hideMark/>
          </w:tcPr>
          <w:p w14:paraId="7EA511B1"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1DA49FA6"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FFFFFF"/>
            <w:vAlign w:val="bottom"/>
            <w:hideMark/>
          </w:tcPr>
          <w:p w14:paraId="4F8D6FF5" w14:textId="77777777" w:rsidR="00000000" w:rsidRDefault="009843F3">
            <w:pPr>
              <w:jc w:val="right"/>
              <w:rPr>
                <w:rFonts w:eastAsia="Times New Roman"/>
                <w:sz w:val="20"/>
                <w:szCs w:val="20"/>
              </w:rPr>
            </w:pPr>
            <w:r>
              <w:rPr>
                <w:rFonts w:eastAsia="Times New Roman"/>
                <w:sz w:val="20"/>
                <w:szCs w:val="20"/>
              </w:rPr>
              <w:t>(18,861</w:t>
            </w:r>
          </w:p>
        </w:tc>
        <w:tc>
          <w:tcPr>
            <w:tcW w:w="50" w:type="pct"/>
            <w:shd w:val="clear" w:color="auto" w:fill="FFFFFF"/>
            <w:vAlign w:val="bottom"/>
            <w:hideMark/>
          </w:tcPr>
          <w:p w14:paraId="000CDCE1" w14:textId="77777777" w:rsidR="00000000" w:rsidRDefault="009843F3">
            <w:pPr>
              <w:rPr>
                <w:rFonts w:eastAsia="Times New Roman"/>
                <w:sz w:val="20"/>
                <w:szCs w:val="20"/>
              </w:rPr>
            </w:pPr>
            <w:r>
              <w:rPr>
                <w:rFonts w:eastAsia="Times New Roman"/>
                <w:sz w:val="20"/>
                <w:szCs w:val="20"/>
              </w:rPr>
              <w:t>)</w:t>
            </w:r>
          </w:p>
        </w:tc>
        <w:tc>
          <w:tcPr>
            <w:tcW w:w="50" w:type="pct"/>
            <w:shd w:val="clear" w:color="auto" w:fill="FFFFFF"/>
            <w:vAlign w:val="bottom"/>
            <w:hideMark/>
          </w:tcPr>
          <w:p w14:paraId="0882532C"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0ABD71A4"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FFFFFF"/>
            <w:vAlign w:val="bottom"/>
            <w:hideMark/>
          </w:tcPr>
          <w:p w14:paraId="20BD599F" w14:textId="77777777" w:rsidR="00000000" w:rsidRDefault="009843F3">
            <w:pPr>
              <w:jc w:val="right"/>
              <w:rPr>
                <w:rFonts w:eastAsia="Times New Roman"/>
                <w:sz w:val="20"/>
                <w:szCs w:val="20"/>
              </w:rPr>
            </w:pPr>
            <w:r>
              <w:rPr>
                <w:rFonts w:eastAsia="Times New Roman"/>
                <w:sz w:val="20"/>
                <w:szCs w:val="20"/>
              </w:rPr>
              <w:t>(1,850</w:t>
            </w:r>
          </w:p>
        </w:tc>
        <w:tc>
          <w:tcPr>
            <w:tcW w:w="50" w:type="pct"/>
            <w:shd w:val="clear" w:color="auto" w:fill="FFFFFF"/>
            <w:vAlign w:val="bottom"/>
            <w:hideMark/>
          </w:tcPr>
          <w:p w14:paraId="1B23DD28" w14:textId="77777777" w:rsidR="00000000" w:rsidRDefault="009843F3">
            <w:pPr>
              <w:rPr>
                <w:rFonts w:eastAsia="Times New Roman"/>
                <w:sz w:val="20"/>
                <w:szCs w:val="20"/>
              </w:rPr>
            </w:pPr>
            <w:r>
              <w:rPr>
                <w:rFonts w:eastAsia="Times New Roman"/>
                <w:sz w:val="20"/>
                <w:szCs w:val="20"/>
              </w:rPr>
              <w:t>)</w:t>
            </w:r>
          </w:p>
        </w:tc>
        <w:tc>
          <w:tcPr>
            <w:tcW w:w="50" w:type="pct"/>
            <w:shd w:val="clear" w:color="auto" w:fill="FFFFFF"/>
            <w:vAlign w:val="bottom"/>
            <w:hideMark/>
          </w:tcPr>
          <w:p w14:paraId="49E8183B"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7F65AF6"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FFFFFF"/>
            <w:vAlign w:val="bottom"/>
            <w:hideMark/>
          </w:tcPr>
          <w:p w14:paraId="710C6CCD" w14:textId="77777777" w:rsidR="00000000" w:rsidRDefault="009843F3">
            <w:pPr>
              <w:jc w:val="right"/>
              <w:rPr>
                <w:rFonts w:eastAsia="Times New Roman"/>
                <w:sz w:val="20"/>
                <w:szCs w:val="20"/>
              </w:rPr>
            </w:pPr>
            <w:r>
              <w:rPr>
                <w:rFonts w:eastAsia="Times New Roman"/>
                <w:sz w:val="20"/>
                <w:szCs w:val="20"/>
              </w:rPr>
              <w:t>(28,866</w:t>
            </w:r>
          </w:p>
        </w:tc>
        <w:tc>
          <w:tcPr>
            <w:tcW w:w="50" w:type="pct"/>
            <w:shd w:val="clear" w:color="auto" w:fill="FFFFFF"/>
            <w:vAlign w:val="bottom"/>
            <w:hideMark/>
          </w:tcPr>
          <w:p w14:paraId="04B6E1B9" w14:textId="77777777" w:rsidR="00000000" w:rsidRDefault="009843F3">
            <w:pPr>
              <w:rPr>
                <w:rFonts w:eastAsia="Times New Roman"/>
                <w:sz w:val="20"/>
                <w:szCs w:val="20"/>
              </w:rPr>
            </w:pPr>
            <w:r>
              <w:rPr>
                <w:rFonts w:eastAsia="Times New Roman"/>
                <w:sz w:val="20"/>
                <w:szCs w:val="20"/>
              </w:rPr>
              <w:t>)</w:t>
            </w:r>
          </w:p>
        </w:tc>
        <w:tc>
          <w:tcPr>
            <w:tcW w:w="50" w:type="pct"/>
            <w:shd w:val="clear" w:color="auto" w:fill="FFFFFF"/>
            <w:vAlign w:val="bottom"/>
            <w:hideMark/>
          </w:tcPr>
          <w:p w14:paraId="76FE2363"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0EA07B1D"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FFFFFF"/>
            <w:vAlign w:val="bottom"/>
            <w:hideMark/>
          </w:tcPr>
          <w:p w14:paraId="3D9FBB9C" w14:textId="77777777" w:rsidR="00000000" w:rsidRDefault="009843F3">
            <w:pPr>
              <w:jc w:val="right"/>
              <w:rPr>
                <w:rFonts w:eastAsia="Times New Roman"/>
                <w:sz w:val="20"/>
                <w:szCs w:val="20"/>
              </w:rPr>
            </w:pPr>
            <w:r>
              <w:rPr>
                <w:rFonts w:eastAsia="Times New Roman"/>
                <w:sz w:val="20"/>
                <w:szCs w:val="20"/>
              </w:rPr>
              <w:t>(5,697</w:t>
            </w:r>
          </w:p>
        </w:tc>
        <w:tc>
          <w:tcPr>
            <w:tcW w:w="50" w:type="pct"/>
            <w:shd w:val="clear" w:color="auto" w:fill="FFFFFF"/>
            <w:vAlign w:val="bottom"/>
            <w:hideMark/>
          </w:tcPr>
          <w:p w14:paraId="33ED32BA" w14:textId="77777777" w:rsidR="00000000" w:rsidRDefault="009843F3">
            <w:pPr>
              <w:rPr>
                <w:rFonts w:eastAsia="Times New Roman"/>
                <w:sz w:val="20"/>
                <w:szCs w:val="20"/>
              </w:rPr>
            </w:pPr>
            <w:r>
              <w:rPr>
                <w:rFonts w:eastAsia="Times New Roman"/>
                <w:sz w:val="20"/>
                <w:szCs w:val="20"/>
              </w:rPr>
              <w:t>)</w:t>
            </w:r>
          </w:p>
        </w:tc>
      </w:tr>
      <w:tr w:rsidR="00000000" w14:paraId="6201B9DE" w14:textId="77777777">
        <w:trPr>
          <w:tblCellSpacing w:w="0" w:type="dxa"/>
        </w:trPr>
        <w:tc>
          <w:tcPr>
            <w:tcW w:w="0" w:type="auto"/>
            <w:shd w:val="clear" w:color="auto" w:fill="CCEEFF"/>
            <w:vAlign w:val="bottom"/>
            <w:hideMark/>
          </w:tcPr>
          <w:p w14:paraId="3641BC48" w14:textId="77777777" w:rsidR="00000000" w:rsidRDefault="009843F3">
            <w:pPr>
              <w:pStyle w:val="a3"/>
              <w:spacing w:before="0" w:beforeAutospacing="0" w:after="0" w:afterAutospacing="0"/>
              <w:ind w:left="360" w:hanging="180"/>
              <w:rPr>
                <w:sz w:val="20"/>
                <w:szCs w:val="20"/>
              </w:rPr>
            </w:pPr>
            <w:r>
              <w:rPr>
                <w:sz w:val="20"/>
                <w:szCs w:val="20"/>
              </w:rPr>
              <w:t>Interest and other expense, net</w:t>
            </w:r>
          </w:p>
        </w:tc>
        <w:tc>
          <w:tcPr>
            <w:tcW w:w="50" w:type="pct"/>
            <w:shd w:val="clear" w:color="auto" w:fill="CCEEFF"/>
            <w:vAlign w:val="bottom"/>
            <w:hideMark/>
          </w:tcPr>
          <w:p w14:paraId="12E0EC1A"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59CE6208"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5D93BCC6" w14:textId="77777777" w:rsidR="00000000" w:rsidRDefault="009843F3">
            <w:pPr>
              <w:jc w:val="right"/>
              <w:rPr>
                <w:rFonts w:eastAsia="Times New Roman"/>
                <w:sz w:val="20"/>
                <w:szCs w:val="20"/>
              </w:rPr>
            </w:pPr>
            <w:r>
              <w:rPr>
                <w:rFonts w:eastAsia="Times New Roman"/>
                <w:sz w:val="20"/>
                <w:szCs w:val="20"/>
              </w:rPr>
              <w:t>45,030</w:t>
            </w:r>
          </w:p>
        </w:tc>
        <w:tc>
          <w:tcPr>
            <w:tcW w:w="50" w:type="pct"/>
            <w:shd w:val="clear" w:color="auto" w:fill="CCEEFF"/>
            <w:vAlign w:val="bottom"/>
            <w:hideMark/>
          </w:tcPr>
          <w:p w14:paraId="07BDD90A"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93C17B2"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3165D0F2"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2A0DA01E" w14:textId="77777777" w:rsidR="00000000" w:rsidRDefault="009843F3">
            <w:pPr>
              <w:jc w:val="right"/>
              <w:rPr>
                <w:rFonts w:eastAsia="Times New Roman"/>
                <w:sz w:val="20"/>
                <w:szCs w:val="20"/>
              </w:rPr>
            </w:pPr>
            <w:r>
              <w:rPr>
                <w:rFonts w:eastAsia="Times New Roman"/>
                <w:sz w:val="20"/>
                <w:szCs w:val="20"/>
              </w:rPr>
              <w:t>47,966</w:t>
            </w:r>
          </w:p>
        </w:tc>
        <w:tc>
          <w:tcPr>
            <w:tcW w:w="50" w:type="pct"/>
            <w:shd w:val="clear" w:color="auto" w:fill="CCEEFF"/>
            <w:vAlign w:val="bottom"/>
            <w:hideMark/>
          </w:tcPr>
          <w:p w14:paraId="67C46E52"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5C92E4E"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42026377"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70AEB341" w14:textId="77777777" w:rsidR="00000000" w:rsidRDefault="009843F3">
            <w:pPr>
              <w:jc w:val="right"/>
              <w:rPr>
                <w:rFonts w:eastAsia="Times New Roman"/>
                <w:sz w:val="20"/>
                <w:szCs w:val="20"/>
              </w:rPr>
            </w:pPr>
            <w:r>
              <w:rPr>
                <w:rFonts w:eastAsia="Times New Roman"/>
                <w:sz w:val="20"/>
                <w:szCs w:val="20"/>
              </w:rPr>
              <w:t>89,389</w:t>
            </w:r>
          </w:p>
        </w:tc>
        <w:tc>
          <w:tcPr>
            <w:tcW w:w="50" w:type="pct"/>
            <w:shd w:val="clear" w:color="auto" w:fill="CCEEFF"/>
            <w:vAlign w:val="bottom"/>
            <w:hideMark/>
          </w:tcPr>
          <w:p w14:paraId="791FBB72"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516707EA"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8A76D74"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4A1EE5FD" w14:textId="77777777" w:rsidR="00000000" w:rsidRDefault="009843F3">
            <w:pPr>
              <w:jc w:val="right"/>
              <w:rPr>
                <w:rFonts w:eastAsia="Times New Roman"/>
                <w:sz w:val="20"/>
                <w:szCs w:val="20"/>
              </w:rPr>
            </w:pPr>
            <w:r>
              <w:rPr>
                <w:rFonts w:eastAsia="Times New Roman"/>
                <w:sz w:val="20"/>
                <w:szCs w:val="20"/>
              </w:rPr>
              <w:t>92,782</w:t>
            </w:r>
          </w:p>
        </w:tc>
        <w:tc>
          <w:tcPr>
            <w:tcW w:w="50" w:type="pct"/>
            <w:shd w:val="clear" w:color="auto" w:fill="CCEEFF"/>
            <w:vAlign w:val="bottom"/>
            <w:hideMark/>
          </w:tcPr>
          <w:p w14:paraId="1E69F5A7" w14:textId="77777777" w:rsidR="00000000" w:rsidRDefault="009843F3">
            <w:pPr>
              <w:rPr>
                <w:rFonts w:eastAsia="Times New Roman"/>
                <w:sz w:val="20"/>
                <w:szCs w:val="20"/>
              </w:rPr>
            </w:pPr>
            <w:r>
              <w:rPr>
                <w:rFonts w:eastAsia="Times New Roman"/>
                <w:sz w:val="20"/>
                <w:szCs w:val="20"/>
              </w:rPr>
              <w:t> </w:t>
            </w:r>
          </w:p>
        </w:tc>
      </w:tr>
      <w:tr w:rsidR="00000000" w14:paraId="0E579F17" w14:textId="77777777">
        <w:trPr>
          <w:tblCellSpacing w:w="0" w:type="dxa"/>
        </w:trPr>
        <w:tc>
          <w:tcPr>
            <w:tcW w:w="0" w:type="auto"/>
            <w:shd w:val="clear" w:color="auto" w:fill="FFFFFF"/>
            <w:vAlign w:val="bottom"/>
            <w:hideMark/>
          </w:tcPr>
          <w:p w14:paraId="77446E4F" w14:textId="77777777" w:rsidR="00000000" w:rsidRDefault="009843F3">
            <w:pPr>
              <w:pStyle w:val="a3"/>
              <w:spacing w:before="0" w:beforeAutospacing="0" w:after="0" w:afterAutospacing="0"/>
              <w:ind w:left="360" w:hanging="180"/>
              <w:rPr>
                <w:sz w:val="20"/>
                <w:szCs w:val="20"/>
              </w:rPr>
            </w:pPr>
            <w:r>
              <w:rPr>
                <w:sz w:val="20"/>
                <w:szCs w:val="20"/>
              </w:rPr>
              <w:t>Gain on marketable securities, net</w:t>
            </w:r>
          </w:p>
        </w:tc>
        <w:tc>
          <w:tcPr>
            <w:tcW w:w="50" w:type="pct"/>
            <w:shd w:val="clear" w:color="auto" w:fill="FFFFFF"/>
            <w:vAlign w:val="bottom"/>
            <w:hideMark/>
          </w:tcPr>
          <w:p w14:paraId="1748C5C9"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5DD877E0"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FFFFFF"/>
            <w:vAlign w:val="bottom"/>
            <w:hideMark/>
          </w:tcPr>
          <w:p w14:paraId="547BADA2" w14:textId="77777777" w:rsidR="00000000" w:rsidRDefault="009843F3">
            <w:pPr>
              <w:jc w:val="right"/>
              <w:rPr>
                <w:rFonts w:eastAsia="Times New Roman"/>
                <w:sz w:val="20"/>
                <w:szCs w:val="20"/>
              </w:rPr>
            </w:pPr>
            <w:r>
              <w:rPr>
                <w:rFonts w:eastAsia="Times New Roman"/>
                <w:sz w:val="20"/>
                <w:szCs w:val="20"/>
              </w:rPr>
              <w:t>(24,297</w:t>
            </w:r>
          </w:p>
        </w:tc>
        <w:tc>
          <w:tcPr>
            <w:tcW w:w="50" w:type="pct"/>
            <w:shd w:val="clear" w:color="auto" w:fill="FFFFFF"/>
            <w:vAlign w:val="bottom"/>
            <w:hideMark/>
          </w:tcPr>
          <w:p w14:paraId="27C0F0DA" w14:textId="77777777" w:rsidR="00000000" w:rsidRDefault="009843F3">
            <w:pPr>
              <w:rPr>
                <w:rFonts w:eastAsia="Times New Roman"/>
                <w:sz w:val="20"/>
                <w:szCs w:val="20"/>
              </w:rPr>
            </w:pPr>
            <w:r>
              <w:rPr>
                <w:rFonts w:eastAsia="Times New Roman"/>
                <w:sz w:val="20"/>
                <w:szCs w:val="20"/>
              </w:rPr>
              <w:t>)</w:t>
            </w:r>
          </w:p>
        </w:tc>
        <w:tc>
          <w:tcPr>
            <w:tcW w:w="50" w:type="pct"/>
            <w:shd w:val="clear" w:color="auto" w:fill="FFFFFF"/>
            <w:vAlign w:val="bottom"/>
            <w:hideMark/>
          </w:tcPr>
          <w:p w14:paraId="2FE49C3C"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704A76BF"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FFFFFF"/>
            <w:vAlign w:val="bottom"/>
            <w:hideMark/>
          </w:tcPr>
          <w:p w14:paraId="73BA6C21" w14:textId="77777777" w:rsidR="00000000" w:rsidRDefault="009843F3">
            <w:pPr>
              <w:jc w:val="right"/>
              <w:rPr>
                <w:rFonts w:eastAsia="Times New Roman"/>
                <w:sz w:val="20"/>
                <w:szCs w:val="20"/>
              </w:rPr>
            </w:pPr>
            <w:r>
              <w:rPr>
                <w:rFonts w:eastAsia="Times New Roman"/>
                <w:sz w:val="20"/>
                <w:szCs w:val="20"/>
              </w:rPr>
              <w:t>(526,243</w:t>
            </w:r>
          </w:p>
        </w:tc>
        <w:tc>
          <w:tcPr>
            <w:tcW w:w="50" w:type="pct"/>
            <w:shd w:val="clear" w:color="auto" w:fill="FFFFFF"/>
            <w:vAlign w:val="bottom"/>
            <w:hideMark/>
          </w:tcPr>
          <w:p w14:paraId="51D319CF" w14:textId="77777777" w:rsidR="00000000" w:rsidRDefault="009843F3">
            <w:pPr>
              <w:rPr>
                <w:rFonts w:eastAsia="Times New Roman"/>
                <w:sz w:val="20"/>
                <w:szCs w:val="20"/>
              </w:rPr>
            </w:pPr>
            <w:r>
              <w:rPr>
                <w:rFonts w:eastAsia="Times New Roman"/>
                <w:sz w:val="20"/>
                <w:szCs w:val="20"/>
              </w:rPr>
              <w:t>)</w:t>
            </w:r>
          </w:p>
        </w:tc>
        <w:tc>
          <w:tcPr>
            <w:tcW w:w="50" w:type="pct"/>
            <w:shd w:val="clear" w:color="auto" w:fill="FFFFFF"/>
            <w:vAlign w:val="bottom"/>
            <w:hideMark/>
          </w:tcPr>
          <w:p w14:paraId="2A9202BA"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E7F5BF5"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FFFFFF"/>
            <w:vAlign w:val="bottom"/>
            <w:hideMark/>
          </w:tcPr>
          <w:p w14:paraId="36F79D4C" w14:textId="77777777" w:rsidR="00000000" w:rsidRDefault="009843F3">
            <w:pPr>
              <w:jc w:val="right"/>
              <w:rPr>
                <w:rFonts w:eastAsia="Times New Roman"/>
                <w:sz w:val="20"/>
                <w:szCs w:val="20"/>
              </w:rPr>
            </w:pPr>
            <w:r>
              <w:rPr>
                <w:rFonts w:eastAsia="Times New Roman"/>
                <w:sz w:val="20"/>
                <w:szCs w:val="20"/>
              </w:rPr>
              <w:t>(85,382</w:t>
            </w:r>
          </w:p>
        </w:tc>
        <w:tc>
          <w:tcPr>
            <w:tcW w:w="50" w:type="pct"/>
            <w:shd w:val="clear" w:color="auto" w:fill="FFFFFF"/>
            <w:vAlign w:val="bottom"/>
            <w:hideMark/>
          </w:tcPr>
          <w:p w14:paraId="545A3789" w14:textId="77777777" w:rsidR="00000000" w:rsidRDefault="009843F3">
            <w:pPr>
              <w:rPr>
                <w:rFonts w:eastAsia="Times New Roman"/>
                <w:sz w:val="20"/>
                <w:szCs w:val="20"/>
              </w:rPr>
            </w:pPr>
            <w:r>
              <w:rPr>
                <w:rFonts w:eastAsia="Times New Roman"/>
                <w:sz w:val="20"/>
                <w:szCs w:val="20"/>
              </w:rPr>
              <w:t>)</w:t>
            </w:r>
          </w:p>
        </w:tc>
        <w:tc>
          <w:tcPr>
            <w:tcW w:w="50" w:type="pct"/>
            <w:shd w:val="clear" w:color="auto" w:fill="FFFFFF"/>
            <w:vAlign w:val="bottom"/>
            <w:hideMark/>
          </w:tcPr>
          <w:p w14:paraId="24117530"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4CC973ED"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FFFFFF"/>
            <w:vAlign w:val="bottom"/>
            <w:hideMark/>
          </w:tcPr>
          <w:p w14:paraId="67711B7E" w14:textId="77777777" w:rsidR="00000000" w:rsidRDefault="009843F3">
            <w:pPr>
              <w:jc w:val="right"/>
              <w:rPr>
                <w:rFonts w:eastAsia="Times New Roman"/>
                <w:sz w:val="20"/>
                <w:szCs w:val="20"/>
              </w:rPr>
            </w:pPr>
            <w:r>
              <w:rPr>
                <w:rFonts w:eastAsia="Times New Roman"/>
                <w:sz w:val="20"/>
                <w:szCs w:val="20"/>
              </w:rPr>
              <w:t>(521,577</w:t>
            </w:r>
          </w:p>
        </w:tc>
        <w:tc>
          <w:tcPr>
            <w:tcW w:w="50" w:type="pct"/>
            <w:shd w:val="clear" w:color="auto" w:fill="FFFFFF"/>
            <w:vAlign w:val="bottom"/>
            <w:hideMark/>
          </w:tcPr>
          <w:p w14:paraId="7938AD27" w14:textId="77777777" w:rsidR="00000000" w:rsidRDefault="009843F3">
            <w:pPr>
              <w:rPr>
                <w:rFonts w:eastAsia="Times New Roman"/>
                <w:sz w:val="20"/>
                <w:szCs w:val="20"/>
              </w:rPr>
            </w:pPr>
            <w:r>
              <w:rPr>
                <w:rFonts w:eastAsia="Times New Roman"/>
                <w:sz w:val="20"/>
                <w:szCs w:val="20"/>
              </w:rPr>
              <w:t>)</w:t>
            </w:r>
          </w:p>
        </w:tc>
      </w:tr>
      <w:tr w:rsidR="00000000" w14:paraId="0F45224A" w14:textId="77777777">
        <w:trPr>
          <w:tblCellSpacing w:w="0" w:type="dxa"/>
        </w:trPr>
        <w:tc>
          <w:tcPr>
            <w:tcW w:w="0" w:type="auto"/>
            <w:shd w:val="clear" w:color="auto" w:fill="CCEEFF"/>
            <w:vAlign w:val="bottom"/>
            <w:hideMark/>
          </w:tcPr>
          <w:p w14:paraId="527EFAD0" w14:textId="77777777" w:rsidR="00000000" w:rsidRDefault="009843F3">
            <w:pPr>
              <w:pStyle w:val="a3"/>
              <w:spacing w:before="0" w:beforeAutospacing="0" w:after="0" w:afterAutospacing="0"/>
              <w:ind w:left="360" w:hanging="180"/>
              <w:rPr>
                <w:sz w:val="20"/>
                <w:szCs w:val="20"/>
              </w:rPr>
            </w:pPr>
            <w:r>
              <w:rPr>
                <w:sz w:val="20"/>
                <w:szCs w:val="20"/>
              </w:rPr>
              <w:t>Gain on sale of cost method investment</w:t>
            </w:r>
          </w:p>
        </w:tc>
        <w:tc>
          <w:tcPr>
            <w:tcW w:w="50" w:type="pct"/>
            <w:shd w:val="clear" w:color="auto" w:fill="CCEEFF"/>
            <w:vAlign w:val="bottom"/>
            <w:hideMark/>
          </w:tcPr>
          <w:p w14:paraId="6C68E603"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F4CE2E0"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13A86081"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3D8AE006"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3C111A3"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0CE4A51"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3505F6CB" w14:textId="77777777" w:rsidR="00000000" w:rsidRDefault="009843F3">
            <w:pPr>
              <w:jc w:val="right"/>
              <w:rPr>
                <w:rFonts w:eastAsia="Times New Roman"/>
                <w:sz w:val="20"/>
                <w:szCs w:val="20"/>
              </w:rPr>
            </w:pPr>
            <w:r>
              <w:rPr>
                <w:rFonts w:eastAsia="Times New Roman"/>
                <w:sz w:val="20"/>
                <w:szCs w:val="20"/>
              </w:rPr>
              <w:t>(190,832</w:t>
            </w:r>
          </w:p>
        </w:tc>
        <w:tc>
          <w:tcPr>
            <w:tcW w:w="50" w:type="pct"/>
            <w:shd w:val="clear" w:color="auto" w:fill="CCEEFF"/>
            <w:vAlign w:val="bottom"/>
            <w:hideMark/>
          </w:tcPr>
          <w:p w14:paraId="40D99CD8" w14:textId="77777777" w:rsidR="00000000" w:rsidRDefault="009843F3">
            <w:pPr>
              <w:rPr>
                <w:rFonts w:eastAsia="Times New Roman"/>
                <w:sz w:val="20"/>
                <w:szCs w:val="20"/>
              </w:rPr>
            </w:pPr>
            <w:r>
              <w:rPr>
                <w:rFonts w:eastAsia="Times New Roman"/>
                <w:sz w:val="20"/>
                <w:szCs w:val="20"/>
              </w:rPr>
              <w:t>)</w:t>
            </w:r>
          </w:p>
        </w:tc>
        <w:tc>
          <w:tcPr>
            <w:tcW w:w="50" w:type="pct"/>
            <w:shd w:val="clear" w:color="auto" w:fill="CCEEFF"/>
            <w:vAlign w:val="bottom"/>
            <w:hideMark/>
          </w:tcPr>
          <w:p w14:paraId="7762CECD"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24A4817D"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56086B5B"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1C0B5ED3"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B41732E"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8ECA433"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4963EF00" w14:textId="77777777" w:rsidR="00000000" w:rsidRDefault="009843F3">
            <w:pPr>
              <w:jc w:val="right"/>
              <w:rPr>
                <w:rFonts w:eastAsia="Times New Roman"/>
                <w:sz w:val="20"/>
                <w:szCs w:val="20"/>
              </w:rPr>
            </w:pPr>
            <w:r>
              <w:rPr>
                <w:rFonts w:eastAsia="Times New Roman"/>
                <w:sz w:val="20"/>
                <w:szCs w:val="20"/>
              </w:rPr>
              <w:t>(190,832</w:t>
            </w:r>
          </w:p>
        </w:tc>
        <w:tc>
          <w:tcPr>
            <w:tcW w:w="50" w:type="pct"/>
            <w:shd w:val="clear" w:color="auto" w:fill="CCEEFF"/>
            <w:vAlign w:val="bottom"/>
            <w:hideMark/>
          </w:tcPr>
          <w:p w14:paraId="19D4AEDD" w14:textId="77777777" w:rsidR="00000000" w:rsidRDefault="009843F3">
            <w:pPr>
              <w:rPr>
                <w:rFonts w:eastAsia="Times New Roman"/>
                <w:sz w:val="20"/>
                <w:szCs w:val="20"/>
              </w:rPr>
            </w:pPr>
            <w:r>
              <w:rPr>
                <w:rFonts w:eastAsia="Times New Roman"/>
                <w:sz w:val="20"/>
                <w:szCs w:val="20"/>
              </w:rPr>
              <w:t>)</w:t>
            </w:r>
          </w:p>
        </w:tc>
      </w:tr>
      <w:tr w:rsidR="00000000" w14:paraId="759D4043" w14:textId="77777777">
        <w:trPr>
          <w:tblCellSpacing w:w="0" w:type="dxa"/>
        </w:trPr>
        <w:tc>
          <w:tcPr>
            <w:tcW w:w="0" w:type="auto"/>
            <w:shd w:val="clear" w:color="auto" w:fill="FFFFFF"/>
            <w:vAlign w:val="bottom"/>
            <w:hideMark/>
          </w:tcPr>
          <w:p w14:paraId="6A4127BA" w14:textId="77777777" w:rsidR="00000000" w:rsidRDefault="009843F3">
            <w:pPr>
              <w:pStyle w:val="a3"/>
              <w:spacing w:before="0" w:beforeAutospacing="0" w:after="0" w:afterAutospacing="0"/>
              <w:ind w:left="360" w:hanging="180"/>
              <w:rPr>
                <w:sz w:val="20"/>
                <w:szCs w:val="20"/>
              </w:rPr>
            </w:pPr>
            <w:r>
              <w:rPr>
                <w:sz w:val="20"/>
                <w:szCs w:val="20"/>
              </w:rPr>
              <w:t>Provision for income taxes, net</w:t>
            </w:r>
          </w:p>
        </w:tc>
        <w:tc>
          <w:tcPr>
            <w:tcW w:w="50" w:type="pct"/>
            <w:shd w:val="clear" w:color="auto" w:fill="FFFFFF"/>
            <w:vAlign w:val="bottom"/>
            <w:hideMark/>
          </w:tcPr>
          <w:p w14:paraId="609E0946"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9D6A231"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FFFFFF"/>
            <w:vAlign w:val="bottom"/>
            <w:hideMark/>
          </w:tcPr>
          <w:p w14:paraId="2A18EA86" w14:textId="77777777" w:rsidR="00000000" w:rsidRDefault="009843F3">
            <w:pPr>
              <w:jc w:val="right"/>
              <w:rPr>
                <w:rFonts w:eastAsia="Times New Roman"/>
                <w:sz w:val="20"/>
                <w:szCs w:val="20"/>
              </w:rPr>
            </w:pPr>
            <w:r>
              <w:rPr>
                <w:rFonts w:eastAsia="Times New Roman"/>
                <w:sz w:val="20"/>
                <w:szCs w:val="20"/>
              </w:rPr>
              <w:t>1,275</w:t>
            </w:r>
          </w:p>
        </w:tc>
        <w:tc>
          <w:tcPr>
            <w:tcW w:w="50" w:type="pct"/>
            <w:shd w:val="clear" w:color="auto" w:fill="FFFFFF"/>
            <w:vAlign w:val="bottom"/>
            <w:hideMark/>
          </w:tcPr>
          <w:p w14:paraId="18E9DD6A"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5EDFF0F7"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502C1C2E"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FFFFFF"/>
            <w:vAlign w:val="bottom"/>
            <w:hideMark/>
          </w:tcPr>
          <w:p w14:paraId="4741F27E" w14:textId="77777777" w:rsidR="00000000" w:rsidRDefault="009843F3">
            <w:pPr>
              <w:jc w:val="right"/>
              <w:rPr>
                <w:rFonts w:eastAsia="Times New Roman"/>
                <w:sz w:val="20"/>
                <w:szCs w:val="20"/>
              </w:rPr>
            </w:pPr>
            <w:r>
              <w:rPr>
                <w:rFonts w:eastAsia="Times New Roman"/>
                <w:sz w:val="20"/>
                <w:szCs w:val="20"/>
              </w:rPr>
              <w:t>51</w:t>
            </w:r>
          </w:p>
        </w:tc>
        <w:tc>
          <w:tcPr>
            <w:tcW w:w="50" w:type="pct"/>
            <w:shd w:val="clear" w:color="auto" w:fill="FFFFFF"/>
            <w:vAlign w:val="bottom"/>
            <w:hideMark/>
          </w:tcPr>
          <w:p w14:paraId="4800A730"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5C1AA6FD"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05852DDA"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FFFFFF"/>
            <w:vAlign w:val="bottom"/>
            <w:hideMark/>
          </w:tcPr>
          <w:p w14:paraId="613CB3EC" w14:textId="77777777" w:rsidR="00000000" w:rsidRDefault="009843F3">
            <w:pPr>
              <w:jc w:val="right"/>
              <w:rPr>
                <w:rFonts w:eastAsia="Times New Roman"/>
                <w:sz w:val="20"/>
                <w:szCs w:val="20"/>
              </w:rPr>
            </w:pPr>
            <w:r>
              <w:rPr>
                <w:rFonts w:eastAsia="Times New Roman"/>
                <w:sz w:val="20"/>
                <w:szCs w:val="20"/>
              </w:rPr>
              <w:t>2,583</w:t>
            </w:r>
          </w:p>
        </w:tc>
        <w:tc>
          <w:tcPr>
            <w:tcW w:w="50" w:type="pct"/>
            <w:shd w:val="clear" w:color="auto" w:fill="FFFFFF"/>
            <w:vAlign w:val="bottom"/>
            <w:hideMark/>
          </w:tcPr>
          <w:p w14:paraId="70CF599F"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5DAE1063"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79B787E5"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FFFFFF"/>
            <w:vAlign w:val="bottom"/>
            <w:hideMark/>
          </w:tcPr>
          <w:p w14:paraId="10E5458B" w14:textId="77777777" w:rsidR="00000000" w:rsidRDefault="009843F3">
            <w:pPr>
              <w:jc w:val="right"/>
              <w:rPr>
                <w:rFonts w:eastAsia="Times New Roman"/>
                <w:sz w:val="20"/>
                <w:szCs w:val="20"/>
              </w:rPr>
            </w:pPr>
            <w:r>
              <w:rPr>
                <w:rFonts w:eastAsia="Times New Roman"/>
                <w:sz w:val="20"/>
                <w:szCs w:val="20"/>
              </w:rPr>
              <w:t>94</w:t>
            </w:r>
          </w:p>
        </w:tc>
        <w:tc>
          <w:tcPr>
            <w:tcW w:w="50" w:type="pct"/>
            <w:shd w:val="clear" w:color="auto" w:fill="FFFFFF"/>
            <w:vAlign w:val="bottom"/>
            <w:hideMark/>
          </w:tcPr>
          <w:p w14:paraId="46A9A7F5" w14:textId="77777777" w:rsidR="00000000" w:rsidRDefault="009843F3">
            <w:pPr>
              <w:rPr>
                <w:rFonts w:eastAsia="Times New Roman"/>
                <w:sz w:val="20"/>
                <w:szCs w:val="20"/>
              </w:rPr>
            </w:pPr>
            <w:r>
              <w:rPr>
                <w:rFonts w:eastAsia="Times New Roman"/>
                <w:sz w:val="20"/>
                <w:szCs w:val="20"/>
              </w:rPr>
              <w:t> </w:t>
            </w:r>
          </w:p>
        </w:tc>
      </w:tr>
      <w:tr w:rsidR="00000000" w14:paraId="4F2F7309" w14:textId="77777777">
        <w:trPr>
          <w:tblCellSpacing w:w="0" w:type="dxa"/>
        </w:trPr>
        <w:tc>
          <w:tcPr>
            <w:tcW w:w="0" w:type="auto"/>
            <w:shd w:val="clear" w:color="auto" w:fill="CCEEFF"/>
            <w:vAlign w:val="bottom"/>
            <w:hideMark/>
          </w:tcPr>
          <w:p w14:paraId="2CB73783" w14:textId="77777777" w:rsidR="00000000" w:rsidRDefault="009843F3">
            <w:pPr>
              <w:pStyle w:val="a3"/>
              <w:spacing w:before="0" w:beforeAutospacing="0" w:after="0" w:afterAutospacing="0"/>
              <w:ind w:left="360" w:hanging="180"/>
              <w:rPr>
                <w:sz w:val="20"/>
                <w:szCs w:val="20"/>
              </w:rPr>
            </w:pPr>
            <w:r>
              <w:rPr>
                <w:sz w:val="20"/>
                <w:szCs w:val="20"/>
              </w:rPr>
              <w:t>Equity in income of other real estate investments, net</w:t>
            </w:r>
          </w:p>
        </w:tc>
        <w:tc>
          <w:tcPr>
            <w:tcW w:w="50" w:type="pct"/>
            <w:shd w:val="clear" w:color="auto" w:fill="CCEEFF"/>
            <w:vAlign w:val="bottom"/>
            <w:hideMark/>
          </w:tcPr>
          <w:p w14:paraId="0BD96918"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2EA182A7"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051E1EB5" w14:textId="77777777" w:rsidR="00000000" w:rsidRDefault="009843F3">
            <w:pPr>
              <w:jc w:val="right"/>
              <w:rPr>
                <w:rFonts w:eastAsia="Times New Roman"/>
                <w:sz w:val="20"/>
                <w:szCs w:val="20"/>
              </w:rPr>
            </w:pPr>
            <w:r>
              <w:rPr>
                <w:rFonts w:eastAsia="Times New Roman"/>
                <w:sz w:val="20"/>
                <w:szCs w:val="20"/>
              </w:rPr>
              <w:t>(5,039</w:t>
            </w:r>
          </w:p>
        </w:tc>
        <w:tc>
          <w:tcPr>
            <w:tcW w:w="50" w:type="pct"/>
            <w:shd w:val="clear" w:color="auto" w:fill="CCEEFF"/>
            <w:vAlign w:val="bottom"/>
            <w:hideMark/>
          </w:tcPr>
          <w:p w14:paraId="6F8CB7A7" w14:textId="77777777" w:rsidR="00000000" w:rsidRDefault="009843F3">
            <w:pPr>
              <w:rPr>
                <w:rFonts w:eastAsia="Times New Roman"/>
                <w:sz w:val="20"/>
                <w:szCs w:val="20"/>
              </w:rPr>
            </w:pPr>
            <w:r>
              <w:rPr>
                <w:rFonts w:eastAsia="Times New Roman"/>
                <w:sz w:val="20"/>
                <w:szCs w:val="20"/>
              </w:rPr>
              <w:t>)</w:t>
            </w:r>
          </w:p>
        </w:tc>
        <w:tc>
          <w:tcPr>
            <w:tcW w:w="50" w:type="pct"/>
            <w:shd w:val="clear" w:color="auto" w:fill="CCEEFF"/>
            <w:vAlign w:val="bottom"/>
            <w:hideMark/>
          </w:tcPr>
          <w:p w14:paraId="046E80D3"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E50DB92"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1F043D5E" w14:textId="77777777" w:rsidR="00000000" w:rsidRDefault="009843F3">
            <w:pPr>
              <w:jc w:val="right"/>
              <w:rPr>
                <w:rFonts w:eastAsia="Times New Roman"/>
                <w:sz w:val="20"/>
                <w:szCs w:val="20"/>
              </w:rPr>
            </w:pPr>
            <w:r>
              <w:rPr>
                <w:rFonts w:eastAsia="Times New Roman"/>
                <w:sz w:val="20"/>
                <w:szCs w:val="20"/>
              </w:rPr>
              <w:t>(4,782</w:t>
            </w:r>
          </w:p>
        </w:tc>
        <w:tc>
          <w:tcPr>
            <w:tcW w:w="50" w:type="pct"/>
            <w:shd w:val="clear" w:color="auto" w:fill="CCEEFF"/>
            <w:vAlign w:val="bottom"/>
            <w:hideMark/>
          </w:tcPr>
          <w:p w14:paraId="00B30403" w14:textId="77777777" w:rsidR="00000000" w:rsidRDefault="009843F3">
            <w:pPr>
              <w:rPr>
                <w:rFonts w:eastAsia="Times New Roman"/>
                <w:sz w:val="20"/>
                <w:szCs w:val="20"/>
              </w:rPr>
            </w:pPr>
            <w:r>
              <w:rPr>
                <w:rFonts w:eastAsia="Times New Roman"/>
                <w:sz w:val="20"/>
                <w:szCs w:val="20"/>
              </w:rPr>
              <w:t>)</w:t>
            </w:r>
          </w:p>
        </w:tc>
        <w:tc>
          <w:tcPr>
            <w:tcW w:w="50" w:type="pct"/>
            <w:shd w:val="clear" w:color="auto" w:fill="CCEEFF"/>
            <w:vAlign w:val="bottom"/>
            <w:hideMark/>
          </w:tcPr>
          <w:p w14:paraId="6EAD97CA"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4A52323"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1E41B362" w14:textId="77777777" w:rsidR="00000000" w:rsidRDefault="009843F3">
            <w:pPr>
              <w:jc w:val="right"/>
              <w:rPr>
                <w:rFonts w:eastAsia="Times New Roman"/>
                <w:sz w:val="20"/>
                <w:szCs w:val="20"/>
              </w:rPr>
            </w:pPr>
            <w:r>
              <w:rPr>
                <w:rFonts w:eastAsia="Times New Roman"/>
                <w:sz w:val="20"/>
                <w:szCs w:val="20"/>
              </w:rPr>
              <w:t>(8,826</w:t>
            </w:r>
          </w:p>
        </w:tc>
        <w:tc>
          <w:tcPr>
            <w:tcW w:w="50" w:type="pct"/>
            <w:shd w:val="clear" w:color="auto" w:fill="CCEEFF"/>
            <w:vAlign w:val="bottom"/>
            <w:hideMark/>
          </w:tcPr>
          <w:p w14:paraId="598B7CE2" w14:textId="77777777" w:rsidR="00000000" w:rsidRDefault="009843F3">
            <w:pPr>
              <w:rPr>
                <w:rFonts w:eastAsia="Times New Roman"/>
                <w:sz w:val="20"/>
                <w:szCs w:val="20"/>
              </w:rPr>
            </w:pPr>
            <w:r>
              <w:rPr>
                <w:rFonts w:eastAsia="Times New Roman"/>
                <w:sz w:val="20"/>
                <w:szCs w:val="20"/>
              </w:rPr>
              <w:t>)</w:t>
            </w:r>
          </w:p>
        </w:tc>
        <w:tc>
          <w:tcPr>
            <w:tcW w:w="50" w:type="pct"/>
            <w:shd w:val="clear" w:color="auto" w:fill="CCEEFF"/>
            <w:vAlign w:val="bottom"/>
            <w:hideMark/>
          </w:tcPr>
          <w:p w14:paraId="5742D27A"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39916D22"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1B1490E3" w14:textId="77777777" w:rsidR="00000000" w:rsidRDefault="009843F3">
            <w:pPr>
              <w:jc w:val="right"/>
              <w:rPr>
                <w:rFonts w:eastAsia="Times New Roman"/>
                <w:sz w:val="20"/>
                <w:szCs w:val="20"/>
              </w:rPr>
            </w:pPr>
            <w:r>
              <w:rPr>
                <w:rFonts w:eastAsia="Times New Roman"/>
                <w:sz w:val="20"/>
                <w:szCs w:val="20"/>
              </w:rPr>
              <w:t>(15,740</w:t>
            </w:r>
          </w:p>
        </w:tc>
        <w:tc>
          <w:tcPr>
            <w:tcW w:w="50" w:type="pct"/>
            <w:shd w:val="clear" w:color="auto" w:fill="CCEEFF"/>
            <w:vAlign w:val="bottom"/>
            <w:hideMark/>
          </w:tcPr>
          <w:p w14:paraId="7F071EA4" w14:textId="77777777" w:rsidR="00000000" w:rsidRDefault="009843F3">
            <w:pPr>
              <w:rPr>
                <w:rFonts w:eastAsia="Times New Roman"/>
                <w:sz w:val="20"/>
                <w:szCs w:val="20"/>
              </w:rPr>
            </w:pPr>
            <w:r>
              <w:rPr>
                <w:rFonts w:eastAsia="Times New Roman"/>
                <w:sz w:val="20"/>
                <w:szCs w:val="20"/>
              </w:rPr>
              <w:t>)</w:t>
            </w:r>
          </w:p>
        </w:tc>
      </w:tr>
      <w:tr w:rsidR="00000000" w14:paraId="0283281B" w14:textId="77777777">
        <w:trPr>
          <w:tblCellSpacing w:w="0" w:type="dxa"/>
        </w:trPr>
        <w:tc>
          <w:tcPr>
            <w:tcW w:w="0" w:type="auto"/>
            <w:shd w:val="clear" w:color="auto" w:fill="FFFFFF"/>
            <w:vAlign w:val="bottom"/>
            <w:hideMark/>
          </w:tcPr>
          <w:p w14:paraId="6A5D0B0A" w14:textId="77777777" w:rsidR="00000000" w:rsidRDefault="009843F3">
            <w:pPr>
              <w:pStyle w:val="a3"/>
              <w:spacing w:before="0" w:beforeAutospacing="0" w:after="0" w:afterAutospacing="0"/>
              <w:ind w:left="360" w:hanging="180"/>
              <w:rPr>
                <w:sz w:val="20"/>
                <w:szCs w:val="20"/>
              </w:rPr>
            </w:pPr>
            <w:r>
              <w:rPr>
                <w:sz w:val="20"/>
                <w:szCs w:val="20"/>
              </w:rPr>
              <w:t>Net income attributable to noncontrolling interests</w:t>
            </w:r>
          </w:p>
        </w:tc>
        <w:tc>
          <w:tcPr>
            <w:tcW w:w="50" w:type="pct"/>
            <w:shd w:val="clear" w:color="auto" w:fill="FFFFFF"/>
            <w:vAlign w:val="bottom"/>
            <w:hideMark/>
          </w:tcPr>
          <w:p w14:paraId="0E7D789F"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7E891425"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FFFFFF"/>
            <w:vAlign w:val="bottom"/>
            <w:hideMark/>
          </w:tcPr>
          <w:p w14:paraId="6BD6CBF8" w14:textId="77777777" w:rsidR="00000000" w:rsidRDefault="009843F3">
            <w:pPr>
              <w:jc w:val="right"/>
              <w:rPr>
                <w:rFonts w:eastAsia="Times New Roman"/>
                <w:sz w:val="20"/>
                <w:szCs w:val="20"/>
              </w:rPr>
            </w:pPr>
            <w:r>
              <w:rPr>
                <w:rFonts w:eastAsia="Times New Roman"/>
                <w:sz w:val="20"/>
                <w:szCs w:val="20"/>
              </w:rPr>
              <w:t>421</w:t>
            </w:r>
          </w:p>
        </w:tc>
        <w:tc>
          <w:tcPr>
            <w:tcW w:w="50" w:type="pct"/>
            <w:shd w:val="clear" w:color="auto" w:fill="FFFFFF"/>
            <w:vAlign w:val="bottom"/>
            <w:hideMark/>
          </w:tcPr>
          <w:p w14:paraId="2A5BE51A"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270E19A"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5F8B8B8A"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FFFFFF"/>
            <w:vAlign w:val="bottom"/>
            <w:hideMark/>
          </w:tcPr>
          <w:p w14:paraId="077508A0" w14:textId="77777777" w:rsidR="00000000" w:rsidRDefault="009843F3">
            <w:pPr>
              <w:jc w:val="right"/>
              <w:rPr>
                <w:rFonts w:eastAsia="Times New Roman"/>
                <w:sz w:val="20"/>
                <w:szCs w:val="20"/>
              </w:rPr>
            </w:pPr>
            <w:r>
              <w:rPr>
                <w:rFonts w:eastAsia="Times New Roman"/>
                <w:sz w:val="20"/>
                <w:szCs w:val="20"/>
              </w:rPr>
              <w:t>225</w:t>
            </w:r>
          </w:p>
        </w:tc>
        <w:tc>
          <w:tcPr>
            <w:tcW w:w="50" w:type="pct"/>
            <w:shd w:val="clear" w:color="auto" w:fill="FFFFFF"/>
            <w:vAlign w:val="bottom"/>
            <w:hideMark/>
          </w:tcPr>
          <w:p w14:paraId="2FD88D49"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1B0F4F9"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1CB2CAED"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FFFFFF"/>
            <w:vAlign w:val="bottom"/>
            <w:hideMark/>
          </w:tcPr>
          <w:p w14:paraId="121FB11B" w14:textId="77777777" w:rsidR="00000000" w:rsidRDefault="009843F3">
            <w:pPr>
              <w:jc w:val="right"/>
              <w:rPr>
                <w:rFonts w:eastAsia="Times New Roman"/>
                <w:sz w:val="20"/>
                <w:szCs w:val="20"/>
              </w:rPr>
            </w:pPr>
            <w:r>
              <w:rPr>
                <w:rFonts w:eastAsia="Times New Roman"/>
                <w:sz w:val="20"/>
                <w:szCs w:val="20"/>
              </w:rPr>
              <w:t>3,904</w:t>
            </w:r>
          </w:p>
        </w:tc>
        <w:tc>
          <w:tcPr>
            <w:tcW w:w="50" w:type="pct"/>
            <w:shd w:val="clear" w:color="auto" w:fill="FFFFFF"/>
            <w:vAlign w:val="bottom"/>
            <w:hideMark/>
          </w:tcPr>
          <w:p w14:paraId="64DA0577"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1B1089F6"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4897323"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FFFFFF"/>
            <w:vAlign w:val="bottom"/>
            <w:hideMark/>
          </w:tcPr>
          <w:p w14:paraId="0812FE94" w14:textId="77777777" w:rsidR="00000000" w:rsidRDefault="009843F3">
            <w:pPr>
              <w:jc w:val="right"/>
              <w:rPr>
                <w:rFonts w:eastAsia="Times New Roman"/>
                <w:sz w:val="20"/>
                <w:szCs w:val="20"/>
              </w:rPr>
            </w:pPr>
            <w:r>
              <w:rPr>
                <w:rFonts w:eastAsia="Times New Roman"/>
                <w:sz w:val="20"/>
                <w:szCs w:val="20"/>
              </w:rPr>
              <w:t>514</w:t>
            </w:r>
          </w:p>
        </w:tc>
        <w:tc>
          <w:tcPr>
            <w:tcW w:w="50" w:type="pct"/>
            <w:shd w:val="clear" w:color="auto" w:fill="FFFFFF"/>
            <w:vAlign w:val="bottom"/>
            <w:hideMark/>
          </w:tcPr>
          <w:p w14:paraId="5BBD26B7" w14:textId="77777777" w:rsidR="00000000" w:rsidRDefault="009843F3">
            <w:pPr>
              <w:rPr>
                <w:rFonts w:eastAsia="Times New Roman"/>
                <w:sz w:val="20"/>
                <w:szCs w:val="20"/>
              </w:rPr>
            </w:pPr>
            <w:r>
              <w:rPr>
                <w:rFonts w:eastAsia="Times New Roman"/>
                <w:sz w:val="20"/>
                <w:szCs w:val="20"/>
              </w:rPr>
              <w:t> </w:t>
            </w:r>
          </w:p>
        </w:tc>
      </w:tr>
      <w:tr w:rsidR="00000000" w14:paraId="30A40369" w14:textId="77777777">
        <w:trPr>
          <w:tblCellSpacing w:w="0" w:type="dxa"/>
        </w:trPr>
        <w:tc>
          <w:tcPr>
            <w:tcW w:w="0" w:type="auto"/>
            <w:shd w:val="clear" w:color="auto" w:fill="CCEEFF"/>
            <w:vAlign w:val="bottom"/>
            <w:hideMark/>
          </w:tcPr>
          <w:p w14:paraId="7CA63D51" w14:textId="77777777" w:rsidR="00000000" w:rsidRDefault="009843F3">
            <w:pPr>
              <w:pStyle w:val="a3"/>
              <w:spacing w:before="0" w:beforeAutospacing="0" w:after="0" w:afterAutospacing="0"/>
              <w:ind w:left="360" w:hanging="180"/>
              <w:rPr>
                <w:sz w:val="20"/>
                <w:szCs w:val="20"/>
              </w:rPr>
            </w:pPr>
            <w:r>
              <w:rPr>
                <w:sz w:val="20"/>
                <w:szCs w:val="20"/>
              </w:rPr>
              <w:t>Preferred dividends</w:t>
            </w:r>
          </w:p>
        </w:tc>
        <w:tc>
          <w:tcPr>
            <w:tcW w:w="50" w:type="pct"/>
            <w:shd w:val="clear" w:color="auto" w:fill="CCEEFF"/>
            <w:vAlign w:val="bottom"/>
            <w:hideMark/>
          </w:tcPr>
          <w:p w14:paraId="108B3E66"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48E57DBC"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2715755B" w14:textId="77777777" w:rsidR="00000000" w:rsidRDefault="009843F3">
            <w:pPr>
              <w:jc w:val="right"/>
              <w:rPr>
                <w:rFonts w:eastAsia="Times New Roman"/>
                <w:sz w:val="20"/>
                <w:szCs w:val="20"/>
              </w:rPr>
            </w:pPr>
            <w:r>
              <w:rPr>
                <w:rFonts w:eastAsia="Times New Roman"/>
                <w:sz w:val="20"/>
                <w:szCs w:val="20"/>
              </w:rPr>
              <w:t>6,354</w:t>
            </w:r>
          </w:p>
        </w:tc>
        <w:tc>
          <w:tcPr>
            <w:tcW w:w="50" w:type="pct"/>
            <w:shd w:val="clear" w:color="auto" w:fill="CCEEFF"/>
            <w:vAlign w:val="bottom"/>
            <w:hideMark/>
          </w:tcPr>
          <w:p w14:paraId="7D43F8A6"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33A6FB48"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2802C01D"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0C90F2E7" w14:textId="77777777" w:rsidR="00000000" w:rsidRDefault="009843F3">
            <w:pPr>
              <w:jc w:val="right"/>
              <w:rPr>
                <w:rFonts w:eastAsia="Times New Roman"/>
                <w:sz w:val="20"/>
                <w:szCs w:val="20"/>
              </w:rPr>
            </w:pPr>
            <w:r>
              <w:rPr>
                <w:rFonts w:eastAsia="Times New Roman"/>
                <w:sz w:val="20"/>
                <w:szCs w:val="20"/>
              </w:rPr>
              <w:t>6,354</w:t>
            </w:r>
          </w:p>
        </w:tc>
        <w:tc>
          <w:tcPr>
            <w:tcW w:w="50" w:type="pct"/>
            <w:shd w:val="clear" w:color="auto" w:fill="CCEEFF"/>
            <w:vAlign w:val="bottom"/>
            <w:hideMark/>
          </w:tcPr>
          <w:p w14:paraId="2FC33DA5"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0209F7B"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2E9328E5"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5E94B2BB" w14:textId="77777777" w:rsidR="00000000" w:rsidRDefault="009843F3">
            <w:pPr>
              <w:jc w:val="right"/>
              <w:rPr>
                <w:rFonts w:eastAsia="Times New Roman"/>
                <w:sz w:val="20"/>
                <w:szCs w:val="20"/>
              </w:rPr>
            </w:pPr>
            <w:r>
              <w:rPr>
                <w:rFonts w:eastAsia="Times New Roman"/>
                <w:sz w:val="20"/>
                <w:szCs w:val="20"/>
              </w:rPr>
              <w:t>12,708</w:t>
            </w:r>
          </w:p>
        </w:tc>
        <w:tc>
          <w:tcPr>
            <w:tcW w:w="50" w:type="pct"/>
            <w:shd w:val="clear" w:color="auto" w:fill="CCEEFF"/>
            <w:vAlign w:val="bottom"/>
            <w:hideMark/>
          </w:tcPr>
          <w:p w14:paraId="09998C19"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2A05E97"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3D59B9F2"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CCEEFF"/>
            <w:vAlign w:val="bottom"/>
            <w:hideMark/>
          </w:tcPr>
          <w:p w14:paraId="363F52C1" w14:textId="77777777" w:rsidR="00000000" w:rsidRDefault="009843F3">
            <w:pPr>
              <w:jc w:val="right"/>
              <w:rPr>
                <w:rFonts w:eastAsia="Times New Roman"/>
                <w:sz w:val="20"/>
                <w:szCs w:val="20"/>
              </w:rPr>
            </w:pPr>
            <w:r>
              <w:rPr>
                <w:rFonts w:eastAsia="Times New Roman"/>
                <w:sz w:val="20"/>
                <w:szCs w:val="20"/>
              </w:rPr>
              <w:t>12,708</w:t>
            </w:r>
          </w:p>
        </w:tc>
        <w:tc>
          <w:tcPr>
            <w:tcW w:w="50" w:type="pct"/>
            <w:shd w:val="clear" w:color="auto" w:fill="CCEEFF"/>
            <w:vAlign w:val="bottom"/>
            <w:hideMark/>
          </w:tcPr>
          <w:p w14:paraId="365687C9" w14:textId="77777777" w:rsidR="00000000" w:rsidRDefault="009843F3">
            <w:pPr>
              <w:rPr>
                <w:rFonts w:eastAsia="Times New Roman"/>
                <w:sz w:val="20"/>
                <w:szCs w:val="20"/>
              </w:rPr>
            </w:pPr>
            <w:r>
              <w:rPr>
                <w:rFonts w:eastAsia="Times New Roman"/>
                <w:sz w:val="20"/>
                <w:szCs w:val="20"/>
              </w:rPr>
              <w:t> </w:t>
            </w:r>
          </w:p>
        </w:tc>
      </w:tr>
      <w:tr w:rsidR="00000000" w14:paraId="3F706EDA" w14:textId="77777777">
        <w:trPr>
          <w:tblCellSpacing w:w="0" w:type="dxa"/>
        </w:trPr>
        <w:tc>
          <w:tcPr>
            <w:tcW w:w="0" w:type="auto"/>
            <w:shd w:val="clear" w:color="auto" w:fill="FFFFFF"/>
            <w:vAlign w:val="bottom"/>
            <w:hideMark/>
          </w:tcPr>
          <w:p w14:paraId="1F23A15F" w14:textId="77777777" w:rsidR="00000000" w:rsidRDefault="009843F3">
            <w:pPr>
              <w:pStyle w:val="a3"/>
              <w:spacing w:before="0" w:beforeAutospacing="0" w:after="0" w:afterAutospacing="0"/>
              <w:ind w:left="360" w:hanging="180"/>
              <w:rPr>
                <w:sz w:val="20"/>
                <w:szCs w:val="20"/>
              </w:rPr>
            </w:pPr>
            <w:r>
              <w:rPr>
                <w:sz w:val="20"/>
                <w:szCs w:val="20"/>
              </w:rPr>
              <w:t>Non same property net operating (income)/loss</w:t>
            </w:r>
          </w:p>
        </w:tc>
        <w:tc>
          <w:tcPr>
            <w:tcW w:w="50" w:type="pct"/>
            <w:shd w:val="clear" w:color="auto" w:fill="FFFFFF"/>
            <w:vAlign w:val="bottom"/>
            <w:hideMark/>
          </w:tcPr>
          <w:p w14:paraId="34F28544"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56EF4DAE"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FFFFFF"/>
            <w:vAlign w:val="bottom"/>
            <w:hideMark/>
          </w:tcPr>
          <w:p w14:paraId="3583ED18" w14:textId="77777777" w:rsidR="00000000" w:rsidRDefault="009843F3">
            <w:pPr>
              <w:jc w:val="right"/>
              <w:rPr>
                <w:rFonts w:eastAsia="Times New Roman"/>
                <w:sz w:val="20"/>
                <w:szCs w:val="20"/>
              </w:rPr>
            </w:pPr>
            <w:r>
              <w:rPr>
                <w:rFonts w:eastAsia="Times New Roman"/>
                <w:sz w:val="20"/>
                <w:szCs w:val="20"/>
              </w:rPr>
              <w:t>(10,716</w:t>
            </w:r>
          </w:p>
        </w:tc>
        <w:tc>
          <w:tcPr>
            <w:tcW w:w="50" w:type="pct"/>
            <w:shd w:val="clear" w:color="auto" w:fill="FFFFFF"/>
            <w:vAlign w:val="bottom"/>
            <w:hideMark/>
          </w:tcPr>
          <w:p w14:paraId="212B863D" w14:textId="77777777" w:rsidR="00000000" w:rsidRDefault="009843F3">
            <w:pPr>
              <w:rPr>
                <w:rFonts w:eastAsia="Times New Roman"/>
                <w:sz w:val="20"/>
                <w:szCs w:val="20"/>
              </w:rPr>
            </w:pPr>
            <w:r>
              <w:rPr>
                <w:rFonts w:eastAsia="Times New Roman"/>
                <w:sz w:val="20"/>
                <w:szCs w:val="20"/>
              </w:rPr>
              <w:t>)</w:t>
            </w:r>
          </w:p>
        </w:tc>
        <w:tc>
          <w:tcPr>
            <w:tcW w:w="50" w:type="pct"/>
            <w:shd w:val="clear" w:color="auto" w:fill="FFFFFF"/>
            <w:vAlign w:val="bottom"/>
            <w:hideMark/>
          </w:tcPr>
          <w:p w14:paraId="1DC9A7CE"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5C3754EA"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FFFFFF"/>
            <w:vAlign w:val="bottom"/>
            <w:hideMark/>
          </w:tcPr>
          <w:p w14:paraId="51C16EFF" w14:textId="77777777" w:rsidR="00000000" w:rsidRDefault="009843F3">
            <w:pPr>
              <w:jc w:val="right"/>
              <w:rPr>
                <w:rFonts w:eastAsia="Times New Roman"/>
                <w:sz w:val="20"/>
                <w:szCs w:val="20"/>
              </w:rPr>
            </w:pPr>
            <w:r>
              <w:rPr>
                <w:rFonts w:eastAsia="Times New Roman"/>
                <w:sz w:val="20"/>
                <w:szCs w:val="20"/>
              </w:rPr>
              <w:t>3,097</w:t>
            </w:r>
          </w:p>
        </w:tc>
        <w:tc>
          <w:tcPr>
            <w:tcW w:w="50" w:type="pct"/>
            <w:shd w:val="clear" w:color="auto" w:fill="FFFFFF"/>
            <w:vAlign w:val="bottom"/>
            <w:hideMark/>
          </w:tcPr>
          <w:p w14:paraId="04CC0C40"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2FE9E09"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1D018E3F"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FFFFFF"/>
            <w:vAlign w:val="bottom"/>
            <w:hideMark/>
          </w:tcPr>
          <w:p w14:paraId="5FBACB98" w14:textId="77777777" w:rsidR="00000000" w:rsidRDefault="009843F3">
            <w:pPr>
              <w:jc w:val="right"/>
              <w:rPr>
                <w:rFonts w:eastAsia="Times New Roman"/>
                <w:sz w:val="20"/>
                <w:szCs w:val="20"/>
              </w:rPr>
            </w:pPr>
            <w:r>
              <w:rPr>
                <w:rFonts w:eastAsia="Times New Roman"/>
                <w:sz w:val="20"/>
                <w:szCs w:val="20"/>
              </w:rPr>
              <w:t>(26,780</w:t>
            </w:r>
          </w:p>
        </w:tc>
        <w:tc>
          <w:tcPr>
            <w:tcW w:w="50" w:type="pct"/>
            <w:shd w:val="clear" w:color="auto" w:fill="FFFFFF"/>
            <w:vAlign w:val="bottom"/>
            <w:hideMark/>
          </w:tcPr>
          <w:p w14:paraId="1C2175B7" w14:textId="77777777" w:rsidR="00000000" w:rsidRDefault="009843F3">
            <w:pPr>
              <w:rPr>
                <w:rFonts w:eastAsia="Times New Roman"/>
                <w:sz w:val="20"/>
                <w:szCs w:val="20"/>
              </w:rPr>
            </w:pPr>
            <w:r>
              <w:rPr>
                <w:rFonts w:eastAsia="Times New Roman"/>
                <w:sz w:val="20"/>
                <w:szCs w:val="20"/>
              </w:rPr>
              <w:t>)</w:t>
            </w:r>
          </w:p>
        </w:tc>
        <w:tc>
          <w:tcPr>
            <w:tcW w:w="50" w:type="pct"/>
            <w:shd w:val="clear" w:color="auto" w:fill="FFFFFF"/>
            <w:vAlign w:val="bottom"/>
            <w:hideMark/>
          </w:tcPr>
          <w:p w14:paraId="4AADABBF"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03A2960F" w14:textId="77777777" w:rsidR="00000000" w:rsidRDefault="009843F3">
            <w:pPr>
              <w:rPr>
                <w:rFonts w:eastAsia="Times New Roman"/>
                <w:sz w:val="20"/>
                <w:szCs w:val="20"/>
              </w:rPr>
            </w:pPr>
            <w:r>
              <w:rPr>
                <w:rFonts w:eastAsia="Times New Roman"/>
                <w:sz w:val="20"/>
                <w:szCs w:val="20"/>
              </w:rPr>
              <w:t> </w:t>
            </w:r>
          </w:p>
        </w:tc>
        <w:tc>
          <w:tcPr>
            <w:tcW w:w="450" w:type="pct"/>
            <w:shd w:val="clear" w:color="auto" w:fill="FFFFFF"/>
            <w:vAlign w:val="bottom"/>
            <w:hideMark/>
          </w:tcPr>
          <w:p w14:paraId="0F635E7F" w14:textId="77777777" w:rsidR="00000000" w:rsidRDefault="009843F3">
            <w:pPr>
              <w:jc w:val="right"/>
              <w:rPr>
                <w:rFonts w:eastAsia="Times New Roman"/>
                <w:sz w:val="20"/>
                <w:szCs w:val="20"/>
              </w:rPr>
            </w:pPr>
            <w:r>
              <w:rPr>
                <w:rFonts w:eastAsia="Times New Roman"/>
                <w:sz w:val="20"/>
                <w:szCs w:val="20"/>
              </w:rPr>
              <w:t>(14,458</w:t>
            </w:r>
          </w:p>
        </w:tc>
        <w:tc>
          <w:tcPr>
            <w:tcW w:w="50" w:type="pct"/>
            <w:shd w:val="clear" w:color="auto" w:fill="FFFFFF"/>
            <w:vAlign w:val="bottom"/>
            <w:hideMark/>
          </w:tcPr>
          <w:p w14:paraId="722CE595" w14:textId="77777777" w:rsidR="00000000" w:rsidRDefault="009843F3">
            <w:pPr>
              <w:rPr>
                <w:rFonts w:eastAsia="Times New Roman"/>
                <w:sz w:val="20"/>
                <w:szCs w:val="20"/>
              </w:rPr>
            </w:pPr>
            <w:r>
              <w:rPr>
                <w:rFonts w:eastAsia="Times New Roman"/>
                <w:sz w:val="20"/>
                <w:szCs w:val="20"/>
              </w:rPr>
              <w:t>)</w:t>
            </w:r>
          </w:p>
        </w:tc>
      </w:tr>
      <w:tr w:rsidR="00000000" w14:paraId="5AAA1CF2" w14:textId="77777777">
        <w:trPr>
          <w:tblCellSpacing w:w="0" w:type="dxa"/>
        </w:trPr>
        <w:tc>
          <w:tcPr>
            <w:tcW w:w="0" w:type="auto"/>
            <w:shd w:val="clear" w:color="auto" w:fill="CCEEFF"/>
            <w:vAlign w:val="bottom"/>
            <w:hideMark/>
          </w:tcPr>
          <w:p w14:paraId="5759866C" w14:textId="77777777" w:rsidR="00000000" w:rsidRDefault="009843F3">
            <w:pPr>
              <w:pStyle w:val="a3"/>
              <w:spacing w:before="0" w:beforeAutospacing="0" w:after="0" w:afterAutospacing="0"/>
              <w:ind w:left="360" w:hanging="180"/>
              <w:rPr>
                <w:sz w:val="20"/>
                <w:szCs w:val="20"/>
              </w:rPr>
            </w:pPr>
            <w:r>
              <w:rPr>
                <w:sz w:val="20"/>
                <w:szCs w:val="20"/>
              </w:rPr>
              <w:t>Non-operational expense from joint ventures, net</w:t>
            </w:r>
          </w:p>
        </w:tc>
        <w:tc>
          <w:tcPr>
            <w:tcW w:w="50" w:type="pct"/>
            <w:shd w:val="clear" w:color="auto" w:fill="CCEEFF"/>
            <w:vAlign w:val="bottom"/>
            <w:hideMark/>
          </w:tcPr>
          <w:p w14:paraId="2086C649"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6D71AB52" w14:textId="77777777" w:rsidR="00000000" w:rsidRDefault="009843F3">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14:paraId="3CC64999" w14:textId="77777777" w:rsidR="00000000" w:rsidRDefault="009843F3">
            <w:pPr>
              <w:jc w:val="right"/>
              <w:rPr>
                <w:rFonts w:eastAsia="Times New Roman"/>
                <w:sz w:val="20"/>
                <w:szCs w:val="20"/>
              </w:rPr>
            </w:pPr>
            <w:r>
              <w:rPr>
                <w:rFonts w:eastAsia="Times New Roman"/>
                <w:sz w:val="20"/>
                <w:szCs w:val="20"/>
              </w:rPr>
              <w:t>14,606</w:t>
            </w:r>
          </w:p>
        </w:tc>
        <w:tc>
          <w:tcPr>
            <w:tcW w:w="50" w:type="pct"/>
            <w:shd w:val="clear" w:color="auto" w:fill="CCEEFF"/>
            <w:tcMar>
              <w:top w:w="0" w:type="dxa"/>
              <w:left w:w="0" w:type="dxa"/>
              <w:bottom w:w="15" w:type="dxa"/>
              <w:right w:w="0" w:type="dxa"/>
            </w:tcMar>
            <w:vAlign w:val="bottom"/>
            <w:hideMark/>
          </w:tcPr>
          <w:p w14:paraId="1E024023"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5763321D"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1386739B" w14:textId="77777777" w:rsidR="00000000" w:rsidRDefault="009843F3">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14:paraId="280DB875" w14:textId="77777777" w:rsidR="00000000" w:rsidRDefault="009843F3">
            <w:pPr>
              <w:jc w:val="right"/>
              <w:rPr>
                <w:rFonts w:eastAsia="Times New Roman"/>
                <w:sz w:val="20"/>
                <w:szCs w:val="20"/>
              </w:rPr>
            </w:pPr>
            <w:r>
              <w:rPr>
                <w:rFonts w:eastAsia="Times New Roman"/>
                <w:sz w:val="20"/>
                <w:szCs w:val="20"/>
              </w:rPr>
              <w:t>16,764</w:t>
            </w:r>
          </w:p>
        </w:tc>
        <w:tc>
          <w:tcPr>
            <w:tcW w:w="50" w:type="pct"/>
            <w:shd w:val="clear" w:color="auto" w:fill="CCEEFF"/>
            <w:tcMar>
              <w:top w:w="0" w:type="dxa"/>
              <w:left w:w="0" w:type="dxa"/>
              <w:bottom w:w="15" w:type="dxa"/>
              <w:right w:w="0" w:type="dxa"/>
            </w:tcMar>
            <w:vAlign w:val="bottom"/>
            <w:hideMark/>
          </w:tcPr>
          <w:p w14:paraId="316A2E5B"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51812855"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62F52576" w14:textId="77777777" w:rsidR="00000000" w:rsidRDefault="009843F3">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14:paraId="71AAFEE0" w14:textId="77777777" w:rsidR="00000000" w:rsidRDefault="009843F3">
            <w:pPr>
              <w:jc w:val="right"/>
              <w:rPr>
                <w:rFonts w:eastAsia="Times New Roman"/>
                <w:sz w:val="20"/>
                <w:szCs w:val="20"/>
              </w:rPr>
            </w:pPr>
            <w:r>
              <w:rPr>
                <w:rFonts w:eastAsia="Times New Roman"/>
                <w:sz w:val="20"/>
                <w:szCs w:val="20"/>
              </w:rPr>
              <w:t>26,569</w:t>
            </w:r>
          </w:p>
        </w:tc>
        <w:tc>
          <w:tcPr>
            <w:tcW w:w="50" w:type="pct"/>
            <w:shd w:val="clear" w:color="auto" w:fill="CCEEFF"/>
            <w:tcMar>
              <w:top w:w="0" w:type="dxa"/>
              <w:left w:w="0" w:type="dxa"/>
              <w:bottom w:w="15" w:type="dxa"/>
              <w:right w:w="0" w:type="dxa"/>
            </w:tcMar>
            <w:vAlign w:val="bottom"/>
            <w:hideMark/>
          </w:tcPr>
          <w:p w14:paraId="4800BD81"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5F72C784" w14:textId="77777777" w:rsidR="00000000" w:rsidRDefault="009843F3">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14:paraId="515D01FF" w14:textId="77777777" w:rsidR="00000000" w:rsidRDefault="009843F3">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14:paraId="782274D1" w14:textId="77777777" w:rsidR="00000000" w:rsidRDefault="009843F3">
            <w:pPr>
              <w:jc w:val="right"/>
              <w:rPr>
                <w:rFonts w:eastAsia="Times New Roman"/>
                <w:sz w:val="20"/>
                <w:szCs w:val="20"/>
              </w:rPr>
            </w:pPr>
            <w:r>
              <w:rPr>
                <w:rFonts w:eastAsia="Times New Roman"/>
                <w:sz w:val="20"/>
                <w:szCs w:val="20"/>
              </w:rPr>
              <w:t>35,778</w:t>
            </w:r>
          </w:p>
        </w:tc>
        <w:tc>
          <w:tcPr>
            <w:tcW w:w="50" w:type="pct"/>
            <w:shd w:val="clear" w:color="auto" w:fill="CCEEFF"/>
            <w:tcMar>
              <w:top w:w="0" w:type="dxa"/>
              <w:left w:w="0" w:type="dxa"/>
              <w:bottom w:w="15" w:type="dxa"/>
              <w:right w:w="0" w:type="dxa"/>
            </w:tcMar>
            <w:vAlign w:val="bottom"/>
            <w:hideMark/>
          </w:tcPr>
          <w:p w14:paraId="5CE86651" w14:textId="77777777" w:rsidR="00000000" w:rsidRDefault="009843F3">
            <w:pPr>
              <w:rPr>
                <w:rFonts w:eastAsia="Times New Roman"/>
                <w:sz w:val="20"/>
                <w:szCs w:val="20"/>
              </w:rPr>
            </w:pPr>
            <w:r>
              <w:rPr>
                <w:rFonts w:eastAsia="Times New Roman"/>
                <w:sz w:val="20"/>
                <w:szCs w:val="20"/>
              </w:rPr>
              <w:t> </w:t>
            </w:r>
          </w:p>
        </w:tc>
      </w:tr>
      <w:tr w:rsidR="00000000" w14:paraId="24278041" w14:textId="77777777">
        <w:trPr>
          <w:tblCellSpacing w:w="0" w:type="dxa"/>
        </w:trPr>
        <w:tc>
          <w:tcPr>
            <w:tcW w:w="0" w:type="auto"/>
            <w:shd w:val="clear" w:color="auto" w:fill="FFFFFF"/>
            <w:vAlign w:val="bottom"/>
            <w:hideMark/>
          </w:tcPr>
          <w:p w14:paraId="4B2562DB" w14:textId="77777777" w:rsidR="00000000" w:rsidRDefault="009843F3">
            <w:pPr>
              <w:pStyle w:val="a3"/>
              <w:spacing w:before="0" w:beforeAutospacing="0" w:after="0" w:afterAutospacing="0"/>
              <w:rPr>
                <w:sz w:val="20"/>
                <w:szCs w:val="20"/>
              </w:rPr>
            </w:pPr>
            <w:r>
              <w:rPr>
                <w:b/>
                <w:bCs/>
                <w:sz w:val="20"/>
                <w:szCs w:val="20"/>
              </w:rPr>
              <w:t>Same property NOI</w:t>
            </w:r>
          </w:p>
        </w:tc>
        <w:tc>
          <w:tcPr>
            <w:tcW w:w="50" w:type="pct"/>
            <w:shd w:val="clear" w:color="auto" w:fill="FFFFFF"/>
            <w:vAlign w:val="bottom"/>
            <w:hideMark/>
          </w:tcPr>
          <w:p w14:paraId="744E3775"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77B283C7" w14:textId="77777777" w:rsidR="00000000" w:rsidRDefault="009843F3">
            <w:pPr>
              <w:rPr>
                <w:rFonts w:eastAsia="Times New Roman"/>
                <w:sz w:val="20"/>
                <w:szCs w:val="20"/>
              </w:rPr>
            </w:pPr>
            <w:r>
              <w:rPr>
                <w:rFonts w:eastAsia="Times New Roman"/>
                <w:b/>
                <w:bCs/>
                <w:sz w:val="20"/>
                <w:szCs w:val="20"/>
              </w:rPr>
              <w:t>$</w:t>
            </w:r>
          </w:p>
        </w:tc>
        <w:tc>
          <w:tcPr>
            <w:tcW w:w="450" w:type="pct"/>
            <w:tcBorders>
              <w:bottom w:val="double" w:sz="6" w:space="0" w:color="000000"/>
            </w:tcBorders>
            <w:shd w:val="clear" w:color="auto" w:fill="FFFFFF"/>
            <w:vAlign w:val="bottom"/>
            <w:hideMark/>
          </w:tcPr>
          <w:p w14:paraId="1676684D" w14:textId="77777777" w:rsidR="00000000" w:rsidRDefault="009843F3">
            <w:pPr>
              <w:jc w:val="right"/>
              <w:rPr>
                <w:rFonts w:eastAsia="Times New Roman"/>
                <w:sz w:val="20"/>
                <w:szCs w:val="20"/>
              </w:rPr>
            </w:pPr>
            <w:r>
              <w:rPr>
                <w:rFonts w:eastAsia="Times New Roman"/>
                <w:b/>
                <w:bCs/>
                <w:sz w:val="20"/>
                <w:szCs w:val="20"/>
              </w:rPr>
              <w:t>216,456</w:t>
            </w:r>
          </w:p>
        </w:tc>
        <w:tc>
          <w:tcPr>
            <w:tcW w:w="50" w:type="pct"/>
            <w:shd w:val="clear" w:color="auto" w:fill="FFFFFF"/>
            <w:tcMar>
              <w:top w:w="0" w:type="dxa"/>
              <w:left w:w="0" w:type="dxa"/>
              <w:bottom w:w="45" w:type="dxa"/>
              <w:right w:w="0" w:type="dxa"/>
            </w:tcMar>
            <w:vAlign w:val="bottom"/>
            <w:hideMark/>
          </w:tcPr>
          <w:p w14:paraId="578C00F4"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10D6636"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6A16E9BA" w14:textId="77777777" w:rsidR="00000000" w:rsidRDefault="009843F3">
            <w:pPr>
              <w:rPr>
                <w:rFonts w:eastAsia="Times New Roman"/>
                <w:sz w:val="20"/>
                <w:szCs w:val="20"/>
              </w:rPr>
            </w:pPr>
            <w:r>
              <w:rPr>
                <w:rFonts w:eastAsia="Times New Roman"/>
                <w:b/>
                <w:bCs/>
                <w:sz w:val="20"/>
                <w:szCs w:val="20"/>
              </w:rPr>
              <w:t>$</w:t>
            </w:r>
          </w:p>
        </w:tc>
        <w:tc>
          <w:tcPr>
            <w:tcW w:w="450" w:type="pct"/>
            <w:tcBorders>
              <w:bottom w:val="double" w:sz="6" w:space="0" w:color="000000"/>
            </w:tcBorders>
            <w:shd w:val="clear" w:color="auto" w:fill="FFFFFF"/>
            <w:vAlign w:val="bottom"/>
            <w:hideMark/>
          </w:tcPr>
          <w:p w14:paraId="0C1162AF" w14:textId="77777777" w:rsidR="00000000" w:rsidRDefault="009843F3">
            <w:pPr>
              <w:jc w:val="right"/>
              <w:rPr>
                <w:rFonts w:eastAsia="Times New Roman"/>
                <w:sz w:val="20"/>
                <w:szCs w:val="20"/>
              </w:rPr>
            </w:pPr>
            <w:r>
              <w:rPr>
                <w:rFonts w:eastAsia="Times New Roman"/>
                <w:b/>
                <w:bCs/>
                <w:sz w:val="20"/>
                <w:szCs w:val="20"/>
              </w:rPr>
              <w:t>185,535</w:t>
            </w:r>
          </w:p>
        </w:tc>
        <w:tc>
          <w:tcPr>
            <w:tcW w:w="50" w:type="pct"/>
            <w:shd w:val="clear" w:color="auto" w:fill="FFFFFF"/>
            <w:tcMar>
              <w:top w:w="0" w:type="dxa"/>
              <w:left w:w="0" w:type="dxa"/>
              <w:bottom w:w="45" w:type="dxa"/>
              <w:right w:w="0" w:type="dxa"/>
            </w:tcMar>
            <w:vAlign w:val="bottom"/>
            <w:hideMark/>
          </w:tcPr>
          <w:p w14:paraId="12038C73"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D2FC616"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1CCEF736" w14:textId="77777777" w:rsidR="00000000" w:rsidRDefault="009843F3">
            <w:pPr>
              <w:rPr>
                <w:rFonts w:eastAsia="Times New Roman"/>
                <w:sz w:val="20"/>
                <w:szCs w:val="20"/>
              </w:rPr>
            </w:pPr>
            <w:r>
              <w:rPr>
                <w:rFonts w:eastAsia="Times New Roman"/>
                <w:b/>
                <w:bCs/>
                <w:sz w:val="20"/>
                <w:szCs w:val="20"/>
              </w:rPr>
              <w:t>$</w:t>
            </w:r>
          </w:p>
        </w:tc>
        <w:tc>
          <w:tcPr>
            <w:tcW w:w="450" w:type="pct"/>
            <w:tcBorders>
              <w:bottom w:val="double" w:sz="6" w:space="0" w:color="000000"/>
            </w:tcBorders>
            <w:shd w:val="clear" w:color="auto" w:fill="FFFFFF"/>
            <w:vAlign w:val="bottom"/>
            <w:hideMark/>
          </w:tcPr>
          <w:p w14:paraId="4AEE9574" w14:textId="77777777" w:rsidR="00000000" w:rsidRDefault="009843F3">
            <w:pPr>
              <w:jc w:val="right"/>
              <w:rPr>
                <w:rFonts w:eastAsia="Times New Roman"/>
                <w:sz w:val="20"/>
                <w:szCs w:val="20"/>
              </w:rPr>
            </w:pPr>
            <w:r>
              <w:rPr>
                <w:rFonts w:eastAsia="Times New Roman"/>
                <w:b/>
                <w:bCs/>
                <w:sz w:val="20"/>
                <w:szCs w:val="20"/>
              </w:rPr>
              <w:t>420,487</w:t>
            </w:r>
          </w:p>
        </w:tc>
        <w:tc>
          <w:tcPr>
            <w:tcW w:w="50" w:type="pct"/>
            <w:shd w:val="clear" w:color="auto" w:fill="FFFFFF"/>
            <w:tcMar>
              <w:top w:w="0" w:type="dxa"/>
              <w:left w:w="0" w:type="dxa"/>
              <w:bottom w:w="45" w:type="dxa"/>
              <w:right w:w="0" w:type="dxa"/>
            </w:tcMar>
            <w:vAlign w:val="bottom"/>
            <w:hideMark/>
          </w:tcPr>
          <w:p w14:paraId="3DE85DE1"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1666594E"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6F7CD3A2" w14:textId="77777777" w:rsidR="00000000" w:rsidRDefault="009843F3">
            <w:pPr>
              <w:rPr>
                <w:rFonts w:eastAsia="Times New Roman"/>
                <w:sz w:val="20"/>
                <w:szCs w:val="20"/>
              </w:rPr>
            </w:pPr>
            <w:r>
              <w:rPr>
                <w:rFonts w:eastAsia="Times New Roman"/>
                <w:b/>
                <w:bCs/>
                <w:sz w:val="20"/>
                <w:szCs w:val="20"/>
              </w:rPr>
              <w:t>$</w:t>
            </w:r>
          </w:p>
        </w:tc>
        <w:tc>
          <w:tcPr>
            <w:tcW w:w="450" w:type="pct"/>
            <w:tcBorders>
              <w:bottom w:val="double" w:sz="6" w:space="0" w:color="000000"/>
            </w:tcBorders>
            <w:shd w:val="clear" w:color="auto" w:fill="FFFFFF"/>
            <w:vAlign w:val="bottom"/>
            <w:hideMark/>
          </w:tcPr>
          <w:p w14:paraId="22CFE6F0" w14:textId="77777777" w:rsidR="00000000" w:rsidRDefault="009843F3">
            <w:pPr>
              <w:jc w:val="right"/>
              <w:rPr>
                <w:rFonts w:eastAsia="Times New Roman"/>
                <w:sz w:val="20"/>
                <w:szCs w:val="20"/>
              </w:rPr>
            </w:pPr>
            <w:r>
              <w:rPr>
                <w:rFonts w:eastAsia="Times New Roman"/>
                <w:b/>
                <w:bCs/>
                <w:sz w:val="20"/>
                <w:szCs w:val="20"/>
              </w:rPr>
              <w:t>401,751</w:t>
            </w:r>
          </w:p>
        </w:tc>
        <w:tc>
          <w:tcPr>
            <w:tcW w:w="50" w:type="pct"/>
            <w:shd w:val="clear" w:color="auto" w:fill="FFFFFF"/>
            <w:tcMar>
              <w:top w:w="0" w:type="dxa"/>
              <w:left w:w="0" w:type="dxa"/>
              <w:bottom w:w="45" w:type="dxa"/>
              <w:right w:w="0" w:type="dxa"/>
            </w:tcMar>
            <w:vAlign w:val="bottom"/>
            <w:hideMark/>
          </w:tcPr>
          <w:p w14:paraId="1CDB4D0C" w14:textId="77777777" w:rsidR="00000000" w:rsidRDefault="009843F3">
            <w:pPr>
              <w:rPr>
                <w:rFonts w:eastAsia="Times New Roman"/>
                <w:sz w:val="20"/>
                <w:szCs w:val="20"/>
              </w:rPr>
            </w:pPr>
            <w:r>
              <w:rPr>
                <w:rFonts w:eastAsia="Times New Roman"/>
                <w:sz w:val="20"/>
                <w:szCs w:val="20"/>
              </w:rPr>
              <w:t> </w:t>
            </w:r>
          </w:p>
        </w:tc>
      </w:tr>
    </w:tbl>
    <w:p w14:paraId="1A700E9D" w14:textId="77777777" w:rsidR="00000000" w:rsidRDefault="009843F3">
      <w:pPr>
        <w:pStyle w:val="a3"/>
        <w:spacing w:before="0" w:beforeAutospacing="0" w:after="0" w:afterAutospacing="0"/>
        <w:rPr>
          <w:sz w:val="20"/>
          <w:szCs w:val="20"/>
        </w:rPr>
      </w:pPr>
      <w:r>
        <w:rPr>
          <w:sz w:val="20"/>
          <w:szCs w:val="20"/>
        </w:rPr>
        <w:t> </w:t>
      </w:r>
    </w:p>
    <w:p w14:paraId="57ED5E12" w14:textId="77777777" w:rsidR="00000000" w:rsidRDefault="009843F3">
      <w:pPr>
        <w:pStyle w:val="a3"/>
        <w:spacing w:before="0" w:beforeAutospacing="0" w:after="0" w:afterAutospacing="0"/>
        <w:ind w:firstLine="360"/>
        <w:jc w:val="both"/>
        <w:rPr>
          <w:sz w:val="20"/>
          <w:szCs w:val="20"/>
        </w:rPr>
      </w:pPr>
      <w:r>
        <w:rPr>
          <w:sz w:val="20"/>
          <w:szCs w:val="20"/>
        </w:rPr>
        <w:t>Same property NOI increased by $30.9 million or 16.7% for the three months ended June 30, 2021, as compared to the corresponding period in 2020. This increase is primarily the result of (i) a decrease in potentially uncollectible revenues and disputed amou</w:t>
      </w:r>
      <w:r>
        <w:rPr>
          <w:sz w:val="20"/>
          <w:szCs w:val="20"/>
        </w:rPr>
        <w:t>nts of $43.9 million, partially offset by (ii) a decrease in revenues from rental properties of $11.7 million primarily related to tenant rent abatements and lower occupancy levels and (iii) an increase in non-recoverable operating expenses of $1.3 million</w:t>
      </w:r>
      <w:r>
        <w:rPr>
          <w:sz w:val="20"/>
          <w:szCs w:val="20"/>
        </w:rPr>
        <w:t>.</w:t>
      </w:r>
    </w:p>
    <w:p w14:paraId="483ECBDB" w14:textId="77777777" w:rsidR="00000000" w:rsidRDefault="009843F3">
      <w:pPr>
        <w:pStyle w:val="a3"/>
        <w:spacing w:before="0" w:beforeAutospacing="0" w:after="0" w:afterAutospacing="0"/>
        <w:rPr>
          <w:sz w:val="20"/>
          <w:szCs w:val="20"/>
        </w:rPr>
      </w:pPr>
      <w:r>
        <w:rPr>
          <w:sz w:val="20"/>
          <w:szCs w:val="20"/>
        </w:rPr>
        <w:t> </w:t>
      </w:r>
    </w:p>
    <w:p w14:paraId="2C1F58F1" w14:textId="77777777" w:rsidR="00000000" w:rsidRDefault="009843F3">
      <w:pPr>
        <w:pStyle w:val="a3"/>
        <w:spacing w:before="0" w:beforeAutospacing="0" w:after="0" w:afterAutospacing="0"/>
        <w:ind w:firstLine="360"/>
        <w:jc w:val="both"/>
        <w:rPr>
          <w:sz w:val="20"/>
          <w:szCs w:val="20"/>
        </w:rPr>
      </w:pPr>
      <w:r>
        <w:rPr>
          <w:sz w:val="20"/>
          <w:szCs w:val="20"/>
        </w:rPr>
        <w:t>Same property NOI increased by $18.7 million or 4.7% for the six months ended June 30, 2021, as compared to the corresponding period in 2020. This increase is primarily the result of (i) a decrease in potentially uncollectible revenues and disputed amo</w:t>
      </w:r>
      <w:r>
        <w:rPr>
          <w:sz w:val="20"/>
          <w:szCs w:val="20"/>
        </w:rPr>
        <w:t>unts of $47.5 million, partially offset by (ii) a decrease in revenues from rental properties of $27.1 million primarily related to tenant rent abatements and lower occupancy levels and (iii) an increase in non-recoverable operating expenses of $1.7 millio</w:t>
      </w:r>
      <w:r>
        <w:rPr>
          <w:sz w:val="20"/>
          <w:szCs w:val="20"/>
        </w:rPr>
        <w:t>n.</w:t>
      </w:r>
    </w:p>
    <w:p w14:paraId="49A3DADC" w14:textId="77777777" w:rsidR="00000000" w:rsidRDefault="009843F3">
      <w:pPr>
        <w:pStyle w:val="a3"/>
        <w:spacing w:before="0" w:beforeAutospacing="0" w:after="0" w:afterAutospacing="0"/>
        <w:rPr>
          <w:sz w:val="20"/>
          <w:szCs w:val="20"/>
        </w:rPr>
      </w:pPr>
      <w:r>
        <w:rPr>
          <w:sz w:val="20"/>
          <w:szCs w:val="20"/>
        </w:rPr>
        <w:t> </w:t>
      </w:r>
    </w:p>
    <w:p w14:paraId="2E100470" w14:textId="77777777" w:rsidR="00000000" w:rsidRDefault="009843F3">
      <w:pPr>
        <w:jc w:val="center"/>
        <w:divId w:val="1272710101"/>
        <w:rPr>
          <w:rFonts w:eastAsia="Times New Roman"/>
          <w:sz w:val="20"/>
          <w:szCs w:val="20"/>
        </w:rPr>
      </w:pPr>
      <w:r>
        <w:rPr>
          <w:rFonts w:eastAsia="Times New Roman"/>
          <w:sz w:val="20"/>
          <w:szCs w:val="20"/>
        </w:rPr>
        <w:t xml:space="preserve">29 </w:t>
      </w:r>
    </w:p>
    <w:p w14:paraId="37870059" w14:textId="77777777" w:rsidR="00000000" w:rsidRDefault="009843F3">
      <w:pPr>
        <w:divId w:val="779102288"/>
        <w:rPr>
          <w:rFonts w:eastAsia="Times New Roman"/>
          <w:sz w:val="20"/>
          <w:szCs w:val="20"/>
        </w:rPr>
      </w:pPr>
      <w:r>
        <w:rPr>
          <w:rFonts w:eastAsia="Times New Roman"/>
          <w:sz w:val="20"/>
          <w:szCs w:val="20"/>
        </w:rPr>
        <w:pict w14:anchorId="41236D70">
          <v:rect id="_x0000_i1057" style="width:415.3pt;height:1.5pt" o:hralign="center" o:hrstd="t" o:hrnoshade="t" o:hr="t" fillcolor="black" stroked="f"/>
        </w:pict>
      </w:r>
    </w:p>
    <w:p w14:paraId="512530FF" w14:textId="77777777" w:rsidR="00000000" w:rsidRDefault="009843F3">
      <w:pPr>
        <w:divId w:val="368993044"/>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1AD5783C" w14:textId="77777777" w:rsidR="00000000" w:rsidRDefault="009843F3">
      <w:pPr>
        <w:pStyle w:val="a3"/>
        <w:spacing w:before="0" w:beforeAutospacing="0" w:after="0" w:afterAutospacing="0"/>
        <w:rPr>
          <w:sz w:val="20"/>
          <w:szCs w:val="20"/>
        </w:rPr>
      </w:pPr>
      <w:r>
        <w:rPr>
          <w:sz w:val="20"/>
          <w:szCs w:val="20"/>
        </w:rPr>
        <w:t> </w:t>
      </w:r>
    </w:p>
    <w:p w14:paraId="0A726839" w14:textId="77777777" w:rsidR="00000000" w:rsidRDefault="009843F3">
      <w:pPr>
        <w:pStyle w:val="a3"/>
        <w:spacing w:before="0" w:beforeAutospacing="0" w:after="0" w:afterAutospacing="0"/>
        <w:jc w:val="both"/>
        <w:rPr>
          <w:sz w:val="20"/>
          <w:szCs w:val="20"/>
        </w:rPr>
      </w:pPr>
      <w:r>
        <w:rPr>
          <w:sz w:val="20"/>
          <w:szCs w:val="20"/>
          <w:u w:val="single"/>
        </w:rPr>
        <w:t>Leasing Activity</w:t>
      </w:r>
    </w:p>
    <w:p w14:paraId="6214FEB0" w14:textId="77777777" w:rsidR="00000000" w:rsidRDefault="009843F3">
      <w:pPr>
        <w:pStyle w:val="a3"/>
        <w:spacing w:before="0" w:beforeAutospacing="0" w:after="0" w:afterAutospacing="0"/>
        <w:rPr>
          <w:sz w:val="20"/>
          <w:szCs w:val="20"/>
        </w:rPr>
      </w:pPr>
      <w:r>
        <w:rPr>
          <w:sz w:val="20"/>
          <w:szCs w:val="20"/>
        </w:rPr>
        <w:t> </w:t>
      </w:r>
    </w:p>
    <w:p w14:paraId="5A7B97AD" w14:textId="77777777" w:rsidR="00000000" w:rsidRDefault="009843F3">
      <w:pPr>
        <w:pStyle w:val="a3"/>
        <w:spacing w:before="0" w:beforeAutospacing="0" w:after="0" w:afterAutospacing="0"/>
        <w:ind w:firstLine="360"/>
        <w:jc w:val="both"/>
        <w:rPr>
          <w:sz w:val="20"/>
          <w:szCs w:val="20"/>
        </w:rPr>
      </w:pPr>
      <w:r>
        <w:rPr>
          <w:sz w:val="20"/>
          <w:szCs w:val="20"/>
        </w:rPr>
        <w:t>During the six months ended June 30, 2021, the Company executed 508 leases totaling over 4.0 million square feet in the Company’s consolidated operating portf</w:t>
      </w:r>
      <w:r>
        <w:rPr>
          <w:sz w:val="20"/>
          <w:szCs w:val="20"/>
        </w:rPr>
        <w:t>olio comprised of 196 new leases and 312 renewals and options. The leasing costs associated with these new leases are estimated to aggregate $38.7 million or $33.01 per square foot. These costs include $28.3 million of tenant improvements and $10.5 million</w:t>
      </w:r>
      <w:r>
        <w:rPr>
          <w:sz w:val="20"/>
          <w:szCs w:val="20"/>
        </w:rPr>
        <w:t xml:space="preserve"> of external leasing commissions. The average rent per square foot for (i) new leases was $21.01 and (ii) renewals and options was $15.15.</w:t>
      </w:r>
    </w:p>
    <w:p w14:paraId="5276BDB6" w14:textId="77777777" w:rsidR="00000000" w:rsidRDefault="009843F3">
      <w:pPr>
        <w:pStyle w:val="a3"/>
        <w:spacing w:before="0" w:beforeAutospacing="0" w:after="0" w:afterAutospacing="0"/>
        <w:rPr>
          <w:sz w:val="20"/>
          <w:szCs w:val="20"/>
        </w:rPr>
      </w:pPr>
      <w:r>
        <w:rPr>
          <w:sz w:val="20"/>
          <w:szCs w:val="20"/>
        </w:rPr>
        <w:t> </w:t>
      </w:r>
    </w:p>
    <w:p w14:paraId="3058BE3E" w14:textId="77777777" w:rsidR="00000000" w:rsidRDefault="009843F3">
      <w:pPr>
        <w:pStyle w:val="a3"/>
        <w:spacing w:before="0" w:beforeAutospacing="0" w:after="0" w:afterAutospacing="0"/>
        <w:jc w:val="both"/>
        <w:rPr>
          <w:sz w:val="20"/>
          <w:szCs w:val="20"/>
        </w:rPr>
      </w:pPr>
      <w:r>
        <w:rPr>
          <w:sz w:val="20"/>
          <w:szCs w:val="20"/>
          <w:u w:val="single"/>
        </w:rPr>
        <w:t>Tenant Lease Expirations</w:t>
      </w:r>
    </w:p>
    <w:p w14:paraId="5787232B" w14:textId="77777777" w:rsidR="00000000" w:rsidRDefault="009843F3">
      <w:pPr>
        <w:pStyle w:val="a3"/>
        <w:spacing w:before="0" w:beforeAutospacing="0" w:after="0" w:afterAutospacing="0"/>
        <w:rPr>
          <w:sz w:val="20"/>
          <w:szCs w:val="20"/>
        </w:rPr>
      </w:pPr>
      <w:r>
        <w:rPr>
          <w:sz w:val="20"/>
          <w:szCs w:val="20"/>
        </w:rPr>
        <w:t> </w:t>
      </w:r>
    </w:p>
    <w:p w14:paraId="765D0FDF" w14:textId="77777777" w:rsidR="00000000" w:rsidRDefault="009843F3">
      <w:pPr>
        <w:pStyle w:val="a3"/>
        <w:spacing w:before="0" w:beforeAutospacing="0" w:after="0" w:afterAutospacing="0"/>
        <w:ind w:firstLine="360"/>
        <w:jc w:val="both"/>
        <w:rPr>
          <w:sz w:val="20"/>
          <w:szCs w:val="20"/>
        </w:rPr>
      </w:pPr>
      <w:r>
        <w:rPr>
          <w:sz w:val="20"/>
          <w:szCs w:val="20"/>
        </w:rPr>
        <w:t xml:space="preserve">At June 30, 2021, the Company has a total of 5,324 leases in its consolidated operating </w:t>
      </w:r>
      <w:r>
        <w:rPr>
          <w:sz w:val="20"/>
          <w:szCs w:val="20"/>
        </w:rPr>
        <w:t>portfolio. The following table sets forth the aggregate lease expirations for each of the next ten years, assuming no renewal options are exercised. For purposes of the table, the Total Annual Base Rent Expiring represents annualized rental revenue, exclud</w:t>
      </w:r>
      <w:r>
        <w:rPr>
          <w:sz w:val="20"/>
          <w:szCs w:val="20"/>
        </w:rPr>
        <w:t>ing the impact of straight-line rent, for each lease that expires during the respective year. Amounts in thousands, except for number of lease data:</w:t>
      </w:r>
    </w:p>
    <w:p w14:paraId="6B36C363" w14:textId="77777777" w:rsidR="00000000" w:rsidRDefault="009843F3">
      <w:pPr>
        <w:pStyle w:val="a3"/>
        <w:spacing w:before="0" w:beforeAutospacing="0" w:after="0" w:afterAutospacing="0"/>
        <w:rPr>
          <w:sz w:val="20"/>
          <w:szCs w:val="20"/>
        </w:rPr>
      </w:pPr>
      <w:r>
        <w:rPr>
          <w:sz w:val="20"/>
          <w:szCs w:val="20"/>
        </w:rPr>
        <w:t> </w:t>
      </w:r>
    </w:p>
    <w:tbl>
      <w:tblPr>
        <w:tblW w:w="4000" w:type="pct"/>
        <w:tblCellSpacing w:w="0" w:type="dxa"/>
        <w:tblInd w:w="10" w:type="dxa"/>
        <w:tblCellMar>
          <w:left w:w="0" w:type="dxa"/>
          <w:right w:w="0" w:type="dxa"/>
        </w:tblCellMar>
        <w:tblLook w:val="04A0" w:firstRow="1" w:lastRow="0" w:firstColumn="1" w:lastColumn="0" w:noHBand="0" w:noVBand="1"/>
      </w:tblPr>
      <w:tblGrid>
        <w:gridCol w:w="1090"/>
        <w:gridCol w:w="68"/>
        <w:gridCol w:w="68"/>
        <w:gridCol w:w="68"/>
        <w:gridCol w:w="1090"/>
        <w:gridCol w:w="68"/>
        <w:gridCol w:w="68"/>
        <w:gridCol w:w="68"/>
        <w:gridCol w:w="1090"/>
        <w:gridCol w:w="68"/>
        <w:gridCol w:w="68"/>
        <w:gridCol w:w="280"/>
        <w:gridCol w:w="1090"/>
        <w:gridCol w:w="68"/>
        <w:gridCol w:w="68"/>
        <w:gridCol w:w="68"/>
        <w:gridCol w:w="1090"/>
        <w:gridCol w:w="167"/>
      </w:tblGrid>
      <w:tr w:rsidR="00000000" w14:paraId="32A18DE6" w14:textId="77777777">
        <w:trPr>
          <w:tblCellSpacing w:w="0" w:type="dxa"/>
        </w:trPr>
        <w:tc>
          <w:tcPr>
            <w:tcW w:w="0" w:type="auto"/>
            <w:tcBorders>
              <w:bottom w:val="single" w:sz="6" w:space="0" w:color="000000"/>
            </w:tcBorders>
            <w:vAlign w:val="bottom"/>
            <w:hideMark/>
          </w:tcPr>
          <w:p w14:paraId="2EF2A407" w14:textId="77777777" w:rsidR="00000000" w:rsidRDefault="009843F3">
            <w:pPr>
              <w:pStyle w:val="a3"/>
              <w:spacing w:before="0" w:beforeAutospacing="0" w:after="0" w:afterAutospacing="0"/>
              <w:jc w:val="center"/>
              <w:rPr>
                <w:sz w:val="20"/>
                <w:szCs w:val="20"/>
              </w:rPr>
            </w:pPr>
            <w:r>
              <w:rPr>
                <w:b/>
                <w:bCs/>
                <w:sz w:val="20"/>
                <w:szCs w:val="20"/>
              </w:rPr>
              <w:t>Year Ending</w:t>
            </w:r>
          </w:p>
          <w:p w14:paraId="2D8B6C26" w14:textId="77777777" w:rsidR="00000000" w:rsidRDefault="009843F3">
            <w:pPr>
              <w:pStyle w:val="a3"/>
              <w:spacing w:before="0" w:beforeAutospacing="0" w:after="0" w:afterAutospacing="0"/>
              <w:jc w:val="center"/>
              <w:rPr>
                <w:sz w:val="20"/>
                <w:szCs w:val="20"/>
              </w:rPr>
            </w:pPr>
            <w:r>
              <w:rPr>
                <w:b/>
                <w:bCs/>
                <w:sz w:val="20"/>
                <w:szCs w:val="20"/>
              </w:rPr>
              <w:t>December 31,</w:t>
            </w:r>
          </w:p>
        </w:tc>
        <w:tc>
          <w:tcPr>
            <w:tcW w:w="0" w:type="auto"/>
            <w:tcMar>
              <w:top w:w="0" w:type="dxa"/>
              <w:left w:w="0" w:type="dxa"/>
              <w:bottom w:w="15" w:type="dxa"/>
              <w:right w:w="0" w:type="dxa"/>
            </w:tcMar>
            <w:vAlign w:val="bottom"/>
            <w:hideMark/>
          </w:tcPr>
          <w:p w14:paraId="58C0ABD8" w14:textId="77777777" w:rsidR="00000000" w:rsidRDefault="009843F3">
            <w:pPr>
              <w:rPr>
                <w:rFonts w:eastAsia="Times New Roman"/>
                <w:sz w:val="20"/>
                <w:szCs w:val="20"/>
              </w:rPr>
            </w:pPr>
            <w:r>
              <w:rPr>
                <w:rFonts w:eastAsia="Times New Roman"/>
                <w:sz w:val="20"/>
                <w:szCs w:val="20"/>
              </w:rPr>
              <w:t> </w:t>
            </w:r>
          </w:p>
        </w:tc>
        <w:tc>
          <w:tcPr>
            <w:tcW w:w="0" w:type="auto"/>
            <w:vAlign w:val="bottom"/>
            <w:hideMark/>
          </w:tcPr>
          <w:p w14:paraId="728D6697" w14:textId="77777777" w:rsidR="00000000" w:rsidRDefault="009843F3">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35A5A8FD" w14:textId="77777777" w:rsidR="00000000" w:rsidRDefault="009843F3">
            <w:pPr>
              <w:pStyle w:val="a3"/>
              <w:spacing w:before="0" w:beforeAutospacing="0" w:after="0" w:afterAutospacing="0"/>
              <w:jc w:val="center"/>
              <w:rPr>
                <w:sz w:val="20"/>
                <w:szCs w:val="20"/>
              </w:rPr>
            </w:pPr>
            <w:r>
              <w:rPr>
                <w:b/>
                <w:bCs/>
                <w:sz w:val="20"/>
                <w:szCs w:val="20"/>
              </w:rPr>
              <w:t>Number of Leases</w:t>
            </w:r>
          </w:p>
          <w:p w14:paraId="2F50CEBF" w14:textId="77777777" w:rsidR="00000000" w:rsidRDefault="009843F3">
            <w:pPr>
              <w:pStyle w:val="a3"/>
              <w:spacing w:before="0" w:beforeAutospacing="0" w:after="0" w:afterAutospacing="0"/>
              <w:jc w:val="center"/>
              <w:rPr>
                <w:sz w:val="20"/>
                <w:szCs w:val="20"/>
              </w:rPr>
            </w:pPr>
            <w:r>
              <w:rPr>
                <w:b/>
                <w:bCs/>
                <w:sz w:val="20"/>
                <w:szCs w:val="20"/>
              </w:rPr>
              <w:t>Expiring</w:t>
            </w:r>
          </w:p>
        </w:tc>
        <w:tc>
          <w:tcPr>
            <w:tcW w:w="0" w:type="auto"/>
            <w:tcMar>
              <w:top w:w="0" w:type="dxa"/>
              <w:left w:w="0" w:type="dxa"/>
              <w:bottom w:w="15" w:type="dxa"/>
              <w:right w:w="0" w:type="dxa"/>
            </w:tcMar>
            <w:vAlign w:val="bottom"/>
            <w:hideMark/>
          </w:tcPr>
          <w:p w14:paraId="4A185140" w14:textId="77777777" w:rsidR="00000000" w:rsidRDefault="009843F3">
            <w:pPr>
              <w:rPr>
                <w:rFonts w:eastAsia="Times New Roman"/>
                <w:sz w:val="20"/>
                <w:szCs w:val="20"/>
              </w:rPr>
            </w:pPr>
            <w:r>
              <w:rPr>
                <w:rFonts w:eastAsia="Times New Roman"/>
                <w:sz w:val="20"/>
                <w:szCs w:val="20"/>
              </w:rPr>
              <w:t> </w:t>
            </w:r>
          </w:p>
        </w:tc>
        <w:tc>
          <w:tcPr>
            <w:tcW w:w="0" w:type="auto"/>
            <w:vAlign w:val="bottom"/>
            <w:hideMark/>
          </w:tcPr>
          <w:p w14:paraId="21F1D241" w14:textId="77777777" w:rsidR="00000000" w:rsidRDefault="009843F3">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551BBE76" w14:textId="77777777" w:rsidR="00000000" w:rsidRDefault="009843F3">
            <w:pPr>
              <w:pStyle w:val="a3"/>
              <w:spacing w:before="0" w:beforeAutospacing="0" w:after="0" w:afterAutospacing="0"/>
              <w:jc w:val="center"/>
              <w:rPr>
                <w:sz w:val="20"/>
                <w:szCs w:val="20"/>
              </w:rPr>
            </w:pPr>
            <w:r>
              <w:rPr>
                <w:b/>
                <w:bCs/>
                <w:sz w:val="20"/>
                <w:szCs w:val="20"/>
              </w:rPr>
              <w:t xml:space="preserve">Square Feet </w:t>
            </w:r>
          </w:p>
          <w:p w14:paraId="24668D36" w14:textId="77777777" w:rsidR="00000000" w:rsidRDefault="009843F3">
            <w:pPr>
              <w:pStyle w:val="a3"/>
              <w:spacing w:before="0" w:beforeAutospacing="0" w:after="0" w:afterAutospacing="0"/>
              <w:jc w:val="center"/>
              <w:rPr>
                <w:sz w:val="20"/>
                <w:szCs w:val="20"/>
              </w:rPr>
            </w:pPr>
            <w:r>
              <w:rPr>
                <w:b/>
                <w:bCs/>
                <w:sz w:val="20"/>
                <w:szCs w:val="20"/>
              </w:rPr>
              <w:t>Expiring</w:t>
            </w:r>
          </w:p>
        </w:tc>
        <w:tc>
          <w:tcPr>
            <w:tcW w:w="0" w:type="auto"/>
            <w:tcMar>
              <w:top w:w="0" w:type="dxa"/>
              <w:left w:w="0" w:type="dxa"/>
              <w:bottom w:w="15" w:type="dxa"/>
              <w:right w:w="0" w:type="dxa"/>
            </w:tcMar>
            <w:vAlign w:val="bottom"/>
            <w:hideMark/>
          </w:tcPr>
          <w:p w14:paraId="0D440A04" w14:textId="77777777" w:rsidR="00000000" w:rsidRDefault="009843F3">
            <w:pPr>
              <w:rPr>
                <w:rFonts w:eastAsia="Times New Roman"/>
                <w:sz w:val="20"/>
                <w:szCs w:val="20"/>
              </w:rPr>
            </w:pPr>
            <w:r>
              <w:rPr>
                <w:rFonts w:eastAsia="Times New Roman"/>
                <w:sz w:val="20"/>
                <w:szCs w:val="20"/>
              </w:rPr>
              <w:t> </w:t>
            </w:r>
          </w:p>
        </w:tc>
        <w:tc>
          <w:tcPr>
            <w:tcW w:w="0" w:type="auto"/>
            <w:vAlign w:val="bottom"/>
            <w:hideMark/>
          </w:tcPr>
          <w:p w14:paraId="0640F42D" w14:textId="77777777" w:rsidR="00000000" w:rsidRDefault="009843F3">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04E42915" w14:textId="77777777" w:rsidR="00000000" w:rsidRDefault="009843F3">
            <w:pPr>
              <w:pStyle w:val="a3"/>
              <w:spacing w:before="0" w:beforeAutospacing="0" w:after="0" w:afterAutospacing="0"/>
              <w:jc w:val="center"/>
              <w:rPr>
                <w:sz w:val="20"/>
                <w:szCs w:val="20"/>
              </w:rPr>
            </w:pPr>
            <w:r>
              <w:rPr>
                <w:b/>
                <w:bCs/>
                <w:sz w:val="20"/>
                <w:szCs w:val="20"/>
              </w:rPr>
              <w:t xml:space="preserve">Total </w:t>
            </w:r>
            <w:r>
              <w:rPr>
                <w:b/>
                <w:bCs/>
                <w:sz w:val="20"/>
                <w:szCs w:val="20"/>
              </w:rPr>
              <w:t>Annual Base</w:t>
            </w:r>
          </w:p>
          <w:p w14:paraId="4008D016" w14:textId="77777777" w:rsidR="00000000" w:rsidRDefault="009843F3">
            <w:pPr>
              <w:pStyle w:val="a3"/>
              <w:spacing w:before="0" w:beforeAutospacing="0" w:after="0" w:afterAutospacing="0"/>
              <w:jc w:val="center"/>
              <w:rPr>
                <w:sz w:val="20"/>
                <w:szCs w:val="20"/>
              </w:rPr>
            </w:pPr>
            <w:r>
              <w:rPr>
                <w:b/>
                <w:bCs/>
                <w:sz w:val="20"/>
                <w:szCs w:val="20"/>
              </w:rPr>
              <w:t>Rent Expiring</w:t>
            </w:r>
          </w:p>
        </w:tc>
        <w:tc>
          <w:tcPr>
            <w:tcW w:w="0" w:type="auto"/>
            <w:tcMar>
              <w:top w:w="0" w:type="dxa"/>
              <w:left w:w="0" w:type="dxa"/>
              <w:bottom w:w="15" w:type="dxa"/>
              <w:right w:w="0" w:type="dxa"/>
            </w:tcMar>
            <w:vAlign w:val="bottom"/>
            <w:hideMark/>
          </w:tcPr>
          <w:p w14:paraId="2D23C472" w14:textId="77777777" w:rsidR="00000000" w:rsidRDefault="009843F3">
            <w:pPr>
              <w:rPr>
                <w:rFonts w:eastAsia="Times New Roman"/>
                <w:sz w:val="20"/>
                <w:szCs w:val="20"/>
              </w:rPr>
            </w:pPr>
            <w:r>
              <w:rPr>
                <w:rFonts w:eastAsia="Times New Roman"/>
                <w:sz w:val="20"/>
                <w:szCs w:val="20"/>
              </w:rPr>
              <w:t> </w:t>
            </w:r>
          </w:p>
        </w:tc>
        <w:tc>
          <w:tcPr>
            <w:tcW w:w="0" w:type="auto"/>
            <w:vAlign w:val="bottom"/>
            <w:hideMark/>
          </w:tcPr>
          <w:p w14:paraId="503404D5" w14:textId="77777777" w:rsidR="00000000" w:rsidRDefault="009843F3">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76AA3ACA" w14:textId="77777777" w:rsidR="00000000" w:rsidRDefault="009843F3">
            <w:pPr>
              <w:pStyle w:val="a3"/>
              <w:spacing w:before="0" w:beforeAutospacing="0" w:after="0" w:afterAutospacing="0"/>
              <w:jc w:val="center"/>
              <w:rPr>
                <w:sz w:val="20"/>
                <w:szCs w:val="20"/>
              </w:rPr>
            </w:pPr>
            <w:r>
              <w:rPr>
                <w:b/>
                <w:bCs/>
                <w:sz w:val="20"/>
                <w:szCs w:val="20"/>
              </w:rPr>
              <w:t xml:space="preserve">% of Gross </w:t>
            </w:r>
          </w:p>
          <w:p w14:paraId="7B9E484C" w14:textId="77777777" w:rsidR="00000000" w:rsidRDefault="009843F3">
            <w:pPr>
              <w:pStyle w:val="a3"/>
              <w:spacing w:before="0" w:beforeAutospacing="0" w:after="0" w:afterAutospacing="0"/>
              <w:jc w:val="center"/>
              <w:rPr>
                <w:sz w:val="20"/>
                <w:szCs w:val="20"/>
              </w:rPr>
            </w:pPr>
            <w:r>
              <w:rPr>
                <w:b/>
                <w:bCs/>
                <w:sz w:val="20"/>
                <w:szCs w:val="20"/>
              </w:rPr>
              <w:t>Annual Rent</w:t>
            </w:r>
          </w:p>
        </w:tc>
        <w:tc>
          <w:tcPr>
            <w:tcW w:w="0" w:type="auto"/>
            <w:tcMar>
              <w:top w:w="0" w:type="dxa"/>
              <w:left w:w="0" w:type="dxa"/>
              <w:bottom w:w="15" w:type="dxa"/>
              <w:right w:w="0" w:type="dxa"/>
            </w:tcMar>
            <w:vAlign w:val="bottom"/>
            <w:hideMark/>
          </w:tcPr>
          <w:p w14:paraId="024881A0" w14:textId="77777777" w:rsidR="00000000" w:rsidRDefault="009843F3">
            <w:pPr>
              <w:rPr>
                <w:rFonts w:eastAsia="Times New Roman"/>
                <w:sz w:val="20"/>
                <w:szCs w:val="20"/>
              </w:rPr>
            </w:pPr>
            <w:r>
              <w:rPr>
                <w:rFonts w:eastAsia="Times New Roman"/>
                <w:sz w:val="20"/>
                <w:szCs w:val="20"/>
              </w:rPr>
              <w:t> </w:t>
            </w:r>
          </w:p>
        </w:tc>
      </w:tr>
      <w:tr w:rsidR="00000000" w14:paraId="6BB3B2C9" w14:textId="77777777">
        <w:trPr>
          <w:tblCellSpacing w:w="0" w:type="dxa"/>
        </w:trPr>
        <w:tc>
          <w:tcPr>
            <w:tcW w:w="650" w:type="pct"/>
            <w:shd w:val="clear" w:color="auto" w:fill="CCEEFF"/>
            <w:vAlign w:val="bottom"/>
            <w:hideMark/>
          </w:tcPr>
          <w:p w14:paraId="7ACD81ED" w14:textId="77777777" w:rsidR="00000000" w:rsidRDefault="009843F3">
            <w:pPr>
              <w:jc w:val="center"/>
              <w:rPr>
                <w:rFonts w:eastAsia="Times New Roman"/>
                <w:sz w:val="20"/>
                <w:szCs w:val="20"/>
              </w:rPr>
            </w:pPr>
            <w:r>
              <w:rPr>
                <w:rFonts w:eastAsia="Times New Roman"/>
                <w:sz w:val="20"/>
                <w:szCs w:val="20"/>
              </w:rPr>
              <w:t>(1)</w:t>
            </w:r>
          </w:p>
        </w:tc>
        <w:tc>
          <w:tcPr>
            <w:tcW w:w="50" w:type="pct"/>
            <w:shd w:val="clear" w:color="auto" w:fill="CCEEFF"/>
            <w:vAlign w:val="bottom"/>
            <w:hideMark/>
          </w:tcPr>
          <w:p w14:paraId="38FE5BFB"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11B81D4"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7506D17" w14:textId="77777777" w:rsidR="00000000" w:rsidRDefault="009843F3">
            <w:pPr>
              <w:rPr>
                <w:rFonts w:eastAsia="Times New Roman"/>
                <w:sz w:val="20"/>
                <w:szCs w:val="20"/>
              </w:rPr>
            </w:pPr>
            <w:r>
              <w:rPr>
                <w:rFonts w:eastAsia="Times New Roman"/>
                <w:sz w:val="20"/>
                <w:szCs w:val="20"/>
              </w:rPr>
              <w:t> </w:t>
            </w:r>
          </w:p>
        </w:tc>
        <w:tc>
          <w:tcPr>
            <w:tcW w:w="650" w:type="pct"/>
            <w:shd w:val="clear" w:color="auto" w:fill="CCEEFF"/>
            <w:vAlign w:val="bottom"/>
            <w:hideMark/>
          </w:tcPr>
          <w:p w14:paraId="13760BB6" w14:textId="77777777" w:rsidR="00000000" w:rsidRDefault="009843F3">
            <w:pPr>
              <w:ind w:left="180"/>
              <w:jc w:val="right"/>
              <w:rPr>
                <w:rFonts w:eastAsia="Times New Roman"/>
                <w:sz w:val="20"/>
                <w:szCs w:val="20"/>
              </w:rPr>
            </w:pPr>
            <w:r>
              <w:rPr>
                <w:rFonts w:eastAsia="Times New Roman"/>
                <w:sz w:val="20"/>
                <w:szCs w:val="20"/>
              </w:rPr>
              <w:t>160</w:t>
            </w:r>
          </w:p>
        </w:tc>
        <w:tc>
          <w:tcPr>
            <w:tcW w:w="50" w:type="pct"/>
            <w:shd w:val="clear" w:color="auto" w:fill="CCEEFF"/>
            <w:vAlign w:val="bottom"/>
            <w:hideMark/>
          </w:tcPr>
          <w:p w14:paraId="32ABFE5D"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B4A06F0"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31F8CDCD" w14:textId="77777777" w:rsidR="00000000" w:rsidRDefault="009843F3">
            <w:pPr>
              <w:rPr>
                <w:rFonts w:eastAsia="Times New Roman"/>
                <w:sz w:val="20"/>
                <w:szCs w:val="20"/>
              </w:rPr>
            </w:pPr>
            <w:r>
              <w:rPr>
                <w:rFonts w:eastAsia="Times New Roman"/>
                <w:sz w:val="20"/>
                <w:szCs w:val="20"/>
              </w:rPr>
              <w:t> </w:t>
            </w:r>
          </w:p>
        </w:tc>
        <w:tc>
          <w:tcPr>
            <w:tcW w:w="650" w:type="pct"/>
            <w:shd w:val="clear" w:color="auto" w:fill="CCEEFF"/>
            <w:vAlign w:val="bottom"/>
            <w:hideMark/>
          </w:tcPr>
          <w:p w14:paraId="30FBF62F" w14:textId="77777777" w:rsidR="00000000" w:rsidRDefault="009843F3">
            <w:pPr>
              <w:ind w:left="180"/>
              <w:jc w:val="right"/>
              <w:rPr>
                <w:rFonts w:eastAsia="Times New Roman"/>
                <w:sz w:val="20"/>
                <w:szCs w:val="20"/>
              </w:rPr>
            </w:pPr>
            <w:r>
              <w:rPr>
                <w:rFonts w:eastAsia="Times New Roman"/>
                <w:sz w:val="20"/>
                <w:szCs w:val="20"/>
              </w:rPr>
              <w:t>490</w:t>
            </w:r>
          </w:p>
        </w:tc>
        <w:tc>
          <w:tcPr>
            <w:tcW w:w="50" w:type="pct"/>
            <w:shd w:val="clear" w:color="auto" w:fill="CCEEFF"/>
            <w:vAlign w:val="bottom"/>
            <w:hideMark/>
          </w:tcPr>
          <w:p w14:paraId="4D203234"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732D984"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24CF9AFC" w14:textId="77777777" w:rsidR="00000000" w:rsidRDefault="009843F3">
            <w:pPr>
              <w:ind w:left="180"/>
              <w:rPr>
                <w:rFonts w:eastAsia="Times New Roman"/>
                <w:sz w:val="20"/>
                <w:szCs w:val="20"/>
              </w:rPr>
            </w:pPr>
            <w:r>
              <w:rPr>
                <w:rFonts w:eastAsia="Times New Roman"/>
                <w:sz w:val="20"/>
                <w:szCs w:val="20"/>
              </w:rPr>
              <w:t>$</w:t>
            </w:r>
          </w:p>
        </w:tc>
        <w:tc>
          <w:tcPr>
            <w:tcW w:w="650" w:type="pct"/>
            <w:shd w:val="clear" w:color="auto" w:fill="CCEEFF"/>
            <w:vAlign w:val="bottom"/>
            <w:hideMark/>
          </w:tcPr>
          <w:p w14:paraId="4B797CF4" w14:textId="77777777" w:rsidR="00000000" w:rsidRDefault="009843F3">
            <w:pPr>
              <w:ind w:left="180"/>
              <w:jc w:val="right"/>
              <w:rPr>
                <w:rFonts w:eastAsia="Times New Roman"/>
                <w:sz w:val="20"/>
                <w:szCs w:val="20"/>
              </w:rPr>
            </w:pPr>
            <w:r>
              <w:rPr>
                <w:rFonts w:eastAsia="Times New Roman"/>
                <w:sz w:val="20"/>
                <w:szCs w:val="20"/>
              </w:rPr>
              <w:t>10,935</w:t>
            </w:r>
          </w:p>
        </w:tc>
        <w:tc>
          <w:tcPr>
            <w:tcW w:w="50" w:type="pct"/>
            <w:shd w:val="clear" w:color="auto" w:fill="CCEEFF"/>
            <w:vAlign w:val="bottom"/>
            <w:hideMark/>
          </w:tcPr>
          <w:p w14:paraId="0EBB7A74"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49557780"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ED64EA7" w14:textId="77777777" w:rsidR="00000000" w:rsidRDefault="009843F3">
            <w:pPr>
              <w:rPr>
                <w:rFonts w:eastAsia="Times New Roman"/>
                <w:sz w:val="20"/>
                <w:szCs w:val="20"/>
              </w:rPr>
            </w:pPr>
            <w:r>
              <w:rPr>
                <w:rFonts w:eastAsia="Times New Roman"/>
                <w:sz w:val="20"/>
                <w:szCs w:val="20"/>
              </w:rPr>
              <w:t> </w:t>
            </w:r>
          </w:p>
        </w:tc>
        <w:tc>
          <w:tcPr>
            <w:tcW w:w="650" w:type="pct"/>
            <w:shd w:val="clear" w:color="auto" w:fill="CCEEFF"/>
            <w:vAlign w:val="bottom"/>
            <w:hideMark/>
          </w:tcPr>
          <w:p w14:paraId="2E943EC0" w14:textId="77777777" w:rsidR="00000000" w:rsidRDefault="009843F3">
            <w:pPr>
              <w:ind w:left="180"/>
              <w:jc w:val="right"/>
              <w:rPr>
                <w:rFonts w:eastAsia="Times New Roman"/>
                <w:sz w:val="20"/>
                <w:szCs w:val="20"/>
              </w:rPr>
            </w:pPr>
            <w:r>
              <w:rPr>
                <w:rFonts w:eastAsia="Times New Roman"/>
                <w:sz w:val="20"/>
                <w:szCs w:val="20"/>
              </w:rPr>
              <w:t>1.3</w:t>
            </w:r>
          </w:p>
        </w:tc>
        <w:tc>
          <w:tcPr>
            <w:tcW w:w="50" w:type="pct"/>
            <w:shd w:val="clear" w:color="auto" w:fill="CCEEFF"/>
            <w:vAlign w:val="bottom"/>
            <w:hideMark/>
          </w:tcPr>
          <w:p w14:paraId="08381CC0" w14:textId="77777777" w:rsidR="00000000" w:rsidRDefault="009843F3">
            <w:pPr>
              <w:pStyle w:val="a3"/>
              <w:spacing w:before="0" w:beforeAutospacing="0" w:after="0" w:afterAutospacing="0"/>
              <w:rPr>
                <w:sz w:val="20"/>
                <w:szCs w:val="20"/>
              </w:rPr>
            </w:pPr>
            <w:r>
              <w:rPr>
                <w:sz w:val="20"/>
                <w:szCs w:val="20"/>
              </w:rPr>
              <w:t>%</w:t>
            </w:r>
          </w:p>
        </w:tc>
      </w:tr>
      <w:tr w:rsidR="00000000" w14:paraId="38FC2E68" w14:textId="77777777">
        <w:trPr>
          <w:tblCellSpacing w:w="0" w:type="dxa"/>
        </w:trPr>
        <w:tc>
          <w:tcPr>
            <w:tcW w:w="0" w:type="auto"/>
            <w:shd w:val="clear" w:color="auto" w:fill="FFFFFF"/>
            <w:vAlign w:val="bottom"/>
            <w:hideMark/>
          </w:tcPr>
          <w:p w14:paraId="67DEBC55" w14:textId="77777777" w:rsidR="00000000" w:rsidRDefault="009843F3">
            <w:pPr>
              <w:pStyle w:val="a3"/>
              <w:spacing w:before="0" w:beforeAutospacing="0" w:after="0" w:afterAutospacing="0"/>
              <w:ind w:left="360" w:hanging="180"/>
              <w:jc w:val="center"/>
              <w:rPr>
                <w:sz w:val="20"/>
                <w:szCs w:val="20"/>
              </w:rPr>
            </w:pPr>
            <w:r>
              <w:rPr>
                <w:sz w:val="20"/>
                <w:szCs w:val="20"/>
              </w:rPr>
              <w:t>2021</w:t>
            </w:r>
          </w:p>
        </w:tc>
        <w:tc>
          <w:tcPr>
            <w:tcW w:w="0" w:type="auto"/>
            <w:shd w:val="clear" w:color="auto" w:fill="FFFFFF"/>
            <w:vAlign w:val="bottom"/>
            <w:hideMark/>
          </w:tcPr>
          <w:p w14:paraId="66EBF7B2"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058A5A4F"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7B738BB" w14:textId="77777777" w:rsidR="00000000" w:rsidRDefault="009843F3">
            <w:pPr>
              <w:rPr>
                <w:rFonts w:eastAsia="Times New Roman"/>
                <w:sz w:val="20"/>
                <w:szCs w:val="20"/>
              </w:rPr>
            </w:pPr>
            <w:r>
              <w:rPr>
                <w:rFonts w:eastAsia="Times New Roman"/>
                <w:sz w:val="20"/>
                <w:szCs w:val="20"/>
              </w:rPr>
              <w:t> </w:t>
            </w:r>
          </w:p>
        </w:tc>
        <w:tc>
          <w:tcPr>
            <w:tcW w:w="650" w:type="pct"/>
            <w:shd w:val="clear" w:color="auto" w:fill="FFFFFF"/>
            <w:vAlign w:val="bottom"/>
            <w:hideMark/>
          </w:tcPr>
          <w:p w14:paraId="3B0821F8" w14:textId="77777777" w:rsidR="00000000" w:rsidRDefault="009843F3">
            <w:pPr>
              <w:ind w:left="180"/>
              <w:jc w:val="right"/>
              <w:rPr>
                <w:rFonts w:eastAsia="Times New Roman"/>
                <w:sz w:val="20"/>
                <w:szCs w:val="20"/>
              </w:rPr>
            </w:pPr>
            <w:r>
              <w:rPr>
                <w:rFonts w:eastAsia="Times New Roman"/>
                <w:sz w:val="20"/>
                <w:szCs w:val="20"/>
              </w:rPr>
              <w:t>219</w:t>
            </w:r>
          </w:p>
        </w:tc>
        <w:tc>
          <w:tcPr>
            <w:tcW w:w="50" w:type="pct"/>
            <w:shd w:val="clear" w:color="auto" w:fill="FFFFFF"/>
            <w:vAlign w:val="bottom"/>
            <w:hideMark/>
          </w:tcPr>
          <w:p w14:paraId="420BFE3C"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1252726"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95BD776" w14:textId="77777777" w:rsidR="00000000" w:rsidRDefault="009843F3">
            <w:pPr>
              <w:rPr>
                <w:rFonts w:eastAsia="Times New Roman"/>
                <w:sz w:val="20"/>
                <w:szCs w:val="20"/>
              </w:rPr>
            </w:pPr>
            <w:r>
              <w:rPr>
                <w:rFonts w:eastAsia="Times New Roman"/>
                <w:sz w:val="20"/>
                <w:szCs w:val="20"/>
              </w:rPr>
              <w:t> </w:t>
            </w:r>
          </w:p>
        </w:tc>
        <w:tc>
          <w:tcPr>
            <w:tcW w:w="650" w:type="pct"/>
            <w:shd w:val="clear" w:color="auto" w:fill="FFFFFF"/>
            <w:vAlign w:val="bottom"/>
            <w:hideMark/>
          </w:tcPr>
          <w:p w14:paraId="0365B0F9" w14:textId="77777777" w:rsidR="00000000" w:rsidRDefault="009843F3">
            <w:pPr>
              <w:ind w:left="180"/>
              <w:jc w:val="right"/>
              <w:rPr>
                <w:rFonts w:eastAsia="Times New Roman"/>
                <w:sz w:val="20"/>
                <w:szCs w:val="20"/>
              </w:rPr>
            </w:pPr>
            <w:r>
              <w:rPr>
                <w:rFonts w:eastAsia="Times New Roman"/>
                <w:sz w:val="20"/>
                <w:szCs w:val="20"/>
              </w:rPr>
              <w:t>813</w:t>
            </w:r>
          </w:p>
        </w:tc>
        <w:tc>
          <w:tcPr>
            <w:tcW w:w="50" w:type="pct"/>
            <w:shd w:val="clear" w:color="auto" w:fill="FFFFFF"/>
            <w:vAlign w:val="bottom"/>
            <w:hideMark/>
          </w:tcPr>
          <w:p w14:paraId="6F42F188"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7638EDA2"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01014A2E" w14:textId="77777777" w:rsidR="00000000" w:rsidRDefault="009843F3">
            <w:pPr>
              <w:ind w:left="180"/>
              <w:rPr>
                <w:rFonts w:eastAsia="Times New Roman"/>
                <w:sz w:val="20"/>
                <w:szCs w:val="20"/>
              </w:rPr>
            </w:pPr>
            <w:r>
              <w:rPr>
                <w:rFonts w:eastAsia="Times New Roman"/>
                <w:sz w:val="20"/>
                <w:szCs w:val="20"/>
              </w:rPr>
              <w:t>$</w:t>
            </w:r>
          </w:p>
        </w:tc>
        <w:tc>
          <w:tcPr>
            <w:tcW w:w="650" w:type="pct"/>
            <w:shd w:val="clear" w:color="auto" w:fill="FFFFFF"/>
            <w:vAlign w:val="bottom"/>
            <w:hideMark/>
          </w:tcPr>
          <w:p w14:paraId="29877099" w14:textId="77777777" w:rsidR="00000000" w:rsidRDefault="009843F3">
            <w:pPr>
              <w:ind w:left="180"/>
              <w:jc w:val="right"/>
              <w:rPr>
                <w:rFonts w:eastAsia="Times New Roman"/>
                <w:sz w:val="20"/>
                <w:szCs w:val="20"/>
              </w:rPr>
            </w:pPr>
            <w:r>
              <w:rPr>
                <w:rFonts w:eastAsia="Times New Roman"/>
                <w:sz w:val="20"/>
                <w:szCs w:val="20"/>
              </w:rPr>
              <w:t>18,084</w:t>
            </w:r>
          </w:p>
        </w:tc>
        <w:tc>
          <w:tcPr>
            <w:tcW w:w="50" w:type="pct"/>
            <w:shd w:val="clear" w:color="auto" w:fill="FFFFFF"/>
            <w:vAlign w:val="bottom"/>
            <w:hideMark/>
          </w:tcPr>
          <w:p w14:paraId="4BF765AA"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D04060E"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4E6940C5" w14:textId="77777777" w:rsidR="00000000" w:rsidRDefault="009843F3">
            <w:pPr>
              <w:rPr>
                <w:rFonts w:eastAsia="Times New Roman"/>
                <w:sz w:val="20"/>
                <w:szCs w:val="20"/>
              </w:rPr>
            </w:pPr>
            <w:r>
              <w:rPr>
                <w:rFonts w:eastAsia="Times New Roman"/>
                <w:sz w:val="20"/>
                <w:szCs w:val="20"/>
              </w:rPr>
              <w:t> </w:t>
            </w:r>
          </w:p>
        </w:tc>
        <w:tc>
          <w:tcPr>
            <w:tcW w:w="650" w:type="pct"/>
            <w:shd w:val="clear" w:color="auto" w:fill="FFFFFF"/>
            <w:vAlign w:val="bottom"/>
            <w:hideMark/>
          </w:tcPr>
          <w:p w14:paraId="36E69ECF" w14:textId="77777777" w:rsidR="00000000" w:rsidRDefault="009843F3">
            <w:pPr>
              <w:ind w:left="180"/>
              <w:jc w:val="right"/>
              <w:rPr>
                <w:rFonts w:eastAsia="Times New Roman"/>
                <w:sz w:val="20"/>
                <w:szCs w:val="20"/>
              </w:rPr>
            </w:pPr>
            <w:r>
              <w:rPr>
                <w:rFonts w:eastAsia="Times New Roman"/>
                <w:sz w:val="20"/>
                <w:szCs w:val="20"/>
              </w:rPr>
              <w:t>2.2</w:t>
            </w:r>
          </w:p>
        </w:tc>
        <w:tc>
          <w:tcPr>
            <w:tcW w:w="50" w:type="pct"/>
            <w:shd w:val="clear" w:color="auto" w:fill="FFFFFF"/>
            <w:vAlign w:val="bottom"/>
            <w:hideMark/>
          </w:tcPr>
          <w:p w14:paraId="48672B7D" w14:textId="77777777" w:rsidR="00000000" w:rsidRDefault="009843F3">
            <w:pPr>
              <w:pStyle w:val="a3"/>
              <w:spacing w:before="0" w:beforeAutospacing="0" w:after="0" w:afterAutospacing="0"/>
              <w:rPr>
                <w:sz w:val="20"/>
                <w:szCs w:val="20"/>
              </w:rPr>
            </w:pPr>
            <w:r>
              <w:rPr>
                <w:sz w:val="20"/>
                <w:szCs w:val="20"/>
              </w:rPr>
              <w:t>%</w:t>
            </w:r>
          </w:p>
        </w:tc>
      </w:tr>
      <w:tr w:rsidR="00000000" w14:paraId="5E5A33DF" w14:textId="77777777">
        <w:trPr>
          <w:tblCellSpacing w:w="0" w:type="dxa"/>
        </w:trPr>
        <w:tc>
          <w:tcPr>
            <w:tcW w:w="0" w:type="auto"/>
            <w:shd w:val="clear" w:color="auto" w:fill="CCEEFF"/>
            <w:vAlign w:val="bottom"/>
            <w:hideMark/>
          </w:tcPr>
          <w:p w14:paraId="3D8D1702" w14:textId="77777777" w:rsidR="00000000" w:rsidRDefault="009843F3">
            <w:pPr>
              <w:pStyle w:val="a3"/>
              <w:spacing w:before="0" w:beforeAutospacing="0" w:after="0" w:afterAutospacing="0"/>
              <w:ind w:left="360" w:hanging="180"/>
              <w:jc w:val="center"/>
              <w:rPr>
                <w:sz w:val="20"/>
                <w:szCs w:val="20"/>
              </w:rPr>
            </w:pPr>
            <w:r>
              <w:rPr>
                <w:sz w:val="20"/>
                <w:szCs w:val="20"/>
              </w:rPr>
              <w:t>2022</w:t>
            </w:r>
          </w:p>
        </w:tc>
        <w:tc>
          <w:tcPr>
            <w:tcW w:w="0" w:type="auto"/>
            <w:shd w:val="clear" w:color="auto" w:fill="CCEEFF"/>
            <w:vAlign w:val="bottom"/>
            <w:hideMark/>
          </w:tcPr>
          <w:p w14:paraId="68B88FA6"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B6BD10A"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423F182B" w14:textId="77777777" w:rsidR="00000000" w:rsidRDefault="009843F3">
            <w:pPr>
              <w:rPr>
                <w:rFonts w:eastAsia="Times New Roman"/>
                <w:sz w:val="20"/>
                <w:szCs w:val="20"/>
              </w:rPr>
            </w:pPr>
            <w:r>
              <w:rPr>
                <w:rFonts w:eastAsia="Times New Roman"/>
                <w:sz w:val="20"/>
                <w:szCs w:val="20"/>
              </w:rPr>
              <w:t> </w:t>
            </w:r>
          </w:p>
        </w:tc>
        <w:tc>
          <w:tcPr>
            <w:tcW w:w="650" w:type="pct"/>
            <w:shd w:val="clear" w:color="auto" w:fill="CCEEFF"/>
            <w:vAlign w:val="bottom"/>
            <w:hideMark/>
          </w:tcPr>
          <w:p w14:paraId="098EF18E" w14:textId="77777777" w:rsidR="00000000" w:rsidRDefault="009843F3">
            <w:pPr>
              <w:ind w:left="180"/>
              <w:jc w:val="right"/>
              <w:rPr>
                <w:rFonts w:eastAsia="Times New Roman"/>
                <w:sz w:val="20"/>
                <w:szCs w:val="20"/>
              </w:rPr>
            </w:pPr>
            <w:r>
              <w:rPr>
                <w:rFonts w:eastAsia="Times New Roman"/>
                <w:sz w:val="20"/>
                <w:szCs w:val="20"/>
              </w:rPr>
              <w:t>778</w:t>
            </w:r>
          </w:p>
        </w:tc>
        <w:tc>
          <w:tcPr>
            <w:tcW w:w="50" w:type="pct"/>
            <w:shd w:val="clear" w:color="auto" w:fill="CCEEFF"/>
            <w:vAlign w:val="bottom"/>
            <w:hideMark/>
          </w:tcPr>
          <w:p w14:paraId="4BD59673"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5BF986A7"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EAF9C72" w14:textId="77777777" w:rsidR="00000000" w:rsidRDefault="009843F3">
            <w:pPr>
              <w:rPr>
                <w:rFonts w:eastAsia="Times New Roman"/>
                <w:sz w:val="20"/>
                <w:szCs w:val="20"/>
              </w:rPr>
            </w:pPr>
            <w:r>
              <w:rPr>
                <w:rFonts w:eastAsia="Times New Roman"/>
                <w:sz w:val="20"/>
                <w:szCs w:val="20"/>
              </w:rPr>
              <w:t> </w:t>
            </w:r>
          </w:p>
        </w:tc>
        <w:tc>
          <w:tcPr>
            <w:tcW w:w="650" w:type="pct"/>
            <w:shd w:val="clear" w:color="auto" w:fill="CCEEFF"/>
            <w:vAlign w:val="bottom"/>
            <w:hideMark/>
          </w:tcPr>
          <w:p w14:paraId="02118AD9" w14:textId="77777777" w:rsidR="00000000" w:rsidRDefault="009843F3">
            <w:pPr>
              <w:ind w:left="180"/>
              <w:jc w:val="right"/>
              <w:rPr>
                <w:rFonts w:eastAsia="Times New Roman"/>
                <w:sz w:val="20"/>
                <w:szCs w:val="20"/>
              </w:rPr>
            </w:pPr>
            <w:r>
              <w:rPr>
                <w:rFonts w:eastAsia="Times New Roman"/>
                <w:sz w:val="20"/>
                <w:szCs w:val="20"/>
              </w:rPr>
              <w:t>4,852</w:t>
            </w:r>
          </w:p>
        </w:tc>
        <w:tc>
          <w:tcPr>
            <w:tcW w:w="50" w:type="pct"/>
            <w:shd w:val="clear" w:color="auto" w:fill="CCEEFF"/>
            <w:vAlign w:val="bottom"/>
            <w:hideMark/>
          </w:tcPr>
          <w:p w14:paraId="76085A9B"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3988D9DB"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521A868A" w14:textId="77777777" w:rsidR="00000000" w:rsidRDefault="009843F3">
            <w:pPr>
              <w:ind w:left="180"/>
              <w:rPr>
                <w:rFonts w:eastAsia="Times New Roman"/>
                <w:sz w:val="20"/>
                <w:szCs w:val="20"/>
              </w:rPr>
            </w:pPr>
            <w:r>
              <w:rPr>
                <w:rFonts w:eastAsia="Times New Roman"/>
                <w:sz w:val="20"/>
                <w:szCs w:val="20"/>
              </w:rPr>
              <w:t>$</w:t>
            </w:r>
          </w:p>
        </w:tc>
        <w:tc>
          <w:tcPr>
            <w:tcW w:w="650" w:type="pct"/>
            <w:shd w:val="clear" w:color="auto" w:fill="CCEEFF"/>
            <w:vAlign w:val="bottom"/>
            <w:hideMark/>
          </w:tcPr>
          <w:p w14:paraId="5EA8501F" w14:textId="77777777" w:rsidR="00000000" w:rsidRDefault="009843F3">
            <w:pPr>
              <w:ind w:left="180"/>
              <w:jc w:val="right"/>
              <w:rPr>
                <w:rFonts w:eastAsia="Times New Roman"/>
                <w:sz w:val="20"/>
                <w:szCs w:val="20"/>
              </w:rPr>
            </w:pPr>
            <w:r>
              <w:rPr>
                <w:rFonts w:eastAsia="Times New Roman"/>
                <w:sz w:val="20"/>
                <w:szCs w:val="20"/>
              </w:rPr>
              <w:t>88,361</w:t>
            </w:r>
          </w:p>
        </w:tc>
        <w:tc>
          <w:tcPr>
            <w:tcW w:w="50" w:type="pct"/>
            <w:shd w:val="clear" w:color="auto" w:fill="CCEEFF"/>
            <w:vAlign w:val="bottom"/>
            <w:hideMark/>
          </w:tcPr>
          <w:p w14:paraId="7A1695FE"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4F851E38"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40E52861" w14:textId="77777777" w:rsidR="00000000" w:rsidRDefault="009843F3">
            <w:pPr>
              <w:rPr>
                <w:rFonts w:eastAsia="Times New Roman"/>
                <w:sz w:val="20"/>
                <w:szCs w:val="20"/>
              </w:rPr>
            </w:pPr>
            <w:r>
              <w:rPr>
                <w:rFonts w:eastAsia="Times New Roman"/>
                <w:sz w:val="20"/>
                <w:szCs w:val="20"/>
              </w:rPr>
              <w:t> </w:t>
            </w:r>
          </w:p>
        </w:tc>
        <w:tc>
          <w:tcPr>
            <w:tcW w:w="650" w:type="pct"/>
            <w:shd w:val="clear" w:color="auto" w:fill="CCEEFF"/>
            <w:vAlign w:val="bottom"/>
            <w:hideMark/>
          </w:tcPr>
          <w:p w14:paraId="324AE981" w14:textId="77777777" w:rsidR="00000000" w:rsidRDefault="009843F3">
            <w:pPr>
              <w:ind w:left="180"/>
              <w:jc w:val="right"/>
              <w:rPr>
                <w:rFonts w:eastAsia="Times New Roman"/>
                <w:sz w:val="20"/>
                <w:szCs w:val="20"/>
              </w:rPr>
            </w:pPr>
            <w:r>
              <w:rPr>
                <w:rFonts w:eastAsia="Times New Roman"/>
                <w:sz w:val="20"/>
                <w:szCs w:val="20"/>
              </w:rPr>
              <w:t>10.6</w:t>
            </w:r>
          </w:p>
        </w:tc>
        <w:tc>
          <w:tcPr>
            <w:tcW w:w="50" w:type="pct"/>
            <w:shd w:val="clear" w:color="auto" w:fill="CCEEFF"/>
            <w:vAlign w:val="bottom"/>
            <w:hideMark/>
          </w:tcPr>
          <w:p w14:paraId="7EECD2A6" w14:textId="77777777" w:rsidR="00000000" w:rsidRDefault="009843F3">
            <w:pPr>
              <w:pStyle w:val="a3"/>
              <w:spacing w:before="0" w:beforeAutospacing="0" w:after="0" w:afterAutospacing="0"/>
              <w:rPr>
                <w:sz w:val="20"/>
                <w:szCs w:val="20"/>
              </w:rPr>
            </w:pPr>
            <w:r>
              <w:rPr>
                <w:sz w:val="20"/>
                <w:szCs w:val="20"/>
              </w:rPr>
              <w:t>%</w:t>
            </w:r>
          </w:p>
        </w:tc>
      </w:tr>
      <w:tr w:rsidR="00000000" w14:paraId="237D6D88" w14:textId="77777777">
        <w:trPr>
          <w:tblCellSpacing w:w="0" w:type="dxa"/>
        </w:trPr>
        <w:tc>
          <w:tcPr>
            <w:tcW w:w="0" w:type="auto"/>
            <w:shd w:val="clear" w:color="auto" w:fill="FFFFFF"/>
            <w:vAlign w:val="bottom"/>
            <w:hideMark/>
          </w:tcPr>
          <w:p w14:paraId="4584DEBC" w14:textId="77777777" w:rsidR="00000000" w:rsidRDefault="009843F3">
            <w:pPr>
              <w:pStyle w:val="a3"/>
              <w:spacing w:before="0" w:beforeAutospacing="0" w:after="0" w:afterAutospacing="0"/>
              <w:ind w:left="360" w:hanging="180"/>
              <w:jc w:val="center"/>
              <w:rPr>
                <w:sz w:val="20"/>
                <w:szCs w:val="20"/>
              </w:rPr>
            </w:pPr>
            <w:r>
              <w:rPr>
                <w:sz w:val="20"/>
                <w:szCs w:val="20"/>
              </w:rPr>
              <w:t>2023</w:t>
            </w:r>
          </w:p>
        </w:tc>
        <w:tc>
          <w:tcPr>
            <w:tcW w:w="0" w:type="auto"/>
            <w:shd w:val="clear" w:color="auto" w:fill="FFFFFF"/>
            <w:vAlign w:val="bottom"/>
            <w:hideMark/>
          </w:tcPr>
          <w:p w14:paraId="15619B48"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5C8EC97C"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CD479F4" w14:textId="77777777" w:rsidR="00000000" w:rsidRDefault="009843F3">
            <w:pPr>
              <w:rPr>
                <w:rFonts w:eastAsia="Times New Roman"/>
                <w:sz w:val="20"/>
                <w:szCs w:val="20"/>
              </w:rPr>
            </w:pPr>
            <w:r>
              <w:rPr>
                <w:rFonts w:eastAsia="Times New Roman"/>
                <w:sz w:val="20"/>
                <w:szCs w:val="20"/>
              </w:rPr>
              <w:t> </w:t>
            </w:r>
          </w:p>
        </w:tc>
        <w:tc>
          <w:tcPr>
            <w:tcW w:w="650" w:type="pct"/>
            <w:shd w:val="clear" w:color="auto" w:fill="FFFFFF"/>
            <w:vAlign w:val="bottom"/>
            <w:hideMark/>
          </w:tcPr>
          <w:p w14:paraId="2E5772AA" w14:textId="77777777" w:rsidR="00000000" w:rsidRDefault="009843F3">
            <w:pPr>
              <w:ind w:left="180"/>
              <w:jc w:val="right"/>
              <w:rPr>
                <w:rFonts w:eastAsia="Times New Roman"/>
                <w:sz w:val="20"/>
                <w:szCs w:val="20"/>
              </w:rPr>
            </w:pPr>
            <w:r>
              <w:rPr>
                <w:rFonts w:eastAsia="Times New Roman"/>
                <w:sz w:val="20"/>
                <w:szCs w:val="20"/>
              </w:rPr>
              <w:t>748</w:t>
            </w:r>
          </w:p>
        </w:tc>
        <w:tc>
          <w:tcPr>
            <w:tcW w:w="50" w:type="pct"/>
            <w:shd w:val="clear" w:color="auto" w:fill="FFFFFF"/>
            <w:vAlign w:val="bottom"/>
            <w:hideMark/>
          </w:tcPr>
          <w:p w14:paraId="6BD6A252"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41E1755"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171CEF4" w14:textId="77777777" w:rsidR="00000000" w:rsidRDefault="009843F3">
            <w:pPr>
              <w:rPr>
                <w:rFonts w:eastAsia="Times New Roman"/>
                <w:sz w:val="20"/>
                <w:szCs w:val="20"/>
              </w:rPr>
            </w:pPr>
            <w:r>
              <w:rPr>
                <w:rFonts w:eastAsia="Times New Roman"/>
                <w:sz w:val="20"/>
                <w:szCs w:val="20"/>
              </w:rPr>
              <w:t> </w:t>
            </w:r>
          </w:p>
        </w:tc>
        <w:tc>
          <w:tcPr>
            <w:tcW w:w="650" w:type="pct"/>
            <w:shd w:val="clear" w:color="auto" w:fill="FFFFFF"/>
            <w:vAlign w:val="bottom"/>
            <w:hideMark/>
          </w:tcPr>
          <w:p w14:paraId="761D2D85" w14:textId="77777777" w:rsidR="00000000" w:rsidRDefault="009843F3">
            <w:pPr>
              <w:ind w:left="180"/>
              <w:jc w:val="right"/>
              <w:rPr>
                <w:rFonts w:eastAsia="Times New Roman"/>
                <w:sz w:val="20"/>
                <w:szCs w:val="20"/>
              </w:rPr>
            </w:pPr>
            <w:r>
              <w:rPr>
                <w:rFonts w:eastAsia="Times New Roman"/>
                <w:sz w:val="20"/>
                <w:szCs w:val="20"/>
              </w:rPr>
              <w:t>5,731</w:t>
            </w:r>
          </w:p>
        </w:tc>
        <w:tc>
          <w:tcPr>
            <w:tcW w:w="50" w:type="pct"/>
            <w:shd w:val="clear" w:color="auto" w:fill="FFFFFF"/>
            <w:vAlign w:val="bottom"/>
            <w:hideMark/>
          </w:tcPr>
          <w:p w14:paraId="58684113"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2955630"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6183293" w14:textId="77777777" w:rsidR="00000000" w:rsidRDefault="009843F3">
            <w:pPr>
              <w:ind w:left="180"/>
              <w:rPr>
                <w:rFonts w:eastAsia="Times New Roman"/>
                <w:sz w:val="20"/>
                <w:szCs w:val="20"/>
              </w:rPr>
            </w:pPr>
            <w:r>
              <w:rPr>
                <w:rFonts w:eastAsia="Times New Roman"/>
                <w:sz w:val="20"/>
                <w:szCs w:val="20"/>
              </w:rPr>
              <w:t>$</w:t>
            </w:r>
          </w:p>
        </w:tc>
        <w:tc>
          <w:tcPr>
            <w:tcW w:w="650" w:type="pct"/>
            <w:shd w:val="clear" w:color="auto" w:fill="FFFFFF"/>
            <w:vAlign w:val="bottom"/>
            <w:hideMark/>
          </w:tcPr>
          <w:p w14:paraId="095901A7" w14:textId="77777777" w:rsidR="00000000" w:rsidRDefault="009843F3">
            <w:pPr>
              <w:ind w:left="180"/>
              <w:jc w:val="right"/>
              <w:rPr>
                <w:rFonts w:eastAsia="Times New Roman"/>
                <w:sz w:val="20"/>
                <w:szCs w:val="20"/>
              </w:rPr>
            </w:pPr>
            <w:r>
              <w:rPr>
                <w:rFonts w:eastAsia="Times New Roman"/>
                <w:sz w:val="20"/>
                <w:szCs w:val="20"/>
              </w:rPr>
              <w:t>98,869</w:t>
            </w:r>
          </w:p>
        </w:tc>
        <w:tc>
          <w:tcPr>
            <w:tcW w:w="50" w:type="pct"/>
            <w:shd w:val="clear" w:color="auto" w:fill="FFFFFF"/>
            <w:vAlign w:val="bottom"/>
            <w:hideMark/>
          </w:tcPr>
          <w:p w14:paraId="36A12BC0"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018348C"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1BA4C9DC" w14:textId="77777777" w:rsidR="00000000" w:rsidRDefault="009843F3">
            <w:pPr>
              <w:rPr>
                <w:rFonts w:eastAsia="Times New Roman"/>
                <w:sz w:val="20"/>
                <w:szCs w:val="20"/>
              </w:rPr>
            </w:pPr>
            <w:r>
              <w:rPr>
                <w:rFonts w:eastAsia="Times New Roman"/>
                <w:sz w:val="20"/>
                <w:szCs w:val="20"/>
              </w:rPr>
              <w:t> </w:t>
            </w:r>
          </w:p>
        </w:tc>
        <w:tc>
          <w:tcPr>
            <w:tcW w:w="650" w:type="pct"/>
            <w:shd w:val="clear" w:color="auto" w:fill="FFFFFF"/>
            <w:vAlign w:val="bottom"/>
            <w:hideMark/>
          </w:tcPr>
          <w:p w14:paraId="1BE0BF16" w14:textId="77777777" w:rsidR="00000000" w:rsidRDefault="009843F3">
            <w:pPr>
              <w:ind w:left="180"/>
              <w:jc w:val="right"/>
              <w:rPr>
                <w:rFonts w:eastAsia="Times New Roman"/>
                <w:sz w:val="20"/>
                <w:szCs w:val="20"/>
              </w:rPr>
            </w:pPr>
            <w:r>
              <w:rPr>
                <w:rFonts w:eastAsia="Times New Roman"/>
                <w:sz w:val="20"/>
                <w:szCs w:val="20"/>
              </w:rPr>
              <w:t>11.9</w:t>
            </w:r>
          </w:p>
        </w:tc>
        <w:tc>
          <w:tcPr>
            <w:tcW w:w="50" w:type="pct"/>
            <w:shd w:val="clear" w:color="auto" w:fill="FFFFFF"/>
            <w:vAlign w:val="bottom"/>
            <w:hideMark/>
          </w:tcPr>
          <w:p w14:paraId="180F7162" w14:textId="77777777" w:rsidR="00000000" w:rsidRDefault="009843F3">
            <w:pPr>
              <w:pStyle w:val="a3"/>
              <w:spacing w:before="0" w:beforeAutospacing="0" w:after="0" w:afterAutospacing="0"/>
              <w:rPr>
                <w:sz w:val="20"/>
                <w:szCs w:val="20"/>
              </w:rPr>
            </w:pPr>
            <w:r>
              <w:rPr>
                <w:sz w:val="20"/>
                <w:szCs w:val="20"/>
              </w:rPr>
              <w:t>%</w:t>
            </w:r>
          </w:p>
        </w:tc>
      </w:tr>
      <w:tr w:rsidR="00000000" w14:paraId="4468B347" w14:textId="77777777">
        <w:trPr>
          <w:tblCellSpacing w:w="0" w:type="dxa"/>
        </w:trPr>
        <w:tc>
          <w:tcPr>
            <w:tcW w:w="0" w:type="auto"/>
            <w:shd w:val="clear" w:color="auto" w:fill="CCEEFF"/>
            <w:vAlign w:val="bottom"/>
            <w:hideMark/>
          </w:tcPr>
          <w:p w14:paraId="1DDFC556" w14:textId="77777777" w:rsidR="00000000" w:rsidRDefault="009843F3">
            <w:pPr>
              <w:pStyle w:val="a3"/>
              <w:spacing w:before="0" w:beforeAutospacing="0" w:after="0" w:afterAutospacing="0"/>
              <w:ind w:left="360" w:hanging="180"/>
              <w:jc w:val="center"/>
              <w:rPr>
                <w:sz w:val="20"/>
                <w:szCs w:val="20"/>
              </w:rPr>
            </w:pPr>
            <w:r>
              <w:rPr>
                <w:sz w:val="20"/>
                <w:szCs w:val="20"/>
              </w:rPr>
              <w:t>2024</w:t>
            </w:r>
          </w:p>
        </w:tc>
        <w:tc>
          <w:tcPr>
            <w:tcW w:w="0" w:type="auto"/>
            <w:shd w:val="clear" w:color="auto" w:fill="CCEEFF"/>
            <w:vAlign w:val="bottom"/>
            <w:hideMark/>
          </w:tcPr>
          <w:p w14:paraId="2CA2404C"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7896518"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CF8407C" w14:textId="77777777" w:rsidR="00000000" w:rsidRDefault="009843F3">
            <w:pPr>
              <w:rPr>
                <w:rFonts w:eastAsia="Times New Roman"/>
                <w:sz w:val="20"/>
                <w:szCs w:val="20"/>
              </w:rPr>
            </w:pPr>
            <w:r>
              <w:rPr>
                <w:rFonts w:eastAsia="Times New Roman"/>
                <w:sz w:val="20"/>
                <w:szCs w:val="20"/>
              </w:rPr>
              <w:t> </w:t>
            </w:r>
          </w:p>
        </w:tc>
        <w:tc>
          <w:tcPr>
            <w:tcW w:w="650" w:type="pct"/>
            <w:shd w:val="clear" w:color="auto" w:fill="CCEEFF"/>
            <w:vAlign w:val="bottom"/>
            <w:hideMark/>
          </w:tcPr>
          <w:p w14:paraId="7ACE84B3" w14:textId="77777777" w:rsidR="00000000" w:rsidRDefault="009843F3">
            <w:pPr>
              <w:ind w:left="180"/>
              <w:jc w:val="right"/>
              <w:rPr>
                <w:rFonts w:eastAsia="Times New Roman"/>
                <w:sz w:val="20"/>
                <w:szCs w:val="20"/>
              </w:rPr>
            </w:pPr>
            <w:r>
              <w:rPr>
                <w:rFonts w:eastAsia="Times New Roman"/>
                <w:sz w:val="20"/>
                <w:szCs w:val="20"/>
              </w:rPr>
              <w:t>694</w:t>
            </w:r>
          </w:p>
        </w:tc>
        <w:tc>
          <w:tcPr>
            <w:tcW w:w="50" w:type="pct"/>
            <w:shd w:val="clear" w:color="auto" w:fill="CCEEFF"/>
            <w:vAlign w:val="bottom"/>
            <w:hideMark/>
          </w:tcPr>
          <w:p w14:paraId="5FC5B4F2"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3EBB93BC"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3D1F7BBF" w14:textId="77777777" w:rsidR="00000000" w:rsidRDefault="009843F3">
            <w:pPr>
              <w:rPr>
                <w:rFonts w:eastAsia="Times New Roman"/>
                <w:sz w:val="20"/>
                <w:szCs w:val="20"/>
              </w:rPr>
            </w:pPr>
            <w:r>
              <w:rPr>
                <w:rFonts w:eastAsia="Times New Roman"/>
                <w:sz w:val="20"/>
                <w:szCs w:val="20"/>
              </w:rPr>
              <w:t> </w:t>
            </w:r>
          </w:p>
        </w:tc>
        <w:tc>
          <w:tcPr>
            <w:tcW w:w="650" w:type="pct"/>
            <w:shd w:val="clear" w:color="auto" w:fill="CCEEFF"/>
            <w:vAlign w:val="bottom"/>
            <w:hideMark/>
          </w:tcPr>
          <w:p w14:paraId="7BDB302A" w14:textId="77777777" w:rsidR="00000000" w:rsidRDefault="009843F3">
            <w:pPr>
              <w:ind w:left="180"/>
              <w:jc w:val="right"/>
              <w:rPr>
                <w:rFonts w:eastAsia="Times New Roman"/>
                <w:sz w:val="20"/>
                <w:szCs w:val="20"/>
              </w:rPr>
            </w:pPr>
            <w:r>
              <w:rPr>
                <w:rFonts w:eastAsia="Times New Roman"/>
                <w:sz w:val="20"/>
                <w:szCs w:val="20"/>
              </w:rPr>
              <w:t>5,159</w:t>
            </w:r>
          </w:p>
        </w:tc>
        <w:tc>
          <w:tcPr>
            <w:tcW w:w="50" w:type="pct"/>
            <w:shd w:val="clear" w:color="auto" w:fill="CCEEFF"/>
            <w:vAlign w:val="bottom"/>
            <w:hideMark/>
          </w:tcPr>
          <w:p w14:paraId="22D3BD09"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3007CCD3"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36498A3A" w14:textId="77777777" w:rsidR="00000000" w:rsidRDefault="009843F3">
            <w:pPr>
              <w:ind w:left="180"/>
              <w:rPr>
                <w:rFonts w:eastAsia="Times New Roman"/>
                <w:sz w:val="20"/>
                <w:szCs w:val="20"/>
              </w:rPr>
            </w:pPr>
            <w:r>
              <w:rPr>
                <w:rFonts w:eastAsia="Times New Roman"/>
                <w:sz w:val="20"/>
                <w:szCs w:val="20"/>
              </w:rPr>
              <w:t>$</w:t>
            </w:r>
          </w:p>
        </w:tc>
        <w:tc>
          <w:tcPr>
            <w:tcW w:w="650" w:type="pct"/>
            <w:shd w:val="clear" w:color="auto" w:fill="CCEEFF"/>
            <w:vAlign w:val="bottom"/>
            <w:hideMark/>
          </w:tcPr>
          <w:p w14:paraId="3E48A92A" w14:textId="77777777" w:rsidR="00000000" w:rsidRDefault="009843F3">
            <w:pPr>
              <w:ind w:left="180"/>
              <w:jc w:val="right"/>
              <w:rPr>
                <w:rFonts w:eastAsia="Times New Roman"/>
                <w:sz w:val="20"/>
                <w:szCs w:val="20"/>
              </w:rPr>
            </w:pPr>
            <w:r>
              <w:rPr>
                <w:rFonts w:eastAsia="Times New Roman"/>
                <w:sz w:val="20"/>
                <w:szCs w:val="20"/>
              </w:rPr>
              <w:t>95,228</w:t>
            </w:r>
          </w:p>
        </w:tc>
        <w:tc>
          <w:tcPr>
            <w:tcW w:w="50" w:type="pct"/>
            <w:shd w:val="clear" w:color="auto" w:fill="CCEEFF"/>
            <w:vAlign w:val="bottom"/>
            <w:hideMark/>
          </w:tcPr>
          <w:p w14:paraId="048E7EC9"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9A2A648"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FD1FA04" w14:textId="77777777" w:rsidR="00000000" w:rsidRDefault="009843F3">
            <w:pPr>
              <w:rPr>
                <w:rFonts w:eastAsia="Times New Roman"/>
                <w:sz w:val="20"/>
                <w:szCs w:val="20"/>
              </w:rPr>
            </w:pPr>
            <w:r>
              <w:rPr>
                <w:rFonts w:eastAsia="Times New Roman"/>
                <w:sz w:val="20"/>
                <w:szCs w:val="20"/>
              </w:rPr>
              <w:t> </w:t>
            </w:r>
          </w:p>
        </w:tc>
        <w:tc>
          <w:tcPr>
            <w:tcW w:w="650" w:type="pct"/>
            <w:shd w:val="clear" w:color="auto" w:fill="CCEEFF"/>
            <w:vAlign w:val="bottom"/>
            <w:hideMark/>
          </w:tcPr>
          <w:p w14:paraId="55712778" w14:textId="77777777" w:rsidR="00000000" w:rsidRDefault="009843F3">
            <w:pPr>
              <w:ind w:left="180"/>
              <w:jc w:val="right"/>
              <w:rPr>
                <w:rFonts w:eastAsia="Times New Roman"/>
                <w:sz w:val="20"/>
                <w:szCs w:val="20"/>
              </w:rPr>
            </w:pPr>
            <w:r>
              <w:rPr>
                <w:rFonts w:eastAsia="Times New Roman"/>
                <w:sz w:val="20"/>
                <w:szCs w:val="20"/>
              </w:rPr>
              <w:t>11.5</w:t>
            </w:r>
          </w:p>
        </w:tc>
        <w:tc>
          <w:tcPr>
            <w:tcW w:w="50" w:type="pct"/>
            <w:shd w:val="clear" w:color="auto" w:fill="CCEEFF"/>
            <w:vAlign w:val="bottom"/>
            <w:hideMark/>
          </w:tcPr>
          <w:p w14:paraId="71041363" w14:textId="77777777" w:rsidR="00000000" w:rsidRDefault="009843F3">
            <w:pPr>
              <w:pStyle w:val="a3"/>
              <w:spacing w:before="0" w:beforeAutospacing="0" w:after="0" w:afterAutospacing="0"/>
              <w:rPr>
                <w:sz w:val="20"/>
                <w:szCs w:val="20"/>
              </w:rPr>
            </w:pPr>
            <w:r>
              <w:rPr>
                <w:sz w:val="20"/>
                <w:szCs w:val="20"/>
              </w:rPr>
              <w:t>%</w:t>
            </w:r>
          </w:p>
        </w:tc>
      </w:tr>
      <w:tr w:rsidR="00000000" w14:paraId="74375CC5" w14:textId="77777777">
        <w:trPr>
          <w:tblCellSpacing w:w="0" w:type="dxa"/>
        </w:trPr>
        <w:tc>
          <w:tcPr>
            <w:tcW w:w="0" w:type="auto"/>
            <w:shd w:val="clear" w:color="auto" w:fill="FFFFFF"/>
            <w:vAlign w:val="bottom"/>
            <w:hideMark/>
          </w:tcPr>
          <w:p w14:paraId="7FB27D6F" w14:textId="77777777" w:rsidR="00000000" w:rsidRDefault="009843F3">
            <w:pPr>
              <w:pStyle w:val="a3"/>
              <w:spacing w:before="0" w:beforeAutospacing="0" w:after="0" w:afterAutospacing="0"/>
              <w:ind w:left="360" w:hanging="180"/>
              <w:jc w:val="center"/>
              <w:rPr>
                <w:sz w:val="20"/>
                <w:szCs w:val="20"/>
              </w:rPr>
            </w:pPr>
            <w:r>
              <w:rPr>
                <w:sz w:val="20"/>
                <w:szCs w:val="20"/>
              </w:rPr>
              <w:t>2025</w:t>
            </w:r>
          </w:p>
        </w:tc>
        <w:tc>
          <w:tcPr>
            <w:tcW w:w="0" w:type="auto"/>
            <w:shd w:val="clear" w:color="auto" w:fill="FFFFFF"/>
            <w:vAlign w:val="bottom"/>
            <w:hideMark/>
          </w:tcPr>
          <w:p w14:paraId="7D8318EF"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96094B8"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79360F1D" w14:textId="77777777" w:rsidR="00000000" w:rsidRDefault="009843F3">
            <w:pPr>
              <w:rPr>
                <w:rFonts w:eastAsia="Times New Roman"/>
                <w:sz w:val="20"/>
                <w:szCs w:val="20"/>
              </w:rPr>
            </w:pPr>
            <w:r>
              <w:rPr>
                <w:rFonts w:eastAsia="Times New Roman"/>
                <w:sz w:val="20"/>
                <w:szCs w:val="20"/>
              </w:rPr>
              <w:t> </w:t>
            </w:r>
          </w:p>
        </w:tc>
        <w:tc>
          <w:tcPr>
            <w:tcW w:w="650" w:type="pct"/>
            <w:shd w:val="clear" w:color="auto" w:fill="FFFFFF"/>
            <w:vAlign w:val="bottom"/>
            <w:hideMark/>
          </w:tcPr>
          <w:p w14:paraId="29EEB530" w14:textId="77777777" w:rsidR="00000000" w:rsidRDefault="009843F3">
            <w:pPr>
              <w:ind w:left="180"/>
              <w:jc w:val="right"/>
              <w:rPr>
                <w:rFonts w:eastAsia="Times New Roman"/>
                <w:sz w:val="20"/>
                <w:szCs w:val="20"/>
              </w:rPr>
            </w:pPr>
            <w:r>
              <w:rPr>
                <w:rFonts w:eastAsia="Times New Roman"/>
                <w:sz w:val="20"/>
                <w:szCs w:val="20"/>
              </w:rPr>
              <w:t>639</w:t>
            </w:r>
          </w:p>
        </w:tc>
        <w:tc>
          <w:tcPr>
            <w:tcW w:w="50" w:type="pct"/>
            <w:shd w:val="clear" w:color="auto" w:fill="FFFFFF"/>
            <w:vAlign w:val="bottom"/>
            <w:hideMark/>
          </w:tcPr>
          <w:p w14:paraId="45A9AA69"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18FB4BEC"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7B9C6509" w14:textId="77777777" w:rsidR="00000000" w:rsidRDefault="009843F3">
            <w:pPr>
              <w:rPr>
                <w:rFonts w:eastAsia="Times New Roman"/>
                <w:sz w:val="20"/>
                <w:szCs w:val="20"/>
              </w:rPr>
            </w:pPr>
            <w:r>
              <w:rPr>
                <w:rFonts w:eastAsia="Times New Roman"/>
                <w:sz w:val="20"/>
                <w:szCs w:val="20"/>
              </w:rPr>
              <w:t> </w:t>
            </w:r>
          </w:p>
        </w:tc>
        <w:tc>
          <w:tcPr>
            <w:tcW w:w="650" w:type="pct"/>
            <w:shd w:val="clear" w:color="auto" w:fill="FFFFFF"/>
            <w:vAlign w:val="bottom"/>
            <w:hideMark/>
          </w:tcPr>
          <w:p w14:paraId="39DD1556" w14:textId="77777777" w:rsidR="00000000" w:rsidRDefault="009843F3">
            <w:pPr>
              <w:ind w:left="180"/>
              <w:jc w:val="right"/>
              <w:rPr>
                <w:rFonts w:eastAsia="Times New Roman"/>
                <w:sz w:val="20"/>
                <w:szCs w:val="20"/>
              </w:rPr>
            </w:pPr>
            <w:r>
              <w:rPr>
                <w:rFonts w:eastAsia="Times New Roman"/>
                <w:sz w:val="20"/>
                <w:szCs w:val="20"/>
              </w:rPr>
              <w:t>5,320</w:t>
            </w:r>
          </w:p>
        </w:tc>
        <w:tc>
          <w:tcPr>
            <w:tcW w:w="50" w:type="pct"/>
            <w:shd w:val="clear" w:color="auto" w:fill="FFFFFF"/>
            <w:vAlign w:val="bottom"/>
            <w:hideMark/>
          </w:tcPr>
          <w:p w14:paraId="718862E0"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18461507"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53A16583" w14:textId="77777777" w:rsidR="00000000" w:rsidRDefault="009843F3">
            <w:pPr>
              <w:ind w:left="180"/>
              <w:rPr>
                <w:rFonts w:eastAsia="Times New Roman"/>
                <w:sz w:val="20"/>
                <w:szCs w:val="20"/>
              </w:rPr>
            </w:pPr>
            <w:r>
              <w:rPr>
                <w:rFonts w:eastAsia="Times New Roman"/>
                <w:sz w:val="20"/>
                <w:szCs w:val="20"/>
              </w:rPr>
              <w:t>$</w:t>
            </w:r>
          </w:p>
        </w:tc>
        <w:tc>
          <w:tcPr>
            <w:tcW w:w="650" w:type="pct"/>
            <w:shd w:val="clear" w:color="auto" w:fill="FFFFFF"/>
            <w:vAlign w:val="bottom"/>
            <w:hideMark/>
          </w:tcPr>
          <w:p w14:paraId="71C046BA" w14:textId="77777777" w:rsidR="00000000" w:rsidRDefault="009843F3">
            <w:pPr>
              <w:ind w:left="180"/>
              <w:jc w:val="right"/>
              <w:rPr>
                <w:rFonts w:eastAsia="Times New Roman"/>
                <w:sz w:val="20"/>
                <w:szCs w:val="20"/>
              </w:rPr>
            </w:pPr>
            <w:r>
              <w:rPr>
                <w:rFonts w:eastAsia="Times New Roman"/>
                <w:sz w:val="20"/>
                <w:szCs w:val="20"/>
              </w:rPr>
              <w:t>95,772</w:t>
            </w:r>
          </w:p>
        </w:tc>
        <w:tc>
          <w:tcPr>
            <w:tcW w:w="50" w:type="pct"/>
            <w:shd w:val="clear" w:color="auto" w:fill="FFFFFF"/>
            <w:vAlign w:val="bottom"/>
            <w:hideMark/>
          </w:tcPr>
          <w:p w14:paraId="78663C3C"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0521D4F1"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7DF2E0DD" w14:textId="77777777" w:rsidR="00000000" w:rsidRDefault="009843F3">
            <w:pPr>
              <w:rPr>
                <w:rFonts w:eastAsia="Times New Roman"/>
                <w:sz w:val="20"/>
                <w:szCs w:val="20"/>
              </w:rPr>
            </w:pPr>
            <w:r>
              <w:rPr>
                <w:rFonts w:eastAsia="Times New Roman"/>
                <w:sz w:val="20"/>
                <w:szCs w:val="20"/>
              </w:rPr>
              <w:t> </w:t>
            </w:r>
          </w:p>
        </w:tc>
        <w:tc>
          <w:tcPr>
            <w:tcW w:w="650" w:type="pct"/>
            <w:shd w:val="clear" w:color="auto" w:fill="FFFFFF"/>
            <w:vAlign w:val="bottom"/>
            <w:hideMark/>
          </w:tcPr>
          <w:p w14:paraId="69A96AC7" w14:textId="77777777" w:rsidR="00000000" w:rsidRDefault="009843F3">
            <w:pPr>
              <w:ind w:left="180"/>
              <w:jc w:val="right"/>
              <w:rPr>
                <w:rFonts w:eastAsia="Times New Roman"/>
                <w:sz w:val="20"/>
                <w:szCs w:val="20"/>
              </w:rPr>
            </w:pPr>
            <w:r>
              <w:rPr>
                <w:rFonts w:eastAsia="Times New Roman"/>
                <w:sz w:val="20"/>
                <w:szCs w:val="20"/>
              </w:rPr>
              <w:t>11.5</w:t>
            </w:r>
          </w:p>
        </w:tc>
        <w:tc>
          <w:tcPr>
            <w:tcW w:w="50" w:type="pct"/>
            <w:shd w:val="clear" w:color="auto" w:fill="FFFFFF"/>
            <w:vAlign w:val="bottom"/>
            <w:hideMark/>
          </w:tcPr>
          <w:p w14:paraId="23725519" w14:textId="77777777" w:rsidR="00000000" w:rsidRDefault="009843F3">
            <w:pPr>
              <w:pStyle w:val="a3"/>
              <w:spacing w:before="0" w:beforeAutospacing="0" w:after="0" w:afterAutospacing="0"/>
              <w:rPr>
                <w:sz w:val="20"/>
                <w:szCs w:val="20"/>
              </w:rPr>
            </w:pPr>
            <w:r>
              <w:rPr>
                <w:sz w:val="20"/>
                <w:szCs w:val="20"/>
              </w:rPr>
              <w:t>%</w:t>
            </w:r>
          </w:p>
        </w:tc>
      </w:tr>
      <w:tr w:rsidR="00000000" w14:paraId="74182BC3" w14:textId="77777777">
        <w:trPr>
          <w:tblCellSpacing w:w="0" w:type="dxa"/>
        </w:trPr>
        <w:tc>
          <w:tcPr>
            <w:tcW w:w="0" w:type="auto"/>
            <w:shd w:val="clear" w:color="auto" w:fill="CCEEFF"/>
            <w:vAlign w:val="bottom"/>
            <w:hideMark/>
          </w:tcPr>
          <w:p w14:paraId="0AEEF6B8" w14:textId="77777777" w:rsidR="00000000" w:rsidRDefault="009843F3">
            <w:pPr>
              <w:pStyle w:val="a3"/>
              <w:spacing w:before="0" w:beforeAutospacing="0" w:after="0" w:afterAutospacing="0"/>
              <w:ind w:left="360" w:hanging="180"/>
              <w:jc w:val="center"/>
              <w:rPr>
                <w:sz w:val="20"/>
                <w:szCs w:val="20"/>
              </w:rPr>
            </w:pPr>
            <w:r>
              <w:rPr>
                <w:sz w:val="20"/>
                <w:szCs w:val="20"/>
              </w:rPr>
              <w:t>2026</w:t>
            </w:r>
          </w:p>
        </w:tc>
        <w:tc>
          <w:tcPr>
            <w:tcW w:w="0" w:type="auto"/>
            <w:shd w:val="clear" w:color="auto" w:fill="CCEEFF"/>
            <w:vAlign w:val="bottom"/>
            <w:hideMark/>
          </w:tcPr>
          <w:p w14:paraId="0C7B9BC8"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D13FE33"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30BF3BA" w14:textId="77777777" w:rsidR="00000000" w:rsidRDefault="009843F3">
            <w:pPr>
              <w:rPr>
                <w:rFonts w:eastAsia="Times New Roman"/>
                <w:sz w:val="20"/>
                <w:szCs w:val="20"/>
              </w:rPr>
            </w:pPr>
            <w:r>
              <w:rPr>
                <w:rFonts w:eastAsia="Times New Roman"/>
                <w:sz w:val="20"/>
                <w:szCs w:val="20"/>
              </w:rPr>
              <w:t> </w:t>
            </w:r>
          </w:p>
        </w:tc>
        <w:tc>
          <w:tcPr>
            <w:tcW w:w="650" w:type="pct"/>
            <w:shd w:val="clear" w:color="auto" w:fill="CCEEFF"/>
            <w:vAlign w:val="bottom"/>
            <w:hideMark/>
          </w:tcPr>
          <w:p w14:paraId="7C91CA28" w14:textId="77777777" w:rsidR="00000000" w:rsidRDefault="009843F3">
            <w:pPr>
              <w:ind w:left="180"/>
              <w:jc w:val="right"/>
              <w:rPr>
                <w:rFonts w:eastAsia="Times New Roman"/>
                <w:sz w:val="20"/>
                <w:szCs w:val="20"/>
              </w:rPr>
            </w:pPr>
            <w:r>
              <w:rPr>
                <w:rFonts w:eastAsia="Times New Roman"/>
                <w:sz w:val="20"/>
                <w:szCs w:val="20"/>
              </w:rPr>
              <w:t>563</w:t>
            </w:r>
          </w:p>
        </w:tc>
        <w:tc>
          <w:tcPr>
            <w:tcW w:w="50" w:type="pct"/>
            <w:shd w:val="clear" w:color="auto" w:fill="CCEEFF"/>
            <w:vAlign w:val="bottom"/>
            <w:hideMark/>
          </w:tcPr>
          <w:p w14:paraId="00056B74"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AF8028D"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4786CB04" w14:textId="77777777" w:rsidR="00000000" w:rsidRDefault="009843F3">
            <w:pPr>
              <w:rPr>
                <w:rFonts w:eastAsia="Times New Roman"/>
                <w:sz w:val="20"/>
                <w:szCs w:val="20"/>
              </w:rPr>
            </w:pPr>
            <w:r>
              <w:rPr>
                <w:rFonts w:eastAsia="Times New Roman"/>
                <w:sz w:val="20"/>
                <w:szCs w:val="20"/>
              </w:rPr>
              <w:t> </w:t>
            </w:r>
          </w:p>
        </w:tc>
        <w:tc>
          <w:tcPr>
            <w:tcW w:w="650" w:type="pct"/>
            <w:shd w:val="clear" w:color="auto" w:fill="CCEEFF"/>
            <w:vAlign w:val="bottom"/>
            <w:hideMark/>
          </w:tcPr>
          <w:p w14:paraId="19274088" w14:textId="77777777" w:rsidR="00000000" w:rsidRDefault="009843F3">
            <w:pPr>
              <w:ind w:left="180"/>
              <w:jc w:val="right"/>
              <w:rPr>
                <w:rFonts w:eastAsia="Times New Roman"/>
                <w:sz w:val="20"/>
                <w:szCs w:val="20"/>
              </w:rPr>
            </w:pPr>
            <w:r>
              <w:rPr>
                <w:rFonts w:eastAsia="Times New Roman"/>
                <w:sz w:val="20"/>
                <w:szCs w:val="20"/>
              </w:rPr>
              <w:t>7,154</w:t>
            </w:r>
          </w:p>
        </w:tc>
        <w:tc>
          <w:tcPr>
            <w:tcW w:w="50" w:type="pct"/>
            <w:shd w:val="clear" w:color="auto" w:fill="CCEEFF"/>
            <w:vAlign w:val="bottom"/>
            <w:hideMark/>
          </w:tcPr>
          <w:p w14:paraId="11E36059"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5AF3FFFC"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5DB05597" w14:textId="77777777" w:rsidR="00000000" w:rsidRDefault="009843F3">
            <w:pPr>
              <w:ind w:left="180"/>
              <w:rPr>
                <w:rFonts w:eastAsia="Times New Roman"/>
                <w:sz w:val="20"/>
                <w:szCs w:val="20"/>
              </w:rPr>
            </w:pPr>
            <w:r>
              <w:rPr>
                <w:rFonts w:eastAsia="Times New Roman"/>
                <w:sz w:val="20"/>
                <w:szCs w:val="20"/>
              </w:rPr>
              <w:t>$</w:t>
            </w:r>
          </w:p>
        </w:tc>
        <w:tc>
          <w:tcPr>
            <w:tcW w:w="650" w:type="pct"/>
            <w:shd w:val="clear" w:color="auto" w:fill="CCEEFF"/>
            <w:vAlign w:val="bottom"/>
            <w:hideMark/>
          </w:tcPr>
          <w:p w14:paraId="50D06309" w14:textId="77777777" w:rsidR="00000000" w:rsidRDefault="009843F3">
            <w:pPr>
              <w:ind w:left="180"/>
              <w:jc w:val="right"/>
              <w:rPr>
                <w:rFonts w:eastAsia="Times New Roman"/>
                <w:sz w:val="20"/>
                <w:szCs w:val="20"/>
              </w:rPr>
            </w:pPr>
            <w:r>
              <w:rPr>
                <w:rFonts w:eastAsia="Times New Roman"/>
                <w:sz w:val="20"/>
                <w:szCs w:val="20"/>
              </w:rPr>
              <w:t>101,489</w:t>
            </w:r>
          </w:p>
        </w:tc>
        <w:tc>
          <w:tcPr>
            <w:tcW w:w="50" w:type="pct"/>
            <w:shd w:val="clear" w:color="auto" w:fill="CCEEFF"/>
            <w:vAlign w:val="bottom"/>
            <w:hideMark/>
          </w:tcPr>
          <w:p w14:paraId="657440A9"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37E17EEB"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0CEC9F2" w14:textId="77777777" w:rsidR="00000000" w:rsidRDefault="009843F3">
            <w:pPr>
              <w:rPr>
                <w:rFonts w:eastAsia="Times New Roman"/>
                <w:sz w:val="20"/>
                <w:szCs w:val="20"/>
              </w:rPr>
            </w:pPr>
            <w:r>
              <w:rPr>
                <w:rFonts w:eastAsia="Times New Roman"/>
                <w:sz w:val="20"/>
                <w:szCs w:val="20"/>
              </w:rPr>
              <w:t> </w:t>
            </w:r>
          </w:p>
        </w:tc>
        <w:tc>
          <w:tcPr>
            <w:tcW w:w="650" w:type="pct"/>
            <w:shd w:val="clear" w:color="auto" w:fill="CCEEFF"/>
            <w:vAlign w:val="bottom"/>
            <w:hideMark/>
          </w:tcPr>
          <w:p w14:paraId="78263B2D" w14:textId="77777777" w:rsidR="00000000" w:rsidRDefault="009843F3">
            <w:pPr>
              <w:ind w:left="180"/>
              <w:jc w:val="right"/>
              <w:rPr>
                <w:rFonts w:eastAsia="Times New Roman"/>
                <w:sz w:val="20"/>
                <w:szCs w:val="20"/>
              </w:rPr>
            </w:pPr>
            <w:r>
              <w:rPr>
                <w:rFonts w:eastAsia="Times New Roman"/>
                <w:sz w:val="20"/>
                <w:szCs w:val="20"/>
              </w:rPr>
              <w:t>12.2</w:t>
            </w:r>
          </w:p>
        </w:tc>
        <w:tc>
          <w:tcPr>
            <w:tcW w:w="50" w:type="pct"/>
            <w:shd w:val="clear" w:color="auto" w:fill="CCEEFF"/>
            <w:vAlign w:val="bottom"/>
            <w:hideMark/>
          </w:tcPr>
          <w:p w14:paraId="6DB92D9F" w14:textId="77777777" w:rsidR="00000000" w:rsidRDefault="009843F3">
            <w:pPr>
              <w:pStyle w:val="a3"/>
              <w:spacing w:before="0" w:beforeAutospacing="0" w:after="0" w:afterAutospacing="0"/>
              <w:rPr>
                <w:sz w:val="20"/>
                <w:szCs w:val="20"/>
              </w:rPr>
            </w:pPr>
            <w:r>
              <w:rPr>
                <w:sz w:val="20"/>
                <w:szCs w:val="20"/>
              </w:rPr>
              <w:t>%</w:t>
            </w:r>
          </w:p>
        </w:tc>
      </w:tr>
      <w:tr w:rsidR="00000000" w14:paraId="540B2D6E" w14:textId="77777777">
        <w:trPr>
          <w:tblCellSpacing w:w="0" w:type="dxa"/>
        </w:trPr>
        <w:tc>
          <w:tcPr>
            <w:tcW w:w="0" w:type="auto"/>
            <w:shd w:val="clear" w:color="auto" w:fill="FFFFFF"/>
            <w:vAlign w:val="bottom"/>
            <w:hideMark/>
          </w:tcPr>
          <w:p w14:paraId="5E53D38C" w14:textId="77777777" w:rsidR="00000000" w:rsidRDefault="009843F3">
            <w:pPr>
              <w:pStyle w:val="a3"/>
              <w:spacing w:before="0" w:beforeAutospacing="0" w:after="0" w:afterAutospacing="0"/>
              <w:ind w:left="360" w:hanging="180"/>
              <w:jc w:val="center"/>
              <w:rPr>
                <w:sz w:val="20"/>
                <w:szCs w:val="20"/>
              </w:rPr>
            </w:pPr>
            <w:r>
              <w:rPr>
                <w:sz w:val="20"/>
                <w:szCs w:val="20"/>
              </w:rPr>
              <w:t>2027</w:t>
            </w:r>
          </w:p>
        </w:tc>
        <w:tc>
          <w:tcPr>
            <w:tcW w:w="0" w:type="auto"/>
            <w:shd w:val="clear" w:color="auto" w:fill="FFFFFF"/>
            <w:vAlign w:val="bottom"/>
            <w:hideMark/>
          </w:tcPr>
          <w:p w14:paraId="50E77780"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5AE05AF1"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C0DA98A" w14:textId="77777777" w:rsidR="00000000" w:rsidRDefault="009843F3">
            <w:pPr>
              <w:rPr>
                <w:rFonts w:eastAsia="Times New Roman"/>
                <w:sz w:val="20"/>
                <w:szCs w:val="20"/>
              </w:rPr>
            </w:pPr>
            <w:r>
              <w:rPr>
                <w:rFonts w:eastAsia="Times New Roman"/>
                <w:sz w:val="20"/>
                <w:szCs w:val="20"/>
              </w:rPr>
              <w:t> </w:t>
            </w:r>
          </w:p>
        </w:tc>
        <w:tc>
          <w:tcPr>
            <w:tcW w:w="650" w:type="pct"/>
            <w:shd w:val="clear" w:color="auto" w:fill="FFFFFF"/>
            <w:vAlign w:val="bottom"/>
            <w:hideMark/>
          </w:tcPr>
          <w:p w14:paraId="632DF2BD" w14:textId="77777777" w:rsidR="00000000" w:rsidRDefault="009843F3">
            <w:pPr>
              <w:ind w:left="180"/>
              <w:jc w:val="right"/>
              <w:rPr>
                <w:rFonts w:eastAsia="Times New Roman"/>
                <w:sz w:val="20"/>
                <w:szCs w:val="20"/>
              </w:rPr>
            </w:pPr>
            <w:r>
              <w:rPr>
                <w:rFonts w:eastAsia="Times New Roman"/>
                <w:sz w:val="20"/>
                <w:szCs w:val="20"/>
              </w:rPr>
              <w:t>298</w:t>
            </w:r>
          </w:p>
        </w:tc>
        <w:tc>
          <w:tcPr>
            <w:tcW w:w="50" w:type="pct"/>
            <w:shd w:val="clear" w:color="auto" w:fill="FFFFFF"/>
            <w:vAlign w:val="bottom"/>
            <w:hideMark/>
          </w:tcPr>
          <w:p w14:paraId="74C6342B"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72CC4AF5"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264843A" w14:textId="77777777" w:rsidR="00000000" w:rsidRDefault="009843F3">
            <w:pPr>
              <w:rPr>
                <w:rFonts w:eastAsia="Times New Roman"/>
                <w:sz w:val="20"/>
                <w:szCs w:val="20"/>
              </w:rPr>
            </w:pPr>
            <w:r>
              <w:rPr>
                <w:rFonts w:eastAsia="Times New Roman"/>
                <w:sz w:val="20"/>
                <w:szCs w:val="20"/>
              </w:rPr>
              <w:t> </w:t>
            </w:r>
          </w:p>
        </w:tc>
        <w:tc>
          <w:tcPr>
            <w:tcW w:w="650" w:type="pct"/>
            <w:shd w:val="clear" w:color="auto" w:fill="FFFFFF"/>
            <w:vAlign w:val="bottom"/>
            <w:hideMark/>
          </w:tcPr>
          <w:p w14:paraId="05317C37" w14:textId="77777777" w:rsidR="00000000" w:rsidRDefault="009843F3">
            <w:pPr>
              <w:ind w:left="180"/>
              <w:jc w:val="right"/>
              <w:rPr>
                <w:rFonts w:eastAsia="Times New Roman"/>
                <w:sz w:val="20"/>
                <w:szCs w:val="20"/>
              </w:rPr>
            </w:pPr>
            <w:r>
              <w:rPr>
                <w:rFonts w:eastAsia="Times New Roman"/>
                <w:sz w:val="20"/>
                <w:szCs w:val="20"/>
              </w:rPr>
              <w:t>4,054</w:t>
            </w:r>
          </w:p>
        </w:tc>
        <w:tc>
          <w:tcPr>
            <w:tcW w:w="50" w:type="pct"/>
            <w:shd w:val="clear" w:color="auto" w:fill="FFFFFF"/>
            <w:vAlign w:val="bottom"/>
            <w:hideMark/>
          </w:tcPr>
          <w:p w14:paraId="567706F9"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F5352C1"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A9A76DA" w14:textId="77777777" w:rsidR="00000000" w:rsidRDefault="009843F3">
            <w:pPr>
              <w:ind w:left="180"/>
              <w:rPr>
                <w:rFonts w:eastAsia="Times New Roman"/>
                <w:sz w:val="20"/>
                <w:szCs w:val="20"/>
              </w:rPr>
            </w:pPr>
            <w:r>
              <w:rPr>
                <w:rFonts w:eastAsia="Times New Roman"/>
                <w:sz w:val="20"/>
                <w:szCs w:val="20"/>
              </w:rPr>
              <w:t>$</w:t>
            </w:r>
          </w:p>
        </w:tc>
        <w:tc>
          <w:tcPr>
            <w:tcW w:w="650" w:type="pct"/>
            <w:shd w:val="clear" w:color="auto" w:fill="FFFFFF"/>
            <w:vAlign w:val="bottom"/>
            <w:hideMark/>
          </w:tcPr>
          <w:p w14:paraId="02CE60A4" w14:textId="77777777" w:rsidR="00000000" w:rsidRDefault="009843F3">
            <w:pPr>
              <w:ind w:left="180"/>
              <w:jc w:val="right"/>
              <w:rPr>
                <w:rFonts w:eastAsia="Times New Roman"/>
                <w:sz w:val="20"/>
                <w:szCs w:val="20"/>
              </w:rPr>
            </w:pPr>
            <w:r>
              <w:rPr>
                <w:rFonts w:eastAsia="Times New Roman"/>
                <w:sz w:val="20"/>
                <w:szCs w:val="20"/>
              </w:rPr>
              <w:t>61,723</w:t>
            </w:r>
          </w:p>
        </w:tc>
        <w:tc>
          <w:tcPr>
            <w:tcW w:w="50" w:type="pct"/>
            <w:shd w:val="clear" w:color="auto" w:fill="FFFFFF"/>
            <w:vAlign w:val="bottom"/>
            <w:hideMark/>
          </w:tcPr>
          <w:p w14:paraId="425E2614"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0E7B771"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4475434A" w14:textId="77777777" w:rsidR="00000000" w:rsidRDefault="009843F3">
            <w:pPr>
              <w:rPr>
                <w:rFonts w:eastAsia="Times New Roman"/>
                <w:sz w:val="20"/>
                <w:szCs w:val="20"/>
              </w:rPr>
            </w:pPr>
            <w:r>
              <w:rPr>
                <w:rFonts w:eastAsia="Times New Roman"/>
                <w:sz w:val="20"/>
                <w:szCs w:val="20"/>
              </w:rPr>
              <w:t> </w:t>
            </w:r>
          </w:p>
        </w:tc>
        <w:tc>
          <w:tcPr>
            <w:tcW w:w="650" w:type="pct"/>
            <w:shd w:val="clear" w:color="auto" w:fill="FFFFFF"/>
            <w:vAlign w:val="bottom"/>
            <w:hideMark/>
          </w:tcPr>
          <w:p w14:paraId="61A35488" w14:textId="77777777" w:rsidR="00000000" w:rsidRDefault="009843F3">
            <w:pPr>
              <w:ind w:left="180"/>
              <w:jc w:val="right"/>
              <w:rPr>
                <w:rFonts w:eastAsia="Times New Roman"/>
                <w:sz w:val="20"/>
                <w:szCs w:val="20"/>
              </w:rPr>
            </w:pPr>
            <w:r>
              <w:rPr>
                <w:rFonts w:eastAsia="Times New Roman"/>
                <w:sz w:val="20"/>
                <w:szCs w:val="20"/>
              </w:rPr>
              <w:t>7.4</w:t>
            </w:r>
          </w:p>
        </w:tc>
        <w:tc>
          <w:tcPr>
            <w:tcW w:w="50" w:type="pct"/>
            <w:shd w:val="clear" w:color="auto" w:fill="FFFFFF"/>
            <w:vAlign w:val="bottom"/>
            <w:hideMark/>
          </w:tcPr>
          <w:p w14:paraId="51EEDFC3" w14:textId="77777777" w:rsidR="00000000" w:rsidRDefault="009843F3">
            <w:pPr>
              <w:pStyle w:val="a3"/>
              <w:spacing w:before="0" w:beforeAutospacing="0" w:after="0" w:afterAutospacing="0"/>
              <w:rPr>
                <w:sz w:val="20"/>
                <w:szCs w:val="20"/>
              </w:rPr>
            </w:pPr>
            <w:r>
              <w:rPr>
                <w:sz w:val="20"/>
                <w:szCs w:val="20"/>
              </w:rPr>
              <w:t>%</w:t>
            </w:r>
          </w:p>
        </w:tc>
      </w:tr>
      <w:tr w:rsidR="00000000" w14:paraId="47E21C47" w14:textId="77777777">
        <w:trPr>
          <w:tblCellSpacing w:w="0" w:type="dxa"/>
        </w:trPr>
        <w:tc>
          <w:tcPr>
            <w:tcW w:w="0" w:type="auto"/>
            <w:shd w:val="clear" w:color="auto" w:fill="CCEEFF"/>
            <w:vAlign w:val="bottom"/>
            <w:hideMark/>
          </w:tcPr>
          <w:p w14:paraId="4BDABCE3" w14:textId="77777777" w:rsidR="00000000" w:rsidRDefault="009843F3">
            <w:pPr>
              <w:pStyle w:val="a3"/>
              <w:spacing w:before="0" w:beforeAutospacing="0" w:after="0" w:afterAutospacing="0"/>
              <w:ind w:left="360" w:hanging="180"/>
              <w:jc w:val="center"/>
              <w:rPr>
                <w:sz w:val="20"/>
                <w:szCs w:val="20"/>
              </w:rPr>
            </w:pPr>
            <w:r>
              <w:rPr>
                <w:sz w:val="20"/>
                <w:szCs w:val="20"/>
              </w:rPr>
              <w:t>2028</w:t>
            </w:r>
          </w:p>
        </w:tc>
        <w:tc>
          <w:tcPr>
            <w:tcW w:w="0" w:type="auto"/>
            <w:shd w:val="clear" w:color="auto" w:fill="CCEEFF"/>
            <w:vAlign w:val="bottom"/>
            <w:hideMark/>
          </w:tcPr>
          <w:p w14:paraId="218D27D5"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3F3DE847"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4504B3B9" w14:textId="77777777" w:rsidR="00000000" w:rsidRDefault="009843F3">
            <w:pPr>
              <w:rPr>
                <w:rFonts w:eastAsia="Times New Roman"/>
                <w:sz w:val="20"/>
                <w:szCs w:val="20"/>
              </w:rPr>
            </w:pPr>
            <w:r>
              <w:rPr>
                <w:rFonts w:eastAsia="Times New Roman"/>
                <w:sz w:val="20"/>
                <w:szCs w:val="20"/>
              </w:rPr>
              <w:t> </w:t>
            </w:r>
          </w:p>
        </w:tc>
        <w:tc>
          <w:tcPr>
            <w:tcW w:w="650" w:type="pct"/>
            <w:shd w:val="clear" w:color="auto" w:fill="CCEEFF"/>
            <w:vAlign w:val="bottom"/>
            <w:hideMark/>
          </w:tcPr>
          <w:p w14:paraId="606FA86E" w14:textId="77777777" w:rsidR="00000000" w:rsidRDefault="009843F3">
            <w:pPr>
              <w:ind w:left="180"/>
              <w:jc w:val="right"/>
              <w:rPr>
                <w:rFonts w:eastAsia="Times New Roman"/>
                <w:sz w:val="20"/>
                <w:szCs w:val="20"/>
              </w:rPr>
            </w:pPr>
            <w:r>
              <w:rPr>
                <w:rFonts w:eastAsia="Times New Roman"/>
                <w:sz w:val="20"/>
                <w:szCs w:val="20"/>
              </w:rPr>
              <w:t>323</w:t>
            </w:r>
          </w:p>
        </w:tc>
        <w:tc>
          <w:tcPr>
            <w:tcW w:w="50" w:type="pct"/>
            <w:shd w:val="clear" w:color="auto" w:fill="CCEEFF"/>
            <w:vAlign w:val="bottom"/>
            <w:hideMark/>
          </w:tcPr>
          <w:p w14:paraId="369D7734"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51F2C74D"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9D4C4C3" w14:textId="77777777" w:rsidR="00000000" w:rsidRDefault="009843F3">
            <w:pPr>
              <w:rPr>
                <w:rFonts w:eastAsia="Times New Roman"/>
                <w:sz w:val="20"/>
                <w:szCs w:val="20"/>
              </w:rPr>
            </w:pPr>
            <w:r>
              <w:rPr>
                <w:rFonts w:eastAsia="Times New Roman"/>
                <w:sz w:val="20"/>
                <w:szCs w:val="20"/>
              </w:rPr>
              <w:t> </w:t>
            </w:r>
          </w:p>
        </w:tc>
        <w:tc>
          <w:tcPr>
            <w:tcW w:w="650" w:type="pct"/>
            <w:shd w:val="clear" w:color="auto" w:fill="CCEEFF"/>
            <w:vAlign w:val="bottom"/>
            <w:hideMark/>
          </w:tcPr>
          <w:p w14:paraId="228D6D58" w14:textId="77777777" w:rsidR="00000000" w:rsidRDefault="009843F3">
            <w:pPr>
              <w:ind w:left="180"/>
              <w:jc w:val="right"/>
              <w:rPr>
                <w:rFonts w:eastAsia="Times New Roman"/>
                <w:sz w:val="20"/>
                <w:szCs w:val="20"/>
              </w:rPr>
            </w:pPr>
            <w:r>
              <w:rPr>
                <w:rFonts w:eastAsia="Times New Roman"/>
                <w:sz w:val="20"/>
                <w:szCs w:val="20"/>
              </w:rPr>
              <w:t>3,390</w:t>
            </w:r>
          </w:p>
        </w:tc>
        <w:tc>
          <w:tcPr>
            <w:tcW w:w="50" w:type="pct"/>
            <w:shd w:val="clear" w:color="auto" w:fill="CCEEFF"/>
            <w:vAlign w:val="bottom"/>
            <w:hideMark/>
          </w:tcPr>
          <w:p w14:paraId="26A89027"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2BAEF113"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16335A0" w14:textId="77777777" w:rsidR="00000000" w:rsidRDefault="009843F3">
            <w:pPr>
              <w:ind w:left="180"/>
              <w:rPr>
                <w:rFonts w:eastAsia="Times New Roman"/>
                <w:sz w:val="20"/>
                <w:szCs w:val="20"/>
              </w:rPr>
            </w:pPr>
            <w:r>
              <w:rPr>
                <w:rFonts w:eastAsia="Times New Roman"/>
                <w:sz w:val="20"/>
                <w:szCs w:val="20"/>
              </w:rPr>
              <w:t>$</w:t>
            </w:r>
          </w:p>
        </w:tc>
        <w:tc>
          <w:tcPr>
            <w:tcW w:w="650" w:type="pct"/>
            <w:shd w:val="clear" w:color="auto" w:fill="CCEEFF"/>
            <w:vAlign w:val="bottom"/>
            <w:hideMark/>
          </w:tcPr>
          <w:p w14:paraId="060D1F28" w14:textId="77777777" w:rsidR="00000000" w:rsidRDefault="009843F3">
            <w:pPr>
              <w:ind w:left="180"/>
              <w:jc w:val="right"/>
              <w:rPr>
                <w:rFonts w:eastAsia="Times New Roman"/>
                <w:sz w:val="20"/>
                <w:szCs w:val="20"/>
              </w:rPr>
            </w:pPr>
            <w:r>
              <w:rPr>
                <w:rFonts w:eastAsia="Times New Roman"/>
                <w:sz w:val="20"/>
                <w:szCs w:val="20"/>
              </w:rPr>
              <w:t>61,484</w:t>
            </w:r>
          </w:p>
        </w:tc>
        <w:tc>
          <w:tcPr>
            <w:tcW w:w="50" w:type="pct"/>
            <w:shd w:val="clear" w:color="auto" w:fill="CCEEFF"/>
            <w:vAlign w:val="bottom"/>
            <w:hideMark/>
          </w:tcPr>
          <w:p w14:paraId="407107E4"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4B487ECF"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3735A1E4" w14:textId="77777777" w:rsidR="00000000" w:rsidRDefault="009843F3">
            <w:pPr>
              <w:rPr>
                <w:rFonts w:eastAsia="Times New Roman"/>
                <w:sz w:val="20"/>
                <w:szCs w:val="20"/>
              </w:rPr>
            </w:pPr>
            <w:r>
              <w:rPr>
                <w:rFonts w:eastAsia="Times New Roman"/>
                <w:sz w:val="20"/>
                <w:szCs w:val="20"/>
              </w:rPr>
              <w:t> </w:t>
            </w:r>
          </w:p>
        </w:tc>
        <w:tc>
          <w:tcPr>
            <w:tcW w:w="650" w:type="pct"/>
            <w:shd w:val="clear" w:color="auto" w:fill="CCEEFF"/>
            <w:vAlign w:val="bottom"/>
            <w:hideMark/>
          </w:tcPr>
          <w:p w14:paraId="1F9087BD" w14:textId="77777777" w:rsidR="00000000" w:rsidRDefault="009843F3">
            <w:pPr>
              <w:ind w:left="180"/>
              <w:jc w:val="right"/>
              <w:rPr>
                <w:rFonts w:eastAsia="Times New Roman"/>
                <w:sz w:val="20"/>
                <w:szCs w:val="20"/>
              </w:rPr>
            </w:pPr>
            <w:r>
              <w:rPr>
                <w:rFonts w:eastAsia="Times New Roman"/>
                <w:sz w:val="20"/>
                <w:szCs w:val="20"/>
              </w:rPr>
              <w:t>7.4</w:t>
            </w:r>
          </w:p>
        </w:tc>
        <w:tc>
          <w:tcPr>
            <w:tcW w:w="50" w:type="pct"/>
            <w:shd w:val="clear" w:color="auto" w:fill="CCEEFF"/>
            <w:vAlign w:val="bottom"/>
            <w:hideMark/>
          </w:tcPr>
          <w:p w14:paraId="06B42452" w14:textId="77777777" w:rsidR="00000000" w:rsidRDefault="009843F3">
            <w:pPr>
              <w:pStyle w:val="a3"/>
              <w:spacing w:before="0" w:beforeAutospacing="0" w:after="0" w:afterAutospacing="0"/>
              <w:rPr>
                <w:sz w:val="20"/>
                <w:szCs w:val="20"/>
              </w:rPr>
            </w:pPr>
            <w:r>
              <w:rPr>
                <w:sz w:val="20"/>
                <w:szCs w:val="20"/>
              </w:rPr>
              <w:t>%</w:t>
            </w:r>
          </w:p>
        </w:tc>
      </w:tr>
      <w:tr w:rsidR="00000000" w14:paraId="1C98A337" w14:textId="77777777">
        <w:trPr>
          <w:tblCellSpacing w:w="0" w:type="dxa"/>
        </w:trPr>
        <w:tc>
          <w:tcPr>
            <w:tcW w:w="0" w:type="auto"/>
            <w:shd w:val="clear" w:color="auto" w:fill="FFFFFF"/>
            <w:vAlign w:val="bottom"/>
            <w:hideMark/>
          </w:tcPr>
          <w:p w14:paraId="4863BC5D" w14:textId="77777777" w:rsidR="00000000" w:rsidRDefault="009843F3">
            <w:pPr>
              <w:pStyle w:val="a3"/>
              <w:spacing w:before="0" w:beforeAutospacing="0" w:after="0" w:afterAutospacing="0"/>
              <w:ind w:left="360" w:hanging="180"/>
              <w:jc w:val="center"/>
              <w:rPr>
                <w:sz w:val="20"/>
                <w:szCs w:val="20"/>
              </w:rPr>
            </w:pPr>
            <w:r>
              <w:rPr>
                <w:sz w:val="20"/>
                <w:szCs w:val="20"/>
              </w:rPr>
              <w:t>2029</w:t>
            </w:r>
          </w:p>
        </w:tc>
        <w:tc>
          <w:tcPr>
            <w:tcW w:w="0" w:type="auto"/>
            <w:shd w:val="clear" w:color="auto" w:fill="FFFFFF"/>
            <w:vAlign w:val="bottom"/>
            <w:hideMark/>
          </w:tcPr>
          <w:p w14:paraId="353E1D31"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AF2BFBD"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DB26E75" w14:textId="77777777" w:rsidR="00000000" w:rsidRDefault="009843F3">
            <w:pPr>
              <w:rPr>
                <w:rFonts w:eastAsia="Times New Roman"/>
                <w:sz w:val="20"/>
                <w:szCs w:val="20"/>
              </w:rPr>
            </w:pPr>
            <w:r>
              <w:rPr>
                <w:rFonts w:eastAsia="Times New Roman"/>
                <w:sz w:val="20"/>
                <w:szCs w:val="20"/>
              </w:rPr>
              <w:t> </w:t>
            </w:r>
          </w:p>
        </w:tc>
        <w:tc>
          <w:tcPr>
            <w:tcW w:w="650" w:type="pct"/>
            <w:shd w:val="clear" w:color="auto" w:fill="FFFFFF"/>
            <w:vAlign w:val="bottom"/>
            <w:hideMark/>
          </w:tcPr>
          <w:p w14:paraId="01444C35" w14:textId="77777777" w:rsidR="00000000" w:rsidRDefault="009843F3">
            <w:pPr>
              <w:ind w:left="180"/>
              <w:jc w:val="right"/>
              <w:rPr>
                <w:rFonts w:eastAsia="Times New Roman"/>
                <w:sz w:val="20"/>
                <w:szCs w:val="20"/>
              </w:rPr>
            </w:pPr>
            <w:r>
              <w:rPr>
                <w:rFonts w:eastAsia="Times New Roman"/>
                <w:sz w:val="20"/>
                <w:szCs w:val="20"/>
              </w:rPr>
              <w:t>254</w:t>
            </w:r>
          </w:p>
        </w:tc>
        <w:tc>
          <w:tcPr>
            <w:tcW w:w="50" w:type="pct"/>
            <w:shd w:val="clear" w:color="auto" w:fill="FFFFFF"/>
            <w:vAlign w:val="bottom"/>
            <w:hideMark/>
          </w:tcPr>
          <w:p w14:paraId="342C4E98"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2CFDFAF"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1BC4FFFA" w14:textId="77777777" w:rsidR="00000000" w:rsidRDefault="009843F3">
            <w:pPr>
              <w:rPr>
                <w:rFonts w:eastAsia="Times New Roman"/>
                <w:sz w:val="20"/>
                <w:szCs w:val="20"/>
              </w:rPr>
            </w:pPr>
            <w:r>
              <w:rPr>
                <w:rFonts w:eastAsia="Times New Roman"/>
                <w:sz w:val="20"/>
                <w:szCs w:val="20"/>
              </w:rPr>
              <w:t> </w:t>
            </w:r>
          </w:p>
        </w:tc>
        <w:tc>
          <w:tcPr>
            <w:tcW w:w="650" w:type="pct"/>
            <w:shd w:val="clear" w:color="auto" w:fill="FFFFFF"/>
            <w:vAlign w:val="bottom"/>
            <w:hideMark/>
          </w:tcPr>
          <w:p w14:paraId="6F9CC8E9" w14:textId="77777777" w:rsidR="00000000" w:rsidRDefault="009843F3">
            <w:pPr>
              <w:ind w:left="180"/>
              <w:jc w:val="right"/>
              <w:rPr>
                <w:rFonts w:eastAsia="Times New Roman"/>
                <w:sz w:val="20"/>
                <w:szCs w:val="20"/>
              </w:rPr>
            </w:pPr>
            <w:r>
              <w:rPr>
                <w:rFonts w:eastAsia="Times New Roman"/>
                <w:sz w:val="20"/>
                <w:szCs w:val="20"/>
              </w:rPr>
              <w:t>2,620</w:t>
            </w:r>
          </w:p>
        </w:tc>
        <w:tc>
          <w:tcPr>
            <w:tcW w:w="50" w:type="pct"/>
            <w:shd w:val="clear" w:color="auto" w:fill="FFFFFF"/>
            <w:vAlign w:val="bottom"/>
            <w:hideMark/>
          </w:tcPr>
          <w:p w14:paraId="6CD485D8"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01FA6FB"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4955BA3C" w14:textId="77777777" w:rsidR="00000000" w:rsidRDefault="009843F3">
            <w:pPr>
              <w:ind w:left="180"/>
              <w:rPr>
                <w:rFonts w:eastAsia="Times New Roman"/>
                <w:sz w:val="20"/>
                <w:szCs w:val="20"/>
              </w:rPr>
            </w:pPr>
            <w:r>
              <w:rPr>
                <w:rFonts w:eastAsia="Times New Roman"/>
                <w:sz w:val="20"/>
                <w:szCs w:val="20"/>
              </w:rPr>
              <w:t>$</w:t>
            </w:r>
          </w:p>
        </w:tc>
        <w:tc>
          <w:tcPr>
            <w:tcW w:w="650" w:type="pct"/>
            <w:shd w:val="clear" w:color="auto" w:fill="FFFFFF"/>
            <w:vAlign w:val="bottom"/>
            <w:hideMark/>
          </w:tcPr>
          <w:p w14:paraId="78D65B79" w14:textId="77777777" w:rsidR="00000000" w:rsidRDefault="009843F3">
            <w:pPr>
              <w:ind w:left="180"/>
              <w:jc w:val="right"/>
              <w:rPr>
                <w:rFonts w:eastAsia="Times New Roman"/>
                <w:sz w:val="20"/>
                <w:szCs w:val="20"/>
              </w:rPr>
            </w:pPr>
            <w:r>
              <w:rPr>
                <w:rFonts w:eastAsia="Times New Roman"/>
                <w:sz w:val="20"/>
                <w:szCs w:val="20"/>
              </w:rPr>
              <w:t>46,035</w:t>
            </w:r>
          </w:p>
        </w:tc>
        <w:tc>
          <w:tcPr>
            <w:tcW w:w="50" w:type="pct"/>
            <w:shd w:val="clear" w:color="auto" w:fill="FFFFFF"/>
            <w:vAlign w:val="bottom"/>
            <w:hideMark/>
          </w:tcPr>
          <w:p w14:paraId="52801C54"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17CBA799"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7AE94D54" w14:textId="77777777" w:rsidR="00000000" w:rsidRDefault="009843F3">
            <w:pPr>
              <w:rPr>
                <w:rFonts w:eastAsia="Times New Roman"/>
                <w:sz w:val="20"/>
                <w:szCs w:val="20"/>
              </w:rPr>
            </w:pPr>
            <w:r>
              <w:rPr>
                <w:rFonts w:eastAsia="Times New Roman"/>
                <w:sz w:val="20"/>
                <w:szCs w:val="20"/>
              </w:rPr>
              <w:t> </w:t>
            </w:r>
          </w:p>
        </w:tc>
        <w:tc>
          <w:tcPr>
            <w:tcW w:w="650" w:type="pct"/>
            <w:shd w:val="clear" w:color="auto" w:fill="FFFFFF"/>
            <w:vAlign w:val="bottom"/>
            <w:hideMark/>
          </w:tcPr>
          <w:p w14:paraId="63488AEC" w14:textId="77777777" w:rsidR="00000000" w:rsidRDefault="009843F3">
            <w:pPr>
              <w:ind w:left="180"/>
              <w:jc w:val="right"/>
              <w:rPr>
                <w:rFonts w:eastAsia="Times New Roman"/>
                <w:sz w:val="20"/>
                <w:szCs w:val="20"/>
              </w:rPr>
            </w:pPr>
            <w:r>
              <w:rPr>
                <w:rFonts w:eastAsia="Times New Roman"/>
                <w:sz w:val="20"/>
                <w:szCs w:val="20"/>
              </w:rPr>
              <w:t>5.5</w:t>
            </w:r>
          </w:p>
        </w:tc>
        <w:tc>
          <w:tcPr>
            <w:tcW w:w="50" w:type="pct"/>
            <w:shd w:val="clear" w:color="auto" w:fill="FFFFFF"/>
            <w:vAlign w:val="bottom"/>
            <w:hideMark/>
          </w:tcPr>
          <w:p w14:paraId="71065FDD" w14:textId="77777777" w:rsidR="00000000" w:rsidRDefault="009843F3">
            <w:pPr>
              <w:pStyle w:val="a3"/>
              <w:spacing w:before="0" w:beforeAutospacing="0" w:after="0" w:afterAutospacing="0"/>
              <w:rPr>
                <w:sz w:val="20"/>
                <w:szCs w:val="20"/>
              </w:rPr>
            </w:pPr>
            <w:r>
              <w:rPr>
                <w:sz w:val="20"/>
                <w:szCs w:val="20"/>
              </w:rPr>
              <w:t>%</w:t>
            </w:r>
          </w:p>
        </w:tc>
      </w:tr>
      <w:tr w:rsidR="00000000" w14:paraId="0E0B760A" w14:textId="77777777">
        <w:trPr>
          <w:tblCellSpacing w:w="0" w:type="dxa"/>
        </w:trPr>
        <w:tc>
          <w:tcPr>
            <w:tcW w:w="0" w:type="auto"/>
            <w:shd w:val="clear" w:color="auto" w:fill="CCEEFF"/>
            <w:vAlign w:val="bottom"/>
            <w:hideMark/>
          </w:tcPr>
          <w:p w14:paraId="26BA2742" w14:textId="77777777" w:rsidR="00000000" w:rsidRDefault="009843F3">
            <w:pPr>
              <w:pStyle w:val="a3"/>
              <w:spacing w:before="0" w:beforeAutospacing="0" w:after="0" w:afterAutospacing="0"/>
              <w:ind w:left="360" w:hanging="180"/>
              <w:jc w:val="center"/>
              <w:rPr>
                <w:sz w:val="20"/>
                <w:szCs w:val="20"/>
              </w:rPr>
            </w:pPr>
            <w:r>
              <w:rPr>
                <w:sz w:val="20"/>
                <w:szCs w:val="20"/>
              </w:rPr>
              <w:t>2030</w:t>
            </w:r>
          </w:p>
        </w:tc>
        <w:tc>
          <w:tcPr>
            <w:tcW w:w="0" w:type="auto"/>
            <w:shd w:val="clear" w:color="auto" w:fill="CCEEFF"/>
            <w:vAlign w:val="bottom"/>
            <w:hideMark/>
          </w:tcPr>
          <w:p w14:paraId="4E80E43F"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41C1137D"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27156AA5" w14:textId="77777777" w:rsidR="00000000" w:rsidRDefault="009843F3">
            <w:pPr>
              <w:rPr>
                <w:rFonts w:eastAsia="Times New Roman"/>
                <w:sz w:val="20"/>
                <w:szCs w:val="20"/>
              </w:rPr>
            </w:pPr>
            <w:r>
              <w:rPr>
                <w:rFonts w:eastAsia="Times New Roman"/>
                <w:sz w:val="20"/>
                <w:szCs w:val="20"/>
              </w:rPr>
              <w:t> </w:t>
            </w:r>
          </w:p>
        </w:tc>
        <w:tc>
          <w:tcPr>
            <w:tcW w:w="650" w:type="pct"/>
            <w:shd w:val="clear" w:color="auto" w:fill="CCEEFF"/>
            <w:vAlign w:val="bottom"/>
            <w:hideMark/>
          </w:tcPr>
          <w:p w14:paraId="7BA8F34F" w14:textId="77777777" w:rsidR="00000000" w:rsidRDefault="009843F3">
            <w:pPr>
              <w:ind w:left="180"/>
              <w:jc w:val="right"/>
              <w:rPr>
                <w:rFonts w:eastAsia="Times New Roman"/>
                <w:sz w:val="20"/>
                <w:szCs w:val="20"/>
              </w:rPr>
            </w:pPr>
            <w:r>
              <w:rPr>
                <w:rFonts w:eastAsia="Times New Roman"/>
                <w:sz w:val="20"/>
                <w:szCs w:val="20"/>
              </w:rPr>
              <w:t>225</w:t>
            </w:r>
          </w:p>
        </w:tc>
        <w:tc>
          <w:tcPr>
            <w:tcW w:w="50" w:type="pct"/>
            <w:shd w:val="clear" w:color="auto" w:fill="CCEEFF"/>
            <w:vAlign w:val="bottom"/>
            <w:hideMark/>
          </w:tcPr>
          <w:p w14:paraId="1B8B26D2"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445D095A"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403C8AFA" w14:textId="77777777" w:rsidR="00000000" w:rsidRDefault="009843F3">
            <w:pPr>
              <w:rPr>
                <w:rFonts w:eastAsia="Times New Roman"/>
                <w:sz w:val="20"/>
                <w:szCs w:val="20"/>
              </w:rPr>
            </w:pPr>
            <w:r>
              <w:rPr>
                <w:rFonts w:eastAsia="Times New Roman"/>
                <w:sz w:val="20"/>
                <w:szCs w:val="20"/>
              </w:rPr>
              <w:t> </w:t>
            </w:r>
          </w:p>
        </w:tc>
        <w:tc>
          <w:tcPr>
            <w:tcW w:w="650" w:type="pct"/>
            <w:shd w:val="clear" w:color="auto" w:fill="CCEEFF"/>
            <w:vAlign w:val="bottom"/>
            <w:hideMark/>
          </w:tcPr>
          <w:p w14:paraId="6DAC6505" w14:textId="77777777" w:rsidR="00000000" w:rsidRDefault="009843F3">
            <w:pPr>
              <w:ind w:left="180"/>
              <w:jc w:val="right"/>
              <w:rPr>
                <w:rFonts w:eastAsia="Times New Roman"/>
                <w:sz w:val="20"/>
                <w:szCs w:val="20"/>
              </w:rPr>
            </w:pPr>
            <w:r>
              <w:rPr>
                <w:rFonts w:eastAsia="Times New Roman"/>
                <w:sz w:val="20"/>
                <w:szCs w:val="20"/>
              </w:rPr>
              <w:t>1,921</w:t>
            </w:r>
          </w:p>
        </w:tc>
        <w:tc>
          <w:tcPr>
            <w:tcW w:w="50" w:type="pct"/>
            <w:shd w:val="clear" w:color="auto" w:fill="CCEEFF"/>
            <w:vAlign w:val="bottom"/>
            <w:hideMark/>
          </w:tcPr>
          <w:p w14:paraId="09AC669B"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35E91077"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49297BFF" w14:textId="77777777" w:rsidR="00000000" w:rsidRDefault="009843F3">
            <w:pPr>
              <w:ind w:left="180"/>
              <w:rPr>
                <w:rFonts w:eastAsia="Times New Roman"/>
                <w:sz w:val="20"/>
                <w:szCs w:val="20"/>
              </w:rPr>
            </w:pPr>
            <w:r>
              <w:rPr>
                <w:rFonts w:eastAsia="Times New Roman"/>
                <w:sz w:val="20"/>
                <w:szCs w:val="20"/>
              </w:rPr>
              <w:t>$</w:t>
            </w:r>
          </w:p>
        </w:tc>
        <w:tc>
          <w:tcPr>
            <w:tcW w:w="650" w:type="pct"/>
            <w:shd w:val="clear" w:color="auto" w:fill="CCEEFF"/>
            <w:vAlign w:val="bottom"/>
            <w:hideMark/>
          </w:tcPr>
          <w:p w14:paraId="5786CC83" w14:textId="77777777" w:rsidR="00000000" w:rsidRDefault="009843F3">
            <w:pPr>
              <w:ind w:left="180"/>
              <w:jc w:val="right"/>
              <w:rPr>
                <w:rFonts w:eastAsia="Times New Roman"/>
                <w:sz w:val="20"/>
                <w:szCs w:val="20"/>
              </w:rPr>
            </w:pPr>
            <w:r>
              <w:rPr>
                <w:rFonts w:eastAsia="Times New Roman"/>
                <w:sz w:val="20"/>
                <w:szCs w:val="20"/>
              </w:rPr>
              <w:t>39,920</w:t>
            </w:r>
          </w:p>
        </w:tc>
        <w:tc>
          <w:tcPr>
            <w:tcW w:w="50" w:type="pct"/>
            <w:shd w:val="clear" w:color="auto" w:fill="CCEEFF"/>
            <w:vAlign w:val="bottom"/>
            <w:hideMark/>
          </w:tcPr>
          <w:p w14:paraId="6960A67D"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3BDFEEA4"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8D2CC44" w14:textId="77777777" w:rsidR="00000000" w:rsidRDefault="009843F3">
            <w:pPr>
              <w:rPr>
                <w:rFonts w:eastAsia="Times New Roman"/>
                <w:sz w:val="20"/>
                <w:szCs w:val="20"/>
              </w:rPr>
            </w:pPr>
            <w:r>
              <w:rPr>
                <w:rFonts w:eastAsia="Times New Roman"/>
                <w:sz w:val="20"/>
                <w:szCs w:val="20"/>
              </w:rPr>
              <w:t> </w:t>
            </w:r>
          </w:p>
        </w:tc>
        <w:tc>
          <w:tcPr>
            <w:tcW w:w="650" w:type="pct"/>
            <w:shd w:val="clear" w:color="auto" w:fill="CCEEFF"/>
            <w:vAlign w:val="bottom"/>
            <w:hideMark/>
          </w:tcPr>
          <w:p w14:paraId="69F31981" w14:textId="77777777" w:rsidR="00000000" w:rsidRDefault="009843F3">
            <w:pPr>
              <w:ind w:left="180"/>
              <w:jc w:val="right"/>
              <w:rPr>
                <w:rFonts w:eastAsia="Times New Roman"/>
                <w:sz w:val="20"/>
                <w:szCs w:val="20"/>
              </w:rPr>
            </w:pPr>
            <w:r>
              <w:rPr>
                <w:rFonts w:eastAsia="Times New Roman"/>
                <w:sz w:val="20"/>
                <w:szCs w:val="20"/>
              </w:rPr>
              <w:t>4.8</w:t>
            </w:r>
          </w:p>
        </w:tc>
        <w:tc>
          <w:tcPr>
            <w:tcW w:w="50" w:type="pct"/>
            <w:shd w:val="clear" w:color="auto" w:fill="CCEEFF"/>
            <w:vAlign w:val="bottom"/>
            <w:hideMark/>
          </w:tcPr>
          <w:p w14:paraId="2E264AAC" w14:textId="77777777" w:rsidR="00000000" w:rsidRDefault="009843F3">
            <w:pPr>
              <w:pStyle w:val="a3"/>
              <w:spacing w:before="0" w:beforeAutospacing="0" w:after="0" w:afterAutospacing="0"/>
              <w:rPr>
                <w:sz w:val="20"/>
                <w:szCs w:val="20"/>
              </w:rPr>
            </w:pPr>
            <w:r>
              <w:rPr>
                <w:sz w:val="20"/>
                <w:szCs w:val="20"/>
              </w:rPr>
              <w:t>%</w:t>
            </w:r>
          </w:p>
        </w:tc>
      </w:tr>
      <w:tr w:rsidR="00000000" w14:paraId="11552B9A" w14:textId="77777777">
        <w:trPr>
          <w:tblCellSpacing w:w="0" w:type="dxa"/>
        </w:trPr>
        <w:tc>
          <w:tcPr>
            <w:tcW w:w="0" w:type="auto"/>
            <w:shd w:val="clear" w:color="auto" w:fill="FFFFFF"/>
            <w:vAlign w:val="bottom"/>
            <w:hideMark/>
          </w:tcPr>
          <w:p w14:paraId="68BC1108" w14:textId="77777777" w:rsidR="00000000" w:rsidRDefault="009843F3">
            <w:pPr>
              <w:pStyle w:val="a3"/>
              <w:spacing w:before="0" w:beforeAutospacing="0" w:after="0" w:afterAutospacing="0"/>
              <w:ind w:left="360" w:hanging="180"/>
              <w:jc w:val="center"/>
              <w:rPr>
                <w:sz w:val="20"/>
                <w:szCs w:val="20"/>
              </w:rPr>
            </w:pPr>
            <w:r>
              <w:rPr>
                <w:sz w:val="20"/>
                <w:szCs w:val="20"/>
              </w:rPr>
              <w:t>2031</w:t>
            </w:r>
          </w:p>
        </w:tc>
        <w:tc>
          <w:tcPr>
            <w:tcW w:w="0" w:type="auto"/>
            <w:shd w:val="clear" w:color="auto" w:fill="FFFFFF"/>
            <w:vAlign w:val="bottom"/>
            <w:hideMark/>
          </w:tcPr>
          <w:p w14:paraId="11E650FA"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4BBD3DF8"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5FF20F2" w14:textId="77777777" w:rsidR="00000000" w:rsidRDefault="009843F3">
            <w:pPr>
              <w:rPr>
                <w:rFonts w:eastAsia="Times New Roman"/>
                <w:sz w:val="20"/>
                <w:szCs w:val="20"/>
              </w:rPr>
            </w:pPr>
            <w:r>
              <w:rPr>
                <w:rFonts w:eastAsia="Times New Roman"/>
                <w:sz w:val="20"/>
                <w:szCs w:val="20"/>
              </w:rPr>
              <w:t> </w:t>
            </w:r>
          </w:p>
        </w:tc>
        <w:tc>
          <w:tcPr>
            <w:tcW w:w="650" w:type="pct"/>
            <w:shd w:val="clear" w:color="auto" w:fill="FFFFFF"/>
            <w:vAlign w:val="bottom"/>
            <w:hideMark/>
          </w:tcPr>
          <w:p w14:paraId="179FB331" w14:textId="77777777" w:rsidR="00000000" w:rsidRDefault="009843F3">
            <w:pPr>
              <w:ind w:left="180"/>
              <w:jc w:val="right"/>
              <w:rPr>
                <w:rFonts w:eastAsia="Times New Roman"/>
                <w:sz w:val="20"/>
                <w:szCs w:val="20"/>
              </w:rPr>
            </w:pPr>
            <w:r>
              <w:rPr>
                <w:rFonts w:eastAsia="Times New Roman"/>
                <w:sz w:val="20"/>
                <w:szCs w:val="20"/>
              </w:rPr>
              <w:t>214</w:t>
            </w:r>
          </w:p>
        </w:tc>
        <w:tc>
          <w:tcPr>
            <w:tcW w:w="50" w:type="pct"/>
            <w:shd w:val="clear" w:color="auto" w:fill="FFFFFF"/>
            <w:vAlign w:val="bottom"/>
            <w:hideMark/>
          </w:tcPr>
          <w:p w14:paraId="64AA1905"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C8EB3D3"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9958BC8" w14:textId="77777777" w:rsidR="00000000" w:rsidRDefault="009843F3">
            <w:pPr>
              <w:rPr>
                <w:rFonts w:eastAsia="Times New Roman"/>
                <w:sz w:val="20"/>
                <w:szCs w:val="20"/>
              </w:rPr>
            </w:pPr>
            <w:r>
              <w:rPr>
                <w:rFonts w:eastAsia="Times New Roman"/>
                <w:sz w:val="20"/>
                <w:szCs w:val="20"/>
              </w:rPr>
              <w:t> </w:t>
            </w:r>
          </w:p>
        </w:tc>
        <w:tc>
          <w:tcPr>
            <w:tcW w:w="650" w:type="pct"/>
            <w:shd w:val="clear" w:color="auto" w:fill="FFFFFF"/>
            <w:vAlign w:val="bottom"/>
            <w:hideMark/>
          </w:tcPr>
          <w:p w14:paraId="39204150" w14:textId="77777777" w:rsidR="00000000" w:rsidRDefault="009843F3">
            <w:pPr>
              <w:ind w:left="180"/>
              <w:jc w:val="right"/>
              <w:rPr>
                <w:rFonts w:eastAsia="Times New Roman"/>
                <w:sz w:val="20"/>
                <w:szCs w:val="20"/>
              </w:rPr>
            </w:pPr>
            <w:r>
              <w:rPr>
                <w:rFonts w:eastAsia="Times New Roman"/>
                <w:sz w:val="20"/>
                <w:szCs w:val="20"/>
              </w:rPr>
              <w:t>1,649</w:t>
            </w:r>
          </w:p>
        </w:tc>
        <w:tc>
          <w:tcPr>
            <w:tcW w:w="50" w:type="pct"/>
            <w:shd w:val="clear" w:color="auto" w:fill="FFFFFF"/>
            <w:vAlign w:val="bottom"/>
            <w:hideMark/>
          </w:tcPr>
          <w:p w14:paraId="257662BF"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49B6F435"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0AC35F49" w14:textId="77777777" w:rsidR="00000000" w:rsidRDefault="009843F3">
            <w:pPr>
              <w:ind w:left="180"/>
              <w:rPr>
                <w:rFonts w:eastAsia="Times New Roman"/>
                <w:sz w:val="20"/>
                <w:szCs w:val="20"/>
              </w:rPr>
            </w:pPr>
            <w:r>
              <w:rPr>
                <w:rFonts w:eastAsia="Times New Roman"/>
                <w:sz w:val="20"/>
                <w:szCs w:val="20"/>
              </w:rPr>
              <w:t>$</w:t>
            </w:r>
          </w:p>
        </w:tc>
        <w:tc>
          <w:tcPr>
            <w:tcW w:w="650" w:type="pct"/>
            <w:shd w:val="clear" w:color="auto" w:fill="FFFFFF"/>
            <w:vAlign w:val="bottom"/>
            <w:hideMark/>
          </w:tcPr>
          <w:p w14:paraId="042B38AF" w14:textId="77777777" w:rsidR="00000000" w:rsidRDefault="009843F3">
            <w:pPr>
              <w:ind w:left="180"/>
              <w:jc w:val="right"/>
              <w:rPr>
                <w:rFonts w:eastAsia="Times New Roman"/>
                <w:sz w:val="20"/>
                <w:szCs w:val="20"/>
              </w:rPr>
            </w:pPr>
            <w:r>
              <w:rPr>
                <w:rFonts w:eastAsia="Times New Roman"/>
                <w:sz w:val="20"/>
                <w:szCs w:val="20"/>
              </w:rPr>
              <w:t>35,007</w:t>
            </w:r>
          </w:p>
        </w:tc>
        <w:tc>
          <w:tcPr>
            <w:tcW w:w="50" w:type="pct"/>
            <w:shd w:val="clear" w:color="auto" w:fill="FFFFFF"/>
            <w:vAlign w:val="bottom"/>
            <w:hideMark/>
          </w:tcPr>
          <w:p w14:paraId="092A37CB"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3AB0C49"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4403266F" w14:textId="77777777" w:rsidR="00000000" w:rsidRDefault="009843F3">
            <w:pPr>
              <w:rPr>
                <w:rFonts w:eastAsia="Times New Roman"/>
                <w:sz w:val="20"/>
                <w:szCs w:val="20"/>
              </w:rPr>
            </w:pPr>
            <w:r>
              <w:rPr>
                <w:rFonts w:eastAsia="Times New Roman"/>
                <w:sz w:val="20"/>
                <w:szCs w:val="20"/>
              </w:rPr>
              <w:t> </w:t>
            </w:r>
          </w:p>
        </w:tc>
        <w:tc>
          <w:tcPr>
            <w:tcW w:w="650" w:type="pct"/>
            <w:shd w:val="clear" w:color="auto" w:fill="FFFFFF"/>
            <w:vAlign w:val="bottom"/>
            <w:hideMark/>
          </w:tcPr>
          <w:p w14:paraId="47E648F7" w14:textId="77777777" w:rsidR="00000000" w:rsidRDefault="009843F3">
            <w:pPr>
              <w:ind w:left="180"/>
              <w:jc w:val="right"/>
              <w:rPr>
                <w:rFonts w:eastAsia="Times New Roman"/>
                <w:sz w:val="20"/>
                <w:szCs w:val="20"/>
              </w:rPr>
            </w:pPr>
            <w:r>
              <w:rPr>
                <w:rFonts w:eastAsia="Times New Roman"/>
                <w:sz w:val="20"/>
                <w:szCs w:val="20"/>
              </w:rPr>
              <w:t>4.2</w:t>
            </w:r>
          </w:p>
        </w:tc>
        <w:tc>
          <w:tcPr>
            <w:tcW w:w="50" w:type="pct"/>
            <w:shd w:val="clear" w:color="auto" w:fill="FFFFFF"/>
            <w:vAlign w:val="bottom"/>
            <w:hideMark/>
          </w:tcPr>
          <w:p w14:paraId="688A00FF" w14:textId="77777777" w:rsidR="00000000" w:rsidRDefault="009843F3">
            <w:pPr>
              <w:pStyle w:val="a3"/>
              <w:spacing w:before="0" w:beforeAutospacing="0" w:after="0" w:afterAutospacing="0"/>
              <w:rPr>
                <w:sz w:val="20"/>
                <w:szCs w:val="20"/>
              </w:rPr>
            </w:pPr>
            <w:r>
              <w:rPr>
                <w:sz w:val="20"/>
                <w:szCs w:val="20"/>
              </w:rPr>
              <w:t>%</w:t>
            </w:r>
          </w:p>
        </w:tc>
      </w:tr>
    </w:tbl>
    <w:p w14:paraId="0B767B2E" w14:textId="77777777" w:rsidR="00000000" w:rsidRDefault="009843F3">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6EBC6A14" w14:textId="77777777">
        <w:trPr>
          <w:tblCellSpacing w:w="0" w:type="dxa"/>
        </w:trPr>
        <w:tc>
          <w:tcPr>
            <w:tcW w:w="720" w:type="dxa"/>
            <w:vAlign w:val="center"/>
            <w:hideMark/>
          </w:tcPr>
          <w:p w14:paraId="5B604B15" w14:textId="77777777" w:rsidR="00000000" w:rsidRDefault="009843F3">
            <w:pPr>
              <w:rPr>
                <w:rFonts w:eastAsia="Times New Roman"/>
                <w:sz w:val="20"/>
                <w:szCs w:val="20"/>
              </w:rPr>
            </w:pPr>
            <w:r>
              <w:rPr>
                <w:rFonts w:eastAsia="Times New Roman"/>
                <w:sz w:val="20"/>
                <w:szCs w:val="20"/>
              </w:rPr>
              <w:t> </w:t>
            </w:r>
          </w:p>
        </w:tc>
        <w:tc>
          <w:tcPr>
            <w:tcW w:w="360" w:type="dxa"/>
            <w:hideMark/>
          </w:tcPr>
          <w:p w14:paraId="182D4763" w14:textId="77777777" w:rsidR="00000000" w:rsidRDefault="009843F3">
            <w:pPr>
              <w:pStyle w:val="a3"/>
              <w:spacing w:before="0" w:beforeAutospacing="0" w:after="0" w:afterAutospacing="0"/>
              <w:rPr>
                <w:sz w:val="20"/>
                <w:szCs w:val="20"/>
              </w:rPr>
            </w:pPr>
            <w:r>
              <w:rPr>
                <w:sz w:val="20"/>
                <w:szCs w:val="20"/>
              </w:rPr>
              <w:t>(1)</w:t>
            </w:r>
          </w:p>
        </w:tc>
        <w:tc>
          <w:tcPr>
            <w:tcW w:w="0" w:type="auto"/>
            <w:hideMark/>
          </w:tcPr>
          <w:p w14:paraId="1C1863E1" w14:textId="77777777" w:rsidR="00000000" w:rsidRDefault="009843F3">
            <w:pPr>
              <w:pStyle w:val="a3"/>
              <w:spacing w:before="0" w:beforeAutospacing="0" w:after="0" w:afterAutospacing="0"/>
              <w:rPr>
                <w:sz w:val="20"/>
                <w:szCs w:val="20"/>
              </w:rPr>
            </w:pPr>
            <w:r>
              <w:rPr>
                <w:sz w:val="20"/>
                <w:szCs w:val="20"/>
              </w:rPr>
              <w:t>Leases currently under month-to-month lease or in process of renewal.</w:t>
            </w:r>
          </w:p>
        </w:tc>
      </w:tr>
    </w:tbl>
    <w:p w14:paraId="4D3E7C13" w14:textId="77777777" w:rsidR="00000000" w:rsidRDefault="009843F3">
      <w:pPr>
        <w:pStyle w:val="a3"/>
        <w:spacing w:before="0" w:beforeAutospacing="0" w:after="0" w:afterAutospacing="0"/>
        <w:rPr>
          <w:sz w:val="20"/>
          <w:szCs w:val="20"/>
        </w:rPr>
      </w:pPr>
      <w:r>
        <w:rPr>
          <w:sz w:val="20"/>
          <w:szCs w:val="20"/>
        </w:rPr>
        <w:t> </w:t>
      </w:r>
    </w:p>
    <w:p w14:paraId="712AB3A6" w14:textId="77777777" w:rsidR="00000000" w:rsidRDefault="009843F3">
      <w:pPr>
        <w:pStyle w:val="a3"/>
        <w:spacing w:before="0" w:beforeAutospacing="0" w:after="0" w:afterAutospacing="0"/>
        <w:rPr>
          <w:sz w:val="20"/>
          <w:szCs w:val="20"/>
        </w:rPr>
      </w:pPr>
      <w:r>
        <w:rPr>
          <w:b/>
          <w:bCs/>
          <w:sz w:val="20"/>
          <w:szCs w:val="20"/>
        </w:rPr>
        <w:t>Item 3. Quantitative and Qualitative Disclosures About Market Risk.</w:t>
      </w:r>
    </w:p>
    <w:p w14:paraId="0E3AE3D7" w14:textId="77777777" w:rsidR="00000000" w:rsidRDefault="009843F3">
      <w:pPr>
        <w:pStyle w:val="a3"/>
        <w:spacing w:before="0" w:beforeAutospacing="0" w:after="0" w:afterAutospacing="0"/>
        <w:rPr>
          <w:sz w:val="20"/>
          <w:szCs w:val="20"/>
        </w:rPr>
      </w:pPr>
      <w:r>
        <w:rPr>
          <w:sz w:val="20"/>
          <w:szCs w:val="20"/>
        </w:rPr>
        <w:t> </w:t>
      </w:r>
    </w:p>
    <w:p w14:paraId="04435E64" w14:textId="77777777" w:rsidR="00000000" w:rsidRDefault="009843F3">
      <w:pPr>
        <w:pStyle w:val="a3"/>
        <w:spacing w:before="0" w:beforeAutospacing="0" w:after="0" w:afterAutospacing="0"/>
        <w:ind w:firstLine="360"/>
        <w:jc w:val="both"/>
        <w:rPr>
          <w:sz w:val="20"/>
          <w:szCs w:val="20"/>
        </w:rPr>
      </w:pPr>
      <w:r>
        <w:rPr>
          <w:sz w:val="20"/>
          <w:szCs w:val="20"/>
        </w:rPr>
        <w:t>The Company’s primary market risk exposure is interest rate risk. The Company periodical</w:t>
      </w:r>
      <w:r>
        <w:rPr>
          <w:sz w:val="20"/>
          <w:szCs w:val="20"/>
        </w:rPr>
        <w:t xml:space="preserve">ly evaluates its exposure to short-term interest rates and will, from time-to-time, enter into interest rate protection agreements which mitigate, but do not eliminate, the effect of changes in interest rates on its floating-rate debt. The Company has not </w:t>
      </w:r>
      <w:r>
        <w:rPr>
          <w:sz w:val="20"/>
          <w:szCs w:val="20"/>
        </w:rPr>
        <w:t>entered, and does not plan to enter, into any derivative financial instruments for trading or speculative purposes. The following table presents the Company’s aggregate fixed rate debt obligations outstanding, including fair market value adjustments and un</w:t>
      </w:r>
      <w:r>
        <w:rPr>
          <w:sz w:val="20"/>
          <w:szCs w:val="20"/>
        </w:rPr>
        <w:t>amortized deferred financing costs, as of June 30, 2021, with corresponding weighted average interest rates sorted by maturity date. The Company had no variable rate debt outstanding at June 30, 2021. The table does not include extension options where avai</w:t>
      </w:r>
      <w:r>
        <w:rPr>
          <w:sz w:val="20"/>
          <w:szCs w:val="20"/>
        </w:rPr>
        <w:t>lable (amounts in millions).</w:t>
      </w:r>
    </w:p>
    <w:p w14:paraId="2788C70B" w14:textId="77777777" w:rsidR="00000000" w:rsidRDefault="009843F3">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587"/>
        <w:gridCol w:w="50"/>
        <w:gridCol w:w="100"/>
        <w:gridCol w:w="483"/>
        <w:gridCol w:w="50"/>
        <w:gridCol w:w="50"/>
        <w:gridCol w:w="100"/>
        <w:gridCol w:w="460"/>
        <w:gridCol w:w="167"/>
        <w:gridCol w:w="50"/>
        <w:gridCol w:w="100"/>
        <w:gridCol w:w="484"/>
        <w:gridCol w:w="167"/>
        <w:gridCol w:w="50"/>
        <w:gridCol w:w="100"/>
        <w:gridCol w:w="484"/>
        <w:gridCol w:w="167"/>
        <w:gridCol w:w="50"/>
        <w:gridCol w:w="100"/>
        <w:gridCol w:w="484"/>
        <w:gridCol w:w="167"/>
        <w:gridCol w:w="50"/>
        <w:gridCol w:w="116"/>
        <w:gridCol w:w="806"/>
        <w:gridCol w:w="167"/>
        <w:gridCol w:w="50"/>
        <w:gridCol w:w="100"/>
        <w:gridCol w:w="600"/>
        <w:gridCol w:w="167"/>
        <w:gridCol w:w="50"/>
        <w:gridCol w:w="100"/>
        <w:gridCol w:w="600"/>
        <w:gridCol w:w="50"/>
      </w:tblGrid>
      <w:tr w:rsidR="00000000" w14:paraId="7C16C6E0" w14:textId="77777777">
        <w:trPr>
          <w:tblCellSpacing w:w="0" w:type="dxa"/>
        </w:trPr>
        <w:tc>
          <w:tcPr>
            <w:tcW w:w="0" w:type="auto"/>
            <w:vAlign w:val="bottom"/>
            <w:hideMark/>
          </w:tcPr>
          <w:p w14:paraId="4548CAFC" w14:textId="77777777" w:rsidR="00000000" w:rsidRDefault="009843F3">
            <w:pPr>
              <w:rPr>
                <w:rFonts w:eastAsia="Times New Roman"/>
                <w:sz w:val="20"/>
                <w:szCs w:val="20"/>
              </w:rPr>
            </w:pPr>
            <w:r>
              <w:rPr>
                <w:rFonts w:eastAsia="Times New Roman"/>
                <w:sz w:val="20"/>
                <w:szCs w:val="20"/>
              </w:rPr>
              <w:t> </w:t>
            </w:r>
          </w:p>
        </w:tc>
        <w:tc>
          <w:tcPr>
            <w:tcW w:w="0" w:type="auto"/>
            <w:vAlign w:val="bottom"/>
            <w:hideMark/>
          </w:tcPr>
          <w:p w14:paraId="14A00529" w14:textId="77777777" w:rsidR="00000000" w:rsidRDefault="009843F3">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59F2A0AD" w14:textId="77777777" w:rsidR="00000000" w:rsidRDefault="009843F3">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14:paraId="4C0B022F" w14:textId="77777777" w:rsidR="00000000" w:rsidRDefault="009843F3">
            <w:pPr>
              <w:rPr>
                <w:rFonts w:eastAsia="Times New Roman"/>
                <w:sz w:val="20"/>
                <w:szCs w:val="20"/>
              </w:rPr>
            </w:pPr>
            <w:r>
              <w:rPr>
                <w:rFonts w:eastAsia="Times New Roman"/>
                <w:sz w:val="20"/>
                <w:szCs w:val="20"/>
              </w:rPr>
              <w:t> </w:t>
            </w:r>
          </w:p>
        </w:tc>
        <w:tc>
          <w:tcPr>
            <w:tcW w:w="0" w:type="auto"/>
            <w:vAlign w:val="bottom"/>
            <w:hideMark/>
          </w:tcPr>
          <w:p w14:paraId="5D5FB025" w14:textId="77777777" w:rsidR="00000000" w:rsidRDefault="009843F3">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3AF56AEF" w14:textId="77777777" w:rsidR="00000000" w:rsidRDefault="009843F3">
            <w:pPr>
              <w:pStyle w:val="a3"/>
              <w:spacing w:before="0" w:beforeAutospacing="0" w:after="0" w:afterAutospacing="0"/>
              <w:jc w:val="center"/>
              <w:rPr>
                <w:sz w:val="20"/>
                <w:szCs w:val="20"/>
              </w:rPr>
            </w:pPr>
            <w:r>
              <w:rPr>
                <w:b/>
                <w:bCs/>
                <w:sz w:val="20"/>
                <w:szCs w:val="20"/>
              </w:rPr>
              <w:t>2022</w:t>
            </w:r>
          </w:p>
        </w:tc>
        <w:tc>
          <w:tcPr>
            <w:tcW w:w="0" w:type="auto"/>
            <w:tcMar>
              <w:top w:w="0" w:type="dxa"/>
              <w:left w:w="0" w:type="dxa"/>
              <w:bottom w:w="15" w:type="dxa"/>
              <w:right w:w="0" w:type="dxa"/>
            </w:tcMar>
            <w:vAlign w:val="bottom"/>
            <w:hideMark/>
          </w:tcPr>
          <w:p w14:paraId="74143773" w14:textId="77777777" w:rsidR="00000000" w:rsidRDefault="009843F3">
            <w:pPr>
              <w:rPr>
                <w:rFonts w:eastAsia="Times New Roman"/>
                <w:sz w:val="20"/>
                <w:szCs w:val="20"/>
              </w:rPr>
            </w:pPr>
            <w:r>
              <w:rPr>
                <w:rFonts w:eastAsia="Times New Roman"/>
                <w:sz w:val="20"/>
                <w:szCs w:val="20"/>
              </w:rPr>
              <w:t> </w:t>
            </w:r>
          </w:p>
        </w:tc>
        <w:tc>
          <w:tcPr>
            <w:tcW w:w="0" w:type="auto"/>
            <w:vAlign w:val="bottom"/>
            <w:hideMark/>
          </w:tcPr>
          <w:p w14:paraId="46A034CF" w14:textId="77777777" w:rsidR="00000000" w:rsidRDefault="009843F3">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0B16B0C2" w14:textId="77777777" w:rsidR="00000000" w:rsidRDefault="009843F3">
            <w:pPr>
              <w:pStyle w:val="a3"/>
              <w:spacing w:before="0" w:beforeAutospacing="0" w:after="0" w:afterAutospacing="0"/>
              <w:jc w:val="center"/>
              <w:rPr>
                <w:sz w:val="20"/>
                <w:szCs w:val="20"/>
              </w:rPr>
            </w:pPr>
            <w:r>
              <w:rPr>
                <w:b/>
                <w:bCs/>
                <w:sz w:val="20"/>
                <w:szCs w:val="20"/>
              </w:rPr>
              <w:t>2023</w:t>
            </w:r>
          </w:p>
        </w:tc>
        <w:tc>
          <w:tcPr>
            <w:tcW w:w="0" w:type="auto"/>
            <w:tcMar>
              <w:top w:w="0" w:type="dxa"/>
              <w:left w:w="0" w:type="dxa"/>
              <w:bottom w:w="15" w:type="dxa"/>
              <w:right w:w="0" w:type="dxa"/>
            </w:tcMar>
            <w:vAlign w:val="bottom"/>
            <w:hideMark/>
          </w:tcPr>
          <w:p w14:paraId="0087C7DD" w14:textId="77777777" w:rsidR="00000000" w:rsidRDefault="009843F3">
            <w:pPr>
              <w:rPr>
                <w:rFonts w:eastAsia="Times New Roman"/>
                <w:sz w:val="20"/>
                <w:szCs w:val="20"/>
              </w:rPr>
            </w:pPr>
            <w:r>
              <w:rPr>
                <w:rFonts w:eastAsia="Times New Roman"/>
                <w:sz w:val="20"/>
                <w:szCs w:val="20"/>
              </w:rPr>
              <w:t> </w:t>
            </w:r>
          </w:p>
        </w:tc>
        <w:tc>
          <w:tcPr>
            <w:tcW w:w="0" w:type="auto"/>
            <w:vAlign w:val="bottom"/>
            <w:hideMark/>
          </w:tcPr>
          <w:p w14:paraId="740B2467" w14:textId="77777777" w:rsidR="00000000" w:rsidRDefault="009843F3">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6A806952" w14:textId="77777777" w:rsidR="00000000" w:rsidRDefault="009843F3">
            <w:pPr>
              <w:pStyle w:val="a3"/>
              <w:spacing w:before="0" w:beforeAutospacing="0" w:after="0" w:afterAutospacing="0"/>
              <w:jc w:val="center"/>
              <w:rPr>
                <w:sz w:val="20"/>
                <w:szCs w:val="20"/>
              </w:rPr>
            </w:pPr>
            <w:r>
              <w:rPr>
                <w:b/>
                <w:bCs/>
                <w:sz w:val="20"/>
                <w:szCs w:val="20"/>
              </w:rPr>
              <w:t>2024</w:t>
            </w:r>
          </w:p>
        </w:tc>
        <w:tc>
          <w:tcPr>
            <w:tcW w:w="0" w:type="auto"/>
            <w:tcMar>
              <w:top w:w="0" w:type="dxa"/>
              <w:left w:w="0" w:type="dxa"/>
              <w:bottom w:w="15" w:type="dxa"/>
              <w:right w:w="0" w:type="dxa"/>
            </w:tcMar>
            <w:vAlign w:val="bottom"/>
            <w:hideMark/>
          </w:tcPr>
          <w:p w14:paraId="5B55555D" w14:textId="77777777" w:rsidR="00000000" w:rsidRDefault="009843F3">
            <w:pPr>
              <w:rPr>
                <w:rFonts w:eastAsia="Times New Roman"/>
                <w:sz w:val="20"/>
                <w:szCs w:val="20"/>
              </w:rPr>
            </w:pPr>
            <w:r>
              <w:rPr>
                <w:rFonts w:eastAsia="Times New Roman"/>
                <w:sz w:val="20"/>
                <w:szCs w:val="20"/>
              </w:rPr>
              <w:t> </w:t>
            </w:r>
          </w:p>
        </w:tc>
        <w:tc>
          <w:tcPr>
            <w:tcW w:w="0" w:type="auto"/>
            <w:vAlign w:val="bottom"/>
            <w:hideMark/>
          </w:tcPr>
          <w:p w14:paraId="73B8C42C" w14:textId="77777777" w:rsidR="00000000" w:rsidRDefault="009843F3">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124AC1B3" w14:textId="77777777" w:rsidR="00000000" w:rsidRDefault="009843F3">
            <w:pPr>
              <w:pStyle w:val="a3"/>
              <w:spacing w:before="0" w:beforeAutospacing="0" w:after="0" w:afterAutospacing="0"/>
              <w:jc w:val="center"/>
              <w:rPr>
                <w:sz w:val="20"/>
                <w:szCs w:val="20"/>
              </w:rPr>
            </w:pPr>
            <w:r>
              <w:rPr>
                <w:b/>
                <w:bCs/>
                <w:sz w:val="20"/>
                <w:szCs w:val="20"/>
              </w:rPr>
              <w:t>2025</w:t>
            </w:r>
          </w:p>
        </w:tc>
        <w:tc>
          <w:tcPr>
            <w:tcW w:w="0" w:type="auto"/>
            <w:tcMar>
              <w:top w:w="0" w:type="dxa"/>
              <w:left w:w="0" w:type="dxa"/>
              <w:bottom w:w="15" w:type="dxa"/>
              <w:right w:w="0" w:type="dxa"/>
            </w:tcMar>
            <w:vAlign w:val="bottom"/>
            <w:hideMark/>
          </w:tcPr>
          <w:p w14:paraId="58F5B14A" w14:textId="77777777" w:rsidR="00000000" w:rsidRDefault="009843F3">
            <w:pPr>
              <w:rPr>
                <w:rFonts w:eastAsia="Times New Roman"/>
                <w:sz w:val="20"/>
                <w:szCs w:val="20"/>
              </w:rPr>
            </w:pPr>
            <w:r>
              <w:rPr>
                <w:rFonts w:eastAsia="Times New Roman"/>
                <w:sz w:val="20"/>
                <w:szCs w:val="20"/>
              </w:rPr>
              <w:t> </w:t>
            </w:r>
          </w:p>
        </w:tc>
        <w:tc>
          <w:tcPr>
            <w:tcW w:w="0" w:type="auto"/>
            <w:vAlign w:val="bottom"/>
            <w:hideMark/>
          </w:tcPr>
          <w:p w14:paraId="649F45BD" w14:textId="77777777" w:rsidR="00000000" w:rsidRDefault="009843F3">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4D43460A" w14:textId="77777777" w:rsidR="00000000" w:rsidRDefault="009843F3">
            <w:pPr>
              <w:pStyle w:val="a3"/>
              <w:spacing w:before="0" w:beforeAutospacing="0" w:after="0" w:afterAutospacing="0"/>
              <w:jc w:val="center"/>
              <w:rPr>
                <w:sz w:val="20"/>
                <w:szCs w:val="20"/>
              </w:rPr>
            </w:pPr>
            <w:r>
              <w:rPr>
                <w:b/>
                <w:bCs/>
                <w:sz w:val="20"/>
                <w:szCs w:val="20"/>
              </w:rPr>
              <w:t>Thereafter</w:t>
            </w:r>
          </w:p>
        </w:tc>
        <w:tc>
          <w:tcPr>
            <w:tcW w:w="0" w:type="auto"/>
            <w:tcMar>
              <w:top w:w="0" w:type="dxa"/>
              <w:left w:w="0" w:type="dxa"/>
              <w:bottom w:w="15" w:type="dxa"/>
              <w:right w:w="0" w:type="dxa"/>
            </w:tcMar>
            <w:vAlign w:val="bottom"/>
            <w:hideMark/>
          </w:tcPr>
          <w:p w14:paraId="28E2DA6E" w14:textId="77777777" w:rsidR="00000000" w:rsidRDefault="009843F3">
            <w:pPr>
              <w:rPr>
                <w:rFonts w:eastAsia="Times New Roman"/>
                <w:sz w:val="20"/>
                <w:szCs w:val="20"/>
              </w:rPr>
            </w:pPr>
            <w:r>
              <w:rPr>
                <w:rFonts w:eastAsia="Times New Roman"/>
                <w:sz w:val="20"/>
                <w:szCs w:val="20"/>
              </w:rPr>
              <w:t> </w:t>
            </w:r>
          </w:p>
        </w:tc>
        <w:tc>
          <w:tcPr>
            <w:tcW w:w="0" w:type="auto"/>
            <w:vAlign w:val="bottom"/>
            <w:hideMark/>
          </w:tcPr>
          <w:p w14:paraId="21E27DE9" w14:textId="77777777" w:rsidR="00000000" w:rsidRDefault="009843F3">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09052638" w14:textId="77777777" w:rsidR="00000000" w:rsidRDefault="009843F3">
            <w:pPr>
              <w:pStyle w:val="a3"/>
              <w:spacing w:before="0" w:beforeAutospacing="0" w:after="0" w:afterAutospacing="0"/>
              <w:jc w:val="center"/>
              <w:rPr>
                <w:sz w:val="20"/>
                <w:szCs w:val="20"/>
              </w:rPr>
            </w:pPr>
            <w:r>
              <w:rPr>
                <w:b/>
                <w:bCs/>
                <w:sz w:val="20"/>
                <w:szCs w:val="20"/>
              </w:rPr>
              <w:t>Total</w:t>
            </w:r>
          </w:p>
        </w:tc>
        <w:tc>
          <w:tcPr>
            <w:tcW w:w="0" w:type="auto"/>
            <w:tcMar>
              <w:top w:w="0" w:type="dxa"/>
              <w:left w:w="0" w:type="dxa"/>
              <w:bottom w:w="15" w:type="dxa"/>
              <w:right w:w="0" w:type="dxa"/>
            </w:tcMar>
            <w:vAlign w:val="bottom"/>
            <w:hideMark/>
          </w:tcPr>
          <w:p w14:paraId="2597EC44" w14:textId="77777777" w:rsidR="00000000" w:rsidRDefault="009843F3">
            <w:pPr>
              <w:rPr>
                <w:rFonts w:eastAsia="Times New Roman"/>
                <w:sz w:val="20"/>
                <w:szCs w:val="20"/>
              </w:rPr>
            </w:pPr>
            <w:r>
              <w:rPr>
                <w:rFonts w:eastAsia="Times New Roman"/>
                <w:sz w:val="20"/>
                <w:szCs w:val="20"/>
              </w:rPr>
              <w:t> </w:t>
            </w:r>
          </w:p>
        </w:tc>
        <w:tc>
          <w:tcPr>
            <w:tcW w:w="0" w:type="auto"/>
            <w:vAlign w:val="bottom"/>
            <w:hideMark/>
          </w:tcPr>
          <w:p w14:paraId="504FAFD7" w14:textId="77777777" w:rsidR="00000000" w:rsidRDefault="009843F3">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14:paraId="1C199B5B" w14:textId="77777777" w:rsidR="00000000" w:rsidRDefault="009843F3">
            <w:pPr>
              <w:pStyle w:val="a3"/>
              <w:spacing w:before="0" w:beforeAutospacing="0" w:after="0" w:afterAutospacing="0"/>
              <w:jc w:val="center"/>
              <w:rPr>
                <w:sz w:val="20"/>
                <w:szCs w:val="20"/>
              </w:rPr>
            </w:pPr>
            <w:r>
              <w:rPr>
                <w:b/>
                <w:bCs/>
                <w:sz w:val="20"/>
                <w:szCs w:val="20"/>
              </w:rPr>
              <w:t>Fair Value</w:t>
            </w:r>
          </w:p>
        </w:tc>
        <w:tc>
          <w:tcPr>
            <w:tcW w:w="0" w:type="auto"/>
            <w:tcMar>
              <w:top w:w="0" w:type="dxa"/>
              <w:left w:w="0" w:type="dxa"/>
              <w:bottom w:w="15" w:type="dxa"/>
              <w:right w:w="0" w:type="dxa"/>
            </w:tcMar>
            <w:vAlign w:val="bottom"/>
            <w:hideMark/>
          </w:tcPr>
          <w:p w14:paraId="1D69BA24" w14:textId="77777777" w:rsidR="00000000" w:rsidRDefault="009843F3">
            <w:pPr>
              <w:rPr>
                <w:rFonts w:eastAsia="Times New Roman"/>
                <w:sz w:val="20"/>
                <w:szCs w:val="20"/>
              </w:rPr>
            </w:pPr>
            <w:r>
              <w:rPr>
                <w:rFonts w:eastAsia="Times New Roman"/>
                <w:sz w:val="20"/>
                <w:szCs w:val="20"/>
              </w:rPr>
              <w:t> </w:t>
            </w:r>
          </w:p>
        </w:tc>
      </w:tr>
      <w:tr w:rsidR="009843F3" w14:paraId="3FD189D5" w14:textId="77777777">
        <w:trPr>
          <w:tblCellSpacing w:w="0" w:type="dxa"/>
        </w:trPr>
        <w:tc>
          <w:tcPr>
            <w:tcW w:w="1000" w:type="pct"/>
            <w:shd w:val="clear" w:color="auto" w:fill="CCEEFF"/>
            <w:vAlign w:val="bottom"/>
            <w:hideMark/>
          </w:tcPr>
          <w:p w14:paraId="10D86A60" w14:textId="77777777" w:rsidR="00000000" w:rsidRDefault="009843F3">
            <w:pPr>
              <w:pStyle w:val="a3"/>
              <w:spacing w:before="0" w:beforeAutospacing="0" w:after="0" w:afterAutospacing="0"/>
              <w:rPr>
                <w:sz w:val="20"/>
                <w:szCs w:val="20"/>
              </w:rPr>
            </w:pPr>
            <w:r>
              <w:rPr>
                <w:b/>
                <w:bCs/>
                <w:sz w:val="20"/>
                <w:szCs w:val="20"/>
                <w:u w:val="single"/>
              </w:rPr>
              <w:t>Secured Debt</w:t>
            </w:r>
          </w:p>
        </w:tc>
        <w:tc>
          <w:tcPr>
            <w:tcW w:w="0" w:type="auto"/>
            <w:shd w:val="clear" w:color="auto" w:fill="CCEEFF"/>
            <w:vAlign w:val="bottom"/>
            <w:hideMark/>
          </w:tcPr>
          <w:p w14:paraId="5975A709"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195ED06" w14:textId="77777777" w:rsidR="00000000" w:rsidRDefault="009843F3">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3FB2B01C" w14:textId="77777777" w:rsidR="00000000" w:rsidRDefault="009843F3">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451AED1A" w14:textId="77777777" w:rsidR="00000000" w:rsidRDefault="009843F3">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3506CA80"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09351FC" w14:textId="77777777" w:rsidR="00000000" w:rsidRDefault="009843F3">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0EBD2750" w14:textId="77777777" w:rsidR="00000000" w:rsidRDefault="009843F3">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0999D7B8" w14:textId="77777777" w:rsidR="00000000" w:rsidRDefault="009843F3">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6DF57566"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CA5B5CC" w14:textId="77777777" w:rsidR="00000000" w:rsidRDefault="009843F3">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7C3C5B1A" w14:textId="77777777" w:rsidR="00000000" w:rsidRDefault="009843F3">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327FE85C" w14:textId="77777777" w:rsidR="00000000" w:rsidRDefault="009843F3">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7001EB42"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4AB3B04" w14:textId="77777777" w:rsidR="00000000" w:rsidRDefault="009843F3">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0803BBA2" w14:textId="77777777" w:rsidR="00000000" w:rsidRDefault="009843F3">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1241EBA7" w14:textId="77777777" w:rsidR="00000000" w:rsidRDefault="009843F3">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05FA292F"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90A966F" w14:textId="77777777" w:rsidR="00000000" w:rsidRDefault="009843F3">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563A2087" w14:textId="77777777" w:rsidR="00000000" w:rsidRDefault="009843F3">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0EFEACB8" w14:textId="77777777" w:rsidR="00000000" w:rsidRDefault="009843F3">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5B34C1DE"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1FE563D" w14:textId="77777777" w:rsidR="00000000" w:rsidRDefault="009843F3">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653F2DE9" w14:textId="77777777" w:rsidR="00000000" w:rsidRDefault="009843F3">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43D135FC" w14:textId="77777777" w:rsidR="00000000" w:rsidRDefault="009843F3">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4C10E56E"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F3E817B" w14:textId="77777777" w:rsidR="00000000" w:rsidRDefault="009843F3">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5BFA2153" w14:textId="77777777" w:rsidR="00000000" w:rsidRDefault="009843F3">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25DD5E98" w14:textId="77777777" w:rsidR="00000000" w:rsidRDefault="009843F3">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3882C735"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0C211BDE" w14:textId="77777777" w:rsidR="00000000" w:rsidRDefault="009843F3">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6D36BE6E" w14:textId="77777777" w:rsidR="00000000" w:rsidRDefault="009843F3">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6834774C" w14:textId="77777777" w:rsidR="00000000" w:rsidRDefault="009843F3">
            <w:pPr>
              <w:rPr>
                <w:rFonts w:eastAsia="Times New Roman"/>
                <w:sz w:val="20"/>
                <w:szCs w:val="20"/>
              </w:rPr>
            </w:pPr>
            <w:r>
              <w:rPr>
                <w:rFonts w:eastAsia="Times New Roman"/>
                <w:b/>
                <w:bCs/>
                <w:sz w:val="20"/>
                <w:szCs w:val="20"/>
              </w:rPr>
              <w:t> </w:t>
            </w:r>
          </w:p>
        </w:tc>
      </w:tr>
      <w:tr w:rsidR="009843F3" w14:paraId="732953BA" w14:textId="77777777">
        <w:trPr>
          <w:tblCellSpacing w:w="0" w:type="dxa"/>
        </w:trPr>
        <w:tc>
          <w:tcPr>
            <w:tcW w:w="0" w:type="auto"/>
            <w:shd w:val="clear" w:color="auto" w:fill="FFFFFF"/>
            <w:vAlign w:val="bottom"/>
            <w:hideMark/>
          </w:tcPr>
          <w:p w14:paraId="64A18772" w14:textId="77777777" w:rsidR="00000000" w:rsidRDefault="009843F3">
            <w:pPr>
              <w:pStyle w:val="a3"/>
              <w:spacing w:before="0" w:beforeAutospacing="0" w:after="0" w:afterAutospacing="0"/>
              <w:rPr>
                <w:sz w:val="20"/>
                <w:szCs w:val="20"/>
              </w:rPr>
            </w:pPr>
            <w:r>
              <w:rPr>
                <w:sz w:val="20"/>
                <w:szCs w:val="20"/>
              </w:rPr>
              <w:t>Fixed Rate</w:t>
            </w:r>
          </w:p>
        </w:tc>
        <w:tc>
          <w:tcPr>
            <w:tcW w:w="50" w:type="pct"/>
            <w:shd w:val="clear" w:color="auto" w:fill="FFFFFF"/>
            <w:vAlign w:val="bottom"/>
            <w:hideMark/>
          </w:tcPr>
          <w:p w14:paraId="23D5FCCD"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3501CE3" w14:textId="77777777" w:rsidR="00000000" w:rsidRDefault="009843F3">
            <w:pPr>
              <w:rPr>
                <w:rFonts w:eastAsia="Times New Roman"/>
                <w:sz w:val="20"/>
                <w:szCs w:val="20"/>
              </w:rPr>
            </w:pPr>
            <w:r>
              <w:rPr>
                <w:rFonts w:eastAsia="Times New Roman"/>
                <w:sz w:val="20"/>
                <w:szCs w:val="20"/>
              </w:rPr>
              <w:t>$</w:t>
            </w:r>
          </w:p>
        </w:tc>
        <w:tc>
          <w:tcPr>
            <w:tcW w:w="350" w:type="pct"/>
            <w:shd w:val="clear" w:color="auto" w:fill="FFFFFF"/>
            <w:vAlign w:val="bottom"/>
            <w:hideMark/>
          </w:tcPr>
          <w:p w14:paraId="13711732"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74938DC3"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5BB25F4F"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4FF4213" w14:textId="77777777" w:rsidR="00000000" w:rsidRDefault="009843F3">
            <w:pPr>
              <w:rPr>
                <w:rFonts w:eastAsia="Times New Roman"/>
                <w:sz w:val="20"/>
                <w:szCs w:val="20"/>
              </w:rPr>
            </w:pPr>
            <w:r>
              <w:rPr>
                <w:rFonts w:eastAsia="Times New Roman"/>
                <w:sz w:val="20"/>
                <w:szCs w:val="20"/>
              </w:rPr>
              <w:t>$</w:t>
            </w:r>
          </w:p>
        </w:tc>
        <w:tc>
          <w:tcPr>
            <w:tcW w:w="350" w:type="pct"/>
            <w:shd w:val="clear" w:color="auto" w:fill="FFFFFF"/>
            <w:vAlign w:val="bottom"/>
            <w:hideMark/>
          </w:tcPr>
          <w:p w14:paraId="2F96ADB7" w14:textId="77777777" w:rsidR="00000000" w:rsidRDefault="009843F3">
            <w:pPr>
              <w:jc w:val="right"/>
              <w:rPr>
                <w:rFonts w:eastAsia="Times New Roman"/>
                <w:sz w:val="20"/>
                <w:szCs w:val="20"/>
              </w:rPr>
            </w:pPr>
            <w:r>
              <w:rPr>
                <w:rFonts w:eastAsia="Times New Roman"/>
                <w:sz w:val="20"/>
                <w:szCs w:val="20"/>
              </w:rPr>
              <w:t>144.5</w:t>
            </w:r>
          </w:p>
        </w:tc>
        <w:tc>
          <w:tcPr>
            <w:tcW w:w="50" w:type="pct"/>
            <w:shd w:val="clear" w:color="auto" w:fill="FFFFFF"/>
            <w:vAlign w:val="bottom"/>
            <w:hideMark/>
          </w:tcPr>
          <w:p w14:paraId="42932504"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1FFD4A2"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E8D1DF2" w14:textId="77777777" w:rsidR="00000000" w:rsidRDefault="009843F3">
            <w:pPr>
              <w:rPr>
                <w:rFonts w:eastAsia="Times New Roman"/>
                <w:sz w:val="20"/>
                <w:szCs w:val="20"/>
              </w:rPr>
            </w:pPr>
            <w:r>
              <w:rPr>
                <w:rFonts w:eastAsia="Times New Roman"/>
                <w:sz w:val="20"/>
                <w:szCs w:val="20"/>
              </w:rPr>
              <w:t>$</w:t>
            </w:r>
          </w:p>
        </w:tc>
        <w:tc>
          <w:tcPr>
            <w:tcW w:w="350" w:type="pct"/>
            <w:shd w:val="clear" w:color="auto" w:fill="FFFFFF"/>
            <w:vAlign w:val="bottom"/>
            <w:hideMark/>
          </w:tcPr>
          <w:p w14:paraId="36C2B79D" w14:textId="77777777" w:rsidR="00000000" w:rsidRDefault="009843F3">
            <w:pPr>
              <w:jc w:val="right"/>
              <w:rPr>
                <w:rFonts w:eastAsia="Times New Roman"/>
                <w:sz w:val="20"/>
                <w:szCs w:val="20"/>
              </w:rPr>
            </w:pPr>
            <w:r>
              <w:rPr>
                <w:rFonts w:eastAsia="Times New Roman"/>
                <w:sz w:val="20"/>
                <w:szCs w:val="20"/>
              </w:rPr>
              <w:t>12.0</w:t>
            </w:r>
          </w:p>
        </w:tc>
        <w:tc>
          <w:tcPr>
            <w:tcW w:w="50" w:type="pct"/>
            <w:shd w:val="clear" w:color="auto" w:fill="FFFFFF"/>
            <w:vAlign w:val="bottom"/>
            <w:hideMark/>
          </w:tcPr>
          <w:p w14:paraId="670ACEAF"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4A808CF"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5D66C2FE" w14:textId="77777777" w:rsidR="00000000" w:rsidRDefault="009843F3">
            <w:pPr>
              <w:rPr>
                <w:rFonts w:eastAsia="Times New Roman"/>
                <w:sz w:val="20"/>
                <w:szCs w:val="20"/>
              </w:rPr>
            </w:pPr>
            <w:r>
              <w:rPr>
                <w:rFonts w:eastAsia="Times New Roman"/>
                <w:sz w:val="20"/>
                <w:szCs w:val="20"/>
              </w:rPr>
              <w:t>$</w:t>
            </w:r>
          </w:p>
        </w:tc>
        <w:tc>
          <w:tcPr>
            <w:tcW w:w="350" w:type="pct"/>
            <w:shd w:val="clear" w:color="auto" w:fill="FFFFFF"/>
            <w:vAlign w:val="bottom"/>
            <w:hideMark/>
          </w:tcPr>
          <w:p w14:paraId="4A53634A" w14:textId="77777777" w:rsidR="00000000" w:rsidRDefault="009843F3">
            <w:pPr>
              <w:jc w:val="right"/>
              <w:rPr>
                <w:rFonts w:eastAsia="Times New Roman"/>
                <w:sz w:val="20"/>
                <w:szCs w:val="20"/>
              </w:rPr>
            </w:pPr>
            <w:r>
              <w:rPr>
                <w:rFonts w:eastAsia="Times New Roman"/>
                <w:sz w:val="20"/>
                <w:szCs w:val="20"/>
              </w:rPr>
              <w:t>7.2</w:t>
            </w:r>
          </w:p>
        </w:tc>
        <w:tc>
          <w:tcPr>
            <w:tcW w:w="50" w:type="pct"/>
            <w:shd w:val="clear" w:color="auto" w:fill="FFFFFF"/>
            <w:vAlign w:val="bottom"/>
            <w:hideMark/>
          </w:tcPr>
          <w:p w14:paraId="7C14DFA0"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47D403D9"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BA46616" w14:textId="77777777" w:rsidR="00000000" w:rsidRDefault="009843F3">
            <w:pPr>
              <w:rPr>
                <w:rFonts w:eastAsia="Times New Roman"/>
                <w:sz w:val="20"/>
                <w:szCs w:val="20"/>
              </w:rPr>
            </w:pPr>
            <w:r>
              <w:rPr>
                <w:rFonts w:eastAsia="Times New Roman"/>
                <w:sz w:val="20"/>
                <w:szCs w:val="20"/>
              </w:rPr>
              <w:t>$</w:t>
            </w:r>
          </w:p>
        </w:tc>
        <w:tc>
          <w:tcPr>
            <w:tcW w:w="350" w:type="pct"/>
            <w:shd w:val="clear" w:color="auto" w:fill="FFFFFF"/>
            <w:vAlign w:val="bottom"/>
            <w:hideMark/>
          </w:tcPr>
          <w:p w14:paraId="5CED340E"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12F2E3AA"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0B14BDCA"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5C1975F" w14:textId="77777777" w:rsidR="00000000" w:rsidRDefault="009843F3">
            <w:pPr>
              <w:rPr>
                <w:rFonts w:eastAsia="Times New Roman"/>
                <w:sz w:val="20"/>
                <w:szCs w:val="20"/>
              </w:rPr>
            </w:pPr>
            <w:r>
              <w:rPr>
                <w:rFonts w:eastAsia="Times New Roman"/>
                <w:sz w:val="20"/>
                <w:szCs w:val="20"/>
              </w:rPr>
              <w:t>$</w:t>
            </w:r>
          </w:p>
        </w:tc>
        <w:tc>
          <w:tcPr>
            <w:tcW w:w="350" w:type="pct"/>
            <w:shd w:val="clear" w:color="auto" w:fill="FFFFFF"/>
            <w:vAlign w:val="bottom"/>
            <w:hideMark/>
          </w:tcPr>
          <w:p w14:paraId="5ED8D8B3" w14:textId="77777777" w:rsidR="00000000" w:rsidRDefault="009843F3">
            <w:pPr>
              <w:jc w:val="right"/>
              <w:rPr>
                <w:rFonts w:eastAsia="Times New Roman"/>
                <w:sz w:val="20"/>
                <w:szCs w:val="20"/>
              </w:rPr>
            </w:pPr>
            <w:r>
              <w:rPr>
                <w:rFonts w:eastAsia="Times New Roman"/>
                <w:sz w:val="20"/>
                <w:szCs w:val="20"/>
              </w:rPr>
              <w:t>4.3</w:t>
            </w:r>
          </w:p>
        </w:tc>
        <w:tc>
          <w:tcPr>
            <w:tcW w:w="50" w:type="pct"/>
            <w:shd w:val="clear" w:color="auto" w:fill="FFFFFF"/>
            <w:vAlign w:val="bottom"/>
            <w:hideMark/>
          </w:tcPr>
          <w:p w14:paraId="3FFE25EA"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14016883"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15132FA7" w14:textId="77777777" w:rsidR="00000000" w:rsidRDefault="009843F3">
            <w:pPr>
              <w:rPr>
                <w:rFonts w:eastAsia="Times New Roman"/>
                <w:sz w:val="20"/>
                <w:szCs w:val="20"/>
              </w:rPr>
            </w:pPr>
            <w:r>
              <w:rPr>
                <w:rFonts w:eastAsia="Times New Roman"/>
                <w:sz w:val="20"/>
                <w:szCs w:val="20"/>
              </w:rPr>
              <w:t>$</w:t>
            </w:r>
          </w:p>
        </w:tc>
        <w:tc>
          <w:tcPr>
            <w:tcW w:w="350" w:type="pct"/>
            <w:shd w:val="clear" w:color="auto" w:fill="FFFFFF"/>
            <w:vAlign w:val="bottom"/>
            <w:hideMark/>
          </w:tcPr>
          <w:p w14:paraId="1C17C6C7" w14:textId="77777777" w:rsidR="00000000" w:rsidRDefault="009843F3">
            <w:pPr>
              <w:jc w:val="right"/>
              <w:rPr>
                <w:rFonts w:eastAsia="Times New Roman"/>
                <w:sz w:val="20"/>
                <w:szCs w:val="20"/>
              </w:rPr>
            </w:pPr>
            <w:r>
              <w:rPr>
                <w:rFonts w:eastAsia="Times New Roman"/>
                <w:sz w:val="20"/>
                <w:szCs w:val="20"/>
              </w:rPr>
              <w:t>168.0</w:t>
            </w:r>
          </w:p>
        </w:tc>
        <w:tc>
          <w:tcPr>
            <w:tcW w:w="50" w:type="pct"/>
            <w:shd w:val="clear" w:color="auto" w:fill="FFFFFF"/>
            <w:vAlign w:val="bottom"/>
            <w:hideMark/>
          </w:tcPr>
          <w:p w14:paraId="5731811B"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132C738"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4118417" w14:textId="77777777" w:rsidR="00000000" w:rsidRDefault="009843F3">
            <w:pPr>
              <w:rPr>
                <w:rFonts w:eastAsia="Times New Roman"/>
                <w:sz w:val="20"/>
                <w:szCs w:val="20"/>
              </w:rPr>
            </w:pPr>
            <w:r>
              <w:rPr>
                <w:rFonts w:eastAsia="Times New Roman"/>
                <w:sz w:val="20"/>
                <w:szCs w:val="20"/>
              </w:rPr>
              <w:t>$</w:t>
            </w:r>
          </w:p>
        </w:tc>
        <w:tc>
          <w:tcPr>
            <w:tcW w:w="350" w:type="pct"/>
            <w:shd w:val="clear" w:color="auto" w:fill="FFFFFF"/>
            <w:vAlign w:val="bottom"/>
            <w:hideMark/>
          </w:tcPr>
          <w:p w14:paraId="1F052A8B" w14:textId="77777777" w:rsidR="00000000" w:rsidRDefault="009843F3">
            <w:pPr>
              <w:jc w:val="right"/>
              <w:rPr>
                <w:rFonts w:eastAsia="Times New Roman"/>
                <w:sz w:val="20"/>
                <w:szCs w:val="20"/>
              </w:rPr>
            </w:pPr>
            <w:r>
              <w:rPr>
                <w:rFonts w:eastAsia="Times New Roman"/>
                <w:sz w:val="20"/>
                <w:szCs w:val="20"/>
              </w:rPr>
              <w:t>169.8</w:t>
            </w:r>
          </w:p>
        </w:tc>
        <w:tc>
          <w:tcPr>
            <w:tcW w:w="50" w:type="pct"/>
            <w:shd w:val="clear" w:color="auto" w:fill="FFFFFF"/>
            <w:vAlign w:val="bottom"/>
            <w:hideMark/>
          </w:tcPr>
          <w:p w14:paraId="243DD537" w14:textId="77777777" w:rsidR="00000000" w:rsidRDefault="009843F3">
            <w:pPr>
              <w:rPr>
                <w:rFonts w:eastAsia="Times New Roman"/>
                <w:sz w:val="20"/>
                <w:szCs w:val="20"/>
              </w:rPr>
            </w:pPr>
            <w:r>
              <w:rPr>
                <w:rFonts w:eastAsia="Times New Roman"/>
                <w:sz w:val="20"/>
                <w:szCs w:val="20"/>
              </w:rPr>
              <w:t> </w:t>
            </w:r>
          </w:p>
        </w:tc>
      </w:tr>
      <w:tr w:rsidR="009843F3" w14:paraId="704B0B80" w14:textId="77777777">
        <w:trPr>
          <w:tblCellSpacing w:w="0" w:type="dxa"/>
        </w:trPr>
        <w:tc>
          <w:tcPr>
            <w:tcW w:w="0" w:type="auto"/>
            <w:shd w:val="clear" w:color="auto" w:fill="CCEEFF"/>
            <w:vAlign w:val="bottom"/>
            <w:hideMark/>
          </w:tcPr>
          <w:p w14:paraId="137E01FB" w14:textId="77777777" w:rsidR="00000000" w:rsidRDefault="009843F3">
            <w:pPr>
              <w:pStyle w:val="a3"/>
              <w:spacing w:before="0" w:beforeAutospacing="0" w:after="0" w:afterAutospacing="0"/>
              <w:rPr>
                <w:sz w:val="20"/>
                <w:szCs w:val="20"/>
              </w:rPr>
            </w:pPr>
            <w:r>
              <w:rPr>
                <w:sz w:val="20"/>
                <w:szCs w:val="20"/>
              </w:rPr>
              <w:t>Average Interest Rate</w:t>
            </w:r>
          </w:p>
        </w:tc>
        <w:tc>
          <w:tcPr>
            <w:tcW w:w="50" w:type="pct"/>
            <w:shd w:val="clear" w:color="auto" w:fill="CCEEFF"/>
            <w:vAlign w:val="bottom"/>
            <w:hideMark/>
          </w:tcPr>
          <w:p w14:paraId="641EB3F4"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8EA7335" w14:textId="77777777" w:rsidR="00000000" w:rsidRDefault="009843F3">
            <w:pPr>
              <w:rPr>
                <w:rFonts w:eastAsia="Times New Roman"/>
                <w:sz w:val="20"/>
                <w:szCs w:val="20"/>
              </w:rPr>
            </w:pPr>
            <w:r>
              <w:rPr>
                <w:rFonts w:eastAsia="Times New Roman"/>
                <w:sz w:val="20"/>
                <w:szCs w:val="20"/>
              </w:rPr>
              <w:t> </w:t>
            </w:r>
          </w:p>
        </w:tc>
        <w:tc>
          <w:tcPr>
            <w:tcW w:w="350" w:type="pct"/>
            <w:shd w:val="clear" w:color="auto" w:fill="CCEEFF"/>
            <w:vAlign w:val="bottom"/>
            <w:hideMark/>
          </w:tcPr>
          <w:p w14:paraId="25526A62"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65C7F8EE"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43A5BFAB"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48B6CA9A" w14:textId="77777777" w:rsidR="00000000" w:rsidRDefault="009843F3">
            <w:pPr>
              <w:rPr>
                <w:rFonts w:eastAsia="Times New Roman"/>
                <w:sz w:val="20"/>
                <w:szCs w:val="20"/>
              </w:rPr>
            </w:pPr>
            <w:r>
              <w:rPr>
                <w:rFonts w:eastAsia="Times New Roman"/>
                <w:sz w:val="20"/>
                <w:szCs w:val="20"/>
              </w:rPr>
              <w:t> </w:t>
            </w:r>
          </w:p>
        </w:tc>
        <w:tc>
          <w:tcPr>
            <w:tcW w:w="350" w:type="pct"/>
            <w:shd w:val="clear" w:color="auto" w:fill="CCEEFF"/>
            <w:vAlign w:val="bottom"/>
            <w:hideMark/>
          </w:tcPr>
          <w:p w14:paraId="27875ABA" w14:textId="77777777" w:rsidR="00000000" w:rsidRDefault="009843F3">
            <w:pPr>
              <w:jc w:val="right"/>
              <w:rPr>
                <w:rFonts w:eastAsia="Times New Roman"/>
                <w:sz w:val="20"/>
                <w:szCs w:val="20"/>
              </w:rPr>
            </w:pPr>
            <w:r>
              <w:rPr>
                <w:rFonts w:eastAsia="Times New Roman"/>
                <w:sz w:val="20"/>
                <w:szCs w:val="20"/>
              </w:rPr>
              <w:t>4.05</w:t>
            </w:r>
          </w:p>
        </w:tc>
        <w:tc>
          <w:tcPr>
            <w:tcW w:w="50" w:type="pct"/>
            <w:shd w:val="clear" w:color="auto" w:fill="CCEEFF"/>
            <w:vAlign w:val="bottom"/>
            <w:hideMark/>
          </w:tcPr>
          <w:p w14:paraId="0EB050D0" w14:textId="77777777" w:rsidR="00000000" w:rsidRDefault="009843F3">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14:paraId="1D18FABB"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2579021" w14:textId="77777777" w:rsidR="00000000" w:rsidRDefault="009843F3">
            <w:pPr>
              <w:rPr>
                <w:rFonts w:eastAsia="Times New Roman"/>
                <w:sz w:val="20"/>
                <w:szCs w:val="20"/>
              </w:rPr>
            </w:pPr>
            <w:r>
              <w:rPr>
                <w:rFonts w:eastAsia="Times New Roman"/>
                <w:sz w:val="20"/>
                <w:szCs w:val="20"/>
              </w:rPr>
              <w:t> </w:t>
            </w:r>
          </w:p>
        </w:tc>
        <w:tc>
          <w:tcPr>
            <w:tcW w:w="350" w:type="pct"/>
            <w:shd w:val="clear" w:color="auto" w:fill="CCEEFF"/>
            <w:vAlign w:val="bottom"/>
            <w:hideMark/>
          </w:tcPr>
          <w:p w14:paraId="544124AB" w14:textId="77777777" w:rsidR="00000000" w:rsidRDefault="009843F3">
            <w:pPr>
              <w:jc w:val="right"/>
              <w:rPr>
                <w:rFonts w:eastAsia="Times New Roman"/>
                <w:sz w:val="20"/>
                <w:szCs w:val="20"/>
              </w:rPr>
            </w:pPr>
            <w:r>
              <w:rPr>
                <w:rFonts w:eastAsia="Times New Roman"/>
                <w:sz w:val="20"/>
                <w:szCs w:val="20"/>
              </w:rPr>
              <w:t>3.23</w:t>
            </w:r>
          </w:p>
        </w:tc>
        <w:tc>
          <w:tcPr>
            <w:tcW w:w="50" w:type="pct"/>
            <w:shd w:val="clear" w:color="auto" w:fill="CCEEFF"/>
            <w:vAlign w:val="bottom"/>
            <w:hideMark/>
          </w:tcPr>
          <w:p w14:paraId="6228966D" w14:textId="77777777" w:rsidR="00000000" w:rsidRDefault="009843F3">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14:paraId="4A1FB96D"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3E195EAB" w14:textId="77777777" w:rsidR="00000000" w:rsidRDefault="009843F3">
            <w:pPr>
              <w:rPr>
                <w:rFonts w:eastAsia="Times New Roman"/>
                <w:sz w:val="20"/>
                <w:szCs w:val="20"/>
              </w:rPr>
            </w:pPr>
            <w:r>
              <w:rPr>
                <w:rFonts w:eastAsia="Times New Roman"/>
                <w:sz w:val="20"/>
                <w:szCs w:val="20"/>
              </w:rPr>
              <w:t> </w:t>
            </w:r>
          </w:p>
        </w:tc>
        <w:tc>
          <w:tcPr>
            <w:tcW w:w="350" w:type="pct"/>
            <w:shd w:val="clear" w:color="auto" w:fill="CCEEFF"/>
            <w:vAlign w:val="bottom"/>
            <w:hideMark/>
          </w:tcPr>
          <w:p w14:paraId="6E519851" w14:textId="77777777" w:rsidR="00000000" w:rsidRDefault="009843F3">
            <w:pPr>
              <w:jc w:val="right"/>
              <w:rPr>
                <w:rFonts w:eastAsia="Times New Roman"/>
                <w:sz w:val="20"/>
                <w:szCs w:val="20"/>
              </w:rPr>
            </w:pPr>
            <w:r>
              <w:rPr>
                <w:rFonts w:eastAsia="Times New Roman"/>
                <w:sz w:val="20"/>
                <w:szCs w:val="20"/>
              </w:rPr>
              <w:t>6.74</w:t>
            </w:r>
          </w:p>
        </w:tc>
        <w:tc>
          <w:tcPr>
            <w:tcW w:w="50" w:type="pct"/>
            <w:shd w:val="clear" w:color="auto" w:fill="CCEEFF"/>
            <w:vAlign w:val="bottom"/>
            <w:hideMark/>
          </w:tcPr>
          <w:p w14:paraId="4B4D3F3B" w14:textId="77777777" w:rsidR="00000000" w:rsidRDefault="009843F3">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14:paraId="6D7F922C"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521796B9" w14:textId="77777777" w:rsidR="00000000" w:rsidRDefault="009843F3">
            <w:pPr>
              <w:rPr>
                <w:rFonts w:eastAsia="Times New Roman"/>
                <w:sz w:val="20"/>
                <w:szCs w:val="20"/>
              </w:rPr>
            </w:pPr>
            <w:r>
              <w:rPr>
                <w:rFonts w:eastAsia="Times New Roman"/>
                <w:sz w:val="20"/>
                <w:szCs w:val="20"/>
              </w:rPr>
              <w:t> </w:t>
            </w:r>
          </w:p>
        </w:tc>
        <w:tc>
          <w:tcPr>
            <w:tcW w:w="350" w:type="pct"/>
            <w:shd w:val="clear" w:color="auto" w:fill="CCEEFF"/>
            <w:vAlign w:val="bottom"/>
            <w:hideMark/>
          </w:tcPr>
          <w:p w14:paraId="6DFE110B"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46E0CB08"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38D9CB72"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65EB094" w14:textId="77777777" w:rsidR="00000000" w:rsidRDefault="009843F3">
            <w:pPr>
              <w:rPr>
                <w:rFonts w:eastAsia="Times New Roman"/>
                <w:sz w:val="20"/>
                <w:szCs w:val="20"/>
              </w:rPr>
            </w:pPr>
            <w:r>
              <w:rPr>
                <w:rFonts w:eastAsia="Times New Roman"/>
                <w:sz w:val="20"/>
                <w:szCs w:val="20"/>
              </w:rPr>
              <w:t> </w:t>
            </w:r>
          </w:p>
        </w:tc>
        <w:tc>
          <w:tcPr>
            <w:tcW w:w="350" w:type="pct"/>
            <w:shd w:val="clear" w:color="auto" w:fill="CCEEFF"/>
            <w:vAlign w:val="bottom"/>
            <w:hideMark/>
          </w:tcPr>
          <w:p w14:paraId="49A8E147" w14:textId="77777777" w:rsidR="00000000" w:rsidRDefault="009843F3">
            <w:pPr>
              <w:jc w:val="right"/>
              <w:rPr>
                <w:rFonts w:eastAsia="Times New Roman"/>
                <w:sz w:val="20"/>
                <w:szCs w:val="20"/>
              </w:rPr>
            </w:pPr>
            <w:r>
              <w:rPr>
                <w:rFonts w:eastAsia="Times New Roman"/>
                <w:sz w:val="20"/>
                <w:szCs w:val="20"/>
              </w:rPr>
              <w:t>7.08</w:t>
            </w:r>
          </w:p>
        </w:tc>
        <w:tc>
          <w:tcPr>
            <w:tcW w:w="50" w:type="pct"/>
            <w:shd w:val="clear" w:color="auto" w:fill="CCEEFF"/>
            <w:vAlign w:val="bottom"/>
            <w:hideMark/>
          </w:tcPr>
          <w:p w14:paraId="6ED72D84" w14:textId="77777777" w:rsidR="00000000" w:rsidRDefault="009843F3">
            <w:pPr>
              <w:pStyle w:val="a3"/>
              <w:spacing w:before="0" w:beforeAutospacing="0" w:after="0" w:afterAutospacing="0"/>
              <w:jc w:val="right"/>
              <w:rPr>
                <w:sz w:val="20"/>
                <w:szCs w:val="20"/>
              </w:rPr>
            </w:pPr>
            <w:r>
              <w:rPr>
                <w:sz w:val="20"/>
                <w:szCs w:val="20"/>
              </w:rPr>
              <w:t>%</w:t>
            </w:r>
          </w:p>
        </w:tc>
        <w:tc>
          <w:tcPr>
            <w:tcW w:w="50" w:type="pct"/>
            <w:shd w:val="clear" w:color="auto" w:fill="CCEEFF"/>
            <w:vAlign w:val="bottom"/>
            <w:hideMark/>
          </w:tcPr>
          <w:p w14:paraId="4FFA2128"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49D6CD47" w14:textId="77777777" w:rsidR="00000000" w:rsidRDefault="009843F3">
            <w:pPr>
              <w:rPr>
                <w:rFonts w:eastAsia="Times New Roman"/>
                <w:sz w:val="20"/>
                <w:szCs w:val="20"/>
              </w:rPr>
            </w:pPr>
            <w:r>
              <w:rPr>
                <w:rFonts w:eastAsia="Times New Roman"/>
                <w:sz w:val="20"/>
                <w:szCs w:val="20"/>
              </w:rPr>
              <w:t> </w:t>
            </w:r>
          </w:p>
        </w:tc>
        <w:tc>
          <w:tcPr>
            <w:tcW w:w="350" w:type="pct"/>
            <w:shd w:val="clear" w:color="auto" w:fill="CCEEFF"/>
            <w:vAlign w:val="bottom"/>
            <w:hideMark/>
          </w:tcPr>
          <w:p w14:paraId="508DFD26" w14:textId="77777777" w:rsidR="00000000" w:rsidRDefault="009843F3">
            <w:pPr>
              <w:jc w:val="right"/>
              <w:rPr>
                <w:rFonts w:eastAsia="Times New Roman"/>
                <w:sz w:val="20"/>
                <w:szCs w:val="20"/>
              </w:rPr>
            </w:pPr>
            <w:r>
              <w:rPr>
                <w:rFonts w:eastAsia="Times New Roman"/>
                <w:sz w:val="20"/>
                <w:szCs w:val="20"/>
              </w:rPr>
              <w:t>4.18</w:t>
            </w:r>
          </w:p>
        </w:tc>
        <w:tc>
          <w:tcPr>
            <w:tcW w:w="50" w:type="pct"/>
            <w:shd w:val="clear" w:color="auto" w:fill="CCEEFF"/>
            <w:vAlign w:val="bottom"/>
            <w:hideMark/>
          </w:tcPr>
          <w:p w14:paraId="72358B45" w14:textId="77777777" w:rsidR="00000000" w:rsidRDefault="009843F3">
            <w:pPr>
              <w:pStyle w:val="a3"/>
              <w:spacing w:before="0" w:beforeAutospacing="0" w:after="0" w:afterAutospacing="0"/>
              <w:rPr>
                <w:sz w:val="20"/>
                <w:szCs w:val="20"/>
              </w:rPr>
            </w:pPr>
            <w:r>
              <w:rPr>
                <w:sz w:val="20"/>
                <w:szCs w:val="20"/>
              </w:rPr>
              <w:t>%</w:t>
            </w:r>
          </w:p>
        </w:tc>
        <w:tc>
          <w:tcPr>
            <w:tcW w:w="0" w:type="auto"/>
            <w:shd w:val="clear" w:color="auto" w:fill="CCEEFF"/>
            <w:vAlign w:val="bottom"/>
            <w:hideMark/>
          </w:tcPr>
          <w:p w14:paraId="0B2CC88F"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5016DE67"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85F0810" w14:textId="77777777" w:rsidR="00000000" w:rsidRDefault="009843F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10C4FDD8" w14:textId="77777777" w:rsidR="00000000" w:rsidRDefault="009843F3">
            <w:pPr>
              <w:rPr>
                <w:rFonts w:eastAsia="Times New Roman"/>
                <w:sz w:val="20"/>
                <w:szCs w:val="20"/>
              </w:rPr>
            </w:pPr>
            <w:r>
              <w:rPr>
                <w:rFonts w:eastAsia="Times New Roman"/>
                <w:sz w:val="20"/>
                <w:szCs w:val="20"/>
              </w:rPr>
              <w:t> </w:t>
            </w:r>
          </w:p>
        </w:tc>
      </w:tr>
      <w:tr w:rsidR="009843F3" w14:paraId="2593B6BA" w14:textId="77777777">
        <w:trPr>
          <w:tblCellSpacing w:w="0" w:type="dxa"/>
        </w:trPr>
        <w:tc>
          <w:tcPr>
            <w:tcW w:w="0" w:type="auto"/>
            <w:shd w:val="clear" w:color="auto" w:fill="FFFFFF"/>
            <w:vAlign w:val="bottom"/>
            <w:hideMark/>
          </w:tcPr>
          <w:p w14:paraId="0A052B02"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34FA8CC"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20B4F03"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6E2E2B6"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9202892"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1C15BAF"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41E6F89A"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4DC1658"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A52051D"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79AE687"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C8A9D56"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CC2D359"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932AE68"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859CB03"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17CDF60D"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36520E5"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9ABD8AA"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0A3EC0C"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BA32642"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CFF77AA"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F9E70E3"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5C5D9888"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DB17652"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C14E441"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88581DA"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4D38C4B"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2B9FC14"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4085526"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6EB74A06"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089FC35E"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741691EF"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20E98526" w14:textId="77777777" w:rsidR="00000000" w:rsidRDefault="009843F3">
            <w:pPr>
              <w:rPr>
                <w:rFonts w:eastAsia="Times New Roman"/>
                <w:sz w:val="20"/>
                <w:szCs w:val="20"/>
              </w:rPr>
            </w:pPr>
            <w:r>
              <w:rPr>
                <w:rFonts w:eastAsia="Times New Roman"/>
                <w:sz w:val="20"/>
                <w:szCs w:val="20"/>
              </w:rPr>
              <w:t> </w:t>
            </w:r>
          </w:p>
        </w:tc>
        <w:tc>
          <w:tcPr>
            <w:tcW w:w="0" w:type="auto"/>
            <w:shd w:val="clear" w:color="auto" w:fill="FFFFFF"/>
            <w:vAlign w:val="bottom"/>
            <w:hideMark/>
          </w:tcPr>
          <w:p w14:paraId="39A5B814" w14:textId="77777777" w:rsidR="00000000" w:rsidRDefault="009843F3">
            <w:pPr>
              <w:rPr>
                <w:rFonts w:eastAsia="Times New Roman"/>
                <w:sz w:val="20"/>
                <w:szCs w:val="20"/>
              </w:rPr>
            </w:pPr>
            <w:r>
              <w:rPr>
                <w:rFonts w:eastAsia="Times New Roman"/>
                <w:sz w:val="20"/>
                <w:szCs w:val="20"/>
              </w:rPr>
              <w:t> </w:t>
            </w:r>
          </w:p>
        </w:tc>
      </w:tr>
      <w:tr w:rsidR="009843F3" w14:paraId="0FCE3CF3" w14:textId="77777777">
        <w:trPr>
          <w:tblCellSpacing w:w="0" w:type="dxa"/>
        </w:trPr>
        <w:tc>
          <w:tcPr>
            <w:tcW w:w="0" w:type="auto"/>
            <w:shd w:val="clear" w:color="auto" w:fill="CCEEFF"/>
            <w:vAlign w:val="bottom"/>
            <w:hideMark/>
          </w:tcPr>
          <w:p w14:paraId="2ED5C0C8" w14:textId="77777777" w:rsidR="00000000" w:rsidRDefault="009843F3">
            <w:pPr>
              <w:pStyle w:val="a3"/>
              <w:spacing w:before="0" w:beforeAutospacing="0" w:after="0" w:afterAutospacing="0"/>
              <w:rPr>
                <w:sz w:val="20"/>
                <w:szCs w:val="20"/>
              </w:rPr>
            </w:pPr>
            <w:r>
              <w:rPr>
                <w:b/>
                <w:bCs/>
                <w:sz w:val="20"/>
                <w:szCs w:val="20"/>
                <w:u w:val="single"/>
              </w:rPr>
              <w:t>Unsecured Debt</w:t>
            </w:r>
          </w:p>
        </w:tc>
        <w:tc>
          <w:tcPr>
            <w:tcW w:w="0" w:type="auto"/>
            <w:shd w:val="clear" w:color="auto" w:fill="CCEEFF"/>
            <w:vAlign w:val="bottom"/>
            <w:hideMark/>
          </w:tcPr>
          <w:p w14:paraId="59518FDF"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29094856" w14:textId="77777777" w:rsidR="00000000" w:rsidRDefault="009843F3">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6428DB6A" w14:textId="77777777" w:rsidR="00000000" w:rsidRDefault="009843F3">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0E7658FD" w14:textId="77777777" w:rsidR="00000000" w:rsidRDefault="009843F3">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6D408F77"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0CCB2DA" w14:textId="77777777" w:rsidR="00000000" w:rsidRDefault="009843F3">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27F64152" w14:textId="77777777" w:rsidR="00000000" w:rsidRDefault="009843F3">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2D349E63" w14:textId="77777777" w:rsidR="00000000" w:rsidRDefault="009843F3">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56AD0D43"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47E2A040" w14:textId="77777777" w:rsidR="00000000" w:rsidRDefault="009843F3">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5C2A9A14" w14:textId="77777777" w:rsidR="00000000" w:rsidRDefault="009843F3">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6965E182" w14:textId="77777777" w:rsidR="00000000" w:rsidRDefault="009843F3">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048915D1"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A16A162" w14:textId="77777777" w:rsidR="00000000" w:rsidRDefault="009843F3">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7139F7C1" w14:textId="77777777" w:rsidR="00000000" w:rsidRDefault="009843F3">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57E28812" w14:textId="77777777" w:rsidR="00000000" w:rsidRDefault="009843F3">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288AF62E"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612FBCE" w14:textId="77777777" w:rsidR="00000000" w:rsidRDefault="009843F3">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5152F769" w14:textId="77777777" w:rsidR="00000000" w:rsidRDefault="009843F3">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76EA4E6F" w14:textId="77777777" w:rsidR="00000000" w:rsidRDefault="009843F3">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15CFE99E"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4421E73" w14:textId="77777777" w:rsidR="00000000" w:rsidRDefault="009843F3">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579709A0" w14:textId="77777777" w:rsidR="00000000" w:rsidRDefault="009843F3">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585935E3" w14:textId="77777777" w:rsidR="00000000" w:rsidRDefault="009843F3">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71751B7B"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34AC2B9B" w14:textId="77777777" w:rsidR="00000000" w:rsidRDefault="009843F3">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4C119EC4" w14:textId="77777777" w:rsidR="00000000" w:rsidRDefault="009843F3">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5B04ADA7" w14:textId="77777777" w:rsidR="00000000" w:rsidRDefault="009843F3">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5D86C173"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15B83431" w14:textId="77777777" w:rsidR="00000000" w:rsidRDefault="009843F3">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56B7065A" w14:textId="77777777" w:rsidR="00000000" w:rsidRDefault="009843F3">
            <w:pPr>
              <w:rPr>
                <w:rFonts w:eastAsia="Times New Roman"/>
                <w:sz w:val="20"/>
                <w:szCs w:val="20"/>
              </w:rPr>
            </w:pPr>
            <w:r>
              <w:rPr>
                <w:rFonts w:eastAsia="Times New Roman"/>
                <w:b/>
                <w:bCs/>
                <w:sz w:val="20"/>
                <w:szCs w:val="20"/>
              </w:rPr>
              <w:t> </w:t>
            </w:r>
          </w:p>
        </w:tc>
        <w:tc>
          <w:tcPr>
            <w:tcW w:w="0" w:type="auto"/>
            <w:shd w:val="clear" w:color="auto" w:fill="CCEEFF"/>
            <w:vAlign w:val="bottom"/>
            <w:hideMark/>
          </w:tcPr>
          <w:p w14:paraId="467BA0A2" w14:textId="77777777" w:rsidR="00000000" w:rsidRDefault="009843F3">
            <w:pPr>
              <w:rPr>
                <w:rFonts w:eastAsia="Times New Roman"/>
                <w:sz w:val="20"/>
                <w:szCs w:val="20"/>
              </w:rPr>
            </w:pPr>
            <w:r>
              <w:rPr>
                <w:rFonts w:eastAsia="Times New Roman"/>
                <w:b/>
                <w:bCs/>
                <w:sz w:val="20"/>
                <w:szCs w:val="20"/>
              </w:rPr>
              <w:t> </w:t>
            </w:r>
          </w:p>
        </w:tc>
      </w:tr>
      <w:tr w:rsidR="009843F3" w14:paraId="16812D56" w14:textId="77777777">
        <w:trPr>
          <w:tblCellSpacing w:w="0" w:type="dxa"/>
        </w:trPr>
        <w:tc>
          <w:tcPr>
            <w:tcW w:w="0" w:type="auto"/>
            <w:shd w:val="clear" w:color="auto" w:fill="FFFFFF"/>
            <w:vAlign w:val="bottom"/>
            <w:hideMark/>
          </w:tcPr>
          <w:p w14:paraId="7604DE70" w14:textId="77777777" w:rsidR="00000000" w:rsidRDefault="009843F3">
            <w:pPr>
              <w:pStyle w:val="a3"/>
              <w:spacing w:before="0" w:beforeAutospacing="0" w:after="0" w:afterAutospacing="0"/>
              <w:rPr>
                <w:sz w:val="20"/>
                <w:szCs w:val="20"/>
              </w:rPr>
            </w:pPr>
            <w:r>
              <w:rPr>
                <w:sz w:val="20"/>
                <w:szCs w:val="20"/>
              </w:rPr>
              <w:t>Fixed Rate</w:t>
            </w:r>
          </w:p>
        </w:tc>
        <w:tc>
          <w:tcPr>
            <w:tcW w:w="50" w:type="pct"/>
            <w:shd w:val="clear" w:color="auto" w:fill="FFFFFF"/>
            <w:vAlign w:val="bottom"/>
            <w:hideMark/>
          </w:tcPr>
          <w:p w14:paraId="33D65650"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40BA1CFE" w14:textId="77777777" w:rsidR="00000000" w:rsidRDefault="009843F3">
            <w:pPr>
              <w:rPr>
                <w:rFonts w:eastAsia="Times New Roman"/>
                <w:sz w:val="20"/>
                <w:szCs w:val="20"/>
              </w:rPr>
            </w:pPr>
            <w:r>
              <w:rPr>
                <w:rFonts w:eastAsia="Times New Roman"/>
                <w:sz w:val="20"/>
                <w:szCs w:val="20"/>
              </w:rPr>
              <w:t>$</w:t>
            </w:r>
          </w:p>
        </w:tc>
        <w:tc>
          <w:tcPr>
            <w:tcW w:w="350" w:type="pct"/>
            <w:shd w:val="clear" w:color="auto" w:fill="FFFFFF"/>
            <w:vAlign w:val="bottom"/>
            <w:hideMark/>
          </w:tcPr>
          <w:p w14:paraId="3EF7259F"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2A6B2D70"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CBAF202"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5AE32C23" w14:textId="77777777" w:rsidR="00000000" w:rsidRDefault="009843F3">
            <w:pPr>
              <w:rPr>
                <w:rFonts w:eastAsia="Times New Roman"/>
                <w:sz w:val="20"/>
                <w:szCs w:val="20"/>
              </w:rPr>
            </w:pPr>
            <w:r>
              <w:rPr>
                <w:rFonts w:eastAsia="Times New Roman"/>
                <w:sz w:val="20"/>
                <w:szCs w:val="20"/>
              </w:rPr>
              <w:t>$</w:t>
            </w:r>
          </w:p>
        </w:tc>
        <w:tc>
          <w:tcPr>
            <w:tcW w:w="350" w:type="pct"/>
            <w:shd w:val="clear" w:color="auto" w:fill="FFFFFF"/>
            <w:vAlign w:val="bottom"/>
            <w:hideMark/>
          </w:tcPr>
          <w:p w14:paraId="58212CD4" w14:textId="77777777" w:rsidR="00000000" w:rsidRDefault="009843F3">
            <w:pPr>
              <w:jc w:val="right"/>
              <w:rPr>
                <w:rFonts w:eastAsia="Times New Roman"/>
                <w:sz w:val="20"/>
                <w:szCs w:val="20"/>
              </w:rPr>
            </w:pPr>
            <w:r>
              <w:rPr>
                <w:rFonts w:eastAsia="Times New Roman"/>
                <w:sz w:val="20"/>
                <w:szCs w:val="20"/>
              </w:rPr>
              <w:t>498.6</w:t>
            </w:r>
          </w:p>
        </w:tc>
        <w:tc>
          <w:tcPr>
            <w:tcW w:w="50" w:type="pct"/>
            <w:shd w:val="clear" w:color="auto" w:fill="FFFFFF"/>
            <w:vAlign w:val="bottom"/>
            <w:hideMark/>
          </w:tcPr>
          <w:p w14:paraId="0BC1B35C"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10A8AF1"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C811412" w14:textId="77777777" w:rsidR="00000000" w:rsidRDefault="009843F3">
            <w:pPr>
              <w:rPr>
                <w:rFonts w:eastAsia="Times New Roman"/>
                <w:sz w:val="20"/>
                <w:szCs w:val="20"/>
              </w:rPr>
            </w:pPr>
            <w:r>
              <w:rPr>
                <w:rFonts w:eastAsia="Times New Roman"/>
                <w:sz w:val="20"/>
                <w:szCs w:val="20"/>
              </w:rPr>
              <w:t>$</w:t>
            </w:r>
          </w:p>
        </w:tc>
        <w:tc>
          <w:tcPr>
            <w:tcW w:w="350" w:type="pct"/>
            <w:shd w:val="clear" w:color="auto" w:fill="FFFFFF"/>
            <w:vAlign w:val="bottom"/>
            <w:hideMark/>
          </w:tcPr>
          <w:p w14:paraId="6EEBCC2E" w14:textId="77777777" w:rsidR="00000000" w:rsidRDefault="009843F3">
            <w:pPr>
              <w:jc w:val="right"/>
              <w:rPr>
                <w:rFonts w:eastAsia="Times New Roman"/>
                <w:sz w:val="20"/>
                <w:szCs w:val="20"/>
              </w:rPr>
            </w:pPr>
            <w:r>
              <w:rPr>
                <w:rFonts w:eastAsia="Times New Roman"/>
                <w:sz w:val="20"/>
                <w:szCs w:val="20"/>
              </w:rPr>
              <w:t>349.0</w:t>
            </w:r>
          </w:p>
        </w:tc>
        <w:tc>
          <w:tcPr>
            <w:tcW w:w="50" w:type="pct"/>
            <w:shd w:val="clear" w:color="auto" w:fill="FFFFFF"/>
            <w:vAlign w:val="bottom"/>
            <w:hideMark/>
          </w:tcPr>
          <w:p w14:paraId="6704F226"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43CA9C4F"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4EDB49E1" w14:textId="77777777" w:rsidR="00000000" w:rsidRDefault="009843F3">
            <w:pPr>
              <w:rPr>
                <w:rFonts w:eastAsia="Times New Roman"/>
                <w:sz w:val="20"/>
                <w:szCs w:val="20"/>
              </w:rPr>
            </w:pPr>
            <w:r>
              <w:rPr>
                <w:rFonts w:eastAsia="Times New Roman"/>
                <w:sz w:val="20"/>
                <w:szCs w:val="20"/>
              </w:rPr>
              <w:t>$</w:t>
            </w:r>
          </w:p>
        </w:tc>
        <w:tc>
          <w:tcPr>
            <w:tcW w:w="350" w:type="pct"/>
            <w:shd w:val="clear" w:color="auto" w:fill="FFFFFF"/>
            <w:vAlign w:val="bottom"/>
            <w:hideMark/>
          </w:tcPr>
          <w:p w14:paraId="4DAE2C02" w14:textId="77777777" w:rsidR="00000000" w:rsidRDefault="009843F3">
            <w:pPr>
              <w:jc w:val="right"/>
              <w:rPr>
                <w:rFonts w:eastAsia="Times New Roman"/>
                <w:sz w:val="20"/>
                <w:szCs w:val="20"/>
              </w:rPr>
            </w:pPr>
            <w:r>
              <w:rPr>
                <w:rFonts w:eastAsia="Times New Roman"/>
                <w:sz w:val="20"/>
                <w:szCs w:val="20"/>
              </w:rPr>
              <w:t>398.2</w:t>
            </w:r>
          </w:p>
        </w:tc>
        <w:tc>
          <w:tcPr>
            <w:tcW w:w="50" w:type="pct"/>
            <w:shd w:val="clear" w:color="auto" w:fill="FFFFFF"/>
            <w:vAlign w:val="bottom"/>
            <w:hideMark/>
          </w:tcPr>
          <w:p w14:paraId="2DDB1874"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4945D7CE"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1774E67C" w14:textId="77777777" w:rsidR="00000000" w:rsidRDefault="009843F3">
            <w:pPr>
              <w:rPr>
                <w:rFonts w:eastAsia="Times New Roman"/>
                <w:sz w:val="20"/>
                <w:szCs w:val="20"/>
              </w:rPr>
            </w:pPr>
            <w:r>
              <w:rPr>
                <w:rFonts w:eastAsia="Times New Roman"/>
                <w:sz w:val="20"/>
                <w:szCs w:val="20"/>
              </w:rPr>
              <w:t>$</w:t>
            </w:r>
          </w:p>
        </w:tc>
        <w:tc>
          <w:tcPr>
            <w:tcW w:w="350" w:type="pct"/>
            <w:shd w:val="clear" w:color="auto" w:fill="FFFFFF"/>
            <w:vAlign w:val="bottom"/>
            <w:hideMark/>
          </w:tcPr>
          <w:p w14:paraId="7ABAE50E" w14:textId="77777777" w:rsidR="00000000" w:rsidRDefault="009843F3">
            <w:pPr>
              <w:jc w:val="right"/>
              <w:rPr>
                <w:rFonts w:eastAsia="Times New Roman"/>
                <w:sz w:val="20"/>
                <w:szCs w:val="20"/>
              </w:rPr>
            </w:pPr>
            <w:r>
              <w:rPr>
                <w:rFonts w:eastAsia="Times New Roman"/>
                <w:sz w:val="20"/>
                <w:szCs w:val="20"/>
              </w:rPr>
              <w:t>497.8</w:t>
            </w:r>
          </w:p>
        </w:tc>
        <w:tc>
          <w:tcPr>
            <w:tcW w:w="50" w:type="pct"/>
            <w:shd w:val="clear" w:color="auto" w:fill="FFFFFF"/>
            <w:vAlign w:val="bottom"/>
            <w:hideMark/>
          </w:tcPr>
          <w:p w14:paraId="6EF24B43"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603E28DF"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4BB2E3A1" w14:textId="77777777" w:rsidR="00000000" w:rsidRDefault="009843F3">
            <w:pPr>
              <w:rPr>
                <w:rFonts w:eastAsia="Times New Roman"/>
                <w:sz w:val="20"/>
                <w:szCs w:val="20"/>
              </w:rPr>
            </w:pPr>
            <w:r>
              <w:rPr>
                <w:rFonts w:eastAsia="Times New Roman"/>
                <w:sz w:val="20"/>
                <w:szCs w:val="20"/>
              </w:rPr>
              <w:t>$</w:t>
            </w:r>
          </w:p>
        </w:tc>
        <w:tc>
          <w:tcPr>
            <w:tcW w:w="350" w:type="pct"/>
            <w:shd w:val="clear" w:color="auto" w:fill="FFFFFF"/>
            <w:vAlign w:val="bottom"/>
            <w:hideMark/>
          </w:tcPr>
          <w:p w14:paraId="28D3718E" w14:textId="77777777" w:rsidR="00000000" w:rsidRDefault="009843F3">
            <w:pPr>
              <w:jc w:val="right"/>
              <w:rPr>
                <w:rFonts w:eastAsia="Times New Roman"/>
                <w:sz w:val="20"/>
                <w:szCs w:val="20"/>
              </w:rPr>
            </w:pPr>
            <w:r>
              <w:rPr>
                <w:rFonts w:eastAsia="Times New Roman"/>
                <w:sz w:val="20"/>
                <w:szCs w:val="20"/>
              </w:rPr>
              <w:t>3,303.9</w:t>
            </w:r>
          </w:p>
        </w:tc>
        <w:tc>
          <w:tcPr>
            <w:tcW w:w="50" w:type="pct"/>
            <w:shd w:val="clear" w:color="auto" w:fill="FFFFFF"/>
            <w:vAlign w:val="bottom"/>
            <w:hideMark/>
          </w:tcPr>
          <w:p w14:paraId="52B814CC"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7B02C97F"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4F902DA" w14:textId="77777777" w:rsidR="00000000" w:rsidRDefault="009843F3">
            <w:pPr>
              <w:rPr>
                <w:rFonts w:eastAsia="Times New Roman"/>
                <w:sz w:val="20"/>
                <w:szCs w:val="20"/>
              </w:rPr>
            </w:pPr>
            <w:r>
              <w:rPr>
                <w:rFonts w:eastAsia="Times New Roman"/>
                <w:sz w:val="20"/>
                <w:szCs w:val="20"/>
              </w:rPr>
              <w:t>$</w:t>
            </w:r>
          </w:p>
        </w:tc>
        <w:tc>
          <w:tcPr>
            <w:tcW w:w="350" w:type="pct"/>
            <w:shd w:val="clear" w:color="auto" w:fill="FFFFFF"/>
            <w:vAlign w:val="bottom"/>
            <w:hideMark/>
          </w:tcPr>
          <w:p w14:paraId="4FEF2675" w14:textId="77777777" w:rsidR="00000000" w:rsidRDefault="009843F3">
            <w:pPr>
              <w:jc w:val="right"/>
              <w:rPr>
                <w:rFonts w:eastAsia="Times New Roman"/>
                <w:sz w:val="20"/>
                <w:szCs w:val="20"/>
              </w:rPr>
            </w:pPr>
            <w:r>
              <w:rPr>
                <w:rFonts w:eastAsia="Times New Roman"/>
                <w:sz w:val="20"/>
                <w:szCs w:val="20"/>
              </w:rPr>
              <w:t>5,047.5</w:t>
            </w:r>
          </w:p>
        </w:tc>
        <w:tc>
          <w:tcPr>
            <w:tcW w:w="50" w:type="pct"/>
            <w:shd w:val="clear" w:color="auto" w:fill="FFFFFF"/>
            <w:vAlign w:val="bottom"/>
            <w:hideMark/>
          </w:tcPr>
          <w:p w14:paraId="24A3385D"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24B603CE"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75BCBC44" w14:textId="77777777" w:rsidR="00000000" w:rsidRDefault="009843F3">
            <w:pPr>
              <w:rPr>
                <w:rFonts w:eastAsia="Times New Roman"/>
                <w:sz w:val="20"/>
                <w:szCs w:val="20"/>
              </w:rPr>
            </w:pPr>
            <w:r>
              <w:rPr>
                <w:rFonts w:eastAsia="Times New Roman"/>
                <w:sz w:val="20"/>
                <w:szCs w:val="20"/>
              </w:rPr>
              <w:t>$</w:t>
            </w:r>
          </w:p>
        </w:tc>
        <w:tc>
          <w:tcPr>
            <w:tcW w:w="350" w:type="pct"/>
            <w:shd w:val="clear" w:color="auto" w:fill="FFFFFF"/>
            <w:vAlign w:val="bottom"/>
            <w:hideMark/>
          </w:tcPr>
          <w:p w14:paraId="648F7303" w14:textId="77777777" w:rsidR="00000000" w:rsidRDefault="009843F3">
            <w:pPr>
              <w:jc w:val="right"/>
              <w:rPr>
                <w:rFonts w:eastAsia="Times New Roman"/>
                <w:sz w:val="20"/>
                <w:szCs w:val="20"/>
              </w:rPr>
            </w:pPr>
            <w:r>
              <w:rPr>
                <w:rFonts w:eastAsia="Times New Roman"/>
                <w:sz w:val="20"/>
                <w:szCs w:val="20"/>
              </w:rPr>
              <w:t>5,443.1</w:t>
            </w:r>
          </w:p>
        </w:tc>
        <w:tc>
          <w:tcPr>
            <w:tcW w:w="50" w:type="pct"/>
            <w:shd w:val="clear" w:color="auto" w:fill="FFFFFF"/>
            <w:vAlign w:val="bottom"/>
            <w:hideMark/>
          </w:tcPr>
          <w:p w14:paraId="6E3C3319" w14:textId="77777777" w:rsidR="00000000" w:rsidRDefault="009843F3">
            <w:pPr>
              <w:rPr>
                <w:rFonts w:eastAsia="Times New Roman"/>
                <w:sz w:val="20"/>
                <w:szCs w:val="20"/>
              </w:rPr>
            </w:pPr>
            <w:r>
              <w:rPr>
                <w:rFonts w:eastAsia="Times New Roman"/>
                <w:sz w:val="20"/>
                <w:szCs w:val="20"/>
              </w:rPr>
              <w:t> </w:t>
            </w:r>
          </w:p>
        </w:tc>
      </w:tr>
      <w:tr w:rsidR="009843F3" w14:paraId="545FAB3C" w14:textId="77777777">
        <w:trPr>
          <w:tblCellSpacing w:w="0" w:type="dxa"/>
        </w:trPr>
        <w:tc>
          <w:tcPr>
            <w:tcW w:w="0" w:type="auto"/>
            <w:shd w:val="clear" w:color="auto" w:fill="CCEEFF"/>
            <w:vAlign w:val="bottom"/>
            <w:hideMark/>
          </w:tcPr>
          <w:p w14:paraId="74B4FB67" w14:textId="77777777" w:rsidR="00000000" w:rsidRDefault="009843F3">
            <w:pPr>
              <w:pStyle w:val="a3"/>
              <w:spacing w:before="0" w:beforeAutospacing="0" w:after="0" w:afterAutospacing="0"/>
              <w:rPr>
                <w:sz w:val="20"/>
                <w:szCs w:val="20"/>
              </w:rPr>
            </w:pPr>
            <w:r>
              <w:rPr>
                <w:sz w:val="20"/>
                <w:szCs w:val="20"/>
              </w:rPr>
              <w:t>Average Interest Rate</w:t>
            </w:r>
          </w:p>
        </w:tc>
        <w:tc>
          <w:tcPr>
            <w:tcW w:w="50" w:type="pct"/>
            <w:shd w:val="clear" w:color="auto" w:fill="CCEEFF"/>
            <w:vAlign w:val="bottom"/>
            <w:hideMark/>
          </w:tcPr>
          <w:p w14:paraId="5E1DA357"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32102370" w14:textId="77777777" w:rsidR="00000000" w:rsidRDefault="009843F3">
            <w:pPr>
              <w:rPr>
                <w:rFonts w:eastAsia="Times New Roman"/>
                <w:sz w:val="20"/>
                <w:szCs w:val="20"/>
              </w:rPr>
            </w:pPr>
            <w:r>
              <w:rPr>
                <w:rFonts w:eastAsia="Times New Roman"/>
                <w:sz w:val="20"/>
                <w:szCs w:val="20"/>
              </w:rPr>
              <w:t> </w:t>
            </w:r>
          </w:p>
        </w:tc>
        <w:tc>
          <w:tcPr>
            <w:tcW w:w="350" w:type="pct"/>
            <w:shd w:val="clear" w:color="auto" w:fill="CCEEFF"/>
            <w:vAlign w:val="bottom"/>
            <w:hideMark/>
          </w:tcPr>
          <w:p w14:paraId="302C4991"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2E0F1D43"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4E26829"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4CC2B80C" w14:textId="77777777" w:rsidR="00000000" w:rsidRDefault="009843F3">
            <w:pPr>
              <w:rPr>
                <w:rFonts w:eastAsia="Times New Roman"/>
                <w:sz w:val="20"/>
                <w:szCs w:val="20"/>
              </w:rPr>
            </w:pPr>
            <w:r>
              <w:rPr>
                <w:rFonts w:eastAsia="Times New Roman"/>
                <w:sz w:val="20"/>
                <w:szCs w:val="20"/>
              </w:rPr>
              <w:t> </w:t>
            </w:r>
          </w:p>
        </w:tc>
        <w:tc>
          <w:tcPr>
            <w:tcW w:w="350" w:type="pct"/>
            <w:shd w:val="clear" w:color="auto" w:fill="CCEEFF"/>
            <w:vAlign w:val="bottom"/>
            <w:hideMark/>
          </w:tcPr>
          <w:p w14:paraId="651B8551" w14:textId="77777777" w:rsidR="00000000" w:rsidRDefault="009843F3">
            <w:pPr>
              <w:jc w:val="right"/>
              <w:rPr>
                <w:rFonts w:eastAsia="Times New Roman"/>
                <w:sz w:val="20"/>
                <w:szCs w:val="20"/>
              </w:rPr>
            </w:pPr>
            <w:r>
              <w:rPr>
                <w:rFonts w:eastAsia="Times New Roman"/>
                <w:sz w:val="20"/>
                <w:szCs w:val="20"/>
              </w:rPr>
              <w:t>3.40</w:t>
            </w:r>
          </w:p>
        </w:tc>
        <w:tc>
          <w:tcPr>
            <w:tcW w:w="50" w:type="pct"/>
            <w:shd w:val="clear" w:color="auto" w:fill="CCEEFF"/>
            <w:vAlign w:val="bottom"/>
            <w:hideMark/>
          </w:tcPr>
          <w:p w14:paraId="6BD64FE9" w14:textId="77777777" w:rsidR="00000000" w:rsidRDefault="009843F3">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14:paraId="17C49588"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BA94DDB" w14:textId="77777777" w:rsidR="00000000" w:rsidRDefault="009843F3">
            <w:pPr>
              <w:rPr>
                <w:rFonts w:eastAsia="Times New Roman"/>
                <w:sz w:val="20"/>
                <w:szCs w:val="20"/>
              </w:rPr>
            </w:pPr>
            <w:r>
              <w:rPr>
                <w:rFonts w:eastAsia="Times New Roman"/>
                <w:sz w:val="20"/>
                <w:szCs w:val="20"/>
              </w:rPr>
              <w:t> </w:t>
            </w:r>
          </w:p>
        </w:tc>
        <w:tc>
          <w:tcPr>
            <w:tcW w:w="350" w:type="pct"/>
            <w:shd w:val="clear" w:color="auto" w:fill="CCEEFF"/>
            <w:vAlign w:val="bottom"/>
            <w:hideMark/>
          </w:tcPr>
          <w:p w14:paraId="591CC763" w14:textId="77777777" w:rsidR="00000000" w:rsidRDefault="009843F3">
            <w:pPr>
              <w:jc w:val="right"/>
              <w:rPr>
                <w:rFonts w:eastAsia="Times New Roman"/>
                <w:sz w:val="20"/>
                <w:szCs w:val="20"/>
              </w:rPr>
            </w:pPr>
            <w:r>
              <w:rPr>
                <w:rFonts w:eastAsia="Times New Roman"/>
                <w:sz w:val="20"/>
                <w:szCs w:val="20"/>
              </w:rPr>
              <w:t>3.13</w:t>
            </w:r>
          </w:p>
        </w:tc>
        <w:tc>
          <w:tcPr>
            <w:tcW w:w="50" w:type="pct"/>
            <w:shd w:val="clear" w:color="auto" w:fill="CCEEFF"/>
            <w:vAlign w:val="bottom"/>
            <w:hideMark/>
          </w:tcPr>
          <w:p w14:paraId="401A127B" w14:textId="77777777" w:rsidR="00000000" w:rsidRDefault="009843F3">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14:paraId="4343D9A4"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1D014411" w14:textId="77777777" w:rsidR="00000000" w:rsidRDefault="009843F3">
            <w:pPr>
              <w:rPr>
                <w:rFonts w:eastAsia="Times New Roman"/>
                <w:sz w:val="20"/>
                <w:szCs w:val="20"/>
              </w:rPr>
            </w:pPr>
            <w:r>
              <w:rPr>
                <w:rFonts w:eastAsia="Times New Roman"/>
                <w:sz w:val="20"/>
                <w:szCs w:val="20"/>
              </w:rPr>
              <w:t> </w:t>
            </w:r>
          </w:p>
        </w:tc>
        <w:tc>
          <w:tcPr>
            <w:tcW w:w="350" w:type="pct"/>
            <w:shd w:val="clear" w:color="auto" w:fill="CCEEFF"/>
            <w:vAlign w:val="bottom"/>
            <w:hideMark/>
          </w:tcPr>
          <w:p w14:paraId="549D11B2" w14:textId="77777777" w:rsidR="00000000" w:rsidRDefault="009843F3">
            <w:pPr>
              <w:jc w:val="right"/>
              <w:rPr>
                <w:rFonts w:eastAsia="Times New Roman"/>
                <w:sz w:val="20"/>
                <w:szCs w:val="20"/>
              </w:rPr>
            </w:pPr>
            <w:r>
              <w:rPr>
                <w:rFonts w:eastAsia="Times New Roman"/>
                <w:sz w:val="20"/>
                <w:szCs w:val="20"/>
              </w:rPr>
              <w:t>2.70</w:t>
            </w:r>
          </w:p>
        </w:tc>
        <w:tc>
          <w:tcPr>
            <w:tcW w:w="50" w:type="pct"/>
            <w:shd w:val="clear" w:color="auto" w:fill="CCEEFF"/>
            <w:vAlign w:val="bottom"/>
            <w:hideMark/>
          </w:tcPr>
          <w:p w14:paraId="28BCCB7B" w14:textId="77777777" w:rsidR="00000000" w:rsidRDefault="009843F3">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14:paraId="6DD70426"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CC7172B" w14:textId="77777777" w:rsidR="00000000" w:rsidRDefault="009843F3">
            <w:pPr>
              <w:rPr>
                <w:rFonts w:eastAsia="Times New Roman"/>
                <w:sz w:val="20"/>
                <w:szCs w:val="20"/>
              </w:rPr>
            </w:pPr>
            <w:r>
              <w:rPr>
                <w:rFonts w:eastAsia="Times New Roman"/>
                <w:sz w:val="20"/>
                <w:szCs w:val="20"/>
              </w:rPr>
              <w:t> </w:t>
            </w:r>
          </w:p>
        </w:tc>
        <w:tc>
          <w:tcPr>
            <w:tcW w:w="350" w:type="pct"/>
            <w:shd w:val="clear" w:color="auto" w:fill="CCEEFF"/>
            <w:vAlign w:val="bottom"/>
            <w:hideMark/>
          </w:tcPr>
          <w:p w14:paraId="2CD0C615" w14:textId="77777777" w:rsidR="00000000" w:rsidRDefault="009843F3">
            <w:pPr>
              <w:jc w:val="right"/>
              <w:rPr>
                <w:rFonts w:eastAsia="Times New Roman"/>
                <w:sz w:val="20"/>
                <w:szCs w:val="20"/>
              </w:rPr>
            </w:pPr>
            <w:r>
              <w:rPr>
                <w:rFonts w:eastAsia="Times New Roman"/>
                <w:sz w:val="20"/>
                <w:szCs w:val="20"/>
              </w:rPr>
              <w:t>3.30</w:t>
            </w:r>
          </w:p>
        </w:tc>
        <w:tc>
          <w:tcPr>
            <w:tcW w:w="50" w:type="pct"/>
            <w:shd w:val="clear" w:color="auto" w:fill="CCEEFF"/>
            <w:vAlign w:val="bottom"/>
            <w:hideMark/>
          </w:tcPr>
          <w:p w14:paraId="604BD809" w14:textId="77777777" w:rsidR="00000000" w:rsidRDefault="009843F3">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14:paraId="58ABCB40"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51A14B5D" w14:textId="77777777" w:rsidR="00000000" w:rsidRDefault="009843F3">
            <w:pPr>
              <w:rPr>
                <w:rFonts w:eastAsia="Times New Roman"/>
                <w:sz w:val="20"/>
                <w:szCs w:val="20"/>
              </w:rPr>
            </w:pPr>
            <w:r>
              <w:rPr>
                <w:rFonts w:eastAsia="Times New Roman"/>
                <w:sz w:val="20"/>
                <w:szCs w:val="20"/>
              </w:rPr>
              <w:t> </w:t>
            </w:r>
          </w:p>
        </w:tc>
        <w:tc>
          <w:tcPr>
            <w:tcW w:w="350" w:type="pct"/>
            <w:shd w:val="clear" w:color="auto" w:fill="CCEEFF"/>
            <w:vAlign w:val="bottom"/>
            <w:hideMark/>
          </w:tcPr>
          <w:p w14:paraId="33D504F4" w14:textId="77777777" w:rsidR="00000000" w:rsidRDefault="009843F3">
            <w:pPr>
              <w:jc w:val="right"/>
              <w:rPr>
                <w:rFonts w:eastAsia="Times New Roman"/>
                <w:sz w:val="20"/>
                <w:szCs w:val="20"/>
              </w:rPr>
            </w:pPr>
            <w:r>
              <w:rPr>
                <w:rFonts w:eastAsia="Times New Roman"/>
                <w:sz w:val="20"/>
                <w:szCs w:val="20"/>
              </w:rPr>
              <w:t>3.42</w:t>
            </w:r>
          </w:p>
        </w:tc>
        <w:tc>
          <w:tcPr>
            <w:tcW w:w="50" w:type="pct"/>
            <w:shd w:val="clear" w:color="auto" w:fill="CCEEFF"/>
            <w:vAlign w:val="bottom"/>
            <w:hideMark/>
          </w:tcPr>
          <w:p w14:paraId="0E2BDA23" w14:textId="77777777" w:rsidR="00000000" w:rsidRDefault="009843F3">
            <w:pPr>
              <w:pStyle w:val="a3"/>
              <w:spacing w:before="0" w:beforeAutospacing="0" w:after="0" w:afterAutospacing="0"/>
              <w:jc w:val="right"/>
              <w:rPr>
                <w:sz w:val="20"/>
                <w:szCs w:val="20"/>
              </w:rPr>
            </w:pPr>
            <w:r>
              <w:rPr>
                <w:sz w:val="20"/>
                <w:szCs w:val="20"/>
              </w:rPr>
              <w:t>%</w:t>
            </w:r>
          </w:p>
        </w:tc>
        <w:tc>
          <w:tcPr>
            <w:tcW w:w="50" w:type="pct"/>
            <w:shd w:val="clear" w:color="auto" w:fill="CCEEFF"/>
            <w:vAlign w:val="bottom"/>
            <w:hideMark/>
          </w:tcPr>
          <w:p w14:paraId="435C2DDB"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42580CCA" w14:textId="77777777" w:rsidR="00000000" w:rsidRDefault="009843F3">
            <w:pPr>
              <w:rPr>
                <w:rFonts w:eastAsia="Times New Roman"/>
                <w:sz w:val="20"/>
                <w:szCs w:val="20"/>
              </w:rPr>
            </w:pPr>
            <w:r>
              <w:rPr>
                <w:rFonts w:eastAsia="Times New Roman"/>
                <w:sz w:val="20"/>
                <w:szCs w:val="20"/>
              </w:rPr>
              <w:t> </w:t>
            </w:r>
          </w:p>
        </w:tc>
        <w:tc>
          <w:tcPr>
            <w:tcW w:w="350" w:type="pct"/>
            <w:shd w:val="clear" w:color="auto" w:fill="CCEEFF"/>
            <w:vAlign w:val="bottom"/>
            <w:hideMark/>
          </w:tcPr>
          <w:p w14:paraId="46EF803E" w14:textId="77777777" w:rsidR="00000000" w:rsidRDefault="009843F3">
            <w:pPr>
              <w:jc w:val="right"/>
              <w:rPr>
                <w:rFonts w:eastAsia="Times New Roman"/>
                <w:sz w:val="20"/>
                <w:szCs w:val="20"/>
              </w:rPr>
            </w:pPr>
            <w:r>
              <w:rPr>
                <w:rFonts w:eastAsia="Times New Roman"/>
                <w:sz w:val="20"/>
                <w:szCs w:val="20"/>
              </w:rPr>
              <w:t>3.33</w:t>
            </w:r>
          </w:p>
        </w:tc>
        <w:tc>
          <w:tcPr>
            <w:tcW w:w="50" w:type="pct"/>
            <w:shd w:val="clear" w:color="auto" w:fill="CCEEFF"/>
            <w:vAlign w:val="bottom"/>
            <w:hideMark/>
          </w:tcPr>
          <w:p w14:paraId="6D17A2B6" w14:textId="77777777" w:rsidR="00000000" w:rsidRDefault="009843F3">
            <w:pPr>
              <w:pStyle w:val="a3"/>
              <w:spacing w:before="0" w:beforeAutospacing="0" w:after="0" w:afterAutospacing="0"/>
              <w:rPr>
                <w:sz w:val="20"/>
                <w:szCs w:val="20"/>
              </w:rPr>
            </w:pPr>
            <w:r>
              <w:rPr>
                <w:sz w:val="20"/>
                <w:szCs w:val="20"/>
              </w:rPr>
              <w:t>%</w:t>
            </w:r>
          </w:p>
        </w:tc>
        <w:tc>
          <w:tcPr>
            <w:tcW w:w="0" w:type="auto"/>
            <w:shd w:val="clear" w:color="auto" w:fill="CCEEFF"/>
            <w:vAlign w:val="bottom"/>
            <w:hideMark/>
          </w:tcPr>
          <w:p w14:paraId="3ECA184D"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6A13294C" w14:textId="77777777" w:rsidR="00000000" w:rsidRDefault="009843F3">
            <w:pPr>
              <w:rPr>
                <w:rFonts w:eastAsia="Times New Roman"/>
                <w:sz w:val="20"/>
                <w:szCs w:val="20"/>
              </w:rPr>
            </w:pPr>
            <w:r>
              <w:rPr>
                <w:rFonts w:eastAsia="Times New Roman"/>
                <w:sz w:val="20"/>
                <w:szCs w:val="20"/>
              </w:rPr>
              <w:t> </w:t>
            </w:r>
          </w:p>
        </w:tc>
        <w:tc>
          <w:tcPr>
            <w:tcW w:w="0" w:type="auto"/>
            <w:shd w:val="clear" w:color="auto" w:fill="CCEEFF"/>
            <w:vAlign w:val="bottom"/>
            <w:hideMark/>
          </w:tcPr>
          <w:p w14:paraId="7C2434F4" w14:textId="77777777" w:rsidR="00000000" w:rsidRDefault="009843F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14106782" w14:textId="77777777" w:rsidR="00000000" w:rsidRDefault="009843F3">
            <w:pPr>
              <w:rPr>
                <w:rFonts w:eastAsia="Times New Roman"/>
                <w:sz w:val="20"/>
                <w:szCs w:val="20"/>
              </w:rPr>
            </w:pPr>
            <w:r>
              <w:rPr>
                <w:rFonts w:eastAsia="Times New Roman"/>
                <w:sz w:val="20"/>
                <w:szCs w:val="20"/>
              </w:rPr>
              <w:t> </w:t>
            </w:r>
          </w:p>
        </w:tc>
      </w:tr>
    </w:tbl>
    <w:p w14:paraId="753901CC" w14:textId="77777777" w:rsidR="00000000" w:rsidRDefault="009843F3">
      <w:pPr>
        <w:pStyle w:val="a3"/>
        <w:spacing w:before="0" w:beforeAutospacing="0" w:after="0" w:afterAutospacing="0"/>
        <w:rPr>
          <w:sz w:val="20"/>
          <w:szCs w:val="20"/>
        </w:rPr>
      </w:pPr>
      <w:r>
        <w:rPr>
          <w:sz w:val="20"/>
          <w:szCs w:val="20"/>
        </w:rPr>
        <w:t> </w:t>
      </w:r>
    </w:p>
    <w:p w14:paraId="2706E99E" w14:textId="77777777" w:rsidR="00000000" w:rsidRDefault="009843F3">
      <w:pPr>
        <w:pStyle w:val="a3"/>
        <w:spacing w:before="0" w:beforeAutospacing="0" w:after="0" w:afterAutospacing="0"/>
        <w:rPr>
          <w:sz w:val="20"/>
          <w:szCs w:val="20"/>
        </w:rPr>
      </w:pPr>
      <w:r>
        <w:rPr>
          <w:b/>
          <w:bCs/>
          <w:sz w:val="20"/>
          <w:szCs w:val="20"/>
        </w:rPr>
        <w:t>Item 4.</w:t>
      </w:r>
      <w:r>
        <w:rPr>
          <w:sz w:val="20"/>
          <w:szCs w:val="20"/>
        </w:rPr>
        <w:t> </w:t>
      </w:r>
      <w:r>
        <w:rPr>
          <w:b/>
          <w:bCs/>
          <w:sz w:val="20"/>
          <w:szCs w:val="20"/>
        </w:rPr>
        <w:t xml:space="preserve"> Controls and Procedures.</w:t>
      </w:r>
    </w:p>
    <w:p w14:paraId="4F3D2BA3" w14:textId="77777777" w:rsidR="00000000" w:rsidRDefault="009843F3">
      <w:pPr>
        <w:pStyle w:val="a3"/>
        <w:spacing w:before="0" w:beforeAutospacing="0" w:after="0" w:afterAutospacing="0"/>
        <w:rPr>
          <w:sz w:val="20"/>
          <w:szCs w:val="20"/>
        </w:rPr>
      </w:pPr>
      <w:r>
        <w:rPr>
          <w:sz w:val="20"/>
          <w:szCs w:val="20"/>
        </w:rPr>
        <w:t> </w:t>
      </w:r>
    </w:p>
    <w:p w14:paraId="78BFF2DD" w14:textId="77777777" w:rsidR="00000000" w:rsidRDefault="009843F3">
      <w:pPr>
        <w:pStyle w:val="a3"/>
        <w:spacing w:before="0" w:beforeAutospacing="0" w:after="0" w:afterAutospacing="0"/>
        <w:ind w:firstLine="360"/>
        <w:jc w:val="both"/>
        <w:rPr>
          <w:sz w:val="20"/>
          <w:szCs w:val="20"/>
        </w:rPr>
      </w:pPr>
      <w:r>
        <w:rPr>
          <w:sz w:val="20"/>
          <w:szCs w:val="20"/>
        </w:rPr>
        <w:t>The Company’s management, with the participation of the Company’</w:t>
      </w:r>
      <w:r>
        <w:rPr>
          <w:sz w:val="20"/>
          <w:szCs w:val="20"/>
        </w:rPr>
        <w:t xml:space="preserve">s Chief Executive Officer and Chief Financial Officer, has evaluated the effectiveness of the Company’s disclosure controls and procedures (as such term is defined in Rules 13a-15(e) and 15d-15(e) under the Securities Exchange Act of 1934, as amended (the </w:t>
      </w:r>
      <w:r>
        <w:rPr>
          <w:sz w:val="20"/>
          <w:szCs w:val="20"/>
        </w:rPr>
        <w:t>“Exchange Act”)) as of the end of the period covered by this report. Based on such evaluation, the Company’s Chief Executive Officer and Chief Financial Officer have concluded that, as of the end of such period, the Company’s disclosure controls and proced</w:t>
      </w:r>
      <w:r>
        <w:rPr>
          <w:sz w:val="20"/>
          <w:szCs w:val="20"/>
        </w:rPr>
        <w:t>ures are effective.</w:t>
      </w:r>
    </w:p>
    <w:p w14:paraId="76D502A4" w14:textId="77777777" w:rsidR="00000000" w:rsidRDefault="009843F3">
      <w:pPr>
        <w:pStyle w:val="a3"/>
        <w:spacing w:before="0" w:beforeAutospacing="0" w:after="0" w:afterAutospacing="0"/>
        <w:rPr>
          <w:sz w:val="20"/>
          <w:szCs w:val="20"/>
        </w:rPr>
      </w:pPr>
      <w:r>
        <w:rPr>
          <w:sz w:val="20"/>
          <w:szCs w:val="20"/>
        </w:rPr>
        <w:t> </w:t>
      </w:r>
    </w:p>
    <w:p w14:paraId="64D33F3E" w14:textId="77777777" w:rsidR="00000000" w:rsidRDefault="009843F3">
      <w:pPr>
        <w:pStyle w:val="a3"/>
        <w:spacing w:before="0" w:beforeAutospacing="0" w:after="0" w:afterAutospacing="0"/>
        <w:ind w:firstLine="360"/>
        <w:jc w:val="both"/>
        <w:rPr>
          <w:sz w:val="20"/>
          <w:szCs w:val="20"/>
        </w:rPr>
      </w:pPr>
      <w:r>
        <w:rPr>
          <w:sz w:val="20"/>
          <w:szCs w:val="20"/>
        </w:rPr>
        <w:t>There have not been any changes in the Company’s internal control over financial reporting during the fiscal quarter to which this report relates that have materially affected, or are reasonably likely to materially affect, the Compan</w:t>
      </w:r>
      <w:r>
        <w:rPr>
          <w:sz w:val="20"/>
          <w:szCs w:val="20"/>
        </w:rPr>
        <w:t>y’s internal control over financial reporting.</w:t>
      </w:r>
    </w:p>
    <w:p w14:paraId="172E1C7F" w14:textId="77777777" w:rsidR="00000000" w:rsidRDefault="009843F3">
      <w:pPr>
        <w:pStyle w:val="a3"/>
        <w:spacing w:before="0" w:beforeAutospacing="0" w:after="0" w:afterAutospacing="0"/>
        <w:ind w:firstLine="360"/>
        <w:jc w:val="both"/>
        <w:rPr>
          <w:sz w:val="20"/>
          <w:szCs w:val="20"/>
        </w:rPr>
      </w:pPr>
      <w:r>
        <w:rPr>
          <w:sz w:val="20"/>
          <w:szCs w:val="20"/>
        </w:rPr>
        <w:t> </w:t>
      </w:r>
    </w:p>
    <w:p w14:paraId="5F07E7FC" w14:textId="77777777" w:rsidR="00000000" w:rsidRDefault="009843F3">
      <w:pPr>
        <w:jc w:val="center"/>
        <w:divId w:val="1852915109"/>
        <w:rPr>
          <w:rFonts w:eastAsia="Times New Roman"/>
          <w:sz w:val="20"/>
          <w:szCs w:val="20"/>
        </w:rPr>
      </w:pPr>
      <w:r>
        <w:rPr>
          <w:rFonts w:eastAsia="Times New Roman"/>
          <w:sz w:val="20"/>
          <w:szCs w:val="20"/>
        </w:rPr>
        <w:t xml:space="preserve">30 </w:t>
      </w:r>
    </w:p>
    <w:p w14:paraId="4D5BA30F" w14:textId="77777777" w:rsidR="00000000" w:rsidRDefault="009843F3">
      <w:pPr>
        <w:divId w:val="1852915109"/>
        <w:rPr>
          <w:rFonts w:eastAsia="Times New Roman"/>
          <w:sz w:val="20"/>
          <w:szCs w:val="20"/>
        </w:rPr>
      </w:pPr>
      <w:r>
        <w:rPr>
          <w:rFonts w:eastAsia="Times New Roman"/>
          <w:sz w:val="20"/>
          <w:szCs w:val="20"/>
        </w:rPr>
        <w:pict w14:anchorId="072A3C0E">
          <v:rect id="_x0000_i1058" style="width:415.3pt;height:1.5pt" o:hralign="center" o:hrstd="t" o:hrnoshade="t" o:hr="t" fillcolor="black" stroked="f"/>
        </w:pict>
      </w:r>
    </w:p>
    <w:p w14:paraId="4F8B6199" w14:textId="77777777" w:rsidR="00000000" w:rsidRDefault="009843F3">
      <w:pPr>
        <w:divId w:val="1481382610"/>
        <w:rPr>
          <w:rFonts w:eastAsia="Times New Roman"/>
          <w:sz w:val="20"/>
          <w:szCs w:val="20"/>
        </w:rPr>
      </w:pPr>
      <w:hyperlink w:anchor="toc" w:history="1">
        <w:r>
          <w:rPr>
            <w:rStyle w:val="a4"/>
            <w:rFonts w:eastAsia="Times New Roman"/>
            <w:sz w:val="20"/>
            <w:szCs w:val="20"/>
          </w:rPr>
          <w:t>Table of Conte</w:t>
        </w:r>
        <w:r>
          <w:rPr>
            <w:rStyle w:val="a4"/>
            <w:rFonts w:eastAsia="Times New Roman"/>
            <w:sz w:val="20"/>
            <w:szCs w:val="20"/>
          </w:rPr>
          <w:t>nts</w:t>
        </w:r>
      </w:hyperlink>
      <w:r>
        <w:rPr>
          <w:rFonts w:eastAsia="Times New Roman"/>
          <w:sz w:val="20"/>
          <w:szCs w:val="20"/>
        </w:rPr>
        <w:t xml:space="preserve"> </w:t>
      </w:r>
    </w:p>
    <w:p w14:paraId="312BFAAE" w14:textId="77777777" w:rsidR="00000000" w:rsidRDefault="009843F3">
      <w:pPr>
        <w:pStyle w:val="a3"/>
        <w:spacing w:before="0" w:beforeAutospacing="0" w:after="0" w:afterAutospacing="0"/>
        <w:rPr>
          <w:sz w:val="20"/>
          <w:szCs w:val="20"/>
        </w:rPr>
      </w:pPr>
      <w:r>
        <w:rPr>
          <w:sz w:val="20"/>
          <w:szCs w:val="20"/>
        </w:rPr>
        <w:t> </w:t>
      </w:r>
    </w:p>
    <w:p w14:paraId="7F3CC5B7" w14:textId="77777777" w:rsidR="00000000" w:rsidRDefault="009843F3">
      <w:pPr>
        <w:pStyle w:val="a3"/>
        <w:spacing w:before="0" w:beforeAutospacing="0" w:after="0" w:afterAutospacing="0"/>
        <w:jc w:val="center"/>
        <w:rPr>
          <w:sz w:val="20"/>
          <w:szCs w:val="20"/>
        </w:rPr>
      </w:pPr>
      <w:r>
        <w:rPr>
          <w:b/>
          <w:bCs/>
          <w:sz w:val="20"/>
          <w:szCs w:val="20"/>
        </w:rPr>
        <w:t>PART II</w:t>
      </w:r>
    </w:p>
    <w:p w14:paraId="5979FBE2" w14:textId="77777777" w:rsidR="00000000" w:rsidRDefault="009843F3">
      <w:pPr>
        <w:pStyle w:val="a3"/>
        <w:spacing w:before="0" w:beforeAutospacing="0" w:after="0" w:afterAutospacing="0"/>
        <w:jc w:val="center"/>
        <w:rPr>
          <w:sz w:val="20"/>
          <w:szCs w:val="20"/>
        </w:rPr>
      </w:pPr>
      <w:r>
        <w:rPr>
          <w:b/>
          <w:bCs/>
          <w:sz w:val="20"/>
          <w:szCs w:val="20"/>
        </w:rPr>
        <w:t>OTHER INFORMATION</w:t>
      </w:r>
    </w:p>
    <w:p w14:paraId="37C0F76D" w14:textId="77777777" w:rsidR="00000000" w:rsidRDefault="009843F3">
      <w:pPr>
        <w:pStyle w:val="a3"/>
        <w:spacing w:before="0" w:beforeAutospacing="0" w:after="0" w:afterAutospacing="0"/>
        <w:rPr>
          <w:sz w:val="20"/>
          <w:szCs w:val="20"/>
        </w:rPr>
      </w:pPr>
      <w:r>
        <w:rPr>
          <w:sz w:val="20"/>
          <w:szCs w:val="20"/>
        </w:rPr>
        <w:t> </w:t>
      </w:r>
    </w:p>
    <w:p w14:paraId="00E0E0C6" w14:textId="77777777" w:rsidR="00000000" w:rsidRDefault="009843F3">
      <w:pPr>
        <w:pStyle w:val="a3"/>
        <w:spacing w:before="0" w:beforeAutospacing="0" w:after="0" w:afterAutospacing="0"/>
        <w:rPr>
          <w:sz w:val="20"/>
          <w:szCs w:val="20"/>
        </w:rPr>
      </w:pPr>
      <w:r>
        <w:rPr>
          <w:b/>
          <w:bCs/>
          <w:sz w:val="20"/>
          <w:szCs w:val="20"/>
        </w:rPr>
        <w:t>Item 1.</w:t>
      </w:r>
      <w:r>
        <w:rPr>
          <w:sz w:val="20"/>
          <w:szCs w:val="20"/>
        </w:rPr>
        <w:t>  </w:t>
      </w:r>
      <w:r>
        <w:rPr>
          <w:b/>
          <w:bCs/>
          <w:sz w:val="20"/>
          <w:szCs w:val="20"/>
        </w:rPr>
        <w:t>Legal Proceedings.</w:t>
      </w:r>
    </w:p>
    <w:p w14:paraId="4E1BCD0B" w14:textId="77777777" w:rsidR="00000000" w:rsidRDefault="009843F3">
      <w:pPr>
        <w:pStyle w:val="a3"/>
        <w:spacing w:before="0" w:beforeAutospacing="0" w:after="0" w:afterAutospacing="0"/>
        <w:rPr>
          <w:sz w:val="20"/>
          <w:szCs w:val="20"/>
        </w:rPr>
      </w:pPr>
      <w:r>
        <w:rPr>
          <w:sz w:val="20"/>
          <w:szCs w:val="20"/>
        </w:rPr>
        <w:t> </w:t>
      </w:r>
    </w:p>
    <w:p w14:paraId="1B95F2EB" w14:textId="77777777" w:rsidR="00000000" w:rsidRDefault="009843F3">
      <w:pPr>
        <w:pStyle w:val="a3"/>
        <w:spacing w:before="0" w:beforeAutospacing="0" w:after="0" w:afterAutospacing="0"/>
        <w:ind w:firstLine="360"/>
        <w:jc w:val="both"/>
        <w:rPr>
          <w:sz w:val="20"/>
          <w:szCs w:val="20"/>
        </w:rPr>
      </w:pPr>
      <w:r>
        <w:rPr>
          <w:sz w:val="20"/>
          <w:szCs w:val="20"/>
        </w:rPr>
        <w:t>The following information supplements and amends our discussion set forth under Part I, Item 3 "Legal Proceedings" in our Annual Report on</w:t>
      </w:r>
      <w:r>
        <w:rPr>
          <w:sz w:val="20"/>
          <w:szCs w:val="20"/>
        </w:rPr>
        <w:t xml:space="preserve"> Form 10-K for the fiscal year ended December 31, 2020.</w:t>
      </w:r>
    </w:p>
    <w:p w14:paraId="6294F118" w14:textId="77777777" w:rsidR="00000000" w:rsidRDefault="009843F3">
      <w:pPr>
        <w:pStyle w:val="a3"/>
        <w:spacing w:before="0" w:beforeAutospacing="0" w:after="0" w:afterAutospacing="0"/>
        <w:rPr>
          <w:sz w:val="20"/>
          <w:szCs w:val="20"/>
        </w:rPr>
      </w:pPr>
      <w:r>
        <w:rPr>
          <w:sz w:val="20"/>
          <w:szCs w:val="20"/>
        </w:rPr>
        <w:t> </w:t>
      </w:r>
    </w:p>
    <w:p w14:paraId="06F209C0" w14:textId="77777777" w:rsidR="00000000" w:rsidRDefault="009843F3">
      <w:pPr>
        <w:pStyle w:val="a3"/>
        <w:spacing w:before="0" w:beforeAutospacing="0" w:after="0" w:afterAutospacing="0"/>
        <w:ind w:firstLine="360"/>
        <w:jc w:val="both"/>
        <w:rPr>
          <w:sz w:val="20"/>
          <w:szCs w:val="20"/>
        </w:rPr>
      </w:pPr>
      <w:r>
        <w:rPr>
          <w:sz w:val="20"/>
          <w:szCs w:val="20"/>
        </w:rPr>
        <w:t>The Company is not presently involved in any litigation nor, to its knowledge, is any litigation threatened against the Company or its subsidiaries that, in management's opinion, would result in any</w:t>
      </w:r>
      <w:r>
        <w:rPr>
          <w:sz w:val="20"/>
          <w:szCs w:val="20"/>
        </w:rPr>
        <w:t xml:space="preserve"> material adverse effect on the Company's ownership, management or operation of its properties taken as a whole, or which is not covered by the Company's liability insurance.</w:t>
      </w:r>
    </w:p>
    <w:p w14:paraId="0E6CD109" w14:textId="77777777" w:rsidR="00000000" w:rsidRDefault="009843F3">
      <w:pPr>
        <w:pStyle w:val="a3"/>
        <w:spacing w:before="0" w:beforeAutospacing="0" w:after="0" w:afterAutospacing="0"/>
        <w:rPr>
          <w:sz w:val="20"/>
          <w:szCs w:val="20"/>
        </w:rPr>
      </w:pPr>
      <w:r>
        <w:rPr>
          <w:sz w:val="20"/>
          <w:szCs w:val="20"/>
        </w:rPr>
        <w:t> </w:t>
      </w:r>
    </w:p>
    <w:p w14:paraId="7F9C0847" w14:textId="77777777" w:rsidR="00000000" w:rsidRDefault="009843F3">
      <w:pPr>
        <w:pStyle w:val="a3"/>
        <w:spacing w:before="0" w:beforeAutospacing="0" w:after="0" w:afterAutospacing="0"/>
        <w:rPr>
          <w:sz w:val="20"/>
          <w:szCs w:val="20"/>
        </w:rPr>
      </w:pPr>
      <w:r>
        <w:rPr>
          <w:b/>
          <w:bCs/>
          <w:sz w:val="20"/>
          <w:szCs w:val="20"/>
        </w:rPr>
        <w:t>Item 1A.</w:t>
      </w:r>
      <w:r>
        <w:rPr>
          <w:sz w:val="20"/>
          <w:szCs w:val="20"/>
        </w:rPr>
        <w:t>  </w:t>
      </w:r>
      <w:r>
        <w:rPr>
          <w:b/>
          <w:bCs/>
          <w:sz w:val="20"/>
          <w:szCs w:val="20"/>
        </w:rPr>
        <w:t>Risk Factors.</w:t>
      </w:r>
    </w:p>
    <w:p w14:paraId="1FF68CF9" w14:textId="77777777" w:rsidR="00000000" w:rsidRDefault="009843F3">
      <w:pPr>
        <w:pStyle w:val="a3"/>
        <w:spacing w:before="0" w:beforeAutospacing="0" w:after="0" w:afterAutospacing="0"/>
        <w:rPr>
          <w:sz w:val="20"/>
          <w:szCs w:val="20"/>
        </w:rPr>
      </w:pPr>
      <w:r>
        <w:rPr>
          <w:sz w:val="20"/>
          <w:szCs w:val="20"/>
        </w:rPr>
        <w:t> </w:t>
      </w:r>
    </w:p>
    <w:p w14:paraId="508AE5A0" w14:textId="77777777" w:rsidR="00000000" w:rsidRDefault="009843F3">
      <w:pPr>
        <w:pStyle w:val="a3"/>
        <w:spacing w:before="0" w:beforeAutospacing="0" w:after="0" w:afterAutospacing="0"/>
        <w:ind w:firstLine="360"/>
        <w:jc w:val="both"/>
        <w:rPr>
          <w:sz w:val="20"/>
          <w:szCs w:val="20"/>
        </w:rPr>
      </w:pPr>
      <w:r>
        <w:rPr>
          <w:sz w:val="20"/>
          <w:szCs w:val="20"/>
        </w:rPr>
        <w:t>Except as set forth below,</w:t>
      </w:r>
      <w:r>
        <w:rPr>
          <w:sz w:val="20"/>
          <w:szCs w:val="20"/>
        </w:rPr>
        <w:t xml:space="preserve"> as of the date of this report, there are no material changes to our risk factors as previously disclosed in Part I, Item 1A of our Annual Report on Form 10-K for the year ended December 31, 2020. </w:t>
      </w:r>
    </w:p>
    <w:p w14:paraId="7B981BAA" w14:textId="77777777" w:rsidR="00000000" w:rsidRDefault="009843F3">
      <w:pPr>
        <w:pStyle w:val="a3"/>
        <w:spacing w:before="0" w:beforeAutospacing="0" w:after="0" w:afterAutospacing="0"/>
        <w:rPr>
          <w:sz w:val="20"/>
          <w:szCs w:val="20"/>
        </w:rPr>
      </w:pPr>
      <w:r>
        <w:rPr>
          <w:sz w:val="20"/>
          <w:szCs w:val="20"/>
        </w:rPr>
        <w:t> </w:t>
      </w:r>
    </w:p>
    <w:p w14:paraId="156A4238" w14:textId="77777777" w:rsidR="00000000" w:rsidRDefault="009843F3">
      <w:pPr>
        <w:pStyle w:val="a3"/>
        <w:spacing w:before="0" w:beforeAutospacing="0" w:after="0" w:afterAutospacing="0"/>
        <w:ind w:firstLine="360"/>
        <w:jc w:val="both"/>
        <w:rPr>
          <w:sz w:val="20"/>
          <w:szCs w:val="20"/>
        </w:rPr>
      </w:pPr>
      <w:r>
        <w:rPr>
          <w:b/>
          <w:bCs/>
          <w:sz w:val="20"/>
          <w:szCs w:val="20"/>
          <w:u w:val="single"/>
        </w:rPr>
        <w:t>Risks Relating to the Pendency of the Merger</w:t>
      </w:r>
    </w:p>
    <w:p w14:paraId="287B22C1" w14:textId="77777777" w:rsidR="00000000" w:rsidRDefault="009843F3">
      <w:pPr>
        <w:pStyle w:val="a3"/>
        <w:spacing w:before="0" w:beforeAutospacing="0" w:after="0" w:afterAutospacing="0"/>
        <w:rPr>
          <w:sz w:val="20"/>
          <w:szCs w:val="20"/>
        </w:rPr>
      </w:pPr>
      <w:r>
        <w:rPr>
          <w:sz w:val="20"/>
          <w:szCs w:val="20"/>
        </w:rPr>
        <w:t> </w:t>
      </w:r>
    </w:p>
    <w:p w14:paraId="16F119BC" w14:textId="77777777" w:rsidR="00000000" w:rsidRDefault="009843F3">
      <w:pPr>
        <w:pStyle w:val="a3"/>
        <w:spacing w:before="0" w:beforeAutospacing="0" w:after="0" w:afterAutospacing="0"/>
        <w:ind w:firstLine="360"/>
        <w:jc w:val="both"/>
        <w:rPr>
          <w:sz w:val="20"/>
          <w:szCs w:val="20"/>
        </w:rPr>
      </w:pPr>
      <w:r>
        <w:rPr>
          <w:b/>
          <w:bCs/>
          <w:sz w:val="20"/>
          <w:szCs w:val="20"/>
        </w:rPr>
        <w:t>The Merger may not be completed on the terms or timeline currently contemplated, or at all.</w:t>
      </w:r>
    </w:p>
    <w:p w14:paraId="3A75100C" w14:textId="77777777" w:rsidR="00000000" w:rsidRDefault="009843F3">
      <w:pPr>
        <w:pStyle w:val="a3"/>
        <w:spacing w:before="0" w:beforeAutospacing="0" w:after="0" w:afterAutospacing="0"/>
        <w:rPr>
          <w:sz w:val="20"/>
          <w:szCs w:val="20"/>
        </w:rPr>
      </w:pPr>
      <w:r>
        <w:rPr>
          <w:sz w:val="20"/>
          <w:szCs w:val="20"/>
        </w:rPr>
        <w:t> </w:t>
      </w:r>
    </w:p>
    <w:p w14:paraId="37F57287" w14:textId="77777777" w:rsidR="00000000" w:rsidRDefault="009843F3">
      <w:pPr>
        <w:pStyle w:val="a3"/>
        <w:spacing w:before="0" w:beforeAutospacing="0" w:after="0" w:afterAutospacing="0"/>
        <w:ind w:firstLine="360"/>
        <w:jc w:val="both"/>
        <w:rPr>
          <w:sz w:val="20"/>
          <w:szCs w:val="20"/>
        </w:rPr>
      </w:pPr>
      <w:r>
        <w:rPr>
          <w:sz w:val="20"/>
          <w:szCs w:val="20"/>
        </w:rPr>
        <w:t>Although the Company and Weingarten have entered into a definitive Merger Agreement on April 15, 2021 under which Weingarten will merge with and into the Company, the completion of the Merger is subject to certain conditions, including:</w:t>
      </w:r>
    </w:p>
    <w:p w14:paraId="5E377A89" w14:textId="77777777" w:rsidR="00000000" w:rsidRDefault="009843F3">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5C7F07CD" w14:textId="77777777">
        <w:trPr>
          <w:tblCellSpacing w:w="0" w:type="dxa"/>
        </w:trPr>
        <w:tc>
          <w:tcPr>
            <w:tcW w:w="360" w:type="dxa"/>
            <w:vAlign w:val="center"/>
            <w:hideMark/>
          </w:tcPr>
          <w:p w14:paraId="1164BD47" w14:textId="77777777" w:rsidR="00000000" w:rsidRDefault="009843F3">
            <w:pPr>
              <w:jc w:val="both"/>
              <w:rPr>
                <w:rFonts w:eastAsia="Times New Roman"/>
                <w:sz w:val="20"/>
                <w:szCs w:val="20"/>
              </w:rPr>
            </w:pPr>
            <w:r>
              <w:rPr>
                <w:rFonts w:eastAsia="Times New Roman"/>
                <w:sz w:val="20"/>
                <w:szCs w:val="20"/>
              </w:rPr>
              <w:t> </w:t>
            </w:r>
          </w:p>
        </w:tc>
        <w:tc>
          <w:tcPr>
            <w:tcW w:w="360" w:type="dxa"/>
            <w:hideMark/>
          </w:tcPr>
          <w:p w14:paraId="60BE08A9" w14:textId="77777777" w:rsidR="00000000" w:rsidRDefault="009843F3">
            <w:pPr>
              <w:pStyle w:val="a3"/>
              <w:spacing w:before="0" w:beforeAutospacing="0" w:after="0" w:afterAutospacing="0"/>
              <w:jc w:val="both"/>
              <w:rPr>
                <w:sz w:val="20"/>
                <w:szCs w:val="20"/>
              </w:rPr>
            </w:pPr>
            <w:r>
              <w:rPr>
                <w:sz w:val="20"/>
                <w:szCs w:val="20"/>
              </w:rPr>
              <w:t>●</w:t>
            </w:r>
          </w:p>
        </w:tc>
        <w:tc>
          <w:tcPr>
            <w:tcW w:w="0" w:type="auto"/>
            <w:hideMark/>
          </w:tcPr>
          <w:p w14:paraId="755F1A40" w14:textId="77777777" w:rsidR="00000000" w:rsidRDefault="009843F3">
            <w:pPr>
              <w:pStyle w:val="a3"/>
              <w:spacing w:before="0" w:beforeAutospacing="0" w:after="0" w:afterAutospacing="0"/>
              <w:jc w:val="both"/>
              <w:rPr>
                <w:sz w:val="20"/>
                <w:szCs w:val="20"/>
              </w:rPr>
            </w:pPr>
            <w:r>
              <w:rPr>
                <w:sz w:val="20"/>
                <w:szCs w:val="20"/>
              </w:rPr>
              <w:t>approval of t</w:t>
            </w:r>
            <w:r>
              <w:rPr>
                <w:sz w:val="20"/>
                <w:szCs w:val="20"/>
              </w:rPr>
              <w:t>he Company's stockholders and Weingarten's stockholders of the Merger in separate stockholder meetings;</w:t>
            </w:r>
          </w:p>
        </w:tc>
      </w:tr>
    </w:tbl>
    <w:p w14:paraId="105B3BBC" w14:textId="77777777" w:rsidR="00000000" w:rsidRDefault="009843F3">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7897FCD2" w14:textId="77777777">
        <w:trPr>
          <w:tblCellSpacing w:w="0" w:type="dxa"/>
        </w:trPr>
        <w:tc>
          <w:tcPr>
            <w:tcW w:w="360" w:type="dxa"/>
            <w:vAlign w:val="center"/>
            <w:hideMark/>
          </w:tcPr>
          <w:p w14:paraId="170F633B" w14:textId="77777777" w:rsidR="00000000" w:rsidRDefault="009843F3">
            <w:pPr>
              <w:jc w:val="both"/>
              <w:rPr>
                <w:rFonts w:eastAsia="Times New Roman"/>
                <w:sz w:val="20"/>
                <w:szCs w:val="20"/>
              </w:rPr>
            </w:pPr>
            <w:r>
              <w:rPr>
                <w:rFonts w:eastAsia="Times New Roman"/>
                <w:sz w:val="20"/>
                <w:szCs w:val="20"/>
              </w:rPr>
              <w:t> </w:t>
            </w:r>
          </w:p>
        </w:tc>
        <w:tc>
          <w:tcPr>
            <w:tcW w:w="360" w:type="dxa"/>
            <w:hideMark/>
          </w:tcPr>
          <w:p w14:paraId="445E904C" w14:textId="77777777" w:rsidR="00000000" w:rsidRDefault="009843F3">
            <w:pPr>
              <w:pStyle w:val="a3"/>
              <w:spacing w:before="0" w:beforeAutospacing="0" w:after="0" w:afterAutospacing="0"/>
              <w:jc w:val="both"/>
              <w:rPr>
                <w:sz w:val="20"/>
                <w:szCs w:val="20"/>
              </w:rPr>
            </w:pPr>
            <w:r>
              <w:rPr>
                <w:sz w:val="20"/>
                <w:szCs w:val="20"/>
              </w:rPr>
              <w:t>●</w:t>
            </w:r>
          </w:p>
        </w:tc>
        <w:tc>
          <w:tcPr>
            <w:tcW w:w="0" w:type="auto"/>
            <w:hideMark/>
          </w:tcPr>
          <w:p w14:paraId="7AD2807C" w14:textId="77777777" w:rsidR="00000000" w:rsidRDefault="009843F3">
            <w:pPr>
              <w:pStyle w:val="a3"/>
              <w:spacing w:before="0" w:beforeAutospacing="0" w:after="0" w:afterAutospacing="0"/>
              <w:jc w:val="both"/>
              <w:rPr>
                <w:sz w:val="20"/>
                <w:szCs w:val="20"/>
              </w:rPr>
            </w:pPr>
            <w:r>
              <w:rPr>
                <w:sz w:val="20"/>
                <w:szCs w:val="20"/>
              </w:rPr>
              <w:t>approval for listing on the NYSE of the common stock of the Company to be issued in connection with the Merger;</w:t>
            </w:r>
          </w:p>
        </w:tc>
      </w:tr>
    </w:tbl>
    <w:p w14:paraId="79CAF427" w14:textId="77777777" w:rsidR="00000000" w:rsidRDefault="009843F3">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293FDF17" w14:textId="77777777">
        <w:trPr>
          <w:tblCellSpacing w:w="0" w:type="dxa"/>
        </w:trPr>
        <w:tc>
          <w:tcPr>
            <w:tcW w:w="360" w:type="dxa"/>
            <w:vAlign w:val="center"/>
            <w:hideMark/>
          </w:tcPr>
          <w:p w14:paraId="7A0583B6" w14:textId="77777777" w:rsidR="00000000" w:rsidRDefault="009843F3">
            <w:pPr>
              <w:jc w:val="both"/>
              <w:rPr>
                <w:rFonts w:eastAsia="Times New Roman"/>
                <w:sz w:val="20"/>
                <w:szCs w:val="20"/>
              </w:rPr>
            </w:pPr>
            <w:r>
              <w:rPr>
                <w:rFonts w:eastAsia="Times New Roman"/>
                <w:sz w:val="20"/>
                <w:szCs w:val="20"/>
              </w:rPr>
              <w:t> </w:t>
            </w:r>
          </w:p>
        </w:tc>
        <w:tc>
          <w:tcPr>
            <w:tcW w:w="360" w:type="dxa"/>
            <w:hideMark/>
          </w:tcPr>
          <w:p w14:paraId="409ACD96" w14:textId="77777777" w:rsidR="00000000" w:rsidRDefault="009843F3">
            <w:pPr>
              <w:pStyle w:val="a3"/>
              <w:spacing w:before="0" w:beforeAutospacing="0" w:after="0" w:afterAutospacing="0"/>
              <w:jc w:val="both"/>
              <w:rPr>
                <w:sz w:val="20"/>
                <w:szCs w:val="20"/>
              </w:rPr>
            </w:pPr>
            <w:r>
              <w:rPr>
                <w:sz w:val="20"/>
                <w:szCs w:val="20"/>
              </w:rPr>
              <w:t>●</w:t>
            </w:r>
          </w:p>
        </w:tc>
        <w:tc>
          <w:tcPr>
            <w:tcW w:w="0" w:type="auto"/>
            <w:hideMark/>
          </w:tcPr>
          <w:p w14:paraId="0DCDBFB3" w14:textId="77777777" w:rsidR="00000000" w:rsidRDefault="009843F3">
            <w:pPr>
              <w:pStyle w:val="a3"/>
              <w:spacing w:before="0" w:beforeAutospacing="0" w:after="0" w:afterAutospacing="0"/>
              <w:jc w:val="both"/>
              <w:rPr>
                <w:sz w:val="20"/>
                <w:szCs w:val="20"/>
              </w:rPr>
            </w:pPr>
            <w:r>
              <w:rPr>
                <w:sz w:val="20"/>
                <w:szCs w:val="20"/>
              </w:rPr>
              <w:t>the registration statement f</w:t>
            </w:r>
            <w:r>
              <w:rPr>
                <w:sz w:val="20"/>
                <w:szCs w:val="20"/>
              </w:rPr>
              <w:t>or our shares being issued pursuant to the Merger not being the subject of any stop order or proceeding seeking a stop order;</w:t>
            </w:r>
          </w:p>
        </w:tc>
      </w:tr>
    </w:tbl>
    <w:p w14:paraId="125E3D84" w14:textId="77777777" w:rsidR="00000000" w:rsidRDefault="009843F3">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24298970" w14:textId="77777777">
        <w:trPr>
          <w:tblCellSpacing w:w="0" w:type="dxa"/>
        </w:trPr>
        <w:tc>
          <w:tcPr>
            <w:tcW w:w="360" w:type="dxa"/>
            <w:vAlign w:val="center"/>
            <w:hideMark/>
          </w:tcPr>
          <w:p w14:paraId="446AA15B" w14:textId="77777777" w:rsidR="00000000" w:rsidRDefault="009843F3">
            <w:pPr>
              <w:jc w:val="both"/>
              <w:rPr>
                <w:rFonts w:eastAsia="Times New Roman"/>
                <w:sz w:val="20"/>
                <w:szCs w:val="20"/>
              </w:rPr>
            </w:pPr>
            <w:r>
              <w:rPr>
                <w:rFonts w:eastAsia="Times New Roman"/>
                <w:sz w:val="20"/>
                <w:szCs w:val="20"/>
              </w:rPr>
              <w:t> </w:t>
            </w:r>
          </w:p>
        </w:tc>
        <w:tc>
          <w:tcPr>
            <w:tcW w:w="360" w:type="dxa"/>
            <w:hideMark/>
          </w:tcPr>
          <w:p w14:paraId="49BD06EF" w14:textId="77777777" w:rsidR="00000000" w:rsidRDefault="009843F3">
            <w:pPr>
              <w:pStyle w:val="a3"/>
              <w:spacing w:before="0" w:beforeAutospacing="0" w:after="0" w:afterAutospacing="0"/>
              <w:jc w:val="both"/>
              <w:rPr>
                <w:sz w:val="20"/>
                <w:szCs w:val="20"/>
              </w:rPr>
            </w:pPr>
            <w:r>
              <w:rPr>
                <w:sz w:val="20"/>
                <w:szCs w:val="20"/>
              </w:rPr>
              <w:t>●</w:t>
            </w:r>
          </w:p>
        </w:tc>
        <w:tc>
          <w:tcPr>
            <w:tcW w:w="0" w:type="auto"/>
            <w:hideMark/>
          </w:tcPr>
          <w:p w14:paraId="73BFE7B9" w14:textId="77777777" w:rsidR="00000000" w:rsidRDefault="009843F3">
            <w:pPr>
              <w:pStyle w:val="a3"/>
              <w:spacing w:before="0" w:beforeAutospacing="0" w:after="0" w:afterAutospacing="0"/>
              <w:jc w:val="both"/>
              <w:rPr>
                <w:sz w:val="20"/>
                <w:szCs w:val="20"/>
              </w:rPr>
            </w:pPr>
            <w:r>
              <w:rPr>
                <w:sz w:val="20"/>
                <w:szCs w:val="20"/>
              </w:rPr>
              <w:t>no injunction or law prohibiting the Merger;</w:t>
            </w:r>
          </w:p>
        </w:tc>
      </w:tr>
    </w:tbl>
    <w:p w14:paraId="688A5072" w14:textId="77777777" w:rsidR="00000000" w:rsidRDefault="009843F3">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0BD70744" w14:textId="77777777">
        <w:trPr>
          <w:tblCellSpacing w:w="0" w:type="dxa"/>
        </w:trPr>
        <w:tc>
          <w:tcPr>
            <w:tcW w:w="360" w:type="dxa"/>
            <w:vAlign w:val="center"/>
            <w:hideMark/>
          </w:tcPr>
          <w:p w14:paraId="1D3D1F8D" w14:textId="77777777" w:rsidR="00000000" w:rsidRDefault="009843F3">
            <w:pPr>
              <w:jc w:val="both"/>
              <w:rPr>
                <w:rFonts w:eastAsia="Times New Roman"/>
                <w:sz w:val="20"/>
                <w:szCs w:val="20"/>
              </w:rPr>
            </w:pPr>
            <w:r>
              <w:rPr>
                <w:rFonts w:eastAsia="Times New Roman"/>
                <w:sz w:val="20"/>
                <w:szCs w:val="20"/>
              </w:rPr>
              <w:t> </w:t>
            </w:r>
          </w:p>
        </w:tc>
        <w:tc>
          <w:tcPr>
            <w:tcW w:w="360" w:type="dxa"/>
            <w:hideMark/>
          </w:tcPr>
          <w:p w14:paraId="4CF01A8C" w14:textId="77777777" w:rsidR="00000000" w:rsidRDefault="009843F3">
            <w:pPr>
              <w:pStyle w:val="a3"/>
              <w:spacing w:before="0" w:beforeAutospacing="0" w:after="0" w:afterAutospacing="0"/>
              <w:jc w:val="both"/>
              <w:rPr>
                <w:sz w:val="20"/>
                <w:szCs w:val="20"/>
              </w:rPr>
            </w:pPr>
            <w:r>
              <w:rPr>
                <w:sz w:val="20"/>
                <w:szCs w:val="20"/>
              </w:rPr>
              <w:t>●</w:t>
            </w:r>
          </w:p>
        </w:tc>
        <w:tc>
          <w:tcPr>
            <w:tcW w:w="0" w:type="auto"/>
            <w:hideMark/>
          </w:tcPr>
          <w:p w14:paraId="32373AC9" w14:textId="77777777" w:rsidR="00000000" w:rsidRDefault="009843F3">
            <w:pPr>
              <w:pStyle w:val="a3"/>
              <w:spacing w:before="0" w:beforeAutospacing="0" w:after="0" w:afterAutospacing="0"/>
              <w:jc w:val="both"/>
              <w:rPr>
                <w:sz w:val="20"/>
                <w:szCs w:val="20"/>
              </w:rPr>
            </w:pPr>
            <w:r>
              <w:rPr>
                <w:sz w:val="20"/>
                <w:szCs w:val="20"/>
              </w:rPr>
              <w:t>accuracy of each party’</w:t>
            </w:r>
            <w:r>
              <w:rPr>
                <w:sz w:val="20"/>
                <w:szCs w:val="20"/>
              </w:rPr>
              <w:t>s representations, subject in most cases to materiality or material adverse effect qualifications;</w:t>
            </w:r>
          </w:p>
        </w:tc>
      </w:tr>
    </w:tbl>
    <w:p w14:paraId="533E71CD" w14:textId="77777777" w:rsidR="00000000" w:rsidRDefault="009843F3">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69C6072A" w14:textId="77777777">
        <w:trPr>
          <w:tblCellSpacing w:w="0" w:type="dxa"/>
        </w:trPr>
        <w:tc>
          <w:tcPr>
            <w:tcW w:w="360" w:type="dxa"/>
            <w:vAlign w:val="center"/>
            <w:hideMark/>
          </w:tcPr>
          <w:p w14:paraId="1DA0A4DC" w14:textId="77777777" w:rsidR="00000000" w:rsidRDefault="009843F3">
            <w:pPr>
              <w:jc w:val="both"/>
              <w:rPr>
                <w:rFonts w:eastAsia="Times New Roman"/>
                <w:sz w:val="20"/>
                <w:szCs w:val="20"/>
              </w:rPr>
            </w:pPr>
            <w:r>
              <w:rPr>
                <w:rFonts w:eastAsia="Times New Roman"/>
                <w:sz w:val="20"/>
                <w:szCs w:val="20"/>
              </w:rPr>
              <w:t> </w:t>
            </w:r>
          </w:p>
        </w:tc>
        <w:tc>
          <w:tcPr>
            <w:tcW w:w="360" w:type="dxa"/>
            <w:hideMark/>
          </w:tcPr>
          <w:p w14:paraId="36E1482A" w14:textId="77777777" w:rsidR="00000000" w:rsidRDefault="009843F3">
            <w:pPr>
              <w:pStyle w:val="a3"/>
              <w:spacing w:before="0" w:beforeAutospacing="0" w:after="0" w:afterAutospacing="0"/>
              <w:jc w:val="both"/>
              <w:rPr>
                <w:sz w:val="20"/>
                <w:szCs w:val="20"/>
              </w:rPr>
            </w:pPr>
            <w:r>
              <w:rPr>
                <w:sz w:val="20"/>
                <w:szCs w:val="20"/>
              </w:rPr>
              <w:t>●</w:t>
            </w:r>
          </w:p>
        </w:tc>
        <w:tc>
          <w:tcPr>
            <w:tcW w:w="0" w:type="auto"/>
            <w:hideMark/>
          </w:tcPr>
          <w:p w14:paraId="7B9A4E98" w14:textId="77777777" w:rsidR="00000000" w:rsidRDefault="009843F3">
            <w:pPr>
              <w:pStyle w:val="a3"/>
              <w:spacing w:before="0" w:beforeAutospacing="0" w:after="0" w:afterAutospacing="0"/>
              <w:jc w:val="both"/>
              <w:rPr>
                <w:sz w:val="20"/>
                <w:szCs w:val="20"/>
              </w:rPr>
            </w:pPr>
            <w:r>
              <w:rPr>
                <w:sz w:val="20"/>
                <w:szCs w:val="20"/>
              </w:rPr>
              <w:t>material compliance with each party’s covenants; and</w:t>
            </w:r>
          </w:p>
        </w:tc>
      </w:tr>
    </w:tbl>
    <w:p w14:paraId="6D0DD077" w14:textId="77777777" w:rsidR="00000000" w:rsidRDefault="009843F3">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1DF3654C" w14:textId="77777777">
        <w:trPr>
          <w:tblCellSpacing w:w="0" w:type="dxa"/>
        </w:trPr>
        <w:tc>
          <w:tcPr>
            <w:tcW w:w="360" w:type="dxa"/>
            <w:vAlign w:val="center"/>
            <w:hideMark/>
          </w:tcPr>
          <w:p w14:paraId="460348E3" w14:textId="77777777" w:rsidR="00000000" w:rsidRDefault="009843F3">
            <w:pPr>
              <w:jc w:val="both"/>
              <w:rPr>
                <w:rFonts w:eastAsia="Times New Roman"/>
                <w:sz w:val="20"/>
                <w:szCs w:val="20"/>
              </w:rPr>
            </w:pPr>
            <w:r>
              <w:rPr>
                <w:rFonts w:eastAsia="Times New Roman"/>
                <w:sz w:val="20"/>
                <w:szCs w:val="20"/>
              </w:rPr>
              <w:t> </w:t>
            </w:r>
          </w:p>
        </w:tc>
        <w:tc>
          <w:tcPr>
            <w:tcW w:w="360" w:type="dxa"/>
            <w:hideMark/>
          </w:tcPr>
          <w:p w14:paraId="070FF66C" w14:textId="77777777" w:rsidR="00000000" w:rsidRDefault="009843F3">
            <w:pPr>
              <w:pStyle w:val="a3"/>
              <w:spacing w:before="0" w:beforeAutospacing="0" w:after="0" w:afterAutospacing="0"/>
              <w:jc w:val="both"/>
              <w:rPr>
                <w:sz w:val="20"/>
                <w:szCs w:val="20"/>
              </w:rPr>
            </w:pPr>
            <w:r>
              <w:rPr>
                <w:sz w:val="20"/>
                <w:szCs w:val="20"/>
              </w:rPr>
              <w:t>●</w:t>
            </w:r>
          </w:p>
        </w:tc>
        <w:tc>
          <w:tcPr>
            <w:tcW w:w="0" w:type="auto"/>
            <w:hideMark/>
          </w:tcPr>
          <w:p w14:paraId="0A6D4B6E" w14:textId="77777777" w:rsidR="00000000" w:rsidRDefault="009843F3">
            <w:pPr>
              <w:pStyle w:val="a3"/>
              <w:spacing w:before="0" w:beforeAutospacing="0" w:after="0" w:afterAutospacing="0"/>
              <w:jc w:val="both"/>
              <w:rPr>
                <w:sz w:val="20"/>
                <w:szCs w:val="20"/>
              </w:rPr>
            </w:pPr>
            <w:r>
              <w:rPr>
                <w:sz w:val="20"/>
                <w:szCs w:val="20"/>
              </w:rPr>
              <w:t>receipt by each of Weingarten and the Company of an opinion to the effect that the Merger wi</w:t>
            </w:r>
            <w:r>
              <w:rPr>
                <w:sz w:val="20"/>
                <w:szCs w:val="20"/>
              </w:rPr>
              <w:t>ll qualify as a “reorganization” within the meaning of Section 368(a) of the Internal Revenue Code of 1986, as amended (the "Code") and of an opinion that each of Weingarten and the Company qualify as a REIT under the Code. Neither Weingarten nor the Compa</w:t>
            </w:r>
            <w:r>
              <w:rPr>
                <w:sz w:val="20"/>
                <w:szCs w:val="20"/>
              </w:rPr>
              <w:t>ny can provide assurances that the Merger will be consummated on the terms or timeline currently contemplated, or at all.</w:t>
            </w:r>
          </w:p>
        </w:tc>
      </w:tr>
    </w:tbl>
    <w:p w14:paraId="1D81E024" w14:textId="77777777" w:rsidR="00000000" w:rsidRDefault="009843F3">
      <w:pPr>
        <w:pStyle w:val="a3"/>
        <w:spacing w:before="0" w:beforeAutospacing="0" w:after="0" w:afterAutospacing="0"/>
        <w:jc w:val="both"/>
        <w:rPr>
          <w:sz w:val="20"/>
          <w:szCs w:val="20"/>
        </w:rPr>
      </w:pPr>
      <w:r>
        <w:rPr>
          <w:sz w:val="20"/>
          <w:szCs w:val="20"/>
        </w:rPr>
        <w:t> </w:t>
      </w:r>
    </w:p>
    <w:p w14:paraId="1A807C27" w14:textId="77777777" w:rsidR="00000000" w:rsidRDefault="009843F3">
      <w:pPr>
        <w:pStyle w:val="a3"/>
        <w:spacing w:before="0" w:beforeAutospacing="0" w:after="0" w:afterAutospacing="0"/>
        <w:ind w:firstLine="360"/>
        <w:jc w:val="both"/>
        <w:rPr>
          <w:sz w:val="20"/>
          <w:szCs w:val="20"/>
        </w:rPr>
      </w:pPr>
      <w:r>
        <w:rPr>
          <w:b/>
          <w:bCs/>
          <w:sz w:val="20"/>
          <w:szCs w:val="20"/>
        </w:rPr>
        <w:t>Failure to complete the Merger could adversely affect our stock price and our future business and financial results.</w:t>
      </w:r>
    </w:p>
    <w:p w14:paraId="4E27AB0D" w14:textId="77777777" w:rsidR="00000000" w:rsidRDefault="009843F3">
      <w:pPr>
        <w:pStyle w:val="a3"/>
        <w:spacing w:before="0" w:beforeAutospacing="0" w:after="0" w:afterAutospacing="0"/>
        <w:jc w:val="both"/>
        <w:rPr>
          <w:sz w:val="20"/>
          <w:szCs w:val="20"/>
        </w:rPr>
      </w:pPr>
      <w:r>
        <w:rPr>
          <w:sz w:val="20"/>
          <w:szCs w:val="20"/>
        </w:rPr>
        <w:t> </w:t>
      </w:r>
    </w:p>
    <w:p w14:paraId="62D9E51E" w14:textId="77777777" w:rsidR="00000000" w:rsidRDefault="009843F3">
      <w:pPr>
        <w:pStyle w:val="a3"/>
        <w:spacing w:before="0" w:beforeAutospacing="0" w:after="0" w:afterAutospacing="0"/>
        <w:ind w:firstLine="360"/>
        <w:jc w:val="both"/>
        <w:rPr>
          <w:sz w:val="20"/>
          <w:szCs w:val="20"/>
        </w:rPr>
      </w:pPr>
      <w:r>
        <w:rPr>
          <w:sz w:val="20"/>
          <w:szCs w:val="20"/>
        </w:rPr>
        <w:t>If the Merger is not completed, our ongoing businesses may be adversely affected and we will be subject to numerous risks, including the following:</w:t>
      </w:r>
    </w:p>
    <w:p w14:paraId="5C37901B" w14:textId="77777777" w:rsidR="00000000" w:rsidRDefault="009843F3">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439E4F5D" w14:textId="77777777">
        <w:trPr>
          <w:tblCellSpacing w:w="0" w:type="dxa"/>
        </w:trPr>
        <w:tc>
          <w:tcPr>
            <w:tcW w:w="360" w:type="dxa"/>
            <w:vAlign w:val="center"/>
            <w:hideMark/>
          </w:tcPr>
          <w:p w14:paraId="5AA03E57" w14:textId="77777777" w:rsidR="00000000" w:rsidRDefault="009843F3">
            <w:pPr>
              <w:jc w:val="both"/>
              <w:rPr>
                <w:rFonts w:eastAsia="Times New Roman"/>
                <w:sz w:val="20"/>
                <w:szCs w:val="20"/>
              </w:rPr>
            </w:pPr>
            <w:r>
              <w:rPr>
                <w:rFonts w:eastAsia="Times New Roman"/>
                <w:sz w:val="20"/>
                <w:szCs w:val="20"/>
              </w:rPr>
              <w:t> </w:t>
            </w:r>
          </w:p>
        </w:tc>
        <w:tc>
          <w:tcPr>
            <w:tcW w:w="360" w:type="dxa"/>
            <w:hideMark/>
          </w:tcPr>
          <w:p w14:paraId="508463F9" w14:textId="77777777" w:rsidR="00000000" w:rsidRDefault="009843F3">
            <w:pPr>
              <w:pStyle w:val="a3"/>
              <w:spacing w:before="0" w:beforeAutospacing="0" w:after="0" w:afterAutospacing="0"/>
              <w:jc w:val="both"/>
              <w:rPr>
                <w:sz w:val="20"/>
                <w:szCs w:val="20"/>
              </w:rPr>
            </w:pPr>
            <w:r>
              <w:rPr>
                <w:sz w:val="20"/>
                <w:szCs w:val="20"/>
              </w:rPr>
              <w:t>●</w:t>
            </w:r>
          </w:p>
        </w:tc>
        <w:tc>
          <w:tcPr>
            <w:tcW w:w="0" w:type="auto"/>
            <w:hideMark/>
          </w:tcPr>
          <w:p w14:paraId="01FC3588" w14:textId="77777777" w:rsidR="00000000" w:rsidRDefault="009843F3">
            <w:pPr>
              <w:pStyle w:val="a3"/>
              <w:spacing w:before="0" w:beforeAutospacing="0" w:after="0" w:afterAutospacing="0"/>
              <w:jc w:val="both"/>
              <w:rPr>
                <w:sz w:val="20"/>
                <w:szCs w:val="20"/>
              </w:rPr>
            </w:pPr>
            <w:r>
              <w:rPr>
                <w:sz w:val="20"/>
                <w:szCs w:val="20"/>
              </w:rPr>
              <w:t xml:space="preserve">we are paying substantial costs relating to the Merger, such as legal, accounting, financial advisor, </w:t>
            </w:r>
            <w:r>
              <w:rPr>
                <w:sz w:val="20"/>
                <w:szCs w:val="20"/>
              </w:rPr>
              <w:t>filing, printing and mailing fees and integration preparation costs that have already been incurred or will continue to be incurred until the closing of the Merger;</w:t>
            </w:r>
          </w:p>
        </w:tc>
      </w:tr>
    </w:tbl>
    <w:p w14:paraId="2B577C07" w14:textId="77777777" w:rsidR="00000000" w:rsidRDefault="009843F3">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5962E09E" w14:textId="77777777">
        <w:trPr>
          <w:tblCellSpacing w:w="0" w:type="dxa"/>
        </w:trPr>
        <w:tc>
          <w:tcPr>
            <w:tcW w:w="360" w:type="dxa"/>
            <w:vAlign w:val="center"/>
            <w:hideMark/>
          </w:tcPr>
          <w:p w14:paraId="563DEFD5" w14:textId="77777777" w:rsidR="00000000" w:rsidRDefault="009843F3">
            <w:pPr>
              <w:jc w:val="both"/>
              <w:rPr>
                <w:rFonts w:eastAsia="Times New Roman"/>
                <w:sz w:val="20"/>
                <w:szCs w:val="20"/>
              </w:rPr>
            </w:pPr>
            <w:r>
              <w:rPr>
                <w:rFonts w:eastAsia="Times New Roman"/>
                <w:sz w:val="20"/>
                <w:szCs w:val="20"/>
              </w:rPr>
              <w:t> </w:t>
            </w:r>
          </w:p>
        </w:tc>
        <w:tc>
          <w:tcPr>
            <w:tcW w:w="360" w:type="dxa"/>
            <w:hideMark/>
          </w:tcPr>
          <w:p w14:paraId="2126AFAC" w14:textId="77777777" w:rsidR="00000000" w:rsidRDefault="009843F3">
            <w:pPr>
              <w:pStyle w:val="a3"/>
              <w:spacing w:before="0" w:beforeAutospacing="0" w:after="0" w:afterAutospacing="0"/>
              <w:jc w:val="both"/>
              <w:rPr>
                <w:sz w:val="20"/>
                <w:szCs w:val="20"/>
              </w:rPr>
            </w:pPr>
            <w:r>
              <w:rPr>
                <w:sz w:val="20"/>
                <w:szCs w:val="20"/>
              </w:rPr>
              <w:t>●</w:t>
            </w:r>
          </w:p>
        </w:tc>
        <w:tc>
          <w:tcPr>
            <w:tcW w:w="0" w:type="auto"/>
            <w:hideMark/>
          </w:tcPr>
          <w:p w14:paraId="642E2589" w14:textId="77777777" w:rsidR="00000000" w:rsidRDefault="009843F3">
            <w:pPr>
              <w:pStyle w:val="a3"/>
              <w:spacing w:before="0" w:beforeAutospacing="0" w:after="0" w:afterAutospacing="0"/>
              <w:jc w:val="both"/>
              <w:rPr>
                <w:sz w:val="20"/>
                <w:szCs w:val="20"/>
              </w:rPr>
            </w:pPr>
            <w:r>
              <w:rPr>
                <w:sz w:val="20"/>
                <w:szCs w:val="20"/>
              </w:rPr>
              <w:t>our management's focus on the Merger may have prevented the pursuit of other opportun</w:t>
            </w:r>
            <w:r>
              <w:rPr>
                <w:sz w:val="20"/>
                <w:szCs w:val="20"/>
              </w:rPr>
              <w:t>ities that could be beneficial to the Company without realizing any of the benefits of having the Merger completed; and</w:t>
            </w:r>
          </w:p>
        </w:tc>
      </w:tr>
    </w:tbl>
    <w:p w14:paraId="41500429" w14:textId="77777777" w:rsidR="00000000" w:rsidRDefault="009843F3">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553E5EEE" w14:textId="77777777">
        <w:trPr>
          <w:tblCellSpacing w:w="0" w:type="dxa"/>
        </w:trPr>
        <w:tc>
          <w:tcPr>
            <w:tcW w:w="360" w:type="dxa"/>
            <w:vAlign w:val="center"/>
            <w:hideMark/>
          </w:tcPr>
          <w:p w14:paraId="35BC6EEA" w14:textId="77777777" w:rsidR="00000000" w:rsidRDefault="009843F3">
            <w:pPr>
              <w:jc w:val="both"/>
              <w:rPr>
                <w:rFonts w:eastAsia="Times New Roman"/>
                <w:sz w:val="20"/>
                <w:szCs w:val="20"/>
              </w:rPr>
            </w:pPr>
            <w:r>
              <w:rPr>
                <w:rFonts w:eastAsia="Times New Roman"/>
                <w:sz w:val="20"/>
                <w:szCs w:val="20"/>
              </w:rPr>
              <w:t> </w:t>
            </w:r>
          </w:p>
        </w:tc>
        <w:tc>
          <w:tcPr>
            <w:tcW w:w="360" w:type="dxa"/>
            <w:hideMark/>
          </w:tcPr>
          <w:p w14:paraId="18F7CE91" w14:textId="77777777" w:rsidR="00000000" w:rsidRDefault="009843F3">
            <w:pPr>
              <w:pStyle w:val="a3"/>
              <w:spacing w:before="0" w:beforeAutospacing="0" w:after="0" w:afterAutospacing="0"/>
              <w:jc w:val="both"/>
              <w:rPr>
                <w:sz w:val="20"/>
                <w:szCs w:val="20"/>
              </w:rPr>
            </w:pPr>
            <w:r>
              <w:rPr>
                <w:sz w:val="20"/>
                <w:szCs w:val="20"/>
              </w:rPr>
              <w:t>●</w:t>
            </w:r>
          </w:p>
        </w:tc>
        <w:tc>
          <w:tcPr>
            <w:tcW w:w="0" w:type="auto"/>
            <w:hideMark/>
          </w:tcPr>
          <w:p w14:paraId="75BC560E" w14:textId="77777777" w:rsidR="00000000" w:rsidRDefault="009843F3">
            <w:pPr>
              <w:pStyle w:val="a3"/>
              <w:spacing w:before="0" w:beforeAutospacing="0" w:after="0" w:afterAutospacing="0"/>
              <w:jc w:val="both"/>
              <w:rPr>
                <w:sz w:val="20"/>
                <w:szCs w:val="20"/>
              </w:rPr>
            </w:pPr>
            <w:r>
              <w:rPr>
                <w:sz w:val="20"/>
                <w:szCs w:val="20"/>
              </w:rPr>
              <w:t>reputational harm due to the adverse perception of any failure to successfully complete the Merger.</w:t>
            </w:r>
          </w:p>
        </w:tc>
      </w:tr>
    </w:tbl>
    <w:p w14:paraId="54CCB670" w14:textId="77777777" w:rsidR="00000000" w:rsidRDefault="009843F3">
      <w:pPr>
        <w:pStyle w:val="a3"/>
        <w:spacing w:before="0" w:beforeAutospacing="0" w:after="0" w:afterAutospacing="0"/>
        <w:jc w:val="both"/>
        <w:rPr>
          <w:sz w:val="20"/>
          <w:szCs w:val="20"/>
        </w:rPr>
      </w:pPr>
      <w:r>
        <w:rPr>
          <w:sz w:val="20"/>
          <w:szCs w:val="20"/>
        </w:rPr>
        <w:t> </w:t>
      </w:r>
    </w:p>
    <w:p w14:paraId="4C7FC8B1" w14:textId="77777777" w:rsidR="00000000" w:rsidRDefault="009843F3">
      <w:pPr>
        <w:pStyle w:val="a3"/>
        <w:spacing w:before="0" w:beforeAutospacing="0" w:after="0" w:afterAutospacing="0"/>
        <w:ind w:firstLine="360"/>
        <w:jc w:val="both"/>
        <w:rPr>
          <w:sz w:val="20"/>
          <w:szCs w:val="20"/>
        </w:rPr>
      </w:pPr>
      <w:r>
        <w:rPr>
          <w:sz w:val="20"/>
          <w:szCs w:val="20"/>
        </w:rPr>
        <w:t>If the Merger is not comple</w:t>
      </w:r>
      <w:r>
        <w:rPr>
          <w:sz w:val="20"/>
          <w:szCs w:val="20"/>
        </w:rPr>
        <w:t>ted, we cannot assure our stockholders that these risks will not materialize or will not materially affect our stock price, our business and financial results.</w:t>
      </w:r>
    </w:p>
    <w:p w14:paraId="5D431E9E" w14:textId="77777777" w:rsidR="00000000" w:rsidRDefault="009843F3">
      <w:pPr>
        <w:pStyle w:val="a3"/>
        <w:spacing w:before="0" w:beforeAutospacing="0" w:after="0" w:afterAutospacing="0"/>
        <w:rPr>
          <w:sz w:val="20"/>
          <w:szCs w:val="20"/>
        </w:rPr>
      </w:pPr>
      <w:r>
        <w:rPr>
          <w:sz w:val="20"/>
          <w:szCs w:val="20"/>
        </w:rPr>
        <w:t> </w:t>
      </w:r>
    </w:p>
    <w:p w14:paraId="72FA77F3" w14:textId="77777777" w:rsidR="00000000" w:rsidRDefault="009843F3">
      <w:pPr>
        <w:jc w:val="center"/>
        <w:divId w:val="978339990"/>
        <w:rPr>
          <w:rFonts w:eastAsia="Times New Roman"/>
          <w:sz w:val="20"/>
          <w:szCs w:val="20"/>
        </w:rPr>
      </w:pPr>
      <w:r>
        <w:rPr>
          <w:rFonts w:eastAsia="Times New Roman"/>
          <w:sz w:val="20"/>
          <w:szCs w:val="20"/>
        </w:rPr>
        <w:t xml:space="preserve">31 </w:t>
      </w:r>
    </w:p>
    <w:p w14:paraId="0DD89C57" w14:textId="77777777" w:rsidR="00000000" w:rsidRDefault="009843F3">
      <w:pPr>
        <w:divId w:val="43410127"/>
        <w:rPr>
          <w:rFonts w:eastAsia="Times New Roman"/>
          <w:sz w:val="20"/>
          <w:szCs w:val="20"/>
        </w:rPr>
      </w:pPr>
      <w:r>
        <w:rPr>
          <w:rFonts w:eastAsia="Times New Roman"/>
          <w:sz w:val="20"/>
          <w:szCs w:val="20"/>
        </w:rPr>
        <w:pict w14:anchorId="7A4E9ACE">
          <v:rect id="_x0000_i1059" style="width:415.3pt;height:1.5pt" o:hralign="center" o:hrstd="t" o:hrnoshade="t" o:hr="t" fillcolor="black" stroked="f"/>
        </w:pict>
      </w:r>
    </w:p>
    <w:p w14:paraId="49F28135" w14:textId="77777777" w:rsidR="00000000" w:rsidRDefault="009843F3">
      <w:pPr>
        <w:divId w:val="1310817048"/>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7753B2A8" w14:textId="77777777" w:rsidR="00000000" w:rsidRDefault="009843F3">
      <w:pPr>
        <w:pStyle w:val="a3"/>
        <w:spacing w:before="0" w:beforeAutospacing="0" w:after="0" w:afterAutospacing="0"/>
        <w:rPr>
          <w:sz w:val="20"/>
          <w:szCs w:val="20"/>
        </w:rPr>
      </w:pPr>
      <w:r>
        <w:rPr>
          <w:sz w:val="20"/>
          <w:szCs w:val="20"/>
        </w:rPr>
        <w:t> </w:t>
      </w:r>
    </w:p>
    <w:p w14:paraId="60F9C027" w14:textId="77777777" w:rsidR="00000000" w:rsidRDefault="009843F3">
      <w:pPr>
        <w:pStyle w:val="a3"/>
        <w:spacing w:before="0" w:beforeAutospacing="0" w:after="0" w:afterAutospacing="0"/>
        <w:ind w:firstLine="360"/>
        <w:jc w:val="both"/>
        <w:rPr>
          <w:sz w:val="20"/>
          <w:szCs w:val="20"/>
        </w:rPr>
      </w:pPr>
      <w:r>
        <w:rPr>
          <w:b/>
          <w:bCs/>
          <w:sz w:val="20"/>
          <w:szCs w:val="20"/>
        </w:rPr>
        <w:t>The pendency of the Merger could adversely affect the business and operations of the Company and Wein</w:t>
      </w:r>
      <w:r>
        <w:rPr>
          <w:b/>
          <w:bCs/>
          <w:sz w:val="20"/>
          <w:szCs w:val="20"/>
        </w:rPr>
        <w:t>garten.</w:t>
      </w:r>
    </w:p>
    <w:p w14:paraId="684D9260" w14:textId="77777777" w:rsidR="00000000" w:rsidRDefault="009843F3">
      <w:pPr>
        <w:pStyle w:val="a3"/>
        <w:spacing w:before="0" w:beforeAutospacing="0" w:after="0" w:afterAutospacing="0"/>
        <w:rPr>
          <w:sz w:val="20"/>
          <w:szCs w:val="20"/>
        </w:rPr>
      </w:pPr>
      <w:r>
        <w:rPr>
          <w:sz w:val="20"/>
          <w:szCs w:val="20"/>
        </w:rPr>
        <w:t> </w:t>
      </w:r>
    </w:p>
    <w:p w14:paraId="02F55089" w14:textId="77777777" w:rsidR="00000000" w:rsidRDefault="009843F3">
      <w:pPr>
        <w:pStyle w:val="a3"/>
        <w:spacing w:before="0" w:beforeAutospacing="0" w:after="0" w:afterAutospacing="0"/>
        <w:ind w:firstLine="360"/>
        <w:jc w:val="both"/>
        <w:rPr>
          <w:sz w:val="20"/>
          <w:szCs w:val="20"/>
        </w:rPr>
      </w:pPr>
      <w:r>
        <w:rPr>
          <w:sz w:val="20"/>
          <w:szCs w:val="20"/>
        </w:rPr>
        <w:t>In connection with the pending Merger, some of our and Weingarten’s tenants or vendors may delay or defer decisions, which could adversely affect the revenues, earnings, funds from operations, cash flows and expenses of the Company and Weingarten</w:t>
      </w:r>
      <w:r>
        <w:rPr>
          <w:sz w:val="20"/>
          <w:szCs w:val="20"/>
        </w:rPr>
        <w:t>, regardless of whether the Merger is completed. Similarly, current and prospective employees of the Company and Weingarten may experience uncertainty about their future roles with the Company following the Merger, which may materially adversely affect our</w:t>
      </w:r>
      <w:r>
        <w:rPr>
          <w:sz w:val="20"/>
          <w:szCs w:val="20"/>
        </w:rPr>
        <w:t xml:space="preserve"> and Weingarten’s ability to attract and retain key personnel during the pendency of the Merger. In addition, due to interim operating covenants in the Merger Agreement, we and Weingarten may be unable (without the other party’s prior written consent), dur</w:t>
      </w:r>
      <w:r>
        <w:rPr>
          <w:sz w:val="20"/>
          <w:szCs w:val="20"/>
        </w:rPr>
        <w:t>ing the pendency of the Merger, to pursue strategic transactions, undertake significant capital projects, undertake certain significant financing transactions and otherwise pursue other actions, even if such actions would prove beneficial.</w:t>
      </w:r>
    </w:p>
    <w:p w14:paraId="181F3B37" w14:textId="77777777" w:rsidR="00000000" w:rsidRDefault="009843F3">
      <w:pPr>
        <w:pStyle w:val="a3"/>
        <w:spacing w:before="0" w:beforeAutospacing="0" w:after="0" w:afterAutospacing="0"/>
        <w:rPr>
          <w:sz w:val="20"/>
          <w:szCs w:val="20"/>
        </w:rPr>
      </w:pPr>
      <w:r>
        <w:rPr>
          <w:sz w:val="20"/>
          <w:szCs w:val="20"/>
        </w:rPr>
        <w:t> </w:t>
      </w:r>
    </w:p>
    <w:p w14:paraId="012F5D3E" w14:textId="77777777" w:rsidR="00000000" w:rsidRDefault="009843F3">
      <w:pPr>
        <w:pStyle w:val="a3"/>
        <w:spacing w:before="0" w:beforeAutospacing="0" w:after="0" w:afterAutospacing="0"/>
        <w:ind w:firstLine="360"/>
        <w:jc w:val="both"/>
        <w:rPr>
          <w:sz w:val="20"/>
          <w:szCs w:val="20"/>
        </w:rPr>
      </w:pPr>
      <w:r>
        <w:rPr>
          <w:b/>
          <w:bCs/>
          <w:sz w:val="20"/>
          <w:szCs w:val="20"/>
          <w:u w:val="single"/>
        </w:rPr>
        <w:t>Risks Relating</w:t>
      </w:r>
      <w:r>
        <w:rPr>
          <w:b/>
          <w:bCs/>
          <w:sz w:val="20"/>
          <w:szCs w:val="20"/>
          <w:u w:val="single"/>
        </w:rPr>
        <w:t xml:space="preserve"> to the Company after Completion of the Merger</w:t>
      </w:r>
    </w:p>
    <w:p w14:paraId="1118B6BE" w14:textId="77777777" w:rsidR="00000000" w:rsidRDefault="009843F3">
      <w:pPr>
        <w:pStyle w:val="a3"/>
        <w:spacing w:before="0" w:beforeAutospacing="0" w:after="0" w:afterAutospacing="0"/>
        <w:rPr>
          <w:sz w:val="20"/>
          <w:szCs w:val="20"/>
        </w:rPr>
      </w:pPr>
      <w:r>
        <w:rPr>
          <w:sz w:val="20"/>
          <w:szCs w:val="20"/>
        </w:rPr>
        <w:t> </w:t>
      </w:r>
    </w:p>
    <w:p w14:paraId="7C2758BC" w14:textId="77777777" w:rsidR="00000000" w:rsidRDefault="009843F3">
      <w:pPr>
        <w:pStyle w:val="a3"/>
        <w:spacing w:before="0" w:beforeAutospacing="0" w:after="0" w:afterAutospacing="0"/>
        <w:ind w:firstLine="360"/>
        <w:jc w:val="both"/>
        <w:rPr>
          <w:sz w:val="20"/>
          <w:szCs w:val="20"/>
        </w:rPr>
      </w:pPr>
      <w:r>
        <w:rPr>
          <w:b/>
          <w:bCs/>
          <w:sz w:val="20"/>
          <w:szCs w:val="20"/>
        </w:rPr>
        <w:t>We expect to incur substantial expenses related to the Merger.</w:t>
      </w:r>
    </w:p>
    <w:p w14:paraId="0C84151B" w14:textId="77777777" w:rsidR="00000000" w:rsidRDefault="009843F3">
      <w:pPr>
        <w:pStyle w:val="a3"/>
        <w:spacing w:before="0" w:beforeAutospacing="0" w:after="0" w:afterAutospacing="0"/>
        <w:rPr>
          <w:sz w:val="20"/>
          <w:szCs w:val="20"/>
        </w:rPr>
      </w:pPr>
      <w:r>
        <w:rPr>
          <w:sz w:val="20"/>
          <w:szCs w:val="20"/>
        </w:rPr>
        <w:t> </w:t>
      </w:r>
    </w:p>
    <w:p w14:paraId="422A5EC9" w14:textId="77777777" w:rsidR="00000000" w:rsidRDefault="009843F3">
      <w:pPr>
        <w:pStyle w:val="a3"/>
        <w:spacing w:before="0" w:beforeAutospacing="0" w:after="0" w:afterAutospacing="0"/>
        <w:ind w:firstLine="360"/>
        <w:jc w:val="both"/>
        <w:rPr>
          <w:sz w:val="20"/>
          <w:szCs w:val="20"/>
        </w:rPr>
      </w:pPr>
      <w:r>
        <w:rPr>
          <w:sz w:val="20"/>
          <w:szCs w:val="20"/>
        </w:rPr>
        <w:t>We expect to incur substantial expenses in completing the Merger and integrating the business, operations, networks, systems, technologies, po</w:t>
      </w:r>
      <w:r>
        <w:rPr>
          <w:sz w:val="20"/>
          <w:szCs w:val="20"/>
        </w:rPr>
        <w:t>licies and procedures of the Company and Weingarten. There are a large number of processes that must be integrated in the Merger, including leasing, billing, management information, purchasing, accounting and finance, sales, payroll and benefits, fixed ass</w:t>
      </w:r>
      <w:r>
        <w:rPr>
          <w:sz w:val="20"/>
          <w:szCs w:val="20"/>
        </w:rPr>
        <w:t xml:space="preserve">et, lease administration and regulatory compliance. While we and Weingarten have assumed that a certain level of transaction and integration expenses would be incurred, there are a number of factors beyond our control that could affect the total amount or </w:t>
      </w:r>
      <w:r>
        <w:rPr>
          <w:sz w:val="20"/>
          <w:szCs w:val="20"/>
        </w:rPr>
        <w:t>the timing of integration expenses.</w:t>
      </w:r>
    </w:p>
    <w:p w14:paraId="6E8324C6" w14:textId="77777777" w:rsidR="00000000" w:rsidRDefault="009843F3">
      <w:pPr>
        <w:pStyle w:val="a3"/>
        <w:spacing w:before="0" w:beforeAutospacing="0" w:after="0" w:afterAutospacing="0"/>
        <w:rPr>
          <w:sz w:val="20"/>
          <w:szCs w:val="20"/>
        </w:rPr>
      </w:pPr>
      <w:r>
        <w:rPr>
          <w:sz w:val="20"/>
          <w:szCs w:val="20"/>
        </w:rPr>
        <w:t> </w:t>
      </w:r>
    </w:p>
    <w:p w14:paraId="3826C561" w14:textId="77777777" w:rsidR="00000000" w:rsidRDefault="009843F3">
      <w:pPr>
        <w:pStyle w:val="a3"/>
        <w:spacing w:before="0" w:beforeAutospacing="0" w:after="0" w:afterAutospacing="0"/>
        <w:ind w:firstLine="360"/>
        <w:jc w:val="both"/>
        <w:rPr>
          <w:sz w:val="20"/>
          <w:szCs w:val="20"/>
        </w:rPr>
      </w:pPr>
      <w:r>
        <w:rPr>
          <w:b/>
          <w:bCs/>
          <w:sz w:val="20"/>
          <w:szCs w:val="20"/>
        </w:rPr>
        <w:t>Our stockholders may be diluted by the Merger and the trading price of shares of the combined company may be affected by factors different from those affecting the price of shares of our common stock before the Merger</w:t>
      </w:r>
    </w:p>
    <w:p w14:paraId="426EE10C" w14:textId="77777777" w:rsidR="00000000" w:rsidRDefault="009843F3">
      <w:pPr>
        <w:pStyle w:val="a3"/>
        <w:spacing w:before="0" w:beforeAutospacing="0" w:after="0" w:afterAutospacing="0"/>
        <w:rPr>
          <w:sz w:val="20"/>
          <w:szCs w:val="20"/>
        </w:rPr>
      </w:pPr>
      <w:r>
        <w:rPr>
          <w:sz w:val="20"/>
          <w:szCs w:val="20"/>
        </w:rPr>
        <w:t> </w:t>
      </w:r>
    </w:p>
    <w:p w14:paraId="32BC55CA" w14:textId="77777777" w:rsidR="00000000" w:rsidRDefault="009843F3">
      <w:pPr>
        <w:pStyle w:val="a3"/>
        <w:spacing w:before="0" w:beforeAutospacing="0" w:after="0" w:afterAutospacing="0"/>
        <w:ind w:firstLine="360"/>
        <w:jc w:val="both"/>
        <w:rPr>
          <w:sz w:val="20"/>
          <w:szCs w:val="20"/>
        </w:rPr>
      </w:pPr>
      <w:r>
        <w:rPr>
          <w:sz w:val="20"/>
          <w:szCs w:val="20"/>
        </w:rPr>
        <w:t>The Merger may dilute the ownership position of our stockholders. Upon completion of the Merger, our legacy stockholders will own approximately 71% of the issued and outstanding shares of our common stock, and legacy Weingarten stockholders will own appr</w:t>
      </w:r>
      <w:r>
        <w:rPr>
          <w:sz w:val="20"/>
          <w:szCs w:val="20"/>
        </w:rPr>
        <w:t>oximately 29% of the issued and outstanding shares of our common stock. Consequently, our stockholders may have less influence over our management and policies after the effective time of the Merger than they currently exercise over our management and poli</w:t>
      </w:r>
      <w:r>
        <w:rPr>
          <w:sz w:val="20"/>
          <w:szCs w:val="20"/>
        </w:rPr>
        <w:t xml:space="preserve">cies. The results of our operations and the trading price of our common stock after the Merger may also be affected by factors different from those currently affecting our results of operations and the trading prices of our common stock. For example, some </w:t>
      </w:r>
      <w:r>
        <w:rPr>
          <w:sz w:val="20"/>
          <w:szCs w:val="20"/>
        </w:rPr>
        <w:t>of our and Weingarten’s existing institutional investors may elect to decrease their ownership in the combined company. Accordingly, the historical trading prices and financial results of the Company and Weingarten may not be indicative of these matters fo</w:t>
      </w:r>
      <w:r>
        <w:rPr>
          <w:sz w:val="20"/>
          <w:szCs w:val="20"/>
        </w:rPr>
        <w:t>r the combined company after the Merger.</w:t>
      </w:r>
    </w:p>
    <w:p w14:paraId="7E33E458" w14:textId="77777777" w:rsidR="00000000" w:rsidRDefault="009843F3">
      <w:pPr>
        <w:pStyle w:val="a3"/>
        <w:spacing w:before="0" w:beforeAutospacing="0" w:after="0" w:afterAutospacing="0"/>
        <w:rPr>
          <w:sz w:val="20"/>
          <w:szCs w:val="20"/>
        </w:rPr>
      </w:pPr>
      <w:r>
        <w:rPr>
          <w:sz w:val="20"/>
          <w:szCs w:val="20"/>
        </w:rPr>
        <w:t> </w:t>
      </w:r>
    </w:p>
    <w:p w14:paraId="27CC0C7D" w14:textId="77777777" w:rsidR="00000000" w:rsidRDefault="009843F3">
      <w:pPr>
        <w:pStyle w:val="a3"/>
        <w:spacing w:before="0" w:beforeAutospacing="0" w:after="0" w:afterAutospacing="0"/>
        <w:ind w:firstLine="360"/>
        <w:jc w:val="both"/>
        <w:rPr>
          <w:sz w:val="20"/>
          <w:szCs w:val="20"/>
        </w:rPr>
      </w:pPr>
      <w:r>
        <w:rPr>
          <w:b/>
          <w:bCs/>
          <w:sz w:val="20"/>
          <w:szCs w:val="20"/>
        </w:rPr>
        <w:t>Following the Merger, we may be unable to integrate the business of Weingarten successfully or realize the anticipated synergies and related benefits of the Merger or do so within the anticipated time frame.</w:t>
      </w:r>
    </w:p>
    <w:p w14:paraId="5A07EF73" w14:textId="77777777" w:rsidR="00000000" w:rsidRDefault="009843F3">
      <w:pPr>
        <w:pStyle w:val="a3"/>
        <w:spacing w:before="0" w:beforeAutospacing="0" w:after="0" w:afterAutospacing="0"/>
        <w:rPr>
          <w:sz w:val="20"/>
          <w:szCs w:val="20"/>
        </w:rPr>
      </w:pPr>
      <w:r>
        <w:rPr>
          <w:sz w:val="20"/>
          <w:szCs w:val="20"/>
        </w:rPr>
        <w:t> </w:t>
      </w:r>
    </w:p>
    <w:p w14:paraId="7D79F906" w14:textId="77777777" w:rsidR="00000000" w:rsidRDefault="009843F3">
      <w:pPr>
        <w:pStyle w:val="a3"/>
        <w:spacing w:before="0" w:beforeAutospacing="0" w:after="0" w:afterAutospacing="0"/>
        <w:ind w:firstLine="360"/>
        <w:jc w:val="both"/>
        <w:rPr>
          <w:sz w:val="20"/>
          <w:szCs w:val="20"/>
        </w:rPr>
      </w:pPr>
      <w:r>
        <w:rPr>
          <w:sz w:val="20"/>
          <w:szCs w:val="20"/>
        </w:rPr>
        <w:t>The</w:t>
      </w:r>
      <w:r>
        <w:rPr>
          <w:sz w:val="20"/>
          <w:szCs w:val="20"/>
        </w:rPr>
        <w:t xml:space="preserve"> Merger involves the combination of two companies which currently operate as independent public companies. We will be required to devote significant management attention and resources to integrating the business practices and operations of Weingarten. Pote</w:t>
      </w:r>
      <w:r>
        <w:rPr>
          <w:sz w:val="20"/>
          <w:szCs w:val="20"/>
        </w:rPr>
        <w:t>ntial difficulties we may encounter in the integration process include the following:</w:t>
      </w:r>
    </w:p>
    <w:p w14:paraId="4B534ABF" w14:textId="77777777" w:rsidR="00000000" w:rsidRDefault="009843F3">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3A37E411" w14:textId="77777777">
        <w:trPr>
          <w:tblCellSpacing w:w="0" w:type="dxa"/>
        </w:trPr>
        <w:tc>
          <w:tcPr>
            <w:tcW w:w="360" w:type="dxa"/>
            <w:vAlign w:val="center"/>
            <w:hideMark/>
          </w:tcPr>
          <w:p w14:paraId="55676D0F" w14:textId="77777777" w:rsidR="00000000" w:rsidRDefault="009843F3">
            <w:pPr>
              <w:jc w:val="both"/>
              <w:rPr>
                <w:rFonts w:eastAsia="Times New Roman"/>
                <w:sz w:val="20"/>
                <w:szCs w:val="20"/>
              </w:rPr>
            </w:pPr>
            <w:r>
              <w:rPr>
                <w:rFonts w:eastAsia="Times New Roman"/>
                <w:sz w:val="20"/>
                <w:szCs w:val="20"/>
              </w:rPr>
              <w:t> </w:t>
            </w:r>
          </w:p>
        </w:tc>
        <w:tc>
          <w:tcPr>
            <w:tcW w:w="360" w:type="dxa"/>
            <w:hideMark/>
          </w:tcPr>
          <w:p w14:paraId="7BCFB2F6" w14:textId="77777777" w:rsidR="00000000" w:rsidRDefault="009843F3">
            <w:pPr>
              <w:pStyle w:val="a3"/>
              <w:spacing w:before="0" w:beforeAutospacing="0" w:after="0" w:afterAutospacing="0"/>
              <w:jc w:val="both"/>
              <w:rPr>
                <w:sz w:val="20"/>
                <w:szCs w:val="20"/>
              </w:rPr>
            </w:pPr>
            <w:r>
              <w:rPr>
                <w:sz w:val="20"/>
                <w:szCs w:val="20"/>
              </w:rPr>
              <w:t>●</w:t>
            </w:r>
          </w:p>
        </w:tc>
        <w:tc>
          <w:tcPr>
            <w:tcW w:w="0" w:type="auto"/>
            <w:hideMark/>
          </w:tcPr>
          <w:p w14:paraId="6A117163" w14:textId="77777777" w:rsidR="00000000" w:rsidRDefault="009843F3">
            <w:pPr>
              <w:pStyle w:val="a3"/>
              <w:spacing w:before="0" w:beforeAutospacing="0" w:after="0" w:afterAutospacing="0"/>
              <w:jc w:val="both"/>
              <w:rPr>
                <w:sz w:val="20"/>
                <w:szCs w:val="20"/>
              </w:rPr>
            </w:pPr>
            <w:r>
              <w:rPr>
                <w:sz w:val="20"/>
                <w:szCs w:val="20"/>
              </w:rPr>
              <w:t>the inability to successfully combine the businesses of the Company and Weingarten in a manner that permits the Company to achieve the cost savings anticipated to result from the Merger, which would result in some anticipated benefits of the Merger not bei</w:t>
            </w:r>
            <w:r>
              <w:rPr>
                <w:sz w:val="20"/>
                <w:szCs w:val="20"/>
              </w:rPr>
              <w:t>ng realized in the time frame currently anticipated, or at all;</w:t>
            </w:r>
          </w:p>
        </w:tc>
      </w:tr>
    </w:tbl>
    <w:p w14:paraId="0D3538BF" w14:textId="77777777" w:rsidR="00000000" w:rsidRDefault="009843F3">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04F1FAB2" w14:textId="77777777">
        <w:trPr>
          <w:tblCellSpacing w:w="0" w:type="dxa"/>
        </w:trPr>
        <w:tc>
          <w:tcPr>
            <w:tcW w:w="360" w:type="dxa"/>
            <w:vAlign w:val="center"/>
            <w:hideMark/>
          </w:tcPr>
          <w:p w14:paraId="4DCE9F53" w14:textId="77777777" w:rsidR="00000000" w:rsidRDefault="009843F3">
            <w:pPr>
              <w:jc w:val="both"/>
              <w:rPr>
                <w:rFonts w:eastAsia="Times New Roman"/>
                <w:sz w:val="20"/>
                <w:szCs w:val="20"/>
              </w:rPr>
            </w:pPr>
            <w:r>
              <w:rPr>
                <w:rFonts w:eastAsia="Times New Roman"/>
                <w:sz w:val="20"/>
                <w:szCs w:val="20"/>
              </w:rPr>
              <w:t> </w:t>
            </w:r>
          </w:p>
        </w:tc>
        <w:tc>
          <w:tcPr>
            <w:tcW w:w="360" w:type="dxa"/>
            <w:hideMark/>
          </w:tcPr>
          <w:p w14:paraId="0AC305E0" w14:textId="77777777" w:rsidR="00000000" w:rsidRDefault="009843F3">
            <w:pPr>
              <w:pStyle w:val="a3"/>
              <w:spacing w:before="0" w:beforeAutospacing="0" w:after="0" w:afterAutospacing="0"/>
              <w:jc w:val="both"/>
              <w:rPr>
                <w:sz w:val="20"/>
                <w:szCs w:val="20"/>
              </w:rPr>
            </w:pPr>
            <w:r>
              <w:rPr>
                <w:sz w:val="20"/>
                <w:szCs w:val="20"/>
              </w:rPr>
              <w:t>●</w:t>
            </w:r>
          </w:p>
        </w:tc>
        <w:tc>
          <w:tcPr>
            <w:tcW w:w="0" w:type="auto"/>
            <w:hideMark/>
          </w:tcPr>
          <w:p w14:paraId="76C52A3A" w14:textId="77777777" w:rsidR="00000000" w:rsidRDefault="009843F3">
            <w:pPr>
              <w:pStyle w:val="a3"/>
              <w:spacing w:before="0" w:beforeAutospacing="0" w:after="0" w:afterAutospacing="0"/>
              <w:jc w:val="both"/>
              <w:rPr>
                <w:sz w:val="20"/>
                <w:szCs w:val="20"/>
              </w:rPr>
            </w:pPr>
            <w:r>
              <w:rPr>
                <w:sz w:val="20"/>
                <w:szCs w:val="20"/>
              </w:rPr>
              <w:t>the inability to successfully realize the anticipated value from some of Weingarten’s assets, particularly from the redevelopment projects;</w:t>
            </w:r>
          </w:p>
        </w:tc>
      </w:tr>
    </w:tbl>
    <w:p w14:paraId="522B2973" w14:textId="77777777" w:rsidR="00000000" w:rsidRDefault="009843F3">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4C632349" w14:textId="77777777">
        <w:trPr>
          <w:tblCellSpacing w:w="0" w:type="dxa"/>
        </w:trPr>
        <w:tc>
          <w:tcPr>
            <w:tcW w:w="360" w:type="dxa"/>
            <w:vAlign w:val="center"/>
            <w:hideMark/>
          </w:tcPr>
          <w:p w14:paraId="5CE1EFC0" w14:textId="77777777" w:rsidR="00000000" w:rsidRDefault="009843F3">
            <w:pPr>
              <w:jc w:val="both"/>
              <w:rPr>
                <w:rFonts w:eastAsia="Times New Roman"/>
                <w:sz w:val="20"/>
                <w:szCs w:val="20"/>
              </w:rPr>
            </w:pPr>
            <w:r>
              <w:rPr>
                <w:rFonts w:eastAsia="Times New Roman"/>
                <w:sz w:val="20"/>
                <w:szCs w:val="20"/>
              </w:rPr>
              <w:t> </w:t>
            </w:r>
          </w:p>
        </w:tc>
        <w:tc>
          <w:tcPr>
            <w:tcW w:w="360" w:type="dxa"/>
            <w:hideMark/>
          </w:tcPr>
          <w:p w14:paraId="62B783D2" w14:textId="77777777" w:rsidR="00000000" w:rsidRDefault="009843F3">
            <w:pPr>
              <w:pStyle w:val="a3"/>
              <w:spacing w:before="0" w:beforeAutospacing="0" w:after="0" w:afterAutospacing="0"/>
              <w:jc w:val="both"/>
              <w:rPr>
                <w:sz w:val="20"/>
                <w:szCs w:val="20"/>
              </w:rPr>
            </w:pPr>
            <w:r>
              <w:rPr>
                <w:sz w:val="20"/>
                <w:szCs w:val="20"/>
              </w:rPr>
              <w:t>●</w:t>
            </w:r>
          </w:p>
        </w:tc>
        <w:tc>
          <w:tcPr>
            <w:tcW w:w="0" w:type="auto"/>
            <w:hideMark/>
          </w:tcPr>
          <w:p w14:paraId="3548FEC9" w14:textId="77777777" w:rsidR="00000000" w:rsidRDefault="009843F3">
            <w:pPr>
              <w:pStyle w:val="a3"/>
              <w:spacing w:before="0" w:beforeAutospacing="0" w:after="0" w:afterAutospacing="0"/>
              <w:jc w:val="both"/>
              <w:rPr>
                <w:sz w:val="20"/>
                <w:szCs w:val="20"/>
              </w:rPr>
            </w:pPr>
            <w:r>
              <w:rPr>
                <w:sz w:val="20"/>
                <w:szCs w:val="20"/>
              </w:rPr>
              <w:t>lost sales and tenants as a result of ce</w:t>
            </w:r>
            <w:r>
              <w:rPr>
                <w:sz w:val="20"/>
                <w:szCs w:val="20"/>
              </w:rPr>
              <w:t>rtain tenants of either of the Company or Weingarten deciding not to continue to do business with the combined company;</w:t>
            </w:r>
          </w:p>
        </w:tc>
      </w:tr>
    </w:tbl>
    <w:p w14:paraId="124D7F30" w14:textId="77777777" w:rsidR="00000000" w:rsidRDefault="009843F3">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79EE891A" w14:textId="77777777">
        <w:trPr>
          <w:tblCellSpacing w:w="0" w:type="dxa"/>
        </w:trPr>
        <w:tc>
          <w:tcPr>
            <w:tcW w:w="360" w:type="dxa"/>
            <w:vAlign w:val="center"/>
            <w:hideMark/>
          </w:tcPr>
          <w:p w14:paraId="42151BD8" w14:textId="77777777" w:rsidR="00000000" w:rsidRDefault="009843F3">
            <w:pPr>
              <w:jc w:val="both"/>
              <w:rPr>
                <w:rFonts w:eastAsia="Times New Roman"/>
                <w:sz w:val="20"/>
                <w:szCs w:val="20"/>
              </w:rPr>
            </w:pPr>
            <w:r>
              <w:rPr>
                <w:rFonts w:eastAsia="Times New Roman"/>
                <w:sz w:val="20"/>
                <w:szCs w:val="20"/>
              </w:rPr>
              <w:t> </w:t>
            </w:r>
          </w:p>
        </w:tc>
        <w:tc>
          <w:tcPr>
            <w:tcW w:w="360" w:type="dxa"/>
            <w:hideMark/>
          </w:tcPr>
          <w:p w14:paraId="3EDA0B48" w14:textId="77777777" w:rsidR="00000000" w:rsidRDefault="009843F3">
            <w:pPr>
              <w:pStyle w:val="a3"/>
              <w:spacing w:before="0" w:beforeAutospacing="0" w:after="0" w:afterAutospacing="0"/>
              <w:jc w:val="both"/>
              <w:rPr>
                <w:sz w:val="20"/>
                <w:szCs w:val="20"/>
              </w:rPr>
            </w:pPr>
            <w:r>
              <w:rPr>
                <w:sz w:val="20"/>
                <w:szCs w:val="20"/>
              </w:rPr>
              <w:t>●</w:t>
            </w:r>
          </w:p>
        </w:tc>
        <w:tc>
          <w:tcPr>
            <w:tcW w:w="0" w:type="auto"/>
            <w:hideMark/>
          </w:tcPr>
          <w:p w14:paraId="4DEF8C84" w14:textId="77777777" w:rsidR="00000000" w:rsidRDefault="009843F3">
            <w:pPr>
              <w:pStyle w:val="a3"/>
              <w:spacing w:before="0" w:beforeAutospacing="0" w:after="0" w:afterAutospacing="0"/>
              <w:jc w:val="both"/>
              <w:rPr>
                <w:sz w:val="20"/>
                <w:szCs w:val="20"/>
              </w:rPr>
            </w:pPr>
            <w:r>
              <w:rPr>
                <w:sz w:val="20"/>
                <w:szCs w:val="20"/>
              </w:rPr>
              <w:t>the complexities associated with integrating personnel from the two companies;</w:t>
            </w:r>
          </w:p>
        </w:tc>
      </w:tr>
    </w:tbl>
    <w:p w14:paraId="4F0EB2E4" w14:textId="77777777" w:rsidR="00000000" w:rsidRDefault="009843F3">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261F5C05" w14:textId="77777777">
        <w:trPr>
          <w:tblCellSpacing w:w="0" w:type="dxa"/>
        </w:trPr>
        <w:tc>
          <w:tcPr>
            <w:tcW w:w="360" w:type="dxa"/>
            <w:vAlign w:val="center"/>
            <w:hideMark/>
          </w:tcPr>
          <w:p w14:paraId="01F1A5D4" w14:textId="77777777" w:rsidR="00000000" w:rsidRDefault="009843F3">
            <w:pPr>
              <w:jc w:val="both"/>
              <w:rPr>
                <w:rFonts w:eastAsia="Times New Roman"/>
                <w:sz w:val="20"/>
                <w:szCs w:val="20"/>
              </w:rPr>
            </w:pPr>
            <w:r>
              <w:rPr>
                <w:rFonts w:eastAsia="Times New Roman"/>
                <w:sz w:val="20"/>
                <w:szCs w:val="20"/>
              </w:rPr>
              <w:t> </w:t>
            </w:r>
          </w:p>
        </w:tc>
        <w:tc>
          <w:tcPr>
            <w:tcW w:w="360" w:type="dxa"/>
            <w:hideMark/>
          </w:tcPr>
          <w:p w14:paraId="2E73770E" w14:textId="77777777" w:rsidR="00000000" w:rsidRDefault="009843F3">
            <w:pPr>
              <w:pStyle w:val="a3"/>
              <w:spacing w:before="0" w:beforeAutospacing="0" w:after="0" w:afterAutospacing="0"/>
              <w:jc w:val="both"/>
              <w:rPr>
                <w:sz w:val="20"/>
                <w:szCs w:val="20"/>
              </w:rPr>
            </w:pPr>
            <w:r>
              <w:rPr>
                <w:sz w:val="20"/>
                <w:szCs w:val="20"/>
              </w:rPr>
              <w:t>●</w:t>
            </w:r>
          </w:p>
        </w:tc>
        <w:tc>
          <w:tcPr>
            <w:tcW w:w="0" w:type="auto"/>
            <w:hideMark/>
          </w:tcPr>
          <w:p w14:paraId="1EAB210B" w14:textId="77777777" w:rsidR="00000000" w:rsidRDefault="009843F3">
            <w:pPr>
              <w:pStyle w:val="a3"/>
              <w:spacing w:before="0" w:beforeAutospacing="0" w:after="0" w:afterAutospacing="0"/>
              <w:jc w:val="both"/>
              <w:rPr>
                <w:sz w:val="20"/>
                <w:szCs w:val="20"/>
              </w:rPr>
            </w:pPr>
            <w:r>
              <w:rPr>
                <w:sz w:val="20"/>
                <w:szCs w:val="20"/>
              </w:rPr>
              <w:t xml:space="preserve">the additional complexities of combining two </w:t>
            </w:r>
            <w:r>
              <w:rPr>
                <w:sz w:val="20"/>
                <w:szCs w:val="20"/>
              </w:rPr>
              <w:t>companies with different histories, cultures, markets, strategies and customer bases;</w:t>
            </w:r>
          </w:p>
        </w:tc>
      </w:tr>
    </w:tbl>
    <w:p w14:paraId="1C19E810" w14:textId="77777777" w:rsidR="00000000" w:rsidRDefault="009843F3">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18AD362E" w14:textId="77777777">
        <w:trPr>
          <w:tblCellSpacing w:w="0" w:type="dxa"/>
        </w:trPr>
        <w:tc>
          <w:tcPr>
            <w:tcW w:w="360" w:type="dxa"/>
            <w:vAlign w:val="center"/>
            <w:hideMark/>
          </w:tcPr>
          <w:p w14:paraId="28E862CA" w14:textId="77777777" w:rsidR="00000000" w:rsidRDefault="009843F3">
            <w:pPr>
              <w:jc w:val="both"/>
              <w:rPr>
                <w:rFonts w:eastAsia="Times New Roman"/>
                <w:sz w:val="20"/>
                <w:szCs w:val="20"/>
              </w:rPr>
            </w:pPr>
            <w:r>
              <w:rPr>
                <w:rFonts w:eastAsia="Times New Roman"/>
                <w:sz w:val="20"/>
                <w:szCs w:val="20"/>
              </w:rPr>
              <w:t> </w:t>
            </w:r>
          </w:p>
        </w:tc>
        <w:tc>
          <w:tcPr>
            <w:tcW w:w="360" w:type="dxa"/>
            <w:hideMark/>
          </w:tcPr>
          <w:p w14:paraId="7622A2F7" w14:textId="77777777" w:rsidR="00000000" w:rsidRDefault="009843F3">
            <w:pPr>
              <w:pStyle w:val="a3"/>
              <w:spacing w:before="0" w:beforeAutospacing="0" w:after="0" w:afterAutospacing="0"/>
              <w:jc w:val="both"/>
              <w:rPr>
                <w:sz w:val="20"/>
                <w:szCs w:val="20"/>
              </w:rPr>
            </w:pPr>
            <w:r>
              <w:rPr>
                <w:sz w:val="20"/>
                <w:szCs w:val="20"/>
              </w:rPr>
              <w:t>●</w:t>
            </w:r>
          </w:p>
        </w:tc>
        <w:tc>
          <w:tcPr>
            <w:tcW w:w="0" w:type="auto"/>
            <w:hideMark/>
          </w:tcPr>
          <w:p w14:paraId="29D2D7CA" w14:textId="77777777" w:rsidR="00000000" w:rsidRDefault="009843F3">
            <w:pPr>
              <w:pStyle w:val="a3"/>
              <w:spacing w:before="0" w:beforeAutospacing="0" w:after="0" w:afterAutospacing="0"/>
              <w:jc w:val="both"/>
              <w:rPr>
                <w:sz w:val="20"/>
                <w:szCs w:val="20"/>
              </w:rPr>
            </w:pPr>
            <w:r>
              <w:rPr>
                <w:sz w:val="20"/>
                <w:szCs w:val="20"/>
              </w:rPr>
              <w:t>the failure of the combined company to retain key employees of either of the two companies;</w:t>
            </w:r>
          </w:p>
        </w:tc>
      </w:tr>
    </w:tbl>
    <w:p w14:paraId="4804355D" w14:textId="77777777" w:rsidR="00000000" w:rsidRDefault="009843F3">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32A89AD4" w14:textId="77777777">
        <w:trPr>
          <w:tblCellSpacing w:w="0" w:type="dxa"/>
        </w:trPr>
        <w:tc>
          <w:tcPr>
            <w:tcW w:w="360" w:type="dxa"/>
            <w:vAlign w:val="center"/>
            <w:hideMark/>
          </w:tcPr>
          <w:p w14:paraId="64800288" w14:textId="77777777" w:rsidR="00000000" w:rsidRDefault="009843F3">
            <w:pPr>
              <w:jc w:val="both"/>
              <w:rPr>
                <w:rFonts w:eastAsia="Times New Roman"/>
                <w:sz w:val="20"/>
                <w:szCs w:val="20"/>
              </w:rPr>
            </w:pPr>
            <w:r>
              <w:rPr>
                <w:rFonts w:eastAsia="Times New Roman"/>
                <w:sz w:val="20"/>
                <w:szCs w:val="20"/>
              </w:rPr>
              <w:t> </w:t>
            </w:r>
          </w:p>
        </w:tc>
        <w:tc>
          <w:tcPr>
            <w:tcW w:w="360" w:type="dxa"/>
            <w:hideMark/>
          </w:tcPr>
          <w:p w14:paraId="1DEDFBC4" w14:textId="77777777" w:rsidR="00000000" w:rsidRDefault="009843F3">
            <w:pPr>
              <w:pStyle w:val="a3"/>
              <w:spacing w:before="0" w:beforeAutospacing="0" w:after="0" w:afterAutospacing="0"/>
              <w:jc w:val="both"/>
              <w:rPr>
                <w:sz w:val="20"/>
                <w:szCs w:val="20"/>
              </w:rPr>
            </w:pPr>
            <w:r>
              <w:rPr>
                <w:sz w:val="20"/>
                <w:szCs w:val="20"/>
              </w:rPr>
              <w:t>●</w:t>
            </w:r>
          </w:p>
        </w:tc>
        <w:tc>
          <w:tcPr>
            <w:tcW w:w="0" w:type="auto"/>
            <w:hideMark/>
          </w:tcPr>
          <w:p w14:paraId="4DE0584F" w14:textId="77777777" w:rsidR="00000000" w:rsidRDefault="009843F3">
            <w:pPr>
              <w:pStyle w:val="a3"/>
              <w:spacing w:before="0" w:beforeAutospacing="0" w:after="0" w:afterAutospacing="0"/>
              <w:jc w:val="both"/>
              <w:rPr>
                <w:sz w:val="20"/>
                <w:szCs w:val="20"/>
              </w:rPr>
            </w:pPr>
            <w:r>
              <w:rPr>
                <w:sz w:val="20"/>
                <w:szCs w:val="20"/>
              </w:rPr>
              <w:t>potential unknown liabilities and unforeseen increased expenses, delays or regulatory conditions associated with the Merger; and</w:t>
            </w:r>
          </w:p>
        </w:tc>
      </w:tr>
    </w:tbl>
    <w:p w14:paraId="09487F7A" w14:textId="77777777" w:rsidR="00000000" w:rsidRDefault="009843F3">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75F780E1" w14:textId="77777777">
        <w:trPr>
          <w:tblCellSpacing w:w="0" w:type="dxa"/>
        </w:trPr>
        <w:tc>
          <w:tcPr>
            <w:tcW w:w="360" w:type="dxa"/>
            <w:vAlign w:val="center"/>
            <w:hideMark/>
          </w:tcPr>
          <w:p w14:paraId="3D4F113C" w14:textId="77777777" w:rsidR="00000000" w:rsidRDefault="009843F3">
            <w:pPr>
              <w:jc w:val="both"/>
              <w:rPr>
                <w:rFonts w:eastAsia="Times New Roman"/>
                <w:sz w:val="20"/>
                <w:szCs w:val="20"/>
              </w:rPr>
            </w:pPr>
            <w:r>
              <w:rPr>
                <w:rFonts w:eastAsia="Times New Roman"/>
                <w:sz w:val="20"/>
                <w:szCs w:val="20"/>
              </w:rPr>
              <w:t> </w:t>
            </w:r>
          </w:p>
        </w:tc>
        <w:tc>
          <w:tcPr>
            <w:tcW w:w="360" w:type="dxa"/>
            <w:hideMark/>
          </w:tcPr>
          <w:p w14:paraId="1D550131" w14:textId="77777777" w:rsidR="00000000" w:rsidRDefault="009843F3">
            <w:pPr>
              <w:pStyle w:val="a3"/>
              <w:spacing w:before="0" w:beforeAutospacing="0" w:after="0" w:afterAutospacing="0"/>
              <w:jc w:val="both"/>
              <w:rPr>
                <w:sz w:val="20"/>
                <w:szCs w:val="20"/>
              </w:rPr>
            </w:pPr>
            <w:r>
              <w:rPr>
                <w:sz w:val="20"/>
                <w:szCs w:val="20"/>
              </w:rPr>
              <w:t>●</w:t>
            </w:r>
          </w:p>
        </w:tc>
        <w:tc>
          <w:tcPr>
            <w:tcW w:w="0" w:type="auto"/>
            <w:hideMark/>
          </w:tcPr>
          <w:p w14:paraId="611B78D5" w14:textId="77777777" w:rsidR="00000000" w:rsidRDefault="009843F3">
            <w:pPr>
              <w:pStyle w:val="a3"/>
              <w:spacing w:before="0" w:beforeAutospacing="0" w:after="0" w:afterAutospacing="0"/>
              <w:jc w:val="both"/>
              <w:rPr>
                <w:sz w:val="20"/>
                <w:szCs w:val="20"/>
              </w:rPr>
            </w:pPr>
            <w:r>
              <w:rPr>
                <w:sz w:val="20"/>
                <w:szCs w:val="20"/>
              </w:rPr>
              <w:t xml:space="preserve">performance shortfalls </w:t>
            </w:r>
            <w:r>
              <w:rPr>
                <w:sz w:val="20"/>
                <w:szCs w:val="20"/>
              </w:rPr>
              <w:t>at one or both of the two companies as a result of the diversion of management’s attention caused by completing the Merger and integrating the companies’ operations.</w:t>
            </w:r>
          </w:p>
        </w:tc>
      </w:tr>
    </w:tbl>
    <w:p w14:paraId="33184175" w14:textId="77777777" w:rsidR="00000000" w:rsidRDefault="009843F3">
      <w:pPr>
        <w:pStyle w:val="a3"/>
        <w:spacing w:before="0" w:beforeAutospacing="0" w:after="0" w:afterAutospacing="0"/>
        <w:jc w:val="both"/>
        <w:rPr>
          <w:sz w:val="20"/>
          <w:szCs w:val="20"/>
        </w:rPr>
      </w:pPr>
      <w:r>
        <w:rPr>
          <w:sz w:val="20"/>
          <w:szCs w:val="20"/>
        </w:rPr>
        <w:t> </w:t>
      </w:r>
    </w:p>
    <w:p w14:paraId="4493F9F3" w14:textId="77777777" w:rsidR="00000000" w:rsidRDefault="009843F3">
      <w:pPr>
        <w:pStyle w:val="a3"/>
        <w:spacing w:before="0" w:beforeAutospacing="0" w:after="0" w:afterAutospacing="0"/>
        <w:ind w:firstLine="360"/>
        <w:jc w:val="both"/>
        <w:rPr>
          <w:sz w:val="20"/>
          <w:szCs w:val="20"/>
        </w:rPr>
      </w:pPr>
      <w:r>
        <w:rPr>
          <w:sz w:val="20"/>
          <w:szCs w:val="20"/>
        </w:rPr>
        <w:t>For all these reasons, you should be aware that it is possible that the integration pro</w:t>
      </w:r>
      <w:r>
        <w:rPr>
          <w:sz w:val="20"/>
          <w:szCs w:val="20"/>
        </w:rPr>
        <w:t>cess could result in the distraction of our management, the disruption of our ongoing business or inconsistencies in our services, standards, controls, procedures and policies, any of which could adversely affect the ability of the Company to maintain rela</w:t>
      </w:r>
      <w:r>
        <w:rPr>
          <w:sz w:val="20"/>
          <w:szCs w:val="20"/>
        </w:rPr>
        <w:t>tionships with tenants, vendors and employees or to achieve the anticipated benefits of the Merger, or could otherwise adversely affect our business and financial results.</w:t>
      </w:r>
    </w:p>
    <w:p w14:paraId="7BE8ADF3" w14:textId="77777777" w:rsidR="00000000" w:rsidRDefault="009843F3">
      <w:pPr>
        <w:pStyle w:val="a3"/>
        <w:spacing w:before="0" w:beforeAutospacing="0" w:after="0" w:afterAutospacing="0"/>
        <w:jc w:val="both"/>
        <w:rPr>
          <w:sz w:val="20"/>
          <w:szCs w:val="20"/>
        </w:rPr>
      </w:pPr>
      <w:r>
        <w:rPr>
          <w:sz w:val="20"/>
          <w:szCs w:val="20"/>
        </w:rPr>
        <w:t> </w:t>
      </w:r>
    </w:p>
    <w:p w14:paraId="286638D7" w14:textId="77777777" w:rsidR="00000000" w:rsidRDefault="009843F3">
      <w:pPr>
        <w:jc w:val="center"/>
        <w:divId w:val="554393861"/>
        <w:rPr>
          <w:rFonts w:eastAsia="Times New Roman"/>
          <w:sz w:val="20"/>
          <w:szCs w:val="20"/>
        </w:rPr>
      </w:pPr>
      <w:r>
        <w:rPr>
          <w:rFonts w:eastAsia="Times New Roman"/>
          <w:sz w:val="20"/>
          <w:szCs w:val="20"/>
        </w:rPr>
        <w:t xml:space="preserve">32 </w:t>
      </w:r>
    </w:p>
    <w:p w14:paraId="749F69CB" w14:textId="77777777" w:rsidR="00000000" w:rsidRDefault="009843F3">
      <w:pPr>
        <w:divId w:val="1999382135"/>
        <w:rPr>
          <w:rFonts w:eastAsia="Times New Roman"/>
          <w:sz w:val="20"/>
          <w:szCs w:val="20"/>
        </w:rPr>
      </w:pPr>
      <w:r>
        <w:rPr>
          <w:rFonts w:eastAsia="Times New Roman"/>
          <w:sz w:val="20"/>
          <w:szCs w:val="20"/>
        </w:rPr>
        <w:pict w14:anchorId="3495DA1B">
          <v:rect id="_x0000_i1060" style="width:415.3pt;height:1.5pt" o:hralign="center" o:hrstd="t" o:hrnoshade="t" o:hr="t" fillcolor="black" stroked="f"/>
        </w:pict>
      </w:r>
    </w:p>
    <w:p w14:paraId="22AA7AD9" w14:textId="77777777" w:rsidR="00000000" w:rsidRDefault="009843F3">
      <w:pPr>
        <w:divId w:val="350643800"/>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0137921B" w14:textId="77777777" w:rsidR="00000000" w:rsidRDefault="009843F3">
      <w:pPr>
        <w:pStyle w:val="a3"/>
        <w:spacing w:before="0" w:beforeAutospacing="0" w:after="0" w:afterAutospacing="0"/>
        <w:rPr>
          <w:sz w:val="20"/>
          <w:szCs w:val="20"/>
        </w:rPr>
      </w:pPr>
      <w:r>
        <w:rPr>
          <w:sz w:val="20"/>
          <w:szCs w:val="20"/>
        </w:rPr>
        <w:t> </w:t>
      </w:r>
    </w:p>
    <w:p w14:paraId="4BECBCEC" w14:textId="77777777" w:rsidR="00000000" w:rsidRDefault="009843F3">
      <w:pPr>
        <w:pStyle w:val="a3"/>
        <w:spacing w:before="0" w:beforeAutospacing="0" w:after="0" w:afterAutospacing="0"/>
        <w:ind w:firstLine="360"/>
        <w:jc w:val="both"/>
        <w:rPr>
          <w:sz w:val="20"/>
          <w:szCs w:val="20"/>
        </w:rPr>
      </w:pPr>
      <w:r>
        <w:rPr>
          <w:b/>
          <w:bCs/>
          <w:sz w:val="20"/>
          <w:szCs w:val="20"/>
        </w:rPr>
        <w:t>Following the Merger, we will have a substantial amount of indebtedness and may need to incur more in the future.</w:t>
      </w:r>
    </w:p>
    <w:p w14:paraId="54187C88" w14:textId="77777777" w:rsidR="00000000" w:rsidRDefault="009843F3">
      <w:pPr>
        <w:pStyle w:val="a3"/>
        <w:spacing w:before="0" w:beforeAutospacing="0" w:after="0" w:afterAutospacing="0"/>
        <w:jc w:val="both"/>
        <w:rPr>
          <w:sz w:val="20"/>
          <w:szCs w:val="20"/>
        </w:rPr>
      </w:pPr>
      <w:r>
        <w:rPr>
          <w:sz w:val="20"/>
          <w:szCs w:val="20"/>
        </w:rPr>
        <w:t> </w:t>
      </w:r>
    </w:p>
    <w:p w14:paraId="4A6E47B2" w14:textId="77777777" w:rsidR="00000000" w:rsidRDefault="009843F3">
      <w:pPr>
        <w:pStyle w:val="a3"/>
        <w:spacing w:before="0" w:beforeAutospacing="0" w:after="0" w:afterAutospacing="0"/>
        <w:ind w:firstLine="360"/>
        <w:jc w:val="both"/>
        <w:rPr>
          <w:sz w:val="20"/>
          <w:szCs w:val="20"/>
        </w:rPr>
      </w:pPr>
      <w:r>
        <w:rPr>
          <w:sz w:val="20"/>
          <w:szCs w:val="20"/>
        </w:rPr>
        <w:t xml:space="preserve">We have substantial indebtedness and, in connection with the Merger, will incur additional indebtedness. The incurrence of new indebtedness </w:t>
      </w:r>
      <w:r>
        <w:rPr>
          <w:sz w:val="20"/>
          <w:szCs w:val="20"/>
        </w:rPr>
        <w:t>could have adverse consequences on our business following the Merger, such as:</w:t>
      </w:r>
    </w:p>
    <w:p w14:paraId="03C14CC9" w14:textId="77777777" w:rsidR="00000000" w:rsidRDefault="009843F3">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5FFDBFC4" w14:textId="77777777">
        <w:trPr>
          <w:tblCellSpacing w:w="0" w:type="dxa"/>
        </w:trPr>
        <w:tc>
          <w:tcPr>
            <w:tcW w:w="360" w:type="dxa"/>
            <w:vAlign w:val="center"/>
            <w:hideMark/>
          </w:tcPr>
          <w:p w14:paraId="29AB7BAF" w14:textId="77777777" w:rsidR="00000000" w:rsidRDefault="009843F3">
            <w:pPr>
              <w:jc w:val="both"/>
              <w:rPr>
                <w:rFonts w:eastAsia="Times New Roman"/>
                <w:sz w:val="20"/>
                <w:szCs w:val="20"/>
              </w:rPr>
            </w:pPr>
            <w:r>
              <w:rPr>
                <w:rFonts w:eastAsia="Times New Roman"/>
                <w:sz w:val="20"/>
                <w:szCs w:val="20"/>
              </w:rPr>
              <w:t> </w:t>
            </w:r>
          </w:p>
        </w:tc>
        <w:tc>
          <w:tcPr>
            <w:tcW w:w="360" w:type="dxa"/>
            <w:hideMark/>
          </w:tcPr>
          <w:p w14:paraId="32B4B90C" w14:textId="77777777" w:rsidR="00000000" w:rsidRDefault="009843F3">
            <w:pPr>
              <w:pStyle w:val="a3"/>
              <w:spacing w:before="0" w:beforeAutospacing="0" w:after="0" w:afterAutospacing="0"/>
              <w:jc w:val="both"/>
              <w:rPr>
                <w:sz w:val="20"/>
                <w:szCs w:val="20"/>
              </w:rPr>
            </w:pPr>
            <w:r>
              <w:rPr>
                <w:sz w:val="20"/>
                <w:szCs w:val="20"/>
              </w:rPr>
              <w:t>●</w:t>
            </w:r>
          </w:p>
        </w:tc>
        <w:tc>
          <w:tcPr>
            <w:tcW w:w="0" w:type="auto"/>
            <w:hideMark/>
          </w:tcPr>
          <w:p w14:paraId="5A2BDE58" w14:textId="77777777" w:rsidR="00000000" w:rsidRDefault="009843F3">
            <w:pPr>
              <w:pStyle w:val="a3"/>
              <w:spacing w:before="0" w:beforeAutospacing="0" w:after="0" w:afterAutospacing="0"/>
              <w:jc w:val="both"/>
              <w:rPr>
                <w:sz w:val="20"/>
                <w:szCs w:val="20"/>
              </w:rPr>
            </w:pPr>
            <w:r>
              <w:rPr>
                <w:sz w:val="20"/>
                <w:szCs w:val="20"/>
              </w:rPr>
              <w:t>requiring the Company to use a substantial portion of our cash flow from operations to service our indebtedness, which would reduce the available cash flow to fund working</w:t>
            </w:r>
            <w:r>
              <w:rPr>
                <w:sz w:val="20"/>
                <w:szCs w:val="20"/>
              </w:rPr>
              <w:t xml:space="preserve"> capital, capital expenditures, development projects, and other general corporate purposes and reduce cash for distributions;</w:t>
            </w:r>
          </w:p>
        </w:tc>
      </w:tr>
    </w:tbl>
    <w:p w14:paraId="24B2AE54" w14:textId="77777777" w:rsidR="00000000" w:rsidRDefault="009843F3">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531E4695" w14:textId="77777777">
        <w:trPr>
          <w:tblCellSpacing w:w="0" w:type="dxa"/>
        </w:trPr>
        <w:tc>
          <w:tcPr>
            <w:tcW w:w="360" w:type="dxa"/>
            <w:vAlign w:val="center"/>
            <w:hideMark/>
          </w:tcPr>
          <w:p w14:paraId="75D6841C" w14:textId="77777777" w:rsidR="00000000" w:rsidRDefault="009843F3">
            <w:pPr>
              <w:jc w:val="both"/>
              <w:rPr>
                <w:rFonts w:eastAsia="Times New Roman"/>
                <w:sz w:val="20"/>
                <w:szCs w:val="20"/>
              </w:rPr>
            </w:pPr>
            <w:r>
              <w:rPr>
                <w:rFonts w:eastAsia="Times New Roman"/>
                <w:sz w:val="20"/>
                <w:szCs w:val="20"/>
              </w:rPr>
              <w:t> </w:t>
            </w:r>
          </w:p>
        </w:tc>
        <w:tc>
          <w:tcPr>
            <w:tcW w:w="360" w:type="dxa"/>
            <w:hideMark/>
          </w:tcPr>
          <w:p w14:paraId="41971DD5" w14:textId="77777777" w:rsidR="00000000" w:rsidRDefault="009843F3">
            <w:pPr>
              <w:pStyle w:val="a3"/>
              <w:spacing w:before="0" w:beforeAutospacing="0" w:after="0" w:afterAutospacing="0"/>
              <w:jc w:val="both"/>
              <w:rPr>
                <w:sz w:val="20"/>
                <w:szCs w:val="20"/>
              </w:rPr>
            </w:pPr>
            <w:r>
              <w:rPr>
                <w:sz w:val="20"/>
                <w:szCs w:val="20"/>
              </w:rPr>
              <w:t>●</w:t>
            </w:r>
          </w:p>
        </w:tc>
        <w:tc>
          <w:tcPr>
            <w:tcW w:w="0" w:type="auto"/>
            <w:hideMark/>
          </w:tcPr>
          <w:p w14:paraId="5D60515D" w14:textId="77777777" w:rsidR="00000000" w:rsidRDefault="009843F3">
            <w:pPr>
              <w:pStyle w:val="a3"/>
              <w:spacing w:before="0" w:beforeAutospacing="0" w:after="0" w:afterAutospacing="0"/>
              <w:jc w:val="both"/>
              <w:rPr>
                <w:sz w:val="20"/>
                <w:szCs w:val="20"/>
              </w:rPr>
            </w:pPr>
            <w:r>
              <w:rPr>
                <w:sz w:val="20"/>
                <w:szCs w:val="20"/>
              </w:rPr>
              <w:t>limiting our ability to obtain additional financing to fund our working capital needs, acquisitions, capital expenditures, or other debt service requirements or for other purposes;</w:t>
            </w:r>
          </w:p>
        </w:tc>
      </w:tr>
    </w:tbl>
    <w:p w14:paraId="4B86AE40" w14:textId="77777777" w:rsidR="00000000" w:rsidRDefault="009843F3">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7E47B233" w14:textId="77777777">
        <w:trPr>
          <w:tblCellSpacing w:w="0" w:type="dxa"/>
        </w:trPr>
        <w:tc>
          <w:tcPr>
            <w:tcW w:w="360" w:type="dxa"/>
            <w:vAlign w:val="center"/>
            <w:hideMark/>
          </w:tcPr>
          <w:p w14:paraId="08D7AB37" w14:textId="77777777" w:rsidR="00000000" w:rsidRDefault="009843F3">
            <w:pPr>
              <w:jc w:val="both"/>
              <w:rPr>
                <w:rFonts w:eastAsia="Times New Roman"/>
                <w:sz w:val="20"/>
                <w:szCs w:val="20"/>
              </w:rPr>
            </w:pPr>
            <w:r>
              <w:rPr>
                <w:rFonts w:eastAsia="Times New Roman"/>
                <w:sz w:val="20"/>
                <w:szCs w:val="20"/>
              </w:rPr>
              <w:t> </w:t>
            </w:r>
          </w:p>
        </w:tc>
        <w:tc>
          <w:tcPr>
            <w:tcW w:w="360" w:type="dxa"/>
            <w:hideMark/>
          </w:tcPr>
          <w:p w14:paraId="54D007EA" w14:textId="77777777" w:rsidR="00000000" w:rsidRDefault="009843F3">
            <w:pPr>
              <w:pStyle w:val="a3"/>
              <w:spacing w:before="0" w:beforeAutospacing="0" w:after="0" w:afterAutospacing="0"/>
              <w:jc w:val="both"/>
              <w:rPr>
                <w:sz w:val="20"/>
                <w:szCs w:val="20"/>
              </w:rPr>
            </w:pPr>
            <w:r>
              <w:rPr>
                <w:sz w:val="20"/>
                <w:szCs w:val="20"/>
              </w:rPr>
              <w:t>●</w:t>
            </w:r>
          </w:p>
        </w:tc>
        <w:tc>
          <w:tcPr>
            <w:tcW w:w="0" w:type="auto"/>
            <w:hideMark/>
          </w:tcPr>
          <w:p w14:paraId="4BCC78EB" w14:textId="77777777" w:rsidR="00000000" w:rsidRDefault="009843F3">
            <w:pPr>
              <w:pStyle w:val="a3"/>
              <w:spacing w:before="0" w:beforeAutospacing="0" w:after="0" w:afterAutospacing="0"/>
              <w:jc w:val="both"/>
              <w:rPr>
                <w:sz w:val="20"/>
                <w:szCs w:val="20"/>
              </w:rPr>
            </w:pPr>
            <w:r>
              <w:rPr>
                <w:sz w:val="20"/>
                <w:szCs w:val="20"/>
              </w:rPr>
              <w:t>increasing our costs of incurring additional debt;</w:t>
            </w:r>
          </w:p>
        </w:tc>
      </w:tr>
    </w:tbl>
    <w:p w14:paraId="1F8C3EC6" w14:textId="77777777" w:rsidR="00000000" w:rsidRDefault="009843F3">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1533412E" w14:textId="77777777">
        <w:trPr>
          <w:tblCellSpacing w:w="0" w:type="dxa"/>
        </w:trPr>
        <w:tc>
          <w:tcPr>
            <w:tcW w:w="360" w:type="dxa"/>
            <w:vAlign w:val="center"/>
            <w:hideMark/>
          </w:tcPr>
          <w:p w14:paraId="6250E94D" w14:textId="77777777" w:rsidR="00000000" w:rsidRDefault="009843F3">
            <w:pPr>
              <w:jc w:val="both"/>
              <w:rPr>
                <w:rFonts w:eastAsia="Times New Roman"/>
                <w:sz w:val="20"/>
                <w:szCs w:val="20"/>
              </w:rPr>
            </w:pPr>
            <w:r>
              <w:rPr>
                <w:rFonts w:eastAsia="Times New Roman"/>
                <w:sz w:val="20"/>
                <w:szCs w:val="20"/>
              </w:rPr>
              <w:t> </w:t>
            </w:r>
          </w:p>
        </w:tc>
        <w:tc>
          <w:tcPr>
            <w:tcW w:w="360" w:type="dxa"/>
            <w:hideMark/>
          </w:tcPr>
          <w:p w14:paraId="551311BA" w14:textId="77777777" w:rsidR="00000000" w:rsidRDefault="009843F3">
            <w:pPr>
              <w:pStyle w:val="a3"/>
              <w:spacing w:before="0" w:beforeAutospacing="0" w:after="0" w:afterAutospacing="0"/>
              <w:jc w:val="both"/>
              <w:rPr>
                <w:sz w:val="20"/>
                <w:szCs w:val="20"/>
              </w:rPr>
            </w:pPr>
            <w:r>
              <w:rPr>
                <w:sz w:val="20"/>
                <w:szCs w:val="20"/>
              </w:rPr>
              <w:t>●</w:t>
            </w:r>
          </w:p>
        </w:tc>
        <w:tc>
          <w:tcPr>
            <w:tcW w:w="0" w:type="auto"/>
            <w:hideMark/>
          </w:tcPr>
          <w:p w14:paraId="579BF5D8" w14:textId="77777777" w:rsidR="00000000" w:rsidRDefault="009843F3">
            <w:pPr>
              <w:pStyle w:val="a3"/>
              <w:spacing w:before="0" w:beforeAutospacing="0" w:after="0" w:afterAutospacing="0"/>
              <w:jc w:val="both"/>
              <w:rPr>
                <w:sz w:val="20"/>
                <w:szCs w:val="20"/>
              </w:rPr>
            </w:pPr>
            <w:r>
              <w:rPr>
                <w:sz w:val="20"/>
                <w:szCs w:val="20"/>
              </w:rPr>
              <w:t>increasing our exposure to floating interest rates;</w:t>
            </w:r>
          </w:p>
        </w:tc>
      </w:tr>
    </w:tbl>
    <w:p w14:paraId="6A582FCA" w14:textId="77777777" w:rsidR="00000000" w:rsidRDefault="009843F3">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50817851" w14:textId="77777777">
        <w:trPr>
          <w:tblCellSpacing w:w="0" w:type="dxa"/>
        </w:trPr>
        <w:tc>
          <w:tcPr>
            <w:tcW w:w="360" w:type="dxa"/>
            <w:vAlign w:val="center"/>
            <w:hideMark/>
          </w:tcPr>
          <w:p w14:paraId="542E4D6B" w14:textId="77777777" w:rsidR="00000000" w:rsidRDefault="009843F3">
            <w:pPr>
              <w:jc w:val="both"/>
              <w:rPr>
                <w:rFonts w:eastAsia="Times New Roman"/>
                <w:sz w:val="20"/>
                <w:szCs w:val="20"/>
              </w:rPr>
            </w:pPr>
            <w:r>
              <w:rPr>
                <w:rFonts w:eastAsia="Times New Roman"/>
                <w:sz w:val="20"/>
                <w:szCs w:val="20"/>
              </w:rPr>
              <w:t> </w:t>
            </w:r>
          </w:p>
        </w:tc>
        <w:tc>
          <w:tcPr>
            <w:tcW w:w="360" w:type="dxa"/>
            <w:hideMark/>
          </w:tcPr>
          <w:p w14:paraId="0F5CF770" w14:textId="77777777" w:rsidR="00000000" w:rsidRDefault="009843F3">
            <w:pPr>
              <w:pStyle w:val="a3"/>
              <w:spacing w:before="0" w:beforeAutospacing="0" w:after="0" w:afterAutospacing="0"/>
              <w:jc w:val="both"/>
              <w:rPr>
                <w:sz w:val="20"/>
                <w:szCs w:val="20"/>
              </w:rPr>
            </w:pPr>
            <w:r>
              <w:rPr>
                <w:sz w:val="20"/>
                <w:szCs w:val="20"/>
              </w:rPr>
              <w:t>●</w:t>
            </w:r>
          </w:p>
        </w:tc>
        <w:tc>
          <w:tcPr>
            <w:tcW w:w="0" w:type="auto"/>
            <w:hideMark/>
          </w:tcPr>
          <w:p w14:paraId="7C8D36EF" w14:textId="77777777" w:rsidR="00000000" w:rsidRDefault="009843F3">
            <w:pPr>
              <w:pStyle w:val="a3"/>
              <w:spacing w:before="0" w:beforeAutospacing="0" w:after="0" w:afterAutospacing="0"/>
              <w:jc w:val="both"/>
              <w:rPr>
                <w:sz w:val="20"/>
                <w:szCs w:val="20"/>
              </w:rPr>
            </w:pPr>
            <w:r>
              <w:rPr>
                <w:sz w:val="20"/>
                <w:szCs w:val="20"/>
              </w:rPr>
              <w:t>limiting our ability to compete with other companies that are not as highly leveraged, as we may be less capable of responding to adverse economic and industry conditions;</w:t>
            </w:r>
          </w:p>
        </w:tc>
      </w:tr>
    </w:tbl>
    <w:p w14:paraId="11F1A142" w14:textId="77777777" w:rsidR="00000000" w:rsidRDefault="009843F3">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48A70220" w14:textId="77777777">
        <w:trPr>
          <w:tblCellSpacing w:w="0" w:type="dxa"/>
        </w:trPr>
        <w:tc>
          <w:tcPr>
            <w:tcW w:w="360" w:type="dxa"/>
            <w:vAlign w:val="center"/>
            <w:hideMark/>
          </w:tcPr>
          <w:p w14:paraId="7DC40EAE" w14:textId="77777777" w:rsidR="00000000" w:rsidRDefault="009843F3">
            <w:pPr>
              <w:jc w:val="both"/>
              <w:rPr>
                <w:rFonts w:eastAsia="Times New Roman"/>
                <w:sz w:val="20"/>
                <w:szCs w:val="20"/>
              </w:rPr>
            </w:pPr>
            <w:r>
              <w:rPr>
                <w:rFonts w:eastAsia="Times New Roman"/>
                <w:sz w:val="20"/>
                <w:szCs w:val="20"/>
              </w:rPr>
              <w:t> </w:t>
            </w:r>
          </w:p>
        </w:tc>
        <w:tc>
          <w:tcPr>
            <w:tcW w:w="360" w:type="dxa"/>
            <w:hideMark/>
          </w:tcPr>
          <w:p w14:paraId="657421C5" w14:textId="77777777" w:rsidR="00000000" w:rsidRDefault="009843F3">
            <w:pPr>
              <w:pStyle w:val="a3"/>
              <w:spacing w:before="0" w:beforeAutospacing="0" w:after="0" w:afterAutospacing="0"/>
              <w:jc w:val="both"/>
              <w:rPr>
                <w:sz w:val="20"/>
                <w:szCs w:val="20"/>
              </w:rPr>
            </w:pPr>
            <w:r>
              <w:rPr>
                <w:sz w:val="20"/>
                <w:szCs w:val="20"/>
              </w:rPr>
              <w:t>●</w:t>
            </w:r>
          </w:p>
        </w:tc>
        <w:tc>
          <w:tcPr>
            <w:tcW w:w="0" w:type="auto"/>
            <w:hideMark/>
          </w:tcPr>
          <w:p w14:paraId="33406672" w14:textId="77777777" w:rsidR="00000000" w:rsidRDefault="009843F3">
            <w:pPr>
              <w:pStyle w:val="a3"/>
              <w:spacing w:before="0" w:beforeAutospacing="0" w:after="0" w:afterAutospacing="0"/>
              <w:jc w:val="both"/>
              <w:rPr>
                <w:sz w:val="20"/>
                <w:szCs w:val="20"/>
              </w:rPr>
            </w:pPr>
            <w:r>
              <w:rPr>
                <w:sz w:val="20"/>
                <w:szCs w:val="20"/>
              </w:rPr>
              <w:t>restricting the Comp</w:t>
            </w:r>
            <w:r>
              <w:rPr>
                <w:sz w:val="20"/>
                <w:szCs w:val="20"/>
              </w:rPr>
              <w:t>any from making strategic acquisitions, developing properties, or exploiting business opportunities;</w:t>
            </w:r>
          </w:p>
        </w:tc>
      </w:tr>
    </w:tbl>
    <w:p w14:paraId="4A094FE1" w14:textId="77777777" w:rsidR="00000000" w:rsidRDefault="009843F3">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47152319" w14:textId="77777777">
        <w:trPr>
          <w:tblCellSpacing w:w="0" w:type="dxa"/>
        </w:trPr>
        <w:tc>
          <w:tcPr>
            <w:tcW w:w="360" w:type="dxa"/>
            <w:vAlign w:val="center"/>
            <w:hideMark/>
          </w:tcPr>
          <w:p w14:paraId="624A44CD" w14:textId="77777777" w:rsidR="00000000" w:rsidRDefault="009843F3">
            <w:pPr>
              <w:jc w:val="both"/>
              <w:rPr>
                <w:rFonts w:eastAsia="Times New Roman"/>
                <w:sz w:val="20"/>
                <w:szCs w:val="20"/>
              </w:rPr>
            </w:pPr>
            <w:r>
              <w:rPr>
                <w:rFonts w:eastAsia="Times New Roman"/>
                <w:sz w:val="20"/>
                <w:szCs w:val="20"/>
              </w:rPr>
              <w:t> </w:t>
            </w:r>
          </w:p>
        </w:tc>
        <w:tc>
          <w:tcPr>
            <w:tcW w:w="360" w:type="dxa"/>
            <w:hideMark/>
          </w:tcPr>
          <w:p w14:paraId="563E530C" w14:textId="77777777" w:rsidR="00000000" w:rsidRDefault="009843F3">
            <w:pPr>
              <w:pStyle w:val="a3"/>
              <w:spacing w:before="0" w:beforeAutospacing="0" w:after="0" w:afterAutospacing="0"/>
              <w:jc w:val="both"/>
              <w:rPr>
                <w:sz w:val="20"/>
                <w:szCs w:val="20"/>
              </w:rPr>
            </w:pPr>
            <w:r>
              <w:rPr>
                <w:sz w:val="20"/>
                <w:szCs w:val="20"/>
              </w:rPr>
              <w:t>●</w:t>
            </w:r>
          </w:p>
        </w:tc>
        <w:tc>
          <w:tcPr>
            <w:tcW w:w="0" w:type="auto"/>
            <w:hideMark/>
          </w:tcPr>
          <w:p w14:paraId="3004E6C0" w14:textId="77777777" w:rsidR="00000000" w:rsidRDefault="009843F3">
            <w:pPr>
              <w:pStyle w:val="a3"/>
              <w:spacing w:before="0" w:beforeAutospacing="0" w:after="0" w:afterAutospacing="0"/>
              <w:jc w:val="both"/>
              <w:rPr>
                <w:sz w:val="20"/>
                <w:szCs w:val="20"/>
              </w:rPr>
            </w:pPr>
            <w:r>
              <w:rPr>
                <w:sz w:val="20"/>
                <w:szCs w:val="20"/>
              </w:rPr>
              <w:t>restricting the way in which we conduct our business because of financial and operating covenants in the agreements governing our existing and future</w:t>
            </w:r>
            <w:r>
              <w:rPr>
                <w:sz w:val="20"/>
                <w:szCs w:val="20"/>
              </w:rPr>
              <w:t xml:space="preserve"> indebtedness;</w:t>
            </w:r>
          </w:p>
        </w:tc>
      </w:tr>
    </w:tbl>
    <w:p w14:paraId="10F05DA3" w14:textId="77777777" w:rsidR="00000000" w:rsidRDefault="009843F3">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752776E5" w14:textId="77777777">
        <w:trPr>
          <w:tblCellSpacing w:w="0" w:type="dxa"/>
        </w:trPr>
        <w:tc>
          <w:tcPr>
            <w:tcW w:w="360" w:type="dxa"/>
            <w:vAlign w:val="center"/>
            <w:hideMark/>
          </w:tcPr>
          <w:p w14:paraId="7044EABD" w14:textId="77777777" w:rsidR="00000000" w:rsidRDefault="009843F3">
            <w:pPr>
              <w:jc w:val="both"/>
              <w:rPr>
                <w:rFonts w:eastAsia="Times New Roman"/>
                <w:sz w:val="20"/>
                <w:szCs w:val="20"/>
              </w:rPr>
            </w:pPr>
            <w:r>
              <w:rPr>
                <w:rFonts w:eastAsia="Times New Roman"/>
                <w:sz w:val="20"/>
                <w:szCs w:val="20"/>
              </w:rPr>
              <w:t> </w:t>
            </w:r>
          </w:p>
        </w:tc>
        <w:tc>
          <w:tcPr>
            <w:tcW w:w="360" w:type="dxa"/>
            <w:hideMark/>
          </w:tcPr>
          <w:p w14:paraId="1EEE3B2A" w14:textId="77777777" w:rsidR="00000000" w:rsidRDefault="009843F3">
            <w:pPr>
              <w:pStyle w:val="a3"/>
              <w:spacing w:before="0" w:beforeAutospacing="0" w:after="0" w:afterAutospacing="0"/>
              <w:jc w:val="both"/>
              <w:rPr>
                <w:sz w:val="20"/>
                <w:szCs w:val="20"/>
              </w:rPr>
            </w:pPr>
            <w:r>
              <w:rPr>
                <w:sz w:val="20"/>
                <w:szCs w:val="20"/>
              </w:rPr>
              <w:t>●</w:t>
            </w:r>
          </w:p>
        </w:tc>
        <w:tc>
          <w:tcPr>
            <w:tcW w:w="0" w:type="auto"/>
            <w:hideMark/>
          </w:tcPr>
          <w:p w14:paraId="34608051" w14:textId="77777777" w:rsidR="00000000" w:rsidRDefault="009843F3">
            <w:pPr>
              <w:pStyle w:val="a3"/>
              <w:spacing w:before="0" w:beforeAutospacing="0" w:after="0" w:afterAutospacing="0"/>
              <w:jc w:val="both"/>
              <w:rPr>
                <w:sz w:val="20"/>
                <w:szCs w:val="20"/>
              </w:rPr>
            </w:pPr>
            <w:r>
              <w:rPr>
                <w:sz w:val="20"/>
                <w:szCs w:val="20"/>
              </w:rPr>
              <w:t>exposing the Company to potential events of default (if not cured or waived) under covenants contained in our debt instruments that could have a material adverse effect on our business, financial condition, and operating results;</w:t>
            </w:r>
          </w:p>
        </w:tc>
      </w:tr>
    </w:tbl>
    <w:p w14:paraId="0609165F" w14:textId="77777777" w:rsidR="00000000" w:rsidRDefault="009843F3">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3478F61D" w14:textId="77777777">
        <w:trPr>
          <w:tblCellSpacing w:w="0" w:type="dxa"/>
        </w:trPr>
        <w:tc>
          <w:tcPr>
            <w:tcW w:w="360" w:type="dxa"/>
            <w:vAlign w:val="center"/>
            <w:hideMark/>
          </w:tcPr>
          <w:p w14:paraId="25ABF2A3" w14:textId="77777777" w:rsidR="00000000" w:rsidRDefault="009843F3">
            <w:pPr>
              <w:jc w:val="both"/>
              <w:rPr>
                <w:rFonts w:eastAsia="Times New Roman"/>
                <w:sz w:val="20"/>
                <w:szCs w:val="20"/>
              </w:rPr>
            </w:pPr>
            <w:r>
              <w:rPr>
                <w:rFonts w:eastAsia="Times New Roman"/>
                <w:sz w:val="20"/>
                <w:szCs w:val="20"/>
              </w:rPr>
              <w:t> </w:t>
            </w:r>
          </w:p>
        </w:tc>
        <w:tc>
          <w:tcPr>
            <w:tcW w:w="360" w:type="dxa"/>
            <w:hideMark/>
          </w:tcPr>
          <w:p w14:paraId="50880C90" w14:textId="77777777" w:rsidR="00000000" w:rsidRDefault="009843F3">
            <w:pPr>
              <w:pStyle w:val="a3"/>
              <w:spacing w:before="0" w:beforeAutospacing="0" w:after="0" w:afterAutospacing="0"/>
              <w:jc w:val="both"/>
              <w:rPr>
                <w:sz w:val="20"/>
                <w:szCs w:val="20"/>
              </w:rPr>
            </w:pPr>
            <w:r>
              <w:rPr>
                <w:sz w:val="20"/>
                <w:szCs w:val="20"/>
              </w:rPr>
              <w:t>●</w:t>
            </w:r>
          </w:p>
        </w:tc>
        <w:tc>
          <w:tcPr>
            <w:tcW w:w="0" w:type="auto"/>
            <w:hideMark/>
          </w:tcPr>
          <w:p w14:paraId="0E56D6BE" w14:textId="77777777" w:rsidR="00000000" w:rsidRDefault="009843F3">
            <w:pPr>
              <w:pStyle w:val="a3"/>
              <w:spacing w:before="0" w:beforeAutospacing="0" w:after="0" w:afterAutospacing="0"/>
              <w:jc w:val="both"/>
              <w:rPr>
                <w:sz w:val="20"/>
                <w:szCs w:val="20"/>
              </w:rPr>
            </w:pPr>
            <w:r>
              <w:rPr>
                <w:sz w:val="20"/>
                <w:szCs w:val="20"/>
              </w:rPr>
              <w:t>increasing our vulne</w:t>
            </w:r>
            <w:r>
              <w:rPr>
                <w:sz w:val="20"/>
                <w:szCs w:val="20"/>
              </w:rPr>
              <w:t>rability to a downturn in general economic conditions; and</w:t>
            </w:r>
          </w:p>
        </w:tc>
      </w:tr>
    </w:tbl>
    <w:p w14:paraId="1F868E21" w14:textId="77777777" w:rsidR="00000000" w:rsidRDefault="009843F3">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14:paraId="766D9000" w14:textId="77777777">
        <w:trPr>
          <w:tblCellSpacing w:w="0" w:type="dxa"/>
        </w:trPr>
        <w:tc>
          <w:tcPr>
            <w:tcW w:w="360" w:type="dxa"/>
            <w:vAlign w:val="center"/>
            <w:hideMark/>
          </w:tcPr>
          <w:p w14:paraId="0807486E" w14:textId="77777777" w:rsidR="00000000" w:rsidRDefault="009843F3">
            <w:pPr>
              <w:jc w:val="both"/>
              <w:rPr>
                <w:rFonts w:eastAsia="Times New Roman"/>
                <w:sz w:val="20"/>
                <w:szCs w:val="20"/>
              </w:rPr>
            </w:pPr>
            <w:r>
              <w:rPr>
                <w:rFonts w:eastAsia="Times New Roman"/>
                <w:sz w:val="20"/>
                <w:szCs w:val="20"/>
              </w:rPr>
              <w:t> </w:t>
            </w:r>
          </w:p>
        </w:tc>
        <w:tc>
          <w:tcPr>
            <w:tcW w:w="360" w:type="dxa"/>
            <w:hideMark/>
          </w:tcPr>
          <w:p w14:paraId="1A725F88" w14:textId="77777777" w:rsidR="00000000" w:rsidRDefault="009843F3">
            <w:pPr>
              <w:pStyle w:val="a3"/>
              <w:spacing w:before="0" w:beforeAutospacing="0" w:after="0" w:afterAutospacing="0"/>
              <w:jc w:val="both"/>
              <w:rPr>
                <w:sz w:val="20"/>
                <w:szCs w:val="20"/>
              </w:rPr>
            </w:pPr>
            <w:r>
              <w:rPr>
                <w:sz w:val="20"/>
                <w:szCs w:val="20"/>
              </w:rPr>
              <w:t>●</w:t>
            </w:r>
          </w:p>
        </w:tc>
        <w:tc>
          <w:tcPr>
            <w:tcW w:w="0" w:type="auto"/>
            <w:hideMark/>
          </w:tcPr>
          <w:p w14:paraId="30C7A765" w14:textId="77777777" w:rsidR="00000000" w:rsidRDefault="009843F3">
            <w:pPr>
              <w:pStyle w:val="a3"/>
              <w:spacing w:before="0" w:beforeAutospacing="0" w:after="0" w:afterAutospacing="0"/>
              <w:jc w:val="both"/>
              <w:rPr>
                <w:sz w:val="20"/>
                <w:szCs w:val="20"/>
              </w:rPr>
            </w:pPr>
            <w:r>
              <w:rPr>
                <w:sz w:val="20"/>
                <w:szCs w:val="20"/>
              </w:rPr>
              <w:t>limiting our ability to react to changing market conditions in its industry.</w:t>
            </w:r>
          </w:p>
        </w:tc>
      </w:tr>
    </w:tbl>
    <w:p w14:paraId="643A46AF" w14:textId="77777777" w:rsidR="00000000" w:rsidRDefault="009843F3">
      <w:pPr>
        <w:pStyle w:val="a3"/>
        <w:spacing w:before="0" w:beforeAutospacing="0" w:after="0" w:afterAutospacing="0"/>
        <w:rPr>
          <w:sz w:val="20"/>
          <w:szCs w:val="20"/>
        </w:rPr>
      </w:pPr>
      <w:r>
        <w:rPr>
          <w:sz w:val="20"/>
          <w:szCs w:val="20"/>
        </w:rPr>
        <w:t> </w:t>
      </w:r>
    </w:p>
    <w:p w14:paraId="2AB69CFD" w14:textId="77777777" w:rsidR="00000000" w:rsidRDefault="009843F3">
      <w:pPr>
        <w:pStyle w:val="a3"/>
        <w:spacing w:before="0" w:beforeAutospacing="0" w:after="0" w:afterAutospacing="0"/>
        <w:ind w:firstLine="360"/>
        <w:jc w:val="both"/>
        <w:rPr>
          <w:sz w:val="20"/>
          <w:szCs w:val="20"/>
        </w:rPr>
      </w:pPr>
      <w:r>
        <w:rPr>
          <w:sz w:val="20"/>
          <w:szCs w:val="20"/>
        </w:rPr>
        <w:t>The impact of any of these potential adverse consequences could have a material adverse effect on our results o</w:t>
      </w:r>
      <w:r>
        <w:rPr>
          <w:sz w:val="20"/>
          <w:szCs w:val="20"/>
        </w:rPr>
        <w:t>f operations, financial condition, and liquidity.</w:t>
      </w:r>
    </w:p>
    <w:p w14:paraId="3AB16197" w14:textId="77777777" w:rsidR="00000000" w:rsidRDefault="009843F3">
      <w:pPr>
        <w:pStyle w:val="a3"/>
        <w:spacing w:before="0" w:beforeAutospacing="0" w:after="0" w:afterAutospacing="0"/>
        <w:rPr>
          <w:sz w:val="20"/>
          <w:szCs w:val="20"/>
        </w:rPr>
      </w:pPr>
      <w:r>
        <w:rPr>
          <w:sz w:val="20"/>
          <w:szCs w:val="20"/>
        </w:rPr>
        <w:t> </w:t>
      </w:r>
    </w:p>
    <w:p w14:paraId="41F9A2DD" w14:textId="77777777" w:rsidR="00000000" w:rsidRDefault="009843F3">
      <w:pPr>
        <w:pStyle w:val="a3"/>
        <w:spacing w:before="0" w:beforeAutospacing="0" w:after="0" w:afterAutospacing="0"/>
        <w:ind w:firstLine="360"/>
        <w:jc w:val="both"/>
        <w:rPr>
          <w:sz w:val="20"/>
          <w:szCs w:val="20"/>
        </w:rPr>
      </w:pPr>
      <w:r>
        <w:rPr>
          <w:b/>
          <w:bCs/>
          <w:sz w:val="20"/>
          <w:szCs w:val="20"/>
        </w:rPr>
        <w:t>Counterparties to certain agreements with the Company or Weingarten may exercise their contractual rights under such agreements in connection with the Merger.</w:t>
      </w:r>
    </w:p>
    <w:p w14:paraId="20E9DD4A" w14:textId="77777777" w:rsidR="00000000" w:rsidRDefault="009843F3">
      <w:pPr>
        <w:pStyle w:val="a3"/>
        <w:spacing w:before="0" w:beforeAutospacing="0" w:after="0" w:afterAutospacing="0"/>
        <w:rPr>
          <w:sz w:val="20"/>
          <w:szCs w:val="20"/>
        </w:rPr>
      </w:pPr>
      <w:r>
        <w:rPr>
          <w:sz w:val="20"/>
          <w:szCs w:val="20"/>
        </w:rPr>
        <w:t> </w:t>
      </w:r>
    </w:p>
    <w:p w14:paraId="46DB3407" w14:textId="77777777" w:rsidR="00000000" w:rsidRDefault="009843F3">
      <w:pPr>
        <w:pStyle w:val="a3"/>
        <w:spacing w:before="0" w:beforeAutospacing="0" w:after="0" w:afterAutospacing="0"/>
        <w:ind w:firstLine="360"/>
        <w:jc w:val="both"/>
        <w:rPr>
          <w:sz w:val="20"/>
          <w:szCs w:val="20"/>
        </w:rPr>
      </w:pPr>
      <w:r>
        <w:rPr>
          <w:sz w:val="20"/>
          <w:szCs w:val="20"/>
        </w:rPr>
        <w:t>We and Weingarten are each party to certain agreements that give the counterparty certain rights following a “change in control,” including in some cases the right to terminate such agreements. Under some such agreements, for example certain debt obligatio</w:t>
      </w:r>
      <w:r>
        <w:rPr>
          <w:sz w:val="20"/>
          <w:szCs w:val="20"/>
        </w:rPr>
        <w:t xml:space="preserve">ns, the Merger may constitute a change in control and therefore the counterparty may exercise certain rights under the agreement upon the closing of the Merger. Any such counterparty may request modifications of its respective agreements as a condition to </w:t>
      </w:r>
      <w:r>
        <w:rPr>
          <w:sz w:val="20"/>
          <w:szCs w:val="20"/>
        </w:rPr>
        <w:t>granting a waiver or consent under its agreement. There is no assurance that such counterparties will not exercise their rights under the agreements, including termination rights where available, that the exercise of any such rights will not result in a ma</w:t>
      </w:r>
      <w:r>
        <w:rPr>
          <w:sz w:val="20"/>
          <w:szCs w:val="20"/>
        </w:rPr>
        <w:t>terial adverse effect or that any modifications of such agreements will not result in a material adverse effect to the combined company subsequent to the Merger.</w:t>
      </w:r>
    </w:p>
    <w:p w14:paraId="6267C9B5" w14:textId="77777777" w:rsidR="00000000" w:rsidRDefault="009843F3">
      <w:pPr>
        <w:pStyle w:val="a3"/>
        <w:spacing w:before="0" w:beforeAutospacing="0" w:after="0" w:afterAutospacing="0"/>
        <w:ind w:firstLine="360"/>
        <w:jc w:val="both"/>
        <w:rPr>
          <w:sz w:val="20"/>
          <w:szCs w:val="20"/>
        </w:rPr>
      </w:pPr>
      <w:r>
        <w:rPr>
          <w:sz w:val="20"/>
          <w:szCs w:val="20"/>
        </w:rPr>
        <w:t> </w:t>
      </w:r>
    </w:p>
    <w:p w14:paraId="42B20470" w14:textId="77777777" w:rsidR="00000000" w:rsidRDefault="009843F3">
      <w:pPr>
        <w:pStyle w:val="a3"/>
        <w:spacing w:before="0" w:beforeAutospacing="0" w:after="0" w:afterAutospacing="0"/>
        <w:ind w:left="160" w:firstLine="360"/>
        <w:jc w:val="both"/>
        <w:rPr>
          <w:sz w:val="20"/>
          <w:szCs w:val="20"/>
        </w:rPr>
      </w:pPr>
      <w:r>
        <w:rPr>
          <w:b/>
          <w:bCs/>
          <w:sz w:val="20"/>
          <w:szCs w:val="20"/>
        </w:rPr>
        <w:t>We face risks relating to cybersecurity attacks and security incidents which could cause los</w:t>
      </w:r>
      <w:r>
        <w:rPr>
          <w:b/>
          <w:bCs/>
          <w:sz w:val="20"/>
          <w:szCs w:val="20"/>
        </w:rPr>
        <w:t>s of confidential information, disrupt operations and materially affect our business and financial results.</w:t>
      </w:r>
    </w:p>
    <w:p w14:paraId="426114CE" w14:textId="77777777" w:rsidR="00000000" w:rsidRDefault="009843F3">
      <w:pPr>
        <w:pStyle w:val="a3"/>
        <w:spacing w:before="0" w:beforeAutospacing="0" w:after="0" w:afterAutospacing="0"/>
        <w:rPr>
          <w:sz w:val="20"/>
          <w:szCs w:val="20"/>
        </w:rPr>
      </w:pPr>
      <w:r>
        <w:rPr>
          <w:sz w:val="20"/>
          <w:szCs w:val="20"/>
        </w:rPr>
        <w:t> </w:t>
      </w:r>
    </w:p>
    <w:p w14:paraId="2167EDB1" w14:textId="77777777" w:rsidR="00000000" w:rsidRDefault="009843F3">
      <w:pPr>
        <w:pStyle w:val="a3"/>
        <w:spacing w:before="0" w:beforeAutospacing="0" w:after="0" w:afterAutospacing="0"/>
        <w:ind w:firstLine="360"/>
        <w:jc w:val="both"/>
        <w:rPr>
          <w:sz w:val="20"/>
          <w:szCs w:val="20"/>
        </w:rPr>
      </w:pPr>
      <w:r>
        <w:rPr>
          <w:sz w:val="20"/>
          <w:szCs w:val="20"/>
        </w:rPr>
        <w:t>We, like all businesses, are subject to cyberattacks and security incidents, which threaten the confidentiality, integrity, and availability of ou</w:t>
      </w:r>
      <w:r>
        <w:rPr>
          <w:sz w:val="20"/>
          <w:szCs w:val="20"/>
        </w:rPr>
        <w:t>r systems and information resources. Those attacks and incidents may be due to intentional or unintentional acts by employees, contractors or third parties, who seek to gain unauthorized access to our or our service providers’ systems to disrupt operations</w:t>
      </w:r>
      <w:r>
        <w:rPr>
          <w:sz w:val="20"/>
          <w:szCs w:val="20"/>
        </w:rPr>
        <w:t>, corrupt data, or steal confidential information.  through malware, computer viruses, ransomware, social engineering (e.g., phishing attachments to e-mails) or other vectors.</w:t>
      </w:r>
    </w:p>
    <w:p w14:paraId="2B166463" w14:textId="77777777" w:rsidR="00000000" w:rsidRDefault="009843F3">
      <w:pPr>
        <w:pStyle w:val="a3"/>
        <w:spacing w:before="0" w:beforeAutospacing="0" w:after="0" w:afterAutospacing="0"/>
        <w:rPr>
          <w:sz w:val="20"/>
          <w:szCs w:val="20"/>
        </w:rPr>
      </w:pPr>
      <w:r>
        <w:rPr>
          <w:sz w:val="20"/>
          <w:szCs w:val="20"/>
        </w:rPr>
        <w:t> </w:t>
      </w:r>
    </w:p>
    <w:p w14:paraId="1515EF94" w14:textId="77777777" w:rsidR="00000000" w:rsidRDefault="009843F3">
      <w:pPr>
        <w:pStyle w:val="a3"/>
        <w:spacing w:before="0" w:beforeAutospacing="0" w:after="0" w:afterAutospacing="0"/>
        <w:ind w:firstLine="360"/>
        <w:jc w:val="both"/>
        <w:rPr>
          <w:sz w:val="20"/>
          <w:szCs w:val="20"/>
        </w:rPr>
      </w:pPr>
      <w:r>
        <w:rPr>
          <w:sz w:val="20"/>
          <w:szCs w:val="20"/>
        </w:rPr>
        <w:t>The risk of a cybersecurity attack, data breach or disruption, including by co</w:t>
      </w:r>
      <w:r>
        <w:rPr>
          <w:sz w:val="20"/>
          <w:szCs w:val="20"/>
        </w:rPr>
        <w:t>mputer hackers, foreign governments and cyber terrorists, has increased as the number, intensity and sophistication of attempted attacks and intrusions from around the world have increased. Our IT networks and related systems are essential to the operation</w:t>
      </w:r>
      <w:r>
        <w:rPr>
          <w:sz w:val="20"/>
          <w:szCs w:val="20"/>
        </w:rPr>
        <w:t xml:space="preserve"> of our business and our ability to perform day-to-day operations and, in some cases, may be critical to the operations of certain of our tenants. While we maintain some of our own critical information technology systems, we also depend on third-parties to</w:t>
      </w:r>
      <w:r>
        <w:rPr>
          <w:sz w:val="20"/>
          <w:szCs w:val="20"/>
        </w:rPr>
        <w:t xml:space="preserve"> provide important software, technologies, tools and a broad array of services and functions, such as payroll, human resources, electronic communications and certain finance functions, among others.  In addition, in the ordinary course of our business, we </w:t>
      </w:r>
      <w:r>
        <w:rPr>
          <w:sz w:val="20"/>
          <w:szCs w:val="20"/>
        </w:rPr>
        <w:t>collect, process, transmit and store sensitive data, including intellectual property, our proprietary business information and that of our customers, suppliers and business partners, as well as personally identifiable information.</w:t>
      </w:r>
    </w:p>
    <w:p w14:paraId="0594AA6E" w14:textId="77777777" w:rsidR="00000000" w:rsidRDefault="009843F3">
      <w:pPr>
        <w:pStyle w:val="a3"/>
        <w:spacing w:before="0" w:beforeAutospacing="0" w:after="0" w:afterAutospacing="0"/>
        <w:rPr>
          <w:sz w:val="20"/>
          <w:szCs w:val="20"/>
        </w:rPr>
      </w:pPr>
      <w:r>
        <w:rPr>
          <w:sz w:val="20"/>
          <w:szCs w:val="20"/>
        </w:rPr>
        <w:t> </w:t>
      </w:r>
    </w:p>
    <w:p w14:paraId="335AF123" w14:textId="77777777" w:rsidR="00000000" w:rsidRDefault="009843F3">
      <w:pPr>
        <w:pStyle w:val="a3"/>
        <w:spacing w:before="0" w:beforeAutospacing="0" w:after="0" w:afterAutospacing="0"/>
        <w:ind w:firstLine="360"/>
        <w:jc w:val="both"/>
        <w:rPr>
          <w:sz w:val="20"/>
          <w:szCs w:val="20"/>
        </w:rPr>
      </w:pPr>
      <w:r>
        <w:rPr>
          <w:sz w:val="20"/>
          <w:szCs w:val="20"/>
        </w:rPr>
        <w:t>Although we, and our se</w:t>
      </w:r>
      <w:r>
        <w:rPr>
          <w:sz w:val="20"/>
          <w:szCs w:val="20"/>
        </w:rPr>
        <w:t xml:space="preserve">rvice providers, have various measures in place to maintain and manage the security and integrity of IT networks, related systems and information assets, there can be no assurance that these efforts will be effective or that attempted attacks, breaches or </w:t>
      </w:r>
      <w:r>
        <w:rPr>
          <w:sz w:val="20"/>
          <w:szCs w:val="20"/>
        </w:rPr>
        <w:t>disruptions will not be successful or damaging.  Our measures to prevent, detect and mitigate these threats, such as password protection, firewalls, backup servers, threat monitoring, log aggregation, vulnerability scanning, data encryption, periodic penet</w:t>
      </w:r>
      <w:r>
        <w:rPr>
          <w:sz w:val="20"/>
          <w:szCs w:val="20"/>
        </w:rPr>
        <w:t>ration testing and multifactor authentication, may not be successful in preventing a security incident or data breach or limiting the effects of such a breach. Furthermore, the security measures employed by third-party service providers may prove to be ine</w:t>
      </w:r>
      <w:r>
        <w:rPr>
          <w:sz w:val="20"/>
          <w:szCs w:val="20"/>
        </w:rPr>
        <w:t>ffective at preventing breaches of their systems.  This is particularly so because attack methodologies change frequently or are not recognized until launched, and we also may be unable to investigate or remediate incidents because attackers are increasing</w:t>
      </w:r>
      <w:r>
        <w:rPr>
          <w:sz w:val="20"/>
          <w:szCs w:val="20"/>
        </w:rPr>
        <w:t>ly using techniques and tools designed to circumvent controls, to avoid detection, and to remove or obfuscate forensic evidence.</w:t>
      </w:r>
    </w:p>
    <w:p w14:paraId="42E1A7E0" w14:textId="77777777" w:rsidR="00000000" w:rsidRDefault="009843F3">
      <w:pPr>
        <w:pStyle w:val="a3"/>
        <w:spacing w:before="0" w:beforeAutospacing="0" w:after="0" w:afterAutospacing="0"/>
        <w:rPr>
          <w:sz w:val="20"/>
          <w:szCs w:val="20"/>
        </w:rPr>
      </w:pPr>
      <w:r>
        <w:rPr>
          <w:sz w:val="20"/>
          <w:szCs w:val="20"/>
        </w:rPr>
        <w:t> </w:t>
      </w:r>
    </w:p>
    <w:p w14:paraId="65F2263F" w14:textId="77777777" w:rsidR="00000000" w:rsidRDefault="009843F3">
      <w:pPr>
        <w:pStyle w:val="a3"/>
        <w:spacing w:before="0" w:beforeAutospacing="0" w:after="0" w:afterAutospacing="0"/>
        <w:ind w:firstLine="360"/>
        <w:jc w:val="both"/>
        <w:rPr>
          <w:sz w:val="20"/>
          <w:szCs w:val="20"/>
        </w:rPr>
      </w:pPr>
      <w:r>
        <w:rPr>
          <w:sz w:val="20"/>
          <w:szCs w:val="20"/>
        </w:rPr>
        <w:t xml:space="preserve">As a result of the COVID-19 pandemic, employees working remotely has amplified certain risks to our business.  The number of </w:t>
      </w:r>
      <w:r>
        <w:rPr>
          <w:sz w:val="20"/>
          <w:szCs w:val="20"/>
        </w:rPr>
        <w:t>points of potential cyberattack, such as laptops and mobile devices have increased and any failure to effectively manage these risks, including to timely identify and appropriately respond to any cyberattacks or other disruption to our technology infrastru</w:t>
      </w:r>
      <w:r>
        <w:rPr>
          <w:sz w:val="20"/>
          <w:szCs w:val="20"/>
        </w:rPr>
        <w:t>cture, may adversely affect our business.  Cyber criminals are targeting their attacks on individual employees, utilizing interest in pandemic related information to increase business email compromise scams designed to trick victims into transferring sensi</w:t>
      </w:r>
      <w:r>
        <w:rPr>
          <w:sz w:val="20"/>
          <w:szCs w:val="20"/>
        </w:rPr>
        <w:t>tive data or funds, or steal credentials that compromise information systems which extend to multiple platforms throughout the Company.</w:t>
      </w:r>
    </w:p>
    <w:p w14:paraId="15B231FB" w14:textId="77777777" w:rsidR="00000000" w:rsidRDefault="009843F3">
      <w:pPr>
        <w:pStyle w:val="a3"/>
        <w:spacing w:before="0" w:beforeAutospacing="0" w:after="0" w:afterAutospacing="0"/>
        <w:ind w:firstLine="360"/>
        <w:jc w:val="both"/>
        <w:rPr>
          <w:sz w:val="20"/>
          <w:szCs w:val="20"/>
        </w:rPr>
      </w:pPr>
      <w:r>
        <w:rPr>
          <w:sz w:val="20"/>
          <w:szCs w:val="20"/>
        </w:rPr>
        <w:t> </w:t>
      </w:r>
    </w:p>
    <w:p w14:paraId="70341DA8" w14:textId="77777777" w:rsidR="00000000" w:rsidRDefault="009843F3">
      <w:pPr>
        <w:pStyle w:val="a3"/>
        <w:spacing w:before="0" w:beforeAutospacing="0" w:after="0" w:afterAutospacing="0"/>
        <w:ind w:firstLine="360"/>
        <w:jc w:val="both"/>
        <w:rPr>
          <w:sz w:val="20"/>
          <w:szCs w:val="20"/>
        </w:rPr>
      </w:pPr>
      <w:r>
        <w:rPr>
          <w:sz w:val="20"/>
          <w:szCs w:val="20"/>
        </w:rPr>
        <w:t> </w:t>
      </w:r>
    </w:p>
    <w:p w14:paraId="1A62AE12" w14:textId="77777777" w:rsidR="00000000" w:rsidRDefault="009843F3">
      <w:pPr>
        <w:jc w:val="center"/>
        <w:divId w:val="1260525206"/>
        <w:rPr>
          <w:rFonts w:eastAsia="Times New Roman"/>
          <w:sz w:val="20"/>
          <w:szCs w:val="20"/>
        </w:rPr>
      </w:pPr>
      <w:r>
        <w:rPr>
          <w:rFonts w:eastAsia="Times New Roman"/>
          <w:sz w:val="20"/>
          <w:szCs w:val="20"/>
        </w:rPr>
        <w:t xml:space="preserve">33 </w:t>
      </w:r>
    </w:p>
    <w:p w14:paraId="56BC9BB7" w14:textId="77777777" w:rsidR="00000000" w:rsidRDefault="009843F3">
      <w:pPr>
        <w:divId w:val="804782252"/>
        <w:rPr>
          <w:rFonts w:eastAsia="Times New Roman"/>
          <w:sz w:val="20"/>
          <w:szCs w:val="20"/>
        </w:rPr>
      </w:pPr>
      <w:r>
        <w:rPr>
          <w:rFonts w:eastAsia="Times New Roman"/>
          <w:sz w:val="20"/>
          <w:szCs w:val="20"/>
        </w:rPr>
        <w:pict w14:anchorId="73DD0EA7">
          <v:rect id="_x0000_i1061" style="width:415.3pt;height:1.5pt" o:hralign="center" o:hrstd="t" o:hrnoshade="t" o:hr="t" fillcolor="black" stroked="f"/>
        </w:pict>
      </w:r>
    </w:p>
    <w:p w14:paraId="1CAE97A5" w14:textId="77777777" w:rsidR="00000000" w:rsidRDefault="009843F3">
      <w:pPr>
        <w:divId w:val="346444852"/>
        <w:rPr>
          <w:rFonts w:eastAsia="Times New Roman"/>
          <w:sz w:val="20"/>
          <w:szCs w:val="20"/>
        </w:rPr>
      </w:pPr>
      <w:r>
        <w:rPr>
          <w:rFonts w:eastAsia="Times New Roman"/>
          <w:sz w:val="20"/>
          <w:szCs w:val="20"/>
        </w:rPr>
        <w:t xml:space="preserve">  </w:t>
      </w:r>
    </w:p>
    <w:p w14:paraId="70FC5873" w14:textId="77777777" w:rsidR="00000000" w:rsidRDefault="009843F3">
      <w:pPr>
        <w:pStyle w:val="a3"/>
        <w:spacing w:before="0" w:beforeAutospacing="0" w:after="0" w:afterAutospacing="0"/>
        <w:rPr>
          <w:sz w:val="20"/>
          <w:szCs w:val="20"/>
        </w:rPr>
      </w:pPr>
      <w:r>
        <w:rPr>
          <w:sz w:val="20"/>
          <w:szCs w:val="20"/>
        </w:rPr>
        <w:t> </w:t>
      </w:r>
    </w:p>
    <w:p w14:paraId="1BDA26DF" w14:textId="77777777" w:rsidR="00000000" w:rsidRDefault="009843F3">
      <w:pPr>
        <w:divId w:val="1539313245"/>
        <w:rPr>
          <w:rFonts w:eastAsia="Times New Roman"/>
          <w:sz w:val="20"/>
          <w:szCs w:val="20"/>
        </w:rPr>
      </w:pPr>
      <w:r>
        <w:rPr>
          <w:rFonts w:eastAsia="Times New Roman"/>
          <w:sz w:val="20"/>
          <w:szCs w:val="20"/>
        </w:rPr>
        <w:t xml:space="preserve">  </w:t>
      </w:r>
    </w:p>
    <w:p w14:paraId="1B11EC7D" w14:textId="77777777" w:rsidR="00000000" w:rsidRDefault="009843F3">
      <w:pPr>
        <w:pStyle w:val="a3"/>
        <w:spacing w:before="0" w:beforeAutospacing="0" w:after="0" w:afterAutospacing="0"/>
        <w:ind w:firstLine="360"/>
        <w:jc w:val="both"/>
        <w:rPr>
          <w:sz w:val="20"/>
          <w:szCs w:val="20"/>
        </w:rPr>
      </w:pPr>
      <w:r>
        <w:rPr>
          <w:sz w:val="20"/>
          <w:szCs w:val="20"/>
        </w:rPr>
        <w:t>The primary risks that could directly result from the occurrence of a cyberattack or security incident include operational interruption, dam</w:t>
      </w:r>
      <w:r>
        <w:rPr>
          <w:sz w:val="20"/>
          <w:szCs w:val="20"/>
        </w:rPr>
        <w:t>age to our relationship with our tenants, and private data exposure. We could be required to expend significant capital and other resources to address an attack or incident, which may not be covered or fully covered by our insurance and which may involve p</w:t>
      </w:r>
      <w:r>
        <w:rPr>
          <w:sz w:val="20"/>
          <w:szCs w:val="20"/>
        </w:rPr>
        <w:t>ayments for investigations, forensic analyses, legal advice, public relations advice, system repair or replacement, or other services, in addition to any remedies or relief that may result from legal proceedings. Our financial results may be negatively imp</w:t>
      </w:r>
      <w:r>
        <w:rPr>
          <w:sz w:val="20"/>
          <w:szCs w:val="20"/>
        </w:rPr>
        <w:t>acted by such attacks and incidents or any resulting negative media attention.</w:t>
      </w:r>
    </w:p>
    <w:p w14:paraId="19AA4916" w14:textId="77777777" w:rsidR="00000000" w:rsidRDefault="009843F3">
      <w:pPr>
        <w:pStyle w:val="a3"/>
        <w:spacing w:before="0" w:beforeAutospacing="0" w:after="0" w:afterAutospacing="0"/>
        <w:ind w:firstLine="360"/>
        <w:jc w:val="both"/>
        <w:rPr>
          <w:sz w:val="20"/>
          <w:szCs w:val="20"/>
        </w:rPr>
      </w:pPr>
      <w:r>
        <w:rPr>
          <w:sz w:val="20"/>
          <w:szCs w:val="20"/>
        </w:rPr>
        <w:t> </w:t>
      </w:r>
    </w:p>
    <w:p w14:paraId="34C28405" w14:textId="77777777" w:rsidR="00000000" w:rsidRDefault="009843F3">
      <w:pPr>
        <w:pStyle w:val="a3"/>
        <w:spacing w:before="0" w:beforeAutospacing="0" w:after="0" w:afterAutospacing="0"/>
        <w:ind w:firstLine="360"/>
        <w:jc w:val="both"/>
        <w:rPr>
          <w:sz w:val="20"/>
          <w:szCs w:val="20"/>
        </w:rPr>
      </w:pPr>
      <w:r>
        <w:rPr>
          <w:sz w:val="20"/>
          <w:szCs w:val="20"/>
        </w:rPr>
        <w:t>A cyberattack or security incident could:</w:t>
      </w:r>
    </w:p>
    <w:tbl>
      <w:tblPr>
        <w:tblW w:w="5000" w:type="pct"/>
        <w:tblCellSpacing w:w="0" w:type="dxa"/>
        <w:tblCellMar>
          <w:left w:w="0" w:type="dxa"/>
          <w:right w:w="0" w:type="dxa"/>
        </w:tblCellMar>
        <w:tblLook w:val="04A0" w:firstRow="1" w:lastRow="0" w:firstColumn="1" w:lastColumn="0" w:noHBand="0" w:noVBand="1"/>
      </w:tblPr>
      <w:tblGrid>
        <w:gridCol w:w="171"/>
        <w:gridCol w:w="209"/>
        <w:gridCol w:w="7926"/>
      </w:tblGrid>
      <w:tr w:rsidR="00000000" w14:paraId="59A9B09A" w14:textId="77777777">
        <w:trPr>
          <w:tblCellSpacing w:w="0" w:type="dxa"/>
        </w:trPr>
        <w:tc>
          <w:tcPr>
            <w:tcW w:w="360" w:type="dxa"/>
            <w:vAlign w:val="center"/>
            <w:hideMark/>
          </w:tcPr>
          <w:p w14:paraId="254F820B" w14:textId="77777777" w:rsidR="00000000" w:rsidRDefault="009843F3">
            <w:pPr>
              <w:rPr>
                <w:rFonts w:eastAsia="Times New Roman"/>
                <w:sz w:val="20"/>
                <w:szCs w:val="20"/>
              </w:rPr>
            </w:pPr>
            <w:r>
              <w:rPr>
                <w:rFonts w:eastAsia="Times New Roman"/>
                <w:sz w:val="20"/>
                <w:szCs w:val="20"/>
              </w:rPr>
              <w:t> </w:t>
            </w:r>
          </w:p>
        </w:tc>
        <w:tc>
          <w:tcPr>
            <w:tcW w:w="345" w:type="dxa"/>
            <w:vAlign w:val="center"/>
            <w:hideMark/>
          </w:tcPr>
          <w:p w14:paraId="763CABBF" w14:textId="77777777" w:rsidR="00000000" w:rsidRDefault="009843F3">
            <w:pPr>
              <w:rPr>
                <w:rFonts w:eastAsia="Times New Roman"/>
                <w:sz w:val="20"/>
                <w:szCs w:val="20"/>
              </w:rPr>
            </w:pPr>
            <w:r>
              <w:rPr>
                <w:rFonts w:eastAsia="Times New Roman"/>
                <w:sz w:val="20"/>
                <w:szCs w:val="20"/>
              </w:rPr>
              <w:t>●</w:t>
            </w:r>
          </w:p>
        </w:tc>
        <w:tc>
          <w:tcPr>
            <w:tcW w:w="18120" w:type="dxa"/>
            <w:vAlign w:val="center"/>
            <w:hideMark/>
          </w:tcPr>
          <w:p w14:paraId="1095B0BB" w14:textId="77777777" w:rsidR="00000000" w:rsidRDefault="009843F3">
            <w:pPr>
              <w:rPr>
                <w:rFonts w:eastAsia="Times New Roman"/>
                <w:sz w:val="20"/>
                <w:szCs w:val="20"/>
              </w:rPr>
            </w:pPr>
            <w:r>
              <w:rPr>
                <w:rFonts w:eastAsia="Times New Roman"/>
                <w:sz w:val="20"/>
                <w:szCs w:val="20"/>
              </w:rPr>
              <w:t>disrupt the proper functioning of our networks and systems and therefore our operations and/or those of certain of our tenants;</w:t>
            </w:r>
          </w:p>
        </w:tc>
      </w:tr>
      <w:tr w:rsidR="00000000" w14:paraId="4CF19FD8" w14:textId="77777777">
        <w:trPr>
          <w:tblCellSpacing w:w="0" w:type="dxa"/>
        </w:trPr>
        <w:tc>
          <w:tcPr>
            <w:tcW w:w="360" w:type="dxa"/>
            <w:vAlign w:val="center"/>
            <w:hideMark/>
          </w:tcPr>
          <w:p w14:paraId="5DE8E666" w14:textId="77777777" w:rsidR="00000000" w:rsidRDefault="009843F3">
            <w:pPr>
              <w:rPr>
                <w:rFonts w:eastAsia="Times New Roman"/>
                <w:sz w:val="20"/>
                <w:szCs w:val="20"/>
              </w:rPr>
            </w:pPr>
            <w:r>
              <w:rPr>
                <w:rFonts w:eastAsia="Times New Roman"/>
                <w:sz w:val="20"/>
                <w:szCs w:val="20"/>
              </w:rPr>
              <w:t> </w:t>
            </w:r>
          </w:p>
        </w:tc>
        <w:tc>
          <w:tcPr>
            <w:tcW w:w="345" w:type="dxa"/>
            <w:vAlign w:val="center"/>
            <w:hideMark/>
          </w:tcPr>
          <w:p w14:paraId="4ADBCAD2" w14:textId="77777777" w:rsidR="00000000" w:rsidRDefault="009843F3">
            <w:pPr>
              <w:rPr>
                <w:rFonts w:eastAsia="Times New Roman"/>
                <w:sz w:val="20"/>
                <w:szCs w:val="20"/>
              </w:rPr>
            </w:pPr>
            <w:r>
              <w:rPr>
                <w:rFonts w:eastAsia="Times New Roman"/>
                <w:sz w:val="20"/>
                <w:szCs w:val="20"/>
              </w:rPr>
              <w:t>●</w:t>
            </w:r>
          </w:p>
        </w:tc>
        <w:tc>
          <w:tcPr>
            <w:tcW w:w="18120" w:type="dxa"/>
            <w:vAlign w:val="center"/>
            <w:hideMark/>
          </w:tcPr>
          <w:p w14:paraId="6D00A61D" w14:textId="77777777" w:rsidR="00000000" w:rsidRDefault="009843F3">
            <w:pPr>
              <w:rPr>
                <w:rFonts w:eastAsia="Times New Roman"/>
                <w:sz w:val="20"/>
                <w:szCs w:val="20"/>
              </w:rPr>
            </w:pPr>
            <w:r>
              <w:rPr>
                <w:rFonts w:eastAsia="Times New Roman"/>
                <w:sz w:val="20"/>
                <w:szCs w:val="20"/>
              </w:rPr>
              <w:t>result in misstated financial reports, violations of loan covenants and/or missed reporting deadlines;</w:t>
            </w:r>
          </w:p>
        </w:tc>
      </w:tr>
      <w:tr w:rsidR="00000000" w14:paraId="3B5823FF" w14:textId="77777777">
        <w:trPr>
          <w:tblCellSpacing w:w="0" w:type="dxa"/>
        </w:trPr>
        <w:tc>
          <w:tcPr>
            <w:tcW w:w="360" w:type="dxa"/>
            <w:vAlign w:val="center"/>
            <w:hideMark/>
          </w:tcPr>
          <w:p w14:paraId="6C8DFE4D" w14:textId="77777777" w:rsidR="00000000" w:rsidRDefault="009843F3">
            <w:pPr>
              <w:rPr>
                <w:rFonts w:eastAsia="Times New Roman"/>
                <w:sz w:val="20"/>
                <w:szCs w:val="20"/>
              </w:rPr>
            </w:pPr>
            <w:r>
              <w:rPr>
                <w:rFonts w:eastAsia="Times New Roman"/>
                <w:sz w:val="20"/>
                <w:szCs w:val="20"/>
              </w:rPr>
              <w:t> </w:t>
            </w:r>
          </w:p>
        </w:tc>
        <w:tc>
          <w:tcPr>
            <w:tcW w:w="345" w:type="dxa"/>
            <w:vAlign w:val="center"/>
            <w:hideMark/>
          </w:tcPr>
          <w:p w14:paraId="1E61D233" w14:textId="77777777" w:rsidR="00000000" w:rsidRDefault="009843F3">
            <w:pPr>
              <w:rPr>
                <w:rFonts w:eastAsia="Times New Roman"/>
                <w:sz w:val="20"/>
                <w:szCs w:val="20"/>
              </w:rPr>
            </w:pPr>
            <w:r>
              <w:rPr>
                <w:rFonts w:eastAsia="Times New Roman"/>
                <w:sz w:val="20"/>
                <w:szCs w:val="20"/>
              </w:rPr>
              <w:t>●</w:t>
            </w:r>
          </w:p>
        </w:tc>
        <w:tc>
          <w:tcPr>
            <w:tcW w:w="18120" w:type="dxa"/>
            <w:vAlign w:val="center"/>
            <w:hideMark/>
          </w:tcPr>
          <w:p w14:paraId="29C9BCAE" w14:textId="77777777" w:rsidR="00000000" w:rsidRDefault="009843F3">
            <w:pPr>
              <w:rPr>
                <w:rFonts w:eastAsia="Times New Roman"/>
                <w:sz w:val="20"/>
                <w:szCs w:val="20"/>
              </w:rPr>
            </w:pPr>
            <w:r>
              <w:rPr>
                <w:rFonts w:eastAsia="Times New Roman"/>
                <w:sz w:val="20"/>
                <w:szCs w:val="20"/>
              </w:rPr>
              <w:t>result in our i</w:t>
            </w:r>
            <w:r>
              <w:rPr>
                <w:rFonts w:eastAsia="Times New Roman"/>
                <w:sz w:val="20"/>
                <w:szCs w:val="20"/>
              </w:rPr>
              <w:t>nability to properly monitor our compliance with the rules and regulations regarding our qualifications as a REIT;</w:t>
            </w:r>
          </w:p>
        </w:tc>
      </w:tr>
      <w:tr w:rsidR="00000000" w14:paraId="2BE2B6A0" w14:textId="77777777">
        <w:trPr>
          <w:tblCellSpacing w:w="0" w:type="dxa"/>
        </w:trPr>
        <w:tc>
          <w:tcPr>
            <w:tcW w:w="360" w:type="dxa"/>
            <w:vAlign w:val="center"/>
            <w:hideMark/>
          </w:tcPr>
          <w:p w14:paraId="3F69BDBC" w14:textId="77777777" w:rsidR="00000000" w:rsidRDefault="009843F3">
            <w:pPr>
              <w:rPr>
                <w:rFonts w:eastAsia="Times New Roman"/>
                <w:sz w:val="20"/>
                <w:szCs w:val="20"/>
              </w:rPr>
            </w:pPr>
            <w:r>
              <w:rPr>
                <w:rFonts w:eastAsia="Times New Roman"/>
                <w:sz w:val="20"/>
                <w:szCs w:val="20"/>
              </w:rPr>
              <w:t> </w:t>
            </w:r>
          </w:p>
        </w:tc>
        <w:tc>
          <w:tcPr>
            <w:tcW w:w="345" w:type="dxa"/>
            <w:vAlign w:val="center"/>
            <w:hideMark/>
          </w:tcPr>
          <w:p w14:paraId="56A0B5CE" w14:textId="77777777" w:rsidR="00000000" w:rsidRDefault="009843F3">
            <w:pPr>
              <w:rPr>
                <w:rFonts w:eastAsia="Times New Roman"/>
                <w:sz w:val="20"/>
                <w:szCs w:val="20"/>
              </w:rPr>
            </w:pPr>
            <w:r>
              <w:rPr>
                <w:rFonts w:eastAsia="Times New Roman"/>
                <w:sz w:val="20"/>
                <w:szCs w:val="20"/>
              </w:rPr>
              <w:t>●</w:t>
            </w:r>
          </w:p>
        </w:tc>
        <w:tc>
          <w:tcPr>
            <w:tcW w:w="18120" w:type="dxa"/>
            <w:vAlign w:val="center"/>
            <w:hideMark/>
          </w:tcPr>
          <w:p w14:paraId="6E6B77E0" w14:textId="77777777" w:rsidR="00000000" w:rsidRDefault="009843F3">
            <w:pPr>
              <w:rPr>
                <w:rFonts w:eastAsia="Times New Roman"/>
                <w:sz w:val="20"/>
                <w:szCs w:val="20"/>
              </w:rPr>
            </w:pPr>
            <w:r>
              <w:rPr>
                <w:rFonts w:eastAsia="Times New Roman"/>
                <w:sz w:val="20"/>
                <w:szCs w:val="20"/>
              </w:rPr>
              <w:t>result in unauthorized access to, and destruction, loss, theft, misappropriation or release of proprietary, confidential, sensitive or o</w:t>
            </w:r>
            <w:r>
              <w:rPr>
                <w:rFonts w:eastAsia="Times New Roman"/>
                <w:sz w:val="20"/>
                <w:szCs w:val="20"/>
              </w:rPr>
              <w:t>therwise valuable information of ours or others, which others could use to compete against us or for disruptive, destructive or otherwise harmful purposes and outcomes;</w:t>
            </w:r>
          </w:p>
        </w:tc>
      </w:tr>
      <w:tr w:rsidR="00000000" w14:paraId="61CF00D0" w14:textId="77777777">
        <w:trPr>
          <w:tblCellSpacing w:w="0" w:type="dxa"/>
        </w:trPr>
        <w:tc>
          <w:tcPr>
            <w:tcW w:w="360" w:type="dxa"/>
            <w:vAlign w:val="center"/>
            <w:hideMark/>
          </w:tcPr>
          <w:p w14:paraId="3384E17B" w14:textId="77777777" w:rsidR="00000000" w:rsidRDefault="009843F3">
            <w:pPr>
              <w:rPr>
                <w:rFonts w:eastAsia="Times New Roman"/>
                <w:sz w:val="20"/>
                <w:szCs w:val="20"/>
              </w:rPr>
            </w:pPr>
            <w:r>
              <w:rPr>
                <w:rFonts w:eastAsia="Times New Roman"/>
                <w:sz w:val="20"/>
                <w:szCs w:val="20"/>
              </w:rPr>
              <w:t> </w:t>
            </w:r>
          </w:p>
        </w:tc>
        <w:tc>
          <w:tcPr>
            <w:tcW w:w="345" w:type="dxa"/>
            <w:vAlign w:val="center"/>
            <w:hideMark/>
          </w:tcPr>
          <w:p w14:paraId="0BCAFEDC" w14:textId="77777777" w:rsidR="00000000" w:rsidRDefault="009843F3">
            <w:pPr>
              <w:rPr>
                <w:rFonts w:eastAsia="Times New Roman"/>
                <w:sz w:val="20"/>
                <w:szCs w:val="20"/>
              </w:rPr>
            </w:pPr>
            <w:r>
              <w:rPr>
                <w:rFonts w:eastAsia="Times New Roman"/>
                <w:sz w:val="20"/>
                <w:szCs w:val="20"/>
              </w:rPr>
              <w:t>●</w:t>
            </w:r>
          </w:p>
        </w:tc>
        <w:tc>
          <w:tcPr>
            <w:tcW w:w="18120" w:type="dxa"/>
            <w:vAlign w:val="center"/>
            <w:hideMark/>
          </w:tcPr>
          <w:p w14:paraId="059FE2DE" w14:textId="77777777" w:rsidR="00000000" w:rsidRDefault="009843F3">
            <w:pPr>
              <w:rPr>
                <w:rFonts w:eastAsia="Times New Roman"/>
                <w:sz w:val="20"/>
                <w:szCs w:val="20"/>
              </w:rPr>
            </w:pPr>
            <w:r>
              <w:rPr>
                <w:rFonts w:eastAsia="Times New Roman"/>
                <w:sz w:val="20"/>
                <w:szCs w:val="20"/>
              </w:rPr>
              <w:t>result in our inability to maintain the building systems relied upon by our tenant</w:t>
            </w:r>
            <w:r>
              <w:rPr>
                <w:rFonts w:eastAsia="Times New Roman"/>
                <w:sz w:val="20"/>
                <w:szCs w:val="20"/>
              </w:rPr>
              <w:t>s for the efficient use of their leased space;</w:t>
            </w:r>
          </w:p>
        </w:tc>
      </w:tr>
      <w:tr w:rsidR="00000000" w14:paraId="238AA496" w14:textId="77777777">
        <w:trPr>
          <w:tblCellSpacing w:w="0" w:type="dxa"/>
        </w:trPr>
        <w:tc>
          <w:tcPr>
            <w:tcW w:w="360" w:type="dxa"/>
            <w:vAlign w:val="center"/>
            <w:hideMark/>
          </w:tcPr>
          <w:p w14:paraId="5D5F252B" w14:textId="77777777" w:rsidR="00000000" w:rsidRDefault="009843F3">
            <w:pPr>
              <w:rPr>
                <w:rFonts w:eastAsia="Times New Roman"/>
                <w:sz w:val="20"/>
                <w:szCs w:val="20"/>
              </w:rPr>
            </w:pPr>
            <w:r>
              <w:rPr>
                <w:rFonts w:eastAsia="Times New Roman"/>
                <w:sz w:val="20"/>
                <w:szCs w:val="20"/>
              </w:rPr>
              <w:t> </w:t>
            </w:r>
          </w:p>
        </w:tc>
        <w:tc>
          <w:tcPr>
            <w:tcW w:w="345" w:type="dxa"/>
            <w:vAlign w:val="center"/>
            <w:hideMark/>
          </w:tcPr>
          <w:p w14:paraId="2621DB42" w14:textId="77777777" w:rsidR="00000000" w:rsidRDefault="009843F3">
            <w:pPr>
              <w:rPr>
                <w:rFonts w:eastAsia="Times New Roman"/>
                <w:sz w:val="20"/>
                <w:szCs w:val="20"/>
              </w:rPr>
            </w:pPr>
            <w:r>
              <w:rPr>
                <w:rFonts w:eastAsia="Times New Roman"/>
                <w:sz w:val="20"/>
                <w:szCs w:val="20"/>
              </w:rPr>
              <w:t>●</w:t>
            </w:r>
          </w:p>
        </w:tc>
        <w:tc>
          <w:tcPr>
            <w:tcW w:w="18120" w:type="dxa"/>
            <w:vAlign w:val="center"/>
            <w:hideMark/>
          </w:tcPr>
          <w:p w14:paraId="7BE53762" w14:textId="77777777" w:rsidR="00000000" w:rsidRDefault="009843F3">
            <w:pPr>
              <w:rPr>
                <w:rFonts w:eastAsia="Times New Roman"/>
                <w:sz w:val="20"/>
                <w:szCs w:val="20"/>
              </w:rPr>
            </w:pPr>
            <w:r>
              <w:rPr>
                <w:rFonts w:eastAsia="Times New Roman"/>
                <w:sz w:val="20"/>
                <w:szCs w:val="20"/>
              </w:rPr>
              <w:t>require significant management attention and resources to remediate systems, fulfill compliance requirements and /or to remedy  any damages that result;</w:t>
            </w:r>
          </w:p>
        </w:tc>
      </w:tr>
      <w:tr w:rsidR="00000000" w14:paraId="59DCCF40" w14:textId="77777777">
        <w:trPr>
          <w:tblCellSpacing w:w="0" w:type="dxa"/>
        </w:trPr>
        <w:tc>
          <w:tcPr>
            <w:tcW w:w="360" w:type="dxa"/>
            <w:vAlign w:val="center"/>
            <w:hideMark/>
          </w:tcPr>
          <w:p w14:paraId="18D8DD3F" w14:textId="77777777" w:rsidR="00000000" w:rsidRDefault="009843F3">
            <w:pPr>
              <w:rPr>
                <w:rFonts w:eastAsia="Times New Roman"/>
                <w:sz w:val="20"/>
                <w:szCs w:val="20"/>
              </w:rPr>
            </w:pPr>
            <w:r>
              <w:rPr>
                <w:rFonts w:eastAsia="Times New Roman"/>
                <w:sz w:val="20"/>
                <w:szCs w:val="20"/>
              </w:rPr>
              <w:t> </w:t>
            </w:r>
          </w:p>
        </w:tc>
        <w:tc>
          <w:tcPr>
            <w:tcW w:w="345" w:type="dxa"/>
            <w:vAlign w:val="center"/>
            <w:hideMark/>
          </w:tcPr>
          <w:p w14:paraId="52AC69B1" w14:textId="77777777" w:rsidR="00000000" w:rsidRDefault="009843F3">
            <w:pPr>
              <w:rPr>
                <w:rFonts w:eastAsia="Times New Roman"/>
                <w:sz w:val="20"/>
                <w:szCs w:val="20"/>
              </w:rPr>
            </w:pPr>
            <w:r>
              <w:rPr>
                <w:rFonts w:eastAsia="Times New Roman"/>
                <w:sz w:val="20"/>
                <w:szCs w:val="20"/>
              </w:rPr>
              <w:t>●</w:t>
            </w:r>
          </w:p>
        </w:tc>
        <w:tc>
          <w:tcPr>
            <w:tcW w:w="18120" w:type="dxa"/>
            <w:vAlign w:val="center"/>
            <w:hideMark/>
          </w:tcPr>
          <w:p w14:paraId="3B5F80CB" w14:textId="77777777" w:rsidR="00000000" w:rsidRDefault="009843F3">
            <w:pPr>
              <w:rPr>
                <w:rFonts w:eastAsia="Times New Roman"/>
                <w:sz w:val="20"/>
                <w:szCs w:val="20"/>
              </w:rPr>
            </w:pPr>
            <w:r>
              <w:rPr>
                <w:rFonts w:eastAsia="Times New Roman"/>
                <w:sz w:val="20"/>
                <w:szCs w:val="20"/>
              </w:rPr>
              <w:t>subject us to regulatory enforcement, including investigative costs and fines or penalties, as the White House, SEC and other regulators have increased their focus on companies' cybersecurity vulnerabilities and risks;</w:t>
            </w:r>
          </w:p>
        </w:tc>
      </w:tr>
      <w:tr w:rsidR="00000000" w14:paraId="35DD7EC3" w14:textId="77777777">
        <w:trPr>
          <w:tblCellSpacing w:w="0" w:type="dxa"/>
        </w:trPr>
        <w:tc>
          <w:tcPr>
            <w:tcW w:w="360" w:type="dxa"/>
            <w:vAlign w:val="center"/>
            <w:hideMark/>
          </w:tcPr>
          <w:p w14:paraId="0707AC7C" w14:textId="77777777" w:rsidR="00000000" w:rsidRDefault="009843F3">
            <w:pPr>
              <w:rPr>
                <w:rFonts w:eastAsia="Times New Roman"/>
                <w:sz w:val="20"/>
                <w:szCs w:val="20"/>
              </w:rPr>
            </w:pPr>
            <w:r>
              <w:rPr>
                <w:rFonts w:eastAsia="Times New Roman"/>
                <w:sz w:val="20"/>
                <w:szCs w:val="20"/>
              </w:rPr>
              <w:t> </w:t>
            </w:r>
          </w:p>
        </w:tc>
        <w:tc>
          <w:tcPr>
            <w:tcW w:w="345" w:type="dxa"/>
            <w:vAlign w:val="center"/>
            <w:hideMark/>
          </w:tcPr>
          <w:p w14:paraId="4C70C98B" w14:textId="77777777" w:rsidR="00000000" w:rsidRDefault="009843F3">
            <w:pPr>
              <w:rPr>
                <w:rFonts w:eastAsia="Times New Roman"/>
                <w:sz w:val="20"/>
                <w:szCs w:val="20"/>
              </w:rPr>
            </w:pPr>
            <w:r>
              <w:rPr>
                <w:rFonts w:eastAsia="Times New Roman"/>
                <w:sz w:val="20"/>
                <w:szCs w:val="20"/>
              </w:rPr>
              <w:t>●</w:t>
            </w:r>
          </w:p>
        </w:tc>
        <w:tc>
          <w:tcPr>
            <w:tcW w:w="18120" w:type="dxa"/>
            <w:vAlign w:val="center"/>
            <w:hideMark/>
          </w:tcPr>
          <w:p w14:paraId="1DF0B1B0" w14:textId="77777777" w:rsidR="00000000" w:rsidRDefault="009843F3">
            <w:pPr>
              <w:rPr>
                <w:rFonts w:eastAsia="Times New Roman"/>
                <w:sz w:val="20"/>
                <w:szCs w:val="20"/>
              </w:rPr>
            </w:pPr>
            <w:r>
              <w:rPr>
                <w:rFonts w:eastAsia="Times New Roman"/>
                <w:sz w:val="20"/>
                <w:szCs w:val="20"/>
              </w:rPr>
              <w:t xml:space="preserve">subject us to claims for breach </w:t>
            </w:r>
            <w:r>
              <w:rPr>
                <w:rFonts w:eastAsia="Times New Roman"/>
                <w:sz w:val="20"/>
                <w:szCs w:val="20"/>
              </w:rPr>
              <w:t>of contract, damages, credits, penalties or termination of leases or other agreements or other causes of action; or</w:t>
            </w:r>
          </w:p>
        </w:tc>
      </w:tr>
      <w:tr w:rsidR="00000000" w14:paraId="5A8F63AE" w14:textId="77777777">
        <w:trPr>
          <w:tblCellSpacing w:w="0" w:type="dxa"/>
        </w:trPr>
        <w:tc>
          <w:tcPr>
            <w:tcW w:w="360" w:type="dxa"/>
            <w:vAlign w:val="center"/>
            <w:hideMark/>
          </w:tcPr>
          <w:p w14:paraId="0D54BFCE" w14:textId="77777777" w:rsidR="00000000" w:rsidRDefault="009843F3">
            <w:pPr>
              <w:rPr>
                <w:rFonts w:eastAsia="Times New Roman"/>
                <w:sz w:val="20"/>
                <w:szCs w:val="20"/>
              </w:rPr>
            </w:pPr>
            <w:r>
              <w:rPr>
                <w:rFonts w:eastAsia="Times New Roman"/>
                <w:sz w:val="20"/>
                <w:szCs w:val="20"/>
              </w:rPr>
              <w:t> </w:t>
            </w:r>
          </w:p>
        </w:tc>
        <w:tc>
          <w:tcPr>
            <w:tcW w:w="345" w:type="dxa"/>
            <w:vAlign w:val="center"/>
            <w:hideMark/>
          </w:tcPr>
          <w:p w14:paraId="074F07D3" w14:textId="77777777" w:rsidR="00000000" w:rsidRDefault="009843F3">
            <w:pPr>
              <w:rPr>
                <w:rFonts w:eastAsia="Times New Roman"/>
                <w:sz w:val="20"/>
                <w:szCs w:val="20"/>
              </w:rPr>
            </w:pPr>
            <w:r>
              <w:rPr>
                <w:rFonts w:eastAsia="Times New Roman"/>
                <w:sz w:val="20"/>
                <w:szCs w:val="20"/>
              </w:rPr>
              <w:t>●</w:t>
            </w:r>
          </w:p>
        </w:tc>
        <w:tc>
          <w:tcPr>
            <w:tcW w:w="18120" w:type="dxa"/>
            <w:vAlign w:val="center"/>
            <w:hideMark/>
          </w:tcPr>
          <w:p w14:paraId="7DEBCFCA" w14:textId="77777777" w:rsidR="00000000" w:rsidRDefault="009843F3">
            <w:pPr>
              <w:rPr>
                <w:rFonts w:eastAsia="Times New Roman"/>
                <w:sz w:val="20"/>
                <w:szCs w:val="20"/>
              </w:rPr>
            </w:pPr>
            <w:r>
              <w:rPr>
                <w:rFonts w:eastAsia="Times New Roman"/>
                <w:sz w:val="20"/>
                <w:szCs w:val="20"/>
              </w:rPr>
              <w:t>damage our reputation among our tenants, investors and associates.</w:t>
            </w:r>
          </w:p>
        </w:tc>
      </w:tr>
    </w:tbl>
    <w:p w14:paraId="49EFE83F" w14:textId="77777777" w:rsidR="00000000" w:rsidRDefault="009843F3">
      <w:pPr>
        <w:pStyle w:val="a3"/>
        <w:spacing w:before="0" w:beforeAutospacing="0" w:after="0" w:afterAutospacing="0"/>
        <w:rPr>
          <w:sz w:val="20"/>
          <w:szCs w:val="20"/>
        </w:rPr>
      </w:pPr>
      <w:r>
        <w:rPr>
          <w:sz w:val="20"/>
          <w:szCs w:val="20"/>
        </w:rPr>
        <w:t> </w:t>
      </w:r>
    </w:p>
    <w:p w14:paraId="13AD9128" w14:textId="77777777" w:rsidR="00000000" w:rsidRDefault="009843F3">
      <w:pPr>
        <w:pStyle w:val="a3"/>
        <w:spacing w:before="0" w:beforeAutospacing="0" w:after="0" w:afterAutospacing="0"/>
        <w:ind w:firstLine="360"/>
        <w:jc w:val="both"/>
        <w:rPr>
          <w:sz w:val="20"/>
          <w:szCs w:val="20"/>
        </w:rPr>
      </w:pPr>
      <w:r>
        <w:rPr>
          <w:sz w:val="20"/>
          <w:szCs w:val="20"/>
        </w:rPr>
        <w:t>Moreover, cyber incidents perpetrated against our tenants, includ</w:t>
      </w:r>
      <w:r>
        <w:rPr>
          <w:sz w:val="20"/>
          <w:szCs w:val="20"/>
        </w:rPr>
        <w:t>ing unauthorized access to customers’ credit card data and other confidential information, could diminish consumer confidence and consumer spending and negatively impact our business.</w:t>
      </w:r>
    </w:p>
    <w:p w14:paraId="04A65DF6" w14:textId="77777777" w:rsidR="00000000" w:rsidRDefault="009843F3">
      <w:pPr>
        <w:pStyle w:val="a3"/>
        <w:spacing w:before="0" w:beforeAutospacing="0" w:after="0" w:afterAutospacing="0"/>
        <w:rPr>
          <w:sz w:val="20"/>
          <w:szCs w:val="20"/>
        </w:rPr>
      </w:pPr>
      <w:r>
        <w:rPr>
          <w:sz w:val="20"/>
          <w:szCs w:val="20"/>
        </w:rPr>
        <w:t> </w:t>
      </w:r>
    </w:p>
    <w:p w14:paraId="7D6F6335" w14:textId="77777777" w:rsidR="00000000" w:rsidRDefault="009843F3">
      <w:pPr>
        <w:pStyle w:val="a3"/>
        <w:spacing w:before="0" w:beforeAutospacing="0" w:after="0" w:afterAutospacing="0"/>
        <w:rPr>
          <w:sz w:val="20"/>
          <w:szCs w:val="20"/>
        </w:rPr>
      </w:pPr>
      <w:r>
        <w:rPr>
          <w:b/>
          <w:bCs/>
          <w:sz w:val="20"/>
          <w:szCs w:val="20"/>
        </w:rPr>
        <w:t>Item 2. Unregistered Sales of Equity Secur</w:t>
      </w:r>
      <w:r>
        <w:rPr>
          <w:b/>
          <w:bCs/>
          <w:sz w:val="20"/>
          <w:szCs w:val="20"/>
        </w:rPr>
        <w:t>ities and Use of Proceeds.</w:t>
      </w:r>
    </w:p>
    <w:p w14:paraId="353DD4FA" w14:textId="77777777" w:rsidR="00000000" w:rsidRDefault="009843F3">
      <w:pPr>
        <w:pStyle w:val="a3"/>
        <w:spacing w:before="0" w:beforeAutospacing="0" w:after="0" w:afterAutospacing="0"/>
        <w:rPr>
          <w:sz w:val="20"/>
          <w:szCs w:val="20"/>
        </w:rPr>
      </w:pPr>
      <w:r>
        <w:rPr>
          <w:sz w:val="20"/>
          <w:szCs w:val="20"/>
        </w:rPr>
        <w:t> </w:t>
      </w:r>
    </w:p>
    <w:p w14:paraId="202043E1" w14:textId="77777777" w:rsidR="00000000" w:rsidRDefault="009843F3">
      <w:pPr>
        <w:pStyle w:val="a3"/>
        <w:spacing w:before="0" w:beforeAutospacing="0" w:after="0" w:afterAutospacing="0"/>
        <w:ind w:firstLine="360"/>
        <w:jc w:val="both"/>
        <w:rPr>
          <w:sz w:val="20"/>
          <w:szCs w:val="20"/>
        </w:rPr>
      </w:pPr>
      <w:r>
        <w:rPr>
          <w:sz w:val="20"/>
          <w:szCs w:val="20"/>
          <w:u w:val="single"/>
        </w:rPr>
        <w:t>Issuer Purchases of Equity Securities</w:t>
      </w:r>
    </w:p>
    <w:p w14:paraId="10D8C60A" w14:textId="77777777" w:rsidR="00000000" w:rsidRDefault="009843F3">
      <w:pPr>
        <w:pStyle w:val="a3"/>
        <w:spacing w:before="0" w:beforeAutospacing="0" w:after="0" w:afterAutospacing="0"/>
        <w:rPr>
          <w:sz w:val="20"/>
          <w:szCs w:val="20"/>
        </w:rPr>
      </w:pPr>
      <w:r>
        <w:rPr>
          <w:sz w:val="20"/>
          <w:szCs w:val="20"/>
        </w:rPr>
        <w:t> </w:t>
      </w:r>
    </w:p>
    <w:p w14:paraId="6732230E" w14:textId="77777777" w:rsidR="00000000" w:rsidRDefault="009843F3">
      <w:pPr>
        <w:pStyle w:val="a3"/>
        <w:spacing w:before="0" w:beforeAutospacing="0" w:after="0" w:afterAutospacing="0"/>
        <w:ind w:firstLine="360"/>
        <w:jc w:val="both"/>
        <w:rPr>
          <w:sz w:val="20"/>
          <w:szCs w:val="20"/>
        </w:rPr>
      </w:pPr>
      <w:r>
        <w:rPr>
          <w:sz w:val="20"/>
          <w:szCs w:val="20"/>
        </w:rPr>
        <w:t>During the six months ended June 30, 2021, the Company repurchased 526,126 shares for an aggregate purchase price of $9.2 million (weighted average price of $17.53 per share) in connectio</w:t>
      </w:r>
      <w:r>
        <w:rPr>
          <w:sz w:val="20"/>
          <w:szCs w:val="20"/>
        </w:rPr>
        <w:t>n with common shares surrendered or deemed surrendered to the Company to satisfy statutory minimum tax withholding obligations in connection with the vesting of restricted stock awards under the Company’s equity-based compensation plans.</w:t>
      </w:r>
    </w:p>
    <w:p w14:paraId="0977BD7C" w14:textId="77777777" w:rsidR="00000000" w:rsidRDefault="009843F3">
      <w:pPr>
        <w:pStyle w:val="a3"/>
        <w:spacing w:before="0" w:beforeAutospacing="0" w:after="0" w:afterAutospacing="0"/>
        <w:rPr>
          <w:sz w:val="20"/>
          <w:szCs w:val="20"/>
        </w:rPr>
      </w:pPr>
      <w:r>
        <w:rPr>
          <w:sz w:val="20"/>
          <w:szCs w:val="20"/>
        </w:rPr>
        <w:t> </w:t>
      </w:r>
    </w:p>
    <w:p w14:paraId="51ACF904" w14:textId="77777777" w:rsidR="00000000" w:rsidRDefault="009843F3">
      <w:pPr>
        <w:pStyle w:val="a3"/>
        <w:spacing w:before="0" w:beforeAutospacing="0" w:after="0" w:afterAutospacing="0"/>
        <w:ind w:firstLine="360"/>
        <w:jc w:val="both"/>
        <w:rPr>
          <w:sz w:val="20"/>
          <w:szCs w:val="20"/>
        </w:rPr>
      </w:pPr>
      <w:r>
        <w:rPr>
          <w:sz w:val="20"/>
          <w:szCs w:val="20"/>
        </w:rPr>
        <w:t xml:space="preserve">During February </w:t>
      </w:r>
      <w:r>
        <w:rPr>
          <w:sz w:val="20"/>
          <w:szCs w:val="20"/>
        </w:rPr>
        <w:t xml:space="preserve">2020, the Company extended its share repurchase program for a term of two years, which will expire in February 2022, pursuant to which the Company may repurchase shares of its common stock, par value $0.01 per share, with an aggregate gross purchase price </w:t>
      </w:r>
      <w:r>
        <w:rPr>
          <w:sz w:val="20"/>
          <w:szCs w:val="20"/>
        </w:rPr>
        <w:t>of up to $300.0 million. The Company did not repurchase any shares under the share repurchase program during the six months ended June 30, 2021. As of June 30, 2021, the Company had $224.9 million available under this share repurchase program.</w:t>
      </w:r>
    </w:p>
    <w:p w14:paraId="73D9E66B" w14:textId="77777777" w:rsidR="00000000" w:rsidRDefault="009843F3">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323"/>
        <w:gridCol w:w="80"/>
        <w:gridCol w:w="80"/>
        <w:gridCol w:w="1243"/>
        <w:gridCol w:w="80"/>
        <w:gridCol w:w="80"/>
        <w:gridCol w:w="101"/>
        <w:gridCol w:w="1244"/>
        <w:gridCol w:w="81"/>
        <w:gridCol w:w="81"/>
        <w:gridCol w:w="81"/>
        <w:gridCol w:w="1244"/>
        <w:gridCol w:w="81"/>
        <w:gridCol w:w="81"/>
        <w:gridCol w:w="101"/>
        <w:gridCol w:w="1244"/>
        <w:gridCol w:w="81"/>
      </w:tblGrid>
      <w:tr w:rsidR="00000000" w14:paraId="17677111" w14:textId="77777777">
        <w:trPr>
          <w:tblCellSpacing w:w="0" w:type="dxa"/>
        </w:trPr>
        <w:tc>
          <w:tcPr>
            <w:tcW w:w="1400" w:type="pct"/>
            <w:tcBorders>
              <w:bottom w:val="single" w:sz="6" w:space="0" w:color="000000"/>
            </w:tcBorders>
            <w:vAlign w:val="bottom"/>
            <w:hideMark/>
          </w:tcPr>
          <w:p w14:paraId="09697A28" w14:textId="77777777" w:rsidR="00000000" w:rsidRDefault="009843F3">
            <w:pPr>
              <w:pStyle w:val="a3"/>
              <w:spacing w:before="0" w:beforeAutospacing="0" w:after="0" w:afterAutospacing="0"/>
              <w:jc w:val="center"/>
              <w:rPr>
                <w:sz w:val="20"/>
                <w:szCs w:val="20"/>
              </w:rPr>
            </w:pPr>
            <w:r>
              <w:rPr>
                <w:b/>
                <w:bCs/>
                <w:sz w:val="20"/>
                <w:szCs w:val="20"/>
              </w:rPr>
              <w:t>Period</w:t>
            </w:r>
          </w:p>
        </w:tc>
        <w:tc>
          <w:tcPr>
            <w:tcW w:w="50" w:type="pct"/>
            <w:vAlign w:val="bottom"/>
            <w:hideMark/>
          </w:tcPr>
          <w:p w14:paraId="2E7FF792" w14:textId="77777777" w:rsidR="00000000" w:rsidRDefault="009843F3">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7E4967DD" w14:textId="77777777" w:rsidR="00000000" w:rsidRDefault="009843F3">
            <w:pPr>
              <w:pStyle w:val="a3"/>
              <w:spacing w:before="0" w:beforeAutospacing="0" w:after="0" w:afterAutospacing="0"/>
              <w:jc w:val="center"/>
              <w:rPr>
                <w:sz w:val="20"/>
                <w:szCs w:val="20"/>
              </w:rPr>
            </w:pPr>
            <w:r>
              <w:rPr>
                <w:b/>
                <w:bCs/>
                <w:sz w:val="20"/>
                <w:szCs w:val="20"/>
              </w:rPr>
              <w:t>Total Number of Shares Purchased</w:t>
            </w:r>
          </w:p>
        </w:tc>
        <w:tc>
          <w:tcPr>
            <w:tcW w:w="50" w:type="pct"/>
            <w:tcMar>
              <w:top w:w="0" w:type="dxa"/>
              <w:left w:w="0" w:type="dxa"/>
              <w:bottom w:w="15" w:type="dxa"/>
              <w:right w:w="0" w:type="dxa"/>
            </w:tcMar>
            <w:vAlign w:val="bottom"/>
            <w:hideMark/>
          </w:tcPr>
          <w:p w14:paraId="61228298" w14:textId="77777777" w:rsidR="00000000" w:rsidRDefault="009843F3">
            <w:pPr>
              <w:rPr>
                <w:rFonts w:eastAsia="Times New Roman"/>
                <w:sz w:val="20"/>
                <w:szCs w:val="20"/>
              </w:rPr>
            </w:pPr>
            <w:r>
              <w:rPr>
                <w:rFonts w:eastAsia="Times New Roman"/>
                <w:sz w:val="20"/>
                <w:szCs w:val="20"/>
              </w:rPr>
              <w:t> </w:t>
            </w:r>
          </w:p>
        </w:tc>
        <w:tc>
          <w:tcPr>
            <w:tcW w:w="50" w:type="pct"/>
            <w:vAlign w:val="bottom"/>
            <w:hideMark/>
          </w:tcPr>
          <w:p w14:paraId="03F8DE0F" w14:textId="77777777" w:rsidR="00000000" w:rsidRDefault="009843F3">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7D6B9AF2" w14:textId="77777777" w:rsidR="00000000" w:rsidRDefault="009843F3">
            <w:pPr>
              <w:pStyle w:val="a3"/>
              <w:spacing w:before="0" w:beforeAutospacing="0" w:after="0" w:afterAutospacing="0"/>
              <w:jc w:val="center"/>
              <w:rPr>
                <w:sz w:val="20"/>
                <w:szCs w:val="20"/>
              </w:rPr>
            </w:pPr>
            <w:r>
              <w:rPr>
                <w:b/>
                <w:bCs/>
                <w:sz w:val="20"/>
                <w:szCs w:val="20"/>
              </w:rPr>
              <w:t>Average Price Paid per Share</w:t>
            </w:r>
          </w:p>
        </w:tc>
        <w:tc>
          <w:tcPr>
            <w:tcW w:w="50" w:type="pct"/>
            <w:tcMar>
              <w:top w:w="0" w:type="dxa"/>
              <w:left w:w="0" w:type="dxa"/>
              <w:bottom w:w="15" w:type="dxa"/>
              <w:right w:w="0" w:type="dxa"/>
            </w:tcMar>
            <w:vAlign w:val="bottom"/>
            <w:hideMark/>
          </w:tcPr>
          <w:p w14:paraId="24242A48" w14:textId="77777777" w:rsidR="00000000" w:rsidRDefault="009843F3">
            <w:pPr>
              <w:rPr>
                <w:rFonts w:eastAsia="Times New Roman"/>
                <w:sz w:val="20"/>
                <w:szCs w:val="20"/>
              </w:rPr>
            </w:pPr>
            <w:r>
              <w:rPr>
                <w:rFonts w:eastAsia="Times New Roman"/>
                <w:sz w:val="20"/>
                <w:szCs w:val="20"/>
              </w:rPr>
              <w:t> </w:t>
            </w:r>
          </w:p>
        </w:tc>
        <w:tc>
          <w:tcPr>
            <w:tcW w:w="50" w:type="pct"/>
            <w:vAlign w:val="bottom"/>
            <w:hideMark/>
          </w:tcPr>
          <w:p w14:paraId="1A76C315" w14:textId="77777777" w:rsidR="00000000" w:rsidRDefault="009843F3">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5926B593" w14:textId="77777777" w:rsidR="00000000" w:rsidRDefault="009843F3">
            <w:pPr>
              <w:pStyle w:val="a3"/>
              <w:spacing w:before="0" w:beforeAutospacing="0" w:after="0" w:afterAutospacing="0"/>
              <w:jc w:val="center"/>
              <w:rPr>
                <w:sz w:val="20"/>
                <w:szCs w:val="20"/>
              </w:rPr>
            </w:pPr>
            <w:r>
              <w:rPr>
                <w:b/>
                <w:bCs/>
                <w:sz w:val="20"/>
                <w:szCs w:val="20"/>
              </w:rPr>
              <w:t>Total Number of</w:t>
            </w:r>
          </w:p>
          <w:p w14:paraId="3D10A40A" w14:textId="77777777" w:rsidR="00000000" w:rsidRDefault="009843F3">
            <w:pPr>
              <w:pStyle w:val="a3"/>
              <w:spacing w:before="0" w:beforeAutospacing="0" w:after="0" w:afterAutospacing="0"/>
              <w:jc w:val="center"/>
              <w:rPr>
                <w:sz w:val="20"/>
                <w:szCs w:val="20"/>
              </w:rPr>
            </w:pPr>
            <w:r>
              <w:rPr>
                <w:b/>
                <w:bCs/>
                <w:sz w:val="20"/>
                <w:szCs w:val="20"/>
              </w:rPr>
              <w:t>Shares Purchased as Part of Publicly</w:t>
            </w:r>
          </w:p>
          <w:p w14:paraId="4271F317" w14:textId="77777777" w:rsidR="00000000" w:rsidRDefault="009843F3">
            <w:pPr>
              <w:pStyle w:val="a3"/>
              <w:spacing w:before="0" w:beforeAutospacing="0" w:after="0" w:afterAutospacing="0"/>
              <w:jc w:val="center"/>
              <w:rPr>
                <w:sz w:val="20"/>
                <w:szCs w:val="20"/>
              </w:rPr>
            </w:pPr>
            <w:r>
              <w:rPr>
                <w:b/>
                <w:bCs/>
                <w:sz w:val="20"/>
                <w:szCs w:val="20"/>
              </w:rPr>
              <w:t>Announced Plans</w:t>
            </w:r>
          </w:p>
          <w:p w14:paraId="2887A2EE" w14:textId="77777777" w:rsidR="00000000" w:rsidRDefault="009843F3">
            <w:pPr>
              <w:pStyle w:val="a3"/>
              <w:spacing w:before="0" w:beforeAutospacing="0" w:after="0" w:afterAutospacing="0"/>
              <w:jc w:val="center"/>
              <w:rPr>
                <w:sz w:val="20"/>
                <w:szCs w:val="20"/>
              </w:rPr>
            </w:pPr>
            <w:r>
              <w:rPr>
                <w:b/>
                <w:bCs/>
                <w:sz w:val="20"/>
                <w:szCs w:val="20"/>
              </w:rPr>
              <w:t>or Programs</w:t>
            </w:r>
          </w:p>
        </w:tc>
        <w:tc>
          <w:tcPr>
            <w:tcW w:w="50" w:type="pct"/>
            <w:tcMar>
              <w:top w:w="0" w:type="dxa"/>
              <w:left w:w="0" w:type="dxa"/>
              <w:bottom w:w="15" w:type="dxa"/>
              <w:right w:w="0" w:type="dxa"/>
            </w:tcMar>
            <w:vAlign w:val="bottom"/>
            <w:hideMark/>
          </w:tcPr>
          <w:p w14:paraId="76825BAD" w14:textId="77777777" w:rsidR="00000000" w:rsidRDefault="009843F3">
            <w:pPr>
              <w:rPr>
                <w:rFonts w:eastAsia="Times New Roman"/>
                <w:sz w:val="20"/>
                <w:szCs w:val="20"/>
              </w:rPr>
            </w:pPr>
            <w:r>
              <w:rPr>
                <w:rFonts w:eastAsia="Times New Roman"/>
                <w:sz w:val="20"/>
                <w:szCs w:val="20"/>
              </w:rPr>
              <w:t> </w:t>
            </w:r>
          </w:p>
        </w:tc>
        <w:tc>
          <w:tcPr>
            <w:tcW w:w="50" w:type="pct"/>
            <w:vAlign w:val="bottom"/>
            <w:hideMark/>
          </w:tcPr>
          <w:p w14:paraId="0203E62D" w14:textId="77777777" w:rsidR="00000000" w:rsidRDefault="009843F3">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14:paraId="6AA1F63B" w14:textId="77777777" w:rsidR="00000000" w:rsidRDefault="009843F3">
            <w:pPr>
              <w:pStyle w:val="a3"/>
              <w:spacing w:before="0" w:beforeAutospacing="0" w:after="0" w:afterAutospacing="0"/>
              <w:jc w:val="center"/>
              <w:rPr>
                <w:sz w:val="20"/>
                <w:szCs w:val="20"/>
              </w:rPr>
            </w:pPr>
            <w:r>
              <w:rPr>
                <w:b/>
                <w:bCs/>
                <w:sz w:val="20"/>
                <w:szCs w:val="20"/>
              </w:rPr>
              <w:t>Approximate Dollar Value of Shares that May Yet Be Purchased Under the Plans or Programs</w:t>
            </w:r>
          </w:p>
          <w:p w14:paraId="627023E1" w14:textId="77777777" w:rsidR="00000000" w:rsidRDefault="009843F3">
            <w:pPr>
              <w:pStyle w:val="a3"/>
              <w:spacing w:before="0" w:beforeAutospacing="0" w:after="0" w:afterAutospacing="0"/>
              <w:jc w:val="center"/>
              <w:rPr>
                <w:sz w:val="20"/>
                <w:szCs w:val="20"/>
              </w:rPr>
            </w:pPr>
            <w:r>
              <w:rPr>
                <w:b/>
                <w:bCs/>
                <w:sz w:val="20"/>
                <w:szCs w:val="20"/>
              </w:rPr>
              <w:t>(in millions)</w:t>
            </w:r>
          </w:p>
        </w:tc>
        <w:tc>
          <w:tcPr>
            <w:tcW w:w="50" w:type="pct"/>
            <w:tcMar>
              <w:top w:w="0" w:type="dxa"/>
              <w:left w:w="0" w:type="dxa"/>
              <w:bottom w:w="15" w:type="dxa"/>
              <w:right w:w="0" w:type="dxa"/>
            </w:tcMar>
            <w:vAlign w:val="bottom"/>
            <w:hideMark/>
          </w:tcPr>
          <w:p w14:paraId="031D558B" w14:textId="77777777" w:rsidR="00000000" w:rsidRDefault="009843F3">
            <w:pPr>
              <w:rPr>
                <w:rFonts w:eastAsia="Times New Roman"/>
                <w:sz w:val="20"/>
                <w:szCs w:val="20"/>
              </w:rPr>
            </w:pPr>
            <w:r>
              <w:rPr>
                <w:rFonts w:eastAsia="Times New Roman"/>
                <w:sz w:val="20"/>
                <w:szCs w:val="20"/>
              </w:rPr>
              <w:t> </w:t>
            </w:r>
          </w:p>
        </w:tc>
      </w:tr>
      <w:tr w:rsidR="00000000" w14:paraId="7E534FFF" w14:textId="77777777">
        <w:trPr>
          <w:tblCellSpacing w:w="0" w:type="dxa"/>
        </w:trPr>
        <w:tc>
          <w:tcPr>
            <w:tcW w:w="1400" w:type="pct"/>
            <w:shd w:val="clear" w:color="auto" w:fill="CCEEFF"/>
            <w:vAlign w:val="bottom"/>
            <w:hideMark/>
          </w:tcPr>
          <w:p w14:paraId="76695C29" w14:textId="77777777" w:rsidR="00000000" w:rsidRDefault="009843F3">
            <w:pPr>
              <w:pStyle w:val="a3"/>
              <w:spacing w:before="0" w:beforeAutospacing="0" w:after="0" w:afterAutospacing="0"/>
              <w:jc w:val="center"/>
              <w:rPr>
                <w:sz w:val="20"/>
                <w:szCs w:val="20"/>
              </w:rPr>
            </w:pPr>
            <w:r>
              <w:rPr>
                <w:sz w:val="20"/>
                <w:szCs w:val="20"/>
              </w:rPr>
              <w:t>January 1, 2021 – January 31, 2021</w:t>
            </w:r>
          </w:p>
        </w:tc>
        <w:tc>
          <w:tcPr>
            <w:tcW w:w="50" w:type="pct"/>
            <w:shd w:val="clear" w:color="auto" w:fill="CCEEFF"/>
            <w:vAlign w:val="bottom"/>
            <w:hideMark/>
          </w:tcPr>
          <w:p w14:paraId="43019093"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2E141EA9" w14:textId="77777777" w:rsidR="00000000" w:rsidRDefault="009843F3">
            <w:pPr>
              <w:rPr>
                <w:rFonts w:eastAsia="Times New Roman"/>
                <w:sz w:val="20"/>
                <w:szCs w:val="20"/>
              </w:rPr>
            </w:pPr>
            <w:r>
              <w:rPr>
                <w:rFonts w:eastAsia="Times New Roman"/>
                <w:sz w:val="20"/>
                <w:szCs w:val="20"/>
              </w:rPr>
              <w:t> </w:t>
            </w:r>
          </w:p>
        </w:tc>
        <w:tc>
          <w:tcPr>
            <w:tcW w:w="750" w:type="pct"/>
            <w:shd w:val="clear" w:color="auto" w:fill="CCEEFF"/>
            <w:vAlign w:val="bottom"/>
            <w:hideMark/>
          </w:tcPr>
          <w:p w14:paraId="54E90944" w14:textId="77777777" w:rsidR="00000000" w:rsidRDefault="009843F3">
            <w:pPr>
              <w:jc w:val="right"/>
              <w:rPr>
                <w:rFonts w:eastAsia="Times New Roman"/>
                <w:sz w:val="20"/>
                <w:szCs w:val="20"/>
              </w:rPr>
            </w:pPr>
            <w:r>
              <w:rPr>
                <w:rFonts w:eastAsia="Times New Roman"/>
                <w:sz w:val="20"/>
                <w:szCs w:val="20"/>
              </w:rPr>
              <w:t>75,847</w:t>
            </w:r>
          </w:p>
        </w:tc>
        <w:tc>
          <w:tcPr>
            <w:tcW w:w="50" w:type="pct"/>
            <w:shd w:val="clear" w:color="auto" w:fill="CCEEFF"/>
            <w:vAlign w:val="bottom"/>
            <w:hideMark/>
          </w:tcPr>
          <w:p w14:paraId="0B1567AC"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4F36EF86"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098FD0CF" w14:textId="77777777" w:rsidR="00000000" w:rsidRDefault="009843F3">
            <w:pPr>
              <w:rPr>
                <w:rFonts w:eastAsia="Times New Roman"/>
                <w:sz w:val="20"/>
                <w:szCs w:val="20"/>
              </w:rPr>
            </w:pPr>
            <w:r>
              <w:rPr>
                <w:rFonts w:eastAsia="Times New Roman"/>
                <w:sz w:val="20"/>
                <w:szCs w:val="20"/>
              </w:rPr>
              <w:t>$</w:t>
            </w:r>
          </w:p>
        </w:tc>
        <w:tc>
          <w:tcPr>
            <w:tcW w:w="750" w:type="pct"/>
            <w:shd w:val="clear" w:color="auto" w:fill="CCEEFF"/>
            <w:vAlign w:val="bottom"/>
            <w:hideMark/>
          </w:tcPr>
          <w:p w14:paraId="6D4A429A" w14:textId="77777777" w:rsidR="00000000" w:rsidRDefault="009843F3">
            <w:pPr>
              <w:jc w:val="right"/>
              <w:rPr>
                <w:rFonts w:eastAsia="Times New Roman"/>
                <w:sz w:val="20"/>
                <w:szCs w:val="20"/>
              </w:rPr>
            </w:pPr>
            <w:r>
              <w:rPr>
                <w:rFonts w:eastAsia="Times New Roman"/>
                <w:sz w:val="20"/>
                <w:szCs w:val="20"/>
              </w:rPr>
              <w:t>15.16</w:t>
            </w:r>
          </w:p>
        </w:tc>
        <w:tc>
          <w:tcPr>
            <w:tcW w:w="50" w:type="pct"/>
            <w:shd w:val="clear" w:color="auto" w:fill="CCEEFF"/>
            <w:vAlign w:val="bottom"/>
            <w:hideMark/>
          </w:tcPr>
          <w:p w14:paraId="54EA10FE"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329AD4A3"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78DC4E6C" w14:textId="77777777" w:rsidR="00000000" w:rsidRDefault="009843F3">
            <w:pPr>
              <w:rPr>
                <w:rFonts w:eastAsia="Times New Roman"/>
                <w:sz w:val="20"/>
                <w:szCs w:val="20"/>
              </w:rPr>
            </w:pPr>
            <w:r>
              <w:rPr>
                <w:rFonts w:eastAsia="Times New Roman"/>
                <w:sz w:val="20"/>
                <w:szCs w:val="20"/>
              </w:rPr>
              <w:t> </w:t>
            </w:r>
          </w:p>
        </w:tc>
        <w:tc>
          <w:tcPr>
            <w:tcW w:w="750" w:type="pct"/>
            <w:shd w:val="clear" w:color="auto" w:fill="CCEEFF"/>
            <w:vAlign w:val="bottom"/>
            <w:hideMark/>
          </w:tcPr>
          <w:p w14:paraId="36B983F0"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06076E06"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66149BDE"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bottom"/>
            <w:hideMark/>
          </w:tcPr>
          <w:p w14:paraId="3FAC7CA0" w14:textId="77777777" w:rsidR="00000000" w:rsidRDefault="009843F3">
            <w:pPr>
              <w:rPr>
                <w:rFonts w:eastAsia="Times New Roman"/>
                <w:sz w:val="20"/>
                <w:szCs w:val="20"/>
              </w:rPr>
            </w:pPr>
            <w:r>
              <w:rPr>
                <w:rFonts w:eastAsia="Times New Roman"/>
                <w:sz w:val="20"/>
                <w:szCs w:val="20"/>
              </w:rPr>
              <w:t>$</w:t>
            </w:r>
          </w:p>
        </w:tc>
        <w:tc>
          <w:tcPr>
            <w:tcW w:w="750" w:type="pct"/>
            <w:shd w:val="clear" w:color="auto" w:fill="CCEEFF"/>
            <w:vAlign w:val="bottom"/>
            <w:hideMark/>
          </w:tcPr>
          <w:p w14:paraId="5735CBF5" w14:textId="77777777" w:rsidR="00000000" w:rsidRDefault="009843F3">
            <w:pPr>
              <w:jc w:val="right"/>
              <w:rPr>
                <w:rFonts w:eastAsia="Times New Roman"/>
                <w:sz w:val="20"/>
                <w:szCs w:val="20"/>
              </w:rPr>
            </w:pPr>
            <w:r>
              <w:rPr>
                <w:rFonts w:eastAsia="Times New Roman"/>
                <w:sz w:val="20"/>
                <w:szCs w:val="20"/>
              </w:rPr>
              <w:t>224.9</w:t>
            </w:r>
          </w:p>
        </w:tc>
        <w:tc>
          <w:tcPr>
            <w:tcW w:w="50" w:type="pct"/>
            <w:shd w:val="clear" w:color="auto" w:fill="CCEEFF"/>
            <w:vAlign w:val="bottom"/>
            <w:hideMark/>
          </w:tcPr>
          <w:p w14:paraId="45DE5AEF" w14:textId="77777777" w:rsidR="00000000" w:rsidRDefault="009843F3">
            <w:pPr>
              <w:rPr>
                <w:rFonts w:eastAsia="Times New Roman"/>
                <w:sz w:val="20"/>
                <w:szCs w:val="20"/>
              </w:rPr>
            </w:pPr>
            <w:r>
              <w:rPr>
                <w:rFonts w:eastAsia="Times New Roman"/>
                <w:sz w:val="20"/>
                <w:szCs w:val="20"/>
              </w:rPr>
              <w:t> </w:t>
            </w:r>
          </w:p>
        </w:tc>
      </w:tr>
      <w:tr w:rsidR="00000000" w14:paraId="40AB650E" w14:textId="77777777">
        <w:trPr>
          <w:tblCellSpacing w:w="0" w:type="dxa"/>
        </w:trPr>
        <w:tc>
          <w:tcPr>
            <w:tcW w:w="1400" w:type="pct"/>
            <w:shd w:val="clear" w:color="auto" w:fill="FFFFFF"/>
            <w:vAlign w:val="bottom"/>
            <w:hideMark/>
          </w:tcPr>
          <w:p w14:paraId="5D30ED49" w14:textId="77777777" w:rsidR="00000000" w:rsidRDefault="009843F3">
            <w:pPr>
              <w:pStyle w:val="a3"/>
              <w:spacing w:before="0" w:beforeAutospacing="0" w:after="0" w:afterAutospacing="0"/>
              <w:jc w:val="center"/>
              <w:rPr>
                <w:sz w:val="20"/>
                <w:szCs w:val="20"/>
              </w:rPr>
            </w:pPr>
            <w:r>
              <w:rPr>
                <w:sz w:val="20"/>
                <w:szCs w:val="20"/>
              </w:rPr>
              <w:t>February 1, 2021 – February 28, 2021</w:t>
            </w:r>
          </w:p>
        </w:tc>
        <w:tc>
          <w:tcPr>
            <w:tcW w:w="50" w:type="pct"/>
            <w:shd w:val="clear" w:color="auto" w:fill="FFFFFF"/>
            <w:vAlign w:val="bottom"/>
            <w:hideMark/>
          </w:tcPr>
          <w:p w14:paraId="390BE8E7"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18F2C887" w14:textId="77777777" w:rsidR="00000000" w:rsidRDefault="009843F3">
            <w:pPr>
              <w:rPr>
                <w:rFonts w:eastAsia="Times New Roman"/>
                <w:sz w:val="20"/>
                <w:szCs w:val="20"/>
              </w:rPr>
            </w:pPr>
            <w:r>
              <w:rPr>
                <w:rFonts w:eastAsia="Times New Roman"/>
                <w:sz w:val="20"/>
                <w:szCs w:val="20"/>
              </w:rPr>
              <w:t> </w:t>
            </w:r>
          </w:p>
        </w:tc>
        <w:tc>
          <w:tcPr>
            <w:tcW w:w="750" w:type="pct"/>
            <w:shd w:val="clear" w:color="auto" w:fill="FFFFFF"/>
            <w:vAlign w:val="bottom"/>
            <w:hideMark/>
          </w:tcPr>
          <w:p w14:paraId="35039805" w14:textId="77777777" w:rsidR="00000000" w:rsidRDefault="009843F3">
            <w:pPr>
              <w:jc w:val="right"/>
              <w:rPr>
                <w:rFonts w:eastAsia="Times New Roman"/>
                <w:sz w:val="20"/>
                <w:szCs w:val="20"/>
              </w:rPr>
            </w:pPr>
            <w:r>
              <w:rPr>
                <w:rFonts w:eastAsia="Times New Roman"/>
                <w:sz w:val="20"/>
                <w:szCs w:val="20"/>
              </w:rPr>
              <w:t>441,944</w:t>
            </w:r>
          </w:p>
        </w:tc>
        <w:tc>
          <w:tcPr>
            <w:tcW w:w="50" w:type="pct"/>
            <w:shd w:val="clear" w:color="auto" w:fill="FFFFFF"/>
            <w:vAlign w:val="bottom"/>
            <w:hideMark/>
          </w:tcPr>
          <w:p w14:paraId="65EBBB66"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1F81321D"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A6C5841" w14:textId="77777777" w:rsidR="00000000" w:rsidRDefault="009843F3">
            <w:pPr>
              <w:rPr>
                <w:rFonts w:eastAsia="Times New Roman"/>
                <w:sz w:val="20"/>
                <w:szCs w:val="20"/>
              </w:rPr>
            </w:pPr>
            <w:r>
              <w:rPr>
                <w:rFonts w:eastAsia="Times New Roman"/>
                <w:sz w:val="20"/>
                <w:szCs w:val="20"/>
              </w:rPr>
              <w:t> </w:t>
            </w:r>
          </w:p>
        </w:tc>
        <w:tc>
          <w:tcPr>
            <w:tcW w:w="750" w:type="pct"/>
            <w:shd w:val="clear" w:color="auto" w:fill="FFFFFF"/>
            <w:vAlign w:val="bottom"/>
            <w:hideMark/>
          </w:tcPr>
          <w:p w14:paraId="698287A8" w14:textId="77777777" w:rsidR="00000000" w:rsidRDefault="009843F3">
            <w:pPr>
              <w:jc w:val="right"/>
              <w:rPr>
                <w:rFonts w:eastAsia="Times New Roman"/>
                <w:sz w:val="20"/>
                <w:szCs w:val="20"/>
              </w:rPr>
            </w:pPr>
            <w:r>
              <w:rPr>
                <w:rFonts w:eastAsia="Times New Roman"/>
                <w:sz w:val="20"/>
                <w:szCs w:val="20"/>
              </w:rPr>
              <w:t>17.89</w:t>
            </w:r>
          </w:p>
        </w:tc>
        <w:tc>
          <w:tcPr>
            <w:tcW w:w="50" w:type="pct"/>
            <w:shd w:val="clear" w:color="auto" w:fill="FFFFFF"/>
            <w:vAlign w:val="bottom"/>
            <w:hideMark/>
          </w:tcPr>
          <w:p w14:paraId="4F9B3443"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1030CE54"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B6813C7" w14:textId="77777777" w:rsidR="00000000" w:rsidRDefault="009843F3">
            <w:pPr>
              <w:rPr>
                <w:rFonts w:eastAsia="Times New Roman"/>
                <w:sz w:val="20"/>
                <w:szCs w:val="20"/>
              </w:rPr>
            </w:pPr>
            <w:r>
              <w:rPr>
                <w:rFonts w:eastAsia="Times New Roman"/>
                <w:sz w:val="20"/>
                <w:szCs w:val="20"/>
              </w:rPr>
              <w:t> </w:t>
            </w:r>
          </w:p>
        </w:tc>
        <w:tc>
          <w:tcPr>
            <w:tcW w:w="750" w:type="pct"/>
            <w:shd w:val="clear" w:color="auto" w:fill="FFFFFF"/>
            <w:vAlign w:val="bottom"/>
            <w:hideMark/>
          </w:tcPr>
          <w:p w14:paraId="22CB9A07"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77E0C51F"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04F73A84"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1B8C7DFF" w14:textId="77777777" w:rsidR="00000000" w:rsidRDefault="009843F3">
            <w:pPr>
              <w:rPr>
                <w:rFonts w:eastAsia="Times New Roman"/>
                <w:sz w:val="20"/>
                <w:szCs w:val="20"/>
              </w:rPr>
            </w:pPr>
            <w:r>
              <w:rPr>
                <w:rFonts w:eastAsia="Times New Roman"/>
                <w:sz w:val="20"/>
                <w:szCs w:val="20"/>
              </w:rPr>
              <w:t> </w:t>
            </w:r>
          </w:p>
        </w:tc>
        <w:tc>
          <w:tcPr>
            <w:tcW w:w="750" w:type="pct"/>
            <w:shd w:val="clear" w:color="auto" w:fill="FFFFFF"/>
            <w:vAlign w:val="bottom"/>
            <w:hideMark/>
          </w:tcPr>
          <w:p w14:paraId="77CA6145" w14:textId="77777777" w:rsidR="00000000" w:rsidRDefault="009843F3">
            <w:pPr>
              <w:jc w:val="right"/>
              <w:rPr>
                <w:rFonts w:eastAsia="Times New Roman"/>
                <w:sz w:val="20"/>
                <w:szCs w:val="20"/>
              </w:rPr>
            </w:pPr>
            <w:r>
              <w:rPr>
                <w:rFonts w:eastAsia="Times New Roman"/>
                <w:sz w:val="20"/>
                <w:szCs w:val="20"/>
              </w:rPr>
              <w:t>224.9</w:t>
            </w:r>
          </w:p>
        </w:tc>
        <w:tc>
          <w:tcPr>
            <w:tcW w:w="50" w:type="pct"/>
            <w:shd w:val="clear" w:color="auto" w:fill="FFFFFF"/>
            <w:vAlign w:val="bottom"/>
            <w:hideMark/>
          </w:tcPr>
          <w:p w14:paraId="2A0298C4" w14:textId="77777777" w:rsidR="00000000" w:rsidRDefault="009843F3">
            <w:pPr>
              <w:rPr>
                <w:rFonts w:eastAsia="Times New Roman"/>
                <w:sz w:val="20"/>
                <w:szCs w:val="20"/>
              </w:rPr>
            </w:pPr>
            <w:r>
              <w:rPr>
                <w:rFonts w:eastAsia="Times New Roman"/>
                <w:sz w:val="20"/>
                <w:szCs w:val="20"/>
              </w:rPr>
              <w:t> </w:t>
            </w:r>
          </w:p>
        </w:tc>
      </w:tr>
      <w:tr w:rsidR="00000000" w14:paraId="728BA97B" w14:textId="77777777">
        <w:trPr>
          <w:tblCellSpacing w:w="0" w:type="dxa"/>
        </w:trPr>
        <w:tc>
          <w:tcPr>
            <w:tcW w:w="1400" w:type="pct"/>
            <w:shd w:val="clear" w:color="auto" w:fill="CCEEFF"/>
            <w:vAlign w:val="center"/>
            <w:hideMark/>
          </w:tcPr>
          <w:p w14:paraId="0A50995D" w14:textId="77777777" w:rsidR="00000000" w:rsidRDefault="009843F3">
            <w:pPr>
              <w:jc w:val="center"/>
              <w:rPr>
                <w:rFonts w:eastAsia="Times New Roman"/>
                <w:sz w:val="20"/>
                <w:szCs w:val="20"/>
              </w:rPr>
            </w:pPr>
            <w:r>
              <w:rPr>
                <w:rFonts w:eastAsia="Times New Roman"/>
                <w:sz w:val="20"/>
                <w:szCs w:val="20"/>
              </w:rPr>
              <w:t>March 1, 2021 – March 31, 2021</w:t>
            </w:r>
          </w:p>
        </w:tc>
        <w:tc>
          <w:tcPr>
            <w:tcW w:w="50" w:type="pct"/>
            <w:shd w:val="clear" w:color="auto" w:fill="CCEEFF"/>
            <w:vAlign w:val="center"/>
            <w:hideMark/>
          </w:tcPr>
          <w:p w14:paraId="51183F01"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center"/>
            <w:hideMark/>
          </w:tcPr>
          <w:p w14:paraId="2A35E860" w14:textId="77777777" w:rsidR="00000000" w:rsidRDefault="009843F3">
            <w:pPr>
              <w:rPr>
                <w:rFonts w:eastAsia="Times New Roman"/>
                <w:sz w:val="20"/>
                <w:szCs w:val="20"/>
              </w:rPr>
            </w:pPr>
            <w:r>
              <w:rPr>
                <w:rFonts w:eastAsia="Times New Roman"/>
                <w:sz w:val="20"/>
                <w:szCs w:val="20"/>
              </w:rPr>
              <w:t> </w:t>
            </w:r>
          </w:p>
        </w:tc>
        <w:tc>
          <w:tcPr>
            <w:tcW w:w="750" w:type="pct"/>
            <w:shd w:val="clear" w:color="auto" w:fill="CCEEFF"/>
            <w:vAlign w:val="center"/>
            <w:hideMark/>
          </w:tcPr>
          <w:p w14:paraId="71206AA3" w14:textId="77777777" w:rsidR="00000000" w:rsidRDefault="009843F3">
            <w:pPr>
              <w:jc w:val="right"/>
              <w:rPr>
                <w:rFonts w:eastAsia="Times New Roman"/>
                <w:sz w:val="20"/>
                <w:szCs w:val="20"/>
              </w:rPr>
            </w:pPr>
            <w:r>
              <w:rPr>
                <w:rFonts w:eastAsia="Times New Roman"/>
                <w:sz w:val="20"/>
                <w:szCs w:val="20"/>
              </w:rPr>
              <w:t>1,336</w:t>
            </w:r>
          </w:p>
        </w:tc>
        <w:tc>
          <w:tcPr>
            <w:tcW w:w="50" w:type="pct"/>
            <w:shd w:val="clear" w:color="auto" w:fill="CCEEFF"/>
            <w:vAlign w:val="center"/>
            <w:hideMark/>
          </w:tcPr>
          <w:p w14:paraId="03A7DF29"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center"/>
            <w:hideMark/>
          </w:tcPr>
          <w:p w14:paraId="5A28E9C1"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center"/>
            <w:hideMark/>
          </w:tcPr>
          <w:p w14:paraId="6E9C845A" w14:textId="77777777" w:rsidR="00000000" w:rsidRDefault="009843F3">
            <w:pPr>
              <w:rPr>
                <w:rFonts w:eastAsia="Times New Roman"/>
                <w:sz w:val="20"/>
                <w:szCs w:val="20"/>
              </w:rPr>
            </w:pPr>
            <w:r>
              <w:rPr>
                <w:rFonts w:eastAsia="Times New Roman"/>
                <w:sz w:val="20"/>
                <w:szCs w:val="20"/>
              </w:rPr>
              <w:t> </w:t>
            </w:r>
          </w:p>
        </w:tc>
        <w:tc>
          <w:tcPr>
            <w:tcW w:w="750" w:type="pct"/>
            <w:shd w:val="clear" w:color="auto" w:fill="CCEEFF"/>
            <w:vAlign w:val="center"/>
            <w:hideMark/>
          </w:tcPr>
          <w:p w14:paraId="058E587A" w14:textId="77777777" w:rsidR="00000000" w:rsidRDefault="009843F3">
            <w:pPr>
              <w:jc w:val="right"/>
              <w:rPr>
                <w:rFonts w:eastAsia="Times New Roman"/>
                <w:sz w:val="20"/>
                <w:szCs w:val="20"/>
              </w:rPr>
            </w:pPr>
            <w:r>
              <w:rPr>
                <w:rFonts w:eastAsia="Times New Roman"/>
                <w:sz w:val="20"/>
                <w:szCs w:val="20"/>
              </w:rPr>
              <w:t>19.13</w:t>
            </w:r>
          </w:p>
        </w:tc>
        <w:tc>
          <w:tcPr>
            <w:tcW w:w="50" w:type="pct"/>
            <w:shd w:val="clear" w:color="auto" w:fill="CCEEFF"/>
            <w:vAlign w:val="center"/>
            <w:hideMark/>
          </w:tcPr>
          <w:p w14:paraId="40E4E376"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center"/>
            <w:hideMark/>
          </w:tcPr>
          <w:p w14:paraId="27F706FA"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center"/>
            <w:hideMark/>
          </w:tcPr>
          <w:p w14:paraId="4AD367E1" w14:textId="77777777" w:rsidR="00000000" w:rsidRDefault="009843F3">
            <w:pPr>
              <w:rPr>
                <w:rFonts w:eastAsia="Times New Roman"/>
                <w:sz w:val="20"/>
                <w:szCs w:val="20"/>
              </w:rPr>
            </w:pPr>
            <w:r>
              <w:rPr>
                <w:rFonts w:eastAsia="Times New Roman"/>
                <w:sz w:val="20"/>
                <w:szCs w:val="20"/>
              </w:rPr>
              <w:t> </w:t>
            </w:r>
          </w:p>
        </w:tc>
        <w:tc>
          <w:tcPr>
            <w:tcW w:w="750" w:type="pct"/>
            <w:shd w:val="clear" w:color="auto" w:fill="CCEEFF"/>
            <w:vAlign w:val="center"/>
            <w:hideMark/>
          </w:tcPr>
          <w:p w14:paraId="2B451262" w14:textId="77777777" w:rsidR="00000000" w:rsidRDefault="009843F3">
            <w:pPr>
              <w:jc w:val="right"/>
              <w:rPr>
                <w:rFonts w:eastAsia="Times New Roman"/>
                <w:sz w:val="20"/>
                <w:szCs w:val="20"/>
              </w:rPr>
            </w:pPr>
            <w:r>
              <w:rPr>
                <w:rFonts w:eastAsia="Times New Roman"/>
                <w:sz w:val="20"/>
                <w:szCs w:val="20"/>
              </w:rPr>
              <w:t> </w:t>
            </w:r>
          </w:p>
        </w:tc>
        <w:tc>
          <w:tcPr>
            <w:tcW w:w="50" w:type="pct"/>
            <w:shd w:val="clear" w:color="auto" w:fill="CCEEFF"/>
            <w:vAlign w:val="center"/>
            <w:hideMark/>
          </w:tcPr>
          <w:p w14:paraId="13DF05CF"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center"/>
            <w:hideMark/>
          </w:tcPr>
          <w:p w14:paraId="6DEE7F42"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center"/>
            <w:hideMark/>
          </w:tcPr>
          <w:p w14:paraId="7194F57E" w14:textId="77777777" w:rsidR="00000000" w:rsidRDefault="009843F3">
            <w:pPr>
              <w:rPr>
                <w:rFonts w:eastAsia="Times New Roman"/>
                <w:sz w:val="20"/>
                <w:szCs w:val="20"/>
              </w:rPr>
            </w:pPr>
            <w:r>
              <w:rPr>
                <w:rFonts w:eastAsia="Times New Roman"/>
                <w:sz w:val="20"/>
                <w:szCs w:val="20"/>
              </w:rPr>
              <w:t> </w:t>
            </w:r>
          </w:p>
        </w:tc>
        <w:tc>
          <w:tcPr>
            <w:tcW w:w="750" w:type="pct"/>
            <w:shd w:val="clear" w:color="auto" w:fill="CCEEFF"/>
            <w:vAlign w:val="center"/>
            <w:hideMark/>
          </w:tcPr>
          <w:p w14:paraId="7A9ADFFA" w14:textId="77777777" w:rsidR="00000000" w:rsidRDefault="009843F3">
            <w:pPr>
              <w:jc w:val="right"/>
              <w:rPr>
                <w:rFonts w:eastAsia="Times New Roman"/>
                <w:sz w:val="20"/>
                <w:szCs w:val="20"/>
              </w:rPr>
            </w:pPr>
            <w:r>
              <w:rPr>
                <w:rFonts w:eastAsia="Times New Roman"/>
                <w:sz w:val="20"/>
                <w:szCs w:val="20"/>
              </w:rPr>
              <w:t>224.9</w:t>
            </w:r>
          </w:p>
        </w:tc>
        <w:tc>
          <w:tcPr>
            <w:tcW w:w="50" w:type="pct"/>
            <w:shd w:val="clear" w:color="auto" w:fill="CCEEFF"/>
            <w:vAlign w:val="center"/>
            <w:hideMark/>
          </w:tcPr>
          <w:p w14:paraId="228F67BE" w14:textId="77777777" w:rsidR="00000000" w:rsidRDefault="009843F3">
            <w:pPr>
              <w:rPr>
                <w:rFonts w:eastAsia="Times New Roman"/>
                <w:sz w:val="20"/>
                <w:szCs w:val="20"/>
              </w:rPr>
            </w:pPr>
            <w:r>
              <w:rPr>
                <w:rFonts w:eastAsia="Times New Roman"/>
                <w:sz w:val="20"/>
                <w:szCs w:val="20"/>
              </w:rPr>
              <w:t> </w:t>
            </w:r>
          </w:p>
        </w:tc>
      </w:tr>
      <w:tr w:rsidR="00000000" w14:paraId="6854B38F" w14:textId="77777777">
        <w:trPr>
          <w:tblCellSpacing w:w="0" w:type="dxa"/>
        </w:trPr>
        <w:tc>
          <w:tcPr>
            <w:tcW w:w="1400" w:type="pct"/>
            <w:shd w:val="clear" w:color="auto" w:fill="FFFFFF"/>
            <w:vAlign w:val="center"/>
            <w:hideMark/>
          </w:tcPr>
          <w:p w14:paraId="72F1BC22" w14:textId="77777777" w:rsidR="00000000" w:rsidRDefault="009843F3">
            <w:pPr>
              <w:jc w:val="center"/>
              <w:rPr>
                <w:rFonts w:eastAsia="Times New Roman"/>
                <w:sz w:val="20"/>
                <w:szCs w:val="20"/>
              </w:rPr>
            </w:pPr>
            <w:r>
              <w:rPr>
                <w:rFonts w:eastAsia="Times New Roman"/>
                <w:sz w:val="20"/>
                <w:szCs w:val="20"/>
              </w:rPr>
              <w:t>April 1, 2021 – April 30, 2021</w:t>
            </w:r>
          </w:p>
        </w:tc>
        <w:tc>
          <w:tcPr>
            <w:tcW w:w="50" w:type="pct"/>
            <w:shd w:val="clear" w:color="auto" w:fill="FFFFFF"/>
            <w:vAlign w:val="center"/>
            <w:hideMark/>
          </w:tcPr>
          <w:p w14:paraId="3ECB4649"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center"/>
            <w:hideMark/>
          </w:tcPr>
          <w:p w14:paraId="17542195" w14:textId="77777777" w:rsidR="00000000" w:rsidRDefault="009843F3">
            <w:pPr>
              <w:rPr>
                <w:rFonts w:eastAsia="Times New Roman"/>
                <w:sz w:val="20"/>
                <w:szCs w:val="20"/>
              </w:rPr>
            </w:pPr>
            <w:r>
              <w:rPr>
                <w:rFonts w:eastAsia="Times New Roman"/>
                <w:sz w:val="20"/>
                <w:szCs w:val="20"/>
              </w:rPr>
              <w:t> </w:t>
            </w:r>
          </w:p>
        </w:tc>
        <w:tc>
          <w:tcPr>
            <w:tcW w:w="750" w:type="pct"/>
            <w:shd w:val="clear" w:color="auto" w:fill="FFFFFF"/>
            <w:vAlign w:val="center"/>
            <w:hideMark/>
          </w:tcPr>
          <w:p w14:paraId="11991A69" w14:textId="77777777" w:rsidR="00000000" w:rsidRDefault="009843F3">
            <w:pPr>
              <w:jc w:val="right"/>
              <w:rPr>
                <w:rFonts w:eastAsia="Times New Roman"/>
                <w:sz w:val="20"/>
                <w:szCs w:val="20"/>
              </w:rPr>
            </w:pPr>
            <w:r>
              <w:rPr>
                <w:rFonts w:eastAsia="Times New Roman"/>
                <w:sz w:val="20"/>
                <w:szCs w:val="20"/>
              </w:rPr>
              <w:t>3,434</w:t>
            </w:r>
          </w:p>
        </w:tc>
        <w:tc>
          <w:tcPr>
            <w:tcW w:w="50" w:type="pct"/>
            <w:shd w:val="clear" w:color="auto" w:fill="FFFFFF"/>
            <w:vAlign w:val="center"/>
            <w:hideMark/>
          </w:tcPr>
          <w:p w14:paraId="3996FA59"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center"/>
            <w:hideMark/>
          </w:tcPr>
          <w:p w14:paraId="700EF7C1"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center"/>
            <w:hideMark/>
          </w:tcPr>
          <w:p w14:paraId="094395A3" w14:textId="77777777" w:rsidR="00000000" w:rsidRDefault="009843F3">
            <w:pPr>
              <w:rPr>
                <w:rFonts w:eastAsia="Times New Roman"/>
                <w:sz w:val="20"/>
                <w:szCs w:val="20"/>
              </w:rPr>
            </w:pPr>
            <w:r>
              <w:rPr>
                <w:rFonts w:eastAsia="Times New Roman"/>
                <w:sz w:val="20"/>
                <w:szCs w:val="20"/>
              </w:rPr>
              <w:t> </w:t>
            </w:r>
          </w:p>
        </w:tc>
        <w:tc>
          <w:tcPr>
            <w:tcW w:w="750" w:type="pct"/>
            <w:shd w:val="clear" w:color="auto" w:fill="FFFFFF"/>
            <w:vAlign w:val="center"/>
            <w:hideMark/>
          </w:tcPr>
          <w:p w14:paraId="00D03EB3" w14:textId="77777777" w:rsidR="00000000" w:rsidRDefault="009843F3">
            <w:pPr>
              <w:jc w:val="right"/>
              <w:rPr>
                <w:rFonts w:eastAsia="Times New Roman"/>
                <w:sz w:val="20"/>
                <w:szCs w:val="20"/>
              </w:rPr>
            </w:pPr>
            <w:r>
              <w:rPr>
                <w:rFonts w:eastAsia="Times New Roman"/>
                <w:sz w:val="20"/>
                <w:szCs w:val="20"/>
              </w:rPr>
              <w:t>19.43</w:t>
            </w:r>
          </w:p>
        </w:tc>
        <w:tc>
          <w:tcPr>
            <w:tcW w:w="50" w:type="pct"/>
            <w:shd w:val="clear" w:color="auto" w:fill="FFFFFF"/>
            <w:vAlign w:val="center"/>
            <w:hideMark/>
          </w:tcPr>
          <w:p w14:paraId="5001FA25"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center"/>
            <w:hideMark/>
          </w:tcPr>
          <w:p w14:paraId="76E64238"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center"/>
            <w:hideMark/>
          </w:tcPr>
          <w:p w14:paraId="7A874F68" w14:textId="77777777" w:rsidR="00000000" w:rsidRDefault="009843F3">
            <w:pPr>
              <w:rPr>
                <w:rFonts w:eastAsia="Times New Roman"/>
                <w:sz w:val="20"/>
                <w:szCs w:val="20"/>
              </w:rPr>
            </w:pPr>
            <w:r>
              <w:rPr>
                <w:rFonts w:eastAsia="Times New Roman"/>
                <w:sz w:val="20"/>
                <w:szCs w:val="20"/>
              </w:rPr>
              <w:t> </w:t>
            </w:r>
          </w:p>
        </w:tc>
        <w:tc>
          <w:tcPr>
            <w:tcW w:w="750" w:type="pct"/>
            <w:shd w:val="clear" w:color="auto" w:fill="FFFFFF"/>
            <w:vAlign w:val="center"/>
            <w:hideMark/>
          </w:tcPr>
          <w:p w14:paraId="33FE4CBB" w14:textId="77777777" w:rsidR="00000000" w:rsidRDefault="009843F3">
            <w:pPr>
              <w:jc w:val="right"/>
              <w:rPr>
                <w:rFonts w:eastAsia="Times New Roman"/>
                <w:sz w:val="20"/>
                <w:szCs w:val="20"/>
              </w:rPr>
            </w:pPr>
            <w:r>
              <w:rPr>
                <w:rFonts w:eastAsia="Times New Roman"/>
                <w:sz w:val="20"/>
                <w:szCs w:val="20"/>
              </w:rPr>
              <w:t> </w:t>
            </w:r>
          </w:p>
        </w:tc>
        <w:tc>
          <w:tcPr>
            <w:tcW w:w="50" w:type="pct"/>
            <w:shd w:val="clear" w:color="auto" w:fill="FFFFFF"/>
            <w:vAlign w:val="center"/>
            <w:hideMark/>
          </w:tcPr>
          <w:p w14:paraId="3DD276D4"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center"/>
            <w:hideMark/>
          </w:tcPr>
          <w:p w14:paraId="4E257523"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center"/>
            <w:hideMark/>
          </w:tcPr>
          <w:p w14:paraId="0E0B9C8E" w14:textId="77777777" w:rsidR="00000000" w:rsidRDefault="009843F3">
            <w:pPr>
              <w:rPr>
                <w:rFonts w:eastAsia="Times New Roman"/>
                <w:sz w:val="20"/>
                <w:szCs w:val="20"/>
              </w:rPr>
            </w:pPr>
            <w:r>
              <w:rPr>
                <w:rFonts w:eastAsia="Times New Roman"/>
                <w:sz w:val="20"/>
                <w:szCs w:val="20"/>
              </w:rPr>
              <w:t> </w:t>
            </w:r>
          </w:p>
        </w:tc>
        <w:tc>
          <w:tcPr>
            <w:tcW w:w="750" w:type="pct"/>
            <w:shd w:val="clear" w:color="auto" w:fill="FFFFFF"/>
            <w:vAlign w:val="center"/>
            <w:hideMark/>
          </w:tcPr>
          <w:p w14:paraId="6E81A915" w14:textId="77777777" w:rsidR="00000000" w:rsidRDefault="009843F3">
            <w:pPr>
              <w:jc w:val="right"/>
              <w:rPr>
                <w:rFonts w:eastAsia="Times New Roman"/>
                <w:sz w:val="20"/>
                <w:szCs w:val="20"/>
              </w:rPr>
            </w:pPr>
            <w:r>
              <w:rPr>
                <w:rFonts w:eastAsia="Times New Roman"/>
                <w:sz w:val="20"/>
                <w:szCs w:val="20"/>
              </w:rPr>
              <w:t>224.9</w:t>
            </w:r>
          </w:p>
        </w:tc>
        <w:tc>
          <w:tcPr>
            <w:tcW w:w="50" w:type="pct"/>
            <w:shd w:val="clear" w:color="auto" w:fill="FFFFFF"/>
            <w:vAlign w:val="center"/>
            <w:hideMark/>
          </w:tcPr>
          <w:p w14:paraId="7F407EFD" w14:textId="77777777" w:rsidR="00000000" w:rsidRDefault="009843F3">
            <w:pPr>
              <w:rPr>
                <w:rFonts w:eastAsia="Times New Roman"/>
                <w:sz w:val="20"/>
                <w:szCs w:val="20"/>
              </w:rPr>
            </w:pPr>
            <w:r>
              <w:rPr>
                <w:rFonts w:eastAsia="Times New Roman"/>
                <w:sz w:val="20"/>
                <w:szCs w:val="20"/>
              </w:rPr>
              <w:t> </w:t>
            </w:r>
          </w:p>
        </w:tc>
      </w:tr>
      <w:tr w:rsidR="00000000" w14:paraId="7F4865A1" w14:textId="77777777">
        <w:trPr>
          <w:tblCellSpacing w:w="0" w:type="dxa"/>
        </w:trPr>
        <w:tc>
          <w:tcPr>
            <w:tcW w:w="1400" w:type="pct"/>
            <w:shd w:val="clear" w:color="auto" w:fill="CCEEFF"/>
            <w:vAlign w:val="center"/>
            <w:hideMark/>
          </w:tcPr>
          <w:p w14:paraId="14795456" w14:textId="77777777" w:rsidR="00000000" w:rsidRDefault="009843F3">
            <w:pPr>
              <w:jc w:val="center"/>
              <w:rPr>
                <w:rFonts w:eastAsia="Times New Roman"/>
                <w:sz w:val="20"/>
                <w:szCs w:val="20"/>
              </w:rPr>
            </w:pPr>
            <w:r>
              <w:rPr>
                <w:rFonts w:eastAsia="Times New Roman"/>
                <w:sz w:val="20"/>
                <w:szCs w:val="20"/>
              </w:rPr>
              <w:t>May 1, 2021 – May 31, 2021</w:t>
            </w:r>
          </w:p>
        </w:tc>
        <w:tc>
          <w:tcPr>
            <w:tcW w:w="50" w:type="pct"/>
            <w:shd w:val="clear" w:color="auto" w:fill="CCEEFF"/>
            <w:vAlign w:val="center"/>
            <w:hideMark/>
          </w:tcPr>
          <w:p w14:paraId="0DA5237D"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center"/>
            <w:hideMark/>
          </w:tcPr>
          <w:p w14:paraId="134F2763" w14:textId="77777777" w:rsidR="00000000" w:rsidRDefault="009843F3">
            <w:pPr>
              <w:rPr>
                <w:rFonts w:eastAsia="Times New Roman"/>
                <w:sz w:val="20"/>
                <w:szCs w:val="20"/>
              </w:rPr>
            </w:pPr>
            <w:r>
              <w:rPr>
                <w:rFonts w:eastAsia="Times New Roman"/>
                <w:sz w:val="20"/>
                <w:szCs w:val="20"/>
              </w:rPr>
              <w:t> </w:t>
            </w:r>
          </w:p>
        </w:tc>
        <w:tc>
          <w:tcPr>
            <w:tcW w:w="750" w:type="pct"/>
            <w:shd w:val="clear" w:color="auto" w:fill="CCEEFF"/>
            <w:vAlign w:val="center"/>
            <w:hideMark/>
          </w:tcPr>
          <w:p w14:paraId="5EA6C48C" w14:textId="77777777" w:rsidR="00000000" w:rsidRDefault="009843F3">
            <w:pPr>
              <w:jc w:val="right"/>
              <w:rPr>
                <w:rFonts w:eastAsia="Times New Roman"/>
                <w:sz w:val="20"/>
                <w:szCs w:val="20"/>
              </w:rPr>
            </w:pPr>
            <w:r>
              <w:rPr>
                <w:rFonts w:eastAsia="Times New Roman"/>
                <w:sz w:val="20"/>
                <w:szCs w:val="20"/>
              </w:rPr>
              <w:t>3,565</w:t>
            </w:r>
          </w:p>
        </w:tc>
        <w:tc>
          <w:tcPr>
            <w:tcW w:w="50" w:type="pct"/>
            <w:shd w:val="clear" w:color="auto" w:fill="CCEEFF"/>
            <w:vAlign w:val="center"/>
            <w:hideMark/>
          </w:tcPr>
          <w:p w14:paraId="3ECF28EB"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center"/>
            <w:hideMark/>
          </w:tcPr>
          <w:p w14:paraId="2C619517"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center"/>
            <w:hideMark/>
          </w:tcPr>
          <w:p w14:paraId="36A16567" w14:textId="77777777" w:rsidR="00000000" w:rsidRDefault="009843F3">
            <w:pPr>
              <w:rPr>
                <w:rFonts w:eastAsia="Times New Roman"/>
                <w:sz w:val="20"/>
                <w:szCs w:val="20"/>
              </w:rPr>
            </w:pPr>
            <w:r>
              <w:rPr>
                <w:rFonts w:eastAsia="Times New Roman"/>
                <w:sz w:val="20"/>
                <w:szCs w:val="20"/>
              </w:rPr>
              <w:t> </w:t>
            </w:r>
          </w:p>
        </w:tc>
        <w:tc>
          <w:tcPr>
            <w:tcW w:w="750" w:type="pct"/>
            <w:shd w:val="clear" w:color="auto" w:fill="CCEEFF"/>
            <w:vAlign w:val="center"/>
            <w:hideMark/>
          </w:tcPr>
          <w:p w14:paraId="68BBF649" w14:textId="77777777" w:rsidR="00000000" w:rsidRDefault="009843F3">
            <w:pPr>
              <w:jc w:val="right"/>
              <w:rPr>
                <w:rFonts w:eastAsia="Times New Roman"/>
                <w:sz w:val="20"/>
                <w:szCs w:val="20"/>
              </w:rPr>
            </w:pPr>
            <w:r>
              <w:rPr>
                <w:rFonts w:eastAsia="Times New Roman"/>
                <w:sz w:val="20"/>
                <w:szCs w:val="20"/>
              </w:rPr>
              <w:t>21.45</w:t>
            </w:r>
          </w:p>
        </w:tc>
        <w:tc>
          <w:tcPr>
            <w:tcW w:w="50" w:type="pct"/>
            <w:shd w:val="clear" w:color="auto" w:fill="CCEEFF"/>
            <w:vAlign w:val="center"/>
            <w:hideMark/>
          </w:tcPr>
          <w:p w14:paraId="0DE42E82"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center"/>
            <w:hideMark/>
          </w:tcPr>
          <w:p w14:paraId="05D8D87E"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center"/>
            <w:hideMark/>
          </w:tcPr>
          <w:p w14:paraId="6AF61424" w14:textId="77777777" w:rsidR="00000000" w:rsidRDefault="009843F3">
            <w:pPr>
              <w:rPr>
                <w:rFonts w:eastAsia="Times New Roman"/>
                <w:sz w:val="20"/>
                <w:szCs w:val="20"/>
              </w:rPr>
            </w:pPr>
            <w:r>
              <w:rPr>
                <w:rFonts w:eastAsia="Times New Roman"/>
                <w:sz w:val="20"/>
                <w:szCs w:val="20"/>
              </w:rPr>
              <w:t> </w:t>
            </w:r>
          </w:p>
        </w:tc>
        <w:tc>
          <w:tcPr>
            <w:tcW w:w="750" w:type="pct"/>
            <w:shd w:val="clear" w:color="auto" w:fill="CCEEFF"/>
            <w:vAlign w:val="center"/>
            <w:hideMark/>
          </w:tcPr>
          <w:p w14:paraId="7D6F9605" w14:textId="77777777" w:rsidR="00000000" w:rsidRDefault="009843F3">
            <w:pPr>
              <w:jc w:val="right"/>
              <w:rPr>
                <w:rFonts w:eastAsia="Times New Roman"/>
                <w:sz w:val="20"/>
                <w:szCs w:val="20"/>
              </w:rPr>
            </w:pPr>
            <w:r>
              <w:rPr>
                <w:rFonts w:eastAsia="Times New Roman"/>
                <w:sz w:val="20"/>
                <w:szCs w:val="20"/>
              </w:rPr>
              <w:t> </w:t>
            </w:r>
          </w:p>
        </w:tc>
        <w:tc>
          <w:tcPr>
            <w:tcW w:w="50" w:type="pct"/>
            <w:shd w:val="clear" w:color="auto" w:fill="CCEEFF"/>
            <w:vAlign w:val="center"/>
            <w:hideMark/>
          </w:tcPr>
          <w:p w14:paraId="3CDB4237"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center"/>
            <w:hideMark/>
          </w:tcPr>
          <w:p w14:paraId="42881052" w14:textId="77777777" w:rsidR="00000000" w:rsidRDefault="009843F3">
            <w:pPr>
              <w:rPr>
                <w:rFonts w:eastAsia="Times New Roman"/>
                <w:sz w:val="20"/>
                <w:szCs w:val="20"/>
              </w:rPr>
            </w:pPr>
            <w:r>
              <w:rPr>
                <w:rFonts w:eastAsia="Times New Roman"/>
                <w:sz w:val="20"/>
                <w:szCs w:val="20"/>
              </w:rPr>
              <w:t> </w:t>
            </w:r>
          </w:p>
        </w:tc>
        <w:tc>
          <w:tcPr>
            <w:tcW w:w="50" w:type="pct"/>
            <w:shd w:val="clear" w:color="auto" w:fill="CCEEFF"/>
            <w:vAlign w:val="center"/>
            <w:hideMark/>
          </w:tcPr>
          <w:p w14:paraId="78E6F98B" w14:textId="77777777" w:rsidR="00000000" w:rsidRDefault="009843F3">
            <w:pPr>
              <w:rPr>
                <w:rFonts w:eastAsia="Times New Roman"/>
                <w:sz w:val="20"/>
                <w:szCs w:val="20"/>
              </w:rPr>
            </w:pPr>
            <w:r>
              <w:rPr>
                <w:rFonts w:eastAsia="Times New Roman"/>
                <w:sz w:val="20"/>
                <w:szCs w:val="20"/>
              </w:rPr>
              <w:t> </w:t>
            </w:r>
          </w:p>
        </w:tc>
        <w:tc>
          <w:tcPr>
            <w:tcW w:w="750" w:type="pct"/>
            <w:shd w:val="clear" w:color="auto" w:fill="CCEEFF"/>
            <w:vAlign w:val="center"/>
            <w:hideMark/>
          </w:tcPr>
          <w:p w14:paraId="50004EF1" w14:textId="77777777" w:rsidR="00000000" w:rsidRDefault="009843F3">
            <w:pPr>
              <w:jc w:val="right"/>
              <w:rPr>
                <w:rFonts w:eastAsia="Times New Roman"/>
                <w:sz w:val="20"/>
                <w:szCs w:val="20"/>
              </w:rPr>
            </w:pPr>
            <w:r>
              <w:rPr>
                <w:rFonts w:eastAsia="Times New Roman"/>
                <w:sz w:val="20"/>
                <w:szCs w:val="20"/>
              </w:rPr>
              <w:t>224.9</w:t>
            </w:r>
          </w:p>
        </w:tc>
        <w:tc>
          <w:tcPr>
            <w:tcW w:w="50" w:type="pct"/>
            <w:shd w:val="clear" w:color="auto" w:fill="CCEEFF"/>
            <w:vAlign w:val="center"/>
            <w:hideMark/>
          </w:tcPr>
          <w:p w14:paraId="36E160B9" w14:textId="77777777" w:rsidR="00000000" w:rsidRDefault="009843F3">
            <w:pPr>
              <w:rPr>
                <w:rFonts w:eastAsia="Times New Roman"/>
                <w:sz w:val="20"/>
                <w:szCs w:val="20"/>
              </w:rPr>
            </w:pPr>
            <w:r>
              <w:rPr>
                <w:rFonts w:eastAsia="Times New Roman"/>
                <w:sz w:val="20"/>
                <w:szCs w:val="20"/>
              </w:rPr>
              <w:t> </w:t>
            </w:r>
          </w:p>
        </w:tc>
      </w:tr>
      <w:tr w:rsidR="00000000" w14:paraId="4951FE0B" w14:textId="77777777">
        <w:trPr>
          <w:tblCellSpacing w:w="0" w:type="dxa"/>
        </w:trPr>
        <w:tc>
          <w:tcPr>
            <w:tcW w:w="1400" w:type="pct"/>
            <w:shd w:val="clear" w:color="auto" w:fill="FFFFFF"/>
            <w:vAlign w:val="center"/>
            <w:hideMark/>
          </w:tcPr>
          <w:p w14:paraId="176FDC2F" w14:textId="77777777" w:rsidR="00000000" w:rsidRDefault="009843F3">
            <w:pPr>
              <w:jc w:val="center"/>
              <w:rPr>
                <w:rFonts w:eastAsia="Times New Roman"/>
                <w:sz w:val="20"/>
                <w:szCs w:val="20"/>
              </w:rPr>
            </w:pPr>
            <w:r>
              <w:rPr>
                <w:rFonts w:eastAsia="Times New Roman"/>
                <w:sz w:val="20"/>
                <w:szCs w:val="20"/>
              </w:rPr>
              <w:t>June 1, 2021 – June 30, 2021</w:t>
            </w:r>
          </w:p>
        </w:tc>
        <w:tc>
          <w:tcPr>
            <w:tcW w:w="50" w:type="pct"/>
            <w:shd w:val="clear" w:color="auto" w:fill="FFFFFF"/>
            <w:vAlign w:val="center"/>
            <w:hideMark/>
          </w:tcPr>
          <w:p w14:paraId="395EB2F1"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center"/>
            <w:hideMark/>
          </w:tcPr>
          <w:p w14:paraId="0103A66A" w14:textId="77777777" w:rsidR="00000000" w:rsidRDefault="009843F3">
            <w:pPr>
              <w:rPr>
                <w:rFonts w:eastAsia="Times New Roman"/>
                <w:sz w:val="20"/>
                <w:szCs w:val="20"/>
              </w:rPr>
            </w:pPr>
            <w:r>
              <w:rPr>
                <w:rFonts w:eastAsia="Times New Roman"/>
                <w:sz w:val="20"/>
                <w:szCs w:val="20"/>
              </w:rPr>
              <w:t> </w:t>
            </w:r>
          </w:p>
        </w:tc>
        <w:tc>
          <w:tcPr>
            <w:tcW w:w="750" w:type="pct"/>
            <w:shd w:val="clear" w:color="auto" w:fill="FFFFFF"/>
            <w:vAlign w:val="center"/>
            <w:hideMark/>
          </w:tcPr>
          <w:p w14:paraId="0413E257"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FFFFFF"/>
            <w:vAlign w:val="center"/>
            <w:hideMark/>
          </w:tcPr>
          <w:p w14:paraId="09DECF12"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center"/>
            <w:hideMark/>
          </w:tcPr>
          <w:p w14:paraId="43BA8BA3"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center"/>
            <w:hideMark/>
          </w:tcPr>
          <w:p w14:paraId="668BB938" w14:textId="77777777" w:rsidR="00000000" w:rsidRDefault="009843F3">
            <w:pPr>
              <w:rPr>
                <w:rFonts w:eastAsia="Times New Roman"/>
                <w:sz w:val="20"/>
                <w:szCs w:val="20"/>
              </w:rPr>
            </w:pPr>
            <w:r>
              <w:rPr>
                <w:rFonts w:eastAsia="Times New Roman"/>
                <w:sz w:val="20"/>
                <w:szCs w:val="20"/>
              </w:rPr>
              <w:t> </w:t>
            </w:r>
          </w:p>
        </w:tc>
        <w:tc>
          <w:tcPr>
            <w:tcW w:w="750" w:type="pct"/>
            <w:shd w:val="clear" w:color="auto" w:fill="FFFFFF"/>
            <w:vAlign w:val="center"/>
            <w:hideMark/>
          </w:tcPr>
          <w:p w14:paraId="194D96ED" w14:textId="77777777" w:rsidR="00000000" w:rsidRDefault="009843F3">
            <w:pPr>
              <w:jc w:val="right"/>
              <w:rPr>
                <w:rFonts w:eastAsia="Times New Roman"/>
                <w:sz w:val="20"/>
                <w:szCs w:val="20"/>
              </w:rPr>
            </w:pPr>
            <w:r>
              <w:rPr>
                <w:rFonts w:eastAsia="Times New Roman"/>
                <w:sz w:val="20"/>
                <w:szCs w:val="20"/>
              </w:rPr>
              <w:t>-</w:t>
            </w:r>
          </w:p>
        </w:tc>
        <w:tc>
          <w:tcPr>
            <w:tcW w:w="50" w:type="pct"/>
            <w:shd w:val="clear" w:color="auto" w:fill="FFFFFF"/>
            <w:vAlign w:val="center"/>
            <w:hideMark/>
          </w:tcPr>
          <w:p w14:paraId="50A3C60F"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center"/>
            <w:hideMark/>
          </w:tcPr>
          <w:p w14:paraId="35F1FDA0"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center"/>
            <w:hideMark/>
          </w:tcPr>
          <w:p w14:paraId="1F9BA43D" w14:textId="77777777" w:rsidR="00000000" w:rsidRDefault="009843F3">
            <w:pPr>
              <w:rPr>
                <w:rFonts w:eastAsia="Times New Roman"/>
                <w:sz w:val="20"/>
                <w:szCs w:val="20"/>
              </w:rPr>
            </w:pPr>
            <w:r>
              <w:rPr>
                <w:rFonts w:eastAsia="Times New Roman"/>
                <w:sz w:val="20"/>
                <w:szCs w:val="20"/>
              </w:rPr>
              <w:t> </w:t>
            </w:r>
          </w:p>
        </w:tc>
        <w:tc>
          <w:tcPr>
            <w:tcW w:w="750" w:type="pct"/>
            <w:shd w:val="clear" w:color="auto" w:fill="FFFFFF"/>
            <w:vAlign w:val="center"/>
            <w:hideMark/>
          </w:tcPr>
          <w:p w14:paraId="30F88C15" w14:textId="77777777" w:rsidR="00000000" w:rsidRDefault="009843F3">
            <w:pPr>
              <w:jc w:val="right"/>
              <w:rPr>
                <w:rFonts w:eastAsia="Times New Roman"/>
                <w:sz w:val="20"/>
                <w:szCs w:val="20"/>
              </w:rPr>
            </w:pPr>
            <w:r>
              <w:rPr>
                <w:rFonts w:eastAsia="Times New Roman"/>
                <w:sz w:val="20"/>
                <w:szCs w:val="20"/>
              </w:rPr>
              <w:t> </w:t>
            </w:r>
          </w:p>
        </w:tc>
        <w:tc>
          <w:tcPr>
            <w:tcW w:w="50" w:type="pct"/>
            <w:shd w:val="clear" w:color="auto" w:fill="FFFFFF"/>
            <w:vAlign w:val="center"/>
            <w:hideMark/>
          </w:tcPr>
          <w:p w14:paraId="4A22C5E3"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center"/>
            <w:hideMark/>
          </w:tcPr>
          <w:p w14:paraId="330E8183"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center"/>
            <w:hideMark/>
          </w:tcPr>
          <w:p w14:paraId="4E8B5595" w14:textId="77777777" w:rsidR="00000000" w:rsidRDefault="009843F3">
            <w:pPr>
              <w:rPr>
                <w:rFonts w:eastAsia="Times New Roman"/>
                <w:sz w:val="20"/>
                <w:szCs w:val="20"/>
              </w:rPr>
            </w:pPr>
            <w:r>
              <w:rPr>
                <w:rFonts w:eastAsia="Times New Roman"/>
                <w:sz w:val="20"/>
                <w:szCs w:val="20"/>
              </w:rPr>
              <w:t> </w:t>
            </w:r>
          </w:p>
        </w:tc>
        <w:tc>
          <w:tcPr>
            <w:tcW w:w="750" w:type="pct"/>
            <w:shd w:val="clear" w:color="auto" w:fill="FFFFFF"/>
            <w:vAlign w:val="center"/>
            <w:hideMark/>
          </w:tcPr>
          <w:p w14:paraId="525F0A8C" w14:textId="77777777" w:rsidR="00000000" w:rsidRDefault="009843F3">
            <w:pPr>
              <w:jc w:val="right"/>
              <w:rPr>
                <w:rFonts w:eastAsia="Times New Roman"/>
                <w:sz w:val="20"/>
                <w:szCs w:val="20"/>
              </w:rPr>
            </w:pPr>
            <w:r>
              <w:rPr>
                <w:rFonts w:eastAsia="Times New Roman"/>
                <w:sz w:val="20"/>
                <w:szCs w:val="20"/>
              </w:rPr>
              <w:t>224.9</w:t>
            </w:r>
          </w:p>
        </w:tc>
        <w:tc>
          <w:tcPr>
            <w:tcW w:w="50" w:type="pct"/>
            <w:shd w:val="clear" w:color="auto" w:fill="FFFFFF"/>
            <w:vAlign w:val="center"/>
            <w:hideMark/>
          </w:tcPr>
          <w:p w14:paraId="23247966" w14:textId="77777777" w:rsidR="00000000" w:rsidRDefault="009843F3">
            <w:pPr>
              <w:rPr>
                <w:rFonts w:eastAsia="Times New Roman"/>
                <w:sz w:val="20"/>
                <w:szCs w:val="20"/>
              </w:rPr>
            </w:pPr>
            <w:r>
              <w:rPr>
                <w:rFonts w:eastAsia="Times New Roman"/>
                <w:sz w:val="20"/>
                <w:szCs w:val="20"/>
              </w:rPr>
              <w:t> </w:t>
            </w:r>
          </w:p>
        </w:tc>
      </w:tr>
      <w:tr w:rsidR="00000000" w14:paraId="749E47AE" w14:textId="77777777">
        <w:trPr>
          <w:tblCellSpacing w:w="0" w:type="dxa"/>
        </w:trPr>
        <w:tc>
          <w:tcPr>
            <w:tcW w:w="1400" w:type="pct"/>
            <w:shd w:val="clear" w:color="auto" w:fill="FFFFFF"/>
            <w:vAlign w:val="bottom"/>
            <w:hideMark/>
          </w:tcPr>
          <w:p w14:paraId="698BCA7A" w14:textId="77777777" w:rsidR="00000000" w:rsidRDefault="009843F3">
            <w:pPr>
              <w:pStyle w:val="a3"/>
              <w:spacing w:before="0" w:beforeAutospacing="0" w:after="0" w:afterAutospacing="0"/>
              <w:jc w:val="center"/>
              <w:rPr>
                <w:sz w:val="20"/>
                <w:szCs w:val="20"/>
              </w:rPr>
            </w:pPr>
            <w:r>
              <w:rPr>
                <w:b/>
                <w:bCs/>
                <w:sz w:val="20"/>
                <w:szCs w:val="20"/>
              </w:rPr>
              <w:t>Total</w:t>
            </w:r>
          </w:p>
        </w:tc>
        <w:tc>
          <w:tcPr>
            <w:tcW w:w="50" w:type="pct"/>
            <w:shd w:val="clear" w:color="auto" w:fill="FFFFFF"/>
            <w:vAlign w:val="bottom"/>
            <w:hideMark/>
          </w:tcPr>
          <w:p w14:paraId="32E3AC66"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6359851E" w14:textId="77777777" w:rsidR="00000000" w:rsidRDefault="009843F3">
            <w:pPr>
              <w:rPr>
                <w:rFonts w:eastAsia="Times New Roman"/>
                <w:sz w:val="20"/>
                <w:szCs w:val="20"/>
              </w:rPr>
            </w:pPr>
            <w:r>
              <w:rPr>
                <w:rFonts w:eastAsia="Times New Roman"/>
                <w:b/>
                <w:bCs/>
                <w:sz w:val="20"/>
                <w:szCs w:val="20"/>
              </w:rPr>
              <w:t> </w:t>
            </w:r>
          </w:p>
        </w:tc>
        <w:tc>
          <w:tcPr>
            <w:tcW w:w="750" w:type="pct"/>
            <w:tcBorders>
              <w:bottom w:val="double" w:sz="6" w:space="0" w:color="000000"/>
            </w:tcBorders>
            <w:shd w:val="clear" w:color="auto" w:fill="FFFFFF"/>
            <w:vAlign w:val="bottom"/>
            <w:hideMark/>
          </w:tcPr>
          <w:p w14:paraId="7C54B559" w14:textId="77777777" w:rsidR="00000000" w:rsidRDefault="009843F3">
            <w:pPr>
              <w:jc w:val="right"/>
              <w:rPr>
                <w:rFonts w:eastAsia="Times New Roman"/>
                <w:sz w:val="20"/>
                <w:szCs w:val="20"/>
              </w:rPr>
            </w:pPr>
            <w:r>
              <w:rPr>
                <w:rFonts w:eastAsia="Times New Roman"/>
                <w:b/>
                <w:bCs/>
                <w:sz w:val="20"/>
                <w:szCs w:val="20"/>
              </w:rPr>
              <w:t>526,126</w:t>
            </w:r>
          </w:p>
        </w:tc>
        <w:tc>
          <w:tcPr>
            <w:tcW w:w="50" w:type="pct"/>
            <w:shd w:val="clear" w:color="auto" w:fill="FFFFFF"/>
            <w:tcMar>
              <w:top w:w="0" w:type="dxa"/>
              <w:left w:w="0" w:type="dxa"/>
              <w:bottom w:w="45" w:type="dxa"/>
              <w:right w:w="0" w:type="dxa"/>
            </w:tcMar>
            <w:vAlign w:val="bottom"/>
            <w:hideMark/>
          </w:tcPr>
          <w:p w14:paraId="58BE1549"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0F437866"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2A6EA398" w14:textId="77777777" w:rsidR="00000000" w:rsidRDefault="009843F3">
            <w:pPr>
              <w:rPr>
                <w:rFonts w:eastAsia="Times New Roman"/>
                <w:sz w:val="20"/>
                <w:szCs w:val="20"/>
              </w:rPr>
            </w:pPr>
            <w:r>
              <w:rPr>
                <w:rFonts w:eastAsia="Times New Roman"/>
                <w:b/>
                <w:bCs/>
                <w:sz w:val="20"/>
                <w:szCs w:val="20"/>
              </w:rPr>
              <w:t>$</w:t>
            </w:r>
          </w:p>
        </w:tc>
        <w:tc>
          <w:tcPr>
            <w:tcW w:w="750" w:type="pct"/>
            <w:tcBorders>
              <w:bottom w:val="double" w:sz="6" w:space="0" w:color="000000"/>
            </w:tcBorders>
            <w:shd w:val="clear" w:color="auto" w:fill="FFFFFF"/>
            <w:vAlign w:val="bottom"/>
            <w:hideMark/>
          </w:tcPr>
          <w:p w14:paraId="7186BD15" w14:textId="77777777" w:rsidR="00000000" w:rsidRDefault="009843F3">
            <w:pPr>
              <w:jc w:val="right"/>
              <w:rPr>
                <w:rFonts w:eastAsia="Times New Roman"/>
                <w:sz w:val="20"/>
                <w:szCs w:val="20"/>
              </w:rPr>
            </w:pPr>
            <w:r>
              <w:rPr>
                <w:rFonts w:eastAsia="Times New Roman"/>
                <w:b/>
                <w:bCs/>
                <w:sz w:val="20"/>
                <w:szCs w:val="20"/>
              </w:rPr>
              <w:t>17.53</w:t>
            </w:r>
          </w:p>
        </w:tc>
        <w:tc>
          <w:tcPr>
            <w:tcW w:w="50" w:type="pct"/>
            <w:shd w:val="clear" w:color="auto" w:fill="FFFFFF"/>
            <w:tcMar>
              <w:top w:w="0" w:type="dxa"/>
              <w:left w:w="0" w:type="dxa"/>
              <w:bottom w:w="45" w:type="dxa"/>
              <w:right w:w="0" w:type="dxa"/>
            </w:tcMar>
            <w:vAlign w:val="bottom"/>
            <w:hideMark/>
          </w:tcPr>
          <w:p w14:paraId="5910B7AD"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71635B29" w14:textId="77777777" w:rsidR="00000000" w:rsidRDefault="009843F3">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0BAD22A4" w14:textId="77777777" w:rsidR="00000000" w:rsidRDefault="009843F3">
            <w:pPr>
              <w:rPr>
                <w:rFonts w:eastAsia="Times New Roman"/>
                <w:sz w:val="20"/>
                <w:szCs w:val="20"/>
              </w:rPr>
            </w:pPr>
            <w:r>
              <w:rPr>
                <w:rFonts w:eastAsia="Times New Roman"/>
                <w:b/>
                <w:bCs/>
                <w:sz w:val="20"/>
                <w:szCs w:val="20"/>
              </w:rPr>
              <w:t> </w:t>
            </w:r>
          </w:p>
        </w:tc>
        <w:tc>
          <w:tcPr>
            <w:tcW w:w="750" w:type="pct"/>
            <w:tcBorders>
              <w:bottom w:val="double" w:sz="6" w:space="0" w:color="000000"/>
            </w:tcBorders>
            <w:shd w:val="clear" w:color="auto" w:fill="FFFFFF"/>
            <w:vAlign w:val="bottom"/>
            <w:hideMark/>
          </w:tcPr>
          <w:p w14:paraId="0C16B30A" w14:textId="77777777" w:rsidR="00000000" w:rsidRDefault="009843F3">
            <w:pPr>
              <w:jc w:val="right"/>
              <w:rPr>
                <w:rFonts w:eastAsia="Times New Roman"/>
                <w:sz w:val="20"/>
                <w:szCs w:val="20"/>
              </w:rPr>
            </w:pPr>
            <w:r>
              <w:rPr>
                <w:rFonts w:eastAsia="Times New Roman"/>
                <w:b/>
                <w:bCs/>
                <w:sz w:val="20"/>
                <w:szCs w:val="20"/>
              </w:rPr>
              <w:t>-</w:t>
            </w:r>
          </w:p>
        </w:tc>
        <w:tc>
          <w:tcPr>
            <w:tcW w:w="50" w:type="pct"/>
            <w:shd w:val="clear" w:color="auto" w:fill="FFFFFF"/>
            <w:tcMar>
              <w:top w:w="0" w:type="dxa"/>
              <w:left w:w="0" w:type="dxa"/>
              <w:bottom w:w="45" w:type="dxa"/>
              <w:right w:w="0" w:type="dxa"/>
            </w:tcMar>
            <w:vAlign w:val="bottom"/>
            <w:hideMark/>
          </w:tcPr>
          <w:p w14:paraId="5DDF48B8"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59F59CA0" w14:textId="77777777" w:rsidR="00000000" w:rsidRDefault="009843F3">
            <w:pPr>
              <w:rPr>
                <w:rFonts w:eastAsia="Times New Roman"/>
                <w:sz w:val="20"/>
                <w:szCs w:val="20"/>
              </w:rPr>
            </w:pPr>
            <w:r>
              <w:rPr>
                <w:rFonts w:eastAsia="Times New Roman"/>
                <w:sz w:val="20"/>
                <w:szCs w:val="20"/>
              </w:rPr>
              <w:t> </w:t>
            </w:r>
          </w:p>
        </w:tc>
        <w:tc>
          <w:tcPr>
            <w:tcW w:w="50" w:type="pct"/>
            <w:shd w:val="clear" w:color="auto" w:fill="FFFFFF"/>
            <w:vAlign w:val="bottom"/>
            <w:hideMark/>
          </w:tcPr>
          <w:p w14:paraId="3E86818A" w14:textId="77777777" w:rsidR="00000000" w:rsidRDefault="009843F3">
            <w:pPr>
              <w:rPr>
                <w:rFonts w:eastAsia="Times New Roman"/>
                <w:sz w:val="20"/>
                <w:szCs w:val="20"/>
              </w:rPr>
            </w:pPr>
            <w:r>
              <w:rPr>
                <w:rFonts w:eastAsia="Times New Roman"/>
                <w:b/>
                <w:bCs/>
                <w:sz w:val="20"/>
                <w:szCs w:val="20"/>
              </w:rPr>
              <w:t> </w:t>
            </w:r>
          </w:p>
        </w:tc>
        <w:tc>
          <w:tcPr>
            <w:tcW w:w="750" w:type="pct"/>
            <w:shd w:val="clear" w:color="auto" w:fill="FFFFFF"/>
            <w:vAlign w:val="bottom"/>
            <w:hideMark/>
          </w:tcPr>
          <w:p w14:paraId="492455B0" w14:textId="77777777" w:rsidR="00000000" w:rsidRDefault="009843F3">
            <w:pPr>
              <w:jc w:val="right"/>
              <w:rPr>
                <w:rFonts w:eastAsia="Times New Roman"/>
                <w:sz w:val="20"/>
                <w:szCs w:val="20"/>
              </w:rPr>
            </w:pPr>
            <w:r>
              <w:rPr>
                <w:rFonts w:eastAsia="Times New Roman"/>
                <w:b/>
                <w:bCs/>
                <w:sz w:val="20"/>
                <w:szCs w:val="20"/>
              </w:rPr>
              <w:t> </w:t>
            </w:r>
          </w:p>
        </w:tc>
        <w:tc>
          <w:tcPr>
            <w:tcW w:w="50" w:type="pct"/>
            <w:shd w:val="clear" w:color="auto" w:fill="FFFFFF"/>
            <w:vAlign w:val="bottom"/>
            <w:hideMark/>
          </w:tcPr>
          <w:p w14:paraId="11F81084" w14:textId="77777777" w:rsidR="00000000" w:rsidRDefault="009843F3">
            <w:pPr>
              <w:rPr>
                <w:rFonts w:eastAsia="Times New Roman"/>
                <w:sz w:val="20"/>
                <w:szCs w:val="20"/>
              </w:rPr>
            </w:pPr>
            <w:r>
              <w:rPr>
                <w:rFonts w:eastAsia="Times New Roman"/>
                <w:b/>
                <w:bCs/>
                <w:sz w:val="20"/>
                <w:szCs w:val="20"/>
              </w:rPr>
              <w:t> </w:t>
            </w:r>
          </w:p>
        </w:tc>
      </w:tr>
    </w:tbl>
    <w:p w14:paraId="7730D319" w14:textId="77777777" w:rsidR="00000000" w:rsidRDefault="009843F3">
      <w:pPr>
        <w:pStyle w:val="a3"/>
        <w:spacing w:before="0" w:beforeAutospacing="0" w:after="0" w:afterAutospacing="0"/>
        <w:rPr>
          <w:sz w:val="20"/>
          <w:szCs w:val="20"/>
        </w:rPr>
      </w:pPr>
      <w:r>
        <w:rPr>
          <w:sz w:val="20"/>
          <w:szCs w:val="20"/>
        </w:rPr>
        <w:t> </w:t>
      </w:r>
    </w:p>
    <w:p w14:paraId="271F4DB6" w14:textId="77777777" w:rsidR="00000000" w:rsidRDefault="009843F3">
      <w:pPr>
        <w:jc w:val="center"/>
        <w:divId w:val="617025026"/>
        <w:rPr>
          <w:rFonts w:eastAsia="Times New Roman"/>
          <w:sz w:val="20"/>
          <w:szCs w:val="20"/>
        </w:rPr>
      </w:pPr>
      <w:r>
        <w:rPr>
          <w:rFonts w:eastAsia="Times New Roman"/>
          <w:sz w:val="20"/>
          <w:szCs w:val="20"/>
        </w:rPr>
        <w:t xml:space="preserve">34 </w:t>
      </w:r>
    </w:p>
    <w:p w14:paraId="76F4FAAF" w14:textId="77777777" w:rsidR="00000000" w:rsidRDefault="009843F3">
      <w:pPr>
        <w:divId w:val="813452824"/>
        <w:rPr>
          <w:rFonts w:eastAsia="Times New Roman"/>
          <w:sz w:val="20"/>
          <w:szCs w:val="20"/>
        </w:rPr>
      </w:pPr>
      <w:r>
        <w:rPr>
          <w:rFonts w:eastAsia="Times New Roman"/>
          <w:sz w:val="20"/>
          <w:szCs w:val="20"/>
        </w:rPr>
        <w:pict w14:anchorId="02881C80">
          <v:rect id="_x0000_i1062" style="width:415.3pt;height:1.5pt" o:hralign="center" o:hrstd="t" o:hrnoshade="t" o:hr="t" fillcolor="black" stroked="f"/>
        </w:pict>
      </w:r>
    </w:p>
    <w:p w14:paraId="2F41F4ED" w14:textId="77777777" w:rsidR="00000000" w:rsidRDefault="009843F3">
      <w:pPr>
        <w:divId w:val="1835686783"/>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105DEA90" w14:textId="77777777" w:rsidR="00000000" w:rsidRDefault="009843F3">
      <w:pPr>
        <w:pStyle w:val="a3"/>
        <w:spacing w:before="0" w:beforeAutospacing="0" w:after="0" w:afterAutospacing="0"/>
        <w:rPr>
          <w:sz w:val="20"/>
          <w:szCs w:val="20"/>
        </w:rPr>
      </w:pPr>
      <w:r>
        <w:rPr>
          <w:sz w:val="20"/>
          <w:szCs w:val="20"/>
        </w:rPr>
        <w:t> </w:t>
      </w:r>
    </w:p>
    <w:p w14:paraId="7DFC4E35" w14:textId="77777777" w:rsidR="00000000" w:rsidRDefault="009843F3">
      <w:pPr>
        <w:pStyle w:val="a3"/>
        <w:spacing w:before="0" w:beforeAutospacing="0" w:after="0" w:afterAutospacing="0"/>
        <w:rPr>
          <w:sz w:val="20"/>
          <w:szCs w:val="20"/>
        </w:rPr>
      </w:pPr>
      <w:r>
        <w:rPr>
          <w:b/>
          <w:bCs/>
          <w:sz w:val="20"/>
          <w:szCs w:val="20"/>
        </w:rPr>
        <w:t>Item 3.</w:t>
      </w:r>
      <w:r>
        <w:rPr>
          <w:sz w:val="20"/>
          <w:szCs w:val="20"/>
        </w:rPr>
        <w:t>  </w:t>
      </w:r>
      <w:r>
        <w:rPr>
          <w:b/>
          <w:bCs/>
          <w:sz w:val="20"/>
          <w:szCs w:val="20"/>
        </w:rPr>
        <w:t>Defaults Upon Senior Securities.</w:t>
      </w:r>
    </w:p>
    <w:p w14:paraId="5351346C" w14:textId="77777777" w:rsidR="00000000" w:rsidRDefault="009843F3">
      <w:pPr>
        <w:pStyle w:val="a3"/>
        <w:spacing w:before="0" w:beforeAutospacing="0" w:after="0" w:afterAutospacing="0"/>
        <w:rPr>
          <w:sz w:val="20"/>
          <w:szCs w:val="20"/>
        </w:rPr>
      </w:pPr>
      <w:r>
        <w:rPr>
          <w:sz w:val="20"/>
          <w:szCs w:val="20"/>
        </w:rPr>
        <w:t> </w:t>
      </w:r>
    </w:p>
    <w:p w14:paraId="6D550619" w14:textId="77777777" w:rsidR="00000000" w:rsidRDefault="009843F3">
      <w:pPr>
        <w:pStyle w:val="a3"/>
        <w:spacing w:before="0" w:beforeAutospacing="0" w:after="0" w:afterAutospacing="0"/>
        <w:ind w:firstLine="360"/>
        <w:jc w:val="both"/>
        <w:rPr>
          <w:sz w:val="20"/>
          <w:szCs w:val="20"/>
        </w:rPr>
      </w:pPr>
      <w:r>
        <w:rPr>
          <w:sz w:val="20"/>
          <w:szCs w:val="20"/>
        </w:rPr>
        <w:t>None.</w:t>
      </w:r>
    </w:p>
    <w:p w14:paraId="71D7D860" w14:textId="77777777" w:rsidR="00000000" w:rsidRDefault="009843F3">
      <w:pPr>
        <w:pStyle w:val="a3"/>
        <w:spacing w:before="0" w:beforeAutospacing="0" w:after="0" w:afterAutospacing="0"/>
        <w:rPr>
          <w:sz w:val="20"/>
          <w:szCs w:val="20"/>
        </w:rPr>
      </w:pPr>
      <w:r>
        <w:rPr>
          <w:sz w:val="20"/>
          <w:szCs w:val="20"/>
        </w:rPr>
        <w:t> </w:t>
      </w:r>
    </w:p>
    <w:p w14:paraId="0094DF47" w14:textId="77777777" w:rsidR="00000000" w:rsidRDefault="009843F3">
      <w:pPr>
        <w:pStyle w:val="a3"/>
        <w:spacing w:before="0" w:beforeAutospacing="0" w:after="0" w:afterAutospacing="0"/>
        <w:rPr>
          <w:sz w:val="20"/>
          <w:szCs w:val="20"/>
        </w:rPr>
      </w:pPr>
      <w:r>
        <w:rPr>
          <w:b/>
          <w:bCs/>
          <w:sz w:val="20"/>
          <w:szCs w:val="20"/>
        </w:rPr>
        <w:t>Item 4.</w:t>
      </w:r>
      <w:r>
        <w:rPr>
          <w:sz w:val="20"/>
          <w:szCs w:val="20"/>
        </w:rPr>
        <w:t>  </w:t>
      </w:r>
      <w:r>
        <w:rPr>
          <w:b/>
          <w:bCs/>
          <w:sz w:val="20"/>
          <w:szCs w:val="20"/>
        </w:rPr>
        <w:t>Mine Safety Disclosures.</w:t>
      </w:r>
    </w:p>
    <w:p w14:paraId="6A4658C5" w14:textId="77777777" w:rsidR="00000000" w:rsidRDefault="009843F3">
      <w:pPr>
        <w:pStyle w:val="a3"/>
        <w:spacing w:before="0" w:beforeAutospacing="0" w:after="0" w:afterAutospacing="0"/>
        <w:rPr>
          <w:sz w:val="20"/>
          <w:szCs w:val="20"/>
        </w:rPr>
      </w:pPr>
      <w:r>
        <w:rPr>
          <w:sz w:val="20"/>
          <w:szCs w:val="20"/>
        </w:rPr>
        <w:t> </w:t>
      </w:r>
    </w:p>
    <w:p w14:paraId="27C85D54" w14:textId="77777777" w:rsidR="00000000" w:rsidRDefault="009843F3">
      <w:pPr>
        <w:pStyle w:val="a3"/>
        <w:spacing w:before="0" w:beforeAutospacing="0" w:after="0" w:afterAutospacing="0"/>
        <w:ind w:firstLine="360"/>
        <w:jc w:val="both"/>
        <w:rPr>
          <w:sz w:val="20"/>
          <w:szCs w:val="20"/>
        </w:rPr>
      </w:pPr>
      <w:r>
        <w:rPr>
          <w:sz w:val="20"/>
          <w:szCs w:val="20"/>
        </w:rPr>
        <w:t>Not applicable.</w:t>
      </w:r>
    </w:p>
    <w:p w14:paraId="4CB123B3" w14:textId="77777777" w:rsidR="00000000" w:rsidRDefault="009843F3">
      <w:pPr>
        <w:pStyle w:val="a3"/>
        <w:spacing w:before="0" w:beforeAutospacing="0" w:after="0" w:afterAutospacing="0"/>
        <w:rPr>
          <w:sz w:val="20"/>
          <w:szCs w:val="20"/>
        </w:rPr>
      </w:pPr>
      <w:r>
        <w:rPr>
          <w:sz w:val="20"/>
          <w:szCs w:val="20"/>
        </w:rPr>
        <w:t> </w:t>
      </w:r>
    </w:p>
    <w:p w14:paraId="42B36F1B" w14:textId="77777777" w:rsidR="00000000" w:rsidRDefault="009843F3">
      <w:pPr>
        <w:pStyle w:val="a3"/>
        <w:spacing w:before="0" w:beforeAutospacing="0" w:after="0" w:afterAutospacing="0"/>
        <w:rPr>
          <w:sz w:val="20"/>
          <w:szCs w:val="20"/>
        </w:rPr>
      </w:pPr>
      <w:r>
        <w:rPr>
          <w:b/>
          <w:bCs/>
          <w:sz w:val="20"/>
          <w:szCs w:val="20"/>
        </w:rPr>
        <w:t>Item 5.</w:t>
      </w:r>
      <w:r>
        <w:rPr>
          <w:sz w:val="20"/>
          <w:szCs w:val="20"/>
        </w:rPr>
        <w:t>  </w:t>
      </w:r>
      <w:r>
        <w:rPr>
          <w:b/>
          <w:bCs/>
          <w:sz w:val="20"/>
          <w:szCs w:val="20"/>
        </w:rPr>
        <w:t>Other Information.</w:t>
      </w:r>
    </w:p>
    <w:p w14:paraId="78BA39EB" w14:textId="77777777" w:rsidR="00000000" w:rsidRDefault="009843F3">
      <w:pPr>
        <w:pStyle w:val="a3"/>
        <w:spacing w:before="0" w:beforeAutospacing="0" w:after="0" w:afterAutospacing="0"/>
        <w:rPr>
          <w:sz w:val="20"/>
          <w:szCs w:val="20"/>
        </w:rPr>
      </w:pPr>
      <w:r>
        <w:rPr>
          <w:sz w:val="20"/>
          <w:szCs w:val="20"/>
        </w:rPr>
        <w:t> </w:t>
      </w:r>
    </w:p>
    <w:p w14:paraId="1B4CE7C8" w14:textId="77777777" w:rsidR="00000000" w:rsidRDefault="009843F3">
      <w:pPr>
        <w:pStyle w:val="a3"/>
        <w:spacing w:before="0" w:beforeAutospacing="0" w:after="0" w:afterAutospacing="0"/>
        <w:ind w:firstLine="360"/>
        <w:jc w:val="both"/>
        <w:rPr>
          <w:sz w:val="20"/>
          <w:szCs w:val="20"/>
        </w:rPr>
      </w:pPr>
      <w:r>
        <w:rPr>
          <w:sz w:val="20"/>
          <w:szCs w:val="20"/>
        </w:rPr>
        <w:t>None.</w:t>
      </w:r>
    </w:p>
    <w:p w14:paraId="70649D6C" w14:textId="77777777" w:rsidR="00000000" w:rsidRDefault="009843F3">
      <w:pPr>
        <w:pStyle w:val="a3"/>
        <w:spacing w:before="0" w:beforeAutospacing="0" w:after="0" w:afterAutospacing="0"/>
        <w:rPr>
          <w:sz w:val="20"/>
          <w:szCs w:val="20"/>
        </w:rPr>
      </w:pPr>
      <w:r>
        <w:rPr>
          <w:sz w:val="20"/>
          <w:szCs w:val="20"/>
        </w:rPr>
        <w:t> </w:t>
      </w:r>
    </w:p>
    <w:p w14:paraId="5EF83A29" w14:textId="77777777" w:rsidR="00000000" w:rsidRDefault="009843F3">
      <w:pPr>
        <w:pStyle w:val="a3"/>
        <w:spacing w:before="0" w:beforeAutospacing="0" w:after="0" w:afterAutospacing="0"/>
        <w:rPr>
          <w:sz w:val="20"/>
          <w:szCs w:val="20"/>
        </w:rPr>
      </w:pPr>
      <w:r>
        <w:rPr>
          <w:b/>
          <w:bCs/>
          <w:sz w:val="20"/>
          <w:szCs w:val="20"/>
        </w:rPr>
        <w:t>Item 6.</w:t>
      </w:r>
      <w:r>
        <w:rPr>
          <w:sz w:val="20"/>
          <w:szCs w:val="20"/>
        </w:rPr>
        <w:t>  </w:t>
      </w:r>
      <w:r>
        <w:rPr>
          <w:b/>
          <w:bCs/>
          <w:sz w:val="20"/>
          <w:szCs w:val="20"/>
        </w:rPr>
        <w:t>Exhibits.</w:t>
      </w:r>
    </w:p>
    <w:p w14:paraId="73DC0F88" w14:textId="77777777" w:rsidR="00000000" w:rsidRDefault="009843F3">
      <w:pPr>
        <w:pStyle w:val="a3"/>
        <w:spacing w:before="0" w:beforeAutospacing="0" w:after="0" w:afterAutospacing="0"/>
        <w:rPr>
          <w:sz w:val="20"/>
          <w:szCs w:val="20"/>
        </w:rPr>
      </w:pPr>
      <w:r>
        <w:rPr>
          <w:sz w:val="20"/>
          <w:szCs w:val="20"/>
        </w:rPr>
        <w:t> </w:t>
      </w:r>
    </w:p>
    <w:p w14:paraId="5C4CD009" w14:textId="77777777" w:rsidR="00000000" w:rsidRDefault="009843F3">
      <w:pPr>
        <w:pStyle w:val="a3"/>
        <w:spacing w:before="0" w:beforeAutospacing="0" w:after="0" w:afterAutospacing="0"/>
        <w:rPr>
          <w:sz w:val="20"/>
          <w:szCs w:val="20"/>
        </w:rPr>
      </w:pPr>
      <w:r>
        <w:rPr>
          <w:sz w:val="20"/>
          <w:szCs w:val="20"/>
        </w:rPr>
        <w:t>Exhibits –</w:t>
      </w:r>
    </w:p>
    <w:p w14:paraId="09D5DE63" w14:textId="77777777" w:rsidR="00000000" w:rsidRDefault="009843F3">
      <w:pPr>
        <w:pStyle w:val="a3"/>
        <w:spacing w:before="0" w:beforeAutospacing="0" w:after="0" w:afterAutospacing="0"/>
        <w:rPr>
          <w:sz w:val="20"/>
          <w:szCs w:val="20"/>
        </w:rPr>
      </w:pPr>
      <w:r>
        <w:rPr>
          <w:sz w:val="20"/>
          <w:szCs w:val="20"/>
        </w:rPr>
        <w:t> </w:t>
      </w:r>
    </w:p>
    <w:p w14:paraId="6CC12BC4" w14:textId="77777777" w:rsidR="00000000" w:rsidRDefault="009843F3">
      <w:pPr>
        <w:pStyle w:val="a3"/>
        <w:spacing w:before="0" w:beforeAutospacing="0" w:after="0" w:afterAutospacing="0"/>
        <w:rPr>
          <w:sz w:val="20"/>
          <w:szCs w:val="20"/>
        </w:rPr>
      </w:pPr>
      <w:r>
        <w:rPr>
          <w:sz w:val="20"/>
          <w:szCs w:val="20"/>
        </w:rPr>
        <w:t>4.1 Agreement to File Instruments</w:t>
      </w:r>
    </w:p>
    <w:p w14:paraId="49B8FA0F" w14:textId="77777777" w:rsidR="00000000" w:rsidRDefault="009843F3">
      <w:pPr>
        <w:pStyle w:val="a3"/>
        <w:spacing w:before="0" w:beforeAutospacing="0" w:after="0" w:afterAutospacing="0"/>
        <w:rPr>
          <w:sz w:val="20"/>
          <w:szCs w:val="20"/>
        </w:rPr>
      </w:pPr>
      <w:r>
        <w:rPr>
          <w:sz w:val="20"/>
          <w:szCs w:val="20"/>
        </w:rPr>
        <w:t> </w:t>
      </w:r>
    </w:p>
    <w:p w14:paraId="585DF507" w14:textId="77777777" w:rsidR="00000000" w:rsidRDefault="009843F3">
      <w:pPr>
        <w:pStyle w:val="a3"/>
        <w:spacing w:before="0" w:beforeAutospacing="0" w:after="0" w:afterAutospacing="0"/>
        <w:ind w:firstLine="360"/>
        <w:jc w:val="both"/>
        <w:rPr>
          <w:sz w:val="20"/>
          <w:szCs w:val="20"/>
        </w:rPr>
      </w:pPr>
      <w:r>
        <w:rPr>
          <w:sz w:val="20"/>
          <w:szCs w:val="20"/>
        </w:rPr>
        <w:t>Kimco Realty Corporation (the “Registrant”) hereby agrees to file with the Securities and Exchange Commission, upon request of the Commission, all instrume</w:t>
      </w:r>
      <w:r>
        <w:rPr>
          <w:sz w:val="20"/>
          <w:szCs w:val="20"/>
        </w:rPr>
        <w:t>nts defining the rights of holders of long-term debt of the Registrant and its consolidated subsidiaries, and for any of its unconsolidated subsidiaries for which financial statements are required to be filed, and for which the total amount of securities a</w:t>
      </w:r>
      <w:r>
        <w:rPr>
          <w:sz w:val="20"/>
          <w:szCs w:val="20"/>
        </w:rPr>
        <w:t>uthorized thereunder does not exceed 10 percent of the total assets of the Registrant and its subsidiaries on a consolidated basis.</w:t>
      </w:r>
    </w:p>
    <w:p w14:paraId="278DF6BE" w14:textId="77777777" w:rsidR="00000000" w:rsidRDefault="009843F3">
      <w:pPr>
        <w:pStyle w:val="a3"/>
        <w:spacing w:before="0" w:beforeAutospacing="0" w:after="0" w:afterAutospacing="0"/>
        <w:ind w:firstLine="36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967"/>
        <w:gridCol w:w="3867"/>
        <w:gridCol w:w="3472"/>
      </w:tblGrid>
      <w:tr w:rsidR="00000000" w14:paraId="1F531A5B" w14:textId="77777777">
        <w:trPr>
          <w:tblCellSpacing w:w="0" w:type="dxa"/>
        </w:trPr>
        <w:tc>
          <w:tcPr>
            <w:tcW w:w="360" w:type="dxa"/>
            <w:vAlign w:val="center"/>
            <w:hideMark/>
          </w:tcPr>
          <w:p w14:paraId="0C3FB1C4" w14:textId="77777777" w:rsidR="00000000" w:rsidRDefault="009843F3">
            <w:pPr>
              <w:rPr>
                <w:rFonts w:eastAsia="Times New Roman"/>
              </w:rPr>
            </w:pPr>
            <w:r>
              <w:rPr>
                <w:rFonts w:eastAsia="Times New Roman"/>
              </w:rPr>
              <w:t> </w:t>
            </w:r>
          </w:p>
        </w:tc>
        <w:tc>
          <w:tcPr>
            <w:tcW w:w="1440" w:type="dxa"/>
            <w:vAlign w:val="center"/>
            <w:hideMark/>
          </w:tcPr>
          <w:p w14:paraId="02935E69" w14:textId="77777777" w:rsidR="00000000" w:rsidRDefault="009843F3">
            <w:pPr>
              <w:rPr>
                <w:rFonts w:eastAsia="Times New Roman"/>
              </w:rPr>
            </w:pPr>
            <w:r>
              <w:rPr>
                <w:rFonts w:eastAsia="Times New Roman"/>
              </w:rPr>
              <w:t>2.1 *</w:t>
            </w:r>
          </w:p>
        </w:tc>
        <w:tc>
          <w:tcPr>
            <w:tcW w:w="6" w:type="dxa"/>
            <w:vAlign w:val="center"/>
            <w:hideMark/>
          </w:tcPr>
          <w:p w14:paraId="6A998A14" w14:textId="77777777" w:rsidR="00000000" w:rsidRDefault="009843F3">
            <w:pPr>
              <w:rPr>
                <w:rFonts w:eastAsia="Times New Roman"/>
              </w:rPr>
            </w:pPr>
            <w:hyperlink r:id="rId4" w:history="1">
              <w:r>
                <w:rPr>
                  <w:rStyle w:val="a4"/>
                  <w:rFonts w:eastAsia="Times New Roman"/>
                </w:rPr>
                <w:t xml:space="preserve">Agreement </w:t>
              </w:r>
              <w:r>
                <w:rPr>
                  <w:rStyle w:val="a4"/>
                  <w:rFonts w:eastAsia="Times New Roman"/>
                </w:rPr>
                <w:t>and Plan of Merger, dated as of April 15, 2021, by and between Kimco Realty Corporation and Weingarten Realty Investors (incorporated by reference to Exhibit 2.1 to the Company's Current Report on Form 8-K, filed on April 15, 2021).</w:t>
              </w:r>
            </w:hyperlink>
          </w:p>
        </w:tc>
      </w:tr>
      <w:tr w:rsidR="00000000" w14:paraId="4F7E2BDC" w14:textId="77777777">
        <w:trPr>
          <w:tblCellSpacing w:w="0" w:type="dxa"/>
        </w:trPr>
        <w:tc>
          <w:tcPr>
            <w:tcW w:w="360" w:type="dxa"/>
            <w:hideMark/>
          </w:tcPr>
          <w:p w14:paraId="5226CD8E" w14:textId="77777777" w:rsidR="00000000" w:rsidRDefault="009843F3">
            <w:pPr>
              <w:rPr>
                <w:rFonts w:eastAsia="Times New Roman"/>
              </w:rPr>
            </w:pPr>
            <w:r>
              <w:rPr>
                <w:rFonts w:eastAsia="Times New Roman"/>
              </w:rPr>
              <w:t> </w:t>
            </w:r>
          </w:p>
        </w:tc>
        <w:tc>
          <w:tcPr>
            <w:tcW w:w="1440" w:type="dxa"/>
            <w:hideMark/>
          </w:tcPr>
          <w:p w14:paraId="35A898C7" w14:textId="77777777" w:rsidR="00000000" w:rsidRDefault="009843F3">
            <w:pPr>
              <w:pStyle w:val="a3"/>
              <w:spacing w:before="0" w:beforeAutospacing="0" w:after="0" w:afterAutospacing="0"/>
              <w:rPr>
                <w:sz w:val="20"/>
                <w:szCs w:val="20"/>
              </w:rPr>
            </w:pPr>
            <w:r>
              <w:rPr>
                <w:sz w:val="20"/>
                <w:szCs w:val="20"/>
              </w:rPr>
              <w:t>31.1</w:t>
            </w:r>
          </w:p>
        </w:tc>
        <w:tc>
          <w:tcPr>
            <w:tcW w:w="6" w:type="dxa"/>
            <w:hideMark/>
          </w:tcPr>
          <w:p w14:paraId="1FF9DC1E" w14:textId="77777777" w:rsidR="00000000" w:rsidRDefault="009843F3">
            <w:pPr>
              <w:pStyle w:val="a3"/>
              <w:spacing w:before="0" w:beforeAutospacing="0" w:after="0" w:afterAutospacing="0"/>
              <w:rPr>
                <w:sz w:val="20"/>
                <w:szCs w:val="20"/>
              </w:rPr>
            </w:pPr>
            <w:hyperlink r:id="rId5" w:history="1">
              <w:r>
                <w:rPr>
                  <w:rStyle w:val="a4"/>
                  <w:sz w:val="20"/>
                  <w:szCs w:val="20"/>
                </w:rPr>
                <w:t>Certification of the Company’s Chief Executive Officer, Conor C. Flynn, pursuant to Section 302 of the Sarbanes-Oxley Act of 2002.</w:t>
              </w:r>
            </w:hyperlink>
          </w:p>
        </w:tc>
      </w:tr>
      <w:tr w:rsidR="00000000" w14:paraId="699B297D" w14:textId="77777777">
        <w:trPr>
          <w:tblCellSpacing w:w="0" w:type="dxa"/>
        </w:trPr>
        <w:tc>
          <w:tcPr>
            <w:tcW w:w="360" w:type="dxa"/>
            <w:hideMark/>
          </w:tcPr>
          <w:p w14:paraId="36658345" w14:textId="77777777" w:rsidR="00000000" w:rsidRDefault="009843F3">
            <w:pPr>
              <w:rPr>
                <w:rFonts w:eastAsia="Times New Roman"/>
              </w:rPr>
            </w:pPr>
            <w:r>
              <w:rPr>
                <w:rFonts w:eastAsia="Times New Roman"/>
              </w:rPr>
              <w:t> </w:t>
            </w:r>
          </w:p>
        </w:tc>
        <w:tc>
          <w:tcPr>
            <w:tcW w:w="1440" w:type="dxa"/>
            <w:hideMark/>
          </w:tcPr>
          <w:p w14:paraId="6F69BA91" w14:textId="77777777" w:rsidR="00000000" w:rsidRDefault="009843F3">
            <w:pPr>
              <w:pStyle w:val="a3"/>
              <w:spacing w:before="0" w:beforeAutospacing="0" w:after="0" w:afterAutospacing="0"/>
              <w:rPr>
                <w:sz w:val="20"/>
                <w:szCs w:val="20"/>
              </w:rPr>
            </w:pPr>
            <w:r>
              <w:rPr>
                <w:sz w:val="20"/>
                <w:szCs w:val="20"/>
              </w:rPr>
              <w:t>31.2</w:t>
            </w:r>
          </w:p>
        </w:tc>
        <w:tc>
          <w:tcPr>
            <w:tcW w:w="6" w:type="dxa"/>
            <w:hideMark/>
          </w:tcPr>
          <w:p w14:paraId="462737F9" w14:textId="77777777" w:rsidR="00000000" w:rsidRDefault="009843F3">
            <w:pPr>
              <w:pStyle w:val="a3"/>
              <w:spacing w:before="0" w:beforeAutospacing="0" w:after="0" w:afterAutospacing="0"/>
              <w:rPr>
                <w:sz w:val="20"/>
                <w:szCs w:val="20"/>
              </w:rPr>
            </w:pPr>
            <w:hyperlink r:id="rId6" w:history="1">
              <w:r>
                <w:rPr>
                  <w:rStyle w:val="a4"/>
                  <w:sz w:val="20"/>
                  <w:szCs w:val="20"/>
                </w:rPr>
                <w:t>Certification of the Company’s Chief Financial Officer, G</w:t>
              </w:r>
              <w:r>
                <w:rPr>
                  <w:rStyle w:val="a4"/>
                  <w:sz w:val="20"/>
                  <w:szCs w:val="20"/>
                </w:rPr>
                <w:t>lenn G. Cohen, pursuant to Section 302 of the Sarbanes-Oxley Act of 2002.</w:t>
              </w:r>
            </w:hyperlink>
          </w:p>
        </w:tc>
      </w:tr>
      <w:tr w:rsidR="00000000" w14:paraId="26AE7DE0" w14:textId="77777777">
        <w:trPr>
          <w:tblCellSpacing w:w="0" w:type="dxa"/>
        </w:trPr>
        <w:tc>
          <w:tcPr>
            <w:tcW w:w="360" w:type="dxa"/>
            <w:hideMark/>
          </w:tcPr>
          <w:p w14:paraId="00939F0B" w14:textId="77777777" w:rsidR="00000000" w:rsidRDefault="009843F3">
            <w:pPr>
              <w:rPr>
                <w:rFonts w:eastAsia="Times New Roman"/>
              </w:rPr>
            </w:pPr>
            <w:r>
              <w:rPr>
                <w:rFonts w:eastAsia="Times New Roman"/>
              </w:rPr>
              <w:t> </w:t>
            </w:r>
          </w:p>
        </w:tc>
        <w:tc>
          <w:tcPr>
            <w:tcW w:w="1440" w:type="dxa"/>
            <w:hideMark/>
          </w:tcPr>
          <w:p w14:paraId="3A491B6C" w14:textId="77777777" w:rsidR="00000000" w:rsidRDefault="009843F3">
            <w:pPr>
              <w:pStyle w:val="a3"/>
              <w:spacing w:before="0" w:beforeAutospacing="0" w:after="0" w:afterAutospacing="0"/>
              <w:rPr>
                <w:sz w:val="20"/>
                <w:szCs w:val="20"/>
              </w:rPr>
            </w:pPr>
            <w:r>
              <w:rPr>
                <w:sz w:val="20"/>
                <w:szCs w:val="20"/>
              </w:rPr>
              <w:t>32.1 **</w:t>
            </w:r>
          </w:p>
        </w:tc>
        <w:tc>
          <w:tcPr>
            <w:tcW w:w="6" w:type="dxa"/>
            <w:hideMark/>
          </w:tcPr>
          <w:p w14:paraId="21ADE171" w14:textId="77777777" w:rsidR="00000000" w:rsidRDefault="009843F3">
            <w:pPr>
              <w:pStyle w:val="a3"/>
              <w:spacing w:before="0" w:beforeAutospacing="0" w:after="0" w:afterAutospacing="0"/>
              <w:rPr>
                <w:sz w:val="20"/>
                <w:szCs w:val="20"/>
              </w:rPr>
            </w:pPr>
            <w:hyperlink r:id="rId7" w:history="1">
              <w:r>
                <w:rPr>
                  <w:rStyle w:val="a4"/>
                  <w:sz w:val="20"/>
                  <w:szCs w:val="20"/>
                </w:rPr>
                <w:t>Certification of the Company’s Chief Executive Officer, Conor C. Flynn, and the Company’s Chief Financial Officer, Glenn G. Cohen, pursuant t</w:t>
              </w:r>
              <w:r>
                <w:rPr>
                  <w:rStyle w:val="a4"/>
                  <w:sz w:val="20"/>
                  <w:szCs w:val="20"/>
                </w:rPr>
                <w:t>o Section 906 of the Sarbanes-Oxley Act of 2002.</w:t>
              </w:r>
            </w:hyperlink>
          </w:p>
        </w:tc>
      </w:tr>
      <w:tr w:rsidR="00000000" w14:paraId="35F4555B" w14:textId="77777777">
        <w:trPr>
          <w:tblCellSpacing w:w="0" w:type="dxa"/>
        </w:trPr>
        <w:tc>
          <w:tcPr>
            <w:tcW w:w="360" w:type="dxa"/>
            <w:hideMark/>
          </w:tcPr>
          <w:p w14:paraId="0F1FBB57" w14:textId="77777777" w:rsidR="00000000" w:rsidRDefault="009843F3">
            <w:pPr>
              <w:rPr>
                <w:rFonts w:eastAsia="Times New Roman"/>
              </w:rPr>
            </w:pPr>
            <w:r>
              <w:rPr>
                <w:rFonts w:eastAsia="Times New Roman"/>
              </w:rPr>
              <w:t> </w:t>
            </w:r>
          </w:p>
        </w:tc>
        <w:tc>
          <w:tcPr>
            <w:tcW w:w="1440" w:type="dxa"/>
            <w:hideMark/>
          </w:tcPr>
          <w:p w14:paraId="4F62BE96" w14:textId="77777777" w:rsidR="00000000" w:rsidRDefault="009843F3">
            <w:pPr>
              <w:pStyle w:val="a3"/>
              <w:spacing w:before="0" w:beforeAutospacing="0" w:after="0" w:afterAutospacing="0"/>
              <w:rPr>
                <w:sz w:val="20"/>
                <w:szCs w:val="20"/>
              </w:rPr>
            </w:pPr>
            <w:r>
              <w:rPr>
                <w:sz w:val="20"/>
                <w:szCs w:val="20"/>
              </w:rPr>
              <w:t>101.INS</w:t>
            </w:r>
          </w:p>
        </w:tc>
        <w:tc>
          <w:tcPr>
            <w:tcW w:w="6" w:type="dxa"/>
            <w:hideMark/>
          </w:tcPr>
          <w:p w14:paraId="1A36735C" w14:textId="77777777" w:rsidR="00000000" w:rsidRDefault="009843F3">
            <w:pPr>
              <w:pStyle w:val="a3"/>
              <w:spacing w:before="0" w:beforeAutospacing="0" w:after="0" w:afterAutospacing="0"/>
              <w:rPr>
                <w:sz w:val="20"/>
                <w:szCs w:val="20"/>
              </w:rPr>
            </w:pPr>
            <w:r>
              <w:rPr>
                <w:sz w:val="20"/>
                <w:szCs w:val="20"/>
              </w:rPr>
              <w:t>Inline XBRL Instance Document - the Instance Document does not appear in the Interactive Data File because its XBRL tags are embedded within the Inline XBRL document.</w:t>
            </w:r>
          </w:p>
        </w:tc>
      </w:tr>
      <w:tr w:rsidR="00000000" w14:paraId="7C3B0C2F" w14:textId="77777777">
        <w:trPr>
          <w:tblCellSpacing w:w="0" w:type="dxa"/>
        </w:trPr>
        <w:tc>
          <w:tcPr>
            <w:tcW w:w="360" w:type="dxa"/>
            <w:hideMark/>
          </w:tcPr>
          <w:p w14:paraId="797B6217" w14:textId="77777777" w:rsidR="00000000" w:rsidRDefault="009843F3">
            <w:pPr>
              <w:rPr>
                <w:rFonts w:eastAsia="Times New Roman"/>
              </w:rPr>
            </w:pPr>
            <w:r>
              <w:rPr>
                <w:rFonts w:eastAsia="Times New Roman"/>
              </w:rPr>
              <w:t> </w:t>
            </w:r>
          </w:p>
        </w:tc>
        <w:tc>
          <w:tcPr>
            <w:tcW w:w="1440" w:type="dxa"/>
            <w:hideMark/>
          </w:tcPr>
          <w:p w14:paraId="0D6F0AFD" w14:textId="77777777" w:rsidR="00000000" w:rsidRDefault="009843F3">
            <w:pPr>
              <w:pStyle w:val="a3"/>
              <w:spacing w:before="0" w:beforeAutospacing="0" w:after="0" w:afterAutospacing="0"/>
              <w:rPr>
                <w:sz w:val="20"/>
                <w:szCs w:val="20"/>
              </w:rPr>
            </w:pPr>
            <w:r>
              <w:rPr>
                <w:sz w:val="20"/>
                <w:szCs w:val="20"/>
              </w:rPr>
              <w:t>101.SCH</w:t>
            </w:r>
          </w:p>
        </w:tc>
        <w:tc>
          <w:tcPr>
            <w:tcW w:w="6" w:type="dxa"/>
            <w:hideMark/>
          </w:tcPr>
          <w:p w14:paraId="78053E7C" w14:textId="77777777" w:rsidR="00000000" w:rsidRDefault="009843F3">
            <w:pPr>
              <w:pStyle w:val="a3"/>
              <w:spacing w:before="0" w:beforeAutospacing="0" w:after="0" w:afterAutospacing="0"/>
              <w:rPr>
                <w:sz w:val="20"/>
                <w:szCs w:val="20"/>
              </w:rPr>
            </w:pPr>
            <w:r>
              <w:rPr>
                <w:sz w:val="20"/>
                <w:szCs w:val="20"/>
              </w:rPr>
              <w:t>Inline XBRL Taxono</w:t>
            </w:r>
            <w:r>
              <w:rPr>
                <w:sz w:val="20"/>
                <w:szCs w:val="20"/>
              </w:rPr>
              <w:t>my Extension Schema Document</w:t>
            </w:r>
          </w:p>
        </w:tc>
      </w:tr>
      <w:tr w:rsidR="00000000" w14:paraId="1D224D74" w14:textId="77777777">
        <w:trPr>
          <w:tblCellSpacing w:w="0" w:type="dxa"/>
        </w:trPr>
        <w:tc>
          <w:tcPr>
            <w:tcW w:w="360" w:type="dxa"/>
            <w:hideMark/>
          </w:tcPr>
          <w:p w14:paraId="004F7212" w14:textId="77777777" w:rsidR="00000000" w:rsidRDefault="009843F3">
            <w:pPr>
              <w:rPr>
                <w:rFonts w:eastAsia="Times New Roman"/>
              </w:rPr>
            </w:pPr>
            <w:r>
              <w:rPr>
                <w:rFonts w:eastAsia="Times New Roman"/>
              </w:rPr>
              <w:t> </w:t>
            </w:r>
          </w:p>
        </w:tc>
        <w:tc>
          <w:tcPr>
            <w:tcW w:w="1440" w:type="dxa"/>
            <w:hideMark/>
          </w:tcPr>
          <w:p w14:paraId="02D7CDEC" w14:textId="77777777" w:rsidR="00000000" w:rsidRDefault="009843F3">
            <w:pPr>
              <w:pStyle w:val="a3"/>
              <w:spacing w:before="0" w:beforeAutospacing="0" w:after="0" w:afterAutospacing="0"/>
              <w:rPr>
                <w:sz w:val="20"/>
                <w:szCs w:val="20"/>
              </w:rPr>
            </w:pPr>
            <w:r>
              <w:rPr>
                <w:sz w:val="20"/>
                <w:szCs w:val="20"/>
              </w:rPr>
              <w:t>101.CAL</w:t>
            </w:r>
          </w:p>
        </w:tc>
        <w:tc>
          <w:tcPr>
            <w:tcW w:w="6" w:type="dxa"/>
            <w:hideMark/>
          </w:tcPr>
          <w:p w14:paraId="2C037EC0" w14:textId="77777777" w:rsidR="00000000" w:rsidRDefault="009843F3">
            <w:pPr>
              <w:pStyle w:val="a3"/>
              <w:spacing w:before="0" w:beforeAutospacing="0" w:after="0" w:afterAutospacing="0"/>
              <w:rPr>
                <w:sz w:val="20"/>
                <w:szCs w:val="20"/>
              </w:rPr>
            </w:pPr>
            <w:r>
              <w:rPr>
                <w:sz w:val="20"/>
                <w:szCs w:val="20"/>
              </w:rPr>
              <w:t>Inline XBRL Taxonomy Extension Calculation Linkbase Document</w:t>
            </w:r>
          </w:p>
        </w:tc>
      </w:tr>
      <w:tr w:rsidR="00000000" w14:paraId="0B6CCBF4" w14:textId="77777777">
        <w:trPr>
          <w:tblCellSpacing w:w="0" w:type="dxa"/>
        </w:trPr>
        <w:tc>
          <w:tcPr>
            <w:tcW w:w="360" w:type="dxa"/>
            <w:hideMark/>
          </w:tcPr>
          <w:p w14:paraId="48021A31" w14:textId="77777777" w:rsidR="00000000" w:rsidRDefault="009843F3">
            <w:pPr>
              <w:rPr>
                <w:rFonts w:eastAsia="Times New Roman"/>
              </w:rPr>
            </w:pPr>
            <w:r>
              <w:rPr>
                <w:rFonts w:eastAsia="Times New Roman"/>
              </w:rPr>
              <w:t> </w:t>
            </w:r>
          </w:p>
        </w:tc>
        <w:tc>
          <w:tcPr>
            <w:tcW w:w="1440" w:type="dxa"/>
            <w:hideMark/>
          </w:tcPr>
          <w:p w14:paraId="13B3B118" w14:textId="77777777" w:rsidR="00000000" w:rsidRDefault="009843F3">
            <w:pPr>
              <w:pStyle w:val="a3"/>
              <w:spacing w:before="0" w:beforeAutospacing="0" w:after="0" w:afterAutospacing="0"/>
              <w:rPr>
                <w:sz w:val="20"/>
                <w:szCs w:val="20"/>
              </w:rPr>
            </w:pPr>
            <w:r>
              <w:rPr>
                <w:sz w:val="20"/>
                <w:szCs w:val="20"/>
              </w:rPr>
              <w:t>101.DEF</w:t>
            </w:r>
          </w:p>
        </w:tc>
        <w:tc>
          <w:tcPr>
            <w:tcW w:w="6" w:type="dxa"/>
            <w:hideMark/>
          </w:tcPr>
          <w:p w14:paraId="6F9D9512" w14:textId="77777777" w:rsidR="00000000" w:rsidRDefault="009843F3">
            <w:pPr>
              <w:pStyle w:val="a3"/>
              <w:spacing w:before="0" w:beforeAutospacing="0" w:after="0" w:afterAutospacing="0"/>
              <w:rPr>
                <w:sz w:val="20"/>
                <w:szCs w:val="20"/>
              </w:rPr>
            </w:pPr>
            <w:r>
              <w:rPr>
                <w:sz w:val="20"/>
                <w:szCs w:val="20"/>
              </w:rPr>
              <w:t>Inline XBRL Taxonomy Extension Definition Linkbase Document</w:t>
            </w:r>
          </w:p>
        </w:tc>
      </w:tr>
      <w:tr w:rsidR="00000000" w14:paraId="361370A5" w14:textId="77777777">
        <w:trPr>
          <w:tblCellSpacing w:w="0" w:type="dxa"/>
        </w:trPr>
        <w:tc>
          <w:tcPr>
            <w:tcW w:w="360" w:type="dxa"/>
            <w:hideMark/>
          </w:tcPr>
          <w:p w14:paraId="67D8FF38" w14:textId="77777777" w:rsidR="00000000" w:rsidRDefault="009843F3">
            <w:pPr>
              <w:rPr>
                <w:rFonts w:eastAsia="Times New Roman"/>
              </w:rPr>
            </w:pPr>
            <w:r>
              <w:rPr>
                <w:rFonts w:eastAsia="Times New Roman"/>
              </w:rPr>
              <w:t> </w:t>
            </w:r>
          </w:p>
        </w:tc>
        <w:tc>
          <w:tcPr>
            <w:tcW w:w="1440" w:type="dxa"/>
            <w:hideMark/>
          </w:tcPr>
          <w:p w14:paraId="0AC3EE4C" w14:textId="77777777" w:rsidR="00000000" w:rsidRDefault="009843F3">
            <w:pPr>
              <w:pStyle w:val="a3"/>
              <w:spacing w:before="0" w:beforeAutospacing="0" w:after="0" w:afterAutospacing="0"/>
              <w:rPr>
                <w:sz w:val="20"/>
                <w:szCs w:val="20"/>
              </w:rPr>
            </w:pPr>
            <w:r>
              <w:rPr>
                <w:sz w:val="20"/>
                <w:szCs w:val="20"/>
              </w:rPr>
              <w:t>101.LAB</w:t>
            </w:r>
          </w:p>
        </w:tc>
        <w:tc>
          <w:tcPr>
            <w:tcW w:w="6" w:type="dxa"/>
            <w:hideMark/>
          </w:tcPr>
          <w:p w14:paraId="1999A31E" w14:textId="77777777" w:rsidR="00000000" w:rsidRDefault="009843F3">
            <w:pPr>
              <w:pStyle w:val="a3"/>
              <w:spacing w:before="0" w:beforeAutospacing="0" w:after="0" w:afterAutospacing="0"/>
              <w:rPr>
                <w:sz w:val="20"/>
                <w:szCs w:val="20"/>
              </w:rPr>
            </w:pPr>
            <w:r>
              <w:rPr>
                <w:sz w:val="20"/>
                <w:szCs w:val="20"/>
              </w:rPr>
              <w:t>Inline XBRL Taxonomy Extension Label Linkbase Document</w:t>
            </w:r>
          </w:p>
        </w:tc>
      </w:tr>
      <w:tr w:rsidR="00000000" w14:paraId="748490DD" w14:textId="77777777">
        <w:trPr>
          <w:tblCellSpacing w:w="0" w:type="dxa"/>
        </w:trPr>
        <w:tc>
          <w:tcPr>
            <w:tcW w:w="360" w:type="dxa"/>
            <w:hideMark/>
          </w:tcPr>
          <w:p w14:paraId="22D52D01" w14:textId="77777777" w:rsidR="00000000" w:rsidRDefault="009843F3">
            <w:pPr>
              <w:rPr>
                <w:rFonts w:eastAsia="Times New Roman"/>
              </w:rPr>
            </w:pPr>
            <w:r>
              <w:rPr>
                <w:rFonts w:eastAsia="Times New Roman"/>
              </w:rPr>
              <w:t> </w:t>
            </w:r>
          </w:p>
        </w:tc>
        <w:tc>
          <w:tcPr>
            <w:tcW w:w="1440" w:type="dxa"/>
            <w:hideMark/>
          </w:tcPr>
          <w:p w14:paraId="672C48A4" w14:textId="77777777" w:rsidR="00000000" w:rsidRDefault="009843F3">
            <w:pPr>
              <w:pStyle w:val="a3"/>
              <w:spacing w:before="0" w:beforeAutospacing="0" w:after="0" w:afterAutospacing="0"/>
              <w:rPr>
                <w:sz w:val="20"/>
                <w:szCs w:val="20"/>
              </w:rPr>
            </w:pPr>
            <w:r>
              <w:rPr>
                <w:sz w:val="20"/>
                <w:szCs w:val="20"/>
              </w:rPr>
              <w:t>101.PRE</w:t>
            </w:r>
          </w:p>
        </w:tc>
        <w:tc>
          <w:tcPr>
            <w:tcW w:w="6" w:type="dxa"/>
            <w:hideMark/>
          </w:tcPr>
          <w:p w14:paraId="28EBAE25" w14:textId="77777777" w:rsidR="00000000" w:rsidRDefault="009843F3">
            <w:pPr>
              <w:pStyle w:val="a3"/>
              <w:spacing w:before="0" w:beforeAutospacing="0" w:after="0" w:afterAutospacing="0"/>
              <w:rPr>
                <w:sz w:val="20"/>
                <w:szCs w:val="20"/>
              </w:rPr>
            </w:pPr>
            <w:r>
              <w:rPr>
                <w:sz w:val="20"/>
                <w:szCs w:val="20"/>
              </w:rPr>
              <w:t>Inline XBRL Taxonomy Extension Presentation Linkbase Document</w:t>
            </w:r>
          </w:p>
        </w:tc>
      </w:tr>
      <w:tr w:rsidR="00000000" w14:paraId="3D028614" w14:textId="77777777">
        <w:trPr>
          <w:tblCellSpacing w:w="0" w:type="dxa"/>
        </w:trPr>
        <w:tc>
          <w:tcPr>
            <w:tcW w:w="360" w:type="dxa"/>
            <w:hideMark/>
          </w:tcPr>
          <w:p w14:paraId="1CB65CCF" w14:textId="77777777" w:rsidR="00000000" w:rsidRDefault="009843F3">
            <w:pPr>
              <w:rPr>
                <w:rFonts w:eastAsia="Times New Roman"/>
              </w:rPr>
            </w:pPr>
            <w:r>
              <w:rPr>
                <w:rFonts w:eastAsia="Times New Roman"/>
              </w:rPr>
              <w:t> </w:t>
            </w:r>
          </w:p>
        </w:tc>
        <w:tc>
          <w:tcPr>
            <w:tcW w:w="1440" w:type="dxa"/>
            <w:hideMark/>
          </w:tcPr>
          <w:p w14:paraId="1B1321AE" w14:textId="77777777" w:rsidR="00000000" w:rsidRDefault="009843F3">
            <w:pPr>
              <w:pStyle w:val="a3"/>
              <w:spacing w:before="0" w:beforeAutospacing="0" w:after="0" w:afterAutospacing="0"/>
              <w:rPr>
                <w:sz w:val="20"/>
                <w:szCs w:val="20"/>
              </w:rPr>
            </w:pPr>
            <w:r>
              <w:rPr>
                <w:sz w:val="20"/>
                <w:szCs w:val="20"/>
              </w:rPr>
              <w:t>104</w:t>
            </w:r>
          </w:p>
        </w:tc>
        <w:tc>
          <w:tcPr>
            <w:tcW w:w="6" w:type="dxa"/>
            <w:hideMark/>
          </w:tcPr>
          <w:p w14:paraId="47FFD7B1" w14:textId="77777777" w:rsidR="00000000" w:rsidRDefault="009843F3">
            <w:pPr>
              <w:pStyle w:val="a3"/>
              <w:spacing w:before="0" w:beforeAutospacing="0" w:after="0" w:afterAutospacing="0"/>
              <w:rPr>
                <w:sz w:val="20"/>
                <w:szCs w:val="20"/>
              </w:rPr>
            </w:pPr>
            <w:r>
              <w:rPr>
                <w:sz w:val="20"/>
                <w:szCs w:val="20"/>
              </w:rPr>
              <w:t>Cover Page Interactive Data File (formatted as Inline XBRL and contained in Exhibit 101)</w:t>
            </w:r>
          </w:p>
        </w:tc>
      </w:tr>
    </w:tbl>
    <w:p w14:paraId="24DE92DF" w14:textId="77777777" w:rsidR="00000000" w:rsidRDefault="009843F3">
      <w:pPr>
        <w:pStyle w:val="a3"/>
        <w:spacing w:before="0" w:beforeAutospacing="0" w:after="0" w:afterAutospacing="0"/>
        <w:rPr>
          <w:sz w:val="20"/>
          <w:szCs w:val="20"/>
        </w:rPr>
      </w:pPr>
      <w:r>
        <w:rPr>
          <w:sz w:val="20"/>
          <w:szCs w:val="20"/>
        </w:rPr>
        <w:t> </w:t>
      </w:r>
    </w:p>
    <w:p w14:paraId="09B5342E" w14:textId="77777777" w:rsidR="00000000" w:rsidRDefault="009843F3">
      <w:pPr>
        <w:pStyle w:val="a3"/>
        <w:spacing w:before="0" w:beforeAutospacing="0" w:after="0" w:afterAutospacing="0"/>
        <w:ind w:firstLine="360"/>
        <w:rPr>
          <w:sz w:val="20"/>
          <w:szCs w:val="20"/>
        </w:rPr>
      </w:pPr>
      <w:r>
        <w:rPr>
          <w:sz w:val="20"/>
          <w:szCs w:val="20"/>
        </w:rPr>
        <w:t>* Schedules have been omitted</w:t>
      </w:r>
      <w:r>
        <w:rPr>
          <w:sz w:val="20"/>
          <w:szCs w:val="20"/>
        </w:rPr>
        <w:t xml:space="preserve"> pursuant to Item 601(a)(5) of Regulation S-K.  The Company agrees to furnish supplementally to the SEC a copy of any omitted schedule upon request by the SEC.</w:t>
      </w:r>
    </w:p>
    <w:p w14:paraId="079F80E9" w14:textId="77777777" w:rsidR="00000000" w:rsidRDefault="009843F3">
      <w:pPr>
        <w:pStyle w:val="a3"/>
        <w:spacing w:before="0" w:beforeAutospacing="0" w:after="0" w:afterAutospacing="0"/>
        <w:ind w:firstLine="360"/>
        <w:rPr>
          <w:sz w:val="20"/>
          <w:szCs w:val="20"/>
        </w:rPr>
      </w:pPr>
      <w:r>
        <w:rPr>
          <w:sz w:val="20"/>
          <w:szCs w:val="20"/>
        </w:rPr>
        <w:t>** Furnished herewith</w:t>
      </w:r>
    </w:p>
    <w:p w14:paraId="0D2126F7" w14:textId="77777777" w:rsidR="00000000" w:rsidRDefault="009843F3">
      <w:pPr>
        <w:pStyle w:val="a3"/>
        <w:spacing w:before="0" w:beforeAutospacing="0" w:after="0" w:afterAutospacing="0"/>
        <w:rPr>
          <w:sz w:val="20"/>
          <w:szCs w:val="20"/>
        </w:rPr>
      </w:pPr>
      <w:r>
        <w:rPr>
          <w:sz w:val="20"/>
          <w:szCs w:val="20"/>
        </w:rPr>
        <w:t> </w:t>
      </w:r>
    </w:p>
    <w:p w14:paraId="4BE08DAC" w14:textId="77777777" w:rsidR="00000000" w:rsidRDefault="009843F3">
      <w:pPr>
        <w:jc w:val="center"/>
        <w:divId w:val="348022967"/>
        <w:rPr>
          <w:rFonts w:eastAsia="Times New Roman"/>
          <w:sz w:val="20"/>
          <w:szCs w:val="20"/>
        </w:rPr>
      </w:pPr>
      <w:r>
        <w:rPr>
          <w:rFonts w:eastAsia="Times New Roman"/>
          <w:sz w:val="20"/>
          <w:szCs w:val="20"/>
        </w:rPr>
        <w:t xml:space="preserve">35 </w:t>
      </w:r>
    </w:p>
    <w:p w14:paraId="00A7E551" w14:textId="77777777" w:rsidR="00000000" w:rsidRDefault="009843F3">
      <w:pPr>
        <w:divId w:val="348022967"/>
        <w:rPr>
          <w:rFonts w:eastAsia="Times New Roman"/>
          <w:sz w:val="20"/>
          <w:szCs w:val="20"/>
        </w:rPr>
      </w:pPr>
      <w:r>
        <w:rPr>
          <w:rFonts w:eastAsia="Times New Roman"/>
          <w:sz w:val="20"/>
          <w:szCs w:val="20"/>
        </w:rPr>
        <w:pict w14:anchorId="3ABA097B">
          <v:rect id="_x0000_i1063" style="width:415.3pt;height:1.5pt" o:hralign="center" o:hrstd="t" o:hrnoshade="t" o:hr="t" fillcolor="black" stroked="f"/>
        </w:pict>
      </w:r>
    </w:p>
    <w:p w14:paraId="44150222" w14:textId="77777777" w:rsidR="00000000" w:rsidRDefault="009843F3">
      <w:pPr>
        <w:divId w:val="870724005"/>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14:paraId="74FFA48C" w14:textId="77777777" w:rsidR="00000000" w:rsidRDefault="009843F3">
      <w:pPr>
        <w:pStyle w:val="a3"/>
        <w:spacing w:before="0" w:beforeAutospacing="0" w:after="0" w:afterAutospacing="0"/>
        <w:rPr>
          <w:sz w:val="20"/>
          <w:szCs w:val="20"/>
        </w:rPr>
      </w:pPr>
      <w:r>
        <w:rPr>
          <w:sz w:val="20"/>
          <w:szCs w:val="20"/>
        </w:rPr>
        <w:t> </w:t>
      </w:r>
    </w:p>
    <w:p w14:paraId="0E587E22" w14:textId="77777777" w:rsidR="00000000" w:rsidRDefault="009843F3">
      <w:pPr>
        <w:pStyle w:val="a3"/>
        <w:spacing w:before="0" w:beforeAutospacing="0" w:after="0" w:afterAutospacing="0"/>
        <w:jc w:val="center"/>
        <w:rPr>
          <w:sz w:val="20"/>
          <w:szCs w:val="20"/>
        </w:rPr>
      </w:pPr>
      <w:r>
        <w:rPr>
          <w:b/>
          <w:bCs/>
          <w:sz w:val="20"/>
          <w:szCs w:val="20"/>
        </w:rPr>
        <w:t>SIGNATURES</w:t>
      </w:r>
    </w:p>
    <w:p w14:paraId="73EB87C9" w14:textId="77777777" w:rsidR="00000000" w:rsidRDefault="009843F3">
      <w:pPr>
        <w:pStyle w:val="a3"/>
        <w:spacing w:before="0" w:beforeAutospacing="0" w:after="0" w:afterAutospacing="0"/>
        <w:rPr>
          <w:sz w:val="20"/>
          <w:szCs w:val="20"/>
        </w:rPr>
      </w:pPr>
      <w:r>
        <w:rPr>
          <w:sz w:val="20"/>
          <w:szCs w:val="20"/>
        </w:rPr>
        <w:t> </w:t>
      </w:r>
    </w:p>
    <w:p w14:paraId="2DC51505" w14:textId="77777777" w:rsidR="00000000" w:rsidRDefault="009843F3">
      <w:pPr>
        <w:pStyle w:val="a3"/>
        <w:spacing w:before="0" w:beforeAutospacing="0" w:after="0" w:afterAutospacing="0"/>
        <w:rPr>
          <w:sz w:val="20"/>
          <w:szCs w:val="20"/>
        </w:rPr>
      </w:pPr>
      <w:r>
        <w:rPr>
          <w:sz w:val="20"/>
          <w:szCs w:val="20"/>
        </w:rPr>
        <w:t> </w:t>
      </w:r>
    </w:p>
    <w:p w14:paraId="7CC422FA" w14:textId="77777777" w:rsidR="00000000" w:rsidRDefault="009843F3">
      <w:pPr>
        <w:pStyle w:val="a3"/>
        <w:spacing w:before="0" w:beforeAutospacing="0" w:after="0" w:afterAutospacing="0"/>
        <w:rPr>
          <w:sz w:val="20"/>
          <w:szCs w:val="20"/>
        </w:rPr>
      </w:pPr>
      <w:r>
        <w:rPr>
          <w:sz w:val="20"/>
          <w:szCs w:val="20"/>
        </w:rPr>
        <w:t>Pursuant to the requirements of the Securities Exchange Act of 1934, the registrant has duly caused this report to be signed on its behalf by the undersigned thereunto duly authorized.</w:t>
      </w:r>
    </w:p>
    <w:p w14:paraId="0B7EB993" w14:textId="77777777" w:rsidR="00000000" w:rsidRDefault="009843F3">
      <w:pPr>
        <w:pStyle w:val="a3"/>
        <w:spacing w:before="0" w:beforeAutospacing="0" w:after="0" w:afterAutospacing="0"/>
        <w:rPr>
          <w:sz w:val="20"/>
          <w:szCs w:val="20"/>
        </w:rPr>
      </w:pPr>
      <w:r>
        <w:rPr>
          <w:sz w:val="20"/>
          <w:szCs w:val="20"/>
        </w:rPr>
        <w:t> </w:t>
      </w:r>
    </w:p>
    <w:p w14:paraId="17A1ED7C" w14:textId="77777777" w:rsidR="00000000" w:rsidRDefault="009843F3">
      <w:pPr>
        <w:pStyle w:val="a3"/>
        <w:spacing w:before="0" w:beforeAutospacing="0" w:after="0" w:afterAutospacing="0"/>
        <w:rPr>
          <w:sz w:val="20"/>
          <w:szCs w:val="20"/>
        </w:rPr>
      </w:pPr>
      <w:r>
        <w:rPr>
          <w:sz w:val="20"/>
          <w:szCs w:val="20"/>
        </w:rPr>
        <w:t> </w:t>
      </w:r>
    </w:p>
    <w:p w14:paraId="3A20608D" w14:textId="77777777" w:rsidR="00000000" w:rsidRDefault="009843F3">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246"/>
        <w:gridCol w:w="3738"/>
        <w:gridCol w:w="3322"/>
      </w:tblGrid>
      <w:tr w:rsidR="00000000" w14:paraId="4995E74D" w14:textId="77777777">
        <w:trPr>
          <w:tblCellSpacing w:w="0" w:type="dxa"/>
        </w:trPr>
        <w:tc>
          <w:tcPr>
            <w:tcW w:w="750" w:type="pct"/>
            <w:hideMark/>
          </w:tcPr>
          <w:p w14:paraId="0724C509" w14:textId="77777777" w:rsidR="00000000" w:rsidRDefault="009843F3">
            <w:pPr>
              <w:pStyle w:val="a3"/>
              <w:spacing w:before="0" w:beforeAutospacing="0" w:after="0" w:afterAutospacing="0"/>
              <w:rPr>
                <w:sz w:val="20"/>
                <w:szCs w:val="20"/>
              </w:rPr>
            </w:pPr>
            <w:r>
              <w:rPr>
                <w:sz w:val="20"/>
                <w:szCs w:val="20"/>
              </w:rPr>
              <w:t> </w:t>
            </w:r>
          </w:p>
        </w:tc>
        <w:tc>
          <w:tcPr>
            <w:tcW w:w="2250" w:type="pct"/>
            <w:hideMark/>
          </w:tcPr>
          <w:p w14:paraId="28A7AC82" w14:textId="77777777" w:rsidR="00000000" w:rsidRDefault="009843F3">
            <w:pPr>
              <w:pStyle w:val="a3"/>
              <w:spacing w:before="0" w:beforeAutospacing="0" w:after="0" w:afterAutospacing="0"/>
              <w:rPr>
                <w:sz w:val="20"/>
                <w:szCs w:val="20"/>
              </w:rPr>
            </w:pPr>
            <w:r>
              <w:rPr>
                <w:sz w:val="20"/>
                <w:szCs w:val="20"/>
              </w:rPr>
              <w:t> </w:t>
            </w:r>
          </w:p>
        </w:tc>
        <w:tc>
          <w:tcPr>
            <w:tcW w:w="2000" w:type="pct"/>
            <w:hideMark/>
          </w:tcPr>
          <w:p w14:paraId="4391C095" w14:textId="77777777" w:rsidR="00000000" w:rsidRDefault="009843F3">
            <w:pPr>
              <w:pStyle w:val="a3"/>
              <w:spacing w:before="0" w:beforeAutospacing="0" w:after="0" w:afterAutospacing="0"/>
              <w:rPr>
                <w:sz w:val="20"/>
                <w:szCs w:val="20"/>
              </w:rPr>
            </w:pPr>
            <w:r>
              <w:rPr>
                <w:sz w:val="20"/>
                <w:szCs w:val="20"/>
              </w:rPr>
              <w:t>KIMCO REALTY CORPORATION</w:t>
            </w:r>
          </w:p>
        </w:tc>
      </w:tr>
      <w:tr w:rsidR="00000000" w14:paraId="338F7E54" w14:textId="77777777">
        <w:trPr>
          <w:tblCellSpacing w:w="0" w:type="dxa"/>
        </w:trPr>
        <w:tc>
          <w:tcPr>
            <w:tcW w:w="750" w:type="pct"/>
            <w:hideMark/>
          </w:tcPr>
          <w:p w14:paraId="16D74047" w14:textId="77777777" w:rsidR="00000000" w:rsidRDefault="009843F3">
            <w:pPr>
              <w:pStyle w:val="a3"/>
              <w:spacing w:before="0" w:beforeAutospacing="0" w:after="0" w:afterAutospacing="0"/>
              <w:rPr>
                <w:sz w:val="20"/>
                <w:szCs w:val="20"/>
              </w:rPr>
            </w:pPr>
            <w:r>
              <w:rPr>
                <w:sz w:val="20"/>
                <w:szCs w:val="20"/>
              </w:rPr>
              <w:t> </w:t>
            </w:r>
          </w:p>
        </w:tc>
        <w:tc>
          <w:tcPr>
            <w:tcW w:w="2250" w:type="pct"/>
            <w:hideMark/>
          </w:tcPr>
          <w:p w14:paraId="5AC9AC52" w14:textId="77777777" w:rsidR="00000000" w:rsidRDefault="009843F3">
            <w:pPr>
              <w:pStyle w:val="a3"/>
              <w:spacing w:before="0" w:beforeAutospacing="0" w:after="0" w:afterAutospacing="0"/>
              <w:rPr>
                <w:sz w:val="20"/>
                <w:szCs w:val="20"/>
              </w:rPr>
            </w:pPr>
            <w:r>
              <w:rPr>
                <w:sz w:val="20"/>
                <w:szCs w:val="20"/>
              </w:rPr>
              <w:t> </w:t>
            </w:r>
          </w:p>
        </w:tc>
        <w:tc>
          <w:tcPr>
            <w:tcW w:w="2000" w:type="pct"/>
            <w:hideMark/>
          </w:tcPr>
          <w:p w14:paraId="05E4BF67" w14:textId="77777777" w:rsidR="00000000" w:rsidRDefault="009843F3">
            <w:pPr>
              <w:pStyle w:val="a3"/>
              <w:spacing w:before="0" w:beforeAutospacing="0" w:after="0" w:afterAutospacing="0"/>
              <w:rPr>
                <w:sz w:val="20"/>
                <w:szCs w:val="20"/>
              </w:rPr>
            </w:pPr>
            <w:r>
              <w:rPr>
                <w:sz w:val="20"/>
                <w:szCs w:val="20"/>
              </w:rPr>
              <w:t> </w:t>
            </w:r>
          </w:p>
        </w:tc>
      </w:tr>
      <w:tr w:rsidR="00000000" w14:paraId="010AC964" w14:textId="77777777">
        <w:trPr>
          <w:tblCellSpacing w:w="0" w:type="dxa"/>
        </w:trPr>
        <w:tc>
          <w:tcPr>
            <w:tcW w:w="750" w:type="pct"/>
            <w:hideMark/>
          </w:tcPr>
          <w:p w14:paraId="22EE20ED" w14:textId="77777777" w:rsidR="00000000" w:rsidRDefault="009843F3">
            <w:pPr>
              <w:pStyle w:val="a3"/>
              <w:spacing w:before="0" w:beforeAutospacing="0" w:after="0" w:afterAutospacing="0"/>
              <w:rPr>
                <w:sz w:val="20"/>
                <w:szCs w:val="20"/>
              </w:rPr>
            </w:pPr>
            <w:r>
              <w:rPr>
                <w:sz w:val="20"/>
                <w:szCs w:val="20"/>
              </w:rPr>
              <w:t> </w:t>
            </w:r>
          </w:p>
        </w:tc>
        <w:tc>
          <w:tcPr>
            <w:tcW w:w="2250" w:type="pct"/>
            <w:hideMark/>
          </w:tcPr>
          <w:p w14:paraId="2471F7B8" w14:textId="77777777" w:rsidR="00000000" w:rsidRDefault="009843F3">
            <w:pPr>
              <w:pStyle w:val="a3"/>
              <w:spacing w:before="0" w:beforeAutospacing="0" w:after="0" w:afterAutospacing="0"/>
              <w:rPr>
                <w:sz w:val="20"/>
                <w:szCs w:val="20"/>
              </w:rPr>
            </w:pPr>
            <w:r>
              <w:rPr>
                <w:sz w:val="20"/>
                <w:szCs w:val="20"/>
              </w:rPr>
              <w:t> </w:t>
            </w:r>
          </w:p>
        </w:tc>
        <w:tc>
          <w:tcPr>
            <w:tcW w:w="2000" w:type="pct"/>
            <w:hideMark/>
          </w:tcPr>
          <w:p w14:paraId="43391C98" w14:textId="77777777" w:rsidR="00000000" w:rsidRDefault="009843F3">
            <w:pPr>
              <w:pStyle w:val="a3"/>
              <w:spacing w:before="0" w:beforeAutospacing="0" w:after="0" w:afterAutospacing="0"/>
              <w:rPr>
                <w:sz w:val="20"/>
                <w:szCs w:val="20"/>
              </w:rPr>
            </w:pPr>
            <w:r>
              <w:rPr>
                <w:sz w:val="20"/>
                <w:szCs w:val="20"/>
              </w:rPr>
              <w:t> </w:t>
            </w:r>
          </w:p>
        </w:tc>
      </w:tr>
      <w:tr w:rsidR="00000000" w14:paraId="20F6C40D" w14:textId="77777777">
        <w:trPr>
          <w:tblCellSpacing w:w="0" w:type="dxa"/>
        </w:trPr>
        <w:tc>
          <w:tcPr>
            <w:tcW w:w="750" w:type="pct"/>
            <w:hideMark/>
          </w:tcPr>
          <w:p w14:paraId="15DCB076" w14:textId="77777777" w:rsidR="00000000" w:rsidRDefault="009843F3">
            <w:pPr>
              <w:pStyle w:val="a3"/>
              <w:spacing w:before="0" w:beforeAutospacing="0" w:after="0" w:afterAutospacing="0"/>
              <w:rPr>
                <w:sz w:val="20"/>
                <w:szCs w:val="20"/>
              </w:rPr>
            </w:pPr>
            <w:r>
              <w:rPr>
                <w:sz w:val="20"/>
                <w:szCs w:val="20"/>
              </w:rPr>
              <w:t> </w:t>
            </w:r>
          </w:p>
        </w:tc>
        <w:tc>
          <w:tcPr>
            <w:tcW w:w="2250" w:type="pct"/>
            <w:hideMark/>
          </w:tcPr>
          <w:p w14:paraId="4E6A5C02" w14:textId="77777777" w:rsidR="00000000" w:rsidRDefault="009843F3">
            <w:pPr>
              <w:pStyle w:val="a3"/>
              <w:spacing w:before="0" w:beforeAutospacing="0" w:after="0" w:afterAutospacing="0"/>
              <w:rPr>
                <w:sz w:val="20"/>
                <w:szCs w:val="20"/>
              </w:rPr>
            </w:pPr>
            <w:r>
              <w:rPr>
                <w:sz w:val="20"/>
                <w:szCs w:val="20"/>
              </w:rPr>
              <w:t> </w:t>
            </w:r>
          </w:p>
        </w:tc>
        <w:tc>
          <w:tcPr>
            <w:tcW w:w="2000" w:type="pct"/>
            <w:hideMark/>
          </w:tcPr>
          <w:p w14:paraId="6158A675" w14:textId="77777777" w:rsidR="00000000" w:rsidRDefault="009843F3">
            <w:pPr>
              <w:pStyle w:val="a3"/>
              <w:spacing w:before="0" w:beforeAutospacing="0" w:after="0" w:afterAutospacing="0"/>
              <w:rPr>
                <w:sz w:val="20"/>
                <w:szCs w:val="20"/>
              </w:rPr>
            </w:pPr>
            <w:r>
              <w:rPr>
                <w:sz w:val="20"/>
                <w:szCs w:val="20"/>
              </w:rPr>
              <w:t> </w:t>
            </w:r>
          </w:p>
        </w:tc>
      </w:tr>
      <w:tr w:rsidR="00000000" w14:paraId="10EAF0AA" w14:textId="77777777">
        <w:trPr>
          <w:tblCellSpacing w:w="0" w:type="dxa"/>
        </w:trPr>
        <w:tc>
          <w:tcPr>
            <w:tcW w:w="750" w:type="pct"/>
            <w:tcBorders>
              <w:bottom w:val="single" w:sz="6" w:space="0" w:color="000000"/>
            </w:tcBorders>
            <w:hideMark/>
          </w:tcPr>
          <w:p w14:paraId="35CBEFA1" w14:textId="77777777" w:rsidR="00000000" w:rsidRDefault="009843F3">
            <w:pPr>
              <w:pStyle w:val="a3"/>
              <w:spacing w:before="0" w:beforeAutospacing="0" w:after="0" w:afterAutospacing="0"/>
              <w:rPr>
                <w:sz w:val="20"/>
                <w:szCs w:val="20"/>
              </w:rPr>
            </w:pPr>
            <w:r>
              <w:rPr>
                <w:sz w:val="20"/>
                <w:szCs w:val="20"/>
              </w:rPr>
              <w:t>July 30, 2021</w:t>
            </w:r>
          </w:p>
        </w:tc>
        <w:tc>
          <w:tcPr>
            <w:tcW w:w="2250" w:type="pct"/>
            <w:hideMark/>
          </w:tcPr>
          <w:p w14:paraId="6BB4C336" w14:textId="77777777" w:rsidR="00000000" w:rsidRDefault="009843F3">
            <w:pPr>
              <w:pStyle w:val="a3"/>
              <w:spacing w:before="0" w:beforeAutospacing="0" w:after="0" w:afterAutospacing="0"/>
              <w:rPr>
                <w:sz w:val="20"/>
                <w:szCs w:val="20"/>
              </w:rPr>
            </w:pPr>
            <w:r>
              <w:rPr>
                <w:sz w:val="20"/>
                <w:szCs w:val="20"/>
              </w:rPr>
              <w:t> </w:t>
            </w:r>
          </w:p>
        </w:tc>
        <w:tc>
          <w:tcPr>
            <w:tcW w:w="2000" w:type="pct"/>
            <w:tcBorders>
              <w:bottom w:val="single" w:sz="6" w:space="0" w:color="000000"/>
            </w:tcBorders>
            <w:hideMark/>
          </w:tcPr>
          <w:p w14:paraId="10B1D2A6" w14:textId="77777777" w:rsidR="00000000" w:rsidRDefault="009843F3">
            <w:pPr>
              <w:pStyle w:val="a3"/>
              <w:spacing w:before="0" w:beforeAutospacing="0" w:after="0" w:afterAutospacing="0"/>
              <w:rPr>
                <w:sz w:val="20"/>
                <w:szCs w:val="20"/>
              </w:rPr>
            </w:pPr>
            <w:r>
              <w:rPr>
                <w:sz w:val="20"/>
                <w:szCs w:val="20"/>
              </w:rPr>
              <w:t>/s/ Conor C. Flynn</w:t>
            </w:r>
          </w:p>
        </w:tc>
      </w:tr>
      <w:tr w:rsidR="00000000" w14:paraId="52A2D7F7" w14:textId="77777777">
        <w:trPr>
          <w:tblCellSpacing w:w="0" w:type="dxa"/>
        </w:trPr>
        <w:tc>
          <w:tcPr>
            <w:tcW w:w="750" w:type="pct"/>
            <w:hideMark/>
          </w:tcPr>
          <w:p w14:paraId="201F72BE" w14:textId="77777777" w:rsidR="00000000" w:rsidRDefault="009843F3">
            <w:pPr>
              <w:pStyle w:val="a3"/>
              <w:spacing w:before="0" w:beforeAutospacing="0" w:after="0" w:afterAutospacing="0"/>
              <w:rPr>
                <w:sz w:val="20"/>
                <w:szCs w:val="20"/>
              </w:rPr>
            </w:pPr>
            <w:r>
              <w:rPr>
                <w:sz w:val="20"/>
                <w:szCs w:val="20"/>
              </w:rPr>
              <w:t>(Date)</w:t>
            </w:r>
          </w:p>
        </w:tc>
        <w:tc>
          <w:tcPr>
            <w:tcW w:w="2250" w:type="pct"/>
            <w:hideMark/>
          </w:tcPr>
          <w:p w14:paraId="71819359" w14:textId="77777777" w:rsidR="00000000" w:rsidRDefault="009843F3">
            <w:pPr>
              <w:pStyle w:val="a3"/>
              <w:spacing w:before="0" w:beforeAutospacing="0" w:after="0" w:afterAutospacing="0"/>
              <w:rPr>
                <w:sz w:val="20"/>
                <w:szCs w:val="20"/>
              </w:rPr>
            </w:pPr>
            <w:r>
              <w:rPr>
                <w:sz w:val="20"/>
                <w:szCs w:val="20"/>
              </w:rPr>
              <w:t> </w:t>
            </w:r>
          </w:p>
        </w:tc>
        <w:tc>
          <w:tcPr>
            <w:tcW w:w="2000" w:type="pct"/>
            <w:hideMark/>
          </w:tcPr>
          <w:p w14:paraId="12FEC39B" w14:textId="77777777" w:rsidR="00000000" w:rsidRDefault="009843F3">
            <w:pPr>
              <w:pStyle w:val="a3"/>
              <w:spacing w:before="0" w:beforeAutospacing="0" w:after="0" w:afterAutospacing="0"/>
              <w:rPr>
                <w:sz w:val="20"/>
                <w:szCs w:val="20"/>
              </w:rPr>
            </w:pPr>
            <w:r>
              <w:rPr>
                <w:sz w:val="20"/>
                <w:szCs w:val="20"/>
              </w:rPr>
              <w:t>Conor C. Flynn</w:t>
            </w:r>
          </w:p>
        </w:tc>
      </w:tr>
      <w:tr w:rsidR="00000000" w14:paraId="0ADB3443" w14:textId="77777777">
        <w:trPr>
          <w:tblCellSpacing w:w="0" w:type="dxa"/>
        </w:trPr>
        <w:tc>
          <w:tcPr>
            <w:tcW w:w="750" w:type="pct"/>
            <w:hideMark/>
          </w:tcPr>
          <w:p w14:paraId="4C440395" w14:textId="77777777" w:rsidR="00000000" w:rsidRDefault="009843F3">
            <w:pPr>
              <w:pStyle w:val="a3"/>
              <w:spacing w:before="0" w:beforeAutospacing="0" w:after="0" w:afterAutospacing="0"/>
              <w:rPr>
                <w:sz w:val="20"/>
                <w:szCs w:val="20"/>
              </w:rPr>
            </w:pPr>
            <w:r>
              <w:rPr>
                <w:sz w:val="20"/>
                <w:szCs w:val="20"/>
              </w:rPr>
              <w:t> </w:t>
            </w:r>
          </w:p>
        </w:tc>
        <w:tc>
          <w:tcPr>
            <w:tcW w:w="2250" w:type="pct"/>
            <w:hideMark/>
          </w:tcPr>
          <w:p w14:paraId="684A57B3" w14:textId="77777777" w:rsidR="00000000" w:rsidRDefault="009843F3">
            <w:pPr>
              <w:pStyle w:val="a3"/>
              <w:spacing w:before="0" w:beforeAutospacing="0" w:after="0" w:afterAutospacing="0"/>
              <w:rPr>
                <w:sz w:val="20"/>
                <w:szCs w:val="20"/>
              </w:rPr>
            </w:pPr>
            <w:r>
              <w:rPr>
                <w:sz w:val="20"/>
                <w:szCs w:val="20"/>
              </w:rPr>
              <w:t> </w:t>
            </w:r>
          </w:p>
        </w:tc>
        <w:tc>
          <w:tcPr>
            <w:tcW w:w="2000" w:type="pct"/>
            <w:hideMark/>
          </w:tcPr>
          <w:p w14:paraId="07134F70" w14:textId="77777777" w:rsidR="00000000" w:rsidRDefault="009843F3">
            <w:pPr>
              <w:pStyle w:val="a3"/>
              <w:spacing w:before="0" w:beforeAutospacing="0" w:after="0" w:afterAutospacing="0"/>
              <w:rPr>
                <w:sz w:val="20"/>
                <w:szCs w:val="20"/>
              </w:rPr>
            </w:pPr>
            <w:r>
              <w:rPr>
                <w:sz w:val="20"/>
                <w:szCs w:val="20"/>
              </w:rPr>
              <w:t>Chief Executive Officer</w:t>
            </w:r>
          </w:p>
        </w:tc>
      </w:tr>
      <w:tr w:rsidR="00000000" w14:paraId="5A38EB14" w14:textId="77777777">
        <w:trPr>
          <w:tblCellSpacing w:w="0" w:type="dxa"/>
        </w:trPr>
        <w:tc>
          <w:tcPr>
            <w:tcW w:w="750" w:type="pct"/>
            <w:hideMark/>
          </w:tcPr>
          <w:p w14:paraId="1670A723" w14:textId="77777777" w:rsidR="00000000" w:rsidRDefault="009843F3">
            <w:pPr>
              <w:pStyle w:val="a3"/>
              <w:spacing w:before="0" w:beforeAutospacing="0" w:after="0" w:afterAutospacing="0"/>
              <w:rPr>
                <w:sz w:val="20"/>
                <w:szCs w:val="20"/>
              </w:rPr>
            </w:pPr>
            <w:r>
              <w:rPr>
                <w:sz w:val="20"/>
                <w:szCs w:val="20"/>
              </w:rPr>
              <w:t> </w:t>
            </w:r>
          </w:p>
        </w:tc>
        <w:tc>
          <w:tcPr>
            <w:tcW w:w="2250" w:type="pct"/>
            <w:hideMark/>
          </w:tcPr>
          <w:p w14:paraId="7AC8B76A" w14:textId="77777777" w:rsidR="00000000" w:rsidRDefault="009843F3">
            <w:pPr>
              <w:pStyle w:val="a3"/>
              <w:spacing w:before="0" w:beforeAutospacing="0" w:after="0" w:afterAutospacing="0"/>
              <w:rPr>
                <w:sz w:val="20"/>
                <w:szCs w:val="20"/>
              </w:rPr>
            </w:pPr>
            <w:r>
              <w:rPr>
                <w:sz w:val="20"/>
                <w:szCs w:val="20"/>
              </w:rPr>
              <w:t> </w:t>
            </w:r>
          </w:p>
        </w:tc>
        <w:tc>
          <w:tcPr>
            <w:tcW w:w="2000" w:type="pct"/>
            <w:hideMark/>
          </w:tcPr>
          <w:p w14:paraId="01314536" w14:textId="77777777" w:rsidR="00000000" w:rsidRDefault="009843F3">
            <w:pPr>
              <w:pStyle w:val="a3"/>
              <w:spacing w:before="0" w:beforeAutospacing="0" w:after="0" w:afterAutospacing="0"/>
              <w:rPr>
                <w:sz w:val="20"/>
                <w:szCs w:val="20"/>
              </w:rPr>
            </w:pPr>
            <w:r>
              <w:rPr>
                <w:sz w:val="20"/>
                <w:szCs w:val="20"/>
              </w:rPr>
              <w:t> </w:t>
            </w:r>
          </w:p>
        </w:tc>
      </w:tr>
      <w:tr w:rsidR="00000000" w14:paraId="0E0B3171" w14:textId="77777777">
        <w:trPr>
          <w:tblCellSpacing w:w="0" w:type="dxa"/>
        </w:trPr>
        <w:tc>
          <w:tcPr>
            <w:tcW w:w="750" w:type="pct"/>
            <w:hideMark/>
          </w:tcPr>
          <w:p w14:paraId="549F3C87" w14:textId="77777777" w:rsidR="00000000" w:rsidRDefault="009843F3">
            <w:pPr>
              <w:pStyle w:val="a3"/>
              <w:spacing w:before="0" w:beforeAutospacing="0" w:after="0" w:afterAutospacing="0"/>
              <w:rPr>
                <w:sz w:val="20"/>
                <w:szCs w:val="20"/>
              </w:rPr>
            </w:pPr>
            <w:r>
              <w:rPr>
                <w:sz w:val="20"/>
                <w:szCs w:val="20"/>
              </w:rPr>
              <w:t> </w:t>
            </w:r>
          </w:p>
        </w:tc>
        <w:tc>
          <w:tcPr>
            <w:tcW w:w="2250" w:type="pct"/>
            <w:hideMark/>
          </w:tcPr>
          <w:p w14:paraId="7BE1D950" w14:textId="77777777" w:rsidR="00000000" w:rsidRDefault="009843F3">
            <w:pPr>
              <w:pStyle w:val="a3"/>
              <w:spacing w:before="0" w:beforeAutospacing="0" w:after="0" w:afterAutospacing="0"/>
              <w:rPr>
                <w:sz w:val="20"/>
                <w:szCs w:val="20"/>
              </w:rPr>
            </w:pPr>
            <w:r>
              <w:rPr>
                <w:sz w:val="20"/>
                <w:szCs w:val="20"/>
              </w:rPr>
              <w:t> </w:t>
            </w:r>
          </w:p>
        </w:tc>
        <w:tc>
          <w:tcPr>
            <w:tcW w:w="2000" w:type="pct"/>
            <w:hideMark/>
          </w:tcPr>
          <w:p w14:paraId="225ABCD6" w14:textId="77777777" w:rsidR="00000000" w:rsidRDefault="009843F3">
            <w:pPr>
              <w:pStyle w:val="a3"/>
              <w:spacing w:before="0" w:beforeAutospacing="0" w:after="0" w:afterAutospacing="0"/>
              <w:rPr>
                <w:sz w:val="20"/>
                <w:szCs w:val="20"/>
              </w:rPr>
            </w:pPr>
            <w:r>
              <w:rPr>
                <w:sz w:val="20"/>
                <w:szCs w:val="20"/>
              </w:rPr>
              <w:t> </w:t>
            </w:r>
          </w:p>
        </w:tc>
      </w:tr>
      <w:tr w:rsidR="00000000" w14:paraId="3074A616" w14:textId="77777777">
        <w:trPr>
          <w:tblCellSpacing w:w="0" w:type="dxa"/>
        </w:trPr>
        <w:tc>
          <w:tcPr>
            <w:tcW w:w="750" w:type="pct"/>
            <w:tcBorders>
              <w:bottom w:val="single" w:sz="6" w:space="0" w:color="000000"/>
            </w:tcBorders>
            <w:hideMark/>
          </w:tcPr>
          <w:p w14:paraId="5E746B67" w14:textId="77777777" w:rsidR="00000000" w:rsidRDefault="009843F3">
            <w:pPr>
              <w:pStyle w:val="a3"/>
              <w:spacing w:before="0" w:beforeAutospacing="0" w:after="0" w:afterAutospacing="0"/>
              <w:rPr>
                <w:sz w:val="20"/>
                <w:szCs w:val="20"/>
              </w:rPr>
            </w:pPr>
            <w:r>
              <w:rPr>
                <w:sz w:val="20"/>
                <w:szCs w:val="20"/>
              </w:rPr>
              <w:t>July 30, 2021</w:t>
            </w:r>
          </w:p>
        </w:tc>
        <w:tc>
          <w:tcPr>
            <w:tcW w:w="2250" w:type="pct"/>
            <w:hideMark/>
          </w:tcPr>
          <w:p w14:paraId="334946D4" w14:textId="77777777" w:rsidR="00000000" w:rsidRDefault="009843F3">
            <w:pPr>
              <w:pStyle w:val="a3"/>
              <w:spacing w:before="0" w:beforeAutospacing="0" w:after="0" w:afterAutospacing="0"/>
              <w:rPr>
                <w:sz w:val="20"/>
                <w:szCs w:val="20"/>
              </w:rPr>
            </w:pPr>
            <w:r>
              <w:rPr>
                <w:sz w:val="20"/>
                <w:szCs w:val="20"/>
              </w:rPr>
              <w:t> </w:t>
            </w:r>
          </w:p>
        </w:tc>
        <w:tc>
          <w:tcPr>
            <w:tcW w:w="2000" w:type="pct"/>
            <w:tcBorders>
              <w:bottom w:val="single" w:sz="6" w:space="0" w:color="000000"/>
            </w:tcBorders>
            <w:hideMark/>
          </w:tcPr>
          <w:p w14:paraId="1D2F08E3" w14:textId="77777777" w:rsidR="00000000" w:rsidRDefault="009843F3">
            <w:pPr>
              <w:pStyle w:val="a3"/>
              <w:spacing w:before="0" w:beforeAutospacing="0" w:after="0" w:afterAutospacing="0"/>
              <w:rPr>
                <w:sz w:val="20"/>
                <w:szCs w:val="20"/>
              </w:rPr>
            </w:pPr>
            <w:r>
              <w:rPr>
                <w:sz w:val="20"/>
                <w:szCs w:val="20"/>
              </w:rPr>
              <w:t>/s/ Glenn G. Cohen</w:t>
            </w:r>
          </w:p>
        </w:tc>
      </w:tr>
      <w:tr w:rsidR="00000000" w14:paraId="4A09D5B6" w14:textId="77777777">
        <w:trPr>
          <w:tblCellSpacing w:w="0" w:type="dxa"/>
        </w:trPr>
        <w:tc>
          <w:tcPr>
            <w:tcW w:w="750" w:type="pct"/>
            <w:hideMark/>
          </w:tcPr>
          <w:p w14:paraId="0614679F" w14:textId="77777777" w:rsidR="00000000" w:rsidRDefault="009843F3">
            <w:pPr>
              <w:pStyle w:val="a3"/>
              <w:spacing w:before="0" w:beforeAutospacing="0" w:after="0" w:afterAutospacing="0"/>
              <w:rPr>
                <w:sz w:val="20"/>
                <w:szCs w:val="20"/>
              </w:rPr>
            </w:pPr>
            <w:r>
              <w:rPr>
                <w:sz w:val="20"/>
                <w:szCs w:val="20"/>
              </w:rPr>
              <w:t>(Date)</w:t>
            </w:r>
          </w:p>
        </w:tc>
        <w:tc>
          <w:tcPr>
            <w:tcW w:w="2250" w:type="pct"/>
            <w:hideMark/>
          </w:tcPr>
          <w:p w14:paraId="57D7F921" w14:textId="77777777" w:rsidR="00000000" w:rsidRDefault="009843F3">
            <w:pPr>
              <w:pStyle w:val="a3"/>
              <w:spacing w:before="0" w:beforeAutospacing="0" w:after="0" w:afterAutospacing="0"/>
              <w:rPr>
                <w:sz w:val="20"/>
                <w:szCs w:val="20"/>
              </w:rPr>
            </w:pPr>
            <w:r>
              <w:rPr>
                <w:sz w:val="20"/>
                <w:szCs w:val="20"/>
              </w:rPr>
              <w:t> </w:t>
            </w:r>
          </w:p>
        </w:tc>
        <w:tc>
          <w:tcPr>
            <w:tcW w:w="2000" w:type="pct"/>
            <w:hideMark/>
          </w:tcPr>
          <w:p w14:paraId="137D53F0" w14:textId="77777777" w:rsidR="00000000" w:rsidRDefault="009843F3">
            <w:pPr>
              <w:pStyle w:val="a3"/>
              <w:spacing w:before="0" w:beforeAutospacing="0" w:after="0" w:afterAutospacing="0"/>
              <w:rPr>
                <w:sz w:val="20"/>
                <w:szCs w:val="20"/>
              </w:rPr>
            </w:pPr>
            <w:r>
              <w:rPr>
                <w:sz w:val="20"/>
                <w:szCs w:val="20"/>
              </w:rPr>
              <w:t>Glenn G. Cohen</w:t>
            </w:r>
          </w:p>
        </w:tc>
      </w:tr>
      <w:tr w:rsidR="00000000" w14:paraId="65E42E48" w14:textId="77777777">
        <w:trPr>
          <w:tblCellSpacing w:w="0" w:type="dxa"/>
        </w:trPr>
        <w:tc>
          <w:tcPr>
            <w:tcW w:w="750" w:type="pct"/>
            <w:hideMark/>
          </w:tcPr>
          <w:p w14:paraId="76587171" w14:textId="77777777" w:rsidR="00000000" w:rsidRDefault="009843F3">
            <w:pPr>
              <w:pStyle w:val="a3"/>
              <w:spacing w:before="0" w:beforeAutospacing="0" w:after="0" w:afterAutospacing="0"/>
              <w:rPr>
                <w:sz w:val="20"/>
                <w:szCs w:val="20"/>
              </w:rPr>
            </w:pPr>
            <w:r>
              <w:rPr>
                <w:sz w:val="20"/>
                <w:szCs w:val="20"/>
              </w:rPr>
              <w:t> </w:t>
            </w:r>
          </w:p>
        </w:tc>
        <w:tc>
          <w:tcPr>
            <w:tcW w:w="2250" w:type="pct"/>
            <w:hideMark/>
          </w:tcPr>
          <w:p w14:paraId="3A050372" w14:textId="77777777" w:rsidR="00000000" w:rsidRDefault="009843F3">
            <w:pPr>
              <w:pStyle w:val="a3"/>
              <w:spacing w:before="0" w:beforeAutospacing="0" w:after="0" w:afterAutospacing="0"/>
              <w:rPr>
                <w:sz w:val="20"/>
                <w:szCs w:val="20"/>
              </w:rPr>
            </w:pPr>
            <w:r>
              <w:rPr>
                <w:sz w:val="20"/>
                <w:szCs w:val="20"/>
              </w:rPr>
              <w:t> </w:t>
            </w:r>
          </w:p>
        </w:tc>
        <w:tc>
          <w:tcPr>
            <w:tcW w:w="2000" w:type="pct"/>
            <w:hideMark/>
          </w:tcPr>
          <w:p w14:paraId="6D620EF1" w14:textId="77777777" w:rsidR="00000000" w:rsidRDefault="009843F3">
            <w:pPr>
              <w:pStyle w:val="a3"/>
              <w:spacing w:before="0" w:beforeAutospacing="0" w:after="0" w:afterAutospacing="0"/>
              <w:rPr>
                <w:sz w:val="20"/>
                <w:szCs w:val="20"/>
              </w:rPr>
            </w:pPr>
            <w:r>
              <w:rPr>
                <w:sz w:val="20"/>
                <w:szCs w:val="20"/>
              </w:rPr>
              <w:t>Chief Financial Officer</w:t>
            </w:r>
          </w:p>
        </w:tc>
      </w:tr>
    </w:tbl>
    <w:p w14:paraId="7DD06E5F" w14:textId="77777777" w:rsidR="00000000" w:rsidRDefault="009843F3">
      <w:pPr>
        <w:pStyle w:val="a3"/>
        <w:spacing w:before="0" w:beforeAutospacing="0" w:after="0" w:afterAutospacing="0"/>
        <w:rPr>
          <w:sz w:val="20"/>
          <w:szCs w:val="20"/>
        </w:rPr>
      </w:pPr>
      <w:r>
        <w:rPr>
          <w:sz w:val="20"/>
          <w:szCs w:val="20"/>
        </w:rPr>
        <w:t> </w:t>
      </w:r>
    </w:p>
    <w:p w14:paraId="40273A22" w14:textId="77777777" w:rsidR="009843F3" w:rsidRDefault="009843F3">
      <w:pPr>
        <w:jc w:val="center"/>
        <w:divId w:val="1921601091"/>
        <w:rPr>
          <w:rFonts w:eastAsia="Times New Roman"/>
          <w:sz w:val="20"/>
          <w:szCs w:val="20"/>
        </w:rPr>
      </w:pPr>
      <w:r>
        <w:rPr>
          <w:rFonts w:eastAsia="Times New Roman"/>
          <w:sz w:val="20"/>
          <w:szCs w:val="20"/>
        </w:rPr>
        <w:t xml:space="preserve">36 </w:t>
      </w:r>
    </w:p>
    <w:sectPr w:rsidR="009843F3">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9843F3"/>
    <w:rsid w:val="009843F3"/>
  </w:rsids>
  <m:mathPr>
    <m:mathFont m:val="Cambria Math"/>
    <m:brkBin m:val="before"/>
    <m:brkBinSub m:val="--"/>
    <m:smallFrac m:val="0"/>
    <m:dispDef/>
    <m:lMargin m:val="0"/>
    <m:rMargin m:val="0"/>
    <m:defJc m:val="centerGroup"/>
    <m:wrapIndent m:val="1440"/>
    <m:intLim m:val="subSup"/>
    <m:naryLim m:val="undOvr"/>
  </m:mathPr>
  <w:attachedSchema w:val="http://www.xbrl.org/2006/ref"/>
  <w:attachedSchema w:val="http://xbrl.org/2006/xbrldi"/>
  <w:attachedSchema w:val="http://xbrl.sec.gov/naics/2021"/>
  <w:attachedSchema w:val="http://www.xbrl.org/2003/instance"/>
  <w:attachedSchema w:val="http://www.sec.gov/inlineXBRL/transformation/2015-08-31"/>
  <w:attachedSchema w:val="http://www.w3.org/1999/xlink"/>
  <w:attachedSchema w:val="http://www.xbrl.org/inlineXBRL/transformation/2015-02-26"/>
  <w:attachedSchema w:val="http://fasb.org/us-types/2017-01-31"/>
  <w:attachedSchema w:val="http://fasb.org/srt-types/2017-01-31"/>
  <w:attachedSchema w:val="http://www.xbrl.org/2009/utr"/>
  <w:attachedSchema w:val="http://www.xbrl.org/2013/inlineXBRL"/>
  <w:attachedSchema w:val="http://fasb.org/us-roles/2017-01-31"/>
  <w:attachedSchema w:val="http://xbrl.sec.gov/stpr/2021"/>
  <w:attachedSchema w:val="http://www.xbrl.org/2003/linkbase"/>
  <w:attachedSchema w:val="http://www.xbrl.org/2003/iso4217"/>
  <w:attachedSchema w:val="http://xbrl.org/2005/xbrldt"/>
  <w:attachedSchema w:val="http://www.RDGFilings.com"/>
  <w:attachedSchema w:val="http://xbrl.sec.gov/dei/2021"/>
  <w:attachedSchema w:val="http://www.kimcorealty.com/20210630"/>
  <w:attachedSchema w:val="http://xbrl.sec.gov/currency/2021"/>
  <w:attachedSchema w:val="http://xbrl.sec.gov/sic/2021"/>
  <w:attachedSchema w:val="http://xbrl.sec.gov/exch/2021"/>
  <w:attachedSchema w:val="http://xbrl.sec.gov/rr/2018-01-31"/>
  <w:attachedSchema w:val="http://xbrl.sec.gov/country/2021"/>
  <w:attachedSchema w:val="http://fasb.org/us-gaap/2021-01-31"/>
  <w:attachedSchema w:val="http://fasb.org/srt/2021-01-31"/>
  <w:attachedSchema w:val="http://www.xbrl.org/dtr/type/2020-01-21"/>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405DBA"/>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 w:type="character" w:styleId="a6">
    <w:name w:val="Emphasis"/>
    <w:basedOn w:val="a0"/>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98845">
      <w:marLeft w:val="0"/>
      <w:marRight w:val="0"/>
      <w:marTop w:val="0"/>
      <w:marBottom w:val="0"/>
      <w:divBdr>
        <w:top w:val="none" w:sz="0" w:space="0" w:color="auto"/>
        <w:left w:val="none" w:sz="0" w:space="0" w:color="auto"/>
        <w:bottom w:val="none" w:sz="0" w:space="0" w:color="auto"/>
        <w:right w:val="none" w:sz="0" w:space="0" w:color="auto"/>
      </w:divBdr>
    </w:div>
    <w:div w:id="43410127">
      <w:marLeft w:val="0"/>
      <w:marRight w:val="0"/>
      <w:marTop w:val="0"/>
      <w:marBottom w:val="0"/>
      <w:divBdr>
        <w:top w:val="none" w:sz="0" w:space="0" w:color="auto"/>
        <w:left w:val="none" w:sz="0" w:space="0" w:color="auto"/>
        <w:bottom w:val="none" w:sz="0" w:space="0" w:color="auto"/>
        <w:right w:val="none" w:sz="0" w:space="0" w:color="auto"/>
      </w:divBdr>
      <w:divsChild>
        <w:div w:id="978339990">
          <w:marLeft w:val="0"/>
          <w:marRight w:val="0"/>
          <w:marTop w:val="0"/>
          <w:marBottom w:val="0"/>
          <w:divBdr>
            <w:top w:val="none" w:sz="0" w:space="0" w:color="auto"/>
            <w:left w:val="none" w:sz="0" w:space="0" w:color="auto"/>
            <w:bottom w:val="none" w:sz="0" w:space="0" w:color="auto"/>
            <w:right w:val="none" w:sz="0" w:space="0" w:color="auto"/>
          </w:divBdr>
        </w:div>
        <w:div w:id="1310817048">
          <w:marLeft w:val="0"/>
          <w:marRight w:val="0"/>
          <w:marTop w:val="0"/>
          <w:marBottom w:val="0"/>
          <w:divBdr>
            <w:top w:val="none" w:sz="0" w:space="0" w:color="auto"/>
            <w:left w:val="none" w:sz="0" w:space="0" w:color="auto"/>
            <w:bottom w:val="none" w:sz="0" w:space="0" w:color="auto"/>
            <w:right w:val="none" w:sz="0" w:space="0" w:color="auto"/>
          </w:divBdr>
        </w:div>
      </w:divsChild>
    </w:div>
    <w:div w:id="134688317">
      <w:marLeft w:val="0"/>
      <w:marRight w:val="0"/>
      <w:marTop w:val="0"/>
      <w:marBottom w:val="0"/>
      <w:divBdr>
        <w:top w:val="none" w:sz="0" w:space="0" w:color="auto"/>
        <w:left w:val="none" w:sz="0" w:space="0" w:color="auto"/>
        <w:bottom w:val="none" w:sz="0" w:space="0" w:color="auto"/>
        <w:right w:val="none" w:sz="0" w:space="0" w:color="auto"/>
      </w:divBdr>
    </w:div>
    <w:div w:id="137846846">
      <w:marLeft w:val="0"/>
      <w:marRight w:val="0"/>
      <w:marTop w:val="0"/>
      <w:marBottom w:val="0"/>
      <w:divBdr>
        <w:top w:val="none" w:sz="0" w:space="0" w:color="auto"/>
        <w:left w:val="none" w:sz="0" w:space="0" w:color="auto"/>
        <w:bottom w:val="none" w:sz="0" w:space="0" w:color="auto"/>
        <w:right w:val="none" w:sz="0" w:space="0" w:color="auto"/>
      </w:divBdr>
      <w:divsChild>
        <w:div w:id="374159193">
          <w:marLeft w:val="0"/>
          <w:marRight w:val="0"/>
          <w:marTop w:val="0"/>
          <w:marBottom w:val="0"/>
          <w:divBdr>
            <w:top w:val="none" w:sz="0" w:space="0" w:color="auto"/>
            <w:left w:val="none" w:sz="0" w:space="0" w:color="auto"/>
            <w:bottom w:val="none" w:sz="0" w:space="0" w:color="auto"/>
            <w:right w:val="none" w:sz="0" w:space="0" w:color="auto"/>
          </w:divBdr>
        </w:div>
        <w:div w:id="1930193711">
          <w:marLeft w:val="0"/>
          <w:marRight w:val="0"/>
          <w:marTop w:val="0"/>
          <w:marBottom w:val="0"/>
          <w:divBdr>
            <w:top w:val="none" w:sz="0" w:space="0" w:color="auto"/>
            <w:left w:val="none" w:sz="0" w:space="0" w:color="auto"/>
            <w:bottom w:val="none" w:sz="0" w:space="0" w:color="auto"/>
            <w:right w:val="none" w:sz="0" w:space="0" w:color="auto"/>
          </w:divBdr>
        </w:div>
      </w:divsChild>
    </w:div>
    <w:div w:id="171847812">
      <w:marLeft w:val="0"/>
      <w:marRight w:val="0"/>
      <w:marTop w:val="0"/>
      <w:marBottom w:val="0"/>
      <w:divBdr>
        <w:top w:val="none" w:sz="0" w:space="0" w:color="auto"/>
        <w:left w:val="none" w:sz="0" w:space="0" w:color="auto"/>
        <w:bottom w:val="none" w:sz="0" w:space="0" w:color="auto"/>
        <w:right w:val="none" w:sz="0" w:space="0" w:color="auto"/>
      </w:divBdr>
      <w:divsChild>
        <w:div w:id="339355997">
          <w:marLeft w:val="0"/>
          <w:marRight w:val="0"/>
          <w:marTop w:val="0"/>
          <w:marBottom w:val="0"/>
          <w:divBdr>
            <w:top w:val="none" w:sz="0" w:space="0" w:color="auto"/>
            <w:left w:val="none" w:sz="0" w:space="0" w:color="auto"/>
            <w:bottom w:val="none" w:sz="0" w:space="0" w:color="auto"/>
            <w:right w:val="none" w:sz="0" w:space="0" w:color="auto"/>
          </w:divBdr>
        </w:div>
        <w:div w:id="1714233984">
          <w:marLeft w:val="0"/>
          <w:marRight w:val="0"/>
          <w:marTop w:val="0"/>
          <w:marBottom w:val="0"/>
          <w:divBdr>
            <w:top w:val="none" w:sz="0" w:space="0" w:color="auto"/>
            <w:left w:val="none" w:sz="0" w:space="0" w:color="auto"/>
            <w:bottom w:val="none" w:sz="0" w:space="0" w:color="auto"/>
            <w:right w:val="none" w:sz="0" w:space="0" w:color="auto"/>
          </w:divBdr>
        </w:div>
      </w:divsChild>
    </w:div>
    <w:div w:id="348022967">
      <w:marLeft w:val="0"/>
      <w:marRight w:val="0"/>
      <w:marTop w:val="0"/>
      <w:marBottom w:val="0"/>
      <w:divBdr>
        <w:top w:val="none" w:sz="0" w:space="0" w:color="auto"/>
        <w:left w:val="none" w:sz="0" w:space="0" w:color="auto"/>
        <w:bottom w:val="none" w:sz="0" w:space="0" w:color="auto"/>
        <w:right w:val="none" w:sz="0" w:space="0" w:color="auto"/>
      </w:divBdr>
      <w:divsChild>
        <w:div w:id="870724005">
          <w:marLeft w:val="0"/>
          <w:marRight w:val="0"/>
          <w:marTop w:val="0"/>
          <w:marBottom w:val="0"/>
          <w:divBdr>
            <w:top w:val="none" w:sz="0" w:space="0" w:color="auto"/>
            <w:left w:val="none" w:sz="0" w:space="0" w:color="auto"/>
            <w:bottom w:val="none" w:sz="0" w:space="0" w:color="auto"/>
            <w:right w:val="none" w:sz="0" w:space="0" w:color="auto"/>
          </w:divBdr>
        </w:div>
      </w:divsChild>
    </w:div>
    <w:div w:id="483157281">
      <w:marLeft w:val="0"/>
      <w:marRight w:val="0"/>
      <w:marTop w:val="0"/>
      <w:marBottom w:val="0"/>
      <w:divBdr>
        <w:top w:val="none" w:sz="0" w:space="0" w:color="auto"/>
        <w:left w:val="none" w:sz="0" w:space="0" w:color="auto"/>
        <w:bottom w:val="none" w:sz="0" w:space="0" w:color="auto"/>
        <w:right w:val="none" w:sz="0" w:space="0" w:color="auto"/>
      </w:divBdr>
      <w:divsChild>
        <w:div w:id="24912182">
          <w:marLeft w:val="0"/>
          <w:marRight w:val="0"/>
          <w:marTop w:val="0"/>
          <w:marBottom w:val="0"/>
          <w:divBdr>
            <w:top w:val="none" w:sz="0" w:space="0" w:color="auto"/>
            <w:left w:val="none" w:sz="0" w:space="0" w:color="auto"/>
            <w:bottom w:val="none" w:sz="0" w:space="0" w:color="auto"/>
            <w:right w:val="none" w:sz="0" w:space="0" w:color="auto"/>
          </w:divBdr>
        </w:div>
      </w:divsChild>
    </w:div>
    <w:div w:id="526139752">
      <w:marLeft w:val="0"/>
      <w:marRight w:val="0"/>
      <w:marTop w:val="0"/>
      <w:marBottom w:val="0"/>
      <w:divBdr>
        <w:top w:val="none" w:sz="0" w:space="0" w:color="auto"/>
        <w:left w:val="none" w:sz="0" w:space="0" w:color="auto"/>
        <w:bottom w:val="none" w:sz="0" w:space="0" w:color="auto"/>
        <w:right w:val="none" w:sz="0" w:space="0" w:color="auto"/>
      </w:divBdr>
    </w:div>
    <w:div w:id="526600782">
      <w:marLeft w:val="0"/>
      <w:marRight w:val="0"/>
      <w:marTop w:val="0"/>
      <w:marBottom w:val="0"/>
      <w:divBdr>
        <w:top w:val="none" w:sz="0" w:space="0" w:color="auto"/>
        <w:left w:val="none" w:sz="0" w:space="0" w:color="auto"/>
        <w:bottom w:val="none" w:sz="0" w:space="0" w:color="auto"/>
        <w:right w:val="none" w:sz="0" w:space="0" w:color="auto"/>
      </w:divBdr>
    </w:div>
    <w:div w:id="556356674">
      <w:marLeft w:val="0"/>
      <w:marRight w:val="0"/>
      <w:marTop w:val="0"/>
      <w:marBottom w:val="0"/>
      <w:divBdr>
        <w:top w:val="none" w:sz="0" w:space="0" w:color="auto"/>
        <w:left w:val="none" w:sz="0" w:space="0" w:color="auto"/>
        <w:bottom w:val="none" w:sz="0" w:space="0" w:color="auto"/>
        <w:right w:val="none" w:sz="0" w:space="0" w:color="auto"/>
      </w:divBdr>
      <w:divsChild>
        <w:div w:id="357050001">
          <w:marLeft w:val="0"/>
          <w:marRight w:val="0"/>
          <w:marTop w:val="0"/>
          <w:marBottom w:val="0"/>
          <w:divBdr>
            <w:top w:val="none" w:sz="0" w:space="0" w:color="auto"/>
            <w:left w:val="none" w:sz="0" w:space="0" w:color="auto"/>
            <w:bottom w:val="none" w:sz="0" w:space="0" w:color="auto"/>
            <w:right w:val="none" w:sz="0" w:space="0" w:color="auto"/>
          </w:divBdr>
        </w:div>
        <w:div w:id="292562297">
          <w:marLeft w:val="0"/>
          <w:marRight w:val="0"/>
          <w:marTop w:val="0"/>
          <w:marBottom w:val="0"/>
          <w:divBdr>
            <w:top w:val="none" w:sz="0" w:space="0" w:color="auto"/>
            <w:left w:val="none" w:sz="0" w:space="0" w:color="auto"/>
            <w:bottom w:val="none" w:sz="0" w:space="0" w:color="auto"/>
            <w:right w:val="none" w:sz="0" w:space="0" w:color="auto"/>
          </w:divBdr>
        </w:div>
      </w:divsChild>
    </w:div>
    <w:div w:id="578714198">
      <w:marLeft w:val="0"/>
      <w:marRight w:val="0"/>
      <w:marTop w:val="0"/>
      <w:marBottom w:val="0"/>
      <w:divBdr>
        <w:top w:val="none" w:sz="0" w:space="0" w:color="auto"/>
        <w:left w:val="none" w:sz="0" w:space="0" w:color="auto"/>
        <w:bottom w:val="none" w:sz="0" w:space="0" w:color="auto"/>
        <w:right w:val="none" w:sz="0" w:space="0" w:color="auto"/>
      </w:divBdr>
    </w:div>
    <w:div w:id="610087996">
      <w:marLeft w:val="0"/>
      <w:marRight w:val="0"/>
      <w:marTop w:val="0"/>
      <w:marBottom w:val="0"/>
      <w:divBdr>
        <w:top w:val="none" w:sz="0" w:space="0" w:color="auto"/>
        <w:left w:val="none" w:sz="0" w:space="0" w:color="auto"/>
        <w:bottom w:val="none" w:sz="0" w:space="0" w:color="auto"/>
        <w:right w:val="none" w:sz="0" w:space="0" w:color="auto"/>
      </w:divBdr>
      <w:divsChild>
        <w:div w:id="425613024">
          <w:marLeft w:val="0"/>
          <w:marRight w:val="0"/>
          <w:marTop w:val="0"/>
          <w:marBottom w:val="0"/>
          <w:divBdr>
            <w:top w:val="none" w:sz="0" w:space="0" w:color="auto"/>
            <w:left w:val="none" w:sz="0" w:space="0" w:color="auto"/>
            <w:bottom w:val="none" w:sz="0" w:space="0" w:color="auto"/>
            <w:right w:val="none" w:sz="0" w:space="0" w:color="auto"/>
          </w:divBdr>
        </w:div>
        <w:div w:id="1844709871">
          <w:marLeft w:val="0"/>
          <w:marRight w:val="0"/>
          <w:marTop w:val="0"/>
          <w:marBottom w:val="0"/>
          <w:divBdr>
            <w:top w:val="none" w:sz="0" w:space="0" w:color="auto"/>
            <w:left w:val="none" w:sz="0" w:space="0" w:color="auto"/>
            <w:bottom w:val="none" w:sz="0" w:space="0" w:color="auto"/>
            <w:right w:val="none" w:sz="0" w:space="0" w:color="auto"/>
          </w:divBdr>
        </w:div>
      </w:divsChild>
    </w:div>
    <w:div w:id="640501490">
      <w:marLeft w:val="0"/>
      <w:marRight w:val="0"/>
      <w:marTop w:val="0"/>
      <w:marBottom w:val="0"/>
      <w:divBdr>
        <w:top w:val="none" w:sz="0" w:space="0" w:color="auto"/>
        <w:left w:val="none" w:sz="0" w:space="0" w:color="auto"/>
        <w:bottom w:val="none" w:sz="0" w:space="0" w:color="auto"/>
        <w:right w:val="none" w:sz="0" w:space="0" w:color="auto"/>
      </w:divBdr>
    </w:div>
    <w:div w:id="664281064">
      <w:marLeft w:val="0"/>
      <w:marRight w:val="0"/>
      <w:marTop w:val="0"/>
      <w:marBottom w:val="0"/>
      <w:divBdr>
        <w:top w:val="none" w:sz="0" w:space="0" w:color="auto"/>
        <w:left w:val="none" w:sz="0" w:space="0" w:color="auto"/>
        <w:bottom w:val="none" w:sz="0" w:space="0" w:color="auto"/>
        <w:right w:val="none" w:sz="0" w:space="0" w:color="auto"/>
      </w:divBdr>
    </w:div>
    <w:div w:id="674918519">
      <w:marLeft w:val="0"/>
      <w:marRight w:val="0"/>
      <w:marTop w:val="0"/>
      <w:marBottom w:val="0"/>
      <w:divBdr>
        <w:top w:val="none" w:sz="0" w:space="0" w:color="auto"/>
        <w:left w:val="none" w:sz="0" w:space="0" w:color="auto"/>
        <w:bottom w:val="none" w:sz="0" w:space="0" w:color="auto"/>
        <w:right w:val="none" w:sz="0" w:space="0" w:color="auto"/>
      </w:divBdr>
      <w:divsChild>
        <w:div w:id="173304537">
          <w:marLeft w:val="0"/>
          <w:marRight w:val="0"/>
          <w:marTop w:val="0"/>
          <w:marBottom w:val="0"/>
          <w:divBdr>
            <w:top w:val="none" w:sz="0" w:space="0" w:color="auto"/>
            <w:left w:val="none" w:sz="0" w:space="0" w:color="auto"/>
            <w:bottom w:val="none" w:sz="0" w:space="0" w:color="auto"/>
            <w:right w:val="none" w:sz="0" w:space="0" w:color="auto"/>
          </w:divBdr>
        </w:div>
        <w:div w:id="1008021074">
          <w:marLeft w:val="0"/>
          <w:marRight w:val="0"/>
          <w:marTop w:val="0"/>
          <w:marBottom w:val="0"/>
          <w:divBdr>
            <w:top w:val="none" w:sz="0" w:space="0" w:color="auto"/>
            <w:left w:val="none" w:sz="0" w:space="0" w:color="auto"/>
            <w:bottom w:val="none" w:sz="0" w:space="0" w:color="auto"/>
            <w:right w:val="none" w:sz="0" w:space="0" w:color="auto"/>
          </w:divBdr>
        </w:div>
      </w:divsChild>
    </w:div>
    <w:div w:id="687103814">
      <w:marLeft w:val="0"/>
      <w:marRight w:val="0"/>
      <w:marTop w:val="0"/>
      <w:marBottom w:val="0"/>
      <w:divBdr>
        <w:top w:val="none" w:sz="0" w:space="0" w:color="auto"/>
        <w:left w:val="none" w:sz="0" w:space="0" w:color="auto"/>
        <w:bottom w:val="none" w:sz="0" w:space="0" w:color="auto"/>
        <w:right w:val="none" w:sz="0" w:space="0" w:color="auto"/>
      </w:divBdr>
    </w:div>
    <w:div w:id="690230919">
      <w:marLeft w:val="0"/>
      <w:marRight w:val="0"/>
      <w:marTop w:val="0"/>
      <w:marBottom w:val="0"/>
      <w:divBdr>
        <w:top w:val="none" w:sz="0" w:space="0" w:color="auto"/>
        <w:left w:val="none" w:sz="0" w:space="0" w:color="auto"/>
        <w:bottom w:val="none" w:sz="0" w:space="0" w:color="auto"/>
        <w:right w:val="none" w:sz="0" w:space="0" w:color="auto"/>
      </w:divBdr>
      <w:divsChild>
        <w:div w:id="535898543">
          <w:marLeft w:val="0"/>
          <w:marRight w:val="0"/>
          <w:marTop w:val="0"/>
          <w:marBottom w:val="0"/>
          <w:divBdr>
            <w:top w:val="none" w:sz="0" w:space="0" w:color="auto"/>
            <w:left w:val="none" w:sz="0" w:space="0" w:color="auto"/>
            <w:bottom w:val="none" w:sz="0" w:space="0" w:color="auto"/>
            <w:right w:val="none" w:sz="0" w:space="0" w:color="auto"/>
          </w:divBdr>
        </w:div>
      </w:divsChild>
    </w:div>
    <w:div w:id="755397964">
      <w:marLeft w:val="0"/>
      <w:marRight w:val="0"/>
      <w:marTop w:val="0"/>
      <w:marBottom w:val="0"/>
      <w:divBdr>
        <w:top w:val="none" w:sz="0" w:space="0" w:color="auto"/>
        <w:left w:val="none" w:sz="0" w:space="0" w:color="auto"/>
        <w:bottom w:val="none" w:sz="0" w:space="0" w:color="auto"/>
        <w:right w:val="none" w:sz="0" w:space="0" w:color="auto"/>
      </w:divBdr>
    </w:div>
    <w:div w:id="761688229">
      <w:marLeft w:val="0"/>
      <w:marRight w:val="0"/>
      <w:marTop w:val="0"/>
      <w:marBottom w:val="0"/>
      <w:divBdr>
        <w:top w:val="none" w:sz="0" w:space="0" w:color="auto"/>
        <w:left w:val="none" w:sz="0" w:space="0" w:color="auto"/>
        <w:bottom w:val="none" w:sz="0" w:space="0" w:color="auto"/>
        <w:right w:val="none" w:sz="0" w:space="0" w:color="auto"/>
      </w:divBdr>
    </w:div>
    <w:div w:id="772436306">
      <w:marLeft w:val="0"/>
      <w:marRight w:val="0"/>
      <w:marTop w:val="0"/>
      <w:marBottom w:val="0"/>
      <w:divBdr>
        <w:top w:val="none" w:sz="0" w:space="0" w:color="auto"/>
        <w:left w:val="none" w:sz="0" w:space="0" w:color="auto"/>
        <w:bottom w:val="none" w:sz="0" w:space="0" w:color="auto"/>
        <w:right w:val="none" w:sz="0" w:space="0" w:color="auto"/>
      </w:divBdr>
    </w:div>
    <w:div w:id="774180238">
      <w:marLeft w:val="0"/>
      <w:marRight w:val="0"/>
      <w:marTop w:val="0"/>
      <w:marBottom w:val="0"/>
      <w:divBdr>
        <w:top w:val="none" w:sz="0" w:space="0" w:color="auto"/>
        <w:left w:val="none" w:sz="0" w:space="0" w:color="auto"/>
        <w:bottom w:val="none" w:sz="0" w:space="0" w:color="auto"/>
        <w:right w:val="none" w:sz="0" w:space="0" w:color="auto"/>
      </w:divBdr>
      <w:divsChild>
        <w:div w:id="562132903">
          <w:marLeft w:val="0"/>
          <w:marRight w:val="0"/>
          <w:marTop w:val="0"/>
          <w:marBottom w:val="0"/>
          <w:divBdr>
            <w:top w:val="none" w:sz="0" w:space="0" w:color="auto"/>
            <w:left w:val="none" w:sz="0" w:space="0" w:color="auto"/>
            <w:bottom w:val="none" w:sz="0" w:space="0" w:color="auto"/>
            <w:right w:val="none" w:sz="0" w:space="0" w:color="auto"/>
          </w:divBdr>
        </w:div>
        <w:div w:id="1523548110">
          <w:marLeft w:val="0"/>
          <w:marRight w:val="0"/>
          <w:marTop w:val="0"/>
          <w:marBottom w:val="0"/>
          <w:divBdr>
            <w:top w:val="none" w:sz="0" w:space="0" w:color="auto"/>
            <w:left w:val="none" w:sz="0" w:space="0" w:color="auto"/>
            <w:bottom w:val="none" w:sz="0" w:space="0" w:color="auto"/>
            <w:right w:val="none" w:sz="0" w:space="0" w:color="auto"/>
          </w:divBdr>
        </w:div>
      </w:divsChild>
    </w:div>
    <w:div w:id="779102288">
      <w:marLeft w:val="0"/>
      <w:marRight w:val="0"/>
      <w:marTop w:val="0"/>
      <w:marBottom w:val="0"/>
      <w:divBdr>
        <w:top w:val="none" w:sz="0" w:space="0" w:color="auto"/>
        <w:left w:val="none" w:sz="0" w:space="0" w:color="auto"/>
        <w:bottom w:val="none" w:sz="0" w:space="0" w:color="auto"/>
        <w:right w:val="none" w:sz="0" w:space="0" w:color="auto"/>
      </w:divBdr>
      <w:divsChild>
        <w:div w:id="1272710101">
          <w:marLeft w:val="0"/>
          <w:marRight w:val="0"/>
          <w:marTop w:val="0"/>
          <w:marBottom w:val="0"/>
          <w:divBdr>
            <w:top w:val="none" w:sz="0" w:space="0" w:color="auto"/>
            <w:left w:val="none" w:sz="0" w:space="0" w:color="auto"/>
            <w:bottom w:val="none" w:sz="0" w:space="0" w:color="auto"/>
            <w:right w:val="none" w:sz="0" w:space="0" w:color="auto"/>
          </w:divBdr>
        </w:div>
        <w:div w:id="368993044">
          <w:marLeft w:val="0"/>
          <w:marRight w:val="0"/>
          <w:marTop w:val="0"/>
          <w:marBottom w:val="0"/>
          <w:divBdr>
            <w:top w:val="none" w:sz="0" w:space="0" w:color="auto"/>
            <w:left w:val="none" w:sz="0" w:space="0" w:color="auto"/>
            <w:bottom w:val="none" w:sz="0" w:space="0" w:color="auto"/>
            <w:right w:val="none" w:sz="0" w:space="0" w:color="auto"/>
          </w:divBdr>
        </w:div>
      </w:divsChild>
    </w:div>
    <w:div w:id="804782252">
      <w:marLeft w:val="0"/>
      <w:marRight w:val="0"/>
      <w:marTop w:val="0"/>
      <w:marBottom w:val="0"/>
      <w:divBdr>
        <w:top w:val="none" w:sz="0" w:space="0" w:color="auto"/>
        <w:left w:val="none" w:sz="0" w:space="0" w:color="auto"/>
        <w:bottom w:val="none" w:sz="0" w:space="0" w:color="auto"/>
        <w:right w:val="none" w:sz="0" w:space="0" w:color="auto"/>
      </w:divBdr>
      <w:divsChild>
        <w:div w:id="1260525206">
          <w:marLeft w:val="0"/>
          <w:marRight w:val="0"/>
          <w:marTop w:val="0"/>
          <w:marBottom w:val="0"/>
          <w:divBdr>
            <w:top w:val="none" w:sz="0" w:space="0" w:color="auto"/>
            <w:left w:val="none" w:sz="0" w:space="0" w:color="auto"/>
            <w:bottom w:val="none" w:sz="0" w:space="0" w:color="auto"/>
            <w:right w:val="none" w:sz="0" w:space="0" w:color="auto"/>
          </w:divBdr>
        </w:div>
        <w:div w:id="1917782712">
          <w:marLeft w:val="0"/>
          <w:marRight w:val="0"/>
          <w:marTop w:val="0"/>
          <w:marBottom w:val="0"/>
          <w:divBdr>
            <w:top w:val="none" w:sz="0" w:space="0" w:color="auto"/>
            <w:left w:val="none" w:sz="0" w:space="0" w:color="auto"/>
            <w:bottom w:val="none" w:sz="0" w:space="0" w:color="auto"/>
            <w:right w:val="none" w:sz="0" w:space="0" w:color="auto"/>
          </w:divBdr>
          <w:divsChild>
            <w:div w:id="34644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452824">
      <w:marLeft w:val="0"/>
      <w:marRight w:val="0"/>
      <w:marTop w:val="0"/>
      <w:marBottom w:val="0"/>
      <w:divBdr>
        <w:top w:val="none" w:sz="0" w:space="0" w:color="auto"/>
        <w:left w:val="none" w:sz="0" w:space="0" w:color="auto"/>
        <w:bottom w:val="none" w:sz="0" w:space="0" w:color="auto"/>
        <w:right w:val="none" w:sz="0" w:space="0" w:color="auto"/>
      </w:divBdr>
      <w:divsChild>
        <w:div w:id="617025026">
          <w:marLeft w:val="0"/>
          <w:marRight w:val="0"/>
          <w:marTop w:val="0"/>
          <w:marBottom w:val="0"/>
          <w:divBdr>
            <w:top w:val="none" w:sz="0" w:space="0" w:color="auto"/>
            <w:left w:val="none" w:sz="0" w:space="0" w:color="auto"/>
            <w:bottom w:val="none" w:sz="0" w:space="0" w:color="auto"/>
            <w:right w:val="none" w:sz="0" w:space="0" w:color="auto"/>
          </w:divBdr>
        </w:div>
        <w:div w:id="1835686783">
          <w:marLeft w:val="0"/>
          <w:marRight w:val="0"/>
          <w:marTop w:val="0"/>
          <w:marBottom w:val="0"/>
          <w:divBdr>
            <w:top w:val="none" w:sz="0" w:space="0" w:color="auto"/>
            <w:left w:val="none" w:sz="0" w:space="0" w:color="auto"/>
            <w:bottom w:val="none" w:sz="0" w:space="0" w:color="auto"/>
            <w:right w:val="none" w:sz="0" w:space="0" w:color="auto"/>
          </w:divBdr>
        </w:div>
      </w:divsChild>
    </w:div>
    <w:div w:id="880434886">
      <w:marLeft w:val="0"/>
      <w:marRight w:val="0"/>
      <w:marTop w:val="0"/>
      <w:marBottom w:val="0"/>
      <w:divBdr>
        <w:top w:val="none" w:sz="0" w:space="0" w:color="auto"/>
        <w:left w:val="none" w:sz="0" w:space="0" w:color="auto"/>
        <w:bottom w:val="none" w:sz="0" w:space="0" w:color="auto"/>
        <w:right w:val="none" w:sz="0" w:space="0" w:color="auto"/>
      </w:divBdr>
    </w:div>
    <w:div w:id="906039426">
      <w:marLeft w:val="0"/>
      <w:marRight w:val="0"/>
      <w:marTop w:val="0"/>
      <w:marBottom w:val="0"/>
      <w:divBdr>
        <w:top w:val="none" w:sz="0" w:space="0" w:color="auto"/>
        <w:left w:val="none" w:sz="0" w:space="0" w:color="auto"/>
        <w:bottom w:val="none" w:sz="0" w:space="0" w:color="auto"/>
        <w:right w:val="none" w:sz="0" w:space="0" w:color="auto"/>
      </w:divBdr>
    </w:div>
    <w:div w:id="913665830">
      <w:marLeft w:val="0"/>
      <w:marRight w:val="0"/>
      <w:marTop w:val="0"/>
      <w:marBottom w:val="0"/>
      <w:divBdr>
        <w:top w:val="none" w:sz="0" w:space="0" w:color="auto"/>
        <w:left w:val="none" w:sz="0" w:space="0" w:color="auto"/>
        <w:bottom w:val="none" w:sz="0" w:space="0" w:color="auto"/>
        <w:right w:val="none" w:sz="0" w:space="0" w:color="auto"/>
      </w:divBdr>
      <w:divsChild>
        <w:div w:id="1816946381">
          <w:marLeft w:val="0"/>
          <w:marRight w:val="0"/>
          <w:marTop w:val="0"/>
          <w:marBottom w:val="0"/>
          <w:divBdr>
            <w:top w:val="none" w:sz="0" w:space="0" w:color="auto"/>
            <w:left w:val="none" w:sz="0" w:space="0" w:color="auto"/>
            <w:bottom w:val="none" w:sz="0" w:space="0" w:color="auto"/>
            <w:right w:val="none" w:sz="0" w:space="0" w:color="auto"/>
          </w:divBdr>
        </w:div>
        <w:div w:id="1798447291">
          <w:marLeft w:val="0"/>
          <w:marRight w:val="0"/>
          <w:marTop w:val="0"/>
          <w:marBottom w:val="0"/>
          <w:divBdr>
            <w:top w:val="none" w:sz="0" w:space="0" w:color="auto"/>
            <w:left w:val="none" w:sz="0" w:space="0" w:color="auto"/>
            <w:bottom w:val="none" w:sz="0" w:space="0" w:color="auto"/>
            <w:right w:val="none" w:sz="0" w:space="0" w:color="auto"/>
          </w:divBdr>
        </w:div>
      </w:divsChild>
    </w:div>
    <w:div w:id="951519387">
      <w:marLeft w:val="0"/>
      <w:marRight w:val="0"/>
      <w:marTop w:val="0"/>
      <w:marBottom w:val="0"/>
      <w:divBdr>
        <w:top w:val="none" w:sz="0" w:space="0" w:color="auto"/>
        <w:left w:val="none" w:sz="0" w:space="0" w:color="auto"/>
        <w:bottom w:val="none" w:sz="0" w:space="0" w:color="auto"/>
        <w:right w:val="none" w:sz="0" w:space="0" w:color="auto"/>
      </w:divBdr>
      <w:divsChild>
        <w:div w:id="1715230832">
          <w:marLeft w:val="0"/>
          <w:marRight w:val="0"/>
          <w:marTop w:val="0"/>
          <w:marBottom w:val="0"/>
          <w:divBdr>
            <w:top w:val="none" w:sz="0" w:space="0" w:color="auto"/>
            <w:left w:val="none" w:sz="0" w:space="0" w:color="auto"/>
            <w:bottom w:val="none" w:sz="0" w:space="0" w:color="auto"/>
            <w:right w:val="none" w:sz="0" w:space="0" w:color="auto"/>
          </w:divBdr>
        </w:div>
        <w:div w:id="1780442868">
          <w:marLeft w:val="0"/>
          <w:marRight w:val="0"/>
          <w:marTop w:val="0"/>
          <w:marBottom w:val="0"/>
          <w:divBdr>
            <w:top w:val="none" w:sz="0" w:space="0" w:color="auto"/>
            <w:left w:val="none" w:sz="0" w:space="0" w:color="auto"/>
            <w:bottom w:val="none" w:sz="0" w:space="0" w:color="auto"/>
            <w:right w:val="none" w:sz="0" w:space="0" w:color="auto"/>
          </w:divBdr>
        </w:div>
      </w:divsChild>
    </w:div>
    <w:div w:id="973945448">
      <w:marLeft w:val="0"/>
      <w:marRight w:val="0"/>
      <w:marTop w:val="0"/>
      <w:marBottom w:val="0"/>
      <w:divBdr>
        <w:top w:val="none" w:sz="0" w:space="0" w:color="auto"/>
        <w:left w:val="none" w:sz="0" w:space="0" w:color="auto"/>
        <w:bottom w:val="none" w:sz="0" w:space="0" w:color="auto"/>
        <w:right w:val="none" w:sz="0" w:space="0" w:color="auto"/>
      </w:divBdr>
      <w:divsChild>
        <w:div w:id="123548191">
          <w:marLeft w:val="0"/>
          <w:marRight w:val="0"/>
          <w:marTop w:val="0"/>
          <w:marBottom w:val="0"/>
          <w:divBdr>
            <w:top w:val="none" w:sz="0" w:space="0" w:color="auto"/>
            <w:left w:val="none" w:sz="0" w:space="0" w:color="auto"/>
            <w:bottom w:val="none" w:sz="0" w:space="0" w:color="auto"/>
            <w:right w:val="none" w:sz="0" w:space="0" w:color="auto"/>
          </w:divBdr>
        </w:div>
        <w:div w:id="1498233621">
          <w:marLeft w:val="0"/>
          <w:marRight w:val="0"/>
          <w:marTop w:val="0"/>
          <w:marBottom w:val="0"/>
          <w:divBdr>
            <w:top w:val="none" w:sz="0" w:space="0" w:color="auto"/>
            <w:left w:val="none" w:sz="0" w:space="0" w:color="auto"/>
            <w:bottom w:val="none" w:sz="0" w:space="0" w:color="auto"/>
            <w:right w:val="none" w:sz="0" w:space="0" w:color="auto"/>
          </w:divBdr>
        </w:div>
      </w:divsChild>
    </w:div>
    <w:div w:id="1039822610">
      <w:marLeft w:val="0"/>
      <w:marRight w:val="0"/>
      <w:marTop w:val="0"/>
      <w:marBottom w:val="0"/>
      <w:divBdr>
        <w:top w:val="none" w:sz="0" w:space="0" w:color="auto"/>
        <w:left w:val="none" w:sz="0" w:space="0" w:color="auto"/>
        <w:bottom w:val="none" w:sz="0" w:space="0" w:color="auto"/>
        <w:right w:val="none" w:sz="0" w:space="0" w:color="auto"/>
      </w:divBdr>
      <w:divsChild>
        <w:div w:id="1005859836">
          <w:marLeft w:val="0"/>
          <w:marRight w:val="0"/>
          <w:marTop w:val="0"/>
          <w:marBottom w:val="0"/>
          <w:divBdr>
            <w:top w:val="none" w:sz="0" w:space="0" w:color="auto"/>
            <w:left w:val="none" w:sz="0" w:space="0" w:color="auto"/>
            <w:bottom w:val="none" w:sz="0" w:space="0" w:color="auto"/>
            <w:right w:val="none" w:sz="0" w:space="0" w:color="auto"/>
          </w:divBdr>
        </w:div>
        <w:div w:id="1450589100">
          <w:marLeft w:val="0"/>
          <w:marRight w:val="0"/>
          <w:marTop w:val="0"/>
          <w:marBottom w:val="0"/>
          <w:divBdr>
            <w:top w:val="none" w:sz="0" w:space="0" w:color="auto"/>
            <w:left w:val="none" w:sz="0" w:space="0" w:color="auto"/>
            <w:bottom w:val="none" w:sz="0" w:space="0" w:color="auto"/>
            <w:right w:val="none" w:sz="0" w:space="0" w:color="auto"/>
          </w:divBdr>
        </w:div>
      </w:divsChild>
    </w:div>
    <w:div w:id="1058630226">
      <w:marLeft w:val="0"/>
      <w:marRight w:val="0"/>
      <w:marTop w:val="0"/>
      <w:marBottom w:val="0"/>
      <w:divBdr>
        <w:top w:val="none" w:sz="0" w:space="0" w:color="auto"/>
        <w:left w:val="none" w:sz="0" w:space="0" w:color="auto"/>
        <w:bottom w:val="none" w:sz="0" w:space="0" w:color="auto"/>
        <w:right w:val="none" w:sz="0" w:space="0" w:color="auto"/>
      </w:divBdr>
    </w:div>
    <w:div w:id="1071778680">
      <w:marLeft w:val="0"/>
      <w:marRight w:val="0"/>
      <w:marTop w:val="0"/>
      <w:marBottom w:val="0"/>
      <w:divBdr>
        <w:top w:val="none" w:sz="0" w:space="0" w:color="auto"/>
        <w:left w:val="none" w:sz="0" w:space="0" w:color="auto"/>
        <w:bottom w:val="none" w:sz="0" w:space="0" w:color="auto"/>
        <w:right w:val="none" w:sz="0" w:space="0" w:color="auto"/>
      </w:divBdr>
    </w:div>
    <w:div w:id="1096513324">
      <w:marLeft w:val="0"/>
      <w:marRight w:val="0"/>
      <w:marTop w:val="0"/>
      <w:marBottom w:val="0"/>
      <w:divBdr>
        <w:top w:val="none" w:sz="0" w:space="0" w:color="auto"/>
        <w:left w:val="none" w:sz="0" w:space="0" w:color="auto"/>
        <w:bottom w:val="none" w:sz="0" w:space="0" w:color="auto"/>
        <w:right w:val="none" w:sz="0" w:space="0" w:color="auto"/>
      </w:divBdr>
      <w:divsChild>
        <w:div w:id="1472015732">
          <w:marLeft w:val="0"/>
          <w:marRight w:val="0"/>
          <w:marTop w:val="0"/>
          <w:marBottom w:val="0"/>
          <w:divBdr>
            <w:top w:val="none" w:sz="0" w:space="0" w:color="auto"/>
            <w:left w:val="none" w:sz="0" w:space="0" w:color="auto"/>
            <w:bottom w:val="none" w:sz="0" w:space="0" w:color="auto"/>
            <w:right w:val="none" w:sz="0" w:space="0" w:color="auto"/>
          </w:divBdr>
        </w:div>
        <w:div w:id="1278294292">
          <w:marLeft w:val="0"/>
          <w:marRight w:val="0"/>
          <w:marTop w:val="0"/>
          <w:marBottom w:val="0"/>
          <w:divBdr>
            <w:top w:val="none" w:sz="0" w:space="0" w:color="auto"/>
            <w:left w:val="none" w:sz="0" w:space="0" w:color="auto"/>
            <w:bottom w:val="none" w:sz="0" w:space="0" w:color="auto"/>
            <w:right w:val="none" w:sz="0" w:space="0" w:color="auto"/>
          </w:divBdr>
        </w:div>
      </w:divsChild>
    </w:div>
    <w:div w:id="1101217629">
      <w:marLeft w:val="0"/>
      <w:marRight w:val="0"/>
      <w:marTop w:val="0"/>
      <w:marBottom w:val="0"/>
      <w:divBdr>
        <w:top w:val="none" w:sz="0" w:space="0" w:color="auto"/>
        <w:left w:val="none" w:sz="0" w:space="0" w:color="auto"/>
        <w:bottom w:val="none" w:sz="0" w:space="0" w:color="auto"/>
        <w:right w:val="none" w:sz="0" w:space="0" w:color="auto"/>
      </w:divBdr>
    </w:div>
    <w:div w:id="1136529485">
      <w:marLeft w:val="0"/>
      <w:marRight w:val="0"/>
      <w:marTop w:val="0"/>
      <w:marBottom w:val="0"/>
      <w:divBdr>
        <w:top w:val="none" w:sz="0" w:space="0" w:color="auto"/>
        <w:left w:val="none" w:sz="0" w:space="0" w:color="auto"/>
        <w:bottom w:val="none" w:sz="0" w:space="0" w:color="auto"/>
        <w:right w:val="none" w:sz="0" w:space="0" w:color="auto"/>
      </w:divBdr>
      <w:divsChild>
        <w:div w:id="195849521">
          <w:marLeft w:val="0"/>
          <w:marRight w:val="0"/>
          <w:marTop w:val="0"/>
          <w:marBottom w:val="0"/>
          <w:divBdr>
            <w:top w:val="none" w:sz="0" w:space="0" w:color="auto"/>
            <w:left w:val="none" w:sz="0" w:space="0" w:color="auto"/>
            <w:bottom w:val="none" w:sz="0" w:space="0" w:color="auto"/>
            <w:right w:val="none" w:sz="0" w:space="0" w:color="auto"/>
          </w:divBdr>
        </w:div>
        <w:div w:id="399140266">
          <w:marLeft w:val="0"/>
          <w:marRight w:val="0"/>
          <w:marTop w:val="0"/>
          <w:marBottom w:val="0"/>
          <w:divBdr>
            <w:top w:val="none" w:sz="0" w:space="0" w:color="auto"/>
            <w:left w:val="none" w:sz="0" w:space="0" w:color="auto"/>
            <w:bottom w:val="none" w:sz="0" w:space="0" w:color="auto"/>
            <w:right w:val="none" w:sz="0" w:space="0" w:color="auto"/>
          </w:divBdr>
        </w:div>
      </w:divsChild>
    </w:div>
    <w:div w:id="1157499511">
      <w:marLeft w:val="0"/>
      <w:marRight w:val="0"/>
      <w:marTop w:val="0"/>
      <w:marBottom w:val="0"/>
      <w:divBdr>
        <w:top w:val="none" w:sz="0" w:space="0" w:color="auto"/>
        <w:left w:val="none" w:sz="0" w:space="0" w:color="auto"/>
        <w:bottom w:val="none" w:sz="0" w:space="0" w:color="auto"/>
        <w:right w:val="none" w:sz="0" w:space="0" w:color="auto"/>
      </w:divBdr>
    </w:div>
    <w:div w:id="1167478466">
      <w:marLeft w:val="0"/>
      <w:marRight w:val="0"/>
      <w:marTop w:val="0"/>
      <w:marBottom w:val="0"/>
      <w:divBdr>
        <w:top w:val="none" w:sz="0" w:space="0" w:color="auto"/>
        <w:left w:val="none" w:sz="0" w:space="0" w:color="auto"/>
        <w:bottom w:val="none" w:sz="0" w:space="0" w:color="auto"/>
        <w:right w:val="none" w:sz="0" w:space="0" w:color="auto"/>
      </w:divBdr>
    </w:div>
    <w:div w:id="1176506091">
      <w:marLeft w:val="0"/>
      <w:marRight w:val="0"/>
      <w:marTop w:val="0"/>
      <w:marBottom w:val="0"/>
      <w:divBdr>
        <w:top w:val="none" w:sz="0" w:space="0" w:color="auto"/>
        <w:left w:val="none" w:sz="0" w:space="0" w:color="auto"/>
        <w:bottom w:val="none" w:sz="0" w:space="0" w:color="auto"/>
        <w:right w:val="none" w:sz="0" w:space="0" w:color="auto"/>
      </w:divBdr>
      <w:divsChild>
        <w:div w:id="2092391888">
          <w:marLeft w:val="0"/>
          <w:marRight w:val="0"/>
          <w:marTop w:val="0"/>
          <w:marBottom w:val="0"/>
          <w:divBdr>
            <w:top w:val="none" w:sz="0" w:space="0" w:color="auto"/>
            <w:left w:val="none" w:sz="0" w:space="0" w:color="auto"/>
            <w:bottom w:val="none" w:sz="0" w:space="0" w:color="auto"/>
            <w:right w:val="none" w:sz="0" w:space="0" w:color="auto"/>
          </w:divBdr>
        </w:div>
        <w:div w:id="414017612">
          <w:marLeft w:val="0"/>
          <w:marRight w:val="0"/>
          <w:marTop w:val="0"/>
          <w:marBottom w:val="0"/>
          <w:divBdr>
            <w:top w:val="none" w:sz="0" w:space="0" w:color="auto"/>
            <w:left w:val="none" w:sz="0" w:space="0" w:color="auto"/>
            <w:bottom w:val="none" w:sz="0" w:space="0" w:color="auto"/>
            <w:right w:val="none" w:sz="0" w:space="0" w:color="auto"/>
          </w:divBdr>
        </w:div>
      </w:divsChild>
    </w:div>
    <w:div w:id="1183206620">
      <w:marLeft w:val="0"/>
      <w:marRight w:val="0"/>
      <w:marTop w:val="0"/>
      <w:marBottom w:val="0"/>
      <w:divBdr>
        <w:top w:val="none" w:sz="0" w:space="0" w:color="auto"/>
        <w:left w:val="none" w:sz="0" w:space="0" w:color="auto"/>
        <w:bottom w:val="none" w:sz="0" w:space="0" w:color="auto"/>
        <w:right w:val="none" w:sz="0" w:space="0" w:color="auto"/>
      </w:divBdr>
    </w:div>
    <w:div w:id="1234000602">
      <w:marLeft w:val="0"/>
      <w:marRight w:val="0"/>
      <w:marTop w:val="0"/>
      <w:marBottom w:val="0"/>
      <w:divBdr>
        <w:top w:val="none" w:sz="0" w:space="0" w:color="auto"/>
        <w:left w:val="none" w:sz="0" w:space="0" w:color="auto"/>
        <w:bottom w:val="none" w:sz="0" w:space="0" w:color="auto"/>
        <w:right w:val="none" w:sz="0" w:space="0" w:color="auto"/>
      </w:divBdr>
    </w:div>
    <w:div w:id="1342396022">
      <w:marLeft w:val="0"/>
      <w:marRight w:val="0"/>
      <w:marTop w:val="0"/>
      <w:marBottom w:val="0"/>
      <w:divBdr>
        <w:top w:val="none" w:sz="0" w:space="0" w:color="auto"/>
        <w:left w:val="none" w:sz="0" w:space="0" w:color="auto"/>
        <w:bottom w:val="none" w:sz="0" w:space="0" w:color="auto"/>
        <w:right w:val="none" w:sz="0" w:space="0" w:color="auto"/>
      </w:divBdr>
      <w:divsChild>
        <w:div w:id="1508131061">
          <w:marLeft w:val="0"/>
          <w:marRight w:val="0"/>
          <w:marTop w:val="0"/>
          <w:marBottom w:val="0"/>
          <w:divBdr>
            <w:top w:val="none" w:sz="0" w:space="0" w:color="auto"/>
            <w:left w:val="none" w:sz="0" w:space="0" w:color="auto"/>
            <w:bottom w:val="none" w:sz="0" w:space="0" w:color="auto"/>
            <w:right w:val="none" w:sz="0" w:space="0" w:color="auto"/>
          </w:divBdr>
        </w:div>
        <w:div w:id="221216499">
          <w:marLeft w:val="0"/>
          <w:marRight w:val="0"/>
          <w:marTop w:val="0"/>
          <w:marBottom w:val="0"/>
          <w:divBdr>
            <w:top w:val="none" w:sz="0" w:space="0" w:color="auto"/>
            <w:left w:val="none" w:sz="0" w:space="0" w:color="auto"/>
            <w:bottom w:val="none" w:sz="0" w:space="0" w:color="auto"/>
            <w:right w:val="none" w:sz="0" w:space="0" w:color="auto"/>
          </w:divBdr>
        </w:div>
      </w:divsChild>
    </w:div>
    <w:div w:id="1387141174">
      <w:marLeft w:val="0"/>
      <w:marRight w:val="0"/>
      <w:marTop w:val="0"/>
      <w:marBottom w:val="0"/>
      <w:divBdr>
        <w:top w:val="none" w:sz="0" w:space="0" w:color="auto"/>
        <w:left w:val="none" w:sz="0" w:space="0" w:color="auto"/>
        <w:bottom w:val="none" w:sz="0" w:space="0" w:color="auto"/>
        <w:right w:val="none" w:sz="0" w:space="0" w:color="auto"/>
      </w:divBdr>
    </w:div>
    <w:div w:id="1429086168">
      <w:marLeft w:val="0"/>
      <w:marRight w:val="0"/>
      <w:marTop w:val="0"/>
      <w:marBottom w:val="0"/>
      <w:divBdr>
        <w:top w:val="none" w:sz="0" w:space="0" w:color="auto"/>
        <w:left w:val="none" w:sz="0" w:space="0" w:color="auto"/>
        <w:bottom w:val="none" w:sz="0" w:space="0" w:color="auto"/>
        <w:right w:val="none" w:sz="0" w:space="0" w:color="auto"/>
      </w:divBdr>
    </w:div>
    <w:div w:id="1437216970">
      <w:marLeft w:val="0"/>
      <w:marRight w:val="0"/>
      <w:marTop w:val="0"/>
      <w:marBottom w:val="0"/>
      <w:divBdr>
        <w:top w:val="none" w:sz="0" w:space="0" w:color="auto"/>
        <w:left w:val="none" w:sz="0" w:space="0" w:color="auto"/>
        <w:bottom w:val="none" w:sz="0" w:space="0" w:color="auto"/>
        <w:right w:val="none" w:sz="0" w:space="0" w:color="auto"/>
      </w:divBdr>
    </w:div>
    <w:div w:id="1448039833">
      <w:marLeft w:val="0"/>
      <w:marRight w:val="0"/>
      <w:marTop w:val="0"/>
      <w:marBottom w:val="0"/>
      <w:divBdr>
        <w:top w:val="none" w:sz="0" w:space="0" w:color="auto"/>
        <w:left w:val="none" w:sz="0" w:space="0" w:color="auto"/>
        <w:bottom w:val="none" w:sz="0" w:space="0" w:color="auto"/>
        <w:right w:val="none" w:sz="0" w:space="0" w:color="auto"/>
      </w:divBdr>
      <w:divsChild>
        <w:div w:id="2058122043">
          <w:marLeft w:val="0"/>
          <w:marRight w:val="0"/>
          <w:marTop w:val="0"/>
          <w:marBottom w:val="0"/>
          <w:divBdr>
            <w:top w:val="none" w:sz="0" w:space="0" w:color="auto"/>
            <w:left w:val="none" w:sz="0" w:space="0" w:color="auto"/>
            <w:bottom w:val="none" w:sz="0" w:space="0" w:color="auto"/>
            <w:right w:val="none" w:sz="0" w:space="0" w:color="auto"/>
          </w:divBdr>
        </w:div>
      </w:divsChild>
    </w:div>
    <w:div w:id="1454669351">
      <w:marLeft w:val="0"/>
      <w:marRight w:val="0"/>
      <w:marTop w:val="0"/>
      <w:marBottom w:val="0"/>
      <w:divBdr>
        <w:top w:val="none" w:sz="0" w:space="0" w:color="auto"/>
        <w:left w:val="none" w:sz="0" w:space="0" w:color="auto"/>
        <w:bottom w:val="none" w:sz="0" w:space="0" w:color="auto"/>
        <w:right w:val="none" w:sz="0" w:space="0" w:color="auto"/>
      </w:divBdr>
    </w:div>
    <w:div w:id="1490560113">
      <w:marLeft w:val="0"/>
      <w:marRight w:val="0"/>
      <w:marTop w:val="0"/>
      <w:marBottom w:val="0"/>
      <w:divBdr>
        <w:top w:val="none" w:sz="0" w:space="0" w:color="auto"/>
        <w:left w:val="none" w:sz="0" w:space="0" w:color="auto"/>
        <w:bottom w:val="none" w:sz="0" w:space="0" w:color="auto"/>
        <w:right w:val="none" w:sz="0" w:space="0" w:color="auto"/>
      </w:divBdr>
    </w:div>
    <w:div w:id="1495797346">
      <w:marLeft w:val="0"/>
      <w:marRight w:val="0"/>
      <w:marTop w:val="0"/>
      <w:marBottom w:val="0"/>
      <w:divBdr>
        <w:top w:val="none" w:sz="0" w:space="0" w:color="auto"/>
        <w:left w:val="none" w:sz="0" w:space="0" w:color="auto"/>
        <w:bottom w:val="none" w:sz="0" w:space="0" w:color="auto"/>
        <w:right w:val="none" w:sz="0" w:space="0" w:color="auto"/>
      </w:divBdr>
      <w:divsChild>
        <w:div w:id="1454978105">
          <w:marLeft w:val="0"/>
          <w:marRight w:val="0"/>
          <w:marTop w:val="0"/>
          <w:marBottom w:val="0"/>
          <w:divBdr>
            <w:top w:val="none" w:sz="0" w:space="0" w:color="auto"/>
            <w:left w:val="none" w:sz="0" w:space="0" w:color="auto"/>
            <w:bottom w:val="none" w:sz="0" w:space="0" w:color="auto"/>
            <w:right w:val="none" w:sz="0" w:space="0" w:color="auto"/>
          </w:divBdr>
        </w:div>
        <w:div w:id="1988898878">
          <w:marLeft w:val="0"/>
          <w:marRight w:val="0"/>
          <w:marTop w:val="0"/>
          <w:marBottom w:val="0"/>
          <w:divBdr>
            <w:top w:val="none" w:sz="0" w:space="0" w:color="auto"/>
            <w:left w:val="none" w:sz="0" w:space="0" w:color="auto"/>
            <w:bottom w:val="none" w:sz="0" w:space="0" w:color="auto"/>
            <w:right w:val="none" w:sz="0" w:space="0" w:color="auto"/>
          </w:divBdr>
        </w:div>
      </w:divsChild>
    </w:div>
    <w:div w:id="1519152508">
      <w:marLeft w:val="0"/>
      <w:marRight w:val="0"/>
      <w:marTop w:val="0"/>
      <w:marBottom w:val="0"/>
      <w:divBdr>
        <w:top w:val="none" w:sz="0" w:space="0" w:color="auto"/>
        <w:left w:val="none" w:sz="0" w:space="0" w:color="auto"/>
        <w:bottom w:val="none" w:sz="0" w:space="0" w:color="auto"/>
        <w:right w:val="none" w:sz="0" w:space="0" w:color="auto"/>
      </w:divBdr>
    </w:div>
    <w:div w:id="1539313245">
      <w:marLeft w:val="0"/>
      <w:marRight w:val="0"/>
      <w:marTop w:val="0"/>
      <w:marBottom w:val="0"/>
      <w:divBdr>
        <w:top w:val="none" w:sz="0" w:space="0" w:color="auto"/>
        <w:left w:val="none" w:sz="0" w:space="0" w:color="auto"/>
        <w:bottom w:val="none" w:sz="0" w:space="0" w:color="auto"/>
        <w:right w:val="none" w:sz="0" w:space="0" w:color="auto"/>
      </w:divBdr>
    </w:div>
    <w:div w:id="1570921528">
      <w:marLeft w:val="0"/>
      <w:marRight w:val="0"/>
      <w:marTop w:val="0"/>
      <w:marBottom w:val="0"/>
      <w:divBdr>
        <w:top w:val="none" w:sz="0" w:space="0" w:color="auto"/>
        <w:left w:val="none" w:sz="0" w:space="0" w:color="auto"/>
        <w:bottom w:val="none" w:sz="0" w:space="0" w:color="auto"/>
        <w:right w:val="none" w:sz="0" w:space="0" w:color="auto"/>
      </w:divBdr>
    </w:div>
    <w:div w:id="1585726150">
      <w:marLeft w:val="0"/>
      <w:marRight w:val="0"/>
      <w:marTop w:val="0"/>
      <w:marBottom w:val="0"/>
      <w:divBdr>
        <w:top w:val="none" w:sz="0" w:space="0" w:color="auto"/>
        <w:left w:val="none" w:sz="0" w:space="0" w:color="auto"/>
        <w:bottom w:val="none" w:sz="0" w:space="0" w:color="auto"/>
        <w:right w:val="none" w:sz="0" w:space="0" w:color="auto"/>
      </w:divBdr>
    </w:div>
    <w:div w:id="1630162694">
      <w:marLeft w:val="0"/>
      <w:marRight w:val="0"/>
      <w:marTop w:val="0"/>
      <w:marBottom w:val="0"/>
      <w:divBdr>
        <w:top w:val="none" w:sz="0" w:space="0" w:color="auto"/>
        <w:left w:val="none" w:sz="0" w:space="0" w:color="auto"/>
        <w:bottom w:val="none" w:sz="0" w:space="0" w:color="auto"/>
        <w:right w:val="none" w:sz="0" w:space="0" w:color="auto"/>
      </w:divBdr>
      <w:divsChild>
        <w:div w:id="1268388965">
          <w:marLeft w:val="0"/>
          <w:marRight w:val="0"/>
          <w:marTop w:val="0"/>
          <w:marBottom w:val="0"/>
          <w:divBdr>
            <w:top w:val="none" w:sz="0" w:space="0" w:color="auto"/>
            <w:left w:val="none" w:sz="0" w:space="0" w:color="auto"/>
            <w:bottom w:val="none" w:sz="0" w:space="0" w:color="auto"/>
            <w:right w:val="none" w:sz="0" w:space="0" w:color="auto"/>
          </w:divBdr>
        </w:div>
        <w:div w:id="1965308791">
          <w:marLeft w:val="0"/>
          <w:marRight w:val="0"/>
          <w:marTop w:val="0"/>
          <w:marBottom w:val="0"/>
          <w:divBdr>
            <w:top w:val="none" w:sz="0" w:space="0" w:color="auto"/>
            <w:left w:val="none" w:sz="0" w:space="0" w:color="auto"/>
            <w:bottom w:val="none" w:sz="0" w:space="0" w:color="auto"/>
            <w:right w:val="none" w:sz="0" w:space="0" w:color="auto"/>
          </w:divBdr>
        </w:div>
      </w:divsChild>
    </w:div>
    <w:div w:id="1696806567">
      <w:marLeft w:val="0"/>
      <w:marRight w:val="0"/>
      <w:marTop w:val="0"/>
      <w:marBottom w:val="0"/>
      <w:divBdr>
        <w:top w:val="none" w:sz="0" w:space="0" w:color="auto"/>
        <w:left w:val="none" w:sz="0" w:space="0" w:color="auto"/>
        <w:bottom w:val="none" w:sz="0" w:space="0" w:color="auto"/>
        <w:right w:val="none" w:sz="0" w:space="0" w:color="auto"/>
      </w:divBdr>
    </w:div>
    <w:div w:id="1708606863">
      <w:marLeft w:val="0"/>
      <w:marRight w:val="0"/>
      <w:marTop w:val="0"/>
      <w:marBottom w:val="0"/>
      <w:divBdr>
        <w:top w:val="none" w:sz="0" w:space="0" w:color="auto"/>
        <w:left w:val="none" w:sz="0" w:space="0" w:color="auto"/>
        <w:bottom w:val="none" w:sz="0" w:space="0" w:color="auto"/>
        <w:right w:val="none" w:sz="0" w:space="0" w:color="auto"/>
      </w:divBdr>
    </w:div>
    <w:div w:id="1740252169">
      <w:marLeft w:val="0"/>
      <w:marRight w:val="0"/>
      <w:marTop w:val="0"/>
      <w:marBottom w:val="0"/>
      <w:divBdr>
        <w:top w:val="none" w:sz="0" w:space="0" w:color="auto"/>
        <w:left w:val="none" w:sz="0" w:space="0" w:color="auto"/>
        <w:bottom w:val="none" w:sz="0" w:space="0" w:color="auto"/>
        <w:right w:val="none" w:sz="0" w:space="0" w:color="auto"/>
      </w:divBdr>
      <w:divsChild>
        <w:div w:id="1802964509">
          <w:marLeft w:val="0"/>
          <w:marRight w:val="0"/>
          <w:marTop w:val="0"/>
          <w:marBottom w:val="0"/>
          <w:divBdr>
            <w:top w:val="none" w:sz="0" w:space="0" w:color="auto"/>
            <w:left w:val="none" w:sz="0" w:space="0" w:color="auto"/>
            <w:bottom w:val="none" w:sz="0" w:space="0" w:color="auto"/>
            <w:right w:val="none" w:sz="0" w:space="0" w:color="auto"/>
          </w:divBdr>
        </w:div>
      </w:divsChild>
    </w:div>
    <w:div w:id="1798523311">
      <w:marLeft w:val="0"/>
      <w:marRight w:val="0"/>
      <w:marTop w:val="0"/>
      <w:marBottom w:val="0"/>
      <w:divBdr>
        <w:top w:val="none" w:sz="0" w:space="0" w:color="auto"/>
        <w:left w:val="none" w:sz="0" w:space="0" w:color="auto"/>
        <w:bottom w:val="none" w:sz="0" w:space="0" w:color="auto"/>
        <w:right w:val="none" w:sz="0" w:space="0" w:color="auto"/>
      </w:divBdr>
    </w:div>
    <w:div w:id="1803578024">
      <w:marLeft w:val="0"/>
      <w:marRight w:val="0"/>
      <w:marTop w:val="0"/>
      <w:marBottom w:val="0"/>
      <w:divBdr>
        <w:top w:val="none" w:sz="0" w:space="0" w:color="auto"/>
        <w:left w:val="none" w:sz="0" w:space="0" w:color="auto"/>
        <w:bottom w:val="none" w:sz="0" w:space="0" w:color="auto"/>
        <w:right w:val="none" w:sz="0" w:space="0" w:color="auto"/>
      </w:divBdr>
      <w:divsChild>
        <w:div w:id="1468205110">
          <w:marLeft w:val="0"/>
          <w:marRight w:val="0"/>
          <w:marTop w:val="0"/>
          <w:marBottom w:val="0"/>
          <w:divBdr>
            <w:top w:val="none" w:sz="0" w:space="0" w:color="auto"/>
            <w:left w:val="none" w:sz="0" w:space="0" w:color="auto"/>
            <w:bottom w:val="none" w:sz="0" w:space="0" w:color="auto"/>
            <w:right w:val="none" w:sz="0" w:space="0" w:color="auto"/>
          </w:divBdr>
        </w:div>
        <w:div w:id="455102516">
          <w:marLeft w:val="0"/>
          <w:marRight w:val="0"/>
          <w:marTop w:val="0"/>
          <w:marBottom w:val="0"/>
          <w:divBdr>
            <w:top w:val="none" w:sz="0" w:space="0" w:color="auto"/>
            <w:left w:val="none" w:sz="0" w:space="0" w:color="auto"/>
            <w:bottom w:val="none" w:sz="0" w:space="0" w:color="auto"/>
            <w:right w:val="none" w:sz="0" w:space="0" w:color="auto"/>
          </w:divBdr>
        </w:div>
      </w:divsChild>
    </w:div>
    <w:div w:id="1834948821">
      <w:marLeft w:val="0"/>
      <w:marRight w:val="0"/>
      <w:marTop w:val="0"/>
      <w:marBottom w:val="0"/>
      <w:divBdr>
        <w:top w:val="none" w:sz="0" w:space="0" w:color="auto"/>
        <w:left w:val="none" w:sz="0" w:space="0" w:color="auto"/>
        <w:bottom w:val="none" w:sz="0" w:space="0" w:color="auto"/>
        <w:right w:val="none" w:sz="0" w:space="0" w:color="auto"/>
      </w:divBdr>
      <w:divsChild>
        <w:div w:id="1606427035">
          <w:marLeft w:val="0"/>
          <w:marRight w:val="0"/>
          <w:marTop w:val="0"/>
          <w:marBottom w:val="0"/>
          <w:divBdr>
            <w:top w:val="none" w:sz="0" w:space="0" w:color="auto"/>
            <w:left w:val="none" w:sz="0" w:space="0" w:color="auto"/>
            <w:bottom w:val="none" w:sz="0" w:space="0" w:color="auto"/>
            <w:right w:val="none" w:sz="0" w:space="0" w:color="auto"/>
          </w:divBdr>
          <w:divsChild>
            <w:div w:id="1695693506">
              <w:marLeft w:val="0"/>
              <w:marRight w:val="0"/>
              <w:marTop w:val="0"/>
              <w:marBottom w:val="0"/>
              <w:divBdr>
                <w:top w:val="none" w:sz="0" w:space="0" w:color="auto"/>
                <w:left w:val="none" w:sz="0" w:space="0" w:color="auto"/>
                <w:bottom w:val="none" w:sz="0" w:space="0" w:color="auto"/>
                <w:right w:val="none" w:sz="0" w:space="0" w:color="auto"/>
              </w:divBdr>
              <w:divsChild>
                <w:div w:id="729039943">
                  <w:marLeft w:val="0"/>
                  <w:marRight w:val="0"/>
                  <w:marTop w:val="0"/>
                  <w:marBottom w:val="0"/>
                  <w:divBdr>
                    <w:top w:val="none" w:sz="0" w:space="0" w:color="auto"/>
                    <w:left w:val="none" w:sz="0" w:space="0" w:color="auto"/>
                    <w:bottom w:val="none" w:sz="0" w:space="0" w:color="auto"/>
                    <w:right w:val="none" w:sz="0" w:space="0" w:color="auto"/>
                  </w:divBdr>
                </w:div>
              </w:divsChild>
            </w:div>
            <w:div w:id="995256523">
              <w:marLeft w:val="0"/>
              <w:marRight w:val="0"/>
              <w:marTop w:val="0"/>
              <w:marBottom w:val="0"/>
              <w:divBdr>
                <w:top w:val="none" w:sz="0" w:space="0" w:color="auto"/>
                <w:left w:val="none" w:sz="0" w:space="0" w:color="auto"/>
                <w:bottom w:val="none" w:sz="0" w:space="0" w:color="auto"/>
                <w:right w:val="none" w:sz="0" w:space="0" w:color="auto"/>
              </w:divBdr>
            </w:div>
          </w:divsChild>
        </w:div>
        <w:div w:id="1148478130">
          <w:marLeft w:val="0"/>
          <w:marRight w:val="0"/>
          <w:marTop w:val="0"/>
          <w:marBottom w:val="0"/>
          <w:divBdr>
            <w:top w:val="none" w:sz="0" w:space="0" w:color="auto"/>
            <w:left w:val="none" w:sz="0" w:space="0" w:color="auto"/>
            <w:bottom w:val="none" w:sz="0" w:space="0" w:color="auto"/>
            <w:right w:val="none" w:sz="0" w:space="0" w:color="auto"/>
          </w:divBdr>
        </w:div>
      </w:divsChild>
    </w:div>
    <w:div w:id="1840998007">
      <w:marLeft w:val="0"/>
      <w:marRight w:val="0"/>
      <w:marTop w:val="0"/>
      <w:marBottom w:val="0"/>
      <w:divBdr>
        <w:top w:val="none" w:sz="0" w:space="0" w:color="auto"/>
        <w:left w:val="none" w:sz="0" w:space="0" w:color="auto"/>
        <w:bottom w:val="none" w:sz="0" w:space="0" w:color="auto"/>
        <w:right w:val="none" w:sz="0" w:space="0" w:color="auto"/>
      </w:divBdr>
    </w:div>
    <w:div w:id="1852062915">
      <w:marLeft w:val="0"/>
      <w:marRight w:val="0"/>
      <w:marTop w:val="0"/>
      <w:marBottom w:val="0"/>
      <w:divBdr>
        <w:top w:val="none" w:sz="0" w:space="0" w:color="auto"/>
        <w:left w:val="none" w:sz="0" w:space="0" w:color="auto"/>
        <w:bottom w:val="none" w:sz="0" w:space="0" w:color="auto"/>
        <w:right w:val="none" w:sz="0" w:space="0" w:color="auto"/>
      </w:divBdr>
    </w:div>
    <w:div w:id="1852915109">
      <w:marLeft w:val="0"/>
      <w:marRight w:val="0"/>
      <w:marTop w:val="0"/>
      <w:marBottom w:val="0"/>
      <w:divBdr>
        <w:top w:val="none" w:sz="0" w:space="0" w:color="auto"/>
        <w:left w:val="none" w:sz="0" w:space="0" w:color="auto"/>
        <w:bottom w:val="none" w:sz="0" w:space="0" w:color="auto"/>
        <w:right w:val="none" w:sz="0" w:space="0" w:color="auto"/>
      </w:divBdr>
      <w:divsChild>
        <w:div w:id="1481382610">
          <w:marLeft w:val="0"/>
          <w:marRight w:val="0"/>
          <w:marTop w:val="0"/>
          <w:marBottom w:val="0"/>
          <w:divBdr>
            <w:top w:val="none" w:sz="0" w:space="0" w:color="auto"/>
            <w:left w:val="none" w:sz="0" w:space="0" w:color="auto"/>
            <w:bottom w:val="none" w:sz="0" w:space="0" w:color="auto"/>
            <w:right w:val="none" w:sz="0" w:space="0" w:color="auto"/>
          </w:divBdr>
        </w:div>
      </w:divsChild>
    </w:div>
    <w:div w:id="1868325941">
      <w:marLeft w:val="0"/>
      <w:marRight w:val="0"/>
      <w:marTop w:val="0"/>
      <w:marBottom w:val="0"/>
      <w:divBdr>
        <w:top w:val="none" w:sz="0" w:space="0" w:color="auto"/>
        <w:left w:val="none" w:sz="0" w:space="0" w:color="auto"/>
        <w:bottom w:val="none" w:sz="0" w:space="0" w:color="auto"/>
        <w:right w:val="none" w:sz="0" w:space="0" w:color="auto"/>
      </w:divBdr>
    </w:div>
    <w:div w:id="1876044653">
      <w:marLeft w:val="0"/>
      <w:marRight w:val="0"/>
      <w:marTop w:val="0"/>
      <w:marBottom w:val="0"/>
      <w:divBdr>
        <w:top w:val="none" w:sz="0" w:space="0" w:color="auto"/>
        <w:left w:val="none" w:sz="0" w:space="0" w:color="auto"/>
        <w:bottom w:val="none" w:sz="0" w:space="0" w:color="auto"/>
        <w:right w:val="none" w:sz="0" w:space="0" w:color="auto"/>
      </w:divBdr>
      <w:divsChild>
        <w:div w:id="1149050689">
          <w:marLeft w:val="0"/>
          <w:marRight w:val="0"/>
          <w:marTop w:val="0"/>
          <w:marBottom w:val="0"/>
          <w:divBdr>
            <w:top w:val="none" w:sz="0" w:space="0" w:color="auto"/>
            <w:left w:val="none" w:sz="0" w:space="0" w:color="auto"/>
            <w:bottom w:val="none" w:sz="0" w:space="0" w:color="auto"/>
            <w:right w:val="none" w:sz="0" w:space="0" w:color="auto"/>
          </w:divBdr>
        </w:div>
        <w:div w:id="11228966">
          <w:marLeft w:val="0"/>
          <w:marRight w:val="0"/>
          <w:marTop w:val="0"/>
          <w:marBottom w:val="0"/>
          <w:divBdr>
            <w:top w:val="none" w:sz="0" w:space="0" w:color="auto"/>
            <w:left w:val="none" w:sz="0" w:space="0" w:color="auto"/>
            <w:bottom w:val="none" w:sz="0" w:space="0" w:color="auto"/>
            <w:right w:val="none" w:sz="0" w:space="0" w:color="auto"/>
          </w:divBdr>
        </w:div>
      </w:divsChild>
    </w:div>
    <w:div w:id="1993295782">
      <w:marLeft w:val="0"/>
      <w:marRight w:val="0"/>
      <w:marTop w:val="0"/>
      <w:marBottom w:val="0"/>
      <w:divBdr>
        <w:top w:val="none" w:sz="0" w:space="0" w:color="auto"/>
        <w:left w:val="none" w:sz="0" w:space="0" w:color="auto"/>
        <w:bottom w:val="none" w:sz="0" w:space="0" w:color="auto"/>
        <w:right w:val="none" w:sz="0" w:space="0" w:color="auto"/>
      </w:divBdr>
      <w:divsChild>
        <w:div w:id="2082678816">
          <w:marLeft w:val="0"/>
          <w:marRight w:val="0"/>
          <w:marTop w:val="0"/>
          <w:marBottom w:val="0"/>
          <w:divBdr>
            <w:top w:val="none" w:sz="0" w:space="0" w:color="auto"/>
            <w:left w:val="none" w:sz="0" w:space="0" w:color="auto"/>
            <w:bottom w:val="none" w:sz="0" w:space="0" w:color="auto"/>
            <w:right w:val="none" w:sz="0" w:space="0" w:color="auto"/>
          </w:divBdr>
          <w:divsChild>
            <w:div w:id="192160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82135">
      <w:marLeft w:val="0"/>
      <w:marRight w:val="0"/>
      <w:marTop w:val="0"/>
      <w:marBottom w:val="0"/>
      <w:divBdr>
        <w:top w:val="none" w:sz="0" w:space="0" w:color="auto"/>
        <w:left w:val="none" w:sz="0" w:space="0" w:color="auto"/>
        <w:bottom w:val="none" w:sz="0" w:space="0" w:color="auto"/>
        <w:right w:val="none" w:sz="0" w:space="0" w:color="auto"/>
      </w:divBdr>
      <w:divsChild>
        <w:div w:id="554393861">
          <w:marLeft w:val="0"/>
          <w:marRight w:val="0"/>
          <w:marTop w:val="0"/>
          <w:marBottom w:val="0"/>
          <w:divBdr>
            <w:top w:val="none" w:sz="0" w:space="0" w:color="auto"/>
            <w:left w:val="none" w:sz="0" w:space="0" w:color="auto"/>
            <w:bottom w:val="none" w:sz="0" w:space="0" w:color="auto"/>
            <w:right w:val="none" w:sz="0" w:space="0" w:color="auto"/>
          </w:divBdr>
        </w:div>
        <w:div w:id="350643800">
          <w:marLeft w:val="0"/>
          <w:marRight w:val="0"/>
          <w:marTop w:val="0"/>
          <w:marBottom w:val="0"/>
          <w:divBdr>
            <w:top w:val="none" w:sz="0" w:space="0" w:color="auto"/>
            <w:left w:val="none" w:sz="0" w:space="0" w:color="auto"/>
            <w:bottom w:val="none" w:sz="0" w:space="0" w:color="auto"/>
            <w:right w:val="none" w:sz="0" w:space="0" w:color="auto"/>
          </w:divBdr>
        </w:div>
      </w:divsChild>
    </w:div>
    <w:div w:id="2035035144">
      <w:marLeft w:val="0"/>
      <w:marRight w:val="0"/>
      <w:marTop w:val="0"/>
      <w:marBottom w:val="0"/>
      <w:divBdr>
        <w:top w:val="none" w:sz="0" w:space="0" w:color="auto"/>
        <w:left w:val="none" w:sz="0" w:space="0" w:color="auto"/>
        <w:bottom w:val="none" w:sz="0" w:space="0" w:color="auto"/>
        <w:right w:val="none" w:sz="0" w:space="0" w:color="auto"/>
      </w:divBdr>
    </w:div>
    <w:div w:id="2084984228">
      <w:marLeft w:val="0"/>
      <w:marRight w:val="0"/>
      <w:marTop w:val="0"/>
      <w:marBottom w:val="0"/>
      <w:divBdr>
        <w:top w:val="none" w:sz="0" w:space="0" w:color="auto"/>
        <w:left w:val="none" w:sz="0" w:space="0" w:color="auto"/>
        <w:bottom w:val="none" w:sz="0" w:space="0" w:color="auto"/>
        <w:right w:val="none" w:sz="0" w:space="0" w:color="auto"/>
      </w:divBdr>
    </w:div>
    <w:div w:id="2090035504">
      <w:marLeft w:val="0"/>
      <w:marRight w:val="0"/>
      <w:marTop w:val="0"/>
      <w:marBottom w:val="0"/>
      <w:divBdr>
        <w:top w:val="none" w:sz="0" w:space="0" w:color="auto"/>
        <w:left w:val="none" w:sz="0" w:space="0" w:color="auto"/>
        <w:bottom w:val="none" w:sz="0" w:space="0" w:color="auto"/>
        <w:right w:val="none" w:sz="0" w:space="0" w:color="auto"/>
      </w:divBdr>
    </w:div>
    <w:div w:id="2114669071">
      <w:marLeft w:val="0"/>
      <w:marRight w:val="0"/>
      <w:marTop w:val="0"/>
      <w:marBottom w:val="0"/>
      <w:divBdr>
        <w:top w:val="none" w:sz="0" w:space="0" w:color="auto"/>
        <w:left w:val="none" w:sz="0" w:space="0" w:color="auto"/>
        <w:bottom w:val="none" w:sz="0" w:space="0" w:color="auto"/>
        <w:right w:val="none" w:sz="0" w:space="0" w:color="auto"/>
      </w:divBdr>
    </w:div>
    <w:div w:id="2120752454">
      <w:marLeft w:val="0"/>
      <w:marRight w:val="0"/>
      <w:marTop w:val="0"/>
      <w:marBottom w:val="0"/>
      <w:divBdr>
        <w:top w:val="none" w:sz="0" w:space="0" w:color="auto"/>
        <w:left w:val="none" w:sz="0" w:space="0" w:color="auto"/>
        <w:bottom w:val="none" w:sz="0" w:space="0" w:color="auto"/>
        <w:right w:val="none" w:sz="0" w:space="0" w:color="auto"/>
      </w:divBdr>
      <w:divsChild>
        <w:div w:id="889536100">
          <w:marLeft w:val="0"/>
          <w:marRight w:val="0"/>
          <w:marTop w:val="0"/>
          <w:marBottom w:val="0"/>
          <w:divBdr>
            <w:top w:val="none" w:sz="0" w:space="0" w:color="auto"/>
            <w:left w:val="none" w:sz="0" w:space="0" w:color="auto"/>
            <w:bottom w:val="none" w:sz="0" w:space="0" w:color="auto"/>
            <w:right w:val="none" w:sz="0" w:space="0" w:color="auto"/>
          </w:divBdr>
        </w:div>
        <w:div w:id="231963390">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ex_264815.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ex_264814.htm" TargetMode="External"/><Relationship Id="rId5" Type="http://schemas.openxmlformats.org/officeDocument/2006/relationships/hyperlink" Target="ex_264813.htm" TargetMode="External"/><Relationship Id="rId4" Type="http://schemas.openxmlformats.org/officeDocument/2006/relationships/hyperlink" Target="http://www.sec.gov/Archives/edgar/data/879101/000114036121012872/nt10023151x1_ex2-1.htm"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25739</Words>
  <Characters>146718</Characters>
  <Application>Microsoft Office Word</Application>
  <DocSecurity>0</DocSecurity>
  <Lines>1222</Lines>
  <Paragraphs>344</Paragraphs>
  <ScaleCrop>false</ScaleCrop>
  <Company/>
  <LinksUpToDate>false</LinksUpToDate>
  <CharactersWithSpaces>172113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kim20210630_10q.htm</dc:title>
  <dc:subject/>
  <dc:creator>Chongjian.Yue</dc:creator>
  <cp:keywords/>
  <dc:description/>
  <cp:lastModifiedBy>Yue Chongjian</cp:lastModifiedBy>
  <cp:revision>1</cp:revision>
  <dcterms:created xsi:type="dcterms:W3CDTF">2024-01-04T15:49:00Z</dcterms:created>
  <dcterms:modified xsi:type="dcterms:W3CDTF">2024-01-04T15:49:00Z</dcterms:modified>
</cp:coreProperties>
</file>