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F1ACA">
      <w:pPr>
        <w:divId w:val="898900256"/>
        <w:rPr>
          <w:rFonts w:eastAsia="Times New Roman"/>
          <w:vanish/>
          <w:sz w:val="20"/>
          <w:szCs w:val="20"/>
        </w:rPr>
      </w:pPr>
      <w:r>
        <w:rPr>
          <w:rFonts w:eastAsia="Times New Roman"/>
          <w:vanish/>
          <w:sz w:val="20"/>
          <w:szCs w:val="20"/>
        </w:rPr>
        <w:t xml:space="preserve">false--06-30FY20190000849146P6M0.00010.00014000000040000000140730001411400014073000141140000010000010000010000010000000.00010.0001500000050000000000P5YP3Y00P1YP4YP1YP1YP3YP3YP3YP3Y000.5700.5620.0230.0210000.33330.0833P9M18DP6M 0000849146 </w:t>
      </w:r>
      <w:r>
        <w:rPr>
          <w:rFonts w:eastAsia="Times New Roman"/>
          <w:vanish/>
          <w:sz w:val="20"/>
          <w:szCs w:val="20"/>
        </w:rPr>
        <w:t>2018-07-01 2019-06-30 0000849146 2019-08-09 0000849146 2018-12-31 0000849146 2018-06-30 0000849146 2019-06-30 0000849146 2017-07-01 2018-06-30 0000849146 2016-07-01 2017-06-30 0000849146 us-gaap:RetainedEarningsMember 2019-06-30 0000849146 us-gaap:Accumula</w:t>
      </w:r>
      <w:r>
        <w:rPr>
          <w:rFonts w:eastAsia="Times New Roman"/>
          <w:vanish/>
          <w:sz w:val="20"/>
          <w:szCs w:val="20"/>
        </w:rPr>
        <w:t>tedOtherComprehensiveIncomeMember 2018-07-01 2019-06-30 0000849146 us-gaap:RetainedEarningsMember 2016-06-30 0000849146 us-gaap:CommonStockMember 2017-07-01 2018-06-30 0000849146 us-gaap:AdditionalPaidInCapitalMember 2016-07-01 2017-06-30 0000849146 us-gaa</w:t>
      </w:r>
      <w:r>
        <w:rPr>
          <w:rFonts w:eastAsia="Times New Roman"/>
          <w:vanish/>
          <w:sz w:val="20"/>
          <w:szCs w:val="20"/>
        </w:rPr>
        <w:t>p:CommonStockMember 2018-07-01 2019-06-30 0000849146 us-gaap:RetainedEarningsMember 2017-07-01 2018-06-30 0000849146 us-gaap:AdditionalPaidInCapitalMember 2017-07-01 2018-06-30 0000849146 us-gaap:AccumulatedOtherComprehensiveIncomeMember 2018-07-01 0000849</w:t>
      </w:r>
      <w:r>
        <w:rPr>
          <w:rFonts w:eastAsia="Times New Roman"/>
          <w:vanish/>
          <w:sz w:val="20"/>
          <w:szCs w:val="20"/>
        </w:rPr>
        <w:t>146 us-gaap:AdditionalPaidInCapitalMember 2018-07-01 2019-06-30 0000849146 us-gaap:CommonStockMember 2017-06-30 0000849146 us-gaap:RetainedEarningsMember 2018-06-30 0000849146 us-gaap:RetainedEarningsMember 2018-07-01 0000849146 us-gaap:CommonStockMember 2</w:t>
      </w:r>
      <w:r>
        <w:rPr>
          <w:rFonts w:eastAsia="Times New Roman"/>
          <w:vanish/>
          <w:sz w:val="20"/>
          <w:szCs w:val="20"/>
        </w:rPr>
        <w:t>016-07-01 2017-06-30 0000849146 us-gaap:AccumulatedOtherComprehensiveIncomeMember 2016-07-01 2017-06-30 0000849146 us-gaap:CommonStockMember 2018-07-01 0000849146 2018-07-01 0000849146 us-gaap:RetainedEarningsMember 2016-07-01 2017-06-30 0000849146 us-gaap</w:t>
      </w:r>
      <w:r>
        <w:rPr>
          <w:rFonts w:eastAsia="Times New Roman"/>
          <w:vanish/>
          <w:sz w:val="20"/>
          <w:szCs w:val="20"/>
        </w:rPr>
        <w:t xml:space="preserve">:AccumulatedOtherComprehensiveIncomeMember 2017-06-30 0000849146 us-gaap:AccumulatedOtherComprehensiveIncomeMember 2016-06-30 0000849146 us-gaap:AdditionalPaidInCapitalMember 2018-06-30 0000849146 2017-06-30 0000849146 us-gaap:CommonStockMember 2019-06-30 </w:t>
      </w:r>
      <w:r>
        <w:rPr>
          <w:rFonts w:eastAsia="Times New Roman"/>
          <w:vanish/>
          <w:sz w:val="20"/>
          <w:szCs w:val="20"/>
        </w:rPr>
        <w:t>0000849146 us-gaap:AdditionalPaidInCapitalMember 2016-06-30 0000849146 us-gaap:RetainedEarningsMember 2018-07-01 2019-06-30 0000849146 us-gaap:RetainedEarningsMember 2017-06-30 0000849146 us-gaap:CommonStockMember 2018-06-30 0000849146 us-gaap:AccumulatedO</w:t>
      </w:r>
      <w:r>
        <w:rPr>
          <w:rFonts w:eastAsia="Times New Roman"/>
          <w:vanish/>
          <w:sz w:val="20"/>
          <w:szCs w:val="20"/>
        </w:rPr>
        <w:t>therComprehensiveIncomeMember 2017-07-01 2018-06-30 0000849146 us-gaap:CommonStockMember 2016-06-30 0000849146 2016-06-30 0000849146 us-gaap:AdditionalPaidInCapitalMember 2017-06-30 0000849146 us-gaap:AccumulatedOtherComprehensiveIncomeMember 2019-06-30 00</w:t>
      </w:r>
      <w:r>
        <w:rPr>
          <w:rFonts w:eastAsia="Times New Roman"/>
          <w:vanish/>
          <w:sz w:val="20"/>
          <w:szCs w:val="20"/>
        </w:rPr>
        <w:t>00849146 us-gaap:AdditionalPaidInCapitalMember 2019-06-30 0000849146 us-gaap:AdditionalPaidInCapitalMember 2018-07-01 0000849146 us-gaap:AccumulatedOtherComprehensiveIncomeMember 2018-06-30 0000849146 2018-03-09 0000849146 us-gaap:VehiclesMember 2018-07-01</w:t>
      </w:r>
      <w:r>
        <w:rPr>
          <w:rFonts w:eastAsia="Times New Roman"/>
          <w:vanish/>
          <w:sz w:val="20"/>
          <w:szCs w:val="20"/>
        </w:rPr>
        <w:t xml:space="preserve"> 2019-06-30 0000849146 us-gaap:FurnitureAndFixturesMember 2018-07-01 2019-06-30 0000849146 lfvn:CashAccountsHeldPrimarilyAtFinancialInstitutionMember 2018-07-01 2019-06-30 0000849146 lfvn:CashAccountsHeldatOtherFinancialInstitutionsMember 2018-07-01 2019-0</w:t>
      </w:r>
      <w:r>
        <w:rPr>
          <w:rFonts w:eastAsia="Times New Roman"/>
          <w:vanish/>
          <w:sz w:val="20"/>
          <w:szCs w:val="20"/>
        </w:rPr>
        <w:t>6-30 0000849146 country:JP 2019-06-30 0000849146 country:US 2019-06-30 0000849146 country:US 2018-06-30 0000849146 country:JP 2018-06-30 0000849146 srt:MaximumMember us-gaap:EquipmentMember 2018-07-01 2019-06-30 0000849146 srt:MinimumMember us-gaap:Equipme</w:t>
      </w:r>
      <w:r>
        <w:rPr>
          <w:rFonts w:eastAsia="Times New Roman"/>
          <w:vanish/>
          <w:sz w:val="20"/>
          <w:szCs w:val="20"/>
        </w:rPr>
        <w:t>ntMember 2018-07-01 2019-06-30 0000849146 country:US 2017-07-01 2018-06-30 0000849146 country:US 2018-07-01 2019-06-30 0000849146 country:JP 2018-07-01 2019-06-30 0000849146 country:JP 2016-07-01 2017-06-30 0000849146 country:US 2016-07-01 2017-06-30 00008</w:t>
      </w:r>
      <w:r>
        <w:rPr>
          <w:rFonts w:eastAsia="Times New Roman"/>
          <w:vanish/>
          <w:sz w:val="20"/>
          <w:szCs w:val="20"/>
        </w:rPr>
        <w:t>49146 country:JP 2017-07-01 2018-06-30 0000849146 lfvn:AsiaPacificAndEuropeMember 2017-07-01 2018-06-30 0000849146 srt:AmericasMember 2016-07-01 2017-06-30 0000849146 srt:AmericasMember 2018-07-01 2019-06-30 0000849146 srt:AmericasMember 2017-07-01 2018-06</w:t>
      </w:r>
      <w:r>
        <w:rPr>
          <w:rFonts w:eastAsia="Times New Roman"/>
          <w:vanish/>
          <w:sz w:val="20"/>
          <w:szCs w:val="20"/>
        </w:rPr>
        <w:t>-30 0000849146 lfvn:AsiaPacificAndEuropeMember 2016-07-01 2017-06-30 0000849146 lfvn:AsiaPacificAndEuropeMember 2018-07-01 2019-06-30 0000849146 lfvn:ProtandimandTrueScienceProductLineMember us-gaap:SalesRevenueNetMember us-gaap:ProductConcentrationRiskMem</w:t>
      </w:r>
      <w:r>
        <w:rPr>
          <w:rFonts w:eastAsia="Times New Roman"/>
          <w:vanish/>
          <w:sz w:val="20"/>
          <w:szCs w:val="20"/>
        </w:rPr>
        <w:t>ber 2017-07-01 2018-06-30 0000849146 lfvn:ProtandimandTrueScienceProductLineMember us-gaap:SalesRevenueNetMember us-gaap:ProductConcentrationRiskMember 2016-07-01 2017-06-30 0000849146 lfvn:ProtandimandTrueScienceProductLineMember us-gaap:SalesRevenueNetMe</w:t>
      </w:r>
      <w:r>
        <w:rPr>
          <w:rFonts w:eastAsia="Times New Roman"/>
          <w:vanish/>
          <w:sz w:val="20"/>
          <w:szCs w:val="20"/>
        </w:rPr>
        <w:t>mber us-gaap:ProductConcentrationRiskMember 2018-07-01 2019-06-30 0000849146 lfvn:LifeVantageTrueScienceSkinCareRegimenMember 2017-07-01 2018-06-30 0000849146 us-gaap:ProductAndServiceOtherMember 2016-07-01 2017-06-30 0000849146 lfvn:LifeVantageTrueScience</w:t>
      </w:r>
      <w:r>
        <w:rPr>
          <w:rFonts w:eastAsia="Times New Roman"/>
          <w:vanish/>
          <w:sz w:val="20"/>
          <w:szCs w:val="20"/>
        </w:rPr>
        <w:t>SkinCareRegimenMember 2016-07-01 2017-06-30 0000849146 us-gaap:ProductAndServiceOtherMember 2017-07-01 2018-06-30 0000849146 us-gaap:ProductAndServiceOtherMember 2018-07-01 2019-06-30 0000849146 lfvn:ProtandimMember 2017-07-01 2018-06-30 0000849146 lfvn:Li</w:t>
      </w:r>
      <w:r>
        <w:rPr>
          <w:rFonts w:eastAsia="Times New Roman"/>
          <w:vanish/>
          <w:sz w:val="20"/>
          <w:szCs w:val="20"/>
        </w:rPr>
        <w:t>feVantageTrueScienceSkinCareRegimenMember 2018-07-01 2019-06-30 0000849146 lfvn:ProtandimMember 2016-07-01 2017-06-30 0000849146 lfvn:ProtandimMember 2018-07-01 2019-06-30 0000849146 us-gaap:VehiclesMember 2018-06-30 0000849146 us-gaap:VehiclesMember 2019-</w:t>
      </w:r>
      <w:r>
        <w:rPr>
          <w:rFonts w:eastAsia="Times New Roman"/>
          <w:vanish/>
          <w:sz w:val="20"/>
          <w:szCs w:val="20"/>
        </w:rPr>
        <w:t>06-30 0000849146 us-gaap:EquipmentMember 2019-06-30 0000849146 us-gaap:EquipmentMember 2018-06-30 0000849146 us-gaap:FurnitureAndFixturesMember 2019-06-30 0000849146 us-gaap:LeaseholdImprovementsMember 2018-06-30 0000849146 us-gaap:LeaseholdImprovementsMem</w:t>
      </w:r>
      <w:r>
        <w:rPr>
          <w:rFonts w:eastAsia="Times New Roman"/>
          <w:vanish/>
          <w:sz w:val="20"/>
          <w:szCs w:val="20"/>
        </w:rPr>
        <w:t>ber 2019-06-30 0000849146 us-gaap:FurnitureAndFixturesMember 2018-06-30 0000849146 us-gaap:PatentsMember 2019-06-30 0000849146 us-gaap:PatentsMember 2018-06-30 0000849146 us-gaap:TrademarksMember 2018-06-30 0000849146 us-gaap:TrademarksMember 2019-06-30 00</w:t>
      </w:r>
      <w:r>
        <w:rPr>
          <w:rFonts w:eastAsia="Times New Roman"/>
          <w:vanish/>
          <w:sz w:val="20"/>
          <w:szCs w:val="20"/>
        </w:rPr>
        <w:t>00849146 us-gaap:SecuredDebtMember lfvn:March2016TermLoanMember 2018-05-04 0000849146 us-gaap:SecuredDebtMember lfvn:March2016TermLoanMember 2016-03-30 0000849146 us-gaap:RevolvingCreditFacilityMember lfvn:March2016RevolvingLoanMember 2016-03-30 0000849146</w:t>
      </w:r>
      <w:r>
        <w:rPr>
          <w:rFonts w:eastAsia="Times New Roman"/>
          <w:vanish/>
          <w:sz w:val="20"/>
          <w:szCs w:val="20"/>
        </w:rPr>
        <w:t xml:space="preserve"> us-gaap:SecuredDebtMember lfvn:March2016RevolvingLoanMember 2019-02-01 2019-02-01 0000849146 us-gaap:SecuredDebtMember lfvn:March2016TermLoanMember 2018-07-01 2019-06-30 0000849146 us-gaap:RevolvingCreditFacilityMember lfvn:March2016RevolvingLoanMember 20</w:t>
      </w:r>
      <w:r>
        <w:rPr>
          <w:rFonts w:eastAsia="Times New Roman"/>
          <w:vanish/>
          <w:sz w:val="20"/>
          <w:szCs w:val="20"/>
        </w:rPr>
        <w:t>19-02-01 0000849146 us-gaap:SecuredDebtMember lfvn:March2016TermLoanMember 2019-06-30 0000849146 us-gaap:SecuredDebtMember lfvn:March2016TermLoanMember 2019-02-01 0000849146 2019-02-01 0000849146 2017-11-27 0000849146 us-gaap:PhantomShareUnitsPSUsMember 20</w:t>
      </w:r>
      <w:r>
        <w:rPr>
          <w:rFonts w:eastAsia="Times New Roman"/>
          <w:vanish/>
          <w:sz w:val="20"/>
          <w:szCs w:val="20"/>
        </w:rPr>
        <w:t>17-07-01 2018-06-30 0000849146 lfvn:PerformanceStockUnitsMember 2017-07-01 2018-06-30 0000849146 lfvn:PerformanceStockUnitsMember 2016-06-30 0000849146 lfvn:PerformanceStockUnitsMember 2019-06-30 0000849146 lfvn:PerformanceStockUnitsMember 2018-07-01 2019-</w:t>
      </w:r>
      <w:r>
        <w:rPr>
          <w:rFonts w:eastAsia="Times New Roman"/>
          <w:vanish/>
          <w:sz w:val="20"/>
          <w:szCs w:val="20"/>
        </w:rPr>
        <w:t>06-30 0000849146 lfvn:PerformanceStockUnitsMember 2017-06-30 0000849146 lfvn:PerformanceStockUnitsMember 2016-07-01 2017-06-30 0000849146 lfvn:PerformanceStockUnitsMember 2018-06-30 0000849146 lfvn:CashSettledPerformanceUnitsMember 2016-07-01 2017-06-30 00</w:t>
      </w:r>
      <w:r>
        <w:rPr>
          <w:rFonts w:eastAsia="Times New Roman"/>
          <w:vanish/>
          <w:sz w:val="20"/>
          <w:szCs w:val="20"/>
        </w:rPr>
        <w:t>00849146 lfvn:CashSettledPerformanceUnitsMember 2018-07-01 2019-06-30 0000849146 lfvn:CashSettledPerformanceUnitsMember 2019-06-30 0000849146 lfvn:CashSettledPerformanceUnitsMember 2017-07-01 2018-06-30 0000849146 lfvn:CashSettledPerformanceUnitsMember 201</w:t>
      </w:r>
      <w:r>
        <w:rPr>
          <w:rFonts w:eastAsia="Times New Roman"/>
          <w:vanish/>
          <w:sz w:val="20"/>
          <w:szCs w:val="20"/>
        </w:rPr>
        <w:t>7-06-30 0000849146 lfvn:CashSettledPerformanceUnitsMember 2016-06-30 0000849146 lfvn:CashSettledPerformanceUnitsMember 2018-06-30 0000849146 us-gaap:EmployeeStockOptionMember 2019-06-30 0000849146 us-gaap:EmployeeStockOptionMember 2017-07-01 2018-06-30 000</w:t>
      </w:r>
      <w:r>
        <w:rPr>
          <w:rFonts w:eastAsia="Times New Roman"/>
          <w:vanish/>
          <w:sz w:val="20"/>
          <w:szCs w:val="20"/>
        </w:rPr>
        <w:t>0849146 us-gaap:EmployeeStockOptionMember 2018-07-01 2019-06-30 0000849146 us-gaap:EmployeeStockOptionMember 2016-07-01 2017-06-30 0000849146 us-gaap:EmployeeStockOptionMember 2017-06-30 0000849146 us-gaap:EmployeeStockOptionMember 2016-06-30 0000849146 us</w:t>
      </w:r>
      <w:r>
        <w:rPr>
          <w:rFonts w:eastAsia="Times New Roman"/>
          <w:vanish/>
          <w:sz w:val="20"/>
          <w:szCs w:val="20"/>
        </w:rPr>
        <w:t>-gaap:EmployeeStockOptionMember 2018-06-30 0000849146 us-gaap:PhantomShareUnitsPSUsMember 2018-07-01 2019-06-30 0000849146 us-gaap:PhantomShareUnitsPSUsMember 2017-06-30 0000849146 us-gaap:PhantomShareUnitsPSUsMember 2018-06-30 0000849146 us-gaap:PhantomSh</w:t>
      </w:r>
      <w:r>
        <w:rPr>
          <w:rFonts w:eastAsia="Times New Roman"/>
          <w:vanish/>
          <w:sz w:val="20"/>
          <w:szCs w:val="20"/>
        </w:rPr>
        <w:t>areUnitsPSUsMember 2019-06-30 0000849146 lfvn:TwoThousandAndSevenLongTermIncentivePlanMember 2019-06-30 0000849146 lfvn:TwoThousandSeventeenLongTermIncentivePlanMember 2019-06-30 0000849146 srt:MinimumMember lfvn:TwoThousandAndSevenLongTermIncentivePlanMem</w:t>
      </w:r>
      <w:r>
        <w:rPr>
          <w:rFonts w:eastAsia="Times New Roman"/>
          <w:vanish/>
          <w:sz w:val="20"/>
          <w:szCs w:val="20"/>
        </w:rPr>
        <w:t>ber 2006-11-21 2006-11-21 0000849146 srt:MinimumMember lfvn:TwoThousandAndTenLongTermIncentivePlanMember 2010-09-27 2010-09-27 0000849146 lfvn:TwoThousandAndTenLongTermIncentivePlanMember 2010-09-27 0000849146 lfvn:TwoThousandSeventeenLongTermIncentivePlan</w:t>
      </w:r>
      <w:r>
        <w:rPr>
          <w:rFonts w:eastAsia="Times New Roman"/>
          <w:vanish/>
          <w:sz w:val="20"/>
          <w:szCs w:val="20"/>
        </w:rPr>
        <w:t>Member 2018-11-15 2018-11-15 0000849146 us-gaap:RestrictedStockUnitsRSUMember 2017-07-01 2018-06-30 0000849146 us-gaap:RestrictedStockMember 2017-07-01 2018-06-30 0000849146 lfvn:TwoThousandAndSevenLongTermIncentivePlanMember 2006-11-21 0000849146 us-gaap:</w:t>
      </w:r>
      <w:r>
        <w:rPr>
          <w:rFonts w:eastAsia="Times New Roman"/>
          <w:vanish/>
          <w:sz w:val="20"/>
          <w:szCs w:val="20"/>
        </w:rPr>
        <w:t>RestrictedStockMember lfvn:TwoThousandAndTenLongTermIncentivePlanMember 2019-06-30 0000849146 lfvn:EmployeeStockPurchasePlanMember 2018-07-01 2019-06-30 0000849146 lfvn:TwoThousandAndTenLongTermIncentivePlanMember 2018-02-02 0000849146 lfvn:WarrantsDerivat</w:t>
      </w:r>
      <w:r>
        <w:rPr>
          <w:rFonts w:eastAsia="Times New Roman"/>
          <w:vanish/>
          <w:sz w:val="20"/>
          <w:szCs w:val="20"/>
        </w:rPr>
        <w:t>iveLiabilityMember 2019-06-30 0000849146 lfvn:TwoThousandAndTenLongTermIncentivePlanMember 2019-06-30 0000849146 lfvn:EmployeeStockPurchasePlanMember 2019-06-30 0000849146 us-gaap:RestrictedStockUnitsRSUMember 2018-07-01 2019-06-30 0000849146 lfvn:TwoThous</w:t>
      </w:r>
      <w:r>
        <w:rPr>
          <w:rFonts w:eastAsia="Times New Roman"/>
          <w:vanish/>
          <w:sz w:val="20"/>
          <w:szCs w:val="20"/>
        </w:rPr>
        <w:t>andAndTenLongTermIncentivePlanMember 2010-09-27 2010-09-27 0000849146 us-gaap:RestrictedStockMember lfvn:TwoThousandAndTenLongTermIncentivePlanMember 2018-07-01 2019-06-30 0000849146 srt:MaximumMember lfvn:TwoThousandAndSevenLongTermIncentivePlanMember 200</w:t>
      </w:r>
      <w:r>
        <w:rPr>
          <w:rFonts w:eastAsia="Times New Roman"/>
          <w:vanish/>
          <w:sz w:val="20"/>
          <w:szCs w:val="20"/>
        </w:rPr>
        <w:t>6-11-21 2006-11-21 0000849146 lfvn:TwoThousandAndSevenLongTermIncentivePlanMember 2006-11-21 2006-11-21 0000849146 srt:MaximumMember lfvn:PerformanceStockUnitsMember 2017-06-30 0000849146 us-gaap:RestrictedStockMember 2018-07-01 2019-06-30 0000849146 lfvn:</w:t>
      </w:r>
      <w:r>
        <w:rPr>
          <w:rFonts w:eastAsia="Times New Roman"/>
          <w:vanish/>
          <w:sz w:val="20"/>
          <w:szCs w:val="20"/>
        </w:rPr>
        <w:t>TwoThousandSeventeenLongTermIncentivePlanMember 2018-02-02 0000849146 lfvn:TwoThousandSeventeenLongTermIncentivePlanExcludingTwoThousandAndTenLongTermIncentivePlanMember 2018-02-02 0000849146 us-gaap:RestrictedStockMember 2016-07-01 2017-06-30 0000849146 2</w:t>
      </w:r>
      <w:r>
        <w:rPr>
          <w:rFonts w:eastAsia="Times New Roman"/>
          <w:vanish/>
          <w:sz w:val="20"/>
          <w:szCs w:val="20"/>
        </w:rPr>
        <w:t>017-12-29 0000849146 srt:MaximumMember lfvn:TwoThousandAndTenLongTermIncentivePlanMember 2010-09-27 2010-09-27 0000849146 lfvn:PerformanceStockUnitsMember us-gaap:ShareBasedCompensationAwardTrancheTwoMember 2016-07-01 2017-06-30 0000849146 lfvn:Performance</w:t>
      </w:r>
      <w:r>
        <w:rPr>
          <w:rFonts w:eastAsia="Times New Roman"/>
          <w:vanish/>
          <w:sz w:val="20"/>
          <w:szCs w:val="20"/>
        </w:rPr>
        <w:t>StockUnitsMember us-gaap:ShareBasedCompensationAwardTrancheOneMember 2016-07-01 2017-06-30 0000849146 srt:MinimumMember lfvn:PerformanceStockUnitsMember 2017-06-30 0000849146 lfvn:TwoThousandSeventeenLongTermIncentivePlanMember 2018-02-02 2018-02-02 000084</w:t>
      </w:r>
      <w:r>
        <w:rPr>
          <w:rFonts w:eastAsia="Times New Roman"/>
          <w:vanish/>
          <w:sz w:val="20"/>
          <w:szCs w:val="20"/>
        </w:rPr>
        <w:t>9146 lfvn:A2014PerformanceIncentivePlanMember 2019-06-30 0000849146 us-gaap:RestrictedStockMember 2018-06-30 0000849146 us-gaap:RestrictedStockMember 2017-06-30 0000849146 us-gaap:RestrictedStockMember 2016-06-30 0000849146 us-gaap:RestrictedStockMember 20</w:t>
      </w:r>
      <w:r>
        <w:rPr>
          <w:rFonts w:eastAsia="Times New Roman"/>
          <w:vanish/>
          <w:sz w:val="20"/>
          <w:szCs w:val="20"/>
        </w:rPr>
        <w:t>19-06-30 0000849146 us-gaap:RestrictedStockUnitsRSUMember 2018-06-30 0000849146 us-gaap:RestrictedStockUnitsRSUMember 2019-06-30 0000849146 us-gaap:WarrantMember 2016-07-01 2017-06-30 0000849146 us-gaap:WarrantMember 2017-06-30 0000849146 us-gaap:WarrantMe</w:t>
      </w:r>
      <w:r>
        <w:rPr>
          <w:rFonts w:eastAsia="Times New Roman"/>
          <w:vanish/>
          <w:sz w:val="20"/>
          <w:szCs w:val="20"/>
        </w:rPr>
        <w:t>mber 2016-06-30 0000849146 us-gaap:WarrantMember 2017-07-01 2018-06-30 0000849146 us-gaap:WarrantMember 2019-06-30 0000849146 us-gaap:WarrantMember 2018-07-01 2019-06-30 0000849146 us-gaap:WarrantMember 2018-06-30 0000849146 lfvn:TwoThousandSeventeenLongTe</w:t>
      </w:r>
      <w:r>
        <w:rPr>
          <w:rFonts w:eastAsia="Times New Roman"/>
          <w:vanish/>
          <w:sz w:val="20"/>
          <w:szCs w:val="20"/>
        </w:rPr>
        <w:t>rmIncentivePlanMember 2018-07-01 2019-06-30 0000849146 lfvn:A2014PerformanceIncentivePlanMember 2018-07-01 2019-06-30 0000849146 lfvn:WarrantsDerivativeLiabilityMember 2018-06-30 0000849146 lfvn:WarrantsDerivativeLiabilityMember 2017-06-30 0000849146 us-ga</w:t>
      </w:r>
      <w:r>
        <w:rPr>
          <w:rFonts w:eastAsia="Times New Roman"/>
          <w:vanish/>
          <w:sz w:val="20"/>
          <w:szCs w:val="20"/>
        </w:rPr>
        <w:t>ap:PhantomShareUnitsPSUsMember 2016-06-30 0000849146 us-gaap:RestrictedStockUnitsRSUMember lfvn:A2014PerformanceIncentivePlanMember 2019-01-08 2019-01-08 0000849146 us-gaap:RestrictedStockUnitsRSUMember 2017-06-30 0000849146 us-gaap:RestrictedStockUnitsRSU</w:t>
      </w:r>
      <w:r>
        <w:rPr>
          <w:rFonts w:eastAsia="Times New Roman"/>
          <w:vanish/>
          <w:sz w:val="20"/>
          <w:szCs w:val="20"/>
        </w:rPr>
        <w:t xml:space="preserve">Member 2016-07-01 2017-06-30 0000849146 us-gaap:EmployeeStockOptionMember us-gaap:ShareBasedCompensationAwardTrancheTwoMember 2017-07-01 2018-06-30 0000849146 us-gaap:EmployeeStockOptionMember us-gaap:ShareBasedCompensationAwardTrancheOneMember 2017-07-01 </w:t>
      </w:r>
      <w:r>
        <w:rPr>
          <w:rFonts w:eastAsia="Times New Roman"/>
          <w:vanish/>
          <w:sz w:val="20"/>
          <w:szCs w:val="20"/>
        </w:rPr>
        <w:t>2018-06-30 0000849146 srt:MinimumMember us-gaap:PhantomShareUnitsPSUsMember 2017-07-01 2018-06-30 0000849146 srt:MaximumMember us-gaap:PhantomShareUnitsPSUsMember 2017-07-01 2018-06-30 0000849146 us-gaap:StateAndLocalJurisdictionMember 2019-06-30 000084914</w:t>
      </w:r>
      <w:r>
        <w:rPr>
          <w:rFonts w:eastAsia="Times New Roman"/>
          <w:vanish/>
          <w:sz w:val="20"/>
          <w:szCs w:val="20"/>
        </w:rPr>
        <w:t>6 us-gaap:ForeignCountryMember 2019-06-30 0000849146 2018-01-01 2018-03-31 0000849146 2018-04-01 2018-06-30 0000849146 2017-10-01 2017-12-31 0000849146 2017-07-01 2017-09-30 0000849146 2019-01-01 2019-03-31 0000849146 2018-10-01 2018-12-31 0000849146 2018-</w:t>
      </w:r>
      <w:r>
        <w:rPr>
          <w:rFonts w:eastAsia="Times New Roman"/>
          <w:vanish/>
          <w:sz w:val="20"/>
          <w:szCs w:val="20"/>
        </w:rPr>
        <w:t xml:space="preserve">07-01 2018-09-30 0000849146 2019-04-01 2019-06-30 lfvn:Segment lfvn:Vesting_Installlment xbrli:shares xbrli:pure iso4217:USD xbrli:shares lfvn:product_line iso4217:USD </w:t>
      </w:r>
    </w:p>
    <w:p w:rsidR="00000000" w:rsidRDefault="00CF1ACA">
      <w:pPr>
        <w:spacing w:line="288" w:lineRule="auto"/>
        <w:divId w:val="1589579341"/>
        <w:rPr>
          <w:rFonts w:eastAsia="Times New Roman"/>
          <w:sz w:val="20"/>
          <w:szCs w:val="20"/>
        </w:rPr>
      </w:pPr>
    </w:p>
    <w:p w:rsidR="00000000" w:rsidRDefault="00CF1ACA">
      <w:pPr>
        <w:divId w:val="326977996"/>
        <w:rPr>
          <w:rFonts w:eastAsia="Times New Roman"/>
          <w:sz w:val="20"/>
          <w:szCs w:val="20"/>
        </w:rPr>
      </w:pPr>
    </w:p>
    <w:p w:rsidR="00000000" w:rsidRDefault="00CF1ACA">
      <w:pPr>
        <w:spacing w:line="288" w:lineRule="auto"/>
        <w:jc w:val="center"/>
        <w:rPr>
          <w:rFonts w:eastAsia="Times New Roman"/>
          <w:sz w:val="36"/>
          <w:szCs w:val="36"/>
        </w:rPr>
      </w:pPr>
      <w:r>
        <w:rPr>
          <w:rFonts w:ascii="inherit" w:eastAsia="Times New Roman" w:hAnsi="inherit"/>
          <w:b/>
          <w:bCs/>
          <w:sz w:val="36"/>
          <w:szCs w:val="36"/>
        </w:rPr>
        <w:t>UNITED STATES</w:t>
      </w:r>
    </w:p>
    <w:p w:rsidR="00000000" w:rsidRDefault="00CF1ACA">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CF1ACA">
      <w:pPr>
        <w:spacing w:line="288" w:lineRule="auto"/>
        <w:jc w:val="center"/>
        <w:rPr>
          <w:rFonts w:eastAsia="Times New Roman"/>
          <w:sz w:val="12"/>
          <w:szCs w:val="12"/>
        </w:rPr>
      </w:pPr>
      <w:r>
        <w:rPr>
          <w:rFonts w:ascii="inherit" w:eastAsia="Times New Roman" w:hAnsi="inherit"/>
          <w:b/>
          <w:bCs/>
          <w:sz w:val="12"/>
          <w:szCs w:val="12"/>
        </w:rPr>
        <w:t>___________</w:t>
      </w:r>
      <w:r>
        <w:rPr>
          <w:rFonts w:ascii="inherit" w:eastAsia="Times New Roman" w:hAnsi="inherit"/>
          <w:b/>
          <w:bCs/>
          <w:sz w:val="12"/>
          <w:szCs w:val="12"/>
        </w:rPr>
        <w:t>_____________________________________________________________________</w:t>
      </w:r>
    </w:p>
    <w:p w:rsidR="00000000" w:rsidRDefault="00CF1ACA">
      <w:pPr>
        <w:spacing w:line="288" w:lineRule="auto"/>
        <w:jc w:val="center"/>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10-K</w:t>
      </w:r>
      <w:r>
        <w:rPr>
          <w:rFonts w:ascii="inherit" w:eastAsia="Times New Roman" w:hAnsi="inherit"/>
          <w:b/>
          <w:bCs/>
          <w:sz w:val="36"/>
          <w:szCs w:val="36"/>
        </w:rPr>
        <w:t xml:space="preserve"> </w:t>
      </w:r>
    </w:p>
    <w:p w:rsidR="00000000" w:rsidRDefault="00CF1ACA">
      <w:pPr>
        <w:spacing w:line="288" w:lineRule="auto"/>
        <w:rPr>
          <w:rFonts w:eastAsia="Times New Roman"/>
          <w:sz w:val="20"/>
          <w:szCs w:val="20"/>
        </w:rPr>
      </w:pPr>
      <w:r>
        <w:rPr>
          <w:rFonts w:ascii="inherit" w:eastAsia="Times New Roman" w:hAnsi="inherit"/>
          <w:b/>
          <w:bCs/>
          <w:sz w:val="20"/>
          <w:szCs w:val="20"/>
        </w:rPr>
        <w:t>(Mark One)</w:t>
      </w:r>
    </w:p>
    <w:tbl>
      <w:tblPr>
        <w:tblW w:w="5000" w:type="pct"/>
        <w:tblCellMar>
          <w:left w:w="0" w:type="dxa"/>
          <w:right w:w="0" w:type="dxa"/>
        </w:tblCellMar>
        <w:tblLook w:val="04A0" w:firstRow="1" w:lastRow="0" w:firstColumn="1" w:lastColumn="0" w:noHBand="0" w:noVBand="1"/>
      </w:tblPr>
      <w:tblGrid>
        <w:gridCol w:w="498"/>
        <w:gridCol w:w="7808"/>
      </w:tblGrid>
      <w:tr w:rsidR="00000000">
        <w:trPr>
          <w:divId w:val="489254549"/>
        </w:trPr>
        <w:tc>
          <w:tcPr>
            <w:tcW w:w="0" w:type="auto"/>
            <w:gridSpan w:val="2"/>
            <w:vAlign w:val="center"/>
            <w:hideMark/>
          </w:tcPr>
          <w:p w:rsidR="00000000" w:rsidRDefault="00CF1ACA">
            <w:pPr>
              <w:spacing w:line="288" w:lineRule="auto"/>
              <w:rPr>
                <w:rFonts w:eastAsia="Times New Roman"/>
                <w:sz w:val="20"/>
                <w:szCs w:val="20"/>
              </w:rPr>
            </w:pPr>
          </w:p>
        </w:tc>
      </w:tr>
      <w:tr w:rsidR="00000000">
        <w:trPr>
          <w:divId w:val="489254549"/>
        </w:trPr>
        <w:tc>
          <w:tcPr>
            <w:tcW w:w="300" w:type="pct"/>
            <w:vAlign w:val="center"/>
            <w:hideMark/>
          </w:tcPr>
          <w:p w:rsidR="00000000" w:rsidRDefault="00CF1ACA">
            <w:pPr>
              <w:rPr>
                <w:rFonts w:eastAsia="Times New Roman"/>
                <w:sz w:val="20"/>
                <w:szCs w:val="20"/>
              </w:rPr>
            </w:pPr>
          </w:p>
        </w:tc>
        <w:tc>
          <w:tcPr>
            <w:tcW w:w="4700" w:type="pct"/>
            <w:vAlign w:val="center"/>
            <w:hideMark/>
          </w:tcPr>
          <w:p w:rsidR="00000000" w:rsidRDefault="00CF1ACA">
            <w:pPr>
              <w:rPr>
                <w:rFonts w:eastAsia="Times New Roman"/>
                <w:sz w:val="20"/>
                <w:szCs w:val="20"/>
              </w:rPr>
            </w:pPr>
          </w:p>
        </w:tc>
      </w:tr>
      <w:tr w:rsidR="00000000">
        <w:trPr>
          <w:divId w:val="489254549"/>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ANNUAL REPORT UNDER SECTION 13 OR 15(d) OF THE SECURITIES EXCHANGE ACT OF 1934.</w:t>
            </w:r>
          </w:p>
        </w:tc>
      </w:tr>
    </w:tbl>
    <w:p w:rsidR="00000000" w:rsidRDefault="00CF1ACA">
      <w:pPr>
        <w:spacing w:line="288" w:lineRule="auto"/>
        <w:ind w:firstLine="720"/>
        <w:divId w:val="385107250"/>
        <w:rPr>
          <w:rFonts w:eastAsia="Times New Roman"/>
          <w:sz w:val="20"/>
          <w:szCs w:val="20"/>
        </w:rPr>
      </w:pPr>
      <w:r>
        <w:rPr>
          <w:rFonts w:ascii="inherit" w:eastAsia="Times New Roman" w:hAnsi="inherit"/>
          <w:b/>
          <w:bCs/>
          <w:sz w:val="20"/>
          <w:szCs w:val="20"/>
        </w:rPr>
        <w:t>For the fiscal year ended</w:t>
      </w:r>
      <w:r>
        <w:rPr>
          <w:rFonts w:ascii="inherit" w:eastAsia="Times New Roman" w:hAnsi="inherit"/>
          <w:b/>
          <w:bCs/>
          <w:sz w:val="20"/>
          <w:szCs w:val="20"/>
        </w:rPr>
        <w:t xml:space="preserve"> </w:t>
      </w:r>
      <w:r>
        <w:rPr>
          <w:rFonts w:ascii="inherit" w:eastAsia="Times New Roman" w:hAnsi="inherit"/>
          <w:b/>
          <w:bCs/>
          <w:sz w:val="20"/>
          <w:szCs w:val="20"/>
        </w:rPr>
        <w:t>June 30, 2019</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498"/>
        <w:gridCol w:w="7808"/>
      </w:tblGrid>
      <w:tr w:rsidR="00000000">
        <w:trPr>
          <w:divId w:val="376898388"/>
        </w:trPr>
        <w:tc>
          <w:tcPr>
            <w:tcW w:w="0" w:type="auto"/>
            <w:gridSpan w:val="2"/>
            <w:vAlign w:val="center"/>
            <w:hideMark/>
          </w:tcPr>
          <w:p w:rsidR="00000000" w:rsidRDefault="00CF1ACA">
            <w:pPr>
              <w:spacing w:line="288" w:lineRule="auto"/>
              <w:ind w:firstLine="720"/>
              <w:rPr>
                <w:rFonts w:eastAsia="Times New Roman"/>
                <w:sz w:val="20"/>
                <w:szCs w:val="20"/>
              </w:rPr>
            </w:pPr>
          </w:p>
        </w:tc>
      </w:tr>
      <w:tr w:rsidR="00000000">
        <w:trPr>
          <w:divId w:val="376898388"/>
        </w:trPr>
        <w:tc>
          <w:tcPr>
            <w:tcW w:w="300" w:type="pct"/>
            <w:vAlign w:val="center"/>
            <w:hideMark/>
          </w:tcPr>
          <w:p w:rsidR="00000000" w:rsidRDefault="00CF1ACA">
            <w:pPr>
              <w:rPr>
                <w:rFonts w:eastAsia="Times New Roman"/>
                <w:sz w:val="20"/>
                <w:szCs w:val="20"/>
              </w:rPr>
            </w:pPr>
          </w:p>
        </w:tc>
        <w:tc>
          <w:tcPr>
            <w:tcW w:w="4700" w:type="pct"/>
            <w:vAlign w:val="center"/>
            <w:hideMark/>
          </w:tcPr>
          <w:p w:rsidR="00000000" w:rsidRDefault="00CF1ACA">
            <w:pPr>
              <w:rPr>
                <w:rFonts w:eastAsia="Times New Roman"/>
                <w:sz w:val="20"/>
                <w:szCs w:val="20"/>
              </w:rPr>
            </w:pPr>
          </w:p>
        </w:tc>
      </w:tr>
      <w:tr w:rsidR="00000000">
        <w:trPr>
          <w:divId w:val="376898388"/>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TRANSITION REPORT UNDER SECTION 13 OR 15(d) OF THE SECURITIES EXCHANGE ACT OF 1934.</w:t>
            </w:r>
          </w:p>
        </w:tc>
      </w:tr>
    </w:tbl>
    <w:p w:rsidR="00000000" w:rsidRDefault="00CF1ACA">
      <w:pPr>
        <w:spacing w:line="288" w:lineRule="auto"/>
        <w:ind w:firstLine="480"/>
        <w:jc w:val="center"/>
        <w:rPr>
          <w:rFonts w:eastAsia="Times New Roman"/>
          <w:sz w:val="20"/>
          <w:szCs w:val="20"/>
        </w:rPr>
      </w:pPr>
    </w:p>
    <w:p w:rsidR="00000000" w:rsidRDefault="00CF1ACA">
      <w:pPr>
        <w:spacing w:line="288" w:lineRule="auto"/>
        <w:ind w:firstLine="480"/>
        <w:jc w:val="center"/>
        <w:rPr>
          <w:rFonts w:eastAsia="Times New Roman"/>
          <w:sz w:val="20"/>
          <w:szCs w:val="20"/>
        </w:rPr>
      </w:pPr>
      <w:r>
        <w:rPr>
          <w:rFonts w:ascii="inherit" w:eastAsia="Times New Roman" w:hAnsi="inherit"/>
          <w:b/>
          <w:bCs/>
          <w:sz w:val="20"/>
          <w:szCs w:val="20"/>
        </w:rPr>
        <w:t>For the transition period from __________ to __________</w:t>
      </w:r>
      <w:r>
        <w:rPr>
          <w:rFonts w:ascii="inherit" w:eastAsia="Times New Roman" w:hAnsi="inherit"/>
          <w:b/>
          <w:bCs/>
          <w:sz w:val="20"/>
          <w:szCs w:val="20"/>
        </w:rPr>
        <w:t xml:space="preserve"> </w:t>
      </w:r>
    </w:p>
    <w:p w:rsidR="00000000" w:rsidRDefault="00CF1ACA">
      <w:pPr>
        <w:spacing w:line="288" w:lineRule="auto"/>
        <w:jc w:val="center"/>
        <w:rPr>
          <w:rFonts w:eastAsia="Times New Roman"/>
          <w:sz w:val="12"/>
          <w:szCs w:val="12"/>
        </w:rPr>
      </w:pPr>
      <w:r>
        <w:rPr>
          <w:rFonts w:ascii="inherit" w:eastAsia="Times New Roman" w:hAnsi="inherit"/>
          <w:b/>
          <w:bCs/>
          <w:sz w:val="12"/>
          <w:szCs w:val="12"/>
        </w:rPr>
        <w:t>                    </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001-35647</w:t>
      </w:r>
      <w:r>
        <w:rPr>
          <w:rFonts w:ascii="inherit" w:eastAsia="Times New Roman" w:hAnsi="inherit"/>
          <w:b/>
          <w:bCs/>
          <w:sz w:val="20"/>
          <w:szCs w:val="20"/>
        </w:rPr>
        <w:t xml:space="preserve"> </w:t>
      </w:r>
    </w:p>
    <w:p w:rsidR="00000000" w:rsidRDefault="00CF1ACA">
      <w:pPr>
        <w:spacing w:line="288"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________________________________________________________________________________</w:t>
      </w:r>
    </w:p>
    <w:p w:rsidR="00000000" w:rsidRDefault="00CF1ACA">
      <w:pPr>
        <w:spacing w:line="288" w:lineRule="auto"/>
        <w:jc w:val="center"/>
        <w:rPr>
          <w:rFonts w:eastAsia="Times New Roman"/>
          <w:sz w:val="12"/>
          <w:szCs w:val="12"/>
        </w:rPr>
      </w:pPr>
    </w:p>
    <w:p w:rsidR="00000000" w:rsidRDefault="00CF1ACA">
      <w:pPr>
        <w:spacing w:line="288" w:lineRule="auto"/>
        <w:jc w:val="center"/>
        <w:rPr>
          <w:rFonts w:eastAsia="Times New Roman"/>
          <w:sz w:val="48"/>
          <w:szCs w:val="48"/>
        </w:rPr>
      </w:pPr>
      <w:r>
        <w:rPr>
          <w:rFonts w:eastAsia="Times New Roman"/>
          <w:b/>
          <w:bCs/>
          <w:sz w:val="48"/>
          <w:szCs w:val="48"/>
        </w:rPr>
        <w:t>LIFEVANTAGE CORP</w:t>
      </w:r>
      <w:r>
        <w:rPr>
          <w:rFonts w:ascii="inherit" w:eastAsia="Times New Roman" w:hAnsi="inherit"/>
          <w:b/>
          <w:bCs/>
          <w:sz w:val="48"/>
          <w:szCs w:val="48"/>
        </w:rPr>
        <w:t>ORATION</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tbl>
      <w:tblPr>
        <w:tblW w:w="5000" w:type="pct"/>
        <w:tblCellMar>
          <w:left w:w="0" w:type="dxa"/>
          <w:right w:w="0" w:type="dxa"/>
        </w:tblCellMar>
        <w:tblLook w:val="04A0" w:firstRow="1" w:lastRow="0" w:firstColumn="1" w:lastColumn="0" w:noHBand="0" w:noVBand="1"/>
      </w:tblPr>
      <w:tblGrid>
        <w:gridCol w:w="3156"/>
        <w:gridCol w:w="997"/>
        <w:gridCol w:w="997"/>
        <w:gridCol w:w="3156"/>
      </w:tblGrid>
      <w:tr w:rsidR="00000000">
        <w:trPr>
          <w:divId w:val="444085485"/>
        </w:trPr>
        <w:tc>
          <w:tcPr>
            <w:tcW w:w="0" w:type="auto"/>
            <w:gridSpan w:val="4"/>
            <w:vAlign w:val="center"/>
            <w:hideMark/>
          </w:tcPr>
          <w:p w:rsidR="00000000" w:rsidRDefault="00CF1ACA">
            <w:pPr>
              <w:spacing w:line="288" w:lineRule="auto"/>
              <w:jc w:val="center"/>
              <w:rPr>
                <w:rFonts w:eastAsia="Times New Roman"/>
                <w:sz w:val="20"/>
                <w:szCs w:val="20"/>
              </w:rPr>
            </w:pPr>
          </w:p>
        </w:tc>
      </w:tr>
      <w:tr w:rsidR="00000000">
        <w:trPr>
          <w:divId w:val="444085485"/>
        </w:trPr>
        <w:tc>
          <w:tcPr>
            <w:tcW w:w="190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1900" w:type="pct"/>
            <w:vAlign w:val="center"/>
            <w:hideMark/>
          </w:tcPr>
          <w:p w:rsidR="00000000" w:rsidRDefault="00CF1ACA">
            <w:pPr>
              <w:rPr>
                <w:rFonts w:eastAsia="Times New Roman"/>
                <w:sz w:val="20"/>
                <w:szCs w:val="20"/>
              </w:rPr>
            </w:pPr>
          </w:p>
        </w:tc>
      </w:tr>
      <w:tr w:rsidR="00000000">
        <w:trPr>
          <w:divId w:val="444085485"/>
        </w:trPr>
        <w:tc>
          <w:tcPr>
            <w:tcW w:w="0" w:type="auto"/>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b/>
                <w:bCs/>
                <w:sz w:val="20"/>
                <w:szCs w:val="20"/>
              </w:rPr>
              <w:t>Delaware</w:t>
            </w:r>
          </w:p>
        </w:tc>
        <w:tc>
          <w:tcPr>
            <w:tcW w:w="0" w:type="auto"/>
            <w:gridSpan w:val="2"/>
            <w:tcMar>
              <w:top w:w="30" w:type="dxa"/>
              <w:left w:w="30" w:type="dxa"/>
              <w:bottom w:w="30" w:type="dxa"/>
              <w:right w:w="30" w:type="dxa"/>
            </w:tcMar>
            <w:vAlign w:val="bottom"/>
            <w:hideMark/>
          </w:tcPr>
          <w:p w:rsidR="00000000" w:rsidRDefault="00CF1ACA">
            <w:pPr>
              <w:divId w:val="1744331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b/>
                <w:bCs/>
                <w:sz w:val="20"/>
                <w:szCs w:val="20"/>
              </w:rPr>
              <w:t>90-0224471</w:t>
            </w:r>
          </w:p>
        </w:tc>
      </w:tr>
      <w:tr w:rsidR="00000000">
        <w:trPr>
          <w:divId w:val="444085485"/>
        </w:trPr>
        <w:tc>
          <w:tcPr>
            <w:tcW w:w="0" w:type="auto"/>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sz w:val="16"/>
                <w:szCs w:val="16"/>
              </w:rPr>
              <w:t>(State or other jurisdiction of</w:t>
            </w:r>
          </w:p>
          <w:p w:rsidR="00000000" w:rsidRDefault="00CF1ACA">
            <w:pPr>
              <w:jc w:val="center"/>
              <w:rPr>
                <w:rFonts w:eastAsia="Times New Roman"/>
                <w:sz w:val="16"/>
                <w:szCs w:val="16"/>
              </w:rPr>
            </w:pPr>
            <w:r>
              <w:rPr>
                <w:rFonts w:ascii="inherit" w:eastAsia="Times New Roman" w:hAnsi="inherit"/>
                <w:sz w:val="16"/>
                <w:szCs w:val="16"/>
              </w:rPr>
              <w:t>incorporation or organization)</w:t>
            </w:r>
          </w:p>
        </w:tc>
        <w:tc>
          <w:tcPr>
            <w:tcW w:w="0" w:type="auto"/>
            <w:gridSpan w:val="2"/>
            <w:tcMar>
              <w:top w:w="30" w:type="dxa"/>
              <w:left w:w="30" w:type="dxa"/>
              <w:bottom w:w="30" w:type="dxa"/>
              <w:right w:w="30" w:type="dxa"/>
            </w:tcMar>
            <w:vAlign w:val="bottom"/>
            <w:hideMark/>
          </w:tcPr>
          <w:p w:rsidR="00000000" w:rsidRDefault="00CF1ACA">
            <w:pPr>
              <w:divId w:val="1621836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sz w:val="16"/>
                <w:szCs w:val="16"/>
              </w:rPr>
              <w:t>(IRS Employer</w:t>
            </w:r>
          </w:p>
          <w:p w:rsidR="00000000" w:rsidRDefault="00CF1ACA">
            <w:pPr>
              <w:jc w:val="center"/>
              <w:rPr>
                <w:rFonts w:eastAsia="Times New Roman"/>
                <w:sz w:val="16"/>
                <w:szCs w:val="16"/>
              </w:rPr>
            </w:pPr>
            <w:r>
              <w:rPr>
                <w:rFonts w:ascii="inherit" w:eastAsia="Times New Roman" w:hAnsi="inherit"/>
                <w:sz w:val="16"/>
                <w:szCs w:val="16"/>
              </w:rPr>
              <w:t>Identification No.)</w:t>
            </w:r>
          </w:p>
        </w:tc>
      </w:tr>
    </w:tbl>
    <w:p w:rsidR="00000000" w:rsidRDefault="00CF1ACA">
      <w:pPr>
        <w:spacing w:line="288" w:lineRule="auto"/>
        <w:jc w:val="center"/>
        <w:rPr>
          <w:rFonts w:eastAsia="Times New Roman"/>
          <w:sz w:val="20"/>
          <w:szCs w:val="20"/>
        </w:rPr>
      </w:pPr>
      <w:r>
        <w:rPr>
          <w:rFonts w:eastAsia="Times New Roman"/>
          <w:b/>
          <w:bCs/>
          <w:sz w:val="20"/>
          <w:szCs w:val="20"/>
        </w:rPr>
        <w:t>9785 S Monroe Street</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Suite 400</w:t>
      </w:r>
      <w:r>
        <w:rPr>
          <w:rFonts w:ascii="inherit" w:eastAsia="Times New Roman" w:hAnsi="inherit"/>
          <w:b/>
          <w:bCs/>
          <w:sz w:val="20"/>
          <w:szCs w:val="20"/>
        </w:rPr>
        <w:t xml:space="preserve"> </w:t>
      </w:r>
    </w:p>
    <w:p w:rsidR="00000000" w:rsidRDefault="00CF1ACA">
      <w:pPr>
        <w:spacing w:line="288" w:lineRule="auto"/>
        <w:jc w:val="center"/>
        <w:rPr>
          <w:rFonts w:eastAsia="Times New Roman"/>
          <w:sz w:val="20"/>
          <w:szCs w:val="20"/>
        </w:rPr>
      </w:pPr>
      <w:r>
        <w:rPr>
          <w:rFonts w:eastAsia="Times New Roman"/>
          <w:b/>
          <w:bCs/>
          <w:sz w:val="20"/>
          <w:szCs w:val="20"/>
        </w:rPr>
        <w:t>Sandy</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Utah</w:t>
      </w:r>
      <w:r>
        <w:rPr>
          <w:rFonts w:ascii="inherit" w:eastAsia="Times New Roman" w:hAnsi="inherit"/>
          <w:b/>
          <w:bCs/>
          <w:sz w:val="20"/>
          <w:szCs w:val="20"/>
        </w:rPr>
        <w:t xml:space="preserve"> </w:t>
      </w:r>
      <w:r>
        <w:rPr>
          <w:rFonts w:eastAsia="Times New Roman"/>
          <w:b/>
          <w:bCs/>
          <w:sz w:val="20"/>
          <w:szCs w:val="20"/>
        </w:rPr>
        <w:t>84070</w:t>
      </w:r>
      <w:r>
        <w:rPr>
          <w:rFonts w:ascii="inherit" w:eastAsia="Times New Roman" w:hAnsi="inherit"/>
          <w:b/>
          <w:bCs/>
          <w:sz w:val="20"/>
          <w:szCs w:val="20"/>
        </w:rPr>
        <w:t xml:space="preserve"> </w:t>
      </w:r>
    </w:p>
    <w:p w:rsidR="00000000" w:rsidRDefault="00CF1ACA">
      <w:pPr>
        <w:spacing w:line="288" w:lineRule="auto"/>
        <w:jc w:val="center"/>
        <w:rPr>
          <w:rFonts w:eastAsia="Times New Roman"/>
          <w:sz w:val="16"/>
          <w:szCs w:val="16"/>
        </w:rPr>
      </w:pPr>
      <w:r>
        <w:rPr>
          <w:rFonts w:ascii="inherit" w:eastAsia="Times New Roman" w:hAnsi="inherit"/>
          <w:sz w:val="16"/>
          <w:szCs w:val="16"/>
        </w:rPr>
        <w:t>(Address of principal executive offices, including zip code)</w:t>
      </w:r>
    </w:p>
    <w:p w:rsidR="00000000" w:rsidRDefault="00CF1ACA">
      <w:pPr>
        <w:spacing w:line="288" w:lineRule="auto"/>
        <w:divId w:val="1401489141"/>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w:t>
      </w:r>
      <w:r>
        <w:rPr>
          <w:rFonts w:eastAsia="Times New Roman"/>
          <w:b/>
          <w:bCs/>
          <w:sz w:val="20"/>
          <w:szCs w:val="20"/>
        </w:rPr>
        <w:t>801</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432-9000</w:t>
      </w:r>
      <w:r>
        <w:rPr>
          <w:rFonts w:ascii="inherit" w:eastAsia="Times New Roman" w:hAnsi="inherit"/>
          <w:b/>
          <w:bCs/>
          <w:sz w:val="20"/>
          <w:szCs w:val="20"/>
        </w:rPr>
        <w:t xml:space="preserve"> </w:t>
      </w:r>
    </w:p>
    <w:p w:rsidR="00000000" w:rsidRDefault="00CF1ACA">
      <w:pPr>
        <w:spacing w:line="288" w:lineRule="auto"/>
        <w:jc w:val="center"/>
        <w:rPr>
          <w:rFonts w:eastAsia="Times New Roman"/>
          <w:sz w:val="16"/>
          <w:szCs w:val="16"/>
        </w:rPr>
      </w:pPr>
      <w:r>
        <w:rPr>
          <w:rFonts w:ascii="inherit" w:eastAsia="Times New Roman" w:hAnsi="inherit"/>
          <w:sz w:val="16"/>
          <w:szCs w:val="16"/>
        </w:rPr>
        <w:t>Registrant's telephone number</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Securities registered pursuant to Section 12(b) of the Act:</w:t>
      </w:r>
    </w:p>
    <w:tbl>
      <w:tblPr>
        <w:tblW w:w="4990" w:type="pct"/>
        <w:jc w:val="center"/>
        <w:tblCellMar>
          <w:left w:w="0" w:type="dxa"/>
          <w:right w:w="0" w:type="dxa"/>
        </w:tblCellMar>
        <w:tblLook w:val="04A0" w:firstRow="1" w:lastRow="0" w:firstColumn="1" w:lastColumn="0" w:noHBand="0" w:noVBand="1"/>
      </w:tblPr>
      <w:tblGrid>
        <w:gridCol w:w="2637"/>
        <w:gridCol w:w="105"/>
        <w:gridCol w:w="2721"/>
        <w:gridCol w:w="105"/>
        <w:gridCol w:w="2721"/>
      </w:tblGrid>
      <w:tr w:rsidR="00000000">
        <w:trPr>
          <w:divId w:val="259336969"/>
          <w:jc w:val="center"/>
        </w:trPr>
        <w:tc>
          <w:tcPr>
            <w:tcW w:w="0" w:type="auto"/>
            <w:gridSpan w:val="5"/>
            <w:vAlign w:val="center"/>
            <w:hideMark/>
          </w:tcPr>
          <w:p w:rsidR="00000000" w:rsidRDefault="00CF1ACA">
            <w:pPr>
              <w:spacing w:line="288" w:lineRule="auto"/>
              <w:jc w:val="center"/>
              <w:rPr>
                <w:rFonts w:eastAsia="Times New Roman"/>
                <w:sz w:val="20"/>
                <w:szCs w:val="20"/>
              </w:rPr>
            </w:pPr>
          </w:p>
        </w:tc>
      </w:tr>
      <w:tr w:rsidR="00000000">
        <w:trPr>
          <w:divId w:val="259336969"/>
          <w:jc w:val="center"/>
        </w:trPr>
        <w:tc>
          <w:tcPr>
            <w:tcW w:w="1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1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1650" w:type="pct"/>
            <w:vAlign w:val="center"/>
            <w:hideMark/>
          </w:tcPr>
          <w:p w:rsidR="00000000" w:rsidRDefault="00CF1ACA">
            <w:pPr>
              <w:rPr>
                <w:rFonts w:eastAsia="Times New Roman"/>
                <w:sz w:val="20"/>
                <w:szCs w:val="20"/>
              </w:rPr>
            </w:pPr>
          </w:p>
        </w:tc>
      </w:tr>
      <w:tr w:rsidR="00000000">
        <w:trPr>
          <w:divId w:val="259336969"/>
          <w:jc w:val="center"/>
        </w:trPr>
        <w:tc>
          <w:tcPr>
            <w:tcW w:w="0" w:type="auto"/>
            <w:tcBorders>
              <w:bottom w:val="single" w:sz="6" w:space="0" w:color="000000"/>
            </w:tcBorders>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b/>
                <w:bCs/>
                <w:sz w:val="20"/>
                <w:szCs w:val="20"/>
              </w:rPr>
              <w:t>Common Stock, par value $0.0001</w:t>
            </w:r>
          </w:p>
        </w:tc>
        <w:tc>
          <w:tcPr>
            <w:tcW w:w="0" w:type="auto"/>
            <w:tcMar>
              <w:top w:w="30" w:type="dxa"/>
              <w:left w:w="30" w:type="dxa"/>
              <w:bottom w:w="30" w:type="dxa"/>
              <w:right w:w="30" w:type="dxa"/>
            </w:tcMar>
            <w:vAlign w:val="bottom"/>
            <w:hideMark/>
          </w:tcPr>
          <w:p w:rsidR="00000000" w:rsidRDefault="00CF1ACA">
            <w:pPr>
              <w:divId w:val="20389692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b/>
                <w:bCs/>
                <w:sz w:val="20"/>
                <w:szCs w:val="20"/>
              </w:rPr>
              <w:t>LFVN</w:t>
            </w:r>
          </w:p>
        </w:tc>
        <w:tc>
          <w:tcPr>
            <w:tcW w:w="0" w:type="auto"/>
            <w:tcMar>
              <w:top w:w="30" w:type="dxa"/>
              <w:left w:w="30" w:type="dxa"/>
              <w:bottom w:w="30" w:type="dxa"/>
              <w:right w:w="30" w:type="dxa"/>
            </w:tcMar>
            <w:vAlign w:val="bottom"/>
            <w:hideMark/>
          </w:tcPr>
          <w:p w:rsidR="00000000" w:rsidRDefault="00CF1ACA">
            <w:pPr>
              <w:divId w:val="18735738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b/>
                <w:bCs/>
                <w:sz w:val="20"/>
                <w:szCs w:val="20"/>
              </w:rPr>
              <w:t>The Nasdaq Stock Market LLC</w:t>
            </w:r>
          </w:p>
        </w:tc>
      </w:tr>
      <w:tr w:rsidR="00000000">
        <w:trPr>
          <w:divId w:val="259336969"/>
          <w:jc w:val="center"/>
        </w:trPr>
        <w:tc>
          <w:tcPr>
            <w:tcW w:w="0" w:type="auto"/>
            <w:tcMar>
              <w:top w:w="30" w:type="dxa"/>
              <w:left w:w="30" w:type="dxa"/>
              <w:bottom w:w="30" w:type="dxa"/>
              <w:right w:w="30" w:type="dxa"/>
            </w:tcMar>
            <w:hideMark/>
          </w:tcPr>
          <w:p w:rsidR="00000000" w:rsidRDefault="00CF1ACA">
            <w:pPr>
              <w:jc w:val="center"/>
              <w:rPr>
                <w:rFonts w:eastAsia="Times New Roman"/>
                <w:sz w:val="16"/>
                <w:szCs w:val="16"/>
              </w:rPr>
            </w:pPr>
            <w:r>
              <w:rPr>
                <w:rFonts w:ascii="inherit" w:eastAsia="Times New Roman" w:hAnsi="inherit"/>
                <w:sz w:val="16"/>
                <w:szCs w:val="16"/>
              </w:rPr>
              <w:t>Title of each class</w:t>
            </w:r>
          </w:p>
        </w:tc>
        <w:tc>
          <w:tcPr>
            <w:tcW w:w="0" w:type="auto"/>
            <w:tcMar>
              <w:top w:w="30" w:type="dxa"/>
              <w:left w:w="30" w:type="dxa"/>
              <w:bottom w:w="30" w:type="dxa"/>
              <w:right w:w="30" w:type="dxa"/>
            </w:tcMar>
            <w:vAlign w:val="bottom"/>
            <w:hideMark/>
          </w:tcPr>
          <w:p w:rsidR="00000000" w:rsidRDefault="00CF1ACA">
            <w:pPr>
              <w:divId w:val="1681737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jc w:val="center"/>
              <w:rPr>
                <w:rFonts w:eastAsia="Times New Roman"/>
                <w:sz w:val="16"/>
                <w:szCs w:val="16"/>
              </w:rPr>
            </w:pPr>
            <w:r>
              <w:rPr>
                <w:rFonts w:ascii="inherit" w:eastAsia="Times New Roman" w:hAnsi="inherit"/>
                <w:sz w:val="16"/>
                <w:szCs w:val="16"/>
              </w:rPr>
              <w:t>Trading Symbol(s)</w:t>
            </w:r>
          </w:p>
        </w:tc>
        <w:tc>
          <w:tcPr>
            <w:tcW w:w="0" w:type="auto"/>
            <w:tcMar>
              <w:top w:w="30" w:type="dxa"/>
              <w:left w:w="30" w:type="dxa"/>
              <w:bottom w:w="30" w:type="dxa"/>
              <w:right w:w="30" w:type="dxa"/>
            </w:tcMar>
            <w:vAlign w:val="bottom"/>
            <w:hideMark/>
          </w:tcPr>
          <w:p w:rsidR="00000000" w:rsidRDefault="00CF1ACA">
            <w:pPr>
              <w:divId w:val="1671374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jc w:val="center"/>
              <w:rPr>
                <w:rFonts w:eastAsia="Times New Roman"/>
                <w:sz w:val="16"/>
                <w:szCs w:val="16"/>
              </w:rPr>
            </w:pPr>
            <w:r>
              <w:rPr>
                <w:rFonts w:ascii="inherit" w:eastAsia="Times New Roman" w:hAnsi="inherit"/>
                <w:sz w:val="16"/>
                <w:szCs w:val="16"/>
              </w:rPr>
              <w:t>Name of each exchange on which registered</w:t>
            </w:r>
          </w:p>
        </w:tc>
      </w:tr>
    </w:tbl>
    <w:p w:rsidR="00000000" w:rsidRDefault="00CF1ACA">
      <w:pPr>
        <w:spacing w:line="288" w:lineRule="auto"/>
        <w:jc w:val="center"/>
        <w:rPr>
          <w:rFonts w:eastAsia="Times New Roman"/>
          <w:sz w:val="20"/>
          <w:szCs w:val="20"/>
        </w:rPr>
      </w:pPr>
      <w:r>
        <w:rPr>
          <w:rFonts w:ascii="inherit" w:eastAsia="Times New Roman" w:hAnsi="inherit"/>
          <w:b/>
          <w:bCs/>
          <w:sz w:val="20"/>
          <w:szCs w:val="20"/>
        </w:rPr>
        <w:t>Securities registered pursuant to Section 12(g) of the Act: None</w:t>
      </w:r>
    </w:p>
    <w:p w:rsidR="00000000" w:rsidRDefault="00CF1ACA">
      <w:pPr>
        <w:spacing w:line="288"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________________________________________________________________________________</w:t>
      </w:r>
    </w:p>
    <w:p w:rsidR="00000000" w:rsidRDefault="00CF1ACA">
      <w:pPr>
        <w:spacing w:line="288" w:lineRule="auto"/>
        <w:jc w:val="center"/>
        <w:rPr>
          <w:rFonts w:eastAsia="Times New Roman"/>
          <w:sz w:val="12"/>
          <w:szCs w:val="12"/>
        </w:rPr>
      </w:pPr>
    </w:p>
    <w:p w:rsidR="00000000" w:rsidRDefault="00CF1ACA">
      <w:pPr>
        <w:spacing w:line="288" w:lineRule="auto"/>
        <w:jc w:val="center"/>
        <w:rPr>
          <w:rFonts w:eastAsia="Times New Roman"/>
          <w:sz w:val="12"/>
          <w:szCs w:val="12"/>
        </w:rPr>
      </w:pPr>
    </w:p>
    <w:p w:rsidR="00000000" w:rsidRDefault="00CF1ACA">
      <w:pPr>
        <w:spacing w:line="288" w:lineRule="auto"/>
        <w:divId w:val="371195962"/>
        <w:rPr>
          <w:rFonts w:eastAsia="Times New Roman"/>
          <w:sz w:val="20"/>
          <w:szCs w:val="20"/>
        </w:rPr>
      </w:pPr>
      <w:r>
        <w:rPr>
          <w:rFonts w:ascii="inherit" w:eastAsia="Times New Roman" w:hAnsi="inherit"/>
          <w:sz w:val="20"/>
          <w:szCs w:val="20"/>
        </w:rPr>
        <w:t>Indicate by check mark if the registrant is a well-known seasoned issuer, as defined in Rule 405 of the Securities Act.</w:t>
      </w:r>
      <w:r>
        <w:rPr>
          <w:rFonts w:ascii="inherit" w:eastAsia="Times New Roman" w:hAnsi="inherit"/>
          <w:sz w:val="20"/>
          <w:szCs w:val="20"/>
        </w:rPr>
        <w:t xml:space="preserve"> </w:t>
      </w:r>
      <w:r>
        <w:rPr>
          <w:rFonts w:ascii="inherit" w:eastAsia="Times New Roman" w:hAnsi="inherit"/>
          <w:sz w:val="20"/>
          <w:szCs w:val="20"/>
        </w:rPr>
        <w:t>Yes  </w:t>
      </w:r>
      <w:r>
        <w:rPr>
          <w:rFonts w:ascii="Segoe UI Symbol" w:eastAsia="Times New Roman" w:hAnsi="Segoe UI Symbol" w:cs="Segoe UI Symbol"/>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rsidR="00000000" w:rsidRDefault="00CF1ACA">
      <w:pPr>
        <w:spacing w:line="288" w:lineRule="auto"/>
        <w:divId w:val="1186167362"/>
        <w:rPr>
          <w:rFonts w:eastAsia="Times New Roman"/>
          <w:sz w:val="20"/>
          <w:szCs w:val="20"/>
        </w:rPr>
      </w:pPr>
      <w:r>
        <w:rPr>
          <w:rFonts w:ascii="inherit" w:eastAsia="Times New Roman" w:hAnsi="inherit"/>
          <w:sz w:val="20"/>
          <w:szCs w:val="20"/>
        </w:rPr>
        <w:t xml:space="preserve">Indicate by check mark if the registrant is not required to file reports pursuant to Section 13 or Section 15(d) of the </w:t>
      </w:r>
      <w:r>
        <w:rPr>
          <w:rFonts w:ascii="inherit" w:eastAsia="Times New Roman" w:hAnsi="inherit"/>
          <w:sz w:val="20"/>
          <w:szCs w:val="20"/>
        </w:rPr>
        <w:t>Act.</w:t>
      </w:r>
      <w:r>
        <w:rPr>
          <w:rFonts w:ascii="inherit" w:eastAsia="Times New Roman" w:hAnsi="inherit"/>
          <w:sz w:val="20"/>
          <w:szCs w:val="20"/>
        </w:rPr>
        <w:t xml:space="preserve"> </w:t>
      </w:r>
      <w:r>
        <w:rPr>
          <w:rFonts w:ascii="inherit" w:eastAsia="Times New Roman" w:hAnsi="inherit"/>
          <w:sz w:val="20"/>
          <w:szCs w:val="20"/>
        </w:rPr>
        <w:t>Yes  </w:t>
      </w:r>
      <w:r>
        <w:rPr>
          <w:rFonts w:ascii="Segoe UI Symbol" w:eastAsia="Times New Roman" w:hAnsi="Segoe UI Symbol" w:cs="Segoe UI Symbol"/>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rsidR="00000000" w:rsidRDefault="00CF1ACA">
      <w:pPr>
        <w:spacing w:line="288" w:lineRule="auto"/>
        <w:divId w:val="1640301572"/>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during the preceding 12 months (or for such shorter period that the registrant w</w:t>
      </w:r>
      <w:r>
        <w:rPr>
          <w:rFonts w:ascii="inherit" w:eastAsia="Times New Roman" w:hAnsi="inherit"/>
          <w:sz w:val="20"/>
          <w:szCs w:val="20"/>
        </w:rPr>
        <w:t>as required to file such reports), and (2) has been subject to such filing requirements for the past 90 days.    Yes  </w:t>
      </w:r>
      <w:r>
        <w:rPr>
          <w:rFonts w:ascii="Segoe UI Symbol" w:eastAsia="Times New Roman" w:hAnsi="Segoe UI Symbol" w:cs="Segoe UI Symbol"/>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rsidR="00000000" w:rsidRDefault="00CF1ACA">
      <w:pPr>
        <w:spacing w:line="288" w:lineRule="auto"/>
        <w:divId w:val="370422157"/>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w:t>
      </w:r>
      <w:r>
        <w:rPr>
          <w:rFonts w:ascii="inherit" w:eastAsia="Times New Roman" w:hAnsi="inherit"/>
          <w:sz w:val="20"/>
          <w:szCs w:val="20"/>
        </w:rPr>
        <w:t xml:space="preserve"> pursuant to Rule 405 of Regulation S-T during the preceding </w:t>
      </w:r>
      <w:r>
        <w:rPr>
          <w:rFonts w:ascii="inherit" w:eastAsia="Times New Roman" w:hAnsi="inherit"/>
          <w:sz w:val="20"/>
          <w:szCs w:val="20"/>
        </w:rPr>
        <w:lastRenderedPageBreak/>
        <w:t>12 months (or for such shorter period that the registrant was required to submit such files).    Yes  </w:t>
      </w:r>
      <w:r>
        <w:rPr>
          <w:rFonts w:ascii="Segoe UI Symbol" w:eastAsia="Times New Roman" w:hAnsi="Segoe UI Symbol" w:cs="Segoe UI Symbol"/>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rsidR="00000000" w:rsidRDefault="00CF1ACA">
      <w:pPr>
        <w:spacing w:line="288" w:lineRule="auto"/>
        <w:rPr>
          <w:rFonts w:eastAsia="Times New Roman"/>
          <w:sz w:val="20"/>
          <w:szCs w:val="20"/>
        </w:rPr>
      </w:pPr>
      <w:r>
        <w:rPr>
          <w:rFonts w:ascii="inherit" w:eastAsia="Times New Roman" w:hAnsi="inherit"/>
          <w:sz w:val="20"/>
          <w:szCs w:val="20"/>
        </w:rPr>
        <w:t>Indicate by check mark whether the registrant is a large accelerated filer, an acc</w:t>
      </w:r>
      <w:r>
        <w:rPr>
          <w:rFonts w:ascii="inherit" w:eastAsia="Times New Roman" w:hAnsi="inherit"/>
          <w:sz w:val="20"/>
          <w:szCs w:val="20"/>
        </w:rPr>
        <w:t>elerated filer, a non-accelerated filer, a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 "emerging growth company" in Rule 12b-2 of the Exch</w:t>
      </w:r>
      <w:r>
        <w:rPr>
          <w:rFonts w:ascii="inherit" w:eastAsia="Times New Roman" w:hAnsi="inherit"/>
          <w:sz w:val="20"/>
          <w:szCs w:val="20"/>
        </w:rPr>
        <w:t>ange Act.</w:t>
      </w:r>
    </w:p>
    <w:tbl>
      <w:tblPr>
        <w:tblW w:w="5000" w:type="pct"/>
        <w:tblCellMar>
          <w:left w:w="0" w:type="dxa"/>
          <w:right w:w="0" w:type="dxa"/>
        </w:tblCellMar>
        <w:tblLook w:val="04A0" w:firstRow="1" w:lastRow="0" w:firstColumn="1" w:lastColumn="0" w:noHBand="0" w:noVBand="1"/>
      </w:tblPr>
      <w:tblGrid>
        <w:gridCol w:w="3489"/>
        <w:gridCol w:w="249"/>
        <w:gridCol w:w="664"/>
        <w:gridCol w:w="3655"/>
        <w:gridCol w:w="249"/>
      </w:tblGrid>
      <w:tr w:rsidR="00000000">
        <w:trPr>
          <w:divId w:val="927956661"/>
        </w:trPr>
        <w:tc>
          <w:tcPr>
            <w:tcW w:w="0" w:type="auto"/>
            <w:gridSpan w:val="5"/>
            <w:vAlign w:val="center"/>
            <w:hideMark/>
          </w:tcPr>
          <w:p w:rsidR="00000000" w:rsidRDefault="00CF1ACA">
            <w:pPr>
              <w:spacing w:line="288" w:lineRule="auto"/>
              <w:rPr>
                <w:rFonts w:eastAsia="Times New Roman"/>
                <w:sz w:val="20"/>
                <w:szCs w:val="20"/>
              </w:rPr>
            </w:pPr>
          </w:p>
        </w:tc>
      </w:tr>
      <w:tr w:rsidR="00000000">
        <w:trPr>
          <w:divId w:val="927956661"/>
        </w:trPr>
        <w:tc>
          <w:tcPr>
            <w:tcW w:w="2100" w:type="pct"/>
            <w:vAlign w:val="center"/>
            <w:hideMark/>
          </w:tcPr>
          <w:p w:rsidR="00000000" w:rsidRDefault="00CF1ACA">
            <w:pPr>
              <w:rPr>
                <w:rFonts w:eastAsia="Times New Roman"/>
                <w:sz w:val="20"/>
                <w:szCs w:val="20"/>
              </w:rPr>
            </w:pPr>
          </w:p>
        </w:tc>
        <w:tc>
          <w:tcPr>
            <w:tcW w:w="1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2200" w:type="pct"/>
            <w:vAlign w:val="center"/>
            <w:hideMark/>
          </w:tcPr>
          <w:p w:rsidR="00000000" w:rsidRDefault="00CF1ACA">
            <w:pPr>
              <w:rPr>
                <w:rFonts w:eastAsia="Times New Roman"/>
                <w:sz w:val="20"/>
                <w:szCs w:val="20"/>
              </w:rPr>
            </w:pPr>
          </w:p>
        </w:tc>
        <w:tc>
          <w:tcPr>
            <w:tcW w:w="150" w:type="pct"/>
            <w:vAlign w:val="center"/>
            <w:hideMark/>
          </w:tcPr>
          <w:p w:rsidR="00000000" w:rsidRDefault="00CF1ACA">
            <w:pPr>
              <w:rPr>
                <w:rFonts w:eastAsia="Times New Roman"/>
                <w:sz w:val="20"/>
                <w:szCs w:val="20"/>
              </w:rPr>
            </w:pPr>
          </w:p>
        </w:tc>
      </w:tr>
      <w:tr w:rsidR="00000000">
        <w:trPr>
          <w:divId w:val="927956661"/>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F1ACA">
            <w:pPr>
              <w:divId w:val="395278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Segoe UI Symbol" w:eastAsia="Times New Roman" w:hAnsi="Segoe UI Symbol" w:cs="Segoe UI Symbol"/>
                <w:sz w:val="20"/>
                <w:szCs w:val="20"/>
              </w:rPr>
              <w:t>☒</w:t>
            </w:r>
          </w:p>
        </w:tc>
      </w:tr>
      <w:tr w:rsidR="00000000">
        <w:trPr>
          <w:divId w:val="927956661"/>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F1ACA">
            <w:pPr>
              <w:divId w:val="853231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rsidR="00000000" w:rsidRDefault="00CF1ACA">
            <w:pPr>
              <w:divId w:val="751896365"/>
              <w:rPr>
                <w:rFonts w:eastAsia="Times New Roman"/>
                <w:sz w:val="20"/>
                <w:szCs w:val="20"/>
              </w:rPr>
            </w:pPr>
            <w:r>
              <w:rPr>
                <w:rFonts w:ascii="Segoe UI Symbol" w:eastAsia="Times New Roman" w:hAnsi="Segoe UI Symbol" w:cs="Segoe UI Symbol"/>
                <w:sz w:val="20"/>
                <w:szCs w:val="20"/>
              </w:rPr>
              <w:t>☒</w:t>
            </w:r>
          </w:p>
        </w:tc>
      </w:tr>
      <w:tr w:rsidR="00000000">
        <w:trPr>
          <w:divId w:val="927956661"/>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rsidR="00000000" w:rsidRDefault="00CF1ACA">
            <w:pPr>
              <w:divId w:val="1495103141"/>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CF1ACA">
            <w:pPr>
              <w:divId w:val="1058867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33484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14641198"/>
              <w:rPr>
                <w:rFonts w:eastAsia="Times New Roman"/>
                <w:sz w:val="20"/>
                <w:szCs w:val="20"/>
              </w:rPr>
            </w:pPr>
            <w:r>
              <w:rPr>
                <w:rFonts w:ascii="inherit" w:eastAsia="Times New Roman" w:hAnsi="inherit"/>
                <w:sz w:val="20"/>
                <w:szCs w:val="20"/>
              </w:rPr>
              <w:t> </w:t>
            </w:r>
          </w:p>
        </w:tc>
      </w:tr>
    </w:tbl>
    <w:p w:rsidR="00000000" w:rsidRDefault="00CF1ACA">
      <w:pPr>
        <w:spacing w:line="288" w:lineRule="auto"/>
        <w:rPr>
          <w:rFonts w:eastAsia="Times New Roman"/>
          <w:sz w:val="20"/>
          <w:szCs w:val="20"/>
        </w:rPr>
      </w:pPr>
    </w:p>
    <w:p w:rsidR="00000000" w:rsidRDefault="00CF1ACA">
      <w:pPr>
        <w:spacing w:line="288" w:lineRule="auto"/>
        <w:divId w:val="249698043"/>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Segoe UI Symbol" w:eastAsia="Times New Roman" w:hAnsi="Segoe UI Symbol" w:cs="Segoe UI Symbol"/>
          <w:sz w:val="20"/>
          <w:szCs w:val="20"/>
        </w:rPr>
        <w:t>☐</w:t>
      </w:r>
    </w:p>
    <w:p w:rsidR="00000000" w:rsidRDefault="00CF1ACA">
      <w:pPr>
        <w:spacing w:line="288" w:lineRule="auto"/>
        <w:divId w:val="603462259"/>
        <w:rPr>
          <w:rFonts w:eastAsia="Times New Roman"/>
          <w:sz w:val="20"/>
          <w:szCs w:val="20"/>
        </w:rPr>
      </w:pPr>
      <w:r>
        <w:rPr>
          <w:rFonts w:ascii="inherit" w:eastAsia="Times New Roman" w:hAnsi="inherit"/>
          <w:sz w:val="20"/>
          <w:szCs w:val="20"/>
        </w:rPr>
        <w:t>Ind</w:t>
      </w:r>
      <w:r>
        <w:rPr>
          <w:rFonts w:ascii="inherit" w:eastAsia="Times New Roman" w:hAnsi="inherit"/>
          <w:sz w:val="20"/>
          <w:szCs w:val="20"/>
        </w:rPr>
        <w:t>icate by check mark whether the registrant is a shell company (as defined in Rule 12b-2 of the Act).    Yes  </w:t>
      </w:r>
      <w:r>
        <w:rPr>
          <w:rFonts w:ascii="Segoe UI Symbol" w:eastAsia="Times New Roman" w:hAnsi="Segoe UI Symbol" w:cs="Segoe UI Symbol"/>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rsidR="00000000" w:rsidRDefault="00CF1ACA">
      <w:pPr>
        <w:spacing w:line="288" w:lineRule="auto"/>
        <w:divId w:val="1143690701"/>
        <w:rPr>
          <w:rFonts w:eastAsia="Times New Roman"/>
          <w:sz w:val="20"/>
          <w:szCs w:val="20"/>
        </w:rPr>
      </w:pPr>
      <w:r>
        <w:rPr>
          <w:rFonts w:ascii="inherit" w:eastAsia="Times New Roman" w:hAnsi="inherit"/>
          <w:sz w:val="20"/>
          <w:szCs w:val="20"/>
        </w:rPr>
        <w:t>The aggregate market value of the registrant's common stock held by non-affiliates as of</w:t>
      </w:r>
      <w:r>
        <w:rPr>
          <w:rFonts w:ascii="inherit" w:eastAsia="Times New Roman" w:hAnsi="inherit"/>
          <w:sz w:val="20"/>
          <w:szCs w:val="20"/>
        </w:rPr>
        <w:t xml:space="preserve"> </w:t>
      </w:r>
      <w:r>
        <w:rPr>
          <w:rFonts w:ascii="inherit" w:eastAsia="Times New Roman" w:hAnsi="inherit"/>
          <w:sz w:val="20"/>
          <w:szCs w:val="20"/>
        </w:rPr>
        <w:t>December 31, 2018, the end of the registrant's second fiscal quarter, was approximately</w:t>
      </w:r>
      <w:r>
        <w:rPr>
          <w:rFonts w:ascii="inherit" w:eastAsia="Times New Roman" w:hAnsi="inherit"/>
          <w:sz w:val="20"/>
          <w:szCs w:val="20"/>
        </w:rPr>
        <w:t xml:space="preserve"> </w:t>
      </w:r>
      <w:r>
        <w:rPr>
          <w:rFonts w:ascii="inherit" w:eastAsia="Times New Roman" w:hAnsi="inherit"/>
          <w:sz w:val="20"/>
          <w:szCs w:val="20"/>
        </w:rPr>
        <w:t>$188.2</w:t>
      </w:r>
      <w:r>
        <w:rPr>
          <w:rFonts w:ascii="inherit" w:eastAsia="Times New Roman" w:hAnsi="inherit"/>
          <w:sz w:val="20"/>
          <w:szCs w:val="20"/>
        </w:rPr>
        <w:t xml:space="preserve"> </w:t>
      </w:r>
      <w:r>
        <w:rPr>
          <w:rFonts w:ascii="inherit" w:eastAsia="Times New Roman" w:hAnsi="inherit"/>
          <w:sz w:val="20"/>
          <w:szCs w:val="20"/>
        </w:rPr>
        <w:t>million, based on a closing market price of</w:t>
      </w:r>
      <w:r>
        <w:rPr>
          <w:rFonts w:ascii="inherit" w:eastAsia="Times New Roman" w:hAnsi="inherit"/>
          <w:sz w:val="20"/>
          <w:szCs w:val="20"/>
        </w:rPr>
        <w:t xml:space="preserve"> </w:t>
      </w:r>
      <w:r>
        <w:rPr>
          <w:rFonts w:ascii="inherit" w:eastAsia="Times New Roman" w:hAnsi="inherit"/>
          <w:sz w:val="20"/>
          <w:szCs w:val="20"/>
        </w:rPr>
        <w:t>$13.19</w:t>
      </w:r>
      <w:r>
        <w:rPr>
          <w:rFonts w:ascii="inherit" w:eastAsia="Times New Roman" w:hAnsi="inherit"/>
          <w:sz w:val="20"/>
          <w:szCs w:val="20"/>
        </w:rPr>
        <w:t xml:space="preserve"> </w:t>
      </w:r>
      <w:r>
        <w:rPr>
          <w:rFonts w:ascii="inherit" w:eastAsia="Times New Roman" w:hAnsi="inherit"/>
          <w:sz w:val="20"/>
          <w:szCs w:val="20"/>
        </w:rPr>
        <w:t>per share.</w:t>
      </w:r>
      <w:r>
        <w:rPr>
          <w:rFonts w:ascii="inherit" w:eastAsia="Times New Roman" w:hAnsi="inherit"/>
          <w:sz w:val="20"/>
          <w:szCs w:val="20"/>
        </w:rPr>
        <w:t xml:space="preserve"> </w:t>
      </w:r>
    </w:p>
    <w:p w:rsidR="00000000" w:rsidRDefault="00CF1ACA">
      <w:pPr>
        <w:spacing w:line="288" w:lineRule="auto"/>
        <w:divId w:val="1138375315"/>
        <w:rPr>
          <w:rFonts w:eastAsia="Times New Roman"/>
          <w:sz w:val="20"/>
          <w:szCs w:val="20"/>
        </w:rPr>
      </w:pPr>
      <w:r>
        <w:rPr>
          <w:rFonts w:ascii="inherit" w:eastAsia="Times New Roman" w:hAnsi="inherit"/>
          <w:sz w:val="20"/>
          <w:szCs w:val="20"/>
        </w:rPr>
        <w:t>The numbe</w:t>
      </w:r>
      <w:r>
        <w:rPr>
          <w:rFonts w:ascii="inherit" w:eastAsia="Times New Roman" w:hAnsi="inherit"/>
          <w:sz w:val="20"/>
          <w:szCs w:val="20"/>
        </w:rPr>
        <w:t>r of shares of common stock (par value $0.0001) outstanding as of</w:t>
      </w:r>
      <w:r>
        <w:rPr>
          <w:rFonts w:ascii="inherit" w:eastAsia="Times New Roman" w:hAnsi="inherit"/>
          <w:sz w:val="20"/>
          <w:szCs w:val="20"/>
        </w:rPr>
        <w:t xml:space="preserve"> </w:t>
      </w:r>
      <w:r>
        <w:rPr>
          <w:rFonts w:ascii="inherit" w:eastAsia="Times New Roman" w:hAnsi="inherit"/>
          <w:sz w:val="20"/>
          <w:szCs w:val="20"/>
        </w:rPr>
        <w:t>August 9,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14,116,377</w:t>
      </w:r>
      <w:r>
        <w:rPr>
          <w:rFonts w:ascii="inherit" w:eastAsia="Times New Roman" w:hAnsi="inherit"/>
          <w:sz w:val="20"/>
          <w:szCs w:val="20"/>
        </w:rPr>
        <w:t xml:space="preserve"> </w:t>
      </w:r>
      <w:r>
        <w:rPr>
          <w:rFonts w:ascii="inherit" w:eastAsia="Times New Roman" w:hAnsi="inherit"/>
          <w:sz w:val="20"/>
          <w:szCs w:val="20"/>
        </w:rPr>
        <w:t>shares.</w:t>
      </w:r>
    </w:p>
    <w:p w:rsidR="00000000" w:rsidRDefault="00CF1ACA">
      <w:pPr>
        <w:spacing w:line="288"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________________________________________________________________________________</w:t>
      </w:r>
    </w:p>
    <w:p w:rsidR="00000000" w:rsidRDefault="00CF1ACA">
      <w:pPr>
        <w:spacing w:line="288" w:lineRule="auto"/>
        <w:jc w:val="center"/>
        <w:rPr>
          <w:rFonts w:eastAsia="Times New Roman"/>
          <w:sz w:val="12"/>
          <w:szCs w:val="12"/>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DOCUMENTS INCORPORATED BY REFERENCE</w:t>
      </w:r>
    </w:p>
    <w:p w:rsidR="00000000" w:rsidRDefault="00CF1ACA">
      <w:pPr>
        <w:spacing w:line="288" w:lineRule="auto"/>
        <w:divId w:val="791704990"/>
        <w:rPr>
          <w:rFonts w:eastAsia="Times New Roman"/>
          <w:sz w:val="20"/>
          <w:szCs w:val="20"/>
        </w:rPr>
      </w:pPr>
      <w:r>
        <w:rPr>
          <w:rFonts w:ascii="inherit" w:eastAsia="Times New Roman" w:hAnsi="inherit"/>
          <w:sz w:val="20"/>
          <w:szCs w:val="20"/>
        </w:rPr>
        <w:t>Portions of the registrant’s definitive proxy statement to be filed subsequent to the date hereof with the Securities and Exchange Commission pursuant to Regulation 14A in connection with the registrant’s fiscal year 2020 annual meeting of shareholders are</w:t>
      </w:r>
      <w:r>
        <w:rPr>
          <w:rFonts w:ascii="inherit" w:eastAsia="Times New Roman" w:hAnsi="inherit"/>
          <w:sz w:val="20"/>
          <w:szCs w:val="20"/>
        </w:rPr>
        <w:t xml:space="preserve"> incorporated by reference into Part III of this report. Such definitive proxy statement will be filed with the Commission not later than 120 days after the end of the registrant’s fiscal year ended June 30, 2019.</w:t>
      </w:r>
      <w:r>
        <w:rPr>
          <w:rFonts w:ascii="inherit" w:eastAsia="Times New Roman" w:hAnsi="inherit"/>
          <w:sz w:val="20"/>
          <w:szCs w:val="20"/>
        </w:rPr>
        <w:t xml:space="preserve"> </w:t>
      </w:r>
    </w:p>
    <w:p w:rsidR="00000000" w:rsidRDefault="00CF1ACA">
      <w:pPr>
        <w:divId w:val="1479303719"/>
        <w:rPr>
          <w:rFonts w:eastAsia="Times New Roman"/>
          <w:sz w:val="20"/>
          <w:szCs w:val="20"/>
        </w:rPr>
      </w:pPr>
    </w:p>
    <w:p w:rsidR="00000000" w:rsidRDefault="00CF1ACA">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CF1ACA">
      <w:pPr>
        <w:spacing w:line="288" w:lineRule="auto"/>
        <w:divId w:val="692651496"/>
        <w:rPr>
          <w:rFonts w:eastAsia="Times New Roman"/>
          <w:sz w:val="20"/>
          <w:szCs w:val="20"/>
        </w:rPr>
      </w:pPr>
    </w:p>
    <w:p w:rsidR="00000000" w:rsidRDefault="00CF1ACA">
      <w:pPr>
        <w:divId w:val="754933248"/>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CAUTIONARY NOTE REGARDING FORWARD-LOOKING STATEMENTS</w:t>
      </w:r>
    </w:p>
    <w:p w:rsidR="00000000" w:rsidRDefault="00CF1ACA">
      <w:pPr>
        <w:spacing w:line="288" w:lineRule="auto"/>
        <w:ind w:firstLine="360"/>
        <w:rPr>
          <w:rFonts w:eastAsia="Times New Roman"/>
          <w:sz w:val="20"/>
          <w:szCs w:val="20"/>
        </w:rPr>
      </w:pPr>
      <w:r>
        <w:rPr>
          <w:rFonts w:ascii="inherit" w:eastAsia="Times New Roman" w:hAnsi="inherit"/>
          <w:sz w:val="20"/>
          <w:szCs w:val="20"/>
        </w:rPr>
        <w:t>Certain statements contained in this report and the information incorporated by reference herein may contain</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(as such term is defined in Section 27A of the Securities Act o</w:t>
      </w:r>
      <w:r>
        <w:rPr>
          <w:rFonts w:ascii="inherit" w:eastAsia="Times New Roman" w:hAnsi="inherit"/>
          <w:sz w:val="20"/>
          <w:szCs w:val="20"/>
        </w:rPr>
        <w:t>f 1933, as amended, and Section 21E of the Securities Exchange Act of 1934, as amended). These statements, which involve risks and uncertainties, reflect our current expectations, intentions, or strategies regarding our possible future results of operation</w:t>
      </w:r>
      <w:r>
        <w:rPr>
          <w:rFonts w:ascii="inherit" w:eastAsia="Times New Roman" w:hAnsi="inherit"/>
          <w:sz w:val="20"/>
          <w:szCs w:val="20"/>
        </w:rPr>
        <w:t>s, performance, and achievements. Forward-looking statements include, without limitation: statements regarding future products or product development; statements regarding future selling, general and administrative costs and research and development spendi</w:t>
      </w:r>
      <w:r>
        <w:rPr>
          <w:rFonts w:ascii="inherit" w:eastAsia="Times New Roman" w:hAnsi="inherit"/>
          <w:sz w:val="20"/>
          <w:szCs w:val="20"/>
        </w:rPr>
        <w:t xml:space="preserve">ng; statements regarding the future performance of our network marketing efforts; statements regarding our expectations regarding ongoing litigation; statements regarding international growth; and statements regarding future financial performance, results </w:t>
      </w:r>
      <w:r>
        <w:rPr>
          <w:rFonts w:ascii="inherit" w:eastAsia="Times New Roman" w:hAnsi="inherit"/>
          <w:sz w:val="20"/>
          <w:szCs w:val="20"/>
        </w:rPr>
        <w:t>of operations, capital expenditures and sufficiency of capital resources to fund our operating requirements. These forward-looking statements are made pursuant to the safe harbor provisions of the Private Securities Litigation Reform Act of 1995 and applic</w:t>
      </w:r>
      <w:r>
        <w:rPr>
          <w:rFonts w:ascii="inherit" w:eastAsia="Times New Roman" w:hAnsi="inherit"/>
          <w:sz w:val="20"/>
          <w:szCs w:val="20"/>
        </w:rPr>
        <w:t>able rules of the Securities and Exchange Commission and common law.</w:t>
      </w:r>
    </w:p>
    <w:p w:rsidR="00000000" w:rsidRDefault="00CF1ACA">
      <w:pPr>
        <w:spacing w:line="288" w:lineRule="auto"/>
        <w:ind w:firstLine="360"/>
        <w:divId w:val="1187327792"/>
        <w:rPr>
          <w:rFonts w:eastAsia="Times New Roman"/>
          <w:sz w:val="20"/>
          <w:szCs w:val="20"/>
        </w:rPr>
      </w:pPr>
      <w:r>
        <w:rPr>
          <w:rFonts w:ascii="inherit" w:eastAsia="Times New Roman" w:hAnsi="inherit"/>
          <w:sz w:val="20"/>
          <w:szCs w:val="20"/>
        </w:rPr>
        <w:t>These forward-looking statements may be identified in this report and the information incorporated by reference by words such as</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lastRenderedPageBreak/>
        <w:t>“i</w:t>
      </w:r>
      <w:r>
        <w:rPr>
          <w:rFonts w:ascii="inherit" w:eastAsia="Times New Roman" w:hAnsi="inherit"/>
          <w:sz w:val="20"/>
          <w:szCs w:val="20"/>
        </w:rPr>
        <w:t>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“predict,”</w:t>
      </w:r>
      <w:r>
        <w:rPr>
          <w:rFonts w:ascii="inherit" w:eastAsia="Times New Roman" w:hAnsi="inherit"/>
          <w:sz w:val="20"/>
          <w:szCs w:val="20"/>
        </w:rPr>
        <w:t xml:space="preserve"> </w:t>
      </w:r>
      <w:r>
        <w:rPr>
          <w:rFonts w:ascii="inherit" w:eastAsia="Times New Roman" w:hAnsi="inherit"/>
          <w:sz w:val="20"/>
          <w:szCs w:val="20"/>
        </w:rPr>
        <w:t>“project,”</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and similar terms and expressions, including references to assumptions and strategies. These statements reflect our current beliefs and are based on information currently available to us. Accordingly, these st</w:t>
      </w:r>
      <w:r>
        <w:rPr>
          <w:rFonts w:ascii="inherit" w:eastAsia="Times New Roman" w:hAnsi="inherit"/>
          <w:sz w:val="20"/>
          <w:szCs w:val="20"/>
        </w:rPr>
        <w:t>atements are subject to certain risks, uncertainties, and contingencies, which could cause our actual results, performance, or achievements to differ materially from those expressed in, or implied by, such statements.</w:t>
      </w:r>
    </w:p>
    <w:p w:rsidR="00000000" w:rsidRDefault="00CF1ACA">
      <w:pPr>
        <w:spacing w:line="288" w:lineRule="auto"/>
        <w:ind w:firstLine="360"/>
        <w:divId w:val="1708406427"/>
        <w:rPr>
          <w:rFonts w:eastAsia="Times New Roman"/>
          <w:sz w:val="20"/>
          <w:szCs w:val="20"/>
        </w:rPr>
      </w:pPr>
      <w:r>
        <w:rPr>
          <w:rFonts w:ascii="inherit" w:eastAsia="Times New Roman" w:hAnsi="inherit"/>
          <w:sz w:val="20"/>
          <w:szCs w:val="20"/>
        </w:rPr>
        <w:t xml:space="preserve">The following factors are among those </w:t>
      </w:r>
      <w:r>
        <w:rPr>
          <w:rFonts w:ascii="inherit" w:eastAsia="Times New Roman" w:hAnsi="inherit"/>
          <w:sz w:val="20"/>
          <w:szCs w:val="20"/>
        </w:rPr>
        <w:t>that may cause actual results to differ materially from our forward-looking statements:</w:t>
      </w: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101750719"/>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Inability to properly manage, motivate and retain our independent distributors or to attract new independent distributors on an ongoing basis;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5299153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Inability to manage existing markets, open new international markets or expand our operations;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78592394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Non-compliance by our independent distributors with applicable legal requirements or our policies and procedures;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35076271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Inability of new products and tec</w:t>
            </w:r>
            <w:r>
              <w:rPr>
                <w:rFonts w:ascii="inherit" w:eastAsia="Times New Roman" w:hAnsi="inherit"/>
                <w:sz w:val="20"/>
                <w:szCs w:val="20"/>
              </w:rPr>
              <w:t>hnological innovations to gain distributor or market acceptance;</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38869792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Inability to execute our product launch process due to increased pressure on our supply chain, information systems and management;</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145"/>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1903234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Inability to appropriately manage our inventory;</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725180937"/>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Potential adverse effects on our business and stock price due to ineffective internal controls;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399"/>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662543729"/>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Disruptions in our information technology systems;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14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96033411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Inability to protect against cyber security risks and to maintain the integrity of data;</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129975977"/>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Inability to comply with financial covenants imposed by our credit facility and the impact of debt service obligations and restrictive debt covenants;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12541593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International trade or foreign exchange restrictions, increased tariffs, foreign currency exchan</w:t>
            </w:r>
            <w:r>
              <w:rPr>
                <w:rFonts w:ascii="inherit" w:eastAsia="Times New Roman" w:hAnsi="inherit"/>
                <w:sz w:val="20"/>
                <w:szCs w:val="20"/>
              </w:rPr>
              <w:t>ge fluctuations;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5805"/>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57652202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Inability to raise additional capital or complete desired acquisitions;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935"/>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758019750"/>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Dependence upon a few products for revenue;</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15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68554753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High quality materials for our products may become difficult to obtain or expensive;</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98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24868630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Dependence on third parties to manufacture our products;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639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61198101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Disruptions to the transportation channels used to distribute our products;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251"/>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300501010"/>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We may be subject to a product recall;</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330"/>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67484713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Unfavorable publicity on our business or products;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758596555"/>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Our direct selling program could be found to not be in compliance with current or newly adopted laws or regulations in various markets;</w:t>
            </w:r>
          </w:p>
        </w:tc>
      </w:tr>
    </w:tbl>
    <w:p w:rsidR="00000000" w:rsidRDefault="00CF1ACA">
      <w:pPr>
        <w:divId w:val="1869222789"/>
        <w:rPr>
          <w:rFonts w:eastAsia="Times New Roman"/>
          <w:sz w:val="20"/>
          <w:szCs w:val="20"/>
        </w:rPr>
      </w:pPr>
    </w:p>
    <w:p w:rsidR="00000000" w:rsidRDefault="00CF1ACA">
      <w:pPr>
        <w:spacing w:line="288" w:lineRule="auto"/>
        <w:jc w:val="center"/>
        <w:divId w:val="1608343940"/>
        <w:rPr>
          <w:rFonts w:eastAsia="Times New Roman"/>
          <w:sz w:val="20"/>
          <w:szCs w:val="20"/>
        </w:rPr>
      </w:pPr>
      <w:r>
        <w:rPr>
          <w:rFonts w:ascii="inherit" w:eastAsia="Times New Roman" w:hAnsi="inherit"/>
          <w:sz w:val="20"/>
          <w:szCs w:val="20"/>
        </w:rPr>
        <w:t>2</w:t>
      </w:r>
    </w:p>
    <w:p w:rsidR="00000000" w:rsidRDefault="00CF1ACA">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CF1ACA">
      <w:pPr>
        <w:spacing w:line="288" w:lineRule="auto"/>
        <w:divId w:val="389118070"/>
        <w:rPr>
          <w:rFonts w:eastAsia="Times New Roman"/>
          <w:sz w:val="20"/>
          <w:szCs w:val="20"/>
        </w:rPr>
      </w:pPr>
    </w:p>
    <w:p w:rsidR="00000000" w:rsidRDefault="00CF1ACA">
      <w:pPr>
        <w:divId w:val="719283529"/>
        <w:rPr>
          <w:rFonts w:eastAsia="Times New Roman"/>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932"/>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979532535"/>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Legal proceedings may be expensive and time consuming;</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003"/>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352460730"/>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Strict government regulations on our business;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5807"/>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87235303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Regulations governing the production or marketing of our products;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678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820586829"/>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Risk of investigatory and enforcement action by the Federal Trade Commission;</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53990585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Government authorities may question our tax positions or transfer pricing policies or change their laws in a manner that could increase our effective tax rate or otherwise harm our business;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783"/>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731417327"/>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Failure to comply with anti-corruption laws;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379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78461371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Loss of, or inability to attract, key personnel;</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54167393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We may be held responsible for certain taxes or assessments and other obligations relating to the activity of our independent distributors;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01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9118498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Competition in the dietary supplement market;</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70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99144214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Our inability to protect our intellectual property right</w:t>
            </w:r>
            <w:r>
              <w:rPr>
                <w:rFonts w:ascii="inherit" w:eastAsia="Times New Roman" w:hAnsi="inherit"/>
                <w:sz w:val="20"/>
                <w:szCs w:val="20"/>
              </w:rPr>
              <w:t>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5554"/>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598635977"/>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Third party claims that we infringe on their intellectual property;</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2919"/>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75173394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Product liability claims against us;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85480302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Economic, political, foreign exchange and other risks associated with international operations;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59844207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Potential delisting of our common stock due to non-compliance with Nasdaq's continued listing requirements;</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4344"/>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871140133"/>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 xml:space="preserve">Volatility of the market price of our </w:t>
            </w:r>
            <w:r>
              <w:rPr>
                <w:rFonts w:ascii="inherit" w:eastAsia="Times New Roman" w:hAnsi="inherit"/>
                <w:sz w:val="20"/>
                <w:szCs w:val="20"/>
              </w:rPr>
              <w:t>common stock;</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791506251"/>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Substantial sales of shares may negatively impact the market price of our common stock; and</w:t>
            </w:r>
          </w:p>
        </w:tc>
      </w:tr>
    </w:tbl>
    <w:p w:rsidR="00000000" w:rsidRDefault="00CF1ACA">
      <w:pPr>
        <w:rPr>
          <w:rFonts w:eastAsia="Times New Roman"/>
          <w:vanish/>
          <w:sz w:val="20"/>
          <w:szCs w:val="20"/>
        </w:rPr>
      </w:pPr>
    </w:p>
    <w:tbl>
      <w:tblPr>
        <w:tblW w:w="0" w:type="auto"/>
        <w:tblCellSpacing w:w="0" w:type="dxa"/>
        <w:tblCellMar>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6236389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Dilution of outstanding common shares may occur if holders of our existing options exercise their securities or upon future vesting of performance restricted stock units.</w:t>
            </w:r>
          </w:p>
        </w:tc>
      </w:tr>
    </w:tbl>
    <w:p w:rsidR="00000000" w:rsidRDefault="00CF1ACA">
      <w:pPr>
        <w:spacing w:line="288" w:lineRule="auto"/>
        <w:ind w:firstLine="360"/>
        <w:divId w:val="85738236"/>
        <w:rPr>
          <w:rFonts w:eastAsia="Times New Roman"/>
          <w:sz w:val="20"/>
          <w:szCs w:val="20"/>
        </w:rPr>
      </w:pPr>
      <w:r>
        <w:rPr>
          <w:rFonts w:ascii="inherit" w:eastAsia="Times New Roman" w:hAnsi="inherit"/>
          <w:sz w:val="20"/>
          <w:szCs w:val="20"/>
        </w:rPr>
        <w:t>When considering these forward-looking statements, you should keep in mind the cauti</w:t>
      </w:r>
      <w:r>
        <w:rPr>
          <w:rFonts w:ascii="inherit" w:eastAsia="Times New Roman" w:hAnsi="inherit"/>
          <w:sz w:val="20"/>
          <w:szCs w:val="20"/>
        </w:rPr>
        <w:t xml:space="preserve">onary statements in this report and the documents incorporated by reference. Except as required by law, we have no obligation and do not undertake to update or revise any such forward-looking statements to reflect events or circumstances after the date of </w:t>
      </w:r>
      <w:r>
        <w:rPr>
          <w:rFonts w:ascii="inherit" w:eastAsia="Times New Roman" w:hAnsi="inherit"/>
          <w:sz w:val="20"/>
          <w:szCs w:val="20"/>
        </w:rPr>
        <w:t>this report.</w:t>
      </w:r>
    </w:p>
    <w:p w:rsidR="00000000" w:rsidRDefault="00CF1ACA">
      <w:pPr>
        <w:divId w:val="1718234638"/>
        <w:rPr>
          <w:rFonts w:eastAsia="Times New Roman"/>
          <w:sz w:val="20"/>
          <w:szCs w:val="20"/>
        </w:rPr>
      </w:pPr>
    </w:p>
    <w:p w:rsidR="00000000" w:rsidRDefault="00CF1ACA">
      <w:pPr>
        <w:spacing w:line="288" w:lineRule="auto"/>
        <w:jc w:val="center"/>
        <w:divId w:val="1838839227"/>
        <w:rPr>
          <w:rFonts w:eastAsia="Times New Roman"/>
          <w:sz w:val="20"/>
          <w:szCs w:val="20"/>
        </w:rPr>
      </w:pPr>
      <w:r>
        <w:rPr>
          <w:rFonts w:ascii="inherit" w:eastAsia="Times New Roman" w:hAnsi="inherit"/>
          <w:sz w:val="20"/>
          <w:szCs w:val="20"/>
        </w:rPr>
        <w:t>3</w:t>
      </w:r>
    </w:p>
    <w:p w:rsidR="00000000" w:rsidRDefault="00CF1ACA">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CF1ACA">
      <w:pPr>
        <w:spacing w:line="288" w:lineRule="auto"/>
        <w:divId w:val="713238018"/>
        <w:rPr>
          <w:rFonts w:eastAsia="Times New Roman"/>
          <w:sz w:val="20"/>
          <w:szCs w:val="20"/>
        </w:rPr>
      </w:pPr>
    </w:p>
    <w:p w:rsidR="00000000" w:rsidRDefault="00CF1ACA">
      <w:pPr>
        <w:divId w:val="1990553926"/>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7642"/>
        <w:gridCol w:w="664"/>
      </w:tblGrid>
      <w:tr w:rsidR="00000000">
        <w:trPr>
          <w:divId w:val="1630361132"/>
        </w:trPr>
        <w:tc>
          <w:tcPr>
            <w:tcW w:w="0" w:type="auto"/>
            <w:gridSpan w:val="2"/>
            <w:vAlign w:val="center"/>
            <w:hideMark/>
          </w:tcPr>
          <w:p w:rsidR="00000000" w:rsidRDefault="00CF1ACA">
            <w:pPr>
              <w:spacing w:line="288" w:lineRule="auto"/>
              <w:jc w:val="center"/>
              <w:rPr>
                <w:rFonts w:eastAsia="Times New Roman"/>
                <w:sz w:val="20"/>
                <w:szCs w:val="20"/>
              </w:rPr>
            </w:pPr>
          </w:p>
        </w:tc>
      </w:tr>
      <w:tr w:rsidR="00000000">
        <w:trPr>
          <w:divId w:val="1630361132"/>
        </w:trPr>
        <w:tc>
          <w:tcPr>
            <w:tcW w:w="460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r>
      <w:tr w:rsidR="00000000">
        <w:trPr>
          <w:divId w:val="1630361132"/>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u w:val="single"/>
              </w:rPr>
              <w:t>Page</w:t>
            </w:r>
          </w:p>
        </w:tc>
      </w:tr>
      <w:tr w:rsidR="00000000">
        <w:trPr>
          <w:divId w:val="1630361132"/>
        </w:trPr>
        <w:tc>
          <w:tcPr>
            <w:tcW w:w="0" w:type="auto"/>
            <w:gridSpan w:val="2"/>
            <w:tcMar>
              <w:top w:w="30" w:type="dxa"/>
              <w:left w:w="30" w:type="dxa"/>
              <w:bottom w:w="30" w:type="dxa"/>
              <w:right w:w="30" w:type="dxa"/>
            </w:tcMar>
            <w:vAlign w:val="bottom"/>
            <w:hideMark/>
          </w:tcPr>
          <w:p w:rsidR="00000000" w:rsidRDefault="00CF1ACA">
            <w:pPr>
              <w:jc w:val="center"/>
              <w:rPr>
                <w:rFonts w:eastAsia="Times New Roman"/>
                <w:sz w:val="20"/>
                <w:szCs w:val="20"/>
              </w:rPr>
            </w:pPr>
            <w:hyperlink w:anchor="s8D9C0CFDF1A05D959CE51D0BC87BBE7B" w:history="1">
              <w:r>
                <w:rPr>
                  <w:rStyle w:val="a3"/>
                  <w:rFonts w:ascii="inherit" w:eastAsia="Times New Roman" w:hAnsi="inherit"/>
                  <w:sz w:val="20"/>
                  <w:szCs w:val="20"/>
                </w:rPr>
                <w:t>PART I</w:t>
              </w:r>
            </w:hyperlink>
          </w:p>
        </w:tc>
      </w:tr>
      <w:tr w:rsidR="00000000">
        <w:trPr>
          <w:divId w:val="1630361132"/>
        </w:trPr>
        <w:tc>
          <w:tcPr>
            <w:tcW w:w="0" w:type="auto"/>
            <w:tcMar>
              <w:top w:w="30" w:type="dxa"/>
              <w:left w:w="30" w:type="dxa"/>
              <w:bottom w:w="30" w:type="dxa"/>
              <w:right w:w="30" w:type="dxa"/>
            </w:tcMar>
            <w:hideMark/>
          </w:tcPr>
          <w:p w:rsidR="00000000" w:rsidRDefault="00CF1ACA">
            <w:pPr>
              <w:divId w:val="771322621"/>
              <w:rPr>
                <w:rFonts w:eastAsia="Times New Roman"/>
                <w:sz w:val="20"/>
                <w:szCs w:val="20"/>
              </w:rPr>
            </w:pPr>
            <w:hyperlink w:anchor="s9A25190B0B735EA88CC794C21E7EE8D7" w:history="1">
              <w:r>
                <w:rPr>
                  <w:rStyle w:val="a3"/>
                  <w:rFonts w:ascii="inherit" w:eastAsia="Times New Roman" w:hAnsi="inherit"/>
                  <w:sz w:val="20"/>
                  <w:szCs w:val="20"/>
                </w:rPr>
                <w:t>Item 1. Business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9A25190B0B735EA88CC794C21E7EE8D7" w:history="1">
              <w:r>
                <w:rPr>
                  <w:rStyle w:val="a3"/>
                  <w:rFonts w:ascii="inherit" w:eastAsia="Times New Roman" w:hAnsi="inherit"/>
                  <w:sz w:val="20"/>
                  <w:szCs w:val="20"/>
                </w:rPr>
                <w:t>5</w:t>
              </w:r>
            </w:hyperlink>
          </w:p>
        </w:tc>
      </w:tr>
      <w:tr w:rsidR="00000000">
        <w:trPr>
          <w:divId w:val="1630361132"/>
        </w:trPr>
        <w:tc>
          <w:tcPr>
            <w:tcW w:w="0" w:type="auto"/>
            <w:tcMar>
              <w:top w:w="30" w:type="dxa"/>
              <w:left w:w="30" w:type="dxa"/>
              <w:bottom w:w="30" w:type="dxa"/>
              <w:right w:w="30" w:type="dxa"/>
            </w:tcMar>
            <w:hideMark/>
          </w:tcPr>
          <w:p w:rsidR="00000000" w:rsidRDefault="00CF1ACA">
            <w:pPr>
              <w:divId w:val="1834640195"/>
              <w:rPr>
                <w:rFonts w:eastAsia="Times New Roman"/>
                <w:sz w:val="20"/>
                <w:szCs w:val="20"/>
              </w:rPr>
            </w:pPr>
            <w:hyperlink w:anchor="sA4F311A9D941595089EC2CD49A868E06"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A4F311A9D941595089EC2CD49A868E06" w:history="1">
              <w:r>
                <w:rPr>
                  <w:rStyle w:val="a3"/>
                  <w:rFonts w:ascii="inherit" w:eastAsia="Times New Roman" w:hAnsi="inherit"/>
                  <w:sz w:val="20"/>
                  <w:szCs w:val="20"/>
                </w:rPr>
                <w:t>19</w:t>
              </w:r>
            </w:hyperlink>
          </w:p>
        </w:tc>
      </w:tr>
      <w:tr w:rsidR="00000000">
        <w:trPr>
          <w:divId w:val="1630361132"/>
        </w:trPr>
        <w:tc>
          <w:tcPr>
            <w:tcW w:w="0" w:type="auto"/>
            <w:tcMar>
              <w:top w:w="30" w:type="dxa"/>
              <w:left w:w="30" w:type="dxa"/>
              <w:bottom w:w="30" w:type="dxa"/>
              <w:right w:w="30" w:type="dxa"/>
            </w:tcMar>
            <w:hideMark/>
          </w:tcPr>
          <w:p w:rsidR="00000000" w:rsidRDefault="00CF1ACA">
            <w:pPr>
              <w:divId w:val="685593541"/>
              <w:rPr>
                <w:rFonts w:eastAsia="Times New Roman"/>
                <w:sz w:val="20"/>
                <w:szCs w:val="20"/>
              </w:rPr>
            </w:pPr>
            <w:hyperlink w:anchor="s4D01EBC67DCE5EA5B536BFC7B715A3B2" w:history="1">
              <w:r>
                <w:rPr>
                  <w:rStyle w:val="a3"/>
                  <w:rFonts w:ascii="inherit" w:eastAsia="Times New Roman" w:hAnsi="inherit"/>
                  <w:sz w:val="20"/>
                  <w:szCs w:val="20"/>
                </w:rPr>
                <w:t>Item 1B. Unresolved Staff Comments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4D01EBC67DCE5EA5B536BFC7B715A3B2" w:history="1">
              <w:r>
                <w:rPr>
                  <w:rStyle w:val="a3"/>
                  <w:rFonts w:ascii="inherit" w:eastAsia="Times New Roman" w:hAnsi="inherit"/>
                  <w:sz w:val="20"/>
                  <w:szCs w:val="20"/>
                </w:rPr>
                <w:t>31</w:t>
              </w:r>
            </w:hyperlink>
          </w:p>
        </w:tc>
      </w:tr>
      <w:tr w:rsidR="00000000">
        <w:trPr>
          <w:divId w:val="1630361132"/>
        </w:trPr>
        <w:tc>
          <w:tcPr>
            <w:tcW w:w="0" w:type="auto"/>
            <w:tcMar>
              <w:top w:w="30" w:type="dxa"/>
              <w:left w:w="30" w:type="dxa"/>
              <w:bottom w:w="30" w:type="dxa"/>
              <w:right w:w="30" w:type="dxa"/>
            </w:tcMar>
            <w:hideMark/>
          </w:tcPr>
          <w:p w:rsidR="00000000" w:rsidRDefault="00CF1ACA">
            <w:pPr>
              <w:divId w:val="1317613727"/>
              <w:rPr>
                <w:rFonts w:eastAsia="Times New Roman"/>
                <w:sz w:val="20"/>
                <w:szCs w:val="20"/>
              </w:rPr>
            </w:pPr>
            <w:hyperlink w:anchor="s507DE4AE6DF9538DAB9C58A2797E5C46" w:history="1">
              <w:r>
                <w:rPr>
                  <w:rStyle w:val="a3"/>
                  <w:rFonts w:ascii="inherit" w:eastAsia="Times New Roman" w:hAnsi="inherit"/>
                  <w:sz w:val="20"/>
                  <w:szCs w:val="20"/>
                </w:rPr>
                <w:t>Item 2. Properties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507DE4AE6DF9538DAB9C58A2797E5C46" w:history="1">
              <w:r>
                <w:rPr>
                  <w:rStyle w:val="a3"/>
                  <w:rFonts w:ascii="inherit" w:eastAsia="Times New Roman" w:hAnsi="inherit"/>
                  <w:sz w:val="20"/>
                  <w:szCs w:val="20"/>
                </w:rPr>
                <w:t>31</w:t>
              </w:r>
            </w:hyperlink>
          </w:p>
        </w:tc>
      </w:tr>
      <w:tr w:rsidR="00000000">
        <w:trPr>
          <w:divId w:val="1630361132"/>
        </w:trPr>
        <w:tc>
          <w:tcPr>
            <w:tcW w:w="0" w:type="auto"/>
            <w:tcMar>
              <w:top w:w="30" w:type="dxa"/>
              <w:left w:w="30" w:type="dxa"/>
              <w:bottom w:w="30" w:type="dxa"/>
              <w:right w:w="30" w:type="dxa"/>
            </w:tcMar>
            <w:hideMark/>
          </w:tcPr>
          <w:p w:rsidR="00000000" w:rsidRDefault="00CF1ACA">
            <w:pPr>
              <w:divId w:val="1342663127"/>
              <w:rPr>
                <w:rFonts w:eastAsia="Times New Roman"/>
                <w:sz w:val="20"/>
                <w:szCs w:val="20"/>
              </w:rPr>
            </w:pPr>
            <w:hyperlink w:anchor="s7C9BC909AE8155E681431E35A31BC1DD" w:history="1">
              <w:r>
                <w:rPr>
                  <w:rStyle w:val="a3"/>
                  <w:rFonts w:ascii="inherit" w:eastAsia="Times New Roman" w:hAnsi="inherit"/>
                  <w:sz w:val="20"/>
                  <w:szCs w:val="20"/>
                </w:rPr>
                <w:t>Item 3. Legal Proceedings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7C9BC909AE8155E681431E35A31BC1DD" w:history="1">
              <w:r>
                <w:rPr>
                  <w:rStyle w:val="a3"/>
                  <w:rFonts w:ascii="inherit" w:eastAsia="Times New Roman" w:hAnsi="inherit"/>
                  <w:sz w:val="20"/>
                  <w:szCs w:val="20"/>
                </w:rPr>
                <w:t>32</w:t>
              </w:r>
            </w:hyperlink>
          </w:p>
        </w:tc>
      </w:tr>
      <w:tr w:rsidR="00000000">
        <w:trPr>
          <w:divId w:val="1630361132"/>
        </w:trPr>
        <w:tc>
          <w:tcPr>
            <w:tcW w:w="0" w:type="auto"/>
            <w:tcMar>
              <w:top w:w="30" w:type="dxa"/>
              <w:left w:w="30" w:type="dxa"/>
              <w:bottom w:w="30" w:type="dxa"/>
              <w:right w:w="30" w:type="dxa"/>
            </w:tcMar>
            <w:hideMark/>
          </w:tcPr>
          <w:p w:rsidR="00000000" w:rsidRDefault="00CF1ACA">
            <w:pPr>
              <w:divId w:val="25758923"/>
              <w:rPr>
                <w:rFonts w:eastAsia="Times New Roman"/>
                <w:sz w:val="20"/>
                <w:szCs w:val="20"/>
              </w:rPr>
            </w:pPr>
            <w:hyperlink w:anchor="sCA0DD795239355D78EC259D8F8A7FE8E" w:history="1">
              <w:r>
                <w:rPr>
                  <w:rStyle w:val="a3"/>
                  <w:rFonts w:ascii="inherit" w:eastAsia="Times New Roman" w:hAnsi="inherit"/>
                  <w:sz w:val="20"/>
                  <w:szCs w:val="20"/>
                </w:rPr>
                <w:t>Item 4. Mine Safety Disclosures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CA0DD795239355D78EC259D8F8A7FE8E" w:history="1">
              <w:r>
                <w:rPr>
                  <w:rStyle w:val="a3"/>
                  <w:rFonts w:ascii="inherit" w:eastAsia="Times New Roman" w:hAnsi="inherit"/>
                  <w:sz w:val="20"/>
                  <w:szCs w:val="20"/>
                </w:rPr>
                <w:t>32</w:t>
              </w:r>
            </w:hyperlink>
          </w:p>
        </w:tc>
      </w:tr>
      <w:tr w:rsidR="00000000">
        <w:trPr>
          <w:divId w:val="1630361132"/>
        </w:trPr>
        <w:tc>
          <w:tcPr>
            <w:tcW w:w="0" w:type="auto"/>
            <w:gridSpan w:val="2"/>
            <w:tcMar>
              <w:top w:w="30" w:type="dxa"/>
              <w:left w:w="30" w:type="dxa"/>
              <w:bottom w:w="30" w:type="dxa"/>
              <w:right w:w="30" w:type="dxa"/>
            </w:tcMar>
            <w:vAlign w:val="bottom"/>
            <w:hideMark/>
          </w:tcPr>
          <w:p w:rsidR="00000000" w:rsidRDefault="00CF1ACA">
            <w:pPr>
              <w:jc w:val="center"/>
              <w:rPr>
                <w:rFonts w:eastAsia="Times New Roman"/>
                <w:sz w:val="20"/>
                <w:szCs w:val="20"/>
              </w:rPr>
            </w:pPr>
            <w:hyperlink w:anchor="s9EC4E876885C586B8E5B825FE83C4951" w:history="1">
              <w:r>
                <w:rPr>
                  <w:rStyle w:val="a3"/>
                  <w:rFonts w:ascii="inherit" w:eastAsia="Times New Roman" w:hAnsi="inherit"/>
                  <w:sz w:val="20"/>
                  <w:szCs w:val="20"/>
                </w:rPr>
                <w:t>PART II</w:t>
              </w:r>
            </w:hyperlink>
          </w:p>
        </w:tc>
      </w:tr>
      <w:tr w:rsidR="00000000">
        <w:trPr>
          <w:divId w:val="1630361132"/>
        </w:trPr>
        <w:tc>
          <w:tcPr>
            <w:tcW w:w="0" w:type="auto"/>
            <w:tcMar>
              <w:top w:w="30" w:type="dxa"/>
              <w:left w:w="30" w:type="dxa"/>
              <w:bottom w:w="30" w:type="dxa"/>
              <w:right w:w="30" w:type="dxa"/>
            </w:tcMar>
            <w:hideMark/>
          </w:tcPr>
          <w:p w:rsidR="00000000" w:rsidRDefault="00CF1ACA">
            <w:pPr>
              <w:divId w:val="1441535163"/>
              <w:rPr>
                <w:rFonts w:eastAsia="Times New Roman"/>
                <w:sz w:val="20"/>
                <w:szCs w:val="20"/>
              </w:rPr>
            </w:pPr>
            <w:hyperlink w:anchor="s8E5A93C134D2526B971E92850BCA5566" w:history="1">
              <w:r>
                <w:rPr>
                  <w:rStyle w:val="a3"/>
                  <w:rFonts w:ascii="inherit" w:eastAsia="Times New Roman" w:hAnsi="inherit"/>
                  <w:sz w:val="20"/>
                  <w:szCs w:val="20"/>
                </w:rPr>
                <w:t>Item 5. Market for 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8E5A93C134D2526B971E92850BCA5566" w:history="1">
              <w:r>
                <w:rPr>
                  <w:rStyle w:val="a3"/>
                  <w:rFonts w:ascii="inherit" w:eastAsia="Times New Roman" w:hAnsi="inherit"/>
                  <w:sz w:val="20"/>
                  <w:szCs w:val="20"/>
                </w:rPr>
                <w:t>32</w:t>
              </w:r>
            </w:hyperlink>
          </w:p>
        </w:tc>
      </w:tr>
      <w:tr w:rsidR="00000000">
        <w:trPr>
          <w:divId w:val="1630361132"/>
        </w:trPr>
        <w:tc>
          <w:tcPr>
            <w:tcW w:w="0" w:type="auto"/>
            <w:tcMar>
              <w:top w:w="30" w:type="dxa"/>
              <w:left w:w="30" w:type="dxa"/>
              <w:bottom w:w="30" w:type="dxa"/>
              <w:right w:w="30" w:type="dxa"/>
            </w:tcMar>
            <w:hideMark/>
          </w:tcPr>
          <w:p w:rsidR="00000000" w:rsidRDefault="00CF1ACA">
            <w:pPr>
              <w:divId w:val="1299335599"/>
              <w:rPr>
                <w:rFonts w:eastAsia="Times New Roman"/>
                <w:sz w:val="20"/>
                <w:szCs w:val="20"/>
              </w:rPr>
            </w:pPr>
            <w:hyperlink w:anchor="s9F573AD0F4C557278E6B152CD68CD078" w:history="1">
              <w:r>
                <w:rPr>
                  <w:rStyle w:val="a3"/>
                  <w:rFonts w:ascii="inherit" w:eastAsia="Times New Roman" w:hAnsi="inherit"/>
                  <w:sz w:val="20"/>
                  <w:szCs w:val="20"/>
                </w:rPr>
                <w:t>Item 6. Selected Financial Data</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9F573AD0F4C557278E6B152CD68CD078" w:history="1">
              <w:r>
                <w:rPr>
                  <w:rStyle w:val="a3"/>
                  <w:rFonts w:ascii="inherit" w:eastAsia="Times New Roman" w:hAnsi="inherit"/>
                  <w:sz w:val="20"/>
                  <w:szCs w:val="20"/>
                </w:rPr>
                <w:t>34</w:t>
              </w:r>
            </w:hyperlink>
          </w:p>
        </w:tc>
      </w:tr>
      <w:tr w:rsidR="00000000">
        <w:trPr>
          <w:divId w:val="1630361132"/>
        </w:trPr>
        <w:tc>
          <w:tcPr>
            <w:tcW w:w="0" w:type="auto"/>
            <w:tcMar>
              <w:top w:w="30" w:type="dxa"/>
              <w:left w:w="30" w:type="dxa"/>
              <w:bottom w:w="30" w:type="dxa"/>
              <w:right w:w="30" w:type="dxa"/>
            </w:tcMar>
            <w:hideMark/>
          </w:tcPr>
          <w:p w:rsidR="00000000" w:rsidRDefault="00CF1ACA">
            <w:pPr>
              <w:divId w:val="1430345819"/>
              <w:rPr>
                <w:rFonts w:eastAsia="Times New Roman"/>
                <w:sz w:val="20"/>
                <w:szCs w:val="20"/>
              </w:rPr>
            </w:pPr>
            <w:hyperlink w:anchor="s1010F7113A9B5C098F538F59B497141E" w:history="1">
              <w:r>
                <w:rPr>
                  <w:rStyle w:val="a3"/>
                  <w:rFonts w:ascii="inherit" w:eastAsia="Times New Roman" w:hAnsi="inherit"/>
                  <w:sz w:val="20"/>
                  <w:szCs w:val="20"/>
                </w:rPr>
                <w:t>Item 7. Management’s Discussion and Analysis of Fina</w:t>
              </w:r>
              <w:r>
                <w:rPr>
                  <w:rStyle w:val="a3"/>
                  <w:rFonts w:ascii="inherit" w:eastAsia="Times New Roman" w:hAnsi="inherit"/>
                  <w:sz w:val="20"/>
                  <w:szCs w:val="20"/>
                </w:rPr>
                <w:t>ncial Condition and Results of Operations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1010F7113A9B5C098F538F59B497141E" w:history="1">
              <w:r>
                <w:rPr>
                  <w:rStyle w:val="a3"/>
                  <w:rFonts w:ascii="inherit" w:eastAsia="Times New Roman" w:hAnsi="inherit"/>
                  <w:sz w:val="20"/>
                  <w:szCs w:val="20"/>
                </w:rPr>
                <w:t>35</w:t>
              </w:r>
            </w:hyperlink>
          </w:p>
        </w:tc>
      </w:tr>
      <w:tr w:rsidR="00000000">
        <w:trPr>
          <w:divId w:val="1630361132"/>
        </w:trPr>
        <w:tc>
          <w:tcPr>
            <w:tcW w:w="0" w:type="auto"/>
            <w:tcMar>
              <w:top w:w="30" w:type="dxa"/>
              <w:left w:w="30" w:type="dxa"/>
              <w:bottom w:w="30" w:type="dxa"/>
              <w:right w:w="30" w:type="dxa"/>
            </w:tcMar>
            <w:hideMark/>
          </w:tcPr>
          <w:p w:rsidR="00000000" w:rsidRDefault="00CF1ACA">
            <w:pPr>
              <w:divId w:val="1065952323"/>
              <w:rPr>
                <w:rFonts w:eastAsia="Times New Roman"/>
                <w:sz w:val="20"/>
                <w:szCs w:val="20"/>
              </w:rPr>
            </w:pPr>
            <w:hyperlink w:anchor="s1C18581E3A215EE88183F28BEE2A1C5A" w:history="1">
              <w:r>
                <w:rPr>
                  <w:rStyle w:val="a3"/>
                  <w:rFonts w:ascii="inherit" w:eastAsia="Times New Roman" w:hAnsi="inherit"/>
                  <w:sz w:val="20"/>
                  <w:szCs w:val="20"/>
                </w:rPr>
                <w:t>Item 7A. Quantitative and Qualitative Disclosures About Market Risk</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1C18581E3A215EE88183F28BEE2A1C5A" w:history="1">
              <w:r>
                <w:rPr>
                  <w:rStyle w:val="a3"/>
                  <w:rFonts w:ascii="inherit" w:eastAsia="Times New Roman" w:hAnsi="inherit"/>
                  <w:sz w:val="20"/>
                  <w:szCs w:val="20"/>
                </w:rPr>
                <w:t>44</w:t>
              </w:r>
            </w:hyperlink>
          </w:p>
        </w:tc>
      </w:tr>
      <w:tr w:rsidR="00000000">
        <w:trPr>
          <w:divId w:val="1630361132"/>
        </w:trPr>
        <w:tc>
          <w:tcPr>
            <w:tcW w:w="0" w:type="auto"/>
            <w:tcMar>
              <w:top w:w="30" w:type="dxa"/>
              <w:left w:w="30" w:type="dxa"/>
              <w:bottom w:w="30" w:type="dxa"/>
              <w:right w:w="30" w:type="dxa"/>
            </w:tcMar>
            <w:hideMark/>
          </w:tcPr>
          <w:p w:rsidR="00000000" w:rsidRDefault="00CF1ACA">
            <w:pPr>
              <w:divId w:val="828713239"/>
              <w:rPr>
                <w:rFonts w:eastAsia="Times New Roman"/>
                <w:sz w:val="20"/>
                <w:szCs w:val="20"/>
              </w:rPr>
            </w:pPr>
            <w:hyperlink w:anchor="s9FA18399676D52DC8ABA7702E7046E2E" w:history="1">
              <w:r>
                <w:rPr>
                  <w:rStyle w:val="a3"/>
                  <w:rFonts w:ascii="inherit" w:eastAsia="Times New Roman" w:hAnsi="inherit"/>
                  <w:sz w:val="20"/>
                  <w:szCs w:val="20"/>
                </w:rPr>
                <w:t>Item 8. Financial Statements and Supplementary Data</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9FA18399676D52DC8ABA7702E7046E2E" w:history="1">
              <w:r>
                <w:rPr>
                  <w:rStyle w:val="a3"/>
                  <w:rFonts w:ascii="inherit" w:eastAsia="Times New Roman" w:hAnsi="inherit"/>
                  <w:sz w:val="20"/>
                  <w:szCs w:val="20"/>
                </w:rPr>
                <w:t>45</w:t>
              </w:r>
            </w:hyperlink>
          </w:p>
        </w:tc>
      </w:tr>
      <w:tr w:rsidR="00000000">
        <w:trPr>
          <w:divId w:val="1630361132"/>
        </w:trPr>
        <w:tc>
          <w:tcPr>
            <w:tcW w:w="0" w:type="auto"/>
            <w:tcMar>
              <w:top w:w="30" w:type="dxa"/>
              <w:left w:w="30" w:type="dxa"/>
              <w:bottom w:w="30" w:type="dxa"/>
              <w:right w:w="30" w:type="dxa"/>
            </w:tcMar>
            <w:hideMark/>
          </w:tcPr>
          <w:p w:rsidR="00000000" w:rsidRDefault="00CF1ACA">
            <w:pPr>
              <w:divId w:val="1587885136"/>
              <w:rPr>
                <w:rFonts w:eastAsia="Times New Roman"/>
                <w:sz w:val="20"/>
                <w:szCs w:val="20"/>
              </w:rPr>
            </w:pPr>
            <w:hyperlink w:anchor="s6569FAAC89F35D94BA687C474C467702" w:history="1">
              <w:r>
                <w:rPr>
                  <w:rStyle w:val="a3"/>
                  <w:rFonts w:ascii="inherit" w:eastAsia="Times New Roman" w:hAnsi="inherit"/>
                  <w:sz w:val="20"/>
                  <w:szCs w:val="20"/>
                </w:rPr>
                <w:t>Item 9. Changes in and Disagreements with Accountants on Accounting and Financial Disclosure</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6569FAAC89F35D94BA687C474C467702" w:history="1">
              <w:r>
                <w:rPr>
                  <w:rStyle w:val="a3"/>
                  <w:rFonts w:ascii="inherit" w:eastAsia="Times New Roman" w:hAnsi="inherit"/>
                  <w:sz w:val="20"/>
                  <w:szCs w:val="20"/>
                </w:rPr>
                <w:t>45</w:t>
              </w:r>
            </w:hyperlink>
          </w:p>
        </w:tc>
      </w:tr>
      <w:tr w:rsidR="00000000">
        <w:trPr>
          <w:divId w:val="1630361132"/>
        </w:trPr>
        <w:tc>
          <w:tcPr>
            <w:tcW w:w="0" w:type="auto"/>
            <w:tcMar>
              <w:top w:w="30" w:type="dxa"/>
              <w:left w:w="30" w:type="dxa"/>
              <w:bottom w:w="30" w:type="dxa"/>
              <w:right w:w="30" w:type="dxa"/>
            </w:tcMar>
            <w:hideMark/>
          </w:tcPr>
          <w:p w:rsidR="00000000" w:rsidRDefault="00CF1ACA">
            <w:pPr>
              <w:divId w:val="1901557842"/>
              <w:rPr>
                <w:rFonts w:eastAsia="Times New Roman"/>
                <w:sz w:val="20"/>
                <w:szCs w:val="20"/>
              </w:rPr>
            </w:pPr>
            <w:hyperlink w:anchor="s281C104B0569583A9E406D7C0EBED34A" w:history="1">
              <w:r>
                <w:rPr>
                  <w:rStyle w:val="a3"/>
                  <w:rFonts w:ascii="inherit" w:eastAsia="Times New Roman" w:hAnsi="inherit"/>
                  <w:sz w:val="20"/>
                  <w:szCs w:val="20"/>
                </w:rPr>
                <w:t>Item 9A. Controls and Procedures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281C104B0569583A9E406D7C0EBED34A" w:history="1">
              <w:r>
                <w:rPr>
                  <w:rStyle w:val="a3"/>
                  <w:rFonts w:ascii="inherit" w:eastAsia="Times New Roman" w:hAnsi="inherit"/>
                  <w:sz w:val="20"/>
                  <w:szCs w:val="20"/>
                </w:rPr>
                <w:t>45</w:t>
              </w:r>
            </w:hyperlink>
          </w:p>
        </w:tc>
      </w:tr>
      <w:tr w:rsidR="00000000">
        <w:trPr>
          <w:divId w:val="1630361132"/>
        </w:trPr>
        <w:tc>
          <w:tcPr>
            <w:tcW w:w="0" w:type="auto"/>
            <w:tcMar>
              <w:top w:w="30" w:type="dxa"/>
              <w:left w:w="30" w:type="dxa"/>
              <w:bottom w:w="30" w:type="dxa"/>
              <w:right w:w="30" w:type="dxa"/>
            </w:tcMar>
            <w:hideMark/>
          </w:tcPr>
          <w:p w:rsidR="00000000" w:rsidRDefault="00CF1ACA">
            <w:pPr>
              <w:divId w:val="174613994"/>
              <w:rPr>
                <w:rFonts w:eastAsia="Times New Roman"/>
                <w:sz w:val="20"/>
                <w:szCs w:val="20"/>
              </w:rPr>
            </w:pPr>
            <w:hyperlink w:anchor="sA18157D8450358E48A877E2A5DF2FCA0" w:history="1">
              <w:r>
                <w:rPr>
                  <w:rStyle w:val="a3"/>
                  <w:rFonts w:ascii="inherit" w:eastAsia="Times New Roman" w:hAnsi="inherit"/>
                  <w:sz w:val="20"/>
                  <w:szCs w:val="20"/>
                </w:rPr>
                <w:t>Item 9B. Other Information</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A18157D8450358E48A877E2A5DF2FCA0" w:history="1">
              <w:r>
                <w:rPr>
                  <w:rStyle w:val="a3"/>
                  <w:rFonts w:ascii="inherit" w:eastAsia="Times New Roman" w:hAnsi="inherit"/>
                  <w:sz w:val="20"/>
                  <w:szCs w:val="20"/>
                </w:rPr>
                <w:t>46</w:t>
              </w:r>
            </w:hyperlink>
          </w:p>
        </w:tc>
      </w:tr>
      <w:tr w:rsidR="00000000">
        <w:trPr>
          <w:divId w:val="1630361132"/>
        </w:trPr>
        <w:tc>
          <w:tcPr>
            <w:tcW w:w="0" w:type="auto"/>
            <w:gridSpan w:val="2"/>
            <w:tcMar>
              <w:top w:w="30" w:type="dxa"/>
              <w:left w:w="30" w:type="dxa"/>
              <w:bottom w:w="30" w:type="dxa"/>
              <w:right w:w="30" w:type="dxa"/>
            </w:tcMar>
            <w:vAlign w:val="bottom"/>
            <w:hideMark/>
          </w:tcPr>
          <w:p w:rsidR="00000000" w:rsidRDefault="00CF1ACA">
            <w:pPr>
              <w:jc w:val="center"/>
              <w:rPr>
                <w:rFonts w:eastAsia="Times New Roman"/>
                <w:sz w:val="20"/>
                <w:szCs w:val="20"/>
              </w:rPr>
            </w:pPr>
            <w:hyperlink w:anchor="s44BB6EBFE3D25899A98CA08786A636AE" w:history="1">
              <w:r>
                <w:rPr>
                  <w:rStyle w:val="a3"/>
                  <w:rFonts w:ascii="inherit" w:eastAsia="Times New Roman" w:hAnsi="inherit"/>
                  <w:sz w:val="20"/>
                  <w:szCs w:val="20"/>
                </w:rPr>
                <w:t>PART III</w:t>
              </w:r>
            </w:hyperlink>
          </w:p>
        </w:tc>
      </w:tr>
      <w:tr w:rsidR="00000000">
        <w:trPr>
          <w:divId w:val="1630361132"/>
        </w:trPr>
        <w:tc>
          <w:tcPr>
            <w:tcW w:w="0" w:type="auto"/>
            <w:tcMar>
              <w:top w:w="30" w:type="dxa"/>
              <w:left w:w="30" w:type="dxa"/>
              <w:bottom w:w="30" w:type="dxa"/>
              <w:right w:w="30" w:type="dxa"/>
            </w:tcMar>
            <w:hideMark/>
          </w:tcPr>
          <w:p w:rsidR="00000000" w:rsidRDefault="00CF1ACA">
            <w:pPr>
              <w:divId w:val="1962035212"/>
              <w:rPr>
                <w:rFonts w:eastAsia="Times New Roman"/>
                <w:sz w:val="20"/>
                <w:szCs w:val="20"/>
              </w:rPr>
            </w:pPr>
            <w:hyperlink w:anchor="s19A9F66291FD5127BC4288A52A714B29" w:history="1">
              <w:r>
                <w:rPr>
                  <w:rStyle w:val="a3"/>
                  <w:rFonts w:ascii="inherit" w:eastAsia="Times New Roman" w:hAnsi="inherit"/>
                  <w:sz w:val="20"/>
                  <w:szCs w:val="20"/>
                </w:rPr>
                <w:t>Item 10. Directors, Executive Officers and Corporate Governance</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19A9F66291FD5127BC4288A52A714B29" w:history="1">
              <w:r>
                <w:rPr>
                  <w:rStyle w:val="a3"/>
                  <w:rFonts w:ascii="inherit" w:eastAsia="Times New Roman" w:hAnsi="inherit"/>
                  <w:sz w:val="20"/>
                  <w:szCs w:val="20"/>
                </w:rPr>
                <w:t>46</w:t>
              </w:r>
            </w:hyperlink>
          </w:p>
        </w:tc>
      </w:tr>
      <w:tr w:rsidR="00000000">
        <w:trPr>
          <w:divId w:val="1630361132"/>
        </w:trPr>
        <w:tc>
          <w:tcPr>
            <w:tcW w:w="0" w:type="auto"/>
            <w:tcMar>
              <w:top w:w="30" w:type="dxa"/>
              <w:left w:w="30" w:type="dxa"/>
              <w:bottom w:w="30" w:type="dxa"/>
              <w:right w:w="30" w:type="dxa"/>
            </w:tcMar>
            <w:hideMark/>
          </w:tcPr>
          <w:p w:rsidR="00000000" w:rsidRDefault="00CF1ACA">
            <w:pPr>
              <w:divId w:val="527766325"/>
              <w:rPr>
                <w:rFonts w:eastAsia="Times New Roman"/>
                <w:sz w:val="20"/>
                <w:szCs w:val="20"/>
              </w:rPr>
            </w:pPr>
            <w:hyperlink w:anchor="s741726B188B355228B2348413833DE3A" w:history="1">
              <w:r>
                <w:rPr>
                  <w:rStyle w:val="a3"/>
                  <w:rFonts w:ascii="inherit" w:eastAsia="Times New Roman" w:hAnsi="inherit"/>
                  <w:sz w:val="20"/>
                  <w:szCs w:val="20"/>
                </w:rPr>
                <w:t>Item 11. Executive Compensation</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741726B188B355228B2348413833DE3A" w:history="1">
              <w:r>
                <w:rPr>
                  <w:rStyle w:val="a3"/>
                  <w:rFonts w:ascii="inherit" w:eastAsia="Times New Roman" w:hAnsi="inherit"/>
                  <w:sz w:val="20"/>
                  <w:szCs w:val="20"/>
                </w:rPr>
                <w:t>46</w:t>
              </w:r>
            </w:hyperlink>
          </w:p>
        </w:tc>
      </w:tr>
      <w:tr w:rsidR="00000000">
        <w:trPr>
          <w:divId w:val="1630361132"/>
        </w:trPr>
        <w:tc>
          <w:tcPr>
            <w:tcW w:w="0" w:type="auto"/>
            <w:tcMar>
              <w:top w:w="30" w:type="dxa"/>
              <w:left w:w="30" w:type="dxa"/>
              <w:bottom w:w="30" w:type="dxa"/>
              <w:right w:w="30" w:type="dxa"/>
            </w:tcMar>
            <w:hideMark/>
          </w:tcPr>
          <w:p w:rsidR="00000000" w:rsidRDefault="00CF1ACA">
            <w:pPr>
              <w:divId w:val="1429421301"/>
              <w:rPr>
                <w:rFonts w:eastAsia="Times New Roman"/>
                <w:sz w:val="20"/>
                <w:szCs w:val="20"/>
              </w:rPr>
            </w:pPr>
            <w:hyperlink w:anchor="s6869577567C05C09A9277A0D392AE71B" w:history="1">
              <w:r>
                <w:rPr>
                  <w:rStyle w:val="a3"/>
                  <w:rFonts w:ascii="inherit" w:eastAsia="Times New Roman" w:hAnsi="inherit"/>
                  <w:sz w:val="20"/>
                  <w:szCs w:val="20"/>
                </w:rPr>
                <w:t>Item 12. Security Ownership of Certain Beneficial Ow</w:t>
              </w:r>
              <w:r>
                <w:rPr>
                  <w:rStyle w:val="a3"/>
                  <w:rFonts w:ascii="inherit" w:eastAsia="Times New Roman" w:hAnsi="inherit"/>
                  <w:sz w:val="20"/>
                  <w:szCs w:val="20"/>
                </w:rPr>
                <w:t>ners and Management and Related Stockholder Matters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6869577567C05C09A9277A0D392AE71B" w:history="1">
              <w:r>
                <w:rPr>
                  <w:rStyle w:val="a3"/>
                  <w:rFonts w:ascii="inherit" w:eastAsia="Times New Roman" w:hAnsi="inherit"/>
                  <w:sz w:val="20"/>
                  <w:szCs w:val="20"/>
                </w:rPr>
                <w:t>46</w:t>
              </w:r>
            </w:hyperlink>
          </w:p>
        </w:tc>
      </w:tr>
      <w:tr w:rsidR="00000000">
        <w:trPr>
          <w:divId w:val="1630361132"/>
        </w:trPr>
        <w:tc>
          <w:tcPr>
            <w:tcW w:w="0" w:type="auto"/>
            <w:tcMar>
              <w:top w:w="30" w:type="dxa"/>
              <w:left w:w="30" w:type="dxa"/>
              <w:bottom w:w="30" w:type="dxa"/>
              <w:right w:w="30" w:type="dxa"/>
            </w:tcMar>
            <w:hideMark/>
          </w:tcPr>
          <w:p w:rsidR="00000000" w:rsidRDefault="00CF1ACA">
            <w:pPr>
              <w:divId w:val="717825202"/>
              <w:rPr>
                <w:rFonts w:eastAsia="Times New Roman"/>
                <w:sz w:val="20"/>
                <w:szCs w:val="20"/>
              </w:rPr>
            </w:pPr>
            <w:hyperlink w:anchor="s2280F0687608533E9F6D17BE8028A5CE" w:history="1">
              <w:r>
                <w:rPr>
                  <w:rStyle w:val="a3"/>
                  <w:rFonts w:ascii="inherit" w:eastAsia="Times New Roman" w:hAnsi="inherit"/>
                  <w:sz w:val="20"/>
                  <w:szCs w:val="20"/>
                </w:rPr>
                <w:t>Item </w:t>
              </w:r>
              <w:r>
                <w:rPr>
                  <w:rStyle w:val="a3"/>
                  <w:rFonts w:ascii="inherit" w:eastAsia="Times New Roman" w:hAnsi="inherit"/>
                  <w:sz w:val="20"/>
                  <w:szCs w:val="20"/>
                </w:rPr>
                <w:t>13. Certain Relationships and Related Transactions, and Director Independence</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2280F0687608533E9F6D17BE8028A5CE" w:history="1">
              <w:r>
                <w:rPr>
                  <w:rStyle w:val="a3"/>
                  <w:rFonts w:ascii="inherit" w:eastAsia="Times New Roman" w:hAnsi="inherit"/>
                  <w:sz w:val="20"/>
                  <w:szCs w:val="20"/>
                </w:rPr>
                <w:t>46</w:t>
              </w:r>
            </w:hyperlink>
          </w:p>
        </w:tc>
      </w:tr>
      <w:tr w:rsidR="00000000">
        <w:trPr>
          <w:divId w:val="1630361132"/>
        </w:trPr>
        <w:tc>
          <w:tcPr>
            <w:tcW w:w="0" w:type="auto"/>
            <w:tcMar>
              <w:top w:w="30" w:type="dxa"/>
              <w:left w:w="30" w:type="dxa"/>
              <w:bottom w:w="30" w:type="dxa"/>
              <w:right w:w="30" w:type="dxa"/>
            </w:tcMar>
            <w:hideMark/>
          </w:tcPr>
          <w:p w:rsidR="00000000" w:rsidRDefault="00CF1ACA">
            <w:pPr>
              <w:divId w:val="1710103058"/>
              <w:rPr>
                <w:rFonts w:eastAsia="Times New Roman"/>
                <w:sz w:val="20"/>
                <w:szCs w:val="20"/>
              </w:rPr>
            </w:pPr>
            <w:hyperlink w:anchor="s0A5197404D4A5E7C805BC1A97FD8AB84" w:history="1">
              <w:r>
                <w:rPr>
                  <w:rStyle w:val="a3"/>
                  <w:rFonts w:ascii="inherit" w:eastAsia="Times New Roman" w:hAnsi="inherit"/>
                  <w:sz w:val="20"/>
                  <w:szCs w:val="20"/>
                </w:rPr>
                <w:t>Item 14. Principal Accountant Fees and Services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0A5197404D4A5E7C805BC1A97FD8AB84" w:history="1">
              <w:r>
                <w:rPr>
                  <w:rStyle w:val="a3"/>
                  <w:rFonts w:ascii="inherit" w:eastAsia="Times New Roman" w:hAnsi="inherit"/>
                  <w:sz w:val="20"/>
                  <w:szCs w:val="20"/>
                </w:rPr>
                <w:t>46</w:t>
              </w:r>
            </w:hyperlink>
          </w:p>
        </w:tc>
      </w:tr>
      <w:tr w:rsidR="00000000">
        <w:trPr>
          <w:divId w:val="1630361132"/>
        </w:trPr>
        <w:tc>
          <w:tcPr>
            <w:tcW w:w="0" w:type="auto"/>
            <w:gridSpan w:val="2"/>
            <w:tcMar>
              <w:top w:w="30" w:type="dxa"/>
              <w:left w:w="30" w:type="dxa"/>
              <w:bottom w:w="30" w:type="dxa"/>
              <w:right w:w="30" w:type="dxa"/>
            </w:tcMar>
            <w:vAlign w:val="bottom"/>
            <w:hideMark/>
          </w:tcPr>
          <w:p w:rsidR="00000000" w:rsidRDefault="00CF1ACA">
            <w:pPr>
              <w:jc w:val="center"/>
              <w:rPr>
                <w:rFonts w:eastAsia="Times New Roman"/>
                <w:sz w:val="20"/>
                <w:szCs w:val="20"/>
              </w:rPr>
            </w:pPr>
            <w:hyperlink w:anchor="s33178AE0B0F056579FB20FDB736D922E" w:history="1">
              <w:r>
                <w:rPr>
                  <w:rStyle w:val="a3"/>
                  <w:rFonts w:ascii="inherit" w:eastAsia="Times New Roman" w:hAnsi="inherit"/>
                  <w:sz w:val="20"/>
                  <w:szCs w:val="20"/>
                </w:rPr>
                <w:t>PART IV</w:t>
              </w:r>
            </w:hyperlink>
          </w:p>
        </w:tc>
      </w:tr>
      <w:tr w:rsidR="00000000">
        <w:trPr>
          <w:divId w:val="1630361132"/>
        </w:trPr>
        <w:tc>
          <w:tcPr>
            <w:tcW w:w="0" w:type="auto"/>
            <w:tcMar>
              <w:top w:w="30" w:type="dxa"/>
              <w:left w:w="30" w:type="dxa"/>
              <w:bottom w:w="30" w:type="dxa"/>
              <w:right w:w="30" w:type="dxa"/>
            </w:tcMar>
            <w:hideMark/>
          </w:tcPr>
          <w:p w:rsidR="00000000" w:rsidRDefault="00CF1ACA">
            <w:pPr>
              <w:divId w:val="928660948"/>
              <w:rPr>
                <w:rFonts w:eastAsia="Times New Roman"/>
                <w:sz w:val="20"/>
                <w:szCs w:val="20"/>
              </w:rPr>
            </w:pPr>
            <w:hyperlink w:anchor="sCB09A2AC36115F99B9FBD26B7DBB5B24" w:history="1">
              <w:r>
                <w:rPr>
                  <w:rStyle w:val="a3"/>
                  <w:rFonts w:ascii="inherit" w:eastAsia="Times New Roman" w:hAnsi="inherit"/>
                  <w:sz w:val="20"/>
                  <w:szCs w:val="20"/>
                </w:rPr>
                <w:t>Item 15. Exhibits, Financial Statement Schedules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CB09A2AC36115F99B9FBD26B7DBB5B24" w:history="1">
              <w:r>
                <w:rPr>
                  <w:rStyle w:val="a3"/>
                  <w:rFonts w:ascii="inherit" w:eastAsia="Times New Roman" w:hAnsi="inherit"/>
                  <w:sz w:val="20"/>
                  <w:szCs w:val="20"/>
                </w:rPr>
                <w:t>46</w:t>
              </w:r>
            </w:hyperlink>
          </w:p>
        </w:tc>
      </w:tr>
      <w:tr w:rsidR="00000000">
        <w:trPr>
          <w:divId w:val="1630361132"/>
        </w:trPr>
        <w:tc>
          <w:tcPr>
            <w:tcW w:w="0" w:type="auto"/>
            <w:tcMar>
              <w:top w:w="30" w:type="dxa"/>
              <w:left w:w="30" w:type="dxa"/>
              <w:bottom w:w="30" w:type="dxa"/>
              <w:right w:w="30" w:type="dxa"/>
            </w:tcMar>
            <w:hideMark/>
          </w:tcPr>
          <w:p w:rsidR="00000000" w:rsidRDefault="00CF1ACA">
            <w:pPr>
              <w:divId w:val="22560354"/>
              <w:rPr>
                <w:rFonts w:eastAsia="Times New Roman"/>
                <w:sz w:val="20"/>
                <w:szCs w:val="20"/>
              </w:rPr>
            </w:pPr>
            <w:hyperlink w:anchor="s3C94E63DC6735905856C5C351D445D83"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3C94E63DC6735905856C5C351D445D83" w:history="1">
              <w:r>
                <w:rPr>
                  <w:rStyle w:val="a3"/>
                  <w:rFonts w:ascii="inherit" w:eastAsia="Times New Roman" w:hAnsi="inherit"/>
                  <w:sz w:val="20"/>
                  <w:szCs w:val="20"/>
                </w:rPr>
                <w:t>50</w:t>
              </w:r>
            </w:hyperlink>
          </w:p>
        </w:tc>
      </w:tr>
    </w:tbl>
    <w:p w:rsidR="00000000" w:rsidRDefault="00CF1ACA">
      <w:pPr>
        <w:divId w:val="1001738118"/>
        <w:rPr>
          <w:rFonts w:eastAsia="Times New Roman"/>
          <w:sz w:val="20"/>
          <w:szCs w:val="20"/>
        </w:rPr>
      </w:pPr>
    </w:p>
    <w:p w:rsidR="00000000" w:rsidRDefault="00CF1ACA">
      <w:pPr>
        <w:spacing w:line="288" w:lineRule="auto"/>
        <w:jc w:val="center"/>
        <w:divId w:val="1982733602"/>
        <w:rPr>
          <w:rFonts w:eastAsia="Times New Roman"/>
          <w:sz w:val="20"/>
          <w:szCs w:val="20"/>
        </w:rPr>
      </w:pPr>
      <w:r>
        <w:rPr>
          <w:rFonts w:ascii="inherit" w:eastAsia="Times New Roman" w:hAnsi="inherit"/>
          <w:sz w:val="20"/>
          <w:szCs w:val="20"/>
        </w:rPr>
        <w:t>4</w:t>
      </w:r>
    </w:p>
    <w:p w:rsidR="00000000" w:rsidRDefault="00CF1ACA">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CF1ACA">
      <w:pPr>
        <w:spacing w:line="288" w:lineRule="auto"/>
        <w:divId w:val="550730874"/>
        <w:rPr>
          <w:rFonts w:eastAsia="Times New Roman"/>
          <w:sz w:val="20"/>
          <w:szCs w:val="20"/>
        </w:rPr>
      </w:pPr>
    </w:p>
    <w:p w:rsidR="00000000" w:rsidRDefault="00CF1ACA">
      <w:pPr>
        <w:divId w:val="543715066"/>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PART I</w:t>
      </w:r>
    </w:p>
    <w:p w:rsidR="00000000" w:rsidRDefault="00CF1ACA">
      <w:pPr>
        <w:spacing w:line="288" w:lineRule="auto"/>
        <w:divId w:val="170032118"/>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BUSINESS</w:t>
      </w:r>
    </w:p>
    <w:p w:rsidR="00000000" w:rsidRDefault="00CF1ACA">
      <w:pPr>
        <w:spacing w:line="288" w:lineRule="auto"/>
        <w:divId w:val="759370623"/>
        <w:rPr>
          <w:rFonts w:eastAsia="Times New Roman"/>
          <w:sz w:val="20"/>
          <w:szCs w:val="20"/>
        </w:rPr>
      </w:pPr>
      <w:r>
        <w:rPr>
          <w:rFonts w:ascii="inherit" w:eastAsia="Times New Roman" w:hAnsi="inherit"/>
          <w:b/>
          <w:bCs/>
          <w:sz w:val="20"/>
          <w:szCs w:val="20"/>
        </w:rPr>
        <w:t>Overview</w:t>
      </w:r>
    </w:p>
    <w:p w:rsidR="00000000" w:rsidRDefault="00CF1ACA">
      <w:pPr>
        <w:spacing w:line="288" w:lineRule="auto"/>
        <w:ind w:firstLine="360"/>
        <w:divId w:val="2125227026"/>
        <w:rPr>
          <w:rFonts w:eastAsia="Times New Roman"/>
          <w:sz w:val="20"/>
          <w:szCs w:val="20"/>
        </w:rPr>
      </w:pPr>
      <w:r>
        <w:rPr>
          <w:rFonts w:ascii="inherit" w:eastAsia="Times New Roman" w:hAnsi="inherit"/>
          <w:sz w:val="20"/>
          <w:szCs w:val="20"/>
        </w:rPr>
        <w:t>LifeVantage Corporation (sometimes used herein, the "Company," "we," "us," "our," and similar terms) is a company focused on biohacking the aging code through nutrigenomics, the study of how nutrition and naturally occurring compounds affect our genes to s</w:t>
      </w:r>
      <w:r>
        <w:rPr>
          <w:rFonts w:ascii="inherit" w:eastAsia="Times New Roman" w:hAnsi="inherit"/>
          <w:sz w:val="20"/>
          <w:szCs w:val="20"/>
        </w:rPr>
        <w:t>upport good health. We are dedicated to helping people achieve their health, wellness and financial goals. We provide quality, scientifically-validated products and a financially rewarding direct sales opportunity to customers and independent distributors.</w:t>
      </w:r>
      <w:r>
        <w:rPr>
          <w:rFonts w:ascii="inherit" w:eastAsia="Times New Roman" w:hAnsi="inherit"/>
          <w:sz w:val="20"/>
          <w:szCs w:val="20"/>
        </w:rPr>
        <w:t xml:space="preserve"> We sell our products in the United States, Mexico, Japan, Australia, Hong Kong, Canada, Thailand, the United Kingdom, the Netherlands, Germany, Taiwan, Austria, Spain, Ireland and Belgium. We also sell our products in a number of countries to customers fo</w:t>
      </w:r>
      <w:r>
        <w:rPr>
          <w:rFonts w:ascii="inherit" w:eastAsia="Times New Roman" w:hAnsi="inherit"/>
          <w:sz w:val="20"/>
          <w:szCs w:val="20"/>
        </w:rPr>
        <w:t>r personal consumption only. In addition, we sell our products in China through our e-commerce business model.</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engage in the identification, research, development and distribution of advanced nutraceutical dietary supplements and personal care products,</w:t>
      </w:r>
      <w:r>
        <w:rPr>
          <w:rFonts w:ascii="inherit" w:eastAsia="Times New Roman" w:hAnsi="inherit"/>
          <w:sz w:val="20"/>
          <w:szCs w:val="20"/>
        </w:rPr>
        <w:t xml:space="preserve"> including our scientifically-validated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line of dietary supplements,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Omega+ and ProBio dietary supplements, TrueScience</w:t>
      </w:r>
      <w:r>
        <w:rPr>
          <w:rFonts w:ascii="inherit" w:eastAsia="Times New Roman" w:hAnsi="inherit"/>
          <w:sz w:val="14"/>
          <w:szCs w:val="14"/>
          <w:vertAlign w:val="superscript"/>
        </w:rPr>
        <w:t>®</w:t>
      </w:r>
      <w:r>
        <w:rPr>
          <w:rFonts w:ascii="inherit" w:eastAsia="Times New Roman" w:hAnsi="inherit"/>
          <w:sz w:val="20"/>
          <w:szCs w:val="20"/>
        </w:rPr>
        <w:t>, our line of skin and hair care products, Petandim™</w:t>
      </w:r>
      <w:r>
        <w:rPr>
          <w:rFonts w:ascii="inherit" w:eastAsia="Times New Roman" w:hAnsi="inherit"/>
          <w:sz w:val="20"/>
          <w:szCs w:val="20"/>
        </w:rPr>
        <w:t xml:space="preserve"> </w:t>
      </w:r>
      <w:r>
        <w:rPr>
          <w:rFonts w:ascii="inherit" w:eastAsia="Times New Roman" w:hAnsi="inherit"/>
          <w:sz w:val="20"/>
          <w:szCs w:val="20"/>
        </w:rPr>
        <w:t>for Dogs, our companion pet supplement formulated to combat</w:t>
      </w:r>
      <w:r>
        <w:rPr>
          <w:rFonts w:ascii="inherit" w:eastAsia="Times New Roman" w:hAnsi="inherit"/>
          <w:sz w:val="20"/>
          <w:szCs w:val="20"/>
        </w:rPr>
        <w:t xml:space="preserve"> oxidative stress in dogs, Axio</w:t>
      </w:r>
      <w:r>
        <w:rPr>
          <w:rFonts w:ascii="inherit" w:eastAsia="Times New Roman" w:hAnsi="inherit"/>
          <w:sz w:val="14"/>
          <w:szCs w:val="14"/>
          <w:vertAlign w:val="superscript"/>
        </w:rPr>
        <w:t>®</w:t>
      </w:r>
      <w:r>
        <w:rPr>
          <w:rFonts w:ascii="inherit" w:eastAsia="Times New Roman" w:hAnsi="inherit"/>
          <w:sz w:val="20"/>
          <w:szCs w:val="20"/>
        </w:rPr>
        <w:t>, our Smart Energy Drink mixes, and PhysIQ</w:t>
      </w:r>
      <w:r>
        <w:rPr>
          <w:rFonts w:ascii="inherit" w:eastAsia="Times New Roman" w:hAnsi="inherit"/>
          <w:sz w:val="14"/>
          <w:szCs w:val="14"/>
          <w:vertAlign w:val="superscript"/>
        </w:rPr>
        <w:t>™</w:t>
      </w:r>
      <w:r>
        <w:rPr>
          <w:rFonts w:ascii="inherit" w:eastAsia="Times New Roman" w:hAnsi="inherit"/>
          <w:sz w:val="20"/>
          <w:szCs w:val="20"/>
        </w:rPr>
        <w:t>, our Smart Weight Management System.</w:t>
      </w:r>
    </w:p>
    <w:p w:rsidR="00000000" w:rsidRDefault="00CF1ACA">
      <w:pPr>
        <w:spacing w:line="288" w:lineRule="auto"/>
        <w:ind w:firstLine="360"/>
        <w:divId w:val="1045182304"/>
        <w:rPr>
          <w:rFonts w:eastAsia="Times New Roman"/>
          <w:sz w:val="20"/>
          <w:szCs w:val="20"/>
        </w:rPr>
      </w:pPr>
      <w:r>
        <w:rPr>
          <w:rFonts w:ascii="inherit" w:eastAsia="Times New Roman" w:hAnsi="inherit"/>
          <w:sz w:val="20"/>
          <w:szCs w:val="20"/>
        </w:rPr>
        <w:t>We were incorporated in Colorado in June 1988 under the name Andraplex Corporation. We changed our corporate name to Yaak River Resources, Inc.</w:t>
      </w:r>
      <w:r>
        <w:rPr>
          <w:rFonts w:ascii="inherit" w:eastAsia="Times New Roman" w:hAnsi="inherit"/>
          <w:sz w:val="20"/>
          <w:szCs w:val="20"/>
        </w:rPr>
        <w:t xml:space="preserve"> in January 1992, and subsequently changed it again in October 2004 to Lifeline Therapeutics, Inc. In October 2004 and March 2005, we acquired all of the outstanding common stock of Lifeline Nutraceuticals Corporation. In November 2006, we changed our name</w:t>
      </w:r>
      <w:r>
        <w:rPr>
          <w:rFonts w:ascii="inherit" w:eastAsia="Times New Roman" w:hAnsi="inherit"/>
          <w:sz w:val="20"/>
          <w:szCs w:val="20"/>
        </w:rPr>
        <w:t xml:space="preserve"> to LifeVantage Corporation. From our fiscal year 2005 until our fiscal year 2009, we marketed and sold a single product, Protandim</w:t>
      </w:r>
      <w:r>
        <w:rPr>
          <w:rFonts w:ascii="inherit" w:eastAsia="Times New Roman" w:hAnsi="inherit"/>
          <w:sz w:val="14"/>
          <w:szCs w:val="14"/>
          <w:vertAlign w:val="superscript"/>
        </w:rPr>
        <w:t>®</w:t>
      </w:r>
      <w:r>
        <w:rPr>
          <w:rFonts w:ascii="inherit" w:eastAsia="Times New Roman" w:hAnsi="inherit"/>
          <w:sz w:val="20"/>
          <w:szCs w:val="20"/>
        </w:rPr>
        <w:t>, through traditional retail stores. In October 2008, we announced that we were transitioning our business model from a trad</w:t>
      </w:r>
      <w:r>
        <w:rPr>
          <w:rFonts w:ascii="inherit" w:eastAsia="Times New Roman" w:hAnsi="inherit"/>
          <w:sz w:val="20"/>
          <w:szCs w:val="20"/>
        </w:rPr>
        <w:t>itional retail model to a direct sales model in which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would be sold primarily through our network of independent distributors. Since entering direct sales, we have increased our geographic reach by entering new international markets and increase</w:t>
      </w:r>
      <w:r>
        <w:rPr>
          <w:rFonts w:ascii="inherit" w:eastAsia="Times New Roman" w:hAnsi="inherit"/>
          <w:sz w:val="20"/>
          <w:szCs w:val="20"/>
        </w:rPr>
        <w:t>d our product offering by introducing additional scientifically-validated products.</w:t>
      </w:r>
    </w:p>
    <w:p w:rsidR="00000000" w:rsidRDefault="00CF1ACA">
      <w:pPr>
        <w:spacing w:line="288" w:lineRule="auto"/>
        <w:ind w:firstLine="360"/>
        <w:divId w:val="36781831"/>
        <w:rPr>
          <w:rFonts w:eastAsia="Times New Roman"/>
          <w:sz w:val="20"/>
          <w:szCs w:val="20"/>
        </w:rPr>
      </w:pPr>
      <w:r>
        <w:rPr>
          <w:rFonts w:ascii="inherit" w:eastAsia="Times New Roman" w:hAnsi="inherit"/>
          <w:sz w:val="20"/>
          <w:szCs w:val="20"/>
        </w:rPr>
        <w:t>On March 9, 2018, following approval by our stockholders at our 2018 Annual Meeting of Stockholders, we changed our state of incorporation from the State of Colorado to the</w:t>
      </w:r>
      <w:r>
        <w:rPr>
          <w:rFonts w:ascii="inherit" w:eastAsia="Times New Roman" w:hAnsi="inherit"/>
          <w:sz w:val="20"/>
          <w:szCs w:val="20"/>
        </w:rPr>
        <w:t xml:space="preserve"> State of Delaware pursuant to a plan of conversion. All outstanding shares of common stock, options and share units of the Colorado corporation were converted into an equivalent share, option or share unit of the Delaware corporation and the par value of </w:t>
      </w:r>
      <w:r>
        <w:rPr>
          <w:rFonts w:ascii="inherit" w:eastAsia="Times New Roman" w:hAnsi="inherit"/>
          <w:sz w:val="20"/>
          <w:szCs w:val="20"/>
        </w:rPr>
        <w:t>our common stock was adjusted to $0.0001. All directors and officers of the Colorado corporation held the same position within the Delaware corporation on the date of reincorporation.</w:t>
      </w:r>
    </w:p>
    <w:p w:rsidR="00000000" w:rsidRDefault="00CF1ACA">
      <w:pPr>
        <w:spacing w:line="288" w:lineRule="auto"/>
        <w:divId w:val="6716587"/>
        <w:rPr>
          <w:rFonts w:eastAsia="Times New Roman"/>
          <w:sz w:val="20"/>
          <w:szCs w:val="20"/>
        </w:rPr>
      </w:pPr>
      <w:r>
        <w:rPr>
          <w:rFonts w:ascii="inherit" w:eastAsia="Times New Roman" w:hAnsi="inherit"/>
          <w:b/>
          <w:bCs/>
          <w:sz w:val="20"/>
          <w:szCs w:val="20"/>
        </w:rPr>
        <w:t>Fiscal Year</w:t>
      </w:r>
      <w:r>
        <w:rPr>
          <w:rFonts w:ascii="inherit" w:eastAsia="Times New Roman" w:hAnsi="inherit"/>
          <w:b/>
          <w:bCs/>
          <w:sz w:val="20"/>
          <w:szCs w:val="20"/>
        </w:rPr>
        <w:t xml:space="preserve"> </w:t>
      </w:r>
      <w:r>
        <w:rPr>
          <w:rFonts w:ascii="inherit" w:eastAsia="Times New Roman" w:hAnsi="inherit"/>
          <w:b/>
          <w:bCs/>
          <w:sz w:val="20"/>
          <w:szCs w:val="20"/>
        </w:rPr>
        <w:t>2019</w:t>
      </w:r>
      <w:r>
        <w:rPr>
          <w:rFonts w:ascii="inherit" w:eastAsia="Times New Roman" w:hAnsi="inherit"/>
          <w:b/>
          <w:bCs/>
          <w:sz w:val="20"/>
          <w:szCs w:val="20"/>
        </w:rPr>
        <w:t xml:space="preserve"> </w:t>
      </w:r>
      <w:r>
        <w:rPr>
          <w:rFonts w:ascii="inherit" w:eastAsia="Times New Roman" w:hAnsi="inherit"/>
          <w:b/>
          <w:bCs/>
          <w:sz w:val="20"/>
          <w:szCs w:val="20"/>
        </w:rPr>
        <w:t>Highlights</w:t>
      </w:r>
      <w:r>
        <w:rPr>
          <w:rFonts w:ascii="inherit" w:eastAsia="Times New Roman" w:hAnsi="inherit"/>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i/>
          <w:iCs/>
          <w:sz w:val="20"/>
          <w:szCs w:val="20"/>
        </w:rPr>
        <w:t>New Product Offerings</w:t>
      </w:r>
    </w:p>
    <w:p w:rsidR="00000000" w:rsidRDefault="00CF1ACA">
      <w:pPr>
        <w:spacing w:line="288" w:lineRule="auto"/>
        <w:ind w:firstLine="360"/>
        <w:divId w:val="1319770496"/>
        <w:rPr>
          <w:rFonts w:eastAsia="Times New Roman"/>
          <w:sz w:val="20"/>
          <w:szCs w:val="20"/>
        </w:rPr>
      </w:pPr>
      <w:r>
        <w:rPr>
          <w:rFonts w:ascii="inherit" w:eastAsia="Times New Roman" w:hAnsi="inherit"/>
          <w:sz w:val="20"/>
          <w:szCs w:val="20"/>
        </w:rPr>
        <w:t xml:space="preserve">In fiscal year 2019, </w:t>
      </w:r>
      <w:r>
        <w:rPr>
          <w:rFonts w:ascii="inherit" w:eastAsia="Times New Roman" w:hAnsi="inherit"/>
          <w:sz w:val="20"/>
          <w:szCs w:val="20"/>
        </w:rPr>
        <w:t>we continued to launch innovative new products. Our award-winning TrueScience</w:t>
      </w:r>
      <w:r>
        <w:rPr>
          <w:rFonts w:ascii="inherit" w:eastAsia="Times New Roman" w:hAnsi="inherit"/>
          <w:sz w:val="14"/>
          <w:szCs w:val="14"/>
          <w:vertAlign w:val="superscript"/>
        </w:rPr>
        <w:t>®</w:t>
      </w:r>
      <w:r>
        <w:rPr>
          <w:rFonts w:ascii="inherit" w:eastAsia="Times New Roman" w:hAnsi="inherit"/>
          <w:sz w:val="20"/>
          <w:szCs w:val="20"/>
        </w:rPr>
        <w:t xml:space="preserve"> Hair Care System first debuted in October 2018 at the company’s Global Convention in Salt Lake City. The system, which features an Invigorating Shampoo, Nourishing Conditioner, </w:t>
      </w:r>
      <w:r>
        <w:rPr>
          <w:rFonts w:ascii="inherit" w:eastAsia="Times New Roman" w:hAnsi="inherit"/>
          <w:sz w:val="20"/>
          <w:szCs w:val="20"/>
        </w:rPr>
        <w:t>and Scalp Serum, differentiates itself by specifically targeting biohackers and stands out in the hair care market, which typically forces consumers to choose between cleanliness and effectiveness. At our Elite Academy in February 2019, we launched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Prebiotic as part of a refresh and relaunch of our enhanced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Smart Weight Management System.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Prebiotic is a supplement geared to support a balanced gut microbiome and promote a healthy bacteria balance and digestive tract. The Prebiotic com</w:t>
      </w:r>
      <w:r>
        <w:rPr>
          <w:rFonts w:ascii="inherit" w:eastAsia="Times New Roman" w:hAnsi="inherit"/>
          <w:sz w:val="20"/>
          <w:szCs w:val="20"/>
        </w:rPr>
        <w:t>pletely sold out of the inventory in stock at the event.</w:t>
      </w:r>
    </w:p>
    <w:p w:rsidR="00000000" w:rsidRDefault="00CF1ACA">
      <w:pPr>
        <w:spacing w:line="288" w:lineRule="auto"/>
        <w:rPr>
          <w:rFonts w:eastAsia="Times New Roman"/>
          <w:sz w:val="20"/>
          <w:szCs w:val="20"/>
        </w:rPr>
      </w:pPr>
      <w:r>
        <w:rPr>
          <w:rFonts w:ascii="inherit" w:eastAsia="Times New Roman" w:hAnsi="inherit"/>
          <w:b/>
          <w:bCs/>
          <w:i/>
          <w:iCs/>
          <w:sz w:val="20"/>
          <w:szCs w:val="20"/>
        </w:rPr>
        <w:t>Global Expansion</w:t>
      </w:r>
      <w:r>
        <w:rPr>
          <w:rFonts w:ascii="inherit" w:eastAsia="Times New Roman" w:hAnsi="inherit"/>
          <w:b/>
          <w:bCs/>
          <w:i/>
          <w:iCs/>
          <w:sz w:val="20"/>
          <w:szCs w:val="20"/>
        </w:rPr>
        <w:t xml:space="preserve"> </w:t>
      </w:r>
    </w:p>
    <w:p w:rsidR="00000000" w:rsidRDefault="00CF1ACA">
      <w:pPr>
        <w:spacing w:line="288" w:lineRule="auto"/>
        <w:ind w:firstLine="360"/>
        <w:divId w:val="1415319247"/>
        <w:rPr>
          <w:rFonts w:eastAsia="Times New Roman"/>
          <w:sz w:val="20"/>
          <w:szCs w:val="20"/>
        </w:rPr>
      </w:pPr>
      <w:r>
        <w:rPr>
          <w:rFonts w:ascii="inherit" w:eastAsia="Times New Roman" w:hAnsi="inherit"/>
          <w:sz w:val="20"/>
          <w:szCs w:val="20"/>
        </w:rPr>
        <w:t>To further support our global expansion initiative, we expanded our business operations in Europe with the launch of our Austria market in September 2018, Spain in March 2019, Irela</w:t>
      </w:r>
      <w:r>
        <w:rPr>
          <w:rFonts w:ascii="inherit" w:eastAsia="Times New Roman" w:hAnsi="inherit"/>
          <w:sz w:val="20"/>
          <w:szCs w:val="20"/>
        </w:rPr>
        <w:t>nd in May 2019, and Belgium in June 2019.</w:t>
      </w:r>
    </w:p>
    <w:p w:rsidR="00000000" w:rsidRDefault="00CF1ACA">
      <w:pPr>
        <w:spacing w:line="288" w:lineRule="auto"/>
        <w:divId w:val="514340842"/>
        <w:rPr>
          <w:rFonts w:eastAsia="Times New Roman"/>
          <w:sz w:val="20"/>
          <w:szCs w:val="20"/>
        </w:rPr>
      </w:pPr>
      <w:r>
        <w:rPr>
          <w:rFonts w:ascii="inherit" w:eastAsia="Times New Roman" w:hAnsi="inherit"/>
          <w:b/>
          <w:bCs/>
          <w:i/>
          <w:iCs/>
          <w:sz w:val="20"/>
          <w:szCs w:val="20"/>
        </w:rPr>
        <w:t>Technology Innovation</w:t>
      </w:r>
      <w:r>
        <w:rPr>
          <w:rFonts w:ascii="inherit" w:eastAsia="Times New Roman" w:hAnsi="inherit"/>
          <w:b/>
          <w:bCs/>
          <w:i/>
          <w:iCs/>
          <w:sz w:val="20"/>
          <w:szCs w:val="20"/>
        </w:rPr>
        <w:t xml:space="preserve"> </w:t>
      </w:r>
    </w:p>
    <w:p w:rsidR="00000000" w:rsidRDefault="00CF1ACA">
      <w:pPr>
        <w:spacing w:line="288" w:lineRule="auto"/>
        <w:ind w:firstLine="360"/>
        <w:divId w:val="852960157"/>
        <w:rPr>
          <w:rFonts w:eastAsia="Times New Roman"/>
          <w:sz w:val="20"/>
          <w:szCs w:val="20"/>
        </w:rPr>
      </w:pPr>
      <w:r>
        <w:rPr>
          <w:rFonts w:ascii="inherit" w:eastAsia="Times New Roman" w:hAnsi="inherit"/>
          <w:sz w:val="20"/>
          <w:szCs w:val="20"/>
        </w:rPr>
        <w:t>We continued to develop, enhance and improve the LifeVantage app, which is available for download on iTunes and Google</w:t>
      </w:r>
      <w:r>
        <w:rPr>
          <w:rFonts w:ascii="inherit" w:eastAsia="Times New Roman" w:hAnsi="inherit"/>
          <w:sz w:val="20"/>
          <w:szCs w:val="20"/>
        </w:rPr>
        <w:t xml:space="preserve"> </w:t>
      </w:r>
      <w:r>
        <w:rPr>
          <w:rFonts w:ascii="inherit" w:eastAsia="Times New Roman" w:hAnsi="inherit"/>
          <w:sz w:val="20"/>
          <w:szCs w:val="20"/>
        </w:rPr>
        <w:t>Play stores. This custom-developed platform is pioneering new ways for us to interact with our distributors and customers and gives us an</w:t>
      </w:r>
      <w:r>
        <w:rPr>
          <w:rFonts w:ascii="inherit" w:eastAsia="Times New Roman" w:hAnsi="inherit"/>
          <w:sz w:val="20"/>
          <w:szCs w:val="20"/>
        </w:rPr>
        <w:t>d our distributor leadership valuable insight into the activities of our distributor base. The app provides distributors with tools and communications that help simplify business activities, walk new distributors through starting their business, improve pr</w:t>
      </w:r>
      <w:r>
        <w:rPr>
          <w:rFonts w:ascii="inherit" w:eastAsia="Times New Roman" w:hAnsi="inherit"/>
          <w:sz w:val="20"/>
          <w:szCs w:val="20"/>
        </w:rPr>
        <w:t>ospecting and close new clients and distributors.</w:t>
      </w:r>
      <w:r>
        <w:rPr>
          <w:rFonts w:ascii="inherit" w:eastAsia="Times New Roman" w:hAnsi="inherit"/>
          <w:sz w:val="20"/>
          <w:szCs w:val="20"/>
        </w:rPr>
        <w:t xml:space="preserve"> </w:t>
      </w:r>
    </w:p>
    <w:p w:rsidR="00000000" w:rsidRDefault="00CF1ACA">
      <w:pPr>
        <w:divId w:val="1594818765"/>
        <w:rPr>
          <w:rFonts w:eastAsia="Times New Roman"/>
          <w:sz w:val="20"/>
          <w:szCs w:val="20"/>
        </w:rPr>
      </w:pPr>
    </w:p>
    <w:p w:rsidR="00000000" w:rsidRDefault="00CF1ACA">
      <w:pPr>
        <w:spacing w:line="288" w:lineRule="auto"/>
        <w:jc w:val="center"/>
        <w:divId w:val="1145663156"/>
        <w:rPr>
          <w:rFonts w:eastAsia="Times New Roman"/>
          <w:sz w:val="20"/>
          <w:szCs w:val="20"/>
        </w:rPr>
      </w:pPr>
      <w:r>
        <w:rPr>
          <w:rFonts w:ascii="inherit" w:eastAsia="Times New Roman" w:hAnsi="inherit"/>
          <w:sz w:val="20"/>
          <w:szCs w:val="20"/>
        </w:rPr>
        <w:t>5</w:t>
      </w:r>
    </w:p>
    <w:p w:rsidR="00000000" w:rsidRDefault="00CF1ACA">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CF1ACA">
      <w:pPr>
        <w:spacing w:line="288" w:lineRule="auto"/>
        <w:divId w:val="159121968"/>
        <w:rPr>
          <w:rFonts w:eastAsia="Times New Roman"/>
          <w:sz w:val="20"/>
          <w:szCs w:val="20"/>
        </w:rPr>
      </w:pPr>
    </w:p>
    <w:p w:rsidR="00000000" w:rsidRDefault="00CF1ACA">
      <w:pPr>
        <w:divId w:val="510922921"/>
        <w:rPr>
          <w:rFonts w:eastAsia="Times New Roman"/>
          <w:sz w:val="20"/>
          <w:szCs w:val="20"/>
        </w:rPr>
      </w:pPr>
    </w:p>
    <w:p w:rsidR="00000000" w:rsidRDefault="00CF1ACA">
      <w:pPr>
        <w:spacing w:line="288" w:lineRule="auto"/>
        <w:divId w:val="538199199"/>
        <w:rPr>
          <w:rFonts w:eastAsia="Times New Roman"/>
          <w:sz w:val="20"/>
          <w:szCs w:val="20"/>
        </w:rPr>
      </w:pPr>
      <w:r>
        <w:rPr>
          <w:rFonts w:ascii="inherit" w:eastAsia="Times New Roman" w:hAnsi="inherit"/>
          <w:b/>
          <w:bCs/>
          <w:i/>
          <w:iCs/>
          <w:sz w:val="20"/>
          <w:szCs w:val="20"/>
        </w:rPr>
        <w:t>Biohacking Culture</w:t>
      </w:r>
    </w:p>
    <w:p w:rsidR="00000000" w:rsidRDefault="00CF1ACA">
      <w:pPr>
        <w:spacing w:line="288" w:lineRule="auto"/>
        <w:ind w:firstLine="360"/>
        <w:divId w:val="607739921"/>
        <w:rPr>
          <w:rFonts w:eastAsia="Times New Roman"/>
          <w:sz w:val="20"/>
          <w:szCs w:val="20"/>
        </w:rPr>
      </w:pPr>
      <w:r>
        <w:rPr>
          <w:rFonts w:ascii="inherit" w:eastAsia="Times New Roman" w:hAnsi="inherit"/>
          <w:sz w:val="20"/>
          <w:szCs w:val="20"/>
        </w:rPr>
        <w:t>We have continued to develop our nutrigenomic story and the biohacking culture we have been building with distributors and customers. Biohack</w:t>
      </w:r>
      <w:r>
        <w:rPr>
          <w:rFonts w:ascii="inherit" w:eastAsia="Times New Roman" w:hAnsi="inherit"/>
          <w:sz w:val="20"/>
          <w:szCs w:val="20"/>
        </w:rPr>
        <w:t>ing is becoming the underlying message for our independent distributors, leveraging our core competencies and existing products, and is supporting our unique position in the market. We are focused on capitalizing on this trend by highlighting it across our</w:t>
      </w:r>
      <w:r>
        <w:rPr>
          <w:rFonts w:ascii="inherit" w:eastAsia="Times New Roman" w:hAnsi="inherit"/>
          <w:sz w:val="20"/>
          <w:szCs w:val="20"/>
        </w:rPr>
        <w:t xml:space="preserve"> communications with our independent distributors and in our marketing materials, and have additional marketing and media assets in development to promote this story.</w:t>
      </w:r>
      <w:r>
        <w:rPr>
          <w:rFonts w:ascii="inherit" w:eastAsia="Times New Roman" w:hAnsi="inherit"/>
          <w:sz w:val="20"/>
          <w:szCs w:val="20"/>
        </w:rPr>
        <w:t xml:space="preserve"> </w:t>
      </w:r>
    </w:p>
    <w:p w:rsidR="00000000" w:rsidRDefault="00CF1ACA">
      <w:pPr>
        <w:spacing w:line="288" w:lineRule="auto"/>
        <w:divId w:val="478353010"/>
        <w:rPr>
          <w:rFonts w:eastAsia="Times New Roman"/>
          <w:sz w:val="20"/>
          <w:szCs w:val="20"/>
        </w:rPr>
      </w:pPr>
      <w:r>
        <w:rPr>
          <w:rFonts w:ascii="inherit" w:eastAsia="Times New Roman" w:hAnsi="inherit"/>
          <w:b/>
          <w:bCs/>
          <w:i/>
          <w:iCs/>
          <w:sz w:val="20"/>
          <w:szCs w:val="20"/>
        </w:rPr>
        <w:t>Red Carpet Program</w:t>
      </w:r>
    </w:p>
    <w:p w:rsidR="00000000" w:rsidRDefault="00CF1ACA">
      <w:pPr>
        <w:spacing w:line="288" w:lineRule="auto"/>
        <w:ind w:firstLine="360"/>
        <w:divId w:val="846209633"/>
        <w:rPr>
          <w:rFonts w:eastAsia="Times New Roman"/>
          <w:sz w:val="20"/>
          <w:szCs w:val="20"/>
        </w:rPr>
      </w:pPr>
      <w:r>
        <w:rPr>
          <w:rFonts w:ascii="inherit" w:eastAsia="Times New Roman" w:hAnsi="inherit"/>
          <w:sz w:val="20"/>
          <w:szCs w:val="20"/>
        </w:rPr>
        <w:t>We continued to grow through our Red Carpet program, which is designe</w:t>
      </w:r>
      <w:r>
        <w:rPr>
          <w:rFonts w:ascii="inherit" w:eastAsia="Times New Roman" w:hAnsi="inherit"/>
          <w:sz w:val="20"/>
          <w:szCs w:val="20"/>
        </w:rPr>
        <w:t>d to attract and incentivize experienced direct selling sales leaders who are in transition to join LifeVantage. We have seen a strong positive response to our Red Carpet program as evidenced by an increase in revenue. We have significantly increased leade</w:t>
      </w:r>
      <w:r>
        <w:rPr>
          <w:rFonts w:ascii="inherit" w:eastAsia="Times New Roman" w:hAnsi="inherit"/>
          <w:sz w:val="20"/>
          <w:szCs w:val="20"/>
        </w:rPr>
        <w:t>rship enrollments and hope to see improved retention and active distributor counts as a result of this program.</w:t>
      </w:r>
      <w:r>
        <w:rPr>
          <w:rFonts w:ascii="inherit" w:eastAsia="Times New Roman" w:hAnsi="inherit"/>
          <w:sz w:val="20"/>
          <w:szCs w:val="20"/>
        </w:rPr>
        <w:t xml:space="preserve"> </w:t>
      </w:r>
    </w:p>
    <w:p w:rsidR="00000000" w:rsidRDefault="00CF1ACA">
      <w:pPr>
        <w:spacing w:line="288" w:lineRule="auto"/>
        <w:divId w:val="1859419482"/>
        <w:rPr>
          <w:rFonts w:eastAsia="Times New Roman"/>
          <w:sz w:val="20"/>
          <w:szCs w:val="20"/>
        </w:rPr>
      </w:pPr>
      <w:r>
        <w:rPr>
          <w:rFonts w:ascii="inherit" w:eastAsia="Times New Roman" w:hAnsi="inherit"/>
          <w:b/>
          <w:bCs/>
          <w:sz w:val="20"/>
          <w:szCs w:val="20"/>
        </w:rPr>
        <w:t>Our Competitive Advantages</w:t>
      </w:r>
    </w:p>
    <w:p w:rsidR="00000000" w:rsidRDefault="00CF1ACA">
      <w:pPr>
        <w:spacing w:line="288" w:lineRule="auto"/>
        <w:ind w:firstLine="360"/>
        <w:divId w:val="228000103"/>
        <w:rPr>
          <w:rFonts w:eastAsia="Times New Roman"/>
          <w:sz w:val="20"/>
          <w:szCs w:val="20"/>
        </w:rPr>
      </w:pPr>
      <w:r>
        <w:rPr>
          <w:rFonts w:ascii="inherit" w:eastAsia="Times New Roman" w:hAnsi="inherit"/>
          <w:sz w:val="20"/>
          <w:szCs w:val="20"/>
        </w:rPr>
        <w:t>We believe we have a competitive advantage in several key areas:</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400206077"/>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Our Compensation</w:t>
            </w:r>
            <w:r>
              <w:rPr>
                <w:rFonts w:ascii="inherit" w:eastAsia="Times New Roman" w:hAnsi="inherit"/>
                <w:sz w:val="20"/>
                <w:szCs w:val="20"/>
              </w:rPr>
              <w:t>: We believe our distributor compensation plan is one of the more financially rewarding in the direct selling industry. Our percentage of sales paid to independent distributors as compensation and incentives is one of the highest percentages reported in th</w:t>
            </w:r>
            <w:r>
              <w:rPr>
                <w:rFonts w:ascii="inherit" w:eastAsia="Times New Roman" w:hAnsi="inherit"/>
                <w:sz w:val="20"/>
                <w:szCs w:val="20"/>
              </w:rPr>
              <w:t xml:space="preserve">e direct selling industry. Our compensation plan also enables independent distributors to earn compensation early and often as they sell our products. Some elements of our compensation plan are paid weekly, allowing new independent distributors to receive </w:t>
            </w:r>
            <w:r>
              <w:rPr>
                <w:rFonts w:ascii="inherit" w:eastAsia="Times New Roman" w:hAnsi="inherit"/>
                <w:sz w:val="20"/>
                <w:szCs w:val="20"/>
              </w:rPr>
              <w:t xml:space="preserve">compensation quickly. We believe more frequent payments of compensation helps us retain new independent distributors by allowing them to experience success soon after enrolling. We also offer a variety of incentive programs to our independent distributors </w:t>
            </w:r>
            <w:r>
              <w:rPr>
                <w:rFonts w:ascii="inherit" w:eastAsia="Times New Roman" w:hAnsi="inherit"/>
                <w:sz w:val="20"/>
                <w:szCs w:val="20"/>
              </w:rPr>
              <w:t>for achieving specified sales goals. We believe our compensation plan and incentive programs help motivate our independent distributors to achieve success.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03483992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1453670723"/>
              <w:rPr>
                <w:rFonts w:eastAsia="Times New Roman"/>
                <w:sz w:val="20"/>
                <w:szCs w:val="20"/>
              </w:rPr>
            </w:pPr>
            <w:r>
              <w:rPr>
                <w:rFonts w:ascii="inherit" w:eastAsia="Times New Roman" w:hAnsi="inherit"/>
                <w:sz w:val="20"/>
                <w:szCs w:val="20"/>
                <w:u w:val="single"/>
              </w:rPr>
              <w:t>Our Products</w:t>
            </w:r>
            <w:r>
              <w:rPr>
                <w:rFonts w:ascii="inherit" w:eastAsia="Times New Roman" w:hAnsi="inherit"/>
                <w:sz w:val="20"/>
                <w:szCs w:val="20"/>
              </w:rPr>
              <w:t>: We have a focus in nutrigenomics, the study of how nutrition and naturally occurring compounds affect our genes to support good health. We have developed quality, scientifically-validated nutrigenomics products focused on helping individuals look, feel a</w:t>
            </w:r>
            <w:r>
              <w:rPr>
                <w:rFonts w:ascii="inherit" w:eastAsia="Times New Roman" w:hAnsi="inherit"/>
                <w:sz w:val="20"/>
                <w:szCs w:val="20"/>
              </w:rPr>
              <w:t>nd perform better. Our products are 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line of scientifically-validated dietary supplements,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Omega+ and ProBio dietary supplements, TrueScience</w:t>
            </w:r>
            <w:r>
              <w:rPr>
                <w:rFonts w:ascii="inherit" w:eastAsia="Times New Roman" w:hAnsi="inherit"/>
                <w:sz w:val="14"/>
                <w:szCs w:val="14"/>
                <w:vertAlign w:val="superscript"/>
              </w:rPr>
              <w:t>®</w:t>
            </w:r>
            <w:r>
              <w:rPr>
                <w:rFonts w:ascii="inherit" w:eastAsia="Times New Roman" w:hAnsi="inherit"/>
                <w:sz w:val="20"/>
                <w:szCs w:val="20"/>
              </w:rPr>
              <w:t>, our line of skin and hair care products, Petandim™</w:t>
            </w:r>
            <w:r>
              <w:rPr>
                <w:rFonts w:ascii="inherit" w:eastAsia="Times New Roman" w:hAnsi="inherit"/>
                <w:sz w:val="20"/>
                <w:szCs w:val="20"/>
              </w:rPr>
              <w:t xml:space="preserve"> </w:t>
            </w:r>
            <w:r>
              <w:rPr>
                <w:rFonts w:ascii="inherit" w:eastAsia="Times New Roman" w:hAnsi="inherit"/>
                <w:sz w:val="20"/>
                <w:szCs w:val="20"/>
              </w:rPr>
              <w:t>for Dogs, our companion pet supple</w:t>
            </w:r>
            <w:r>
              <w:rPr>
                <w:rFonts w:ascii="inherit" w:eastAsia="Times New Roman" w:hAnsi="inherit"/>
                <w:sz w:val="20"/>
                <w:szCs w:val="20"/>
              </w:rPr>
              <w:t>ment formulated to combat oxidative stress in dogs, Axio</w:t>
            </w:r>
            <w:r>
              <w:rPr>
                <w:rFonts w:ascii="inherit" w:eastAsia="Times New Roman" w:hAnsi="inherit"/>
                <w:sz w:val="14"/>
                <w:szCs w:val="14"/>
                <w:vertAlign w:val="superscript"/>
              </w:rPr>
              <w:t>®</w:t>
            </w:r>
            <w:r>
              <w:rPr>
                <w:rFonts w:ascii="inherit" w:eastAsia="Times New Roman" w:hAnsi="inherit"/>
                <w:sz w:val="20"/>
                <w:szCs w:val="20"/>
              </w:rPr>
              <w:t>, our Smart Energy Drink mixes, and PhysIQ</w:t>
            </w:r>
            <w:r>
              <w:rPr>
                <w:rFonts w:ascii="inherit" w:eastAsia="Times New Roman" w:hAnsi="inherit"/>
                <w:sz w:val="14"/>
                <w:szCs w:val="14"/>
                <w:vertAlign w:val="superscript"/>
              </w:rPr>
              <w:t>™</w:t>
            </w:r>
            <w:r>
              <w:rPr>
                <w:rFonts w:ascii="inherit" w:eastAsia="Times New Roman" w:hAnsi="inherit"/>
                <w:sz w:val="20"/>
                <w:szCs w:val="20"/>
              </w:rPr>
              <w:t>, our Smart Weight Management System. 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product line includes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NRF1 and Nrf2 Synergizers. 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NRF1 Synergizer is formulate</w:t>
            </w:r>
            <w:r>
              <w:rPr>
                <w:rFonts w:ascii="inherit" w:eastAsia="Times New Roman" w:hAnsi="inherit"/>
                <w:sz w:val="20"/>
                <w:szCs w:val="20"/>
              </w:rPr>
              <w:t>d to increase cellular energy and performance by boosting mitochondria to support cellular repair and slow cellular aging. 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contains a patented blend of ingredients and has been shown to combat oxidative stress by increasing t</w:t>
            </w:r>
            <w:r>
              <w:rPr>
                <w:rFonts w:ascii="inherit" w:eastAsia="Times New Roman" w:hAnsi="inherit"/>
                <w:sz w:val="20"/>
                <w:szCs w:val="20"/>
              </w:rPr>
              <w:t>he body’s natural antioxidant protection at the gene level, inducing the production of naturally-occurring protective antioxidant enzymes including superoxide dismutase, catalase, and glutathione synthase. LifeVantage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Omega+ is a dietary supplement that c</w:t>
            </w:r>
            <w:r>
              <w:rPr>
                <w:rFonts w:ascii="inherit" w:eastAsia="Times New Roman" w:hAnsi="inherit"/>
                <w:sz w:val="20"/>
                <w:szCs w:val="20"/>
              </w:rPr>
              <w:t>ombines DHA and EPA Omega-3 fatty acids, Omega-7 fatty acids, and Vitamin D3 to support cognitive health, cardiovascular health, skin health, and the immune system. LifeVantage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ProBio is a dietary supplement designed to support optimal digestion and immun</w:t>
            </w:r>
            <w:r>
              <w:rPr>
                <w:rFonts w:ascii="inherit" w:eastAsia="Times New Roman" w:hAnsi="inherit"/>
                <w:sz w:val="20"/>
                <w:szCs w:val="20"/>
              </w:rPr>
              <w:t>e system function. Our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anti-aging skin care line includes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Facial Cleanser,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Perfecting Lotion,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Eye Serum,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Anti-Aging Cream, and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Hand Cream. Our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Hair Care System inclu</w:t>
            </w:r>
            <w:r>
              <w:rPr>
                <w:rFonts w:ascii="inherit" w:eastAsia="Times New Roman" w:hAnsi="inherit"/>
                <w:sz w:val="20"/>
                <w:szCs w:val="20"/>
              </w:rPr>
              <w:t>des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Invigorating Shampoo,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Nourishing Conditioner and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Scalp Serum. Petandim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for Dogs is a supplement specially formulated to combat oxidative stress in dogs through Nrf2 activation. Axio</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is our line of Smart Energy D</w:t>
            </w:r>
            <w:r>
              <w:rPr>
                <w:rFonts w:ascii="inherit" w:eastAsia="Times New Roman" w:hAnsi="inherit"/>
                <w:sz w:val="20"/>
                <w:szCs w:val="20"/>
              </w:rPr>
              <w:t>rink mixes formulated to promote alertness and support mental performance.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is our Smart Weight Management System which includes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Fat Burn,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Prebiotic, and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Protein Shake mix, all formulated to aid in weight management. We belie</w:t>
            </w:r>
            <w:r>
              <w:rPr>
                <w:rFonts w:ascii="inherit" w:eastAsia="Times New Roman" w:hAnsi="inherit"/>
                <w:sz w:val="20"/>
                <w:szCs w:val="20"/>
              </w:rPr>
              <w:t>ve our significant number of customers who regularly purchase our products without the intention of becoming independent distributors is a strong indicator of the benefits of our products.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30877762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476994086"/>
              <w:rPr>
                <w:rFonts w:eastAsia="Times New Roman"/>
                <w:sz w:val="20"/>
                <w:szCs w:val="20"/>
              </w:rPr>
            </w:pPr>
            <w:r>
              <w:rPr>
                <w:rFonts w:ascii="inherit" w:eastAsia="Times New Roman" w:hAnsi="inherit"/>
                <w:sz w:val="20"/>
                <w:szCs w:val="20"/>
                <w:u w:val="single"/>
              </w:rPr>
              <w:t>Technology-Enabled Distributor Training and Resources</w:t>
            </w:r>
            <w:r>
              <w:rPr>
                <w:rFonts w:ascii="inherit" w:eastAsia="Times New Roman" w:hAnsi="inherit"/>
                <w:sz w:val="20"/>
                <w:szCs w:val="20"/>
              </w:rPr>
              <w:t>: We ar</w:t>
            </w:r>
            <w:r>
              <w:rPr>
                <w:rFonts w:ascii="inherit" w:eastAsia="Times New Roman" w:hAnsi="inherit"/>
                <w:sz w:val="20"/>
                <w:szCs w:val="20"/>
              </w:rPr>
              <w:t>e committed to providing our independent distributors with resources and training designed to increase their productivity and potential for success. We are dedicated to using technology to facilitate a streamlined approach for independent distributors to m</w:t>
            </w:r>
            <w:r>
              <w:rPr>
                <w:rFonts w:ascii="inherit" w:eastAsia="Times New Roman" w:hAnsi="inherit"/>
                <w:sz w:val="20"/>
                <w:szCs w:val="20"/>
              </w:rPr>
              <w:t>anage their businesses and sell our products. The LifeVantage app, which is available for download on iTunes and Google Play stores, is a custom-developed platform that provides new ways for us to interact with our distributors and customers and gives us a</w:t>
            </w:r>
            <w:r>
              <w:rPr>
                <w:rFonts w:ascii="inherit" w:eastAsia="Times New Roman" w:hAnsi="inherit"/>
                <w:sz w:val="20"/>
                <w:szCs w:val="20"/>
              </w:rPr>
              <w:t>nd our distributor leadership valuable insight into the activities of our distributor base. The LifeVantage app was designed to allow users to conduct any aspect of their business on a single platform from anywhere in the world. Ultimately, through artific</w:t>
            </w:r>
            <w:r>
              <w:rPr>
                <w:rFonts w:ascii="inherit" w:eastAsia="Times New Roman" w:hAnsi="inherit"/>
                <w:sz w:val="20"/>
                <w:szCs w:val="20"/>
              </w:rPr>
              <w:t>ial intelligence and machine learning, we expect that the app will be able to guide users on what to</w:t>
            </w:r>
            <w:r>
              <w:rPr>
                <w:rFonts w:ascii="inherit" w:eastAsia="Times New Roman" w:hAnsi="inherit"/>
                <w:sz w:val="20"/>
                <w:szCs w:val="20"/>
              </w:rPr>
              <w:t xml:space="preserve"> </w:t>
            </w:r>
          </w:p>
        </w:tc>
      </w:tr>
    </w:tbl>
    <w:p w:rsidR="00000000" w:rsidRDefault="00CF1ACA">
      <w:pPr>
        <w:divId w:val="1045910629"/>
        <w:rPr>
          <w:rFonts w:eastAsia="Times New Roman"/>
          <w:sz w:val="20"/>
          <w:szCs w:val="20"/>
        </w:rPr>
      </w:pPr>
    </w:p>
    <w:p w:rsidR="00000000" w:rsidRDefault="00CF1ACA">
      <w:pPr>
        <w:spacing w:line="288" w:lineRule="auto"/>
        <w:jc w:val="center"/>
        <w:divId w:val="1101923343"/>
        <w:rPr>
          <w:rFonts w:eastAsia="Times New Roman"/>
          <w:sz w:val="20"/>
          <w:szCs w:val="20"/>
        </w:rPr>
      </w:pPr>
      <w:r>
        <w:rPr>
          <w:rFonts w:ascii="inherit" w:eastAsia="Times New Roman" w:hAnsi="inherit"/>
          <w:sz w:val="20"/>
          <w:szCs w:val="20"/>
        </w:rPr>
        <w:t>6</w:t>
      </w:r>
    </w:p>
    <w:p w:rsidR="00000000" w:rsidRDefault="00CF1ACA">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CF1ACA">
      <w:pPr>
        <w:spacing w:line="288" w:lineRule="auto"/>
        <w:divId w:val="1267730234"/>
        <w:rPr>
          <w:rFonts w:eastAsia="Times New Roman"/>
          <w:sz w:val="20"/>
          <w:szCs w:val="20"/>
        </w:rPr>
      </w:pPr>
    </w:p>
    <w:p w:rsidR="00000000" w:rsidRDefault="00CF1ACA">
      <w:pPr>
        <w:divId w:val="1062290138"/>
        <w:rPr>
          <w:rFonts w:eastAsia="Times New Roman"/>
          <w:sz w:val="20"/>
          <w:szCs w:val="20"/>
        </w:rPr>
      </w:pPr>
    </w:p>
    <w:p w:rsidR="00000000" w:rsidRDefault="00CF1ACA">
      <w:pPr>
        <w:spacing w:line="288" w:lineRule="auto"/>
        <w:divId w:val="842814632"/>
        <w:rPr>
          <w:rFonts w:eastAsia="Times New Roman"/>
          <w:sz w:val="20"/>
          <w:szCs w:val="20"/>
        </w:rPr>
      </w:pPr>
      <w:r>
        <w:rPr>
          <w:rFonts w:ascii="inherit" w:eastAsia="Times New Roman" w:hAnsi="inherit"/>
          <w:sz w:val="20"/>
          <w:szCs w:val="20"/>
        </w:rPr>
        <w:t>share, when to share it, and with whom. In addition, we provide training materials and we encourage our independent distributors to participate in company-sponsored events, including conventions, promotions and incentives.</w:t>
      </w:r>
      <w:r>
        <w:rPr>
          <w:rFonts w:ascii="inherit" w:eastAsia="Times New Roman" w:hAnsi="inherit"/>
          <w:sz w:val="20"/>
          <w:szCs w:val="20"/>
        </w:rPr>
        <w:t xml:space="preserve"> </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409500343"/>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Our Culture</w:t>
            </w:r>
            <w:r>
              <w:rPr>
                <w:rFonts w:ascii="inherit" w:eastAsia="Times New Roman" w:hAnsi="inherit"/>
                <w:sz w:val="20"/>
                <w:szCs w:val="20"/>
              </w:rPr>
              <w:t>: We are committ</w:t>
            </w:r>
            <w:r>
              <w:rPr>
                <w:rFonts w:ascii="inherit" w:eastAsia="Times New Roman" w:hAnsi="inherit"/>
                <w:sz w:val="20"/>
                <w:szCs w:val="20"/>
              </w:rPr>
              <w:t>ed to creating a culture for our independent distributors, customers and employees that focuses on ethical, legal and transparent business practices. At enrollment, our independent distributors agree to abide by our policies and procedures. Our policies an</w:t>
            </w:r>
            <w:r>
              <w:rPr>
                <w:rFonts w:ascii="inherit" w:eastAsia="Times New Roman" w:hAnsi="inherit"/>
                <w:sz w:val="20"/>
                <w:szCs w:val="20"/>
              </w:rPr>
              <w:t>d procedures, when followed, are designed to ensure that our independent distributors comply with applicable laws and regulations. Our compliance department monitors the activities of our independent distributors as part of our effort to enforce our polici</w:t>
            </w:r>
            <w:r>
              <w:rPr>
                <w:rFonts w:ascii="inherit" w:eastAsia="Times New Roman" w:hAnsi="inherit"/>
                <w:sz w:val="20"/>
                <w:szCs w:val="20"/>
              </w:rPr>
              <w:t>es and procedures. Similarly, our code of business conduct and ethics sets forth guidelines and expectations for our employees. We believe our ethical, legal and transparent culture attracts highly qualified employees and independent distributors who share</w:t>
            </w:r>
            <w:r>
              <w:rPr>
                <w:rFonts w:ascii="inherit" w:eastAsia="Times New Roman" w:hAnsi="inherit"/>
                <w:sz w:val="20"/>
                <w:szCs w:val="20"/>
              </w:rPr>
              <w:t xml:space="preserve"> our commitment to these principles.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9236878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Customer Acquisition</w:t>
            </w:r>
            <w:r>
              <w:rPr>
                <w:rFonts w:ascii="inherit" w:eastAsia="Times New Roman" w:hAnsi="inherit"/>
                <w:sz w:val="20"/>
                <w:szCs w:val="20"/>
              </w:rPr>
              <w:t>: We introduced our global customer acquisition program in April 2018 to expand the number of countries where customers can purchase and use our products for personal consumption only. This pr</w:t>
            </w:r>
            <w:r>
              <w:rPr>
                <w:rFonts w:ascii="inherit" w:eastAsia="Times New Roman" w:hAnsi="inherit"/>
                <w:sz w:val="20"/>
                <w:szCs w:val="20"/>
              </w:rPr>
              <w:t>ogram allows us to enter additional markets at low incremental cost and enables our distributors to leverage their international relationships outside of their home countries. The program initially launched in eight markets and we plan to continue explorin</w:t>
            </w:r>
            <w:r>
              <w:rPr>
                <w:rFonts w:ascii="inherit" w:eastAsia="Times New Roman" w:hAnsi="inherit"/>
                <w:sz w:val="20"/>
                <w:szCs w:val="20"/>
              </w:rPr>
              <w:t>g additional potential markets. To further drive customer acquisition, we launched our Auto-Assigned Customer Program, which allows new customers to order directly through www.lifevantage.com without being required to go through a distributor on their init</w:t>
            </w:r>
            <w:r>
              <w:rPr>
                <w:rFonts w:ascii="inherit" w:eastAsia="Times New Roman" w:hAnsi="inherit"/>
                <w:sz w:val="20"/>
                <w:szCs w:val="20"/>
              </w:rPr>
              <w:t>ial order. After the initial order, these new customers are then assigned to distributors for ongoing support. This program provides consumers easier access to our innovative products while providing referrals to our distributor force.</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66503928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Our Employees</w:t>
            </w:r>
            <w:r>
              <w:rPr>
                <w:rFonts w:ascii="inherit" w:eastAsia="Times New Roman" w:hAnsi="inherit"/>
                <w:sz w:val="20"/>
                <w:szCs w:val="20"/>
              </w:rPr>
              <w:t>: We believe that our employees are an essential asset. We have a dedicated team of professionals that support our system of independent distributors, work to generate long-term value for our shareholders and contribute to the broader public through charit</w:t>
            </w:r>
            <w:r>
              <w:rPr>
                <w:rFonts w:ascii="inherit" w:eastAsia="Times New Roman" w:hAnsi="inherit"/>
                <w:sz w:val="20"/>
                <w:szCs w:val="20"/>
              </w:rPr>
              <w:t>able programs, including LifeVantage Legacy. In turn, we offer competitive compensation and direct their focus on the long-term goals of our independent distributors and shareholders.</w:t>
            </w:r>
          </w:p>
        </w:tc>
      </w:tr>
    </w:tbl>
    <w:p w:rsidR="00000000" w:rsidRDefault="00CF1ACA">
      <w:pPr>
        <w:spacing w:line="288" w:lineRule="auto"/>
        <w:divId w:val="1030571932"/>
        <w:rPr>
          <w:rFonts w:eastAsia="Times New Roman"/>
          <w:sz w:val="20"/>
          <w:szCs w:val="20"/>
        </w:rPr>
      </w:pPr>
      <w:r>
        <w:rPr>
          <w:rFonts w:ascii="inherit" w:eastAsia="Times New Roman" w:hAnsi="inherit"/>
          <w:b/>
          <w:bCs/>
          <w:sz w:val="20"/>
          <w:szCs w:val="20"/>
        </w:rPr>
        <w:t>Scientific Background</w:t>
      </w:r>
    </w:p>
    <w:p w:rsidR="00000000" w:rsidRDefault="00CF1ACA">
      <w:pPr>
        <w:spacing w:line="288" w:lineRule="auto"/>
        <w:divId w:val="1432699124"/>
        <w:rPr>
          <w:rFonts w:eastAsia="Times New Roman"/>
          <w:sz w:val="20"/>
          <w:szCs w:val="20"/>
        </w:rPr>
      </w:pPr>
      <w:r>
        <w:rPr>
          <w:rFonts w:ascii="inherit" w:eastAsia="Times New Roman" w:hAnsi="inherit"/>
          <w:b/>
          <w:bCs/>
          <w:i/>
          <w:iCs/>
          <w:sz w:val="20"/>
          <w:szCs w:val="20"/>
        </w:rPr>
        <w:t>Oxidative Stress</w:t>
      </w:r>
    </w:p>
    <w:p w:rsidR="00000000" w:rsidRDefault="00CF1ACA">
      <w:pPr>
        <w:spacing w:line="288" w:lineRule="auto"/>
        <w:ind w:firstLine="360"/>
        <w:divId w:val="1716810459"/>
        <w:rPr>
          <w:rFonts w:eastAsia="Times New Roman"/>
          <w:sz w:val="20"/>
          <w:szCs w:val="20"/>
        </w:rPr>
      </w:pPr>
      <w:r>
        <w:rPr>
          <w:rFonts w:ascii="inherit" w:eastAsia="Times New Roman" w:hAnsi="inherit"/>
          <w:sz w:val="20"/>
          <w:szCs w:val="20"/>
        </w:rPr>
        <w:t>Oxidative stress refers to the cellular and tissue damage caused by chemically reactive oxygen species that is generated as a natural result of cellular metabolism and the body's use of oxygen to generate energy. Levels of reactive oxygen species, also kno</w:t>
      </w:r>
      <w:r>
        <w:rPr>
          <w:rFonts w:ascii="inherit" w:eastAsia="Times New Roman" w:hAnsi="inherit"/>
          <w:sz w:val="20"/>
          <w:szCs w:val="20"/>
        </w:rPr>
        <w:t>wn as ROS, and free radicals can be elevated under a wide variety of conditions, including radiation, UV light, smoking, excessive alcohol consumption, as well as medical conditions involving inflammation, cardiovascular disease, neurodegenerative disease,</w:t>
      </w:r>
      <w:r>
        <w:rPr>
          <w:rFonts w:ascii="inherit" w:eastAsia="Times New Roman" w:hAnsi="inherit"/>
          <w:sz w:val="20"/>
          <w:szCs w:val="20"/>
        </w:rPr>
        <w:t xml:space="preserve"> diabetes and advancing age. Elevated ROS levels inflict structural damage on nucleic acid, lipid, carbohydrate and protein components of cells, thereby directly contributing to or exacerbating tissue dysfunction, disease and age-related debilitation.</w:t>
      </w:r>
      <w:r>
        <w:rPr>
          <w:rFonts w:ascii="inherit" w:eastAsia="Times New Roman" w:hAnsi="inherit"/>
          <w:sz w:val="20"/>
          <w:szCs w:val="20"/>
        </w:rPr>
        <w:t xml:space="preserve"> </w:t>
      </w:r>
    </w:p>
    <w:p w:rsidR="00000000" w:rsidRDefault="00CF1ACA">
      <w:pPr>
        <w:spacing w:line="288" w:lineRule="auto"/>
        <w:ind w:firstLine="360"/>
        <w:divId w:val="1756702823"/>
        <w:rPr>
          <w:rFonts w:eastAsia="Times New Roman"/>
          <w:sz w:val="20"/>
          <w:szCs w:val="20"/>
        </w:rPr>
      </w:pPr>
      <w:r>
        <w:rPr>
          <w:rFonts w:ascii="inherit" w:eastAsia="Times New Roman" w:hAnsi="inherit"/>
          <w:sz w:val="20"/>
          <w:szCs w:val="20"/>
        </w:rPr>
        <w:t>Cel</w:t>
      </w:r>
      <w:r>
        <w:rPr>
          <w:rFonts w:ascii="inherit" w:eastAsia="Times New Roman" w:hAnsi="inherit"/>
          <w:sz w:val="20"/>
          <w:szCs w:val="20"/>
        </w:rPr>
        <w:t xml:space="preserve">lular antioxidant enzymes normally serve to maintain levels of ROS at those compatible with normal cell function. Important among these cellular antioxidant enzymes are superoxide dismutase and catalase. However, the levels of these protective antioxidant </w:t>
      </w:r>
      <w:r>
        <w:rPr>
          <w:rFonts w:ascii="inherit" w:eastAsia="Times New Roman" w:hAnsi="inherit"/>
          <w:sz w:val="20"/>
          <w:szCs w:val="20"/>
        </w:rPr>
        <w:t>enzymes decrease with age and in a number of disease conditions. As we age, and the levels of antioxidant enzymes decrease, oxidative stress levels increase significantly, and our body is unable to maintain homeostasis relative to elevated ROS levels.</w:t>
      </w:r>
      <w:r>
        <w:rPr>
          <w:rFonts w:ascii="inherit" w:eastAsia="Times New Roman" w:hAnsi="inherit"/>
          <w:sz w:val="20"/>
          <w:szCs w:val="20"/>
        </w:rPr>
        <w:t xml:space="preserve"> </w:t>
      </w:r>
    </w:p>
    <w:p w:rsidR="00000000" w:rsidRDefault="00CF1ACA">
      <w:pPr>
        <w:spacing w:line="288" w:lineRule="auto"/>
        <w:ind w:firstLine="360"/>
        <w:divId w:val="2142308246"/>
        <w:rPr>
          <w:rFonts w:eastAsia="Times New Roman"/>
          <w:sz w:val="20"/>
          <w:szCs w:val="20"/>
        </w:rPr>
      </w:pPr>
      <w:r>
        <w:rPr>
          <w:rFonts w:ascii="inherit" w:eastAsia="Times New Roman" w:hAnsi="inherit"/>
          <w:sz w:val="20"/>
          <w:szCs w:val="20"/>
        </w:rPr>
        <w:t>Oxi</w:t>
      </w:r>
      <w:r>
        <w:rPr>
          <w:rFonts w:ascii="inherit" w:eastAsia="Times New Roman" w:hAnsi="inherit"/>
          <w:sz w:val="20"/>
          <w:szCs w:val="20"/>
        </w:rPr>
        <w:t>dative stress is widely believed to be a key factor in many of the undesirable effects of aging because it promotes cell death. Additionally, high levels of oxidative stress have also been linked as a causative or associated factor in over 100 diseases.</w:t>
      </w:r>
    </w:p>
    <w:p w:rsidR="00000000" w:rsidRDefault="00CF1ACA">
      <w:pPr>
        <w:spacing w:line="288" w:lineRule="auto"/>
        <w:divId w:val="2096508893"/>
        <w:rPr>
          <w:rFonts w:eastAsia="Times New Roman"/>
          <w:sz w:val="20"/>
          <w:szCs w:val="20"/>
        </w:rPr>
      </w:pPr>
      <w:r>
        <w:rPr>
          <w:rFonts w:ascii="inherit" w:eastAsia="Times New Roman" w:hAnsi="inherit"/>
          <w:b/>
          <w:bCs/>
          <w:i/>
          <w:iCs/>
          <w:sz w:val="20"/>
          <w:szCs w:val="20"/>
        </w:rPr>
        <w:t>Nr</w:t>
      </w:r>
      <w:r>
        <w:rPr>
          <w:rFonts w:ascii="inherit" w:eastAsia="Times New Roman" w:hAnsi="inherit"/>
          <w:b/>
          <w:bCs/>
          <w:i/>
          <w:iCs/>
          <w:sz w:val="20"/>
          <w:szCs w:val="20"/>
        </w:rPr>
        <w:t>f2 Activation</w:t>
      </w:r>
    </w:p>
    <w:p w:rsidR="00000000" w:rsidRDefault="00CF1ACA">
      <w:pPr>
        <w:spacing w:line="288" w:lineRule="auto"/>
        <w:ind w:firstLine="360"/>
        <w:divId w:val="1280409507"/>
        <w:rPr>
          <w:rFonts w:eastAsia="Times New Roman"/>
          <w:sz w:val="20"/>
          <w:szCs w:val="20"/>
        </w:rPr>
      </w:pPr>
      <w:r>
        <w:rPr>
          <w:rFonts w:ascii="inherit" w:eastAsia="Times New Roman" w:hAnsi="inherit"/>
          <w:sz w:val="20"/>
          <w:szCs w:val="20"/>
        </w:rPr>
        <w:t xml:space="preserve">Nuclear factor (erythroid-derived 2)-like 2, also known as NFE2L2 or Nrf2, is a transcription factor that in humans is encoded by the NFE2L2 gene. Nrf2 is the master regulator of the antioxidant response, which is important for the reduction </w:t>
      </w:r>
      <w:r>
        <w:rPr>
          <w:rFonts w:ascii="inherit" w:eastAsia="Times New Roman" w:hAnsi="inherit"/>
          <w:sz w:val="20"/>
          <w:szCs w:val="20"/>
        </w:rPr>
        <w:t>of oxidative stress. Because Nrf2 is able to induce gene activity important in combating oxidative stress, thereby activating the body’s own protective response, it helps protect from a variety of complications related to oxidative stress.</w:t>
      </w:r>
    </w:p>
    <w:p w:rsidR="00000000" w:rsidRDefault="00CF1ACA">
      <w:pPr>
        <w:spacing w:line="288" w:lineRule="auto"/>
        <w:ind w:firstLine="360"/>
        <w:divId w:val="1093280836"/>
        <w:rPr>
          <w:rFonts w:eastAsia="Times New Roman"/>
          <w:sz w:val="20"/>
          <w:szCs w:val="20"/>
        </w:rPr>
      </w:pPr>
      <w:r>
        <w:rPr>
          <w:rFonts w:ascii="inherit" w:eastAsia="Times New Roman" w:hAnsi="inherit"/>
          <w:sz w:val="20"/>
          <w:szCs w:val="20"/>
        </w:rPr>
        <w:t xml:space="preserve">Under normal or </w:t>
      </w:r>
      <w:r>
        <w:rPr>
          <w:rFonts w:ascii="inherit" w:eastAsia="Times New Roman" w:hAnsi="inherit"/>
          <w:sz w:val="20"/>
          <w:szCs w:val="20"/>
        </w:rPr>
        <w:t>unstressed conditions, Nrf2 resides in the cytoplasm of the cell, outside the nucleus, and is targeted for degradation. When activated, Nrf2 is able to move into the nucleus where it promotes the expression of several hundred genes, including those that en</w:t>
      </w:r>
      <w:r>
        <w:rPr>
          <w:rFonts w:ascii="inherit" w:eastAsia="Times New Roman" w:hAnsi="inherit"/>
          <w:sz w:val="20"/>
          <w:szCs w:val="20"/>
        </w:rPr>
        <w:t>code antioxidant enzymes as well as anti-inflammatory and stress response proteins.</w:t>
      </w:r>
    </w:p>
    <w:p w:rsidR="00000000" w:rsidRDefault="00CF1ACA">
      <w:pPr>
        <w:spacing w:line="288" w:lineRule="auto"/>
        <w:ind w:firstLine="360"/>
        <w:divId w:val="1574664142"/>
        <w:rPr>
          <w:rFonts w:eastAsia="Times New Roman"/>
          <w:sz w:val="20"/>
          <w:szCs w:val="20"/>
        </w:rPr>
      </w:pPr>
      <w:r>
        <w:rPr>
          <w:rFonts w:ascii="inherit" w:eastAsia="Times New Roman" w:hAnsi="inherit"/>
          <w:sz w:val="20"/>
          <w:szCs w:val="20"/>
        </w:rPr>
        <w:t>In recent years, Nrf2 has become the subject of intense research. A common theme in much of this research is that activation of Nrf2 upregulates a coordinated antioxidant r</w:t>
      </w:r>
      <w:r>
        <w:rPr>
          <w:rFonts w:ascii="inherit" w:eastAsia="Times New Roman" w:hAnsi="inherit"/>
          <w:sz w:val="20"/>
          <w:szCs w:val="20"/>
        </w:rPr>
        <w:t>esponse and is therefore capable of protecting against oxidative</w:t>
      </w:r>
      <w:r>
        <w:rPr>
          <w:rFonts w:ascii="inherit" w:eastAsia="Times New Roman" w:hAnsi="inherit"/>
          <w:sz w:val="20"/>
          <w:szCs w:val="20"/>
        </w:rPr>
        <w:t xml:space="preserve"> </w:t>
      </w:r>
    </w:p>
    <w:p w:rsidR="00000000" w:rsidRDefault="00CF1ACA">
      <w:pPr>
        <w:divId w:val="1108238373"/>
        <w:rPr>
          <w:rFonts w:eastAsia="Times New Roman"/>
          <w:sz w:val="20"/>
          <w:szCs w:val="20"/>
        </w:rPr>
      </w:pPr>
    </w:p>
    <w:p w:rsidR="00000000" w:rsidRDefault="00CF1ACA">
      <w:pPr>
        <w:spacing w:line="288" w:lineRule="auto"/>
        <w:jc w:val="center"/>
        <w:divId w:val="532575533"/>
        <w:rPr>
          <w:rFonts w:eastAsia="Times New Roman"/>
          <w:sz w:val="20"/>
          <w:szCs w:val="20"/>
        </w:rPr>
      </w:pPr>
      <w:r>
        <w:rPr>
          <w:rFonts w:ascii="inherit" w:eastAsia="Times New Roman" w:hAnsi="inherit"/>
          <w:sz w:val="20"/>
          <w:szCs w:val="20"/>
        </w:rPr>
        <w:t>7</w:t>
      </w:r>
    </w:p>
    <w:p w:rsidR="00000000" w:rsidRDefault="00CF1ACA">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CF1ACA">
      <w:pPr>
        <w:spacing w:line="288" w:lineRule="auto"/>
        <w:divId w:val="1870411924"/>
        <w:rPr>
          <w:rFonts w:eastAsia="Times New Roman"/>
          <w:sz w:val="20"/>
          <w:szCs w:val="20"/>
        </w:rPr>
      </w:pPr>
    </w:p>
    <w:p w:rsidR="00000000" w:rsidRDefault="00CF1ACA">
      <w:pPr>
        <w:divId w:val="516384047"/>
        <w:rPr>
          <w:rFonts w:eastAsia="Times New Roman"/>
          <w:sz w:val="20"/>
          <w:szCs w:val="20"/>
        </w:rPr>
      </w:pPr>
    </w:p>
    <w:p w:rsidR="00000000" w:rsidRDefault="00CF1ACA">
      <w:pPr>
        <w:spacing w:line="288" w:lineRule="auto"/>
        <w:divId w:val="1711416248"/>
        <w:rPr>
          <w:rFonts w:eastAsia="Times New Roman"/>
          <w:sz w:val="20"/>
          <w:szCs w:val="20"/>
        </w:rPr>
      </w:pPr>
      <w:r>
        <w:rPr>
          <w:rFonts w:ascii="inherit" w:eastAsia="Times New Roman" w:hAnsi="inherit"/>
          <w:sz w:val="20"/>
          <w:szCs w:val="20"/>
        </w:rPr>
        <w:t>stress-related injury and inflammatory disease in a wide variety of animal models. Therefore, Nrf2 represents an important therapeutic target.</w:t>
      </w:r>
    </w:p>
    <w:p w:rsidR="00000000" w:rsidRDefault="00CF1ACA">
      <w:pPr>
        <w:spacing w:line="288" w:lineRule="auto"/>
        <w:divId w:val="1373378923"/>
        <w:rPr>
          <w:rFonts w:eastAsia="Times New Roman"/>
          <w:sz w:val="20"/>
          <w:szCs w:val="20"/>
        </w:rPr>
      </w:pPr>
      <w:r>
        <w:rPr>
          <w:rFonts w:ascii="inherit" w:eastAsia="Times New Roman" w:hAnsi="inherit"/>
          <w:b/>
          <w:bCs/>
          <w:i/>
          <w:iCs/>
          <w:sz w:val="20"/>
          <w:szCs w:val="20"/>
        </w:rPr>
        <w:t>NRF</w:t>
      </w:r>
      <w:r>
        <w:rPr>
          <w:rFonts w:ascii="inherit" w:eastAsia="Times New Roman" w:hAnsi="inherit"/>
          <w:b/>
          <w:bCs/>
          <w:i/>
          <w:iCs/>
          <w:sz w:val="20"/>
          <w:szCs w:val="20"/>
        </w:rPr>
        <w:t>1 Activation</w:t>
      </w:r>
    </w:p>
    <w:p w:rsidR="00000000" w:rsidRDefault="00CF1ACA">
      <w:pPr>
        <w:spacing w:line="288" w:lineRule="auto"/>
        <w:ind w:firstLine="360"/>
        <w:divId w:val="950626219"/>
        <w:rPr>
          <w:rFonts w:eastAsia="Times New Roman"/>
          <w:sz w:val="20"/>
          <w:szCs w:val="20"/>
        </w:rPr>
      </w:pPr>
      <w:r>
        <w:rPr>
          <w:rFonts w:ascii="inherit" w:eastAsia="Times New Roman" w:hAnsi="inherit"/>
          <w:sz w:val="20"/>
          <w:szCs w:val="20"/>
        </w:rPr>
        <w:t>Nuclear Respiratory Factor 1 or NRF1 is a transcription factor that contributes to the expression of many genes required for the maintenance and function of the mitochondria. Mitochondria are subcellular self-autonomous organelles and are prim</w:t>
      </w:r>
      <w:r>
        <w:rPr>
          <w:rFonts w:ascii="inherit" w:eastAsia="Times New Roman" w:hAnsi="inherit"/>
          <w:sz w:val="20"/>
          <w:szCs w:val="20"/>
        </w:rPr>
        <w:t>arily responsible for the generation of the chemical energy (ATP) that cells require to stay alive. Mitochondria constantly expand and divide based on the demand of the tissue cells in which they reside. They also play an important role in triggering the s</w:t>
      </w:r>
      <w:r>
        <w:rPr>
          <w:rFonts w:ascii="inherit" w:eastAsia="Times New Roman" w:hAnsi="inherit"/>
          <w:sz w:val="20"/>
          <w:szCs w:val="20"/>
        </w:rPr>
        <w:t>ignaling cascade that results in the death of cells (apoptosis). Proper regulation of these mitochondrial functions is vitally important for the life and death of cells and for human health.</w:t>
      </w:r>
      <w:r>
        <w:rPr>
          <w:rFonts w:ascii="inherit" w:eastAsia="Times New Roman" w:hAnsi="inherit"/>
          <w:sz w:val="20"/>
          <w:szCs w:val="20"/>
        </w:rPr>
        <w:t xml:space="preserve"> </w:t>
      </w:r>
    </w:p>
    <w:p w:rsidR="00000000" w:rsidRDefault="00CF1ACA">
      <w:pPr>
        <w:spacing w:line="288" w:lineRule="auto"/>
        <w:ind w:firstLine="360"/>
        <w:rPr>
          <w:rFonts w:eastAsia="Times New Roman"/>
          <w:sz w:val="20"/>
          <w:szCs w:val="20"/>
        </w:rPr>
      </w:pPr>
      <w:r>
        <w:rPr>
          <w:rFonts w:ascii="inherit" w:eastAsia="Times New Roman" w:hAnsi="inherit"/>
          <w:sz w:val="20"/>
          <w:szCs w:val="20"/>
        </w:rPr>
        <w:t>Dysfunction of mitochondria has been associated with many chroni</w:t>
      </w:r>
      <w:r>
        <w:rPr>
          <w:rFonts w:ascii="inherit" w:eastAsia="Times New Roman" w:hAnsi="inherit"/>
          <w:sz w:val="20"/>
          <w:szCs w:val="20"/>
        </w:rPr>
        <w:t>c diseases in a wide variety of animal models. Therefore, the upregulation of NRF1 represents an important therapeutic target to support the proper function of mitochondria and human health.</w:t>
      </w:r>
    </w:p>
    <w:p w:rsidR="00000000" w:rsidRDefault="00CF1ACA">
      <w:pPr>
        <w:spacing w:line="288" w:lineRule="auto"/>
        <w:divId w:val="807625879"/>
        <w:rPr>
          <w:rFonts w:eastAsia="Times New Roman"/>
          <w:sz w:val="20"/>
          <w:szCs w:val="20"/>
        </w:rPr>
      </w:pPr>
      <w:r>
        <w:rPr>
          <w:rFonts w:ascii="inherit" w:eastAsia="Times New Roman" w:hAnsi="inherit"/>
          <w:b/>
          <w:bCs/>
          <w:sz w:val="20"/>
          <w:szCs w:val="20"/>
        </w:rPr>
        <w:t>Research and Development</w:t>
      </w:r>
    </w:p>
    <w:p w:rsidR="00000000" w:rsidRDefault="00CF1ACA">
      <w:pPr>
        <w:spacing w:line="288" w:lineRule="auto"/>
        <w:ind w:firstLine="360"/>
        <w:divId w:val="679936848"/>
        <w:rPr>
          <w:rFonts w:eastAsia="Times New Roman"/>
          <w:sz w:val="20"/>
          <w:szCs w:val="20"/>
        </w:rPr>
      </w:pPr>
      <w:r>
        <w:rPr>
          <w:rFonts w:ascii="inherit" w:eastAsia="Times New Roman" w:hAnsi="inherit"/>
          <w:sz w:val="20"/>
          <w:szCs w:val="20"/>
        </w:rPr>
        <w:t>Historically, we have focused our resear</w:t>
      </w:r>
      <w:r>
        <w:rPr>
          <w:rFonts w:ascii="inherit" w:eastAsia="Times New Roman" w:hAnsi="inherit"/>
          <w:sz w:val="20"/>
          <w:szCs w:val="20"/>
        </w:rPr>
        <w:t>ch and development efforts on creating and supporting scientifically-validated products under the Protandim</w:t>
      </w:r>
      <w:r>
        <w:rPr>
          <w:rFonts w:ascii="inherit" w:eastAsia="Times New Roman" w:hAnsi="inherit"/>
          <w:sz w:val="14"/>
          <w:szCs w:val="14"/>
          <w:vertAlign w:val="superscript"/>
        </w:rPr>
        <w:t>®</w:t>
      </w:r>
      <w:r>
        <w:rPr>
          <w:rFonts w:ascii="inherit" w:eastAsia="Times New Roman" w:hAnsi="inherit"/>
          <w:sz w:val="20"/>
          <w:szCs w:val="20"/>
        </w:rPr>
        <w:t>, TrueScience</w:t>
      </w:r>
      <w:r>
        <w:rPr>
          <w:rFonts w:ascii="inherit" w:eastAsia="Times New Roman" w:hAnsi="inherit"/>
          <w:sz w:val="14"/>
          <w:szCs w:val="14"/>
          <w:vertAlign w:val="superscript"/>
        </w:rPr>
        <w:t>®</w:t>
      </w:r>
      <w:r>
        <w:rPr>
          <w:rFonts w:ascii="inherit" w:eastAsia="Times New Roman" w:hAnsi="inherit"/>
          <w:sz w:val="20"/>
          <w:szCs w:val="20"/>
        </w:rPr>
        <w:t>, Petandim™</w:t>
      </w:r>
      <w:r>
        <w:rPr>
          <w:rFonts w:ascii="inherit" w:eastAsia="Times New Roman" w:hAnsi="inherit"/>
          <w:sz w:val="20"/>
          <w:szCs w:val="20"/>
        </w:rPr>
        <w:t xml:space="preserve"> </w:t>
      </w:r>
      <w:r>
        <w:rPr>
          <w:rFonts w:ascii="inherit" w:eastAsia="Times New Roman" w:hAnsi="inherit"/>
          <w:sz w:val="20"/>
          <w:szCs w:val="20"/>
        </w:rPr>
        <w:t>for Dogs, Axio</w:t>
      </w:r>
      <w:r>
        <w:rPr>
          <w:rFonts w:ascii="inherit" w:eastAsia="Times New Roman" w:hAnsi="inherit"/>
          <w:sz w:val="14"/>
          <w:szCs w:val="14"/>
          <w:vertAlign w:val="superscript"/>
        </w:rPr>
        <w:t>®</w:t>
      </w:r>
      <w:r>
        <w:rPr>
          <w:rFonts w:ascii="inherit" w:eastAsia="Times New Roman" w:hAnsi="inherit"/>
          <w:sz w:val="20"/>
          <w:szCs w:val="20"/>
        </w:rPr>
        <w:t>,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and LifeVantage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federation of brands. We anticipate that our future research and development efforts will be focused on creating, developing and evaluating new products that are consistent with our commitment to provide quality, scientifically-validated products. We inten</w:t>
      </w:r>
      <w:r>
        <w:rPr>
          <w:rFonts w:ascii="inherit" w:eastAsia="Times New Roman" w:hAnsi="inherit"/>
          <w:sz w:val="20"/>
          <w:szCs w:val="20"/>
        </w:rPr>
        <w:t>d to build on our foundation of combating oxidative stress and targeting specific benefit areas through biohacking that help individuals feel, look and perform better. We also plan to continue sponsoring additional studies on our current products in an eff</w:t>
      </w:r>
      <w:r>
        <w:rPr>
          <w:rFonts w:ascii="inherit" w:eastAsia="Times New Roman" w:hAnsi="inherit"/>
          <w:sz w:val="20"/>
          <w:szCs w:val="20"/>
        </w:rPr>
        <w:t>ort to further validate the benefits they provide.</w:t>
      </w:r>
    </w:p>
    <w:p w:rsidR="00000000" w:rsidRDefault="00CF1ACA">
      <w:pPr>
        <w:spacing w:line="288" w:lineRule="auto"/>
        <w:divId w:val="783888267"/>
        <w:rPr>
          <w:rFonts w:eastAsia="Times New Roman"/>
          <w:sz w:val="20"/>
          <w:szCs w:val="20"/>
        </w:rPr>
      </w:pPr>
      <w:r>
        <w:rPr>
          <w:rFonts w:ascii="inherit" w:eastAsia="Times New Roman" w:hAnsi="inherit"/>
          <w:b/>
          <w:bCs/>
          <w:sz w:val="20"/>
          <w:szCs w:val="20"/>
        </w:rPr>
        <w:t>Product Overview</w:t>
      </w:r>
    </w:p>
    <w:p w:rsidR="00000000" w:rsidRDefault="00CF1ACA">
      <w:pPr>
        <w:spacing w:line="288" w:lineRule="auto"/>
        <w:divId w:val="226040542"/>
        <w:rPr>
          <w:rFonts w:eastAsia="Times New Roman"/>
          <w:sz w:val="20"/>
          <w:szCs w:val="20"/>
        </w:rPr>
      </w:pPr>
      <w:r>
        <w:rPr>
          <w:rFonts w:ascii="inherit" w:eastAsia="Times New Roman" w:hAnsi="inherit"/>
          <w:b/>
          <w:bCs/>
          <w:i/>
          <w:iCs/>
          <w:sz w:val="20"/>
          <w:szCs w:val="20"/>
        </w:rPr>
        <w:t>Product Stacking</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A stack consists of multiple products bundled together that are designed to achieve a specific result. By studying the effects of nutrients and natural compounds, we have developed scientifically-backed nutrigenomics products that promote healthy aging on </w:t>
      </w:r>
      <w:r>
        <w:rPr>
          <w:rFonts w:ascii="inherit" w:eastAsia="Times New Roman" w:hAnsi="inherit"/>
          <w:sz w:val="20"/>
          <w:szCs w:val="20"/>
        </w:rPr>
        <w:t>the cellular level. By stacking these products together, we have created a foundation for biohacking a healthier life.</w:t>
      </w:r>
      <w:r>
        <w:rPr>
          <w:rFonts w:ascii="inherit" w:eastAsia="Times New Roman" w:hAnsi="inherit"/>
          <w:sz w:val="20"/>
          <w:szCs w:val="20"/>
        </w:rPr>
        <w:t xml:space="preserve"> </w:t>
      </w:r>
    </w:p>
    <w:p w:rsidR="00000000" w:rsidRDefault="00CF1ACA">
      <w:pPr>
        <w:spacing w:line="288" w:lineRule="auto"/>
        <w:ind w:firstLine="360"/>
        <w:rPr>
          <w:rFonts w:eastAsia="Times New Roman"/>
          <w:sz w:val="20"/>
          <w:szCs w:val="20"/>
        </w:rPr>
      </w:pPr>
      <w:r>
        <w:rPr>
          <w:rFonts w:ascii="inherit" w:eastAsia="Times New Roman" w:hAnsi="inherit"/>
          <w:sz w:val="20"/>
          <w:szCs w:val="20"/>
        </w:rPr>
        <w:t>The Vitality Stack is designed to provide a great foundation for wellness. It includes four of our nutrigenomics products that help supp</w:t>
      </w:r>
      <w:r>
        <w:rPr>
          <w:rFonts w:ascii="inherit" w:eastAsia="Times New Roman" w:hAnsi="inherit"/>
          <w:sz w:val="20"/>
          <w:szCs w:val="20"/>
        </w:rPr>
        <w:t>ort healthy organs, including the brain, heart, eyes, and other vitals.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NRF1 Synergizer boosts mitochondrial function to help organs work efficiently and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Nrf2 Synergizer protects those same cells from oxidative stress.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w:t>
      </w:r>
      <w:r>
        <w:rPr>
          <w:rFonts w:ascii="inherit" w:eastAsia="Times New Roman" w:hAnsi="inherit"/>
          <w:sz w:val="20"/>
          <w:szCs w:val="20"/>
        </w:rPr>
        <w:t>ega+ supports the cell membranes and receptors that improve the way the heart, blood, and genes function while providing the heart, eye, and brain the structural support they need.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ProBio provides an increased diversity of gut bacteria and bet</w:t>
      </w:r>
      <w:r>
        <w:rPr>
          <w:rFonts w:ascii="inherit" w:eastAsia="Times New Roman" w:hAnsi="inherit"/>
          <w:sz w:val="20"/>
          <w:szCs w:val="20"/>
        </w:rPr>
        <w:t>a glucans to support healthy immune function, nutrient production and balance and promote better gut-brain health. Vitality Stack is our premier product bundle and we also offer stacks for our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and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product lines.</w:t>
      </w:r>
    </w:p>
    <w:p w:rsidR="00000000" w:rsidRDefault="00CF1ACA">
      <w:pPr>
        <w:spacing w:line="288" w:lineRule="auto"/>
        <w:divId w:val="1029992872"/>
        <w:rPr>
          <w:rFonts w:eastAsia="Times New Roman"/>
          <w:sz w:val="20"/>
          <w:szCs w:val="20"/>
        </w:rPr>
      </w:pPr>
      <w:r>
        <w:rPr>
          <w:rFonts w:ascii="inherit" w:eastAsia="Times New Roman" w:hAnsi="inherit"/>
          <w:b/>
          <w:bCs/>
          <w:i/>
          <w:iCs/>
          <w:sz w:val="20"/>
          <w:szCs w:val="20"/>
        </w:rPr>
        <w:t>Protandim</w:t>
      </w:r>
      <w:r>
        <w:rPr>
          <w:rFonts w:ascii="inherit" w:eastAsia="Times New Roman" w:hAnsi="inherit"/>
          <w:b/>
          <w:bCs/>
          <w:i/>
          <w:iCs/>
          <w:sz w:val="14"/>
          <w:szCs w:val="14"/>
          <w:vertAlign w:val="superscript"/>
        </w:rPr>
        <w:t>®</w:t>
      </w:r>
      <w:r>
        <w:rPr>
          <w:rFonts w:ascii="inherit" w:eastAsia="Times New Roman" w:hAnsi="inherit"/>
          <w:b/>
          <w:bCs/>
          <w:i/>
          <w:iCs/>
          <w:sz w:val="14"/>
          <w:szCs w:val="14"/>
          <w:vertAlign w:val="superscript"/>
        </w:rPr>
        <w:t xml:space="preserve"> </w:t>
      </w:r>
      <w:r>
        <w:rPr>
          <w:rFonts w:ascii="inherit" w:eastAsia="Times New Roman" w:hAnsi="inherit"/>
          <w:b/>
          <w:bCs/>
          <w:i/>
          <w:iCs/>
          <w:sz w:val="20"/>
          <w:szCs w:val="20"/>
        </w:rPr>
        <w:t>Nrf2 Synergi</w:t>
      </w:r>
      <w:r>
        <w:rPr>
          <w:rFonts w:ascii="inherit" w:eastAsia="Times New Roman" w:hAnsi="inherit"/>
          <w:b/>
          <w:bCs/>
          <w:i/>
          <w:iCs/>
          <w:sz w:val="20"/>
          <w:szCs w:val="20"/>
        </w:rPr>
        <w:t>zer</w:t>
      </w:r>
    </w:p>
    <w:p w:rsidR="00000000" w:rsidRDefault="00CF1ACA">
      <w:pPr>
        <w:spacing w:line="288" w:lineRule="auto"/>
        <w:ind w:firstLine="360"/>
        <w:divId w:val="1891064714"/>
        <w:rPr>
          <w:rFonts w:eastAsia="Times New Roman"/>
          <w:sz w:val="20"/>
          <w:szCs w:val="20"/>
        </w:rPr>
      </w:pPr>
      <w:r>
        <w:rPr>
          <w:rFonts w:ascii="inherit" w:eastAsia="Times New Roman" w:hAnsi="inherit"/>
          <w:sz w:val="20"/>
          <w:szCs w:val="20"/>
        </w:rPr>
        <w:t>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is a patented dietary supplement that has been shown in a clinical trial to reduce the age-dependent increase in markers of oxidative stress, and has also been shown to provide substantial benefits to combat the variety of ne</w:t>
      </w:r>
      <w:r>
        <w:rPr>
          <w:rFonts w:ascii="inherit" w:eastAsia="Times New Roman" w:hAnsi="inherit"/>
          <w:sz w:val="20"/>
          <w:szCs w:val="20"/>
        </w:rPr>
        <w:t>gative health effects linked to oxidative stress.</w:t>
      </w:r>
    </w:p>
    <w:p w:rsidR="00000000" w:rsidRDefault="00CF1ACA">
      <w:pPr>
        <w:spacing w:line="288" w:lineRule="auto"/>
        <w:ind w:firstLine="360"/>
        <w:divId w:val="1432818264"/>
        <w:rPr>
          <w:rFonts w:eastAsia="Times New Roman"/>
          <w:sz w:val="20"/>
          <w:szCs w:val="20"/>
        </w:rPr>
      </w:pPr>
      <w:r>
        <w:rPr>
          <w:rFonts w:ascii="inherit" w:eastAsia="Times New Roman" w:hAnsi="inherit"/>
          <w:sz w:val="20"/>
          <w:szCs w:val="20"/>
        </w:rPr>
        <w:t>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combats oxidative stress by increasing the body’s natural antioxidant protection at the gene level. The unique blend of phytonutrients in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signals the ac</w:t>
      </w:r>
      <w:r>
        <w:rPr>
          <w:rFonts w:ascii="inherit" w:eastAsia="Times New Roman" w:hAnsi="inherit"/>
          <w:sz w:val="20"/>
          <w:szCs w:val="20"/>
        </w:rPr>
        <w:t>tivation of Nrf2 to increase production of antioxidant enzymes, specifically superoxide dismutase and catalase, and other cell-protective gene products. The body's internally produced antioxidant enzymes provide a better defense against oxidative stress th</w:t>
      </w:r>
      <w:r>
        <w:rPr>
          <w:rFonts w:ascii="inherit" w:eastAsia="Times New Roman" w:hAnsi="inherit"/>
          <w:sz w:val="20"/>
          <w:szCs w:val="20"/>
        </w:rPr>
        <w:t>an externally derived sources of antioxidants such as Vitamin C, Vitamin E and Coenzyme Q-10. Unlike externally derived sources of antioxidants, these enzymes are</w:t>
      </w:r>
      <w:r>
        <w:rPr>
          <w:rFonts w:ascii="inherit" w:eastAsia="Times New Roman" w:hAnsi="inherit"/>
          <w:sz w:val="20"/>
          <w:szCs w:val="20"/>
        </w:rPr>
        <w:t xml:space="preserve"> </w:t>
      </w:r>
      <w:r>
        <w:rPr>
          <w:rFonts w:ascii="inherit" w:eastAsia="Times New Roman" w:hAnsi="inherit"/>
          <w:sz w:val="20"/>
          <w:szCs w:val="20"/>
        </w:rPr>
        <w:t>“catalytic,”</w:t>
      </w:r>
      <w:r>
        <w:rPr>
          <w:rFonts w:ascii="inherit" w:eastAsia="Times New Roman" w:hAnsi="inherit"/>
          <w:sz w:val="20"/>
          <w:szCs w:val="20"/>
        </w:rPr>
        <w:t xml:space="preserve"> </w:t>
      </w:r>
      <w:r>
        <w:rPr>
          <w:rFonts w:ascii="inherit" w:eastAsia="Times New Roman" w:hAnsi="inherit"/>
          <w:sz w:val="20"/>
          <w:szCs w:val="20"/>
        </w:rPr>
        <w:t>which means these enzymes are not used up upon neutralizing free radicals.</w:t>
      </w:r>
    </w:p>
    <w:p w:rsidR="00000000" w:rsidRDefault="00CF1ACA">
      <w:pPr>
        <w:spacing w:line="288" w:lineRule="auto"/>
        <w:ind w:firstLine="360"/>
        <w:divId w:val="1279920241"/>
        <w:rPr>
          <w:rFonts w:eastAsia="Times New Roman"/>
          <w:sz w:val="20"/>
          <w:szCs w:val="20"/>
        </w:rPr>
      </w:pPr>
      <w:r>
        <w:rPr>
          <w:rFonts w:ascii="inherit" w:eastAsia="Times New Roman" w:hAnsi="inherit"/>
          <w:sz w:val="20"/>
          <w:szCs w:val="20"/>
        </w:rPr>
        <w:t>We ho</w:t>
      </w:r>
      <w:r>
        <w:rPr>
          <w:rFonts w:ascii="inherit" w:eastAsia="Times New Roman" w:hAnsi="inherit"/>
          <w:sz w:val="20"/>
          <w:szCs w:val="20"/>
        </w:rPr>
        <w:t>ld multiple U.S. and international patents relating to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Nrf2 Synergizer. We believe these patents set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apart from other dietary supplements and protect the original formula as well as certain formula modifications we could create to ext</w:t>
      </w:r>
      <w:r>
        <w:rPr>
          <w:rFonts w:ascii="inherit" w:eastAsia="Times New Roman" w:hAnsi="inherit"/>
          <w:sz w:val="20"/>
          <w:szCs w:val="20"/>
        </w:rPr>
        <w:t>end our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product line. We sell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in three formulas.</w:t>
      </w:r>
    </w:p>
    <w:p w:rsidR="00000000" w:rsidRDefault="00CF1ACA">
      <w:pPr>
        <w:divId w:val="1483157497"/>
        <w:rPr>
          <w:rFonts w:eastAsia="Times New Roman"/>
          <w:sz w:val="20"/>
          <w:szCs w:val="20"/>
        </w:rPr>
      </w:pPr>
    </w:p>
    <w:p w:rsidR="00000000" w:rsidRDefault="00CF1ACA">
      <w:pPr>
        <w:spacing w:line="288" w:lineRule="auto"/>
        <w:jc w:val="center"/>
        <w:divId w:val="1729037745"/>
        <w:rPr>
          <w:rFonts w:eastAsia="Times New Roman"/>
          <w:sz w:val="20"/>
          <w:szCs w:val="20"/>
        </w:rPr>
      </w:pPr>
      <w:r>
        <w:rPr>
          <w:rFonts w:ascii="inherit" w:eastAsia="Times New Roman" w:hAnsi="inherit"/>
          <w:sz w:val="20"/>
          <w:szCs w:val="20"/>
        </w:rPr>
        <w:t>8</w:t>
      </w:r>
    </w:p>
    <w:p w:rsidR="00000000" w:rsidRDefault="00CF1ACA">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CF1ACA">
      <w:pPr>
        <w:spacing w:line="288" w:lineRule="auto"/>
        <w:divId w:val="1355225309"/>
        <w:rPr>
          <w:rFonts w:eastAsia="Times New Roman"/>
          <w:sz w:val="20"/>
          <w:szCs w:val="20"/>
        </w:rPr>
      </w:pPr>
    </w:p>
    <w:p w:rsidR="00000000" w:rsidRDefault="00CF1ACA">
      <w:pPr>
        <w:divId w:val="1860123691"/>
        <w:rPr>
          <w:rFonts w:eastAsia="Times New Roman"/>
          <w:sz w:val="20"/>
          <w:szCs w:val="20"/>
        </w:rPr>
      </w:pPr>
    </w:p>
    <w:p w:rsidR="00000000" w:rsidRDefault="00CF1ACA">
      <w:pPr>
        <w:spacing w:line="288" w:lineRule="auto"/>
        <w:ind w:firstLine="360"/>
        <w:divId w:val="1627272139"/>
        <w:rPr>
          <w:rFonts w:eastAsia="Times New Roman"/>
          <w:sz w:val="20"/>
          <w:szCs w:val="20"/>
        </w:rPr>
      </w:pPr>
      <w:r>
        <w:rPr>
          <w:rFonts w:ascii="inherit" w:eastAsia="Times New Roman" w:hAnsi="inherit"/>
          <w:sz w:val="20"/>
          <w:szCs w:val="20"/>
        </w:rPr>
        <w:t>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has been, and is expected to continue to be, the subject of numerous independent scientific studi</w:t>
      </w:r>
      <w:r>
        <w:rPr>
          <w:rFonts w:ascii="inherit" w:eastAsia="Times New Roman" w:hAnsi="inherit"/>
          <w:sz w:val="20"/>
          <w:szCs w:val="20"/>
        </w:rPr>
        <w:t xml:space="preserve">es at various universities and research facilities including Ohio State University, Louisiana State University, University of Colorado Denver, Virginia Commonwealth University, Colorado State University, Texas Tech University and the National Institute on </w:t>
      </w:r>
      <w:r>
        <w:rPr>
          <w:rFonts w:ascii="inherit" w:eastAsia="Times New Roman" w:hAnsi="inherit"/>
          <w:sz w:val="20"/>
          <w:szCs w:val="20"/>
        </w:rPr>
        <w:t>Aging. The results of these studies have been published in a variety of peer-reviewed scientific journals, including</w:t>
      </w:r>
      <w:r>
        <w:rPr>
          <w:rFonts w:ascii="inherit" w:eastAsia="Times New Roman" w:hAnsi="inherit"/>
          <w:sz w:val="20"/>
          <w:szCs w:val="20"/>
        </w:rPr>
        <w:t xml:space="preserve"> </w:t>
      </w:r>
      <w:r>
        <w:rPr>
          <w:rFonts w:ascii="inherit" w:eastAsia="Times New Roman" w:hAnsi="inherit"/>
          <w:i/>
          <w:iCs/>
          <w:sz w:val="20"/>
          <w:szCs w:val="20"/>
        </w:rPr>
        <w:t>Free Radical Biology</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Medicine, Enzyme Research, Circulation-the scientific journal of the American Heart Association, American Journal of</w:t>
      </w:r>
      <w:r>
        <w:rPr>
          <w:rFonts w:ascii="inherit" w:eastAsia="Times New Roman" w:hAnsi="inherit"/>
          <w:i/>
          <w:iCs/>
          <w:sz w:val="20"/>
          <w:szCs w:val="20"/>
        </w:rPr>
        <w:t xml:space="preserve"> Physiology-Lung Cellular and Molecular Physiology, PLoS One, Journal of Dietary Supplements, Molecular Aspects of Medicine, Oxidative Medicine and Cell Longevity, Exercise</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Sports Science Reviews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Clinical Pharmacology,</w:t>
      </w:r>
      <w:r>
        <w:rPr>
          <w:rFonts w:ascii="inherit" w:eastAsia="Times New Roman" w:hAnsi="inherit"/>
          <w:sz w:val="20"/>
          <w:szCs w:val="20"/>
        </w:rPr>
        <w:t xml:space="preserve"> </w:t>
      </w:r>
      <w:r>
        <w:rPr>
          <w:rFonts w:ascii="inherit" w:eastAsia="Times New Roman" w:hAnsi="inherit"/>
          <w:i/>
          <w:iCs/>
          <w:sz w:val="20"/>
          <w:szCs w:val="20"/>
        </w:rPr>
        <w:t>the FASEB Journal, and the Journal of Applied Physiology.</w:t>
      </w:r>
    </w:p>
    <w:p w:rsidR="00000000" w:rsidRDefault="00CF1ACA">
      <w:pPr>
        <w:spacing w:line="288" w:lineRule="auto"/>
        <w:divId w:val="2006981113"/>
        <w:rPr>
          <w:rFonts w:eastAsia="Times New Roman"/>
          <w:sz w:val="20"/>
          <w:szCs w:val="20"/>
        </w:rPr>
      </w:pPr>
      <w:r>
        <w:rPr>
          <w:rFonts w:ascii="inherit" w:eastAsia="Times New Roman" w:hAnsi="inherit"/>
          <w:b/>
          <w:bCs/>
          <w:i/>
          <w:iCs/>
          <w:sz w:val="20"/>
          <w:szCs w:val="20"/>
        </w:rPr>
        <w:t>Protandim</w:t>
      </w:r>
      <w:r>
        <w:rPr>
          <w:rFonts w:ascii="inherit" w:eastAsia="Times New Roman" w:hAnsi="inherit"/>
          <w:b/>
          <w:bCs/>
          <w:i/>
          <w:iCs/>
          <w:sz w:val="14"/>
          <w:szCs w:val="14"/>
          <w:vertAlign w:val="superscript"/>
        </w:rPr>
        <w:t>®</w:t>
      </w:r>
      <w:r>
        <w:rPr>
          <w:rFonts w:ascii="inherit" w:eastAsia="Times New Roman" w:hAnsi="inherit"/>
          <w:b/>
          <w:bCs/>
          <w:i/>
          <w:iCs/>
          <w:sz w:val="14"/>
          <w:szCs w:val="14"/>
          <w:vertAlign w:val="superscript"/>
        </w:rPr>
        <w:t xml:space="preserve"> </w:t>
      </w:r>
      <w:r>
        <w:rPr>
          <w:rFonts w:ascii="inherit" w:eastAsia="Times New Roman" w:hAnsi="inherit"/>
          <w:b/>
          <w:bCs/>
          <w:i/>
          <w:iCs/>
          <w:sz w:val="20"/>
          <w:szCs w:val="20"/>
        </w:rPr>
        <w:t>NRF1 Synergizer</w:t>
      </w:r>
    </w:p>
    <w:p w:rsidR="00000000" w:rsidRDefault="00CF1ACA">
      <w:pPr>
        <w:spacing w:line="288" w:lineRule="auto"/>
        <w:ind w:firstLine="360"/>
        <w:divId w:val="2022126797"/>
        <w:rPr>
          <w:rFonts w:eastAsia="Times New Roman"/>
          <w:sz w:val="20"/>
          <w:szCs w:val="20"/>
        </w:rPr>
      </w:pPr>
      <w:r>
        <w:rPr>
          <w:rFonts w:ascii="inherit" w:eastAsia="Times New Roman" w:hAnsi="inherit"/>
          <w:sz w:val="20"/>
          <w:szCs w:val="20"/>
        </w:rPr>
        <w:t>Protandim</w:t>
      </w:r>
      <w:r>
        <w:rPr>
          <w:rFonts w:ascii="inherit" w:eastAsia="Times New Roman" w:hAnsi="inherit"/>
          <w:b/>
          <w:bCs/>
          <w:i/>
          <w:iCs/>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NRF1 Synergizer is a dietary supplement which was formulated to strengthen the mitochondria, the powerhouse of all cells, for better cellular health. It is desi</w:t>
      </w:r>
      <w:r>
        <w:rPr>
          <w:rFonts w:ascii="inherit" w:eastAsia="Times New Roman" w:hAnsi="inherit"/>
          <w:sz w:val="20"/>
          <w:szCs w:val="20"/>
        </w:rPr>
        <w:t>gned to work in tandem with our flagship Protandim</w:t>
      </w:r>
      <w:r>
        <w:rPr>
          <w:rFonts w:ascii="inherit" w:eastAsia="Times New Roman" w:hAnsi="inherit"/>
          <w:b/>
          <w:bCs/>
          <w:i/>
          <w:iCs/>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and further enhance the body's internal ability to naturally produce antioxidants and reduce the effects of cellular stress. Protandim</w:t>
      </w:r>
      <w:r>
        <w:rPr>
          <w:rFonts w:ascii="inherit" w:eastAsia="Times New Roman" w:hAnsi="inherit"/>
          <w:b/>
          <w:bCs/>
          <w:i/>
          <w:iCs/>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NRF1 Synergizer activates NRF1, a protein that regul</w:t>
      </w:r>
      <w:r>
        <w:rPr>
          <w:rFonts w:ascii="inherit" w:eastAsia="Times New Roman" w:hAnsi="inherit"/>
          <w:sz w:val="20"/>
          <w:szCs w:val="20"/>
        </w:rPr>
        <w:t>ates the expression of genes involved in mitochondrial DNA transcription, translation and repair. The unique blend of ingredients in Protandim</w:t>
      </w:r>
      <w:r>
        <w:rPr>
          <w:rFonts w:ascii="inherit" w:eastAsia="Times New Roman" w:hAnsi="inherit"/>
          <w:b/>
          <w:bCs/>
          <w:i/>
          <w:iCs/>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NRF1 Synergizer supports the mitochondria to slow cellular aging and increase cellular energy.</w:t>
      </w:r>
    </w:p>
    <w:p w:rsidR="00000000" w:rsidRDefault="00CF1ACA">
      <w:pPr>
        <w:spacing w:line="288" w:lineRule="auto"/>
        <w:divId w:val="1021667431"/>
        <w:rPr>
          <w:rFonts w:eastAsia="Times New Roman"/>
          <w:sz w:val="20"/>
          <w:szCs w:val="20"/>
        </w:rPr>
      </w:pPr>
      <w:r>
        <w:rPr>
          <w:rFonts w:ascii="inherit" w:eastAsia="Times New Roman" w:hAnsi="inherit"/>
          <w:b/>
          <w:bCs/>
          <w:i/>
          <w:iCs/>
          <w:sz w:val="20"/>
          <w:szCs w:val="20"/>
        </w:rPr>
        <w:t>LifeVantage</w:t>
      </w:r>
      <w:r>
        <w:rPr>
          <w:rFonts w:ascii="inherit" w:eastAsia="Times New Roman" w:hAnsi="inherit"/>
          <w:b/>
          <w:bCs/>
          <w:i/>
          <w:iCs/>
          <w:sz w:val="14"/>
          <w:szCs w:val="14"/>
          <w:vertAlign w:val="superscript"/>
        </w:rPr>
        <w:t>®</w:t>
      </w:r>
      <w:r>
        <w:rPr>
          <w:rFonts w:ascii="inherit" w:eastAsia="Times New Roman" w:hAnsi="inherit"/>
          <w:b/>
          <w:bCs/>
          <w:i/>
          <w:iCs/>
          <w:sz w:val="20"/>
          <w:szCs w:val="20"/>
        </w:rPr>
        <w:t xml:space="preserve"> </w:t>
      </w:r>
      <w:r>
        <w:rPr>
          <w:rFonts w:ascii="inherit" w:eastAsia="Times New Roman" w:hAnsi="inherit"/>
          <w:b/>
          <w:bCs/>
          <w:i/>
          <w:iCs/>
          <w:sz w:val="20"/>
          <w:szCs w:val="20"/>
        </w:rPr>
        <w:t>Omeg</w:t>
      </w:r>
      <w:r>
        <w:rPr>
          <w:rFonts w:ascii="inherit" w:eastAsia="Times New Roman" w:hAnsi="inherit"/>
          <w:b/>
          <w:bCs/>
          <w:i/>
          <w:iCs/>
          <w:sz w:val="20"/>
          <w:szCs w:val="20"/>
        </w:rPr>
        <w:t>a+</w:t>
      </w:r>
    </w:p>
    <w:p w:rsidR="00000000" w:rsidRDefault="00CF1ACA">
      <w:pPr>
        <w:spacing w:line="288" w:lineRule="auto"/>
        <w:ind w:firstLine="360"/>
        <w:divId w:val="1513911486"/>
        <w:rPr>
          <w:rFonts w:eastAsia="Times New Roman"/>
          <w:sz w:val="20"/>
          <w:szCs w:val="20"/>
        </w:rPr>
      </w:pPr>
      <w:r>
        <w:rPr>
          <w:rFonts w:ascii="inherit" w:eastAsia="Times New Roman" w:hAnsi="inherit"/>
          <w:sz w:val="20"/>
          <w:szCs w:val="20"/>
        </w:rPr>
        <w:t>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Omega+ is a dietary supplement that combines DHA and EPA Omega-3 fatty acids, Omega-7 fatty acids, and Vitamin D3 to support cognitive health, cardiovascular health, skin health, and the immune system.</w:t>
      </w:r>
    </w:p>
    <w:p w:rsidR="00000000" w:rsidRDefault="00CF1ACA">
      <w:pPr>
        <w:spacing w:line="288" w:lineRule="auto"/>
        <w:divId w:val="1068965401"/>
        <w:rPr>
          <w:rFonts w:eastAsia="Times New Roman"/>
          <w:sz w:val="20"/>
          <w:szCs w:val="20"/>
        </w:rPr>
      </w:pPr>
      <w:r>
        <w:rPr>
          <w:rFonts w:ascii="inherit" w:eastAsia="Times New Roman" w:hAnsi="inherit"/>
          <w:b/>
          <w:bCs/>
          <w:i/>
          <w:iCs/>
          <w:sz w:val="20"/>
          <w:szCs w:val="20"/>
        </w:rPr>
        <w:t>LifeVantage</w:t>
      </w:r>
      <w:r>
        <w:rPr>
          <w:rFonts w:ascii="inherit" w:eastAsia="Times New Roman" w:hAnsi="inherit"/>
          <w:b/>
          <w:bCs/>
          <w:i/>
          <w:iCs/>
          <w:sz w:val="14"/>
          <w:szCs w:val="14"/>
          <w:vertAlign w:val="superscript"/>
        </w:rPr>
        <w:t>®</w:t>
      </w:r>
      <w:r>
        <w:rPr>
          <w:rFonts w:ascii="inherit" w:eastAsia="Times New Roman" w:hAnsi="inherit"/>
          <w:b/>
          <w:bCs/>
          <w:i/>
          <w:iCs/>
          <w:sz w:val="14"/>
          <w:szCs w:val="14"/>
          <w:vertAlign w:val="superscript"/>
        </w:rPr>
        <w:t xml:space="preserve"> </w:t>
      </w:r>
      <w:r>
        <w:rPr>
          <w:rFonts w:ascii="inherit" w:eastAsia="Times New Roman" w:hAnsi="inherit"/>
          <w:b/>
          <w:bCs/>
          <w:i/>
          <w:iCs/>
          <w:sz w:val="20"/>
          <w:szCs w:val="20"/>
        </w:rPr>
        <w:t>ProBio</w:t>
      </w:r>
    </w:p>
    <w:p w:rsidR="00000000" w:rsidRDefault="00CF1ACA">
      <w:pPr>
        <w:spacing w:line="288" w:lineRule="auto"/>
        <w:ind w:firstLine="360"/>
        <w:divId w:val="912666527"/>
        <w:rPr>
          <w:rFonts w:eastAsia="Times New Roman"/>
          <w:sz w:val="20"/>
          <w:szCs w:val="20"/>
        </w:rPr>
      </w:pPr>
      <w:r>
        <w:rPr>
          <w:rFonts w:ascii="inherit" w:eastAsia="Times New Roman" w:hAnsi="inherit"/>
          <w:sz w:val="20"/>
          <w:szCs w:val="20"/>
        </w:rPr>
        <w:t>LifeVantage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ProBi</w:t>
      </w:r>
      <w:r>
        <w:rPr>
          <w:rFonts w:ascii="inherit" w:eastAsia="Times New Roman" w:hAnsi="inherit"/>
          <w:sz w:val="20"/>
          <w:szCs w:val="20"/>
        </w:rPr>
        <w:t>o is a dietary supplement designed to support long-term gut health by restoring healthy gut bacteria to support digestive system health.</w:t>
      </w:r>
    </w:p>
    <w:p w:rsidR="00000000" w:rsidRDefault="00CF1ACA">
      <w:pPr>
        <w:spacing w:line="288" w:lineRule="auto"/>
        <w:divId w:val="268778296"/>
        <w:rPr>
          <w:rFonts w:eastAsia="Times New Roman"/>
          <w:sz w:val="20"/>
          <w:szCs w:val="20"/>
        </w:rPr>
      </w:pPr>
      <w:r>
        <w:rPr>
          <w:rFonts w:ascii="inherit" w:eastAsia="Times New Roman" w:hAnsi="inherit"/>
          <w:b/>
          <w:bCs/>
          <w:i/>
          <w:iCs/>
          <w:sz w:val="20"/>
          <w:szCs w:val="20"/>
        </w:rPr>
        <w:t>PhysIQ</w:t>
      </w:r>
      <w:r>
        <w:rPr>
          <w:rFonts w:ascii="inherit" w:eastAsia="Times New Roman" w:hAnsi="inherit"/>
          <w:b/>
          <w:bCs/>
          <w:i/>
          <w:iCs/>
          <w:sz w:val="14"/>
          <w:szCs w:val="14"/>
          <w:vertAlign w:val="superscript"/>
        </w:rPr>
        <w:t>™</w:t>
      </w:r>
      <w:r>
        <w:rPr>
          <w:rFonts w:ascii="inherit" w:eastAsia="Times New Roman" w:hAnsi="inherit"/>
          <w:b/>
          <w:bCs/>
          <w:i/>
          <w:iCs/>
          <w:sz w:val="20"/>
          <w:szCs w:val="20"/>
        </w:rPr>
        <w:t xml:space="preserve"> </w:t>
      </w:r>
      <w:r>
        <w:rPr>
          <w:rFonts w:ascii="inherit" w:eastAsia="Times New Roman" w:hAnsi="inherit"/>
          <w:b/>
          <w:bCs/>
          <w:i/>
          <w:iCs/>
          <w:sz w:val="20"/>
          <w:szCs w:val="20"/>
        </w:rPr>
        <w:t>Smart Weight Management System</w:t>
      </w:r>
    </w:p>
    <w:p w:rsidR="00000000" w:rsidRDefault="00CF1ACA">
      <w:pPr>
        <w:spacing w:line="288" w:lineRule="auto"/>
        <w:ind w:firstLine="360"/>
        <w:divId w:val="1727993476"/>
        <w:rPr>
          <w:rFonts w:eastAsia="Times New Roman"/>
          <w:sz w:val="20"/>
          <w:szCs w:val="20"/>
        </w:rPr>
      </w:pPr>
      <w:r>
        <w:rPr>
          <w:rFonts w:ascii="inherit" w:eastAsia="Times New Roman" w:hAnsi="inherit"/>
          <w:sz w:val="20"/>
          <w:szCs w:val="20"/>
        </w:rPr>
        <w:t>We sell a full line of weight management products under our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brand, which</w:t>
      </w:r>
      <w:r>
        <w:rPr>
          <w:rFonts w:ascii="inherit" w:eastAsia="Times New Roman" w:hAnsi="inherit"/>
          <w:sz w:val="20"/>
          <w:szCs w:val="20"/>
        </w:rPr>
        <w:t xml:space="preserve"> consists of:</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18096981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909122037"/>
              <w:rPr>
                <w:rFonts w:eastAsia="Times New Roman"/>
                <w:sz w:val="20"/>
                <w:szCs w:val="20"/>
              </w:rPr>
            </w:pPr>
            <w:r>
              <w:rPr>
                <w:rFonts w:ascii="inherit" w:eastAsia="Times New Roman" w:hAnsi="inherit"/>
                <w:b/>
                <w:bCs/>
                <w:sz w:val="20"/>
                <w:szCs w:val="20"/>
              </w:rPr>
              <w:t>PhysIQ</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Fat Burn:</w:t>
            </w:r>
            <w:r>
              <w:rPr>
                <w:rFonts w:ascii="inherit" w:eastAsia="Times New Roman" w:hAnsi="inherit"/>
                <w:b/>
                <w:bCs/>
                <w:sz w:val="20"/>
                <w:szCs w:val="20"/>
              </w:rPr>
              <w:t xml:space="preserve"> </w:t>
            </w:r>
            <w:r>
              <w:rPr>
                <w:rFonts w:ascii="inherit" w:eastAsia="Times New Roman" w:hAnsi="inherit"/>
                <w:sz w:val="20"/>
                <w:szCs w:val="20"/>
              </w:rPr>
              <w:t>a supplement containing naturally derived active ingredients to stimulate the breakdown of abdominal fat, increase energy and support long-term weight management.</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3449482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1421950424"/>
              <w:rPr>
                <w:rFonts w:eastAsia="Times New Roman"/>
                <w:sz w:val="20"/>
                <w:szCs w:val="20"/>
              </w:rPr>
            </w:pPr>
            <w:r>
              <w:rPr>
                <w:rFonts w:ascii="inherit" w:eastAsia="Times New Roman" w:hAnsi="inherit"/>
                <w:b/>
                <w:bCs/>
                <w:sz w:val="20"/>
                <w:szCs w:val="20"/>
              </w:rPr>
              <w:t>PhysIQ</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Prebiotic:</w:t>
            </w:r>
            <w:r>
              <w:rPr>
                <w:rFonts w:ascii="inherit" w:eastAsia="Times New Roman" w:hAnsi="inherit"/>
                <w:b/>
                <w:bCs/>
                <w:sz w:val="20"/>
                <w:szCs w:val="20"/>
              </w:rPr>
              <w:t xml:space="preserve"> </w:t>
            </w:r>
            <w:r>
              <w:rPr>
                <w:rFonts w:ascii="inherit" w:eastAsia="Times New Roman" w:hAnsi="inherit"/>
                <w:sz w:val="20"/>
                <w:szCs w:val="20"/>
              </w:rPr>
              <w:t>a supplement designed to support the</w:t>
            </w:r>
            <w:r>
              <w:rPr>
                <w:rFonts w:ascii="inherit" w:eastAsia="Times New Roman" w:hAnsi="inherit"/>
                <w:sz w:val="20"/>
                <w:szCs w:val="20"/>
              </w:rPr>
              <w:t xml:space="preserve"> </w:t>
            </w:r>
            <w:r>
              <w:rPr>
                <w:rFonts w:ascii="inherit" w:eastAsia="Times New Roman" w:hAnsi="inherit"/>
                <w:sz w:val="20"/>
                <w:szCs w:val="20"/>
              </w:rPr>
              <w:t>“good”</w:t>
            </w:r>
            <w:r>
              <w:rPr>
                <w:rFonts w:ascii="inherit" w:eastAsia="Times New Roman" w:hAnsi="inherit"/>
                <w:sz w:val="20"/>
                <w:szCs w:val="20"/>
              </w:rPr>
              <w:t xml:space="preserve"> </w:t>
            </w:r>
            <w:r>
              <w:rPr>
                <w:rFonts w:ascii="inherit" w:eastAsia="Times New Roman" w:hAnsi="inherit"/>
                <w:sz w:val="20"/>
                <w:szCs w:val="20"/>
              </w:rPr>
              <w:t>bacteria in the gut and</w:t>
            </w:r>
            <w:r>
              <w:rPr>
                <w:rFonts w:ascii="inherit" w:eastAsia="Times New Roman" w:hAnsi="inherit"/>
                <w:sz w:val="20"/>
                <w:szCs w:val="20"/>
              </w:rPr>
              <w:t xml:space="preserve"> a healthy microbiome, resulting in a healthier digestive tract and a healthier metabolism.</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62457673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1922566062"/>
              <w:rPr>
                <w:rFonts w:eastAsia="Times New Roman"/>
                <w:sz w:val="20"/>
                <w:szCs w:val="20"/>
              </w:rPr>
            </w:pPr>
            <w:r>
              <w:rPr>
                <w:rFonts w:ascii="inherit" w:eastAsia="Times New Roman" w:hAnsi="inherit"/>
                <w:b/>
                <w:bCs/>
                <w:sz w:val="20"/>
                <w:szCs w:val="20"/>
              </w:rPr>
              <w:t>PhysIQ</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Protein Shake:</w:t>
            </w:r>
            <w:r>
              <w:rPr>
                <w:rFonts w:ascii="inherit" w:eastAsia="Times New Roman" w:hAnsi="inherit"/>
                <w:sz w:val="20"/>
                <w:szCs w:val="20"/>
              </w:rPr>
              <w:t xml:space="preserve"> </w:t>
            </w:r>
            <w:r>
              <w:rPr>
                <w:rFonts w:ascii="inherit" w:eastAsia="Times New Roman" w:hAnsi="inherit"/>
                <w:sz w:val="20"/>
                <w:szCs w:val="20"/>
              </w:rPr>
              <w:t>a combination of fast and slow release proteins designed to satisfy hunger and deliver amino acids to support quick recovery and improved muscle synthesis.</w:t>
            </w:r>
          </w:p>
        </w:tc>
      </w:tr>
    </w:tbl>
    <w:p w:rsidR="00000000" w:rsidRDefault="00CF1ACA">
      <w:pPr>
        <w:spacing w:line="288" w:lineRule="auto"/>
        <w:divId w:val="1762333469"/>
        <w:rPr>
          <w:rFonts w:eastAsia="Times New Roman"/>
          <w:sz w:val="20"/>
          <w:szCs w:val="20"/>
        </w:rPr>
      </w:pPr>
      <w:r>
        <w:rPr>
          <w:rFonts w:ascii="inherit" w:eastAsia="Times New Roman" w:hAnsi="inherit"/>
          <w:b/>
          <w:bCs/>
          <w:i/>
          <w:iCs/>
          <w:sz w:val="20"/>
          <w:szCs w:val="20"/>
        </w:rPr>
        <w:t>TrueScience</w:t>
      </w:r>
      <w:r>
        <w:rPr>
          <w:rFonts w:ascii="inherit" w:eastAsia="Times New Roman" w:hAnsi="inherit"/>
          <w:b/>
          <w:bCs/>
          <w:i/>
          <w:iCs/>
          <w:sz w:val="14"/>
          <w:szCs w:val="14"/>
          <w:vertAlign w:val="superscript"/>
        </w:rPr>
        <w:t>®</w:t>
      </w:r>
      <w:r>
        <w:rPr>
          <w:rFonts w:ascii="inherit" w:eastAsia="Times New Roman" w:hAnsi="inherit"/>
          <w:b/>
          <w:bCs/>
          <w:i/>
          <w:iCs/>
          <w:sz w:val="14"/>
          <w:szCs w:val="14"/>
          <w:vertAlign w:val="superscript"/>
        </w:rPr>
        <w:t xml:space="preserve"> </w:t>
      </w:r>
      <w:r>
        <w:rPr>
          <w:rFonts w:ascii="inherit" w:eastAsia="Times New Roman" w:hAnsi="inherit"/>
          <w:b/>
          <w:bCs/>
          <w:i/>
          <w:iCs/>
          <w:sz w:val="20"/>
          <w:szCs w:val="20"/>
        </w:rPr>
        <w:t>Skin Care</w:t>
      </w:r>
    </w:p>
    <w:p w:rsidR="00000000" w:rsidRDefault="00CF1ACA">
      <w:pPr>
        <w:spacing w:line="288" w:lineRule="auto"/>
        <w:ind w:firstLine="360"/>
        <w:divId w:val="1319923651"/>
        <w:rPr>
          <w:rFonts w:eastAsia="Times New Roman"/>
          <w:sz w:val="20"/>
          <w:szCs w:val="20"/>
        </w:rPr>
      </w:pPr>
      <w:r>
        <w:rPr>
          <w:rFonts w:ascii="inherit" w:eastAsia="Times New Roman" w:hAnsi="inherit"/>
          <w:sz w:val="20"/>
          <w:szCs w:val="20"/>
        </w:rPr>
        <w:t>We sell a full line of anti-aging skin care products under our LifeVantage T</w:t>
      </w:r>
      <w:r>
        <w:rPr>
          <w:rFonts w:ascii="inherit" w:eastAsia="Times New Roman" w:hAnsi="inherit"/>
          <w:sz w:val="20"/>
          <w:szCs w:val="20"/>
        </w:rPr>
        <w: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brand, which consists of:</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50694283"/>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949122708"/>
              <w:rPr>
                <w:rFonts w:eastAsia="Times New Roman"/>
                <w:sz w:val="20"/>
                <w:szCs w:val="20"/>
              </w:rPr>
            </w:pPr>
            <w:r>
              <w:rPr>
                <w:rFonts w:ascii="inherit" w:eastAsia="Times New Roman" w:hAnsi="inherit"/>
                <w:b/>
                <w:bCs/>
                <w:sz w:val="20"/>
                <w:szCs w:val="20"/>
              </w:rPr>
              <w:t>TrueScience</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Facial Cleanser:</w:t>
            </w:r>
            <w:r>
              <w:rPr>
                <w:rFonts w:ascii="inherit" w:eastAsia="Times New Roman" w:hAnsi="inherit"/>
                <w:sz w:val="20"/>
                <w:szCs w:val="20"/>
              </w:rPr>
              <w:t xml:space="preserve"> </w:t>
            </w:r>
            <w:r>
              <w:rPr>
                <w:rFonts w:ascii="inherit" w:eastAsia="Times New Roman" w:hAnsi="inherit"/>
                <w:sz w:val="20"/>
                <w:szCs w:val="20"/>
              </w:rPr>
              <w:t>a concentrated, ultra-rich cleanser used to remove impurities and light make-up without drying or stripping natural oils in the skin.</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00817049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1217429455"/>
              <w:rPr>
                <w:rFonts w:eastAsia="Times New Roman"/>
                <w:sz w:val="20"/>
                <w:szCs w:val="20"/>
              </w:rPr>
            </w:pPr>
            <w:r>
              <w:rPr>
                <w:rFonts w:ascii="inherit" w:eastAsia="Times New Roman" w:hAnsi="inherit"/>
                <w:b/>
                <w:bCs/>
                <w:sz w:val="20"/>
                <w:szCs w:val="20"/>
              </w:rPr>
              <w:t>TrueScience</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Perfecting Lotion:</w:t>
            </w:r>
            <w:r>
              <w:rPr>
                <w:rFonts w:ascii="inherit" w:eastAsia="Times New Roman" w:hAnsi="inherit"/>
                <w:b/>
                <w:bCs/>
                <w:sz w:val="20"/>
                <w:szCs w:val="20"/>
              </w:rPr>
              <w:t xml:space="preserve"> </w:t>
            </w:r>
            <w:r>
              <w:rPr>
                <w:rFonts w:ascii="inherit" w:eastAsia="Times New Roman" w:hAnsi="inherit"/>
                <w:sz w:val="20"/>
                <w:szCs w:val="20"/>
              </w:rPr>
              <w:t>a hybrid lotion formulated for smoother, radiant and brighter looking skin.</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056808990"/>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965620209"/>
              <w:rPr>
                <w:rFonts w:eastAsia="Times New Roman"/>
                <w:sz w:val="20"/>
                <w:szCs w:val="20"/>
              </w:rPr>
            </w:pPr>
            <w:r>
              <w:rPr>
                <w:rFonts w:ascii="inherit" w:eastAsia="Times New Roman" w:hAnsi="inherit"/>
                <w:b/>
                <w:bCs/>
                <w:sz w:val="20"/>
                <w:szCs w:val="20"/>
              </w:rPr>
              <w:t>TrueScience</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Eye Serum:</w:t>
            </w:r>
            <w:r>
              <w:rPr>
                <w:rFonts w:ascii="inherit" w:eastAsia="Times New Roman" w:hAnsi="inherit"/>
                <w:sz w:val="20"/>
                <w:szCs w:val="20"/>
              </w:rPr>
              <w:t xml:space="preserve"> </w:t>
            </w:r>
            <w:r>
              <w:rPr>
                <w:rFonts w:ascii="inherit" w:eastAsia="Times New Roman" w:hAnsi="inherit"/>
                <w:sz w:val="20"/>
                <w:szCs w:val="20"/>
              </w:rPr>
              <w:t>a serum that noticeably improves the visible signs of fine lines, creases and wrinkles around the entire eye area, diminishes puffiness above and below the eye, firms and tightens the upper eyelid area and evens skin tone and dark c</w:t>
            </w:r>
            <w:r>
              <w:rPr>
                <w:rFonts w:ascii="inherit" w:eastAsia="Times New Roman" w:hAnsi="inherit"/>
                <w:sz w:val="20"/>
                <w:szCs w:val="20"/>
              </w:rPr>
              <w:t>ircles that are visible signs of aging.</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380351239"/>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339354055"/>
              <w:rPr>
                <w:rFonts w:eastAsia="Times New Roman"/>
                <w:sz w:val="20"/>
                <w:szCs w:val="20"/>
              </w:rPr>
            </w:pPr>
            <w:r>
              <w:rPr>
                <w:rFonts w:ascii="inherit" w:eastAsia="Times New Roman" w:hAnsi="inherit"/>
                <w:b/>
                <w:bCs/>
                <w:sz w:val="20"/>
                <w:szCs w:val="20"/>
              </w:rPr>
              <w:t>TrueScience</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Anti-Aging Cream:</w:t>
            </w:r>
            <w:r>
              <w:rPr>
                <w:rFonts w:ascii="inherit" w:eastAsia="Times New Roman" w:hAnsi="inherit"/>
                <w:sz w:val="20"/>
                <w:szCs w:val="20"/>
              </w:rPr>
              <w:t xml:space="preserve"> </w:t>
            </w:r>
            <w:r>
              <w:rPr>
                <w:rFonts w:ascii="inherit" w:eastAsia="Times New Roman" w:hAnsi="inherit"/>
                <w:sz w:val="20"/>
                <w:szCs w:val="20"/>
              </w:rPr>
              <w:t>a cream that deeply moisturizes and helps to combat the appearance of fine lines and wrinkles.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734422959"/>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792553900"/>
              <w:rPr>
                <w:rFonts w:eastAsia="Times New Roman"/>
                <w:sz w:val="20"/>
                <w:szCs w:val="20"/>
              </w:rPr>
            </w:pPr>
            <w:r>
              <w:rPr>
                <w:rFonts w:ascii="inherit" w:eastAsia="Times New Roman" w:hAnsi="inherit"/>
                <w:b/>
                <w:bCs/>
                <w:sz w:val="20"/>
                <w:szCs w:val="20"/>
              </w:rPr>
              <w:t>TrueScience</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Hand Cream:</w:t>
            </w:r>
            <w:r>
              <w:rPr>
                <w:rFonts w:ascii="inherit" w:eastAsia="Times New Roman" w:hAnsi="inherit"/>
                <w:sz w:val="20"/>
                <w:szCs w:val="20"/>
              </w:rPr>
              <w:t xml:space="preserve"> </w:t>
            </w:r>
            <w:r>
              <w:rPr>
                <w:rFonts w:ascii="inherit" w:eastAsia="Times New Roman" w:hAnsi="inherit"/>
                <w:sz w:val="20"/>
                <w:szCs w:val="20"/>
              </w:rPr>
              <w:t>a cream formulated with Nrf2 ingredients to moisturize skin and improve the visible signs of premature aging on the hands.</w:t>
            </w:r>
          </w:p>
        </w:tc>
      </w:tr>
    </w:tbl>
    <w:p w:rsidR="00000000" w:rsidRDefault="00CF1ACA">
      <w:pPr>
        <w:spacing w:line="288" w:lineRule="auto"/>
        <w:ind w:firstLine="360"/>
        <w:divId w:val="627471316"/>
        <w:rPr>
          <w:rFonts w:eastAsia="Times New Roman"/>
          <w:sz w:val="20"/>
          <w:szCs w:val="20"/>
        </w:rPr>
      </w:pPr>
      <w:r>
        <w:rPr>
          <w:rFonts w:ascii="inherit" w:eastAsia="Times New Roman" w:hAnsi="inherit"/>
          <w:sz w:val="20"/>
          <w:szCs w:val="20"/>
        </w:rPr>
        <w:t>Our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Beauty System includes the following products in a TSA-compliant set: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Facial Cleanser,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Perfecting Lotion,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Eye Serum, and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Anti-Aging Cream.</w:t>
      </w:r>
    </w:p>
    <w:p w:rsidR="00000000" w:rsidRDefault="00CF1ACA">
      <w:pPr>
        <w:divId w:val="1074159466"/>
        <w:rPr>
          <w:rFonts w:eastAsia="Times New Roman"/>
          <w:sz w:val="20"/>
          <w:szCs w:val="20"/>
        </w:rPr>
      </w:pPr>
    </w:p>
    <w:p w:rsidR="00000000" w:rsidRDefault="00CF1ACA">
      <w:pPr>
        <w:spacing w:line="288" w:lineRule="auto"/>
        <w:jc w:val="center"/>
        <w:divId w:val="1993214262"/>
        <w:rPr>
          <w:rFonts w:eastAsia="Times New Roman"/>
          <w:sz w:val="20"/>
          <w:szCs w:val="20"/>
        </w:rPr>
      </w:pPr>
      <w:r>
        <w:rPr>
          <w:rFonts w:ascii="inherit" w:eastAsia="Times New Roman" w:hAnsi="inherit"/>
          <w:sz w:val="20"/>
          <w:szCs w:val="20"/>
        </w:rPr>
        <w:t>9</w:t>
      </w:r>
    </w:p>
    <w:p w:rsidR="00000000" w:rsidRDefault="00CF1ACA">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CF1ACA">
      <w:pPr>
        <w:spacing w:line="288" w:lineRule="auto"/>
        <w:divId w:val="1897623038"/>
        <w:rPr>
          <w:rFonts w:eastAsia="Times New Roman"/>
          <w:sz w:val="20"/>
          <w:szCs w:val="20"/>
        </w:rPr>
      </w:pPr>
    </w:p>
    <w:p w:rsidR="00000000" w:rsidRDefault="00CF1ACA">
      <w:pPr>
        <w:divId w:val="1651791025"/>
        <w:rPr>
          <w:rFonts w:eastAsia="Times New Roman"/>
          <w:sz w:val="20"/>
          <w:szCs w:val="20"/>
        </w:rPr>
      </w:pPr>
    </w:p>
    <w:p w:rsidR="00000000" w:rsidRDefault="00CF1ACA">
      <w:pPr>
        <w:spacing w:line="288" w:lineRule="auto"/>
        <w:ind w:firstLine="360"/>
        <w:divId w:val="889731241"/>
        <w:rPr>
          <w:rFonts w:eastAsia="Times New Roman"/>
          <w:sz w:val="20"/>
          <w:szCs w:val="20"/>
        </w:rPr>
      </w:pPr>
      <w:r>
        <w:rPr>
          <w:rFonts w:ascii="inherit" w:eastAsia="Times New Roman" w:hAnsi="inherit"/>
          <w:sz w:val="20"/>
          <w:szCs w:val="20"/>
        </w:rPr>
        <w:t>We received two composition patents for our LifeVantage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skin care products, which were tested in an independent third-party clinical study and shown to reduce the visible signs of aging by utilizing Nrf2</w:t>
      </w:r>
      <w:r>
        <w:rPr>
          <w:rFonts w:ascii="inherit" w:eastAsia="Times New Roman" w:hAnsi="inherit"/>
          <w:sz w:val="20"/>
          <w:szCs w:val="20"/>
        </w:rPr>
        <w:t xml:space="preserve"> technology to mitigate the visible effects of skin damage caused by oxidative stress. Our LifeVantage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skin care products leverage our research on Nrf2 activation and oxidative stress.</w:t>
      </w:r>
      <w:r>
        <w:rPr>
          <w:rFonts w:ascii="inherit" w:eastAsia="Times New Roman" w:hAnsi="inherit"/>
          <w:sz w:val="20"/>
          <w:szCs w:val="20"/>
        </w:rPr>
        <w:t xml:space="preserve"> </w:t>
      </w:r>
    </w:p>
    <w:p w:rsidR="00000000" w:rsidRDefault="00CF1ACA">
      <w:pPr>
        <w:spacing w:line="288" w:lineRule="auto"/>
        <w:divId w:val="838499803"/>
        <w:rPr>
          <w:rFonts w:eastAsia="Times New Roman"/>
          <w:sz w:val="20"/>
          <w:szCs w:val="20"/>
        </w:rPr>
      </w:pPr>
      <w:r>
        <w:rPr>
          <w:rFonts w:ascii="inherit" w:eastAsia="Times New Roman" w:hAnsi="inherit"/>
          <w:b/>
          <w:bCs/>
          <w:i/>
          <w:iCs/>
          <w:sz w:val="20"/>
          <w:szCs w:val="20"/>
        </w:rPr>
        <w:t>TrueScience</w:t>
      </w:r>
      <w:r>
        <w:rPr>
          <w:rFonts w:ascii="inherit" w:eastAsia="Times New Roman" w:hAnsi="inherit"/>
          <w:b/>
          <w:bCs/>
          <w:i/>
          <w:iCs/>
          <w:sz w:val="14"/>
          <w:szCs w:val="14"/>
          <w:vertAlign w:val="superscript"/>
        </w:rPr>
        <w:t>®</w:t>
      </w:r>
      <w:r>
        <w:rPr>
          <w:rFonts w:ascii="inherit" w:eastAsia="Times New Roman" w:hAnsi="inherit"/>
          <w:b/>
          <w:bCs/>
          <w:i/>
          <w:iCs/>
          <w:sz w:val="14"/>
          <w:szCs w:val="14"/>
          <w:vertAlign w:val="superscript"/>
        </w:rPr>
        <w:t xml:space="preserve"> </w:t>
      </w:r>
      <w:r>
        <w:rPr>
          <w:rFonts w:ascii="inherit" w:eastAsia="Times New Roman" w:hAnsi="inherit"/>
          <w:b/>
          <w:bCs/>
          <w:i/>
          <w:iCs/>
          <w:sz w:val="20"/>
          <w:szCs w:val="20"/>
        </w:rPr>
        <w:t>Hair Care</w:t>
      </w:r>
    </w:p>
    <w:p w:rsidR="00000000" w:rsidRDefault="00CF1ACA">
      <w:pPr>
        <w:spacing w:line="288" w:lineRule="auto"/>
        <w:ind w:firstLine="360"/>
        <w:divId w:val="1474375088"/>
        <w:rPr>
          <w:rFonts w:eastAsia="Times New Roman"/>
          <w:sz w:val="20"/>
          <w:szCs w:val="20"/>
        </w:rPr>
      </w:pPr>
      <w:r>
        <w:rPr>
          <w:rFonts w:ascii="inherit" w:eastAsia="Times New Roman" w:hAnsi="inherit"/>
          <w:sz w:val="20"/>
          <w:szCs w:val="20"/>
        </w:rPr>
        <w:t>We sell a full line of hair care p</w:t>
      </w:r>
      <w:r>
        <w:rPr>
          <w:rFonts w:ascii="inherit" w:eastAsia="Times New Roman" w:hAnsi="inherit"/>
          <w:sz w:val="20"/>
          <w:szCs w:val="20"/>
        </w:rPr>
        <w:t>roducts under our LifeVantage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brand, which consists of:</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60835157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1434090832"/>
              <w:rPr>
                <w:rFonts w:eastAsia="Times New Roman"/>
                <w:sz w:val="20"/>
                <w:szCs w:val="20"/>
              </w:rPr>
            </w:pPr>
            <w:r>
              <w:rPr>
                <w:rFonts w:ascii="inherit" w:eastAsia="Times New Roman" w:hAnsi="inherit"/>
                <w:b/>
                <w:bCs/>
                <w:sz w:val="20"/>
                <w:szCs w:val="20"/>
              </w:rPr>
              <w:t>TrueScience</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Invigorating Shampoo:</w:t>
            </w:r>
            <w:r>
              <w:rPr>
                <w:rFonts w:ascii="inherit" w:eastAsia="Times New Roman" w:hAnsi="inherit"/>
                <w:sz w:val="20"/>
                <w:szCs w:val="20"/>
              </w:rPr>
              <w:t xml:space="preserve"> </w:t>
            </w:r>
            <w:r>
              <w:rPr>
                <w:rFonts w:ascii="inherit" w:eastAsia="Times New Roman" w:hAnsi="inherit"/>
                <w:sz w:val="20"/>
                <w:szCs w:val="20"/>
              </w:rPr>
              <w:t>Mild surfactant and added amino acid blend cleans hair without drying out the scalp.</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53461587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1498032409"/>
              <w:rPr>
                <w:rFonts w:eastAsia="Times New Roman"/>
                <w:sz w:val="20"/>
                <w:szCs w:val="20"/>
              </w:rPr>
            </w:pPr>
            <w:r>
              <w:rPr>
                <w:rFonts w:ascii="inherit" w:eastAsia="Times New Roman" w:hAnsi="inherit"/>
                <w:b/>
                <w:bCs/>
                <w:sz w:val="20"/>
                <w:szCs w:val="20"/>
              </w:rPr>
              <w:t>TrueScience</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Nourishing Conditioner:</w:t>
            </w:r>
            <w:r>
              <w:rPr>
                <w:rFonts w:ascii="inherit" w:eastAsia="Times New Roman" w:hAnsi="inherit"/>
                <w:b/>
                <w:bCs/>
                <w:sz w:val="20"/>
                <w:szCs w:val="20"/>
              </w:rPr>
              <w:t xml:space="preserve"> </w:t>
            </w:r>
            <w:r>
              <w:rPr>
                <w:rFonts w:ascii="inherit" w:eastAsia="Times New Roman" w:hAnsi="inherit"/>
                <w:sz w:val="20"/>
                <w:szCs w:val="20"/>
              </w:rPr>
              <w:t xml:space="preserve">Deeply nourishing </w:t>
            </w:r>
            <w:r>
              <w:rPr>
                <w:rFonts w:ascii="inherit" w:eastAsia="Times New Roman" w:hAnsi="inherit"/>
                <w:sz w:val="20"/>
                <w:szCs w:val="20"/>
              </w:rPr>
              <w:t>weightless conditioner helps hair feel soft and smooth and look fuller and thicker.</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23033683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213127954"/>
              <w:rPr>
                <w:rFonts w:eastAsia="Times New Roman"/>
                <w:sz w:val="20"/>
                <w:szCs w:val="20"/>
              </w:rPr>
            </w:pPr>
            <w:r>
              <w:rPr>
                <w:rFonts w:ascii="inherit" w:eastAsia="Times New Roman" w:hAnsi="inherit"/>
                <w:b/>
                <w:bCs/>
                <w:sz w:val="20"/>
                <w:szCs w:val="20"/>
              </w:rPr>
              <w:t>TrueScience</w:t>
            </w:r>
            <w:r>
              <w:rPr>
                <w:rFonts w:ascii="inherit" w:eastAsia="Times New Roman" w:hAnsi="inherit"/>
                <w:b/>
                <w:bCs/>
                <w:sz w:val="14"/>
                <w:szCs w:val="14"/>
                <w:vertAlign w:val="superscript"/>
              </w:rPr>
              <w:t>®</w:t>
            </w:r>
            <w:r>
              <w:rPr>
                <w:rFonts w:ascii="inherit" w:eastAsia="Times New Roman" w:hAnsi="inherit"/>
                <w:b/>
                <w:bCs/>
                <w:sz w:val="20"/>
                <w:szCs w:val="20"/>
              </w:rPr>
              <w:t xml:space="preserve"> </w:t>
            </w:r>
            <w:r>
              <w:rPr>
                <w:rFonts w:ascii="inherit" w:eastAsia="Times New Roman" w:hAnsi="inherit"/>
                <w:b/>
                <w:bCs/>
                <w:sz w:val="20"/>
                <w:szCs w:val="20"/>
              </w:rPr>
              <w:t>Scalp Serum:</w:t>
            </w:r>
            <w:r>
              <w:rPr>
                <w:rFonts w:ascii="inherit" w:eastAsia="Times New Roman" w:hAnsi="inherit"/>
                <w:sz w:val="20"/>
                <w:szCs w:val="20"/>
              </w:rPr>
              <w:t xml:space="preserve"> </w:t>
            </w:r>
            <w:r>
              <w:rPr>
                <w:rFonts w:ascii="inherit" w:eastAsia="Times New Roman" w:hAnsi="inherit"/>
                <w:sz w:val="20"/>
                <w:szCs w:val="20"/>
              </w:rPr>
              <w:t>Nourishes scalp to support normal hair growth while soothing all scalp types.</w:t>
            </w:r>
          </w:p>
        </w:tc>
      </w:tr>
    </w:tbl>
    <w:p w:rsidR="00000000" w:rsidRDefault="00CF1ACA">
      <w:pPr>
        <w:spacing w:line="288" w:lineRule="auto"/>
        <w:divId w:val="1706328019"/>
        <w:rPr>
          <w:rFonts w:eastAsia="Times New Roman"/>
          <w:sz w:val="20"/>
          <w:szCs w:val="20"/>
        </w:rPr>
      </w:pPr>
      <w:r>
        <w:rPr>
          <w:rFonts w:ascii="inherit" w:eastAsia="Times New Roman" w:hAnsi="inherit"/>
          <w:b/>
          <w:bCs/>
          <w:i/>
          <w:iCs/>
          <w:sz w:val="20"/>
          <w:szCs w:val="20"/>
        </w:rPr>
        <w:t>Petandim</w:t>
      </w:r>
      <w:r>
        <w:rPr>
          <w:rFonts w:ascii="inherit" w:eastAsia="Times New Roman" w:hAnsi="inherit"/>
          <w:b/>
          <w:bCs/>
          <w:i/>
          <w:iCs/>
          <w:sz w:val="14"/>
          <w:szCs w:val="14"/>
          <w:vertAlign w:val="superscript"/>
        </w:rPr>
        <w:t>™</w:t>
      </w:r>
      <w:r>
        <w:rPr>
          <w:rFonts w:ascii="inherit" w:eastAsia="Times New Roman" w:hAnsi="inherit"/>
          <w:b/>
          <w:bCs/>
          <w:i/>
          <w:iCs/>
          <w:sz w:val="20"/>
          <w:szCs w:val="20"/>
        </w:rPr>
        <w:t xml:space="preserve"> </w:t>
      </w:r>
      <w:r>
        <w:rPr>
          <w:rFonts w:ascii="inherit" w:eastAsia="Times New Roman" w:hAnsi="inherit"/>
          <w:b/>
          <w:bCs/>
          <w:i/>
          <w:iCs/>
          <w:sz w:val="20"/>
          <w:szCs w:val="20"/>
        </w:rPr>
        <w:t>for Dogs</w:t>
      </w:r>
    </w:p>
    <w:p w:rsidR="00000000" w:rsidRDefault="00CF1ACA">
      <w:pPr>
        <w:spacing w:line="288" w:lineRule="auto"/>
        <w:ind w:firstLine="360"/>
        <w:divId w:val="2108622495"/>
        <w:rPr>
          <w:rFonts w:eastAsia="Times New Roman"/>
          <w:sz w:val="20"/>
          <w:szCs w:val="20"/>
        </w:rPr>
      </w:pPr>
      <w:r>
        <w:rPr>
          <w:rFonts w:ascii="inherit" w:eastAsia="Times New Roman" w:hAnsi="inherit"/>
          <w:sz w:val="20"/>
          <w:szCs w:val="20"/>
        </w:rPr>
        <w:t>Petandim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for Dogs</w:t>
      </w:r>
      <w:r>
        <w:rPr>
          <w:rFonts w:ascii="inherit" w:eastAsia="Times New Roman" w:hAnsi="inherit"/>
          <w:b/>
          <w:bCs/>
          <w:sz w:val="14"/>
          <w:szCs w:val="14"/>
          <w:vertAlign w:val="superscript"/>
        </w:rPr>
        <w:t xml:space="preserve"> </w:t>
      </w:r>
      <w:r>
        <w:rPr>
          <w:rFonts w:ascii="inherit" w:eastAsia="Times New Roman" w:hAnsi="inherit"/>
          <w:sz w:val="20"/>
          <w:szCs w:val="20"/>
        </w:rPr>
        <w:t>is a supplement specially formulated to combat oxidative stress in dogs through Nrf2 activation. Petandim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 xml:space="preserve">for Dogs builds upon the active </w:t>
      </w:r>
      <w:r>
        <w:rPr>
          <w:rFonts w:ascii="inherit" w:eastAsia="Times New Roman" w:hAnsi="inherit"/>
          <w:sz w:val="20"/>
          <w:szCs w:val="20"/>
        </w:rPr>
        <w:t>ingredients in Protandim</w:t>
      </w:r>
      <w:r>
        <w:rPr>
          <w:rFonts w:ascii="inherit" w:eastAsia="Times New Roman" w:hAnsi="inherit"/>
          <w:b/>
          <w:bCs/>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to reduce oxidative stress and support joint function, mobility and flexibility in dogs. Petandim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for Dogs received the Quality Seal from the National Animal Supplement Council.</w:t>
      </w:r>
    </w:p>
    <w:p w:rsidR="00000000" w:rsidRDefault="00CF1ACA">
      <w:pPr>
        <w:spacing w:line="288" w:lineRule="auto"/>
        <w:divId w:val="403458980"/>
        <w:rPr>
          <w:rFonts w:eastAsia="Times New Roman"/>
          <w:sz w:val="20"/>
          <w:szCs w:val="20"/>
        </w:rPr>
      </w:pPr>
      <w:r>
        <w:rPr>
          <w:rFonts w:ascii="inherit" w:eastAsia="Times New Roman" w:hAnsi="inherit"/>
          <w:b/>
          <w:bCs/>
          <w:i/>
          <w:iCs/>
          <w:sz w:val="20"/>
          <w:szCs w:val="20"/>
        </w:rPr>
        <w:t>Axio</w:t>
      </w:r>
      <w:r>
        <w:rPr>
          <w:rFonts w:ascii="inherit" w:eastAsia="Times New Roman" w:hAnsi="inherit"/>
          <w:b/>
          <w:bCs/>
          <w:i/>
          <w:iCs/>
          <w:sz w:val="14"/>
          <w:szCs w:val="14"/>
          <w:vertAlign w:val="superscript"/>
        </w:rPr>
        <w:t>®</w:t>
      </w:r>
      <w:r>
        <w:rPr>
          <w:rFonts w:ascii="inherit" w:eastAsia="Times New Roman" w:hAnsi="inherit"/>
          <w:b/>
          <w:bCs/>
          <w:i/>
          <w:iCs/>
          <w:sz w:val="20"/>
          <w:szCs w:val="20"/>
        </w:rPr>
        <w:t> </w:t>
      </w:r>
    </w:p>
    <w:p w:rsidR="00000000" w:rsidRDefault="00CF1ACA">
      <w:pPr>
        <w:spacing w:line="288" w:lineRule="auto"/>
        <w:ind w:firstLine="360"/>
        <w:divId w:val="1734429611"/>
        <w:rPr>
          <w:rFonts w:eastAsia="Times New Roman"/>
          <w:sz w:val="20"/>
          <w:szCs w:val="20"/>
        </w:rPr>
      </w:pPr>
      <w:r>
        <w:rPr>
          <w:rFonts w:ascii="inherit" w:eastAsia="Times New Roman" w:hAnsi="inherit"/>
          <w:sz w:val="20"/>
          <w:szCs w:val="20"/>
        </w:rPr>
        <w:t>Axio</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is our line of Smart E</w:t>
      </w:r>
      <w:r>
        <w:rPr>
          <w:rFonts w:ascii="inherit" w:eastAsia="Times New Roman" w:hAnsi="inherit"/>
          <w:sz w:val="20"/>
          <w:szCs w:val="20"/>
        </w:rPr>
        <w:t>nergy Drink mixes, formulated to promote alertness and support mental performance. These energy drink powders deliver sustained energy, as well as improved mental focus and promote a positive mood. Axio</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is derived from a unique combination of scientifical</w:t>
      </w:r>
      <w:r>
        <w:rPr>
          <w:rFonts w:ascii="inherit" w:eastAsia="Times New Roman" w:hAnsi="inherit"/>
          <w:sz w:val="20"/>
          <w:szCs w:val="20"/>
        </w:rPr>
        <w:t>ly-validated ingredients.</w:t>
      </w:r>
      <w:r>
        <w:rPr>
          <w:rFonts w:ascii="inherit" w:eastAsia="Times New Roman" w:hAnsi="inherit"/>
          <w:sz w:val="20"/>
          <w:szCs w:val="20"/>
        </w:rPr>
        <w:t xml:space="preserve"> </w:t>
      </w:r>
    </w:p>
    <w:p w:rsidR="00000000" w:rsidRDefault="00CF1ACA">
      <w:pPr>
        <w:spacing w:line="288" w:lineRule="auto"/>
        <w:divId w:val="1881625181"/>
        <w:rPr>
          <w:rFonts w:eastAsia="Times New Roman"/>
          <w:sz w:val="20"/>
          <w:szCs w:val="20"/>
        </w:rPr>
      </w:pPr>
      <w:r>
        <w:rPr>
          <w:rFonts w:ascii="inherit" w:eastAsia="Times New Roman" w:hAnsi="inherit"/>
          <w:b/>
          <w:bCs/>
          <w:sz w:val="20"/>
          <w:szCs w:val="20"/>
        </w:rPr>
        <w:t>Distribution of Products</w:t>
      </w:r>
    </w:p>
    <w:p w:rsidR="00000000" w:rsidRDefault="00CF1ACA">
      <w:pPr>
        <w:spacing w:line="288" w:lineRule="auto"/>
        <w:ind w:firstLine="360"/>
        <w:divId w:val="1210798654"/>
        <w:rPr>
          <w:rFonts w:eastAsia="Times New Roman"/>
          <w:sz w:val="20"/>
          <w:szCs w:val="20"/>
        </w:rPr>
      </w:pPr>
      <w:r>
        <w:rPr>
          <w:rFonts w:ascii="inherit" w:eastAsia="Times New Roman" w:hAnsi="inherit"/>
          <w:sz w:val="20"/>
          <w:szCs w:val="20"/>
        </w:rPr>
        <w:t>We believe our products are well suited for person-to-person sales through our direct selling model. This model allows our independent distributors to educate our customers regarding the benefits of our u</w:t>
      </w:r>
      <w:r>
        <w:rPr>
          <w:rFonts w:ascii="inherit" w:eastAsia="Times New Roman" w:hAnsi="inherit"/>
          <w:sz w:val="20"/>
          <w:szCs w:val="20"/>
        </w:rPr>
        <w:t>nique products more thoroughly than other business models. Our direct selling model also allows our independent distributors to offer personalized customer service to our customers and encourage regular use of our products.</w:t>
      </w:r>
    </w:p>
    <w:p w:rsidR="00000000" w:rsidRDefault="00CF1ACA">
      <w:pPr>
        <w:spacing w:line="288" w:lineRule="auto"/>
        <w:divId w:val="917398673"/>
        <w:rPr>
          <w:rFonts w:eastAsia="Times New Roman"/>
          <w:sz w:val="20"/>
          <w:szCs w:val="20"/>
        </w:rPr>
      </w:pPr>
      <w:r>
        <w:rPr>
          <w:rFonts w:ascii="inherit" w:eastAsia="Times New Roman" w:hAnsi="inherit"/>
          <w:b/>
          <w:bCs/>
          <w:sz w:val="20"/>
          <w:szCs w:val="20"/>
        </w:rPr>
        <w:t>Product Return Policy</w:t>
      </w:r>
    </w:p>
    <w:p w:rsidR="00000000" w:rsidRDefault="00CF1ACA">
      <w:pPr>
        <w:spacing w:line="288" w:lineRule="auto"/>
        <w:ind w:firstLine="360"/>
        <w:divId w:val="818349253"/>
        <w:rPr>
          <w:rFonts w:eastAsia="Times New Roman"/>
          <w:sz w:val="20"/>
          <w:szCs w:val="20"/>
        </w:rPr>
      </w:pPr>
      <w:r>
        <w:rPr>
          <w:rFonts w:ascii="inherit" w:eastAsia="Times New Roman" w:hAnsi="inherit"/>
          <w:sz w:val="20"/>
          <w:szCs w:val="20"/>
        </w:rPr>
        <w:t>All produc</w:t>
      </w:r>
      <w:r>
        <w:rPr>
          <w:rFonts w:ascii="inherit" w:eastAsia="Times New Roman" w:hAnsi="inherit"/>
          <w:sz w:val="20"/>
          <w:szCs w:val="20"/>
        </w:rPr>
        <w:t>ts purchased directly from us include a customer satisfaction guarantee. Subject to some exceptions based on local regulations, customers may return unopened product to us within 30 days of purchase for a refund of the purchase price less shipping and hand</w:t>
      </w:r>
      <w:r>
        <w:rPr>
          <w:rFonts w:ascii="inherit" w:eastAsia="Times New Roman" w:hAnsi="inherit"/>
          <w:sz w:val="20"/>
          <w:szCs w:val="20"/>
        </w:rPr>
        <w:t xml:space="preserve">ling. In addition, our inventory repurchase program allows independent distributors who terminate their distributorship to return certain amounts of unopened, unexpired product purchased within the prior 12 months for a refund of the purchase price less a </w:t>
      </w:r>
      <w:r>
        <w:rPr>
          <w:rFonts w:ascii="inherit" w:eastAsia="Times New Roman" w:hAnsi="inherit"/>
          <w:sz w:val="20"/>
          <w:szCs w:val="20"/>
        </w:rPr>
        <w:t>10% restocking fee. The amount of inventory we will repurchase from an independent distributor is subject to specified consumption limitations.</w:t>
      </w:r>
    </w:p>
    <w:p w:rsidR="00000000" w:rsidRDefault="00CF1ACA">
      <w:pPr>
        <w:spacing w:line="288" w:lineRule="auto"/>
        <w:divId w:val="2118482971"/>
        <w:rPr>
          <w:rFonts w:eastAsia="Times New Roman"/>
          <w:sz w:val="20"/>
          <w:szCs w:val="20"/>
        </w:rPr>
      </w:pPr>
      <w:r>
        <w:rPr>
          <w:rFonts w:ascii="inherit" w:eastAsia="Times New Roman" w:hAnsi="inherit"/>
          <w:b/>
          <w:bCs/>
          <w:sz w:val="20"/>
          <w:szCs w:val="20"/>
        </w:rPr>
        <w:t>Members</w:t>
      </w:r>
    </w:p>
    <w:p w:rsidR="00000000" w:rsidRDefault="00CF1ACA">
      <w:pPr>
        <w:spacing w:line="288" w:lineRule="auto"/>
        <w:ind w:firstLine="360"/>
        <w:divId w:val="1318681853"/>
        <w:rPr>
          <w:rFonts w:eastAsia="Times New Roman"/>
          <w:sz w:val="20"/>
          <w:szCs w:val="20"/>
        </w:rPr>
      </w:pPr>
      <w:r>
        <w:rPr>
          <w:rFonts w:ascii="inherit" w:eastAsia="Times New Roman" w:hAnsi="inherit"/>
          <w:sz w:val="20"/>
          <w:szCs w:val="20"/>
        </w:rPr>
        <w:t>We generally categorize our members as independent distributors and customers.</w:t>
      </w:r>
    </w:p>
    <w:p w:rsidR="00000000" w:rsidRDefault="00CF1ACA">
      <w:pPr>
        <w:spacing w:line="288" w:lineRule="auto"/>
        <w:divId w:val="577136900"/>
        <w:rPr>
          <w:rFonts w:eastAsia="Times New Roman"/>
          <w:sz w:val="20"/>
          <w:szCs w:val="20"/>
        </w:rPr>
      </w:pPr>
      <w:r>
        <w:rPr>
          <w:rFonts w:ascii="inherit" w:eastAsia="Times New Roman" w:hAnsi="inherit"/>
          <w:b/>
          <w:bCs/>
          <w:i/>
          <w:iCs/>
          <w:sz w:val="20"/>
          <w:szCs w:val="20"/>
        </w:rPr>
        <w:t>Independent Distributors</w:t>
      </w:r>
    </w:p>
    <w:p w:rsidR="00000000" w:rsidRDefault="00CF1ACA">
      <w:pPr>
        <w:spacing w:line="288" w:lineRule="auto"/>
        <w:ind w:firstLine="360"/>
        <w:divId w:val="1800683675"/>
        <w:rPr>
          <w:rFonts w:eastAsia="Times New Roman"/>
          <w:sz w:val="20"/>
          <w:szCs w:val="20"/>
        </w:rPr>
      </w:pPr>
      <w:r>
        <w:rPr>
          <w:rFonts w:ascii="inherit" w:eastAsia="Times New Roman" w:hAnsi="inherit"/>
          <w:sz w:val="20"/>
          <w:szCs w:val="20"/>
        </w:rPr>
        <w:t>An independent distributor in our company is someone who participates in our direct sales opportunity by purchasing our products at wholesale prices and selling our products to others. We believe our independent distributors are typically entrepreneurs who</w:t>
      </w:r>
      <w:r>
        <w:rPr>
          <w:rFonts w:ascii="inherit" w:eastAsia="Times New Roman" w:hAnsi="inherit"/>
          <w:sz w:val="20"/>
          <w:szCs w:val="20"/>
        </w:rPr>
        <w:t xml:space="preserve"> believe in our products and desire to earn income by building a business of their own. Many of our independent distributors are attracted by the opportunity to sell unique, scientifically-validated products without incurring significant start-up costs. In</w:t>
      </w:r>
      <w:r>
        <w:rPr>
          <w:rFonts w:ascii="inherit" w:eastAsia="Times New Roman" w:hAnsi="inherit"/>
          <w:sz w:val="20"/>
          <w:szCs w:val="20"/>
        </w:rPr>
        <w:t xml:space="preserve">dependent distributors sign a contract with us that includes a requirement that they adhere to strict policies and procedures. Independent distributors purchase product from us for individual consumption, but also purchase small quantities of product from </w:t>
      </w:r>
      <w:r>
        <w:rPr>
          <w:rFonts w:ascii="inherit" w:eastAsia="Times New Roman" w:hAnsi="inherit"/>
          <w:sz w:val="20"/>
          <w:szCs w:val="20"/>
        </w:rPr>
        <w:t>us to use for demonstrations and one-off, person-to-person retailing opportunities. They also encourage others to purchase our products, either for personal consumption or resale.</w:t>
      </w:r>
    </w:p>
    <w:p w:rsidR="00000000" w:rsidRDefault="00CF1ACA">
      <w:pPr>
        <w:divId w:val="268202200"/>
        <w:rPr>
          <w:rFonts w:eastAsia="Times New Roman"/>
          <w:sz w:val="20"/>
          <w:szCs w:val="20"/>
        </w:rPr>
      </w:pPr>
    </w:p>
    <w:p w:rsidR="00000000" w:rsidRDefault="00CF1ACA">
      <w:pPr>
        <w:spacing w:line="288" w:lineRule="auto"/>
        <w:jc w:val="center"/>
        <w:divId w:val="649331744"/>
        <w:rPr>
          <w:rFonts w:eastAsia="Times New Roman"/>
          <w:sz w:val="20"/>
          <w:szCs w:val="20"/>
        </w:rPr>
      </w:pPr>
      <w:r>
        <w:rPr>
          <w:rFonts w:ascii="inherit" w:eastAsia="Times New Roman" w:hAnsi="inherit"/>
          <w:sz w:val="20"/>
          <w:szCs w:val="20"/>
        </w:rPr>
        <w:t>10</w:t>
      </w:r>
    </w:p>
    <w:p w:rsidR="00000000" w:rsidRDefault="00CF1ACA">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CF1ACA">
      <w:pPr>
        <w:spacing w:line="288" w:lineRule="auto"/>
        <w:divId w:val="903684387"/>
        <w:rPr>
          <w:rFonts w:eastAsia="Times New Roman"/>
          <w:sz w:val="20"/>
          <w:szCs w:val="20"/>
        </w:rPr>
      </w:pPr>
    </w:p>
    <w:p w:rsidR="00000000" w:rsidRDefault="00CF1ACA">
      <w:pPr>
        <w:divId w:val="988289956"/>
        <w:rPr>
          <w:rFonts w:eastAsia="Times New Roman"/>
          <w:sz w:val="20"/>
          <w:szCs w:val="20"/>
        </w:rPr>
      </w:pPr>
    </w:p>
    <w:p w:rsidR="00000000" w:rsidRDefault="00CF1ACA">
      <w:pPr>
        <w:spacing w:line="288" w:lineRule="auto"/>
        <w:ind w:firstLine="360"/>
        <w:divId w:val="1957365234"/>
        <w:rPr>
          <w:rFonts w:eastAsia="Times New Roman"/>
          <w:sz w:val="20"/>
          <w:szCs w:val="20"/>
        </w:rPr>
      </w:pPr>
      <w:r>
        <w:rPr>
          <w:rFonts w:ascii="inherit" w:eastAsia="Times New Roman" w:hAnsi="inherit"/>
          <w:sz w:val="20"/>
          <w:szCs w:val="20"/>
        </w:rPr>
        <w:t>While we provide support, prod</w:t>
      </w:r>
      <w:r>
        <w:rPr>
          <w:rFonts w:ascii="inherit" w:eastAsia="Times New Roman" w:hAnsi="inherit"/>
          <w:sz w:val="20"/>
          <w:szCs w:val="20"/>
        </w:rPr>
        <w:t>uct samples, brochures, magazines, and other sales and marketing materials, independent distributors are primarily responsible for attracting, enrolling and educating new independent distributors with respect to our products and compensation plan. An indep</w:t>
      </w:r>
      <w:r>
        <w:rPr>
          <w:rFonts w:ascii="inherit" w:eastAsia="Times New Roman" w:hAnsi="inherit"/>
          <w:sz w:val="20"/>
          <w:szCs w:val="20"/>
        </w:rPr>
        <w:t>endent distributor creates multiple levels of compensation by selling our products and enrolling new independent distributors who sell our products. These newly enrolled independent distributors form a</w:t>
      </w:r>
      <w:r>
        <w:rPr>
          <w:rFonts w:ascii="inherit" w:eastAsia="Times New Roman" w:hAnsi="inherit"/>
          <w:sz w:val="20"/>
          <w:szCs w:val="20"/>
        </w:rPr>
        <w:t xml:space="preserve"> </w:t>
      </w:r>
      <w:r>
        <w:rPr>
          <w:rFonts w:ascii="inherit" w:eastAsia="Times New Roman" w:hAnsi="inherit"/>
          <w:sz w:val="20"/>
          <w:szCs w:val="20"/>
        </w:rPr>
        <w:t>“downline”</w:t>
      </w:r>
      <w:r>
        <w:rPr>
          <w:rFonts w:ascii="inherit" w:eastAsia="Times New Roman" w:hAnsi="inherit"/>
          <w:sz w:val="20"/>
          <w:szCs w:val="20"/>
        </w:rPr>
        <w:t xml:space="preserve"> </w:t>
      </w:r>
      <w:r>
        <w:rPr>
          <w:rFonts w:ascii="inherit" w:eastAsia="Times New Roman" w:hAnsi="inherit"/>
          <w:sz w:val="20"/>
          <w:szCs w:val="20"/>
        </w:rPr>
        <w:t>for the independent distributor who enrolle</w:t>
      </w:r>
      <w:r>
        <w:rPr>
          <w:rFonts w:ascii="inherit" w:eastAsia="Times New Roman" w:hAnsi="inherit"/>
          <w:sz w:val="20"/>
          <w:szCs w:val="20"/>
        </w:rPr>
        <w:t>d them. If downline independent distributors enroll new independent distributors who purchase our products, they create additional levels of compensation and their downline independent distributors remain in the same downline network as the original enroll</w:t>
      </w:r>
      <w:r>
        <w:rPr>
          <w:rFonts w:ascii="inherit" w:eastAsia="Times New Roman" w:hAnsi="inherit"/>
          <w:sz w:val="20"/>
          <w:szCs w:val="20"/>
        </w:rPr>
        <w:t>ing independent distributor. We pay commissions only upon the sale of our products. We do not pay commissions for enrolling independent distributors.</w:t>
      </w:r>
    </w:p>
    <w:p w:rsidR="00000000" w:rsidRDefault="00CF1ACA">
      <w:pPr>
        <w:spacing w:line="288" w:lineRule="auto"/>
        <w:ind w:firstLine="360"/>
        <w:divId w:val="274872707"/>
        <w:rPr>
          <w:rFonts w:eastAsia="Times New Roman"/>
          <w:sz w:val="20"/>
          <w:szCs w:val="20"/>
        </w:rPr>
      </w:pPr>
      <w:r>
        <w:rPr>
          <w:rFonts w:ascii="inherit" w:eastAsia="Times New Roman" w:hAnsi="inherit"/>
          <w:sz w:val="20"/>
          <w:szCs w:val="20"/>
        </w:rPr>
        <w:t>We define</w:t>
      </w:r>
      <w:r>
        <w:rPr>
          <w:rFonts w:ascii="inherit" w:eastAsia="Times New Roman" w:hAnsi="inherit"/>
          <w:sz w:val="20"/>
          <w:szCs w:val="20"/>
        </w:rPr>
        <w:t xml:space="preserve"> </w:t>
      </w:r>
      <w:r>
        <w:rPr>
          <w:rFonts w:ascii="inherit" w:eastAsia="Times New Roman" w:hAnsi="inherit"/>
          <w:sz w:val="20"/>
          <w:szCs w:val="20"/>
        </w:rPr>
        <w:t>“active independent distributors”</w:t>
      </w:r>
      <w:r>
        <w:rPr>
          <w:rFonts w:ascii="inherit" w:eastAsia="Times New Roman" w:hAnsi="inherit"/>
          <w:sz w:val="20"/>
          <w:szCs w:val="20"/>
        </w:rPr>
        <w:t xml:space="preserve"> </w:t>
      </w:r>
      <w:r>
        <w:rPr>
          <w:rFonts w:ascii="inherit" w:eastAsia="Times New Roman" w:hAnsi="inherit"/>
          <w:sz w:val="20"/>
          <w:szCs w:val="20"/>
        </w:rPr>
        <w:t>as those independent distributors who have purchased product f</w:t>
      </w:r>
      <w:r>
        <w:rPr>
          <w:rFonts w:ascii="inherit" w:eastAsia="Times New Roman" w:hAnsi="inherit"/>
          <w:sz w:val="20"/>
          <w:szCs w:val="20"/>
        </w:rPr>
        <w:t>rom us for retail or personal consumption during the prior three months.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had approximately</w:t>
      </w:r>
      <w:r>
        <w:rPr>
          <w:rFonts w:ascii="inherit" w:eastAsia="Times New Roman" w:hAnsi="inherit"/>
          <w:sz w:val="20"/>
          <w:szCs w:val="20"/>
        </w:rPr>
        <w:t xml:space="preserve"> </w:t>
      </w:r>
      <w:r>
        <w:rPr>
          <w:rFonts w:ascii="inherit" w:eastAsia="Times New Roman" w:hAnsi="inherit"/>
          <w:sz w:val="20"/>
          <w:szCs w:val="20"/>
        </w:rPr>
        <w:t>66,000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63,000</w:t>
      </w:r>
      <w:r>
        <w:rPr>
          <w:rFonts w:ascii="inherit" w:eastAsia="Times New Roman" w:hAnsi="inherit"/>
          <w:sz w:val="20"/>
          <w:szCs w:val="20"/>
        </w:rPr>
        <w:t xml:space="preserve"> </w:t>
      </w:r>
      <w:r>
        <w:rPr>
          <w:rFonts w:ascii="inherit" w:eastAsia="Times New Roman" w:hAnsi="inherit"/>
          <w:sz w:val="20"/>
          <w:szCs w:val="20"/>
        </w:rPr>
        <w:t>active independent distributors, respectively.</w:t>
      </w:r>
      <w:r>
        <w:rPr>
          <w:rFonts w:ascii="inherit" w:eastAsia="Times New Roman" w:hAnsi="inherit"/>
          <w:sz w:val="20"/>
          <w:szCs w:val="20"/>
        </w:rPr>
        <w:t xml:space="preserve"> </w:t>
      </w:r>
    </w:p>
    <w:p w:rsidR="00000000" w:rsidRDefault="00CF1ACA">
      <w:pPr>
        <w:spacing w:line="288" w:lineRule="auto"/>
        <w:ind w:firstLine="360"/>
        <w:divId w:val="14311611"/>
        <w:rPr>
          <w:rFonts w:eastAsia="Times New Roman"/>
          <w:sz w:val="20"/>
          <w:szCs w:val="20"/>
        </w:rPr>
      </w:pPr>
      <w:r>
        <w:rPr>
          <w:rFonts w:ascii="inherit" w:eastAsia="Times New Roman" w:hAnsi="inherit"/>
          <w:b/>
          <w:bCs/>
          <w:sz w:val="20"/>
          <w:szCs w:val="20"/>
        </w:rPr>
        <w:t>Independent Distributor Compensation</w:t>
      </w:r>
    </w:p>
    <w:p w:rsidR="00000000" w:rsidRDefault="00CF1ACA">
      <w:pPr>
        <w:spacing w:line="288" w:lineRule="auto"/>
        <w:ind w:firstLine="360"/>
        <w:divId w:val="431903809"/>
        <w:rPr>
          <w:rFonts w:eastAsia="Times New Roman"/>
          <w:sz w:val="20"/>
          <w:szCs w:val="20"/>
        </w:rPr>
      </w:pPr>
      <w:r>
        <w:rPr>
          <w:rFonts w:ascii="inherit" w:eastAsia="Times New Roman" w:hAnsi="inherit"/>
          <w:sz w:val="20"/>
          <w:szCs w:val="20"/>
        </w:rPr>
        <w:t>We believe our compensation p</w:t>
      </w:r>
      <w:r>
        <w:rPr>
          <w:rFonts w:ascii="inherit" w:eastAsia="Times New Roman" w:hAnsi="inherit"/>
          <w:sz w:val="20"/>
          <w:szCs w:val="20"/>
        </w:rPr>
        <w:t>lan is one of the more financially rewarding in the direct selling industry. Our percentage of sales paid to independent distributors as compensation and incentives is one of the highest percentages reported in the direct selling industry. Some elements of</w:t>
      </w:r>
      <w:r>
        <w:rPr>
          <w:rFonts w:ascii="inherit" w:eastAsia="Times New Roman" w:hAnsi="inherit"/>
          <w:sz w:val="20"/>
          <w:szCs w:val="20"/>
        </w:rPr>
        <w:t xml:space="preserve"> our compensation plan are paid weekly. We believe this gives us a competitive advantage and helps retain new distributors by allowing them to experience success quickly from their efforts. Our compensation plan is intended to appeal to a broad cross-secti</w:t>
      </w:r>
      <w:r>
        <w:rPr>
          <w:rFonts w:ascii="inherit" w:eastAsia="Times New Roman" w:hAnsi="inherit"/>
          <w:sz w:val="20"/>
          <w:szCs w:val="20"/>
        </w:rPr>
        <w:t>on of people, particularly those seeking to supplement family income, start a home-based business or pursue entrepreneurial opportunities full- or part-time. Our independent distributors earn compensation on their product sales and product sales made by in</w:t>
      </w:r>
      <w:r>
        <w:rPr>
          <w:rFonts w:ascii="inherit" w:eastAsia="Times New Roman" w:hAnsi="inherit"/>
          <w:sz w:val="20"/>
          <w:szCs w:val="20"/>
        </w:rPr>
        <w:t xml:space="preserve">dependent distributors within their sales organization, or "downline." Our independent distributors can also earn money by purchasing product from us at our wholesale cost and selling that product to others at the retail cost. We generally pay commissions </w:t>
      </w:r>
      <w:r>
        <w:rPr>
          <w:rFonts w:ascii="inherit" w:eastAsia="Times New Roman" w:hAnsi="inherit"/>
          <w:sz w:val="20"/>
          <w:szCs w:val="20"/>
        </w:rPr>
        <w:t>in the local currency of the independent distributor’s home country.</w:t>
      </w:r>
    </w:p>
    <w:p w:rsidR="00000000" w:rsidRDefault="00CF1ACA">
      <w:pPr>
        <w:spacing w:line="288" w:lineRule="auto"/>
        <w:ind w:firstLine="360"/>
        <w:divId w:val="1784109635"/>
        <w:rPr>
          <w:rFonts w:eastAsia="Times New Roman"/>
          <w:sz w:val="20"/>
          <w:szCs w:val="20"/>
        </w:rPr>
      </w:pPr>
      <w:r>
        <w:rPr>
          <w:rFonts w:ascii="inherit" w:eastAsia="Times New Roman" w:hAnsi="inherit"/>
          <w:b/>
          <w:bCs/>
          <w:sz w:val="20"/>
          <w:szCs w:val="20"/>
        </w:rPr>
        <w:t>Independent Distributor Motivation and Training</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revenue depends in part on the success and productivity of our independent distributors. We provide tools, training and technology designed to increase our independent distributors' productivity and increase their potential for success. We offer traini</w:t>
      </w:r>
      <w:r>
        <w:rPr>
          <w:rFonts w:ascii="inherit" w:eastAsia="Times New Roman" w:hAnsi="inherit"/>
          <w:sz w:val="20"/>
          <w:szCs w:val="20"/>
        </w:rPr>
        <w:t>ng and business development opportunities to our independent distributors, including the following:</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277253839"/>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Blueprint</w:t>
            </w:r>
            <w:r>
              <w:rPr>
                <w:rFonts w:ascii="inherit" w:eastAsia="Times New Roman" w:hAnsi="inherit"/>
                <w:sz w:val="20"/>
                <w:szCs w:val="20"/>
              </w:rPr>
              <w:t>: professionally-designed training materials independent distributors can utilize in their sales efforts;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43949005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Digital Training</w:t>
            </w:r>
            <w:r>
              <w:rPr>
                <w:rFonts w:ascii="inherit" w:eastAsia="Times New Roman" w:hAnsi="inherit"/>
                <w:sz w:val="20"/>
                <w:szCs w:val="20"/>
              </w:rPr>
              <w:t>: our digital audio series presented by our independent distributor leaders provides training and tips on becoming more productive independent distributors;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3330988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Elite Academy and Global Convention</w:t>
            </w:r>
            <w:r>
              <w:rPr>
                <w:rFonts w:ascii="inherit" w:eastAsia="Times New Roman" w:hAnsi="inherit"/>
                <w:sz w:val="20"/>
                <w:szCs w:val="20"/>
              </w:rPr>
              <w:t>: regularly occurring company-sponsored e</w:t>
            </w:r>
            <w:r>
              <w:rPr>
                <w:rFonts w:ascii="inherit" w:eastAsia="Times New Roman" w:hAnsi="inherit"/>
                <w:sz w:val="20"/>
                <w:szCs w:val="20"/>
              </w:rPr>
              <w:t>vents intended to provide training and motivation to our independent distributors;</w:t>
            </w:r>
            <w:r>
              <w:rPr>
                <w:rFonts w:ascii="inherit" w:eastAsia="Times New Roman" w:hAnsi="inherit"/>
                <w:sz w:val="20"/>
                <w:szCs w:val="20"/>
              </w:rPr>
              <w:t xml:space="preserve"> </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53002951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Promotions and Incentive Trips</w:t>
            </w:r>
            <w:r>
              <w:rPr>
                <w:rFonts w:ascii="inherit" w:eastAsia="Times New Roman" w:hAnsi="inherit"/>
                <w:sz w:val="20"/>
                <w:szCs w:val="20"/>
              </w:rPr>
              <w:t>: we hold special promotions and incentive trips from time to time in order to motivate our independent distributors to accomplish spec</w:t>
            </w:r>
            <w:r>
              <w:rPr>
                <w:rFonts w:ascii="inherit" w:eastAsia="Times New Roman" w:hAnsi="inherit"/>
                <w:sz w:val="20"/>
                <w:szCs w:val="20"/>
              </w:rPr>
              <w:t>ific sales goals; and</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403380583"/>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u w:val="single"/>
              </w:rPr>
              <w:t>Mobile Application</w:t>
            </w:r>
            <w:r>
              <w:rPr>
                <w:rFonts w:ascii="inherit" w:eastAsia="Times New Roman" w:hAnsi="inherit"/>
                <w:sz w:val="20"/>
                <w:szCs w:val="20"/>
              </w:rPr>
              <w:t xml:space="preserve">: The LifeVantage app was designed to allow users to conduct any aspect of their business on a single platform from anywhere in the world. Ultimately, through artificial intelligence and machine learning, we expect that the app will be able to guide users </w:t>
            </w:r>
            <w:r>
              <w:rPr>
                <w:rFonts w:ascii="inherit" w:eastAsia="Times New Roman" w:hAnsi="inherit"/>
                <w:sz w:val="20"/>
                <w:szCs w:val="20"/>
              </w:rPr>
              <w:t>on what to share, when to share it, and with whom.</w:t>
            </w:r>
            <w:r>
              <w:rPr>
                <w:rFonts w:ascii="inherit" w:eastAsia="Times New Roman" w:hAnsi="inherit"/>
                <w:sz w:val="20"/>
                <w:szCs w:val="20"/>
              </w:rPr>
              <w:t xml:space="preserve"> </w:t>
            </w:r>
          </w:p>
        </w:tc>
      </w:tr>
    </w:tbl>
    <w:p w:rsidR="00000000" w:rsidRDefault="00CF1ACA">
      <w:pPr>
        <w:spacing w:line="288" w:lineRule="auto"/>
        <w:ind w:firstLine="360"/>
        <w:rPr>
          <w:rFonts w:eastAsia="Times New Roman"/>
          <w:sz w:val="20"/>
          <w:szCs w:val="20"/>
        </w:rPr>
      </w:pPr>
      <w:r>
        <w:rPr>
          <w:rFonts w:ascii="inherit" w:eastAsia="Times New Roman" w:hAnsi="inherit"/>
          <w:sz w:val="20"/>
          <w:szCs w:val="20"/>
        </w:rPr>
        <w:t>We are continuing to evaluate new ways in which to incorporate new technology and training opportunities to improve distributor success.</w:t>
      </w:r>
    </w:p>
    <w:p w:rsidR="00000000" w:rsidRDefault="00CF1ACA">
      <w:pPr>
        <w:spacing w:line="288" w:lineRule="auto"/>
        <w:ind w:firstLine="360"/>
        <w:divId w:val="1954435983"/>
        <w:rPr>
          <w:rFonts w:eastAsia="Times New Roman"/>
          <w:sz w:val="20"/>
          <w:szCs w:val="20"/>
        </w:rPr>
      </w:pPr>
      <w:r>
        <w:rPr>
          <w:rFonts w:ascii="inherit" w:eastAsia="Times New Roman" w:hAnsi="inherit"/>
          <w:b/>
          <w:bCs/>
          <w:sz w:val="20"/>
          <w:szCs w:val="20"/>
        </w:rPr>
        <w:t>Distributor Compliance Activities</w:t>
      </w:r>
    </w:p>
    <w:p w:rsidR="00000000" w:rsidRDefault="00CF1ACA">
      <w:pPr>
        <w:spacing w:line="288" w:lineRule="auto"/>
        <w:ind w:firstLine="360"/>
        <w:divId w:val="626007038"/>
        <w:rPr>
          <w:rFonts w:eastAsia="Times New Roman"/>
          <w:sz w:val="20"/>
          <w:szCs w:val="20"/>
        </w:rPr>
      </w:pPr>
      <w:r>
        <w:rPr>
          <w:rFonts w:ascii="inherit" w:eastAsia="Times New Roman" w:hAnsi="inherit"/>
          <w:sz w:val="20"/>
          <w:szCs w:val="20"/>
        </w:rPr>
        <w:t>Given that our independent distr</w:t>
      </w:r>
      <w:r>
        <w:rPr>
          <w:rFonts w:ascii="inherit" w:eastAsia="Times New Roman" w:hAnsi="inherit"/>
          <w:sz w:val="20"/>
          <w:szCs w:val="20"/>
        </w:rPr>
        <w:t>ibutors are independent contractors, we do not control or direct their promotional efforts. We do, however, require that our independent distributors abide by policies and procedures that require them to act in an ethical manner and in compliance with appl</w:t>
      </w:r>
      <w:r>
        <w:rPr>
          <w:rFonts w:ascii="inherit" w:eastAsia="Times New Roman" w:hAnsi="inherit"/>
          <w:sz w:val="20"/>
          <w:szCs w:val="20"/>
        </w:rPr>
        <w:t>icable laws and regulations. As a member of the United States Direct Selling Association and similar organizations in many of the markets where we do business, we are also subject to the ethical business practices and consumer service standards required by</w:t>
      </w:r>
      <w:r>
        <w:rPr>
          <w:rFonts w:ascii="inherit" w:eastAsia="Times New Roman" w:hAnsi="inherit"/>
          <w:sz w:val="20"/>
          <w:szCs w:val="20"/>
        </w:rPr>
        <w:t xml:space="preserve"> the industry's code of ethics.</w:t>
      </w:r>
      <w:r>
        <w:rPr>
          <w:rFonts w:ascii="inherit" w:eastAsia="Times New Roman" w:hAnsi="inherit"/>
          <w:sz w:val="20"/>
          <w:szCs w:val="20"/>
        </w:rPr>
        <w:t xml:space="preserve"> </w:t>
      </w:r>
    </w:p>
    <w:p w:rsidR="00000000" w:rsidRDefault="00CF1ACA">
      <w:pPr>
        <w:spacing w:line="288" w:lineRule="auto"/>
        <w:ind w:firstLine="360"/>
        <w:divId w:val="1786197019"/>
        <w:rPr>
          <w:rFonts w:eastAsia="Times New Roman"/>
          <w:sz w:val="20"/>
          <w:szCs w:val="20"/>
        </w:rPr>
      </w:pPr>
      <w:r>
        <w:rPr>
          <w:rFonts w:ascii="inherit" w:eastAsia="Times New Roman" w:hAnsi="inherit"/>
          <w:sz w:val="20"/>
          <w:szCs w:val="20"/>
        </w:rPr>
        <w:t>Independent distributors must represent to us that their receipt of commissions is based on retail sales and substantial personal sales efforts. We must produce or pre-approve all sales aids used by distributors such as bro</w:t>
      </w:r>
      <w:r>
        <w:rPr>
          <w:rFonts w:ascii="inherit" w:eastAsia="Times New Roman" w:hAnsi="inherit"/>
          <w:sz w:val="20"/>
          <w:szCs w:val="20"/>
        </w:rPr>
        <w:t>chures and online materials. Products may be promoted only by personal contact or by collateral materials produced or approved by us. Independent distributors may not use our trademarks or other intellectual property without our consent.</w:t>
      </w:r>
    </w:p>
    <w:p w:rsidR="00000000" w:rsidRDefault="00CF1ACA">
      <w:pPr>
        <w:divId w:val="1970746014"/>
        <w:rPr>
          <w:rFonts w:eastAsia="Times New Roman"/>
          <w:sz w:val="20"/>
          <w:szCs w:val="20"/>
        </w:rPr>
      </w:pPr>
    </w:p>
    <w:p w:rsidR="00000000" w:rsidRDefault="00CF1ACA">
      <w:pPr>
        <w:spacing w:line="288" w:lineRule="auto"/>
        <w:jc w:val="center"/>
        <w:divId w:val="1887716847"/>
        <w:rPr>
          <w:rFonts w:eastAsia="Times New Roman"/>
          <w:sz w:val="20"/>
          <w:szCs w:val="20"/>
        </w:rPr>
      </w:pPr>
      <w:r>
        <w:rPr>
          <w:rFonts w:ascii="inherit" w:eastAsia="Times New Roman" w:hAnsi="inherit"/>
          <w:sz w:val="20"/>
          <w:szCs w:val="20"/>
        </w:rPr>
        <w:t>11</w:t>
      </w:r>
    </w:p>
    <w:p w:rsidR="00000000" w:rsidRDefault="00CF1ACA">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CF1ACA">
      <w:pPr>
        <w:spacing w:line="288" w:lineRule="auto"/>
        <w:divId w:val="69280510"/>
        <w:rPr>
          <w:rFonts w:eastAsia="Times New Roman"/>
          <w:sz w:val="20"/>
          <w:szCs w:val="20"/>
        </w:rPr>
      </w:pPr>
    </w:p>
    <w:p w:rsidR="00000000" w:rsidRDefault="00CF1ACA">
      <w:pPr>
        <w:divId w:val="1608390045"/>
        <w:rPr>
          <w:rFonts w:eastAsia="Times New Roman"/>
          <w:sz w:val="20"/>
          <w:szCs w:val="20"/>
        </w:rPr>
      </w:pPr>
    </w:p>
    <w:p w:rsidR="00000000" w:rsidRDefault="00CF1ACA">
      <w:pPr>
        <w:spacing w:line="288" w:lineRule="auto"/>
        <w:ind w:firstLine="360"/>
        <w:divId w:val="1172909620"/>
        <w:rPr>
          <w:rFonts w:eastAsia="Times New Roman"/>
          <w:sz w:val="20"/>
          <w:szCs w:val="20"/>
        </w:rPr>
      </w:pPr>
      <w:r>
        <w:rPr>
          <w:rFonts w:ascii="inherit" w:eastAsia="Times New Roman" w:hAnsi="inherit"/>
          <w:sz w:val="20"/>
          <w:szCs w:val="20"/>
        </w:rPr>
        <w:t>We monitor and systematically review alleged independent distributor misbehavior through our internal compliance department. If we determine one of our independent distributors has violated any of our policies and procedures, we</w:t>
      </w:r>
      <w:r>
        <w:rPr>
          <w:rFonts w:ascii="inherit" w:eastAsia="Times New Roman" w:hAnsi="inherit"/>
          <w:sz w:val="20"/>
          <w:szCs w:val="20"/>
        </w:rPr>
        <w:t xml:space="preserve"> may discipline the independent distributor and may terminate the independent distributor’s rights to distribute our products. When necessary, we have brought legal action against independent distributors, or former independent distributors, to enforce our</w:t>
      </w:r>
      <w:r>
        <w:rPr>
          <w:rFonts w:ascii="inherit" w:eastAsia="Times New Roman" w:hAnsi="inherit"/>
          <w:sz w:val="20"/>
          <w:szCs w:val="20"/>
        </w:rPr>
        <w:t xml:space="preserve"> policies and procedures. Short of termination or legal action, we may impose sanctions against independent distributors whose actions are in violation of our policies and procedures. Such sanctions may include warnings, probation, withdrawal or denial of </w:t>
      </w:r>
      <w:r>
        <w:rPr>
          <w:rFonts w:ascii="inherit" w:eastAsia="Times New Roman" w:hAnsi="inherit"/>
          <w:sz w:val="20"/>
          <w:szCs w:val="20"/>
        </w:rPr>
        <w:t>an award, suspension of privileges of a distributorship, fines and/or withholding of commissions until specified conditions are satisfied, or other appropriate injunctive relief.</w:t>
      </w:r>
    </w:p>
    <w:p w:rsidR="00000000" w:rsidRDefault="00CF1ACA">
      <w:pPr>
        <w:spacing w:line="288" w:lineRule="auto"/>
        <w:divId w:val="491682609"/>
        <w:rPr>
          <w:rFonts w:eastAsia="Times New Roman"/>
          <w:sz w:val="20"/>
          <w:szCs w:val="20"/>
        </w:rPr>
      </w:pPr>
      <w:r>
        <w:rPr>
          <w:rFonts w:ascii="inherit" w:eastAsia="Times New Roman" w:hAnsi="inherit"/>
          <w:b/>
          <w:bCs/>
          <w:i/>
          <w:iCs/>
          <w:sz w:val="20"/>
          <w:szCs w:val="20"/>
        </w:rPr>
        <w:t>Customers</w:t>
      </w:r>
    </w:p>
    <w:p w:rsidR="00000000" w:rsidRDefault="00CF1ACA">
      <w:pPr>
        <w:spacing w:line="288" w:lineRule="auto"/>
        <w:ind w:firstLine="360"/>
        <w:divId w:val="966662773"/>
        <w:rPr>
          <w:rFonts w:eastAsia="Times New Roman"/>
          <w:sz w:val="20"/>
          <w:szCs w:val="20"/>
        </w:rPr>
      </w:pPr>
      <w:r>
        <w:rPr>
          <w:rFonts w:ascii="inherit" w:eastAsia="Times New Roman" w:hAnsi="inherit"/>
          <w:sz w:val="20"/>
          <w:szCs w:val="20"/>
        </w:rPr>
        <w:t>Customers purchase products directly from us at our wholesale price on a monthly subscription basis for personal consumption, without the intent to resell or earn commissions from the sale of products. A customer may enroll as an independent distributor at</w:t>
      </w:r>
      <w:r>
        <w:rPr>
          <w:rFonts w:ascii="inherit" w:eastAsia="Times New Roman" w:hAnsi="inherit"/>
          <w:sz w:val="20"/>
          <w:szCs w:val="20"/>
        </w:rPr>
        <w:t xml:space="preserve"> any time if he or she becomes interested in reselling the product. We believe our customers are a great source of word-of-mouth advertising for our products. We also believe our large base of customers validates the benefits of our products, separate from</w:t>
      </w:r>
      <w:r>
        <w:rPr>
          <w:rFonts w:ascii="inherit" w:eastAsia="Times New Roman" w:hAnsi="inherit"/>
          <w:sz w:val="20"/>
          <w:szCs w:val="20"/>
        </w:rPr>
        <w:t xml:space="preserve"> the direct selling opportunity.</w:t>
      </w:r>
    </w:p>
    <w:p w:rsidR="00000000" w:rsidRDefault="00CF1ACA">
      <w:pPr>
        <w:spacing w:line="288" w:lineRule="auto"/>
        <w:ind w:firstLine="360"/>
        <w:divId w:val="2011759132"/>
        <w:rPr>
          <w:rFonts w:eastAsia="Times New Roman"/>
          <w:sz w:val="20"/>
          <w:szCs w:val="20"/>
        </w:rPr>
      </w:pPr>
      <w:r>
        <w:rPr>
          <w:rFonts w:ascii="inherit" w:eastAsia="Times New Roman" w:hAnsi="inherit"/>
          <w:sz w:val="20"/>
          <w:szCs w:val="20"/>
        </w:rPr>
        <w:t>We define an</w:t>
      </w:r>
      <w:r>
        <w:rPr>
          <w:rFonts w:ascii="inherit" w:eastAsia="Times New Roman" w:hAnsi="inherit"/>
          <w:sz w:val="20"/>
          <w:szCs w:val="20"/>
        </w:rPr>
        <w:t xml:space="preserve"> </w:t>
      </w:r>
      <w:r>
        <w:rPr>
          <w:rFonts w:ascii="inherit" w:eastAsia="Times New Roman" w:hAnsi="inherit"/>
          <w:sz w:val="20"/>
          <w:szCs w:val="20"/>
        </w:rPr>
        <w:t>“active customer”</w:t>
      </w:r>
      <w:r>
        <w:rPr>
          <w:rFonts w:ascii="inherit" w:eastAsia="Times New Roman" w:hAnsi="inherit"/>
          <w:sz w:val="20"/>
          <w:szCs w:val="20"/>
        </w:rPr>
        <w:t xml:space="preserve"> </w:t>
      </w:r>
      <w:r>
        <w:rPr>
          <w:rFonts w:ascii="inherit" w:eastAsia="Times New Roman" w:hAnsi="inherit"/>
          <w:sz w:val="20"/>
          <w:szCs w:val="20"/>
        </w:rPr>
        <w:t>as a customer who has purchased product from us within the prior three months.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had approximately</w:t>
      </w:r>
      <w:r>
        <w:rPr>
          <w:rFonts w:ascii="inherit" w:eastAsia="Times New Roman" w:hAnsi="inherit"/>
          <w:sz w:val="20"/>
          <w:szCs w:val="20"/>
        </w:rPr>
        <w:t xml:space="preserve"> </w:t>
      </w:r>
      <w:r>
        <w:rPr>
          <w:rFonts w:ascii="inherit" w:eastAsia="Times New Roman" w:hAnsi="inherit"/>
          <w:sz w:val="20"/>
          <w:szCs w:val="20"/>
        </w:rPr>
        <w:t>119,000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116,000</w:t>
      </w:r>
      <w:r>
        <w:rPr>
          <w:rFonts w:ascii="inherit" w:eastAsia="Times New Roman" w:hAnsi="inherit"/>
          <w:sz w:val="20"/>
          <w:szCs w:val="20"/>
        </w:rPr>
        <w:t xml:space="preserve"> </w:t>
      </w:r>
      <w:r>
        <w:rPr>
          <w:rFonts w:ascii="inherit" w:eastAsia="Times New Roman" w:hAnsi="inherit"/>
          <w:sz w:val="20"/>
          <w:szCs w:val="20"/>
        </w:rPr>
        <w:t>active customers, respectively.</w:t>
      </w:r>
    </w:p>
    <w:p w:rsidR="00000000" w:rsidRDefault="00CF1ACA">
      <w:pPr>
        <w:spacing w:line="288" w:lineRule="auto"/>
        <w:divId w:val="39667533"/>
        <w:rPr>
          <w:rFonts w:eastAsia="Times New Roman"/>
          <w:sz w:val="20"/>
          <w:szCs w:val="20"/>
        </w:rPr>
      </w:pPr>
      <w:r>
        <w:rPr>
          <w:rFonts w:ascii="inherit" w:eastAsia="Times New Roman" w:hAnsi="inherit"/>
          <w:b/>
          <w:bCs/>
          <w:sz w:val="20"/>
          <w:szCs w:val="20"/>
        </w:rPr>
        <w:t>Sales of O</w:t>
      </w:r>
      <w:r>
        <w:rPr>
          <w:rFonts w:ascii="inherit" w:eastAsia="Times New Roman" w:hAnsi="inherit"/>
          <w:b/>
          <w:bCs/>
          <w:sz w:val="20"/>
          <w:szCs w:val="20"/>
        </w:rPr>
        <w:t>ur Products</w:t>
      </w:r>
    </w:p>
    <w:p w:rsidR="00000000" w:rsidRDefault="00CF1ACA">
      <w:pPr>
        <w:spacing w:line="288" w:lineRule="auto"/>
        <w:ind w:firstLine="360"/>
        <w:divId w:val="1808668860"/>
        <w:rPr>
          <w:rFonts w:eastAsia="Times New Roman"/>
          <w:sz w:val="20"/>
          <w:szCs w:val="20"/>
        </w:rPr>
      </w:pPr>
      <w:r>
        <w:rPr>
          <w:rFonts w:ascii="inherit" w:eastAsia="Times New Roman" w:hAnsi="inherit"/>
          <w:sz w:val="20"/>
          <w:szCs w:val="20"/>
        </w:rPr>
        <w:t>We accept orders for our products through our own website at www.lifevantage.com and through personalized websites we provide to our independent distributors, which we refer to as</w:t>
      </w:r>
      <w:r>
        <w:rPr>
          <w:rFonts w:ascii="inherit" w:eastAsia="Times New Roman" w:hAnsi="inherit"/>
          <w:sz w:val="20"/>
          <w:szCs w:val="20"/>
        </w:rPr>
        <w:t xml:space="preserve"> </w:t>
      </w:r>
      <w:r>
        <w:rPr>
          <w:rFonts w:ascii="inherit" w:eastAsia="Times New Roman" w:hAnsi="inherit"/>
          <w:sz w:val="20"/>
          <w:szCs w:val="20"/>
        </w:rPr>
        <w:t>“Virtual Offices”. Orders placed through Virtual Offices and thr</w:t>
      </w:r>
      <w:r>
        <w:rPr>
          <w:rFonts w:ascii="inherit" w:eastAsia="Times New Roman" w:hAnsi="inherit"/>
          <w:sz w:val="20"/>
          <w:szCs w:val="20"/>
        </w:rPr>
        <w:t>ough our website are processed daily at our fulfillment centers, where orders are shipped directly to the consumer.</w:t>
      </w:r>
    </w:p>
    <w:p w:rsidR="00000000" w:rsidRDefault="00CF1ACA">
      <w:pPr>
        <w:spacing w:line="288" w:lineRule="auto"/>
        <w:ind w:firstLine="360"/>
        <w:divId w:val="1660647536"/>
        <w:rPr>
          <w:rFonts w:eastAsia="Times New Roman"/>
          <w:sz w:val="20"/>
          <w:szCs w:val="20"/>
        </w:rPr>
      </w:pPr>
      <w:r>
        <w:rPr>
          <w:rFonts w:ascii="inherit" w:eastAsia="Times New Roman" w:hAnsi="inherit"/>
          <w:sz w:val="20"/>
          <w:szCs w:val="20"/>
        </w:rPr>
        <w:t>We offer toll-free numbers for our independent distributors and other customers to order product or ask questions. Our customer service repr</w:t>
      </w:r>
      <w:r>
        <w:rPr>
          <w:rFonts w:ascii="inherit" w:eastAsia="Times New Roman" w:hAnsi="inherit"/>
          <w:sz w:val="20"/>
          <w:szCs w:val="20"/>
        </w:rPr>
        <w:t>esentatives assist customers in placing orders through our web order processing system, answering questions, tracking packages, and initiating refunds. The customer service representatives receive extensive training about our products and our direct sellin</w:t>
      </w:r>
      <w:r>
        <w:rPr>
          <w:rFonts w:ascii="inherit" w:eastAsia="Times New Roman" w:hAnsi="inherit"/>
          <w:sz w:val="20"/>
          <w:szCs w:val="20"/>
        </w:rPr>
        <w:t>g business model. Independent distributors and customers generally pay for products by credit card, prior to shipment, and as a result, we carry minimal accounts receivable.</w:t>
      </w:r>
    </w:p>
    <w:p w:rsidR="00000000" w:rsidRDefault="00CF1ACA">
      <w:pPr>
        <w:spacing w:line="288" w:lineRule="auto"/>
        <w:divId w:val="2122264905"/>
        <w:rPr>
          <w:rFonts w:eastAsia="Times New Roman"/>
          <w:sz w:val="20"/>
          <w:szCs w:val="20"/>
        </w:rPr>
      </w:pPr>
      <w:r>
        <w:rPr>
          <w:rFonts w:ascii="inherit" w:eastAsia="Times New Roman" w:hAnsi="inherit"/>
          <w:b/>
          <w:bCs/>
          <w:sz w:val="20"/>
          <w:szCs w:val="20"/>
        </w:rPr>
        <w:t>Seasonality</w:t>
      </w:r>
    </w:p>
    <w:p w:rsidR="00000000" w:rsidRDefault="00CF1ACA">
      <w:pPr>
        <w:spacing w:line="288" w:lineRule="auto"/>
        <w:ind w:firstLine="360"/>
        <w:divId w:val="1207137136"/>
        <w:rPr>
          <w:rFonts w:eastAsia="Times New Roman"/>
          <w:sz w:val="20"/>
          <w:szCs w:val="20"/>
        </w:rPr>
      </w:pPr>
      <w:r>
        <w:rPr>
          <w:rFonts w:ascii="inherit" w:eastAsia="Times New Roman" w:hAnsi="inherit"/>
          <w:sz w:val="20"/>
          <w:szCs w:val="20"/>
        </w:rPr>
        <w:t>In addition to general economic factors, we are impacted by seasonal f</w:t>
      </w:r>
      <w:r>
        <w:rPr>
          <w:rFonts w:ascii="inherit" w:eastAsia="Times New Roman" w:hAnsi="inherit"/>
          <w:sz w:val="20"/>
          <w:szCs w:val="20"/>
        </w:rPr>
        <w:t>actors and trends such as major cultural events and vacation patterns. We believe that direct selling in Japan and the United States is also generally negatively impacted during our first fiscal quarter, from July 1 through September 30, when many individu</w:t>
      </w:r>
      <w:r>
        <w:rPr>
          <w:rFonts w:ascii="inherit" w:eastAsia="Times New Roman" w:hAnsi="inherit"/>
          <w:sz w:val="20"/>
          <w:szCs w:val="20"/>
        </w:rPr>
        <w:t>als, including our independent distributors, traditionally take vacations.</w:t>
      </w:r>
      <w:r>
        <w:rPr>
          <w:rFonts w:ascii="inherit" w:eastAsia="Times New Roman" w:hAnsi="inherit"/>
          <w:sz w:val="20"/>
          <w:szCs w:val="20"/>
        </w:rPr>
        <w:t xml:space="preserve"> </w:t>
      </w:r>
    </w:p>
    <w:p w:rsidR="00000000" w:rsidRDefault="00CF1ACA">
      <w:pPr>
        <w:spacing w:line="288" w:lineRule="auto"/>
        <w:ind w:firstLine="360"/>
        <w:divId w:val="1291862553"/>
        <w:rPr>
          <w:rFonts w:eastAsia="Times New Roman"/>
          <w:sz w:val="20"/>
          <w:szCs w:val="20"/>
        </w:rPr>
      </w:pPr>
      <w:r>
        <w:rPr>
          <w:rFonts w:ascii="inherit" w:eastAsia="Times New Roman" w:hAnsi="inherit"/>
          <w:sz w:val="20"/>
          <w:szCs w:val="20"/>
        </w:rPr>
        <w:t xml:space="preserve">Although our product launch process may vary by market, we may introduce new products to our independent distributors and customers through limited-time offers and promotions. The </w:t>
      </w:r>
      <w:r>
        <w:rPr>
          <w:rFonts w:ascii="inherit" w:eastAsia="Times New Roman" w:hAnsi="inherit"/>
          <w:sz w:val="20"/>
          <w:szCs w:val="20"/>
        </w:rPr>
        <w:t>limited-time offers and promotions typically generate significant activity and a high level of purchasing, which may result in a higher than normal increase in revenue during the quarter of the limited-time offer and skew year-over-year and sequential comp</w:t>
      </w:r>
      <w:r>
        <w:rPr>
          <w:rFonts w:ascii="inherit" w:eastAsia="Times New Roman" w:hAnsi="inherit"/>
          <w:sz w:val="20"/>
          <w:szCs w:val="20"/>
        </w:rPr>
        <w:t>arisons.</w:t>
      </w:r>
    </w:p>
    <w:p w:rsidR="00000000" w:rsidRDefault="00CF1ACA">
      <w:pPr>
        <w:spacing w:line="288" w:lineRule="auto"/>
        <w:divId w:val="1628077572"/>
        <w:rPr>
          <w:rFonts w:eastAsia="Times New Roman"/>
          <w:sz w:val="20"/>
          <w:szCs w:val="20"/>
        </w:rPr>
      </w:pPr>
      <w:r>
        <w:rPr>
          <w:rFonts w:ascii="inherit" w:eastAsia="Times New Roman" w:hAnsi="inherit"/>
          <w:b/>
          <w:bCs/>
          <w:sz w:val="20"/>
          <w:szCs w:val="20"/>
        </w:rPr>
        <w:t>Geographic Information</w:t>
      </w:r>
    </w:p>
    <w:p w:rsidR="00000000" w:rsidRDefault="00CF1ACA">
      <w:pPr>
        <w:spacing w:line="288" w:lineRule="auto"/>
        <w:ind w:firstLine="360"/>
        <w:divId w:val="438528113"/>
        <w:rPr>
          <w:rFonts w:eastAsia="Times New Roman"/>
          <w:sz w:val="20"/>
          <w:szCs w:val="20"/>
        </w:rPr>
      </w:pPr>
      <w:r>
        <w:rPr>
          <w:rFonts w:ascii="inherit" w:eastAsia="Times New Roman" w:hAnsi="inherit"/>
          <w:sz w:val="20"/>
          <w:szCs w:val="20"/>
        </w:rPr>
        <w:t>We sell our products in the United States, Mexico, Japan, Australia, Hong Kong, Canada, Thailand, the United Kingdom, the Netherlands, Germany, Taiwan, Austria, Spain, Ireland and Belgium. We also sell our products in a number of countries to customers for</w:t>
      </w:r>
      <w:r>
        <w:rPr>
          <w:rFonts w:ascii="inherit" w:eastAsia="Times New Roman" w:hAnsi="inherit"/>
          <w:sz w:val="20"/>
          <w:szCs w:val="20"/>
        </w:rPr>
        <w:t xml:space="preserve"> personal consumption only. In addition, we sell our products in China through our e-commerce business model. In fiscal year</w:t>
      </w:r>
      <w:r>
        <w:rPr>
          <w:rFonts w:ascii="inherit" w:eastAsia="Times New Roman" w:hAnsi="inherit"/>
          <w:sz w:val="20"/>
          <w:szCs w:val="20"/>
        </w:rPr>
        <w:t xml:space="preserve"> </w:t>
      </w:r>
      <w:r>
        <w:rPr>
          <w:rFonts w:ascii="inherit" w:eastAsia="Times New Roman" w:hAnsi="inherit"/>
          <w:sz w:val="20"/>
          <w:szCs w:val="20"/>
        </w:rPr>
        <w:t>2019, revenue generated in the United States accounted for approximately</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 xml:space="preserve">of our total revenue and revenue generated from Japan </w:t>
      </w:r>
      <w:r>
        <w:rPr>
          <w:rFonts w:ascii="inherit" w:eastAsia="Times New Roman" w:hAnsi="inherit"/>
          <w:sz w:val="20"/>
          <w:szCs w:val="20"/>
        </w:rPr>
        <w:t>accounted for approximately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of our total revenue. For reporting purposes, we generally divide our markets into two geographic regions: the Americas region and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 The following table sets forth net revenue information by r</w:t>
      </w:r>
      <w:r>
        <w:rPr>
          <w:rFonts w:ascii="inherit" w:eastAsia="Times New Roman" w:hAnsi="inherit"/>
          <w:sz w:val="20"/>
          <w:szCs w:val="20"/>
        </w:rPr>
        <w:t>egion for the periods indicated (in thousands):</w:t>
      </w:r>
    </w:p>
    <w:p w:rsidR="00000000" w:rsidRDefault="00CF1ACA">
      <w:pPr>
        <w:divId w:val="1755516003"/>
        <w:rPr>
          <w:rFonts w:eastAsia="Times New Roman"/>
          <w:sz w:val="20"/>
          <w:szCs w:val="20"/>
        </w:rPr>
      </w:pPr>
    </w:p>
    <w:p w:rsidR="00000000" w:rsidRDefault="00CF1ACA">
      <w:pPr>
        <w:spacing w:line="288" w:lineRule="auto"/>
        <w:jc w:val="center"/>
        <w:divId w:val="1141465298"/>
        <w:rPr>
          <w:rFonts w:eastAsia="Times New Roman"/>
          <w:sz w:val="20"/>
          <w:szCs w:val="20"/>
        </w:rPr>
      </w:pPr>
      <w:r>
        <w:rPr>
          <w:rFonts w:ascii="inherit" w:eastAsia="Times New Roman" w:hAnsi="inherit"/>
          <w:sz w:val="20"/>
          <w:szCs w:val="20"/>
        </w:rPr>
        <w:t>12</w:t>
      </w:r>
    </w:p>
    <w:p w:rsidR="00000000" w:rsidRDefault="00CF1ACA">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CF1ACA">
      <w:pPr>
        <w:spacing w:line="288" w:lineRule="auto"/>
        <w:divId w:val="1940873398"/>
        <w:rPr>
          <w:rFonts w:eastAsia="Times New Roman"/>
          <w:sz w:val="20"/>
          <w:szCs w:val="20"/>
        </w:rPr>
      </w:pPr>
    </w:p>
    <w:p w:rsidR="00000000" w:rsidRDefault="00CF1ACA">
      <w:pPr>
        <w:divId w:val="42534347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798"/>
        <w:gridCol w:w="132"/>
        <w:gridCol w:w="706"/>
        <w:gridCol w:w="6"/>
        <w:gridCol w:w="105"/>
        <w:gridCol w:w="609"/>
        <w:gridCol w:w="208"/>
        <w:gridCol w:w="105"/>
        <w:gridCol w:w="132"/>
        <w:gridCol w:w="706"/>
        <w:gridCol w:w="6"/>
        <w:gridCol w:w="105"/>
        <w:gridCol w:w="609"/>
        <w:gridCol w:w="208"/>
        <w:gridCol w:w="105"/>
        <w:gridCol w:w="132"/>
        <w:gridCol w:w="706"/>
        <w:gridCol w:w="6"/>
        <w:gridCol w:w="105"/>
        <w:gridCol w:w="609"/>
        <w:gridCol w:w="208"/>
      </w:tblGrid>
      <w:tr w:rsidR="00000000">
        <w:trPr>
          <w:divId w:val="1432355981"/>
        </w:trPr>
        <w:tc>
          <w:tcPr>
            <w:tcW w:w="0" w:type="auto"/>
            <w:gridSpan w:val="21"/>
            <w:vAlign w:val="center"/>
            <w:hideMark/>
          </w:tcPr>
          <w:p w:rsidR="00000000" w:rsidRDefault="00CF1ACA">
            <w:pPr>
              <w:rPr>
                <w:rFonts w:eastAsia="Times New Roman"/>
                <w:sz w:val="20"/>
                <w:szCs w:val="20"/>
              </w:rPr>
            </w:pPr>
          </w:p>
        </w:tc>
      </w:tr>
      <w:tr w:rsidR="00000000">
        <w:trPr>
          <w:divId w:val="1432355981"/>
        </w:trPr>
        <w:tc>
          <w:tcPr>
            <w:tcW w:w="17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432355981"/>
        </w:trPr>
        <w:tc>
          <w:tcPr>
            <w:tcW w:w="0" w:type="auto"/>
            <w:tcMar>
              <w:top w:w="30" w:type="dxa"/>
              <w:left w:w="30" w:type="dxa"/>
              <w:bottom w:w="30" w:type="dxa"/>
              <w:right w:w="30" w:type="dxa"/>
            </w:tcMar>
            <w:vAlign w:val="bottom"/>
            <w:hideMark/>
          </w:tcPr>
          <w:p w:rsidR="00000000" w:rsidRDefault="00CF1ACA">
            <w:pPr>
              <w:divId w:val="1867598667"/>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fiscal years ended June 30,</w:t>
            </w:r>
          </w:p>
        </w:tc>
      </w:tr>
      <w:tr w:rsidR="00000000">
        <w:trPr>
          <w:divId w:val="1432355981"/>
        </w:trPr>
        <w:tc>
          <w:tcPr>
            <w:tcW w:w="0" w:type="auto"/>
            <w:tcMar>
              <w:top w:w="30" w:type="dxa"/>
              <w:left w:w="30" w:type="dxa"/>
              <w:bottom w:w="30" w:type="dxa"/>
              <w:right w:w="30" w:type="dxa"/>
            </w:tcMar>
            <w:vAlign w:val="bottom"/>
            <w:hideMark/>
          </w:tcPr>
          <w:p w:rsidR="00000000" w:rsidRDefault="00CF1ACA">
            <w:pPr>
              <w:divId w:val="68957017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13987905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148111434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432355981"/>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163,236</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66224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72.2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3551540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151,609</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034226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3671723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150,841</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5592925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432355981"/>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62,722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02763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27.8</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242489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51,595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72629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25.4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852036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48,648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40367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432355981"/>
        </w:trPr>
        <w:tc>
          <w:tcPr>
            <w:tcW w:w="0" w:type="auto"/>
            <w:shd w:val="clear" w:color="auto" w:fill="CCEEFF"/>
            <w:tcMar>
              <w:top w:w="30" w:type="dxa"/>
              <w:left w:w="42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225,958</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56251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55851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203,204</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10618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588126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199,489</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21219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bl>
    <w:p w:rsidR="00000000" w:rsidRDefault="00CF1ACA">
      <w:pPr>
        <w:spacing w:line="288" w:lineRule="auto"/>
        <w:ind w:firstLine="360"/>
        <w:divId w:val="166599091"/>
        <w:rPr>
          <w:rFonts w:eastAsia="Times New Roman"/>
          <w:sz w:val="20"/>
          <w:szCs w:val="20"/>
        </w:rPr>
      </w:pPr>
      <w:r>
        <w:rPr>
          <w:rFonts w:ascii="inherit" w:eastAsia="Times New Roman" w:hAnsi="inherit"/>
          <w:sz w:val="20"/>
          <w:szCs w:val="20"/>
        </w:rPr>
        <w:t>Additional comparative revenue and related financial information is presented in the section captioned "</w:t>
      </w:r>
      <w:r>
        <w:rPr>
          <w:rFonts w:ascii="inherit" w:eastAsia="Times New Roman" w:hAnsi="inherit"/>
          <w:i/>
          <w:iCs/>
          <w:sz w:val="20"/>
          <w:szCs w:val="20"/>
        </w:rPr>
        <w:t>Segment Information"</w:t>
      </w:r>
      <w:r>
        <w:rPr>
          <w:rFonts w:ascii="inherit" w:eastAsia="Times New Roman" w:hAnsi="inherit"/>
          <w:sz w:val="20"/>
          <w:szCs w:val="20"/>
        </w:rPr>
        <w:t xml:space="preserve"> </w:t>
      </w:r>
      <w:r>
        <w:rPr>
          <w:rFonts w:ascii="inherit" w:eastAsia="Times New Roman" w:hAnsi="inherit"/>
          <w:sz w:val="20"/>
          <w:szCs w:val="20"/>
        </w:rPr>
        <w:t>in Note 2 to our consolidated financial statements.</w:t>
      </w:r>
    </w:p>
    <w:p w:rsidR="00000000" w:rsidRDefault="00CF1ACA">
      <w:pPr>
        <w:spacing w:line="288" w:lineRule="auto"/>
        <w:divId w:val="2017535877"/>
        <w:rPr>
          <w:rFonts w:eastAsia="Times New Roman"/>
          <w:sz w:val="20"/>
          <w:szCs w:val="20"/>
        </w:rPr>
      </w:pPr>
      <w:r>
        <w:rPr>
          <w:rFonts w:ascii="inherit" w:eastAsia="Times New Roman" w:hAnsi="inherit"/>
          <w:b/>
          <w:bCs/>
          <w:sz w:val="20"/>
          <w:szCs w:val="20"/>
        </w:rPr>
        <w:t>Marketing</w:t>
      </w:r>
    </w:p>
    <w:p w:rsidR="00000000" w:rsidRDefault="00CF1ACA">
      <w:pPr>
        <w:spacing w:line="288" w:lineRule="auto"/>
        <w:ind w:firstLine="360"/>
        <w:divId w:val="558638250"/>
        <w:rPr>
          <w:rFonts w:eastAsia="Times New Roman"/>
          <w:sz w:val="20"/>
          <w:szCs w:val="20"/>
        </w:rPr>
      </w:pPr>
      <w:r>
        <w:rPr>
          <w:rFonts w:ascii="inherit" w:eastAsia="Times New Roman" w:hAnsi="inherit"/>
          <w:sz w:val="20"/>
          <w:szCs w:val="20"/>
        </w:rPr>
        <w:t>We have a sales, marketing, public relations and customer service gro</w:t>
      </w:r>
      <w:r>
        <w:rPr>
          <w:rFonts w:ascii="inherit" w:eastAsia="Times New Roman" w:hAnsi="inherit"/>
          <w:sz w:val="20"/>
          <w:szCs w:val="20"/>
        </w:rPr>
        <w:t>up consisting of</w:t>
      </w:r>
      <w:r>
        <w:rPr>
          <w:rFonts w:ascii="inherit" w:eastAsia="Times New Roman" w:hAnsi="inherit"/>
          <w:sz w:val="20"/>
          <w:szCs w:val="20"/>
        </w:rPr>
        <w:t xml:space="preserve"> </w:t>
      </w:r>
      <w:r>
        <w:rPr>
          <w:rFonts w:ascii="inherit" w:eastAsia="Times New Roman" w:hAnsi="inherit"/>
          <w:sz w:val="20"/>
          <w:szCs w:val="20"/>
        </w:rPr>
        <w:t>137</w:t>
      </w:r>
      <w:r>
        <w:rPr>
          <w:rFonts w:ascii="inherit" w:eastAsia="Times New Roman" w:hAnsi="inherit"/>
          <w:sz w:val="20"/>
          <w:szCs w:val="20"/>
        </w:rPr>
        <w:t xml:space="preserve"> </w:t>
      </w:r>
      <w:r>
        <w:rPr>
          <w:rFonts w:ascii="inherit" w:eastAsia="Times New Roman" w:hAnsi="inherit"/>
          <w:sz w:val="20"/>
          <w:szCs w:val="20"/>
        </w:rPr>
        <w:t>full-time employees as of</w:t>
      </w:r>
      <w:r>
        <w:rPr>
          <w:rFonts w:ascii="inherit" w:eastAsia="Times New Roman" w:hAnsi="inherit"/>
          <w:sz w:val="20"/>
          <w:szCs w:val="20"/>
        </w:rPr>
        <w:t xml:space="preserve"> </w:t>
      </w:r>
      <w:r>
        <w:rPr>
          <w:rFonts w:ascii="inherit" w:eastAsia="Times New Roman" w:hAnsi="inherit"/>
          <w:sz w:val="20"/>
          <w:szCs w:val="20"/>
        </w:rPr>
        <w:t>June 30, 2019. We utilize our network of independent distributors located throughout the United States, Mexico, Japan, Australia, Hong Kong, Canada, Thailand, the United Kingdom, the Netherlands, Germany, Taiw</w:t>
      </w:r>
      <w:r>
        <w:rPr>
          <w:rFonts w:ascii="inherit" w:eastAsia="Times New Roman" w:hAnsi="inherit"/>
          <w:sz w:val="20"/>
          <w:szCs w:val="20"/>
        </w:rPr>
        <w:t xml:space="preserve">an, Austria, Spain, Ireland and Belgium to market and sell our products. We also market our products in a number of countries to customers for personal consumption only. In addition, we market and sell our products in China through our e-commerce business </w:t>
      </w:r>
      <w:r>
        <w:rPr>
          <w:rFonts w:ascii="inherit" w:eastAsia="Times New Roman" w:hAnsi="inherit"/>
          <w:sz w:val="20"/>
          <w:szCs w:val="20"/>
        </w:rPr>
        <w:t>model powered by in-country social marketers.</w:t>
      </w:r>
    </w:p>
    <w:p w:rsidR="00000000" w:rsidRDefault="00CF1ACA">
      <w:pPr>
        <w:spacing w:line="288" w:lineRule="auto"/>
        <w:divId w:val="251670441"/>
        <w:rPr>
          <w:rFonts w:eastAsia="Times New Roman"/>
          <w:sz w:val="20"/>
          <w:szCs w:val="20"/>
        </w:rPr>
      </w:pPr>
      <w:r>
        <w:rPr>
          <w:rFonts w:ascii="inherit" w:eastAsia="Times New Roman" w:hAnsi="inherit"/>
          <w:b/>
          <w:bCs/>
          <w:sz w:val="20"/>
          <w:szCs w:val="20"/>
        </w:rPr>
        <w:t>Raw Materials and Manufacturing</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We outsource the primary manufacturing, fulfillment, and shipping components of our business to companies we believe possess a high degree of expertise. We believe outsourcing provides us access to advanced manufacturing process capabilities and expertise </w:t>
      </w:r>
      <w:r>
        <w:rPr>
          <w:rFonts w:ascii="inherit" w:eastAsia="Times New Roman" w:hAnsi="inherit"/>
          <w:sz w:val="20"/>
          <w:szCs w:val="20"/>
        </w:rPr>
        <w:t>without incurring fixed costs associated with manufacturing our own products.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currently outsource the manufacture of our products to multiple contract manufacturers. Our contract manufacturers have a legal obligation to comply with the current Good Manu</w:t>
      </w:r>
      <w:r>
        <w:rPr>
          <w:rFonts w:ascii="inherit" w:eastAsia="Times New Roman" w:hAnsi="inherit"/>
          <w:sz w:val="20"/>
          <w:szCs w:val="20"/>
        </w:rPr>
        <w:t>facturing Practices regulations that are applicable to those who manufacture, package, label and hold dietary supplements. Additionally, we are subject to regulations that, among other things, obligate us to know what and how manufacturing activities are p</w:t>
      </w:r>
      <w:r>
        <w:rPr>
          <w:rFonts w:ascii="inherit" w:eastAsia="Times New Roman" w:hAnsi="inherit"/>
          <w:sz w:val="20"/>
          <w:szCs w:val="20"/>
        </w:rPr>
        <w:t xml:space="preserve">erformed so that we can make decisions related to whether the packaged and labeled product conforms to our established specifications and whether to approve and release product for distribution. We maintain and qualify alternative manufacturing options in </w:t>
      </w:r>
      <w:r>
        <w:rPr>
          <w:rFonts w:ascii="inherit" w:eastAsia="Times New Roman" w:hAnsi="inherit"/>
          <w:sz w:val="20"/>
          <w:szCs w:val="20"/>
        </w:rPr>
        <w:t>order to keep our costs low, maintain the quality of our products, and be prepared for unanticipated spikes in demand or manufacturing failure. Our contract manufacturers deliver products to our fulfillment centers based on our purchase orders.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acquire raw materials for our products from third-party suppliers. Although we generally have good relationships with our suppliers, we believe we could replace any of our current suppliers without great difficulty or significant increase to our cost of</w:t>
      </w:r>
      <w:r>
        <w:rPr>
          <w:rFonts w:ascii="inherit" w:eastAsia="Times New Roman" w:hAnsi="inherit"/>
          <w:sz w:val="20"/>
          <w:szCs w:val="20"/>
        </w:rPr>
        <w:t xml:space="preserve"> goods sold. We also have ongoing relationships with secondary and tertiary suppliers. Please refer to "</w:t>
      </w:r>
      <w:r>
        <w:rPr>
          <w:rFonts w:ascii="inherit" w:eastAsia="Times New Roman" w:hAnsi="inherit"/>
          <w:i/>
          <w:iCs/>
          <w:sz w:val="20"/>
          <w:szCs w:val="20"/>
        </w:rPr>
        <w:t>Risk Factors - High quality material for our products may be difficult to obtain or expensive</w:t>
      </w:r>
      <w:r>
        <w:rPr>
          <w:rFonts w:ascii="inherit" w:eastAsia="Times New Roman" w:hAnsi="inherit"/>
          <w:sz w:val="20"/>
          <w:szCs w:val="20"/>
        </w:rPr>
        <w:t>" for a discussion of the risks and uncertainties associate</w:t>
      </w:r>
      <w:r>
        <w:rPr>
          <w:rFonts w:ascii="inherit" w:eastAsia="Times New Roman" w:hAnsi="inherit"/>
          <w:sz w:val="20"/>
          <w:szCs w:val="20"/>
        </w:rPr>
        <w:t>d with our sourcing of raw materials.</w:t>
      </w:r>
    </w:p>
    <w:p w:rsidR="00000000" w:rsidRDefault="00CF1ACA">
      <w:pPr>
        <w:spacing w:line="288" w:lineRule="auto"/>
        <w:divId w:val="2011980266"/>
        <w:rPr>
          <w:rFonts w:eastAsia="Times New Roman"/>
          <w:sz w:val="20"/>
          <w:szCs w:val="20"/>
        </w:rPr>
      </w:pPr>
      <w:r>
        <w:rPr>
          <w:rFonts w:ascii="inherit" w:eastAsia="Times New Roman" w:hAnsi="inherit"/>
          <w:b/>
          <w:bCs/>
          <w:sz w:val="20"/>
          <w:szCs w:val="20"/>
        </w:rPr>
        <w:t>Product Liability and Other Insurance</w:t>
      </w:r>
    </w:p>
    <w:p w:rsidR="00000000" w:rsidRDefault="00CF1ACA">
      <w:pPr>
        <w:spacing w:line="288" w:lineRule="auto"/>
        <w:ind w:firstLine="360"/>
        <w:divId w:val="1932467510"/>
        <w:rPr>
          <w:rFonts w:eastAsia="Times New Roman"/>
          <w:sz w:val="20"/>
          <w:szCs w:val="20"/>
        </w:rPr>
      </w:pPr>
      <w:r>
        <w:rPr>
          <w:rFonts w:ascii="inherit" w:eastAsia="Times New Roman" w:hAnsi="inherit"/>
          <w:sz w:val="20"/>
          <w:szCs w:val="20"/>
        </w:rPr>
        <w:t>We have product liability insurance coverage for our products that we believe is adequate for our needs. We also maintain commercial property and liability coverage and directors’</w:t>
      </w:r>
      <w:r>
        <w:rPr>
          <w:rFonts w:ascii="inherit" w:eastAsia="Times New Roman" w:hAnsi="inherit"/>
          <w:sz w:val="20"/>
          <w:szCs w:val="20"/>
        </w:rPr>
        <w:t xml:space="preserve"> </w:t>
      </w:r>
      <w:r>
        <w:rPr>
          <w:rFonts w:ascii="inherit" w:eastAsia="Times New Roman" w:hAnsi="inherit"/>
          <w:sz w:val="20"/>
          <w:szCs w:val="20"/>
        </w:rPr>
        <w:t>and officers’</w:t>
      </w:r>
      <w:r>
        <w:rPr>
          <w:rFonts w:ascii="inherit" w:eastAsia="Times New Roman" w:hAnsi="inherit"/>
          <w:sz w:val="20"/>
          <w:szCs w:val="20"/>
        </w:rPr>
        <w:t xml:space="preserve"> </w:t>
      </w:r>
      <w:r>
        <w:rPr>
          <w:rFonts w:ascii="inherit" w:eastAsia="Times New Roman" w:hAnsi="inherit"/>
          <w:sz w:val="20"/>
          <w:szCs w:val="20"/>
        </w:rPr>
        <w:t>liability insurance.</w:t>
      </w:r>
    </w:p>
    <w:p w:rsidR="00000000" w:rsidRDefault="00CF1ACA">
      <w:pPr>
        <w:spacing w:line="288" w:lineRule="auto"/>
        <w:divId w:val="1110130188"/>
        <w:rPr>
          <w:rFonts w:eastAsia="Times New Roman"/>
          <w:sz w:val="20"/>
          <w:szCs w:val="20"/>
        </w:rPr>
      </w:pPr>
      <w:r>
        <w:rPr>
          <w:rFonts w:ascii="inherit" w:eastAsia="Times New Roman" w:hAnsi="inherit"/>
          <w:b/>
          <w:bCs/>
          <w:sz w:val="20"/>
          <w:szCs w:val="20"/>
        </w:rPr>
        <w:t>Intellectual Property</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use commercially reasonable efforts to protect our intellectual property through patent protection, trademarks and trade secrets, licensed rights and contractual protections, and intend to continu</w:t>
      </w:r>
      <w:r>
        <w:rPr>
          <w:rFonts w:ascii="inherit" w:eastAsia="Times New Roman" w:hAnsi="inherit"/>
          <w:sz w:val="20"/>
          <w:szCs w:val="20"/>
        </w:rPr>
        <w:t>e to develop a strong brand identity for our company and our products.</w:t>
      </w:r>
      <w:r>
        <w:rPr>
          <w:rFonts w:ascii="inherit" w:eastAsia="Times New Roman" w:hAnsi="inherit"/>
          <w:sz w:val="20"/>
          <w:szCs w:val="20"/>
        </w:rPr>
        <w:t xml:space="preserve"> </w:t>
      </w:r>
    </w:p>
    <w:p w:rsidR="00000000" w:rsidRDefault="00CF1ACA">
      <w:pPr>
        <w:spacing w:line="288" w:lineRule="auto"/>
        <w:ind w:firstLine="360"/>
        <w:rPr>
          <w:rFonts w:eastAsia="Times New Roman"/>
          <w:sz w:val="20"/>
          <w:szCs w:val="20"/>
        </w:rPr>
      </w:pPr>
      <w:r>
        <w:rPr>
          <w:rFonts w:ascii="inherit" w:eastAsia="Times New Roman" w:hAnsi="inherit"/>
          <w:sz w:val="20"/>
          <w:szCs w:val="20"/>
        </w:rPr>
        <w:t>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is a proprietary, patented dietary supplement formulation for enhancing antioxidant enzymes including superoxide dismutase and catalase. The</w:t>
      </w:r>
      <w:r>
        <w:rPr>
          <w:rFonts w:ascii="inherit" w:eastAsia="Times New Roman" w:hAnsi="inherit"/>
          <w:sz w:val="20"/>
          <w:szCs w:val="20"/>
        </w:rPr>
        <w:t xml:space="preserve"> </w:t>
      </w:r>
      <w:r>
        <w:rPr>
          <w:rFonts w:ascii="inherit" w:eastAsia="Times New Roman" w:hAnsi="inherit"/>
          <w:sz w:val="20"/>
          <w:szCs w:val="20"/>
        </w:rPr>
        <w:t>patents and pate</w:t>
      </w:r>
      <w:r>
        <w:rPr>
          <w:rFonts w:ascii="inherit" w:eastAsia="Times New Roman" w:hAnsi="inherit"/>
          <w:sz w:val="20"/>
          <w:szCs w:val="20"/>
        </w:rPr>
        <w:t>nt applications protecting its formulations are held by our wholly-owned subsidiary, Lifeline Nutraceuticals Corporation. Our intellectual property is covered, in part, by many issued U.S. and select foreign patents to cover key markets around the world. O</w:t>
      </w:r>
      <w:r>
        <w:rPr>
          <w:rFonts w:ascii="inherit" w:eastAsia="Times New Roman" w:hAnsi="inherit"/>
          <w:sz w:val="20"/>
          <w:szCs w:val="20"/>
        </w:rPr>
        <w:t>ur patents and patent applications claim the benefit of priority of multiple U.S. provisional patent applications, the earliest of which was filed on March 23, 2004, and relate to compositions, methods of use, and methods of manufacture of various composit</w:t>
      </w:r>
      <w:r>
        <w:rPr>
          <w:rFonts w:ascii="inherit" w:eastAsia="Times New Roman" w:hAnsi="inherit"/>
          <w:sz w:val="20"/>
          <w:szCs w:val="20"/>
        </w:rPr>
        <w:t>ions, including those embodied by 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formulation. The expected duration of our patent protection via granted patents for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is at least through approximately March 2025 and we continue to research and fil</w:t>
      </w:r>
      <w:r>
        <w:rPr>
          <w:rFonts w:ascii="inherit" w:eastAsia="Times New Roman" w:hAnsi="inherit"/>
          <w:sz w:val="20"/>
          <w:szCs w:val="20"/>
        </w:rPr>
        <w:t>e new composition and</w:t>
      </w:r>
      <w:r>
        <w:rPr>
          <w:rFonts w:ascii="inherit" w:eastAsia="Times New Roman" w:hAnsi="inherit"/>
          <w:sz w:val="20"/>
          <w:szCs w:val="20"/>
        </w:rPr>
        <w:t xml:space="preserve"> </w:t>
      </w:r>
    </w:p>
    <w:p w:rsidR="00000000" w:rsidRDefault="00CF1ACA">
      <w:pPr>
        <w:divId w:val="1877544705"/>
        <w:rPr>
          <w:rFonts w:eastAsia="Times New Roman"/>
          <w:sz w:val="20"/>
          <w:szCs w:val="20"/>
        </w:rPr>
      </w:pPr>
    </w:p>
    <w:p w:rsidR="00000000" w:rsidRDefault="00CF1ACA">
      <w:pPr>
        <w:spacing w:line="288" w:lineRule="auto"/>
        <w:jc w:val="center"/>
        <w:divId w:val="417601854"/>
        <w:rPr>
          <w:rFonts w:eastAsia="Times New Roman"/>
          <w:sz w:val="20"/>
          <w:szCs w:val="20"/>
        </w:rPr>
      </w:pPr>
      <w:r>
        <w:rPr>
          <w:rFonts w:ascii="inherit" w:eastAsia="Times New Roman" w:hAnsi="inherit"/>
          <w:sz w:val="20"/>
          <w:szCs w:val="20"/>
        </w:rPr>
        <w:t>13</w:t>
      </w:r>
    </w:p>
    <w:p w:rsidR="00000000" w:rsidRDefault="00CF1ACA">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CF1ACA">
      <w:pPr>
        <w:spacing w:line="288" w:lineRule="auto"/>
        <w:divId w:val="1570385764"/>
        <w:rPr>
          <w:rFonts w:eastAsia="Times New Roman"/>
          <w:sz w:val="20"/>
          <w:szCs w:val="20"/>
        </w:rPr>
      </w:pPr>
    </w:p>
    <w:p w:rsidR="00000000" w:rsidRDefault="00CF1ACA">
      <w:pPr>
        <w:divId w:val="1254125320"/>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method patents in the U.S. for enhanced and improved product formulations that will extend our patent protection for a variety of product formulations and methods. During fiscal 2018, we r</w:t>
      </w:r>
      <w:r>
        <w:rPr>
          <w:rFonts w:ascii="inherit" w:eastAsia="Times New Roman" w:hAnsi="inherit"/>
          <w:sz w:val="20"/>
          <w:szCs w:val="20"/>
        </w:rPr>
        <w:t>eceived another composition patent for additional products within our LifeVantage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line of skin care products. This patent expires in approximately February 2036.</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continue to protect our products and brands using trademarks. We have filed an</w:t>
      </w:r>
      <w:r>
        <w:rPr>
          <w:rFonts w:ascii="inherit" w:eastAsia="Times New Roman" w:hAnsi="inherit"/>
          <w:sz w:val="20"/>
          <w:szCs w:val="20"/>
        </w:rPr>
        <w:t>d successfully procured registered trademarks for our key brands consisting of Protandim</w:t>
      </w:r>
      <w:r>
        <w:rPr>
          <w:rFonts w:ascii="inherit" w:eastAsia="Times New Roman" w:hAnsi="inherit"/>
          <w:sz w:val="14"/>
          <w:szCs w:val="14"/>
          <w:vertAlign w:val="superscript"/>
        </w:rPr>
        <w:t>®</w:t>
      </w:r>
      <w:r>
        <w:rPr>
          <w:rFonts w:ascii="inherit" w:eastAsia="Times New Roman" w:hAnsi="inherit"/>
          <w:sz w:val="20"/>
          <w:szCs w:val="20"/>
        </w:rPr>
        <w:t>, LifeVantage</w:t>
      </w:r>
      <w:r>
        <w:rPr>
          <w:rFonts w:ascii="inherit" w:eastAsia="Times New Roman" w:hAnsi="inherit"/>
          <w:sz w:val="14"/>
          <w:szCs w:val="14"/>
          <w:vertAlign w:val="superscript"/>
        </w:rPr>
        <w:t>®</w:t>
      </w:r>
      <w:r>
        <w:rPr>
          <w:rFonts w:ascii="inherit" w:eastAsia="Times New Roman" w:hAnsi="inherit"/>
          <w:sz w:val="20"/>
          <w:szCs w:val="20"/>
        </w:rPr>
        <w:t>, and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in many countries around the world, and we have pending trademark applications for these and other marks in many other countries. We a</w:t>
      </w:r>
      <w:r>
        <w:rPr>
          <w:rFonts w:ascii="inherit" w:eastAsia="Times New Roman" w:hAnsi="inherit"/>
          <w:sz w:val="20"/>
          <w:szCs w:val="20"/>
        </w:rPr>
        <w:t>nticipate seeking protection in other countries as we deem appropriate.</w:t>
      </w:r>
    </w:p>
    <w:p w:rsidR="00000000" w:rsidRDefault="00CF1ACA">
      <w:pPr>
        <w:spacing w:line="288" w:lineRule="auto"/>
        <w:ind w:firstLine="360"/>
        <w:rPr>
          <w:rFonts w:eastAsia="Times New Roman"/>
          <w:sz w:val="20"/>
          <w:szCs w:val="20"/>
        </w:rPr>
      </w:pPr>
      <w:r>
        <w:rPr>
          <w:rFonts w:ascii="inherit" w:eastAsia="Times New Roman" w:hAnsi="inherit"/>
          <w:sz w:val="20"/>
          <w:szCs w:val="20"/>
        </w:rPr>
        <w:t>In order to protect the confidentiality of our intellectual property, including trade secrets, know-how and other proprietary technical and business information, it is our policy to li</w:t>
      </w:r>
      <w:r>
        <w:rPr>
          <w:rFonts w:ascii="inherit" w:eastAsia="Times New Roman" w:hAnsi="inherit"/>
          <w:sz w:val="20"/>
          <w:szCs w:val="20"/>
        </w:rPr>
        <w:t>mit access to such information to those who require access in order to perform their functions and to enter into agreements with employees, consultants and vendors to contractually protect such information.</w:t>
      </w:r>
    </w:p>
    <w:p w:rsidR="00000000" w:rsidRDefault="00CF1ACA">
      <w:pPr>
        <w:spacing w:line="288" w:lineRule="auto"/>
        <w:divId w:val="613555886"/>
        <w:rPr>
          <w:rFonts w:eastAsia="Times New Roman"/>
          <w:sz w:val="20"/>
          <w:szCs w:val="20"/>
        </w:rPr>
      </w:pPr>
      <w:r>
        <w:rPr>
          <w:rFonts w:ascii="inherit" w:eastAsia="Times New Roman" w:hAnsi="inherit"/>
          <w:b/>
          <w:bCs/>
          <w:sz w:val="20"/>
          <w:szCs w:val="20"/>
        </w:rPr>
        <w:t>Competition</w:t>
      </w:r>
    </w:p>
    <w:p w:rsidR="00000000" w:rsidRDefault="00CF1ACA">
      <w:pPr>
        <w:spacing w:line="288" w:lineRule="auto"/>
        <w:divId w:val="282729706"/>
        <w:rPr>
          <w:rFonts w:eastAsia="Times New Roman"/>
          <w:sz w:val="20"/>
          <w:szCs w:val="20"/>
        </w:rPr>
      </w:pPr>
      <w:r>
        <w:rPr>
          <w:rFonts w:ascii="inherit" w:eastAsia="Times New Roman" w:hAnsi="inherit"/>
          <w:b/>
          <w:bCs/>
          <w:i/>
          <w:iCs/>
          <w:sz w:val="20"/>
          <w:szCs w:val="20"/>
        </w:rPr>
        <w:t>Direct Selling Companies</w:t>
      </w:r>
    </w:p>
    <w:p w:rsidR="00000000" w:rsidRDefault="00CF1ACA">
      <w:pPr>
        <w:spacing w:line="288" w:lineRule="auto"/>
        <w:ind w:firstLine="360"/>
        <w:divId w:val="1304702664"/>
        <w:rPr>
          <w:rFonts w:eastAsia="Times New Roman"/>
          <w:sz w:val="20"/>
          <w:szCs w:val="20"/>
        </w:rPr>
      </w:pPr>
      <w:r>
        <w:rPr>
          <w:rFonts w:ascii="inherit" w:eastAsia="Times New Roman" w:hAnsi="inherit"/>
          <w:sz w:val="20"/>
          <w:szCs w:val="20"/>
        </w:rPr>
        <w:t>We compete w</w:t>
      </w:r>
      <w:r>
        <w:rPr>
          <w:rFonts w:ascii="inherit" w:eastAsia="Times New Roman" w:hAnsi="inherit"/>
          <w:sz w:val="20"/>
          <w:szCs w:val="20"/>
        </w:rPr>
        <w:t>ith other direct selling companies, many of which have longer operating histories and greater visibility, name recognition and financial resources than we do. We also compete with newer direct selling companies that attempt to solicit our independent distr</w:t>
      </w:r>
      <w:r>
        <w:rPr>
          <w:rFonts w:ascii="inherit" w:eastAsia="Times New Roman" w:hAnsi="inherit"/>
          <w:sz w:val="20"/>
          <w:szCs w:val="20"/>
        </w:rPr>
        <w:t>ibutors by offering the possibility of a more financially rewarding opportunity by being among the Company's early distributor base. We compete for new independent distributors with these companies on the basis of our business opportunity, product offering</w:t>
      </w:r>
      <w:r>
        <w:rPr>
          <w:rFonts w:ascii="inherit" w:eastAsia="Times New Roman" w:hAnsi="inherit"/>
          <w:sz w:val="20"/>
          <w:szCs w:val="20"/>
        </w:rPr>
        <w:t>s, compensation plan, management and our operations. In order to successfully compete in the direct selling industry and attract and retain independent distributors, we must maintain the attractiveness of our business opportunity, product offerings and com</w:t>
      </w:r>
      <w:r>
        <w:rPr>
          <w:rFonts w:ascii="inherit" w:eastAsia="Times New Roman" w:hAnsi="inherit"/>
          <w:sz w:val="20"/>
          <w:szCs w:val="20"/>
        </w:rPr>
        <w:t>pensation plan.</w:t>
      </w:r>
    </w:p>
    <w:p w:rsidR="00000000" w:rsidRDefault="00CF1ACA">
      <w:pPr>
        <w:spacing w:line="288" w:lineRule="auto"/>
        <w:divId w:val="1434323342"/>
        <w:rPr>
          <w:rFonts w:eastAsia="Times New Roman"/>
          <w:sz w:val="20"/>
          <w:szCs w:val="20"/>
        </w:rPr>
      </w:pPr>
      <w:r>
        <w:rPr>
          <w:rFonts w:ascii="inherit" w:eastAsia="Times New Roman" w:hAnsi="inherit"/>
          <w:b/>
          <w:bCs/>
          <w:i/>
          <w:iCs/>
          <w:sz w:val="20"/>
          <w:szCs w:val="20"/>
        </w:rPr>
        <w:t>Dietary Supplement Market</w:t>
      </w:r>
    </w:p>
    <w:p w:rsidR="00000000" w:rsidRDefault="00CF1ACA">
      <w:pPr>
        <w:spacing w:line="288" w:lineRule="auto"/>
        <w:ind w:firstLine="360"/>
        <w:divId w:val="306278004"/>
        <w:rPr>
          <w:rFonts w:eastAsia="Times New Roman"/>
          <w:sz w:val="20"/>
          <w:szCs w:val="20"/>
        </w:rPr>
      </w:pPr>
      <w:r>
        <w:rPr>
          <w:rFonts w:ascii="inherit" w:eastAsia="Times New Roman" w:hAnsi="inherit"/>
          <w:sz w:val="20"/>
          <w:szCs w:val="20"/>
        </w:rPr>
        <w:t>We compete with other companies that sell dietary supplements. We believe the dietary supplement market is a highly fragmented and competitive market. We believe competition in the dietary supplement market is base</w:t>
      </w:r>
      <w:r>
        <w:rPr>
          <w:rFonts w:ascii="inherit" w:eastAsia="Times New Roman" w:hAnsi="inherit"/>
          <w:sz w:val="20"/>
          <w:szCs w:val="20"/>
        </w:rPr>
        <w:t>d primarily on quality, price, efficacy of products, brand name and recognition of product benefits. In the dietary supplement industry, our competition includes numerous nutritional supplement companies, pharmaceutical companies and packaged food and beve</w:t>
      </w:r>
      <w:r>
        <w:rPr>
          <w:rFonts w:ascii="inherit" w:eastAsia="Times New Roman" w:hAnsi="inherit"/>
          <w:sz w:val="20"/>
          <w:szCs w:val="20"/>
        </w:rPr>
        <w:t>rage companies. Many of these companies have broader product lines, larger sales volumes and greater financial resources than we do. Additionally, some of these companies are able to compete more effectively due to greater vertical integration. Increased c</w:t>
      </w:r>
      <w:r>
        <w:rPr>
          <w:rFonts w:ascii="inherit" w:eastAsia="Times New Roman" w:hAnsi="inherit"/>
          <w:sz w:val="20"/>
          <w:szCs w:val="20"/>
        </w:rPr>
        <w:t>ompetition in the dietary supplement market could have a material adverse effect on our results of operations and financial condition.</w:t>
      </w:r>
    </w:p>
    <w:p w:rsidR="00000000" w:rsidRDefault="00CF1ACA">
      <w:pPr>
        <w:spacing w:line="288" w:lineRule="auto"/>
        <w:ind w:firstLine="360"/>
        <w:divId w:val="1968466605"/>
        <w:rPr>
          <w:rFonts w:eastAsia="Times New Roman"/>
          <w:sz w:val="20"/>
          <w:szCs w:val="20"/>
        </w:rPr>
      </w:pPr>
      <w:r>
        <w:rPr>
          <w:rFonts w:ascii="inherit" w:eastAsia="Times New Roman" w:hAnsi="inherit"/>
          <w:b/>
          <w:bCs/>
          <w:sz w:val="20"/>
          <w:szCs w:val="20"/>
        </w:rPr>
        <w:t>Nrf2 Activators</w:t>
      </w:r>
    </w:p>
    <w:p w:rsidR="00000000" w:rsidRDefault="00CF1ACA">
      <w:pPr>
        <w:spacing w:line="288" w:lineRule="auto"/>
        <w:ind w:firstLine="360"/>
        <w:divId w:val="548689561"/>
        <w:rPr>
          <w:rFonts w:eastAsia="Times New Roman"/>
          <w:sz w:val="20"/>
          <w:szCs w:val="20"/>
        </w:rPr>
      </w:pPr>
      <w:r>
        <w:rPr>
          <w:rFonts w:ascii="inherit" w:eastAsia="Times New Roman" w:hAnsi="inherit"/>
          <w:sz w:val="20"/>
          <w:szCs w:val="20"/>
        </w:rPr>
        <w:t>In the last few years we have seen the number of products marketed as Nrf2 activators increase. We antici</w:t>
      </w:r>
      <w:r>
        <w:rPr>
          <w:rFonts w:ascii="inherit" w:eastAsia="Times New Roman" w:hAnsi="inherit"/>
          <w:sz w:val="20"/>
          <w:szCs w:val="20"/>
        </w:rPr>
        <w:t>pate the number of products that claim to activate Nrf2 will continue to increase as the technology becomes more popular and more broadly accepted.</w:t>
      </w:r>
      <w:r>
        <w:rPr>
          <w:rFonts w:ascii="inherit" w:eastAsia="Times New Roman" w:hAnsi="inherit"/>
          <w:sz w:val="20"/>
          <w:szCs w:val="20"/>
        </w:rPr>
        <w:t xml:space="preserve"> </w:t>
      </w:r>
    </w:p>
    <w:p w:rsidR="00000000" w:rsidRDefault="00CF1ACA">
      <w:pPr>
        <w:spacing w:line="288" w:lineRule="auto"/>
        <w:ind w:firstLine="360"/>
        <w:divId w:val="1001927911"/>
        <w:rPr>
          <w:rFonts w:eastAsia="Times New Roman"/>
          <w:sz w:val="20"/>
          <w:szCs w:val="20"/>
        </w:rPr>
      </w:pPr>
      <w:r>
        <w:rPr>
          <w:rFonts w:ascii="inherit" w:eastAsia="Times New Roman" w:hAnsi="inherit"/>
          <w:b/>
          <w:bCs/>
          <w:sz w:val="20"/>
          <w:szCs w:val="20"/>
        </w:rPr>
        <w:t>Direct Antioxidants</w:t>
      </w:r>
    </w:p>
    <w:p w:rsidR="00000000" w:rsidRDefault="00CF1ACA">
      <w:pPr>
        <w:spacing w:line="288" w:lineRule="auto"/>
        <w:ind w:firstLine="360"/>
        <w:divId w:val="301735769"/>
        <w:rPr>
          <w:rFonts w:eastAsia="Times New Roman"/>
          <w:sz w:val="20"/>
          <w:szCs w:val="20"/>
        </w:rPr>
      </w:pPr>
      <w:r>
        <w:rPr>
          <w:rFonts w:ascii="inherit" w:eastAsia="Times New Roman" w:hAnsi="inherit"/>
          <w:sz w:val="20"/>
          <w:szCs w:val="20"/>
        </w:rPr>
        <w:t>Vitamin C, Vitamin E, Coenzyme Q-10, and other sources of externally derived antioxidan</w:t>
      </w:r>
      <w:r>
        <w:rPr>
          <w:rFonts w:ascii="inherit" w:eastAsia="Times New Roman" w:hAnsi="inherit"/>
          <w:sz w:val="20"/>
          <w:szCs w:val="20"/>
        </w:rPr>
        <w:t>ts may be considered competitors of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but they are mechanistically distinct from Protandim</w:t>
      </w:r>
      <w:r>
        <w:rPr>
          <w:rFonts w:ascii="inherit" w:eastAsia="Times New Roman" w:hAnsi="inherit"/>
          <w:sz w:val="14"/>
          <w:szCs w:val="14"/>
          <w:vertAlign w:val="superscript"/>
        </w:rPr>
        <w:t>®</w:t>
      </w:r>
      <w:r>
        <w:rPr>
          <w:rFonts w:ascii="inherit" w:eastAsia="Times New Roman" w:hAnsi="inherit"/>
          <w:sz w:val="20"/>
          <w:szCs w:val="20"/>
        </w:rPr>
        <w:t>. These other sources of antioxidants do not increase the body’s elimination of oxidants using internal antioxidant enzymes. Our research indicates that Pro</w:t>
      </w:r>
      <w:r>
        <w:rPr>
          <w:rFonts w:ascii="inherit" w:eastAsia="Times New Roman" w:hAnsi="inherit"/>
          <w:sz w:val="20"/>
          <w:szCs w:val="20"/>
        </w:rPr>
        <w:t>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increases production of hundreds of stress-related anti-inflammatory, and anti-fibrotic gene products including antioxidant enzymes, such as superoxide dismutase and catalase, within the cells of the body. We believe that the body’s internally produced ant</w:t>
      </w:r>
      <w:r>
        <w:rPr>
          <w:rFonts w:ascii="inherit" w:eastAsia="Times New Roman" w:hAnsi="inherit"/>
          <w:sz w:val="20"/>
          <w:szCs w:val="20"/>
        </w:rPr>
        <w:t>ioxidant enzymes provide a better defense against oxidative stress than externally derived sources of antioxidants.</w:t>
      </w:r>
    </w:p>
    <w:p w:rsidR="00000000" w:rsidRDefault="00CF1ACA">
      <w:pPr>
        <w:spacing w:line="288" w:lineRule="auto"/>
        <w:ind w:firstLine="360"/>
        <w:divId w:val="700665669"/>
        <w:rPr>
          <w:rFonts w:eastAsia="Times New Roman"/>
          <w:sz w:val="20"/>
          <w:szCs w:val="20"/>
        </w:rPr>
      </w:pPr>
      <w:r>
        <w:rPr>
          <w:rFonts w:ascii="inherit" w:eastAsia="Times New Roman" w:hAnsi="inherit"/>
          <w:b/>
          <w:bCs/>
          <w:sz w:val="20"/>
          <w:szCs w:val="20"/>
        </w:rPr>
        <w:t>Oral Superoxide Dismutase and Catalase</w:t>
      </w:r>
    </w:p>
    <w:p w:rsidR="00000000" w:rsidRDefault="00CF1ACA">
      <w:pPr>
        <w:spacing w:line="288" w:lineRule="auto"/>
        <w:ind w:firstLine="360"/>
        <w:divId w:val="518006579"/>
        <w:rPr>
          <w:rFonts w:eastAsia="Times New Roman"/>
          <w:sz w:val="20"/>
          <w:szCs w:val="20"/>
        </w:rPr>
      </w:pPr>
      <w:r>
        <w:rPr>
          <w:rFonts w:ascii="inherit" w:eastAsia="Times New Roman" w:hAnsi="inherit"/>
          <w:sz w:val="20"/>
          <w:szCs w:val="20"/>
        </w:rPr>
        <w:t xml:space="preserve">There are many companies performing research into antioxidants. Several companies sell oral forms of </w:t>
      </w:r>
      <w:r>
        <w:rPr>
          <w:rFonts w:ascii="inherit" w:eastAsia="Times New Roman" w:hAnsi="inherit"/>
          <w:sz w:val="20"/>
          <w:szCs w:val="20"/>
        </w:rPr>
        <w:t>superoxide dismutase and catalase. Although we believe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is a superior alternative to oral forms of superoxide dismutase and catalase, these products do compete with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in the marketplace. We anticipate additional companies will likely dev</w:t>
      </w:r>
      <w:r>
        <w:rPr>
          <w:rFonts w:ascii="inherit" w:eastAsia="Times New Roman" w:hAnsi="inherit"/>
          <w:sz w:val="20"/>
          <w:szCs w:val="20"/>
        </w:rPr>
        <w:t>elop, purchase or in-license products that are competitive with Protandim</w:t>
      </w:r>
      <w:r>
        <w:rPr>
          <w:rFonts w:ascii="inherit" w:eastAsia="Times New Roman" w:hAnsi="inherit"/>
          <w:sz w:val="14"/>
          <w:szCs w:val="14"/>
          <w:vertAlign w:val="superscript"/>
        </w:rPr>
        <w:t>®</w:t>
      </w:r>
      <w:r>
        <w:rPr>
          <w:rFonts w:ascii="inherit" w:eastAsia="Times New Roman" w:hAnsi="inherit"/>
          <w:sz w:val="20"/>
          <w:szCs w:val="20"/>
        </w:rPr>
        <w:t>.</w:t>
      </w:r>
    </w:p>
    <w:p w:rsidR="00000000" w:rsidRDefault="00CF1ACA">
      <w:pPr>
        <w:divId w:val="1671374674"/>
        <w:rPr>
          <w:rFonts w:eastAsia="Times New Roman"/>
          <w:sz w:val="20"/>
          <w:szCs w:val="20"/>
        </w:rPr>
      </w:pPr>
    </w:p>
    <w:p w:rsidR="00000000" w:rsidRDefault="00CF1ACA">
      <w:pPr>
        <w:spacing w:line="288" w:lineRule="auto"/>
        <w:jc w:val="center"/>
        <w:divId w:val="2035643789"/>
        <w:rPr>
          <w:rFonts w:eastAsia="Times New Roman"/>
          <w:sz w:val="20"/>
          <w:szCs w:val="20"/>
        </w:rPr>
      </w:pPr>
      <w:r>
        <w:rPr>
          <w:rFonts w:ascii="inherit" w:eastAsia="Times New Roman" w:hAnsi="inherit"/>
          <w:sz w:val="20"/>
          <w:szCs w:val="20"/>
        </w:rPr>
        <w:t>14</w:t>
      </w:r>
    </w:p>
    <w:p w:rsidR="00000000" w:rsidRDefault="00CF1ACA">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CF1ACA">
      <w:pPr>
        <w:spacing w:line="288" w:lineRule="auto"/>
        <w:divId w:val="1330599598"/>
        <w:rPr>
          <w:rFonts w:eastAsia="Times New Roman"/>
          <w:sz w:val="20"/>
          <w:szCs w:val="20"/>
        </w:rPr>
      </w:pPr>
    </w:p>
    <w:p w:rsidR="00000000" w:rsidRDefault="00CF1ACA">
      <w:pPr>
        <w:divId w:val="1057701588"/>
        <w:rPr>
          <w:rFonts w:eastAsia="Times New Roman"/>
          <w:sz w:val="20"/>
          <w:szCs w:val="20"/>
        </w:rPr>
      </w:pPr>
    </w:p>
    <w:p w:rsidR="00000000" w:rsidRDefault="00CF1ACA">
      <w:pPr>
        <w:spacing w:line="288" w:lineRule="auto"/>
        <w:ind w:firstLine="360"/>
        <w:divId w:val="1871257977"/>
        <w:rPr>
          <w:rFonts w:eastAsia="Times New Roman"/>
          <w:sz w:val="20"/>
          <w:szCs w:val="20"/>
        </w:rPr>
      </w:pPr>
      <w:r>
        <w:rPr>
          <w:rFonts w:ascii="inherit" w:eastAsia="Times New Roman" w:hAnsi="inherit"/>
          <w:b/>
          <w:bCs/>
          <w:sz w:val="20"/>
          <w:szCs w:val="20"/>
        </w:rPr>
        <w:t>Omega Fatty Acid Products</w:t>
      </w:r>
    </w:p>
    <w:p w:rsidR="00000000" w:rsidRDefault="00CF1ACA">
      <w:pPr>
        <w:spacing w:line="288" w:lineRule="auto"/>
        <w:ind w:firstLine="360"/>
        <w:divId w:val="546068456"/>
        <w:rPr>
          <w:rFonts w:eastAsia="Times New Roman"/>
          <w:sz w:val="20"/>
          <w:szCs w:val="20"/>
        </w:rPr>
      </w:pPr>
      <w:r>
        <w:rPr>
          <w:rFonts w:ascii="inherit" w:eastAsia="Times New Roman" w:hAnsi="inherit"/>
          <w:sz w:val="20"/>
          <w:szCs w:val="20"/>
        </w:rPr>
        <w:t>There are many companies that market Omega supplements, including Omega-3. Although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Omega+ contains a unique combination of DHA and EPA Omega-3 fatty acids, Omega-7 fatty acids,</w:t>
      </w:r>
      <w:r>
        <w:rPr>
          <w:rFonts w:ascii="inherit" w:eastAsia="Times New Roman" w:hAnsi="inherit"/>
          <w:sz w:val="20"/>
          <w:szCs w:val="20"/>
        </w:rPr>
        <w:t xml:space="preserve"> and Vitamin D3, we anticipate additional companies will likely develop products that are competitive with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Omega+.</w:t>
      </w:r>
      <w:r>
        <w:rPr>
          <w:rFonts w:ascii="inherit" w:eastAsia="Times New Roman" w:hAnsi="inherit"/>
          <w:sz w:val="20"/>
          <w:szCs w:val="20"/>
        </w:rPr>
        <w:t xml:space="preserve"> </w:t>
      </w:r>
    </w:p>
    <w:p w:rsidR="00000000" w:rsidRDefault="00CF1ACA">
      <w:pPr>
        <w:spacing w:line="288" w:lineRule="auto"/>
        <w:ind w:firstLine="360"/>
        <w:divId w:val="2130083669"/>
        <w:rPr>
          <w:rFonts w:eastAsia="Times New Roman"/>
          <w:sz w:val="20"/>
          <w:szCs w:val="20"/>
        </w:rPr>
      </w:pPr>
      <w:r>
        <w:rPr>
          <w:rFonts w:ascii="inherit" w:eastAsia="Times New Roman" w:hAnsi="inherit"/>
          <w:b/>
          <w:bCs/>
          <w:sz w:val="20"/>
          <w:szCs w:val="20"/>
        </w:rPr>
        <w:t>Probiotic Products</w:t>
      </w:r>
    </w:p>
    <w:p w:rsidR="00000000" w:rsidRDefault="00CF1ACA">
      <w:pPr>
        <w:spacing w:line="288" w:lineRule="auto"/>
        <w:ind w:firstLine="360"/>
        <w:divId w:val="3671430"/>
        <w:rPr>
          <w:rFonts w:eastAsia="Times New Roman"/>
          <w:sz w:val="20"/>
          <w:szCs w:val="20"/>
        </w:rPr>
      </w:pPr>
      <w:r>
        <w:rPr>
          <w:rFonts w:ascii="inherit" w:eastAsia="Times New Roman" w:hAnsi="inherit"/>
          <w:sz w:val="20"/>
          <w:szCs w:val="20"/>
        </w:rPr>
        <w:t>There are many companies that market probiotic supplements and we anticipate additional companies will likel</w:t>
      </w:r>
      <w:r>
        <w:rPr>
          <w:rFonts w:ascii="inherit" w:eastAsia="Times New Roman" w:hAnsi="inherit"/>
          <w:sz w:val="20"/>
          <w:szCs w:val="20"/>
        </w:rPr>
        <w:t>y continue to develop products that are competitive with our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ProBio supplement.</w:t>
      </w:r>
      <w:r>
        <w:rPr>
          <w:rFonts w:ascii="inherit" w:eastAsia="Times New Roman" w:hAnsi="inherit"/>
          <w:sz w:val="20"/>
          <w:szCs w:val="20"/>
        </w:rPr>
        <w:t xml:space="preserve"> </w:t>
      </w:r>
    </w:p>
    <w:p w:rsidR="00000000" w:rsidRDefault="00CF1ACA">
      <w:pPr>
        <w:spacing w:line="288" w:lineRule="auto"/>
        <w:divId w:val="2056544249"/>
        <w:rPr>
          <w:rFonts w:eastAsia="Times New Roman"/>
          <w:sz w:val="20"/>
          <w:szCs w:val="20"/>
        </w:rPr>
      </w:pPr>
      <w:r>
        <w:rPr>
          <w:rFonts w:ascii="inherit" w:eastAsia="Times New Roman" w:hAnsi="inherit"/>
          <w:b/>
          <w:bCs/>
          <w:i/>
          <w:iCs/>
          <w:sz w:val="20"/>
          <w:szCs w:val="20"/>
        </w:rPr>
        <w:t>Personal Skin Care Market</w:t>
      </w:r>
    </w:p>
    <w:p w:rsidR="00000000" w:rsidRDefault="00CF1ACA">
      <w:pPr>
        <w:spacing w:line="288" w:lineRule="auto"/>
        <w:ind w:firstLine="360"/>
        <w:divId w:val="108863547"/>
        <w:rPr>
          <w:rFonts w:eastAsia="Times New Roman"/>
          <w:sz w:val="20"/>
          <w:szCs w:val="20"/>
        </w:rPr>
      </w:pPr>
      <w:r>
        <w:rPr>
          <w:rFonts w:ascii="inherit" w:eastAsia="Times New Roman" w:hAnsi="inherit"/>
          <w:sz w:val="20"/>
          <w:szCs w:val="20"/>
        </w:rPr>
        <w:t>In the personal skin care market, we compete principally with large, well-known cosmetics companies that manufacture and sell broad prod</w:t>
      </w:r>
      <w:r>
        <w:rPr>
          <w:rFonts w:ascii="inherit" w:eastAsia="Times New Roman" w:hAnsi="inherit"/>
          <w:sz w:val="20"/>
          <w:szCs w:val="20"/>
        </w:rPr>
        <w:t>uct lines through retail establishments. Many of these competitors have greater financial resources and brand recognition than we do. We believe, however, we can compete with these larger companies by leveraging our direct selling model and emphasizing our</w:t>
      </w:r>
      <w:r>
        <w:rPr>
          <w:rFonts w:ascii="inherit" w:eastAsia="Times New Roman" w:hAnsi="inherit"/>
          <w:sz w:val="20"/>
          <w:szCs w:val="20"/>
        </w:rPr>
        <w:t xml:space="preserve"> unique, science-based skin care products.</w:t>
      </w:r>
    </w:p>
    <w:p w:rsidR="00000000" w:rsidRDefault="00CF1ACA">
      <w:pPr>
        <w:spacing w:line="288" w:lineRule="auto"/>
        <w:divId w:val="296108605"/>
        <w:rPr>
          <w:rFonts w:eastAsia="Times New Roman"/>
          <w:sz w:val="20"/>
          <w:szCs w:val="20"/>
        </w:rPr>
      </w:pPr>
      <w:r>
        <w:rPr>
          <w:rFonts w:ascii="inherit" w:eastAsia="Times New Roman" w:hAnsi="inherit"/>
          <w:b/>
          <w:bCs/>
          <w:i/>
          <w:iCs/>
          <w:sz w:val="20"/>
          <w:szCs w:val="20"/>
        </w:rPr>
        <w:t>Personal Hair Care Market</w:t>
      </w:r>
    </w:p>
    <w:p w:rsidR="00000000" w:rsidRDefault="00CF1ACA">
      <w:pPr>
        <w:spacing w:line="288" w:lineRule="auto"/>
        <w:ind w:firstLine="360"/>
        <w:divId w:val="999309903"/>
        <w:rPr>
          <w:rFonts w:eastAsia="Times New Roman"/>
          <w:sz w:val="20"/>
          <w:szCs w:val="20"/>
        </w:rPr>
      </w:pPr>
      <w:r>
        <w:rPr>
          <w:rFonts w:ascii="inherit" w:eastAsia="Times New Roman" w:hAnsi="inherit"/>
          <w:sz w:val="20"/>
          <w:szCs w:val="20"/>
        </w:rPr>
        <w:t>In the personal hair care market, we compete principally with large, well-known hair care companies that manufacture and sell broad product lines through retail establishments. Many of th</w:t>
      </w:r>
      <w:r>
        <w:rPr>
          <w:rFonts w:ascii="inherit" w:eastAsia="Times New Roman" w:hAnsi="inherit"/>
          <w:sz w:val="20"/>
          <w:szCs w:val="20"/>
        </w:rPr>
        <w:t>ese competitors have greater financial resources and brand recognition than we do. We believe, however, we can compete with these larger companies by leveraging our direct selling model and emphasizing our unique, science-based hair care products.</w:t>
      </w:r>
    </w:p>
    <w:p w:rsidR="00000000" w:rsidRDefault="00CF1ACA">
      <w:pPr>
        <w:spacing w:line="288" w:lineRule="auto"/>
        <w:divId w:val="1773209699"/>
        <w:rPr>
          <w:rFonts w:eastAsia="Times New Roman"/>
          <w:sz w:val="20"/>
          <w:szCs w:val="20"/>
        </w:rPr>
      </w:pPr>
      <w:r>
        <w:rPr>
          <w:rFonts w:ascii="inherit" w:eastAsia="Times New Roman" w:hAnsi="inherit"/>
          <w:b/>
          <w:bCs/>
          <w:i/>
          <w:iCs/>
          <w:sz w:val="20"/>
          <w:szCs w:val="20"/>
        </w:rPr>
        <w:t>Animal S</w:t>
      </w:r>
      <w:r>
        <w:rPr>
          <w:rFonts w:ascii="inherit" w:eastAsia="Times New Roman" w:hAnsi="inherit"/>
          <w:b/>
          <w:bCs/>
          <w:i/>
          <w:iCs/>
          <w:sz w:val="20"/>
          <w:szCs w:val="20"/>
        </w:rPr>
        <w:t>upplement Market</w:t>
      </w:r>
    </w:p>
    <w:p w:rsidR="00000000" w:rsidRDefault="00CF1ACA">
      <w:pPr>
        <w:spacing w:line="288" w:lineRule="auto"/>
        <w:ind w:firstLine="360"/>
        <w:divId w:val="1487893754"/>
        <w:rPr>
          <w:rFonts w:eastAsia="Times New Roman"/>
          <w:sz w:val="20"/>
          <w:szCs w:val="20"/>
        </w:rPr>
      </w:pPr>
      <w:r>
        <w:rPr>
          <w:rFonts w:ascii="inherit" w:eastAsia="Times New Roman" w:hAnsi="inherit"/>
          <w:sz w:val="20"/>
          <w:szCs w:val="20"/>
        </w:rPr>
        <w:t>We compete principally with large, well-known companies in the animal supplement market. Most of the companies we compete with in the animal supplement market have broad distribution channels that include retail establishments. Many of the</w:t>
      </w:r>
      <w:r>
        <w:rPr>
          <w:rFonts w:ascii="inherit" w:eastAsia="Times New Roman" w:hAnsi="inherit"/>
          <w:sz w:val="20"/>
          <w:szCs w:val="20"/>
        </w:rPr>
        <w:t>se competitors have greater financial resources and brand recognition than we do. We believe, however, we can compete with these larger companies by leveraging our direct selling model and emphasizing our unique, science-based animal supplement product.</w:t>
      </w:r>
    </w:p>
    <w:p w:rsidR="00000000" w:rsidRDefault="00CF1ACA">
      <w:pPr>
        <w:spacing w:line="288" w:lineRule="auto"/>
        <w:divId w:val="908273044"/>
        <w:rPr>
          <w:rFonts w:eastAsia="Times New Roman"/>
          <w:sz w:val="20"/>
          <w:szCs w:val="20"/>
        </w:rPr>
      </w:pPr>
      <w:r>
        <w:rPr>
          <w:rFonts w:ascii="inherit" w:eastAsia="Times New Roman" w:hAnsi="inherit"/>
          <w:b/>
          <w:bCs/>
          <w:i/>
          <w:iCs/>
          <w:sz w:val="20"/>
          <w:szCs w:val="20"/>
        </w:rPr>
        <w:t>En</w:t>
      </w:r>
      <w:r>
        <w:rPr>
          <w:rFonts w:ascii="inherit" w:eastAsia="Times New Roman" w:hAnsi="inherit"/>
          <w:b/>
          <w:bCs/>
          <w:i/>
          <w:iCs/>
          <w:sz w:val="20"/>
          <w:szCs w:val="20"/>
        </w:rPr>
        <w:t>ergy Drink Market</w:t>
      </w:r>
    </w:p>
    <w:p w:rsidR="00000000" w:rsidRDefault="00CF1ACA">
      <w:pPr>
        <w:spacing w:line="288" w:lineRule="auto"/>
        <w:ind w:firstLine="360"/>
        <w:divId w:val="605966123"/>
        <w:rPr>
          <w:rFonts w:eastAsia="Times New Roman"/>
          <w:sz w:val="20"/>
          <w:szCs w:val="20"/>
        </w:rPr>
      </w:pPr>
      <w:r>
        <w:rPr>
          <w:rFonts w:ascii="inherit" w:eastAsia="Times New Roman" w:hAnsi="inherit"/>
          <w:sz w:val="20"/>
          <w:szCs w:val="20"/>
        </w:rPr>
        <w:t>We compete with large, well-known companies in the energy drink market. Most of the companies we compete with in the energy drink market have broad distribution channels that include big box retail establishments. Many of these competitor</w:t>
      </w:r>
      <w:r>
        <w:rPr>
          <w:rFonts w:ascii="inherit" w:eastAsia="Times New Roman" w:hAnsi="inherit"/>
          <w:sz w:val="20"/>
          <w:szCs w:val="20"/>
        </w:rPr>
        <w:t>s have greater financial resources and brand recognition than we do. We intend to compete with these larger companies by leveraging our direct selling model and emphasizing our unique, science-based energy drink product. Axio</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is a no sugar, low-carbohydra</w:t>
      </w:r>
      <w:r>
        <w:rPr>
          <w:rFonts w:ascii="inherit" w:eastAsia="Times New Roman" w:hAnsi="inherit"/>
          <w:sz w:val="20"/>
          <w:szCs w:val="20"/>
        </w:rPr>
        <w:t>te and low calorie energy drink that is also non-GMO, gluten-free and vegan.</w:t>
      </w:r>
      <w:r>
        <w:rPr>
          <w:rFonts w:ascii="inherit" w:eastAsia="Times New Roman" w:hAnsi="inherit"/>
          <w:sz w:val="20"/>
          <w:szCs w:val="20"/>
        </w:rPr>
        <w:t xml:space="preserve"> </w:t>
      </w:r>
    </w:p>
    <w:p w:rsidR="00000000" w:rsidRDefault="00CF1ACA">
      <w:pPr>
        <w:spacing w:line="288" w:lineRule="auto"/>
        <w:divId w:val="1323856203"/>
        <w:rPr>
          <w:rFonts w:eastAsia="Times New Roman"/>
          <w:sz w:val="20"/>
          <w:szCs w:val="20"/>
        </w:rPr>
      </w:pPr>
      <w:r>
        <w:rPr>
          <w:rFonts w:ascii="inherit" w:eastAsia="Times New Roman" w:hAnsi="inherit"/>
          <w:b/>
          <w:bCs/>
          <w:i/>
          <w:iCs/>
          <w:sz w:val="20"/>
          <w:szCs w:val="20"/>
        </w:rPr>
        <w:t>Weight Management Market</w:t>
      </w:r>
    </w:p>
    <w:p w:rsidR="00000000" w:rsidRDefault="00CF1ACA">
      <w:pPr>
        <w:spacing w:line="288" w:lineRule="auto"/>
        <w:ind w:firstLine="360"/>
        <w:divId w:val="2123111698"/>
        <w:rPr>
          <w:rFonts w:eastAsia="Times New Roman"/>
          <w:sz w:val="20"/>
          <w:szCs w:val="20"/>
        </w:rPr>
      </w:pPr>
      <w:r>
        <w:rPr>
          <w:rFonts w:ascii="inherit" w:eastAsia="Times New Roman" w:hAnsi="inherit"/>
          <w:sz w:val="20"/>
          <w:szCs w:val="20"/>
        </w:rPr>
        <w:t>We compete with large, well-known companies in the weight management market. Most of the companies we compete with in the weight management market have b</w:t>
      </w:r>
      <w:r>
        <w:rPr>
          <w:rFonts w:ascii="inherit" w:eastAsia="Times New Roman" w:hAnsi="inherit"/>
          <w:sz w:val="20"/>
          <w:szCs w:val="20"/>
        </w:rPr>
        <w:t xml:space="preserve">road distribution channels that include big box retail establishments. Many of these competitors have greater financial resources and brand recognition than we do. We intend to compete with these larger companies by leveraging our direct selling model and </w:t>
      </w:r>
      <w:r>
        <w:rPr>
          <w:rFonts w:ascii="inherit" w:eastAsia="Times New Roman" w:hAnsi="inherit"/>
          <w:sz w:val="20"/>
          <w:szCs w:val="20"/>
        </w:rPr>
        <w:t>emphasizing our unique, science-based weight management products.</w:t>
      </w:r>
    </w:p>
    <w:p w:rsidR="00000000" w:rsidRDefault="00CF1ACA">
      <w:pPr>
        <w:spacing w:line="288" w:lineRule="auto"/>
        <w:divId w:val="1274166087"/>
        <w:rPr>
          <w:rFonts w:eastAsia="Times New Roman"/>
          <w:sz w:val="20"/>
          <w:szCs w:val="20"/>
        </w:rPr>
      </w:pPr>
      <w:r>
        <w:rPr>
          <w:rFonts w:ascii="inherit" w:eastAsia="Times New Roman" w:hAnsi="inherit"/>
          <w:b/>
          <w:bCs/>
          <w:sz w:val="20"/>
          <w:szCs w:val="20"/>
        </w:rPr>
        <w:t>Regulatory Environment</w:t>
      </w:r>
    </w:p>
    <w:p w:rsidR="00000000" w:rsidRDefault="00CF1ACA">
      <w:pPr>
        <w:spacing w:line="288" w:lineRule="auto"/>
        <w:ind w:firstLine="360"/>
        <w:divId w:val="853611887"/>
        <w:rPr>
          <w:rFonts w:eastAsia="Times New Roman"/>
          <w:sz w:val="20"/>
          <w:szCs w:val="20"/>
        </w:rPr>
      </w:pPr>
      <w:r>
        <w:rPr>
          <w:rFonts w:ascii="inherit" w:eastAsia="Times New Roman" w:hAnsi="inherit"/>
          <w:sz w:val="20"/>
          <w:szCs w:val="20"/>
        </w:rPr>
        <w:t>The formulation, manufacturing, packaging, labeling, and advertising of our products in the United States are subject to regulation by the Food and Drug Administration</w:t>
      </w:r>
      <w:r>
        <w:rPr>
          <w:rFonts w:ascii="inherit" w:eastAsia="Times New Roman" w:hAnsi="inherit"/>
          <w:sz w:val="20"/>
          <w:szCs w:val="20"/>
        </w:rPr>
        <w:t>, or FDA, and the Federal Trade Commission, or FTC, as well as comparable state laws.</w:t>
      </w:r>
    </w:p>
    <w:p w:rsidR="00000000" w:rsidRDefault="00CF1ACA">
      <w:pPr>
        <w:spacing w:line="288" w:lineRule="auto"/>
        <w:divId w:val="1548642394"/>
        <w:rPr>
          <w:rFonts w:eastAsia="Times New Roman"/>
          <w:sz w:val="20"/>
          <w:szCs w:val="20"/>
        </w:rPr>
      </w:pPr>
      <w:r>
        <w:rPr>
          <w:rFonts w:ascii="inherit" w:eastAsia="Times New Roman" w:hAnsi="inherit"/>
          <w:b/>
          <w:bCs/>
          <w:i/>
          <w:iCs/>
          <w:sz w:val="20"/>
          <w:szCs w:val="20"/>
        </w:rPr>
        <w:t>FDA Regulations and DSHEA</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market our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products as</w:t>
      </w:r>
      <w:r>
        <w:rPr>
          <w:rFonts w:ascii="inherit" w:eastAsia="Times New Roman" w:hAnsi="inherit"/>
          <w:sz w:val="20"/>
          <w:szCs w:val="20"/>
        </w:rPr>
        <w:t xml:space="preserve"> </w:t>
      </w:r>
      <w:r>
        <w:rPr>
          <w:rFonts w:ascii="inherit" w:eastAsia="Times New Roman" w:hAnsi="inherit"/>
          <w:sz w:val="20"/>
          <w:szCs w:val="20"/>
        </w:rPr>
        <w:t>“dietary supplements”</w:t>
      </w:r>
      <w:r>
        <w:rPr>
          <w:rFonts w:ascii="inherit" w:eastAsia="Times New Roman" w:hAnsi="inherit"/>
          <w:sz w:val="20"/>
          <w:szCs w:val="20"/>
        </w:rPr>
        <w:t xml:space="preserve"> </w:t>
      </w:r>
      <w:r>
        <w:rPr>
          <w:rFonts w:ascii="inherit" w:eastAsia="Times New Roman" w:hAnsi="inherit"/>
          <w:sz w:val="20"/>
          <w:szCs w:val="20"/>
        </w:rPr>
        <w:t>as defined in the Dietary Supplement Health and Education Act of 1994, or DSHEA. DSHE</w:t>
      </w:r>
      <w:r>
        <w:rPr>
          <w:rFonts w:ascii="inherit" w:eastAsia="Times New Roman" w:hAnsi="inherit"/>
          <w:sz w:val="20"/>
          <w:szCs w:val="20"/>
        </w:rPr>
        <w:t>A is intended to promote access to safe, quality dietary supplements, and information about dietary supplements. DSHEA established a new framework governing the composition and labeling of dietary supplements.</w:t>
      </w:r>
      <w:r>
        <w:rPr>
          <w:rFonts w:ascii="inherit" w:eastAsia="Times New Roman" w:hAnsi="inherit"/>
          <w:sz w:val="20"/>
          <w:szCs w:val="20"/>
        </w:rPr>
        <w:t xml:space="preserve"> </w:t>
      </w:r>
    </w:p>
    <w:p w:rsidR="00000000" w:rsidRDefault="00CF1ACA">
      <w:pPr>
        <w:divId w:val="1726877563"/>
        <w:rPr>
          <w:rFonts w:eastAsia="Times New Roman"/>
          <w:sz w:val="20"/>
          <w:szCs w:val="20"/>
        </w:rPr>
      </w:pPr>
    </w:p>
    <w:p w:rsidR="00000000" w:rsidRDefault="00CF1ACA">
      <w:pPr>
        <w:spacing w:line="288" w:lineRule="auto"/>
        <w:jc w:val="center"/>
        <w:divId w:val="1809126932"/>
        <w:rPr>
          <w:rFonts w:eastAsia="Times New Roman"/>
          <w:sz w:val="20"/>
          <w:szCs w:val="20"/>
        </w:rPr>
      </w:pPr>
      <w:r>
        <w:rPr>
          <w:rFonts w:ascii="inherit" w:eastAsia="Times New Roman" w:hAnsi="inherit"/>
          <w:sz w:val="20"/>
          <w:szCs w:val="20"/>
        </w:rPr>
        <w:t>15</w:t>
      </w:r>
    </w:p>
    <w:p w:rsidR="00000000" w:rsidRDefault="00CF1ACA">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CF1ACA">
      <w:pPr>
        <w:spacing w:line="288" w:lineRule="auto"/>
        <w:divId w:val="2108692823"/>
        <w:rPr>
          <w:rFonts w:eastAsia="Times New Roman"/>
          <w:sz w:val="20"/>
          <w:szCs w:val="20"/>
        </w:rPr>
      </w:pPr>
    </w:p>
    <w:p w:rsidR="00000000" w:rsidRDefault="00CF1ACA">
      <w:pPr>
        <w:divId w:val="885720983"/>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DSHEA does not apply to animal supplements like Petandim™</w:t>
      </w:r>
      <w:r>
        <w:rPr>
          <w:rFonts w:ascii="inherit" w:eastAsia="Times New Roman" w:hAnsi="inherit"/>
          <w:sz w:val="20"/>
          <w:szCs w:val="20"/>
        </w:rPr>
        <w:t xml:space="preserve"> </w:t>
      </w:r>
      <w:r>
        <w:rPr>
          <w:rFonts w:ascii="inherit" w:eastAsia="Times New Roman" w:hAnsi="inherit"/>
          <w:sz w:val="20"/>
          <w:szCs w:val="20"/>
        </w:rPr>
        <w:t>for Dogs. We are not required to obtain FDA pre-market approval to sell our products in the United States under current laws.</w:t>
      </w:r>
    </w:p>
    <w:p w:rsidR="00000000" w:rsidRDefault="00CF1ACA">
      <w:pPr>
        <w:spacing w:line="288" w:lineRule="auto"/>
        <w:ind w:firstLine="360"/>
        <w:rPr>
          <w:rFonts w:eastAsia="Times New Roman"/>
          <w:sz w:val="20"/>
          <w:szCs w:val="20"/>
        </w:rPr>
      </w:pPr>
      <w:r>
        <w:rPr>
          <w:rFonts w:ascii="inherit" w:eastAsia="Times New Roman" w:hAnsi="inherit"/>
          <w:sz w:val="20"/>
          <w:szCs w:val="20"/>
        </w:rPr>
        <w:t>DSHEA permits statements of nutritional support, called</w:t>
      </w:r>
      <w:r>
        <w:rPr>
          <w:rFonts w:ascii="inherit" w:eastAsia="Times New Roman" w:hAnsi="inherit"/>
          <w:sz w:val="20"/>
          <w:szCs w:val="20"/>
        </w:rPr>
        <w:t xml:space="preserve"> </w:t>
      </w:r>
      <w:r>
        <w:rPr>
          <w:rFonts w:ascii="inherit" w:eastAsia="Times New Roman" w:hAnsi="inherit"/>
          <w:sz w:val="20"/>
          <w:szCs w:val="20"/>
        </w:rPr>
        <w:t>“structure-func</w:t>
      </w:r>
      <w:r>
        <w:rPr>
          <w:rFonts w:ascii="inherit" w:eastAsia="Times New Roman" w:hAnsi="inherit"/>
          <w:sz w:val="20"/>
          <w:szCs w:val="20"/>
        </w:rPr>
        <w:t>tion”</w:t>
      </w:r>
      <w:r>
        <w:rPr>
          <w:rFonts w:ascii="inherit" w:eastAsia="Times New Roman" w:hAnsi="inherit"/>
          <w:sz w:val="20"/>
          <w:szCs w:val="20"/>
        </w:rPr>
        <w:t xml:space="preserve"> </w:t>
      </w:r>
      <w:r>
        <w:rPr>
          <w:rFonts w:ascii="inherit" w:eastAsia="Times New Roman" w:hAnsi="inherit"/>
          <w:sz w:val="20"/>
          <w:szCs w:val="20"/>
        </w:rPr>
        <w:t>statements, to be included in labeling for dietary supplements without FDA marketing approval. Such statements may claim a benefit related to a classical nutrient deficiency disease and disclose the prevalence of such disease in the United States, de</w:t>
      </w:r>
      <w:r>
        <w:rPr>
          <w:rFonts w:ascii="inherit" w:eastAsia="Times New Roman" w:hAnsi="inherit"/>
          <w:sz w:val="20"/>
          <w:szCs w:val="20"/>
        </w:rPr>
        <w:t>scribe the role of a nutrient or dietary ingredient intended to affect the structure or function in humans, characterize the documented mechanism by which a nutrient or dietary ingredient acts to maintain such structure or function, or describe general wel</w:t>
      </w:r>
      <w:r>
        <w:rPr>
          <w:rFonts w:ascii="inherit" w:eastAsia="Times New Roman" w:hAnsi="inherit"/>
          <w:sz w:val="20"/>
          <w:szCs w:val="20"/>
        </w:rPr>
        <w:t>l-being from consumption of a nutrient or dietary ingredient. Such statements may not expressly or impliedly claim that a dietary supplement is intended to diagnose, cure, mitigate, treat, or prevent a disease. A company that uses a structure-function stat</w:t>
      </w:r>
      <w:r>
        <w:rPr>
          <w:rFonts w:ascii="inherit" w:eastAsia="Times New Roman" w:hAnsi="inherit"/>
          <w:sz w:val="20"/>
          <w:szCs w:val="20"/>
        </w:rPr>
        <w:t>ement in labeling must possess evidence substantiating that the statement is truthful and not misleading and is supported by competent and reliable scientific evidence.</w:t>
      </w:r>
      <w:r>
        <w:rPr>
          <w:rFonts w:ascii="inherit" w:eastAsia="Times New Roman" w:hAnsi="inherit"/>
          <w:sz w:val="20"/>
          <w:szCs w:val="20"/>
        </w:rPr>
        <w:t xml:space="preserve"> </w:t>
      </w:r>
    </w:p>
    <w:p w:rsidR="00000000" w:rsidRDefault="00CF1ACA">
      <w:pPr>
        <w:spacing w:line="288" w:lineRule="auto"/>
        <w:ind w:firstLine="360"/>
        <w:rPr>
          <w:rFonts w:eastAsia="Times New Roman"/>
          <w:sz w:val="20"/>
          <w:szCs w:val="20"/>
        </w:rPr>
      </w:pPr>
      <w:r>
        <w:rPr>
          <w:rFonts w:ascii="inherit" w:eastAsia="Times New Roman" w:hAnsi="inherit"/>
          <w:sz w:val="20"/>
          <w:szCs w:val="20"/>
        </w:rPr>
        <w:t>The FDA may assert that a particular structure-function statement that a company is us</w:t>
      </w:r>
      <w:r>
        <w:rPr>
          <w:rFonts w:ascii="inherit" w:eastAsia="Times New Roman" w:hAnsi="inherit"/>
          <w:sz w:val="20"/>
          <w:szCs w:val="20"/>
        </w:rPr>
        <w:t>ing is an illegal claim; that assertion, normally, is in the form of a warning letter to that company. We have a duty to send to the FDA a notice that lists each new structure-function statement made by us; we are obligated to send that notice within 30 da</w:t>
      </w:r>
      <w:r>
        <w:rPr>
          <w:rFonts w:ascii="inherit" w:eastAsia="Times New Roman" w:hAnsi="inherit"/>
          <w:sz w:val="20"/>
          <w:szCs w:val="20"/>
        </w:rPr>
        <w:t>ys after the first marketing of a supplement with such a statement.</w:t>
      </w:r>
    </w:p>
    <w:p w:rsidR="00000000" w:rsidRDefault="00CF1ACA">
      <w:pPr>
        <w:spacing w:line="288" w:lineRule="auto"/>
        <w:ind w:firstLine="360"/>
        <w:rPr>
          <w:rFonts w:eastAsia="Times New Roman"/>
          <w:sz w:val="20"/>
          <w:szCs w:val="20"/>
        </w:rPr>
      </w:pPr>
      <w:r>
        <w:rPr>
          <w:rFonts w:ascii="inherit" w:eastAsia="Times New Roman" w:hAnsi="inherit"/>
          <w:sz w:val="20"/>
          <w:szCs w:val="20"/>
        </w:rPr>
        <w:t>DSHEA also permits certain scientific literature, for example a reprint of a peer-reviewed scientific publication, to be used in connection with the sale of a dietary supplement to consume</w:t>
      </w:r>
      <w:r>
        <w:rPr>
          <w:rFonts w:ascii="inherit" w:eastAsia="Times New Roman" w:hAnsi="inherit"/>
          <w:sz w:val="20"/>
          <w:szCs w:val="20"/>
        </w:rPr>
        <w:t xml:space="preserve">rs without the literature being subject to regulation as labeling. However, such literature must not be false or misleading, the literature may not promote a particular manufacturer or brand of dietary supplement and it must include a balanced view of the </w:t>
      </w:r>
      <w:r>
        <w:rPr>
          <w:rFonts w:ascii="inherit" w:eastAsia="Times New Roman" w:hAnsi="inherit"/>
          <w:sz w:val="20"/>
          <w:szCs w:val="20"/>
        </w:rPr>
        <w:t>available scientific information on the subject matter, among other requirements.</w:t>
      </w:r>
    </w:p>
    <w:p w:rsidR="00000000" w:rsidRDefault="00CF1ACA">
      <w:pPr>
        <w:spacing w:line="288" w:lineRule="auto"/>
        <w:ind w:firstLine="360"/>
        <w:rPr>
          <w:rFonts w:eastAsia="Times New Roman"/>
          <w:sz w:val="20"/>
          <w:szCs w:val="20"/>
        </w:rPr>
      </w:pPr>
      <w:r>
        <w:rPr>
          <w:rFonts w:ascii="inherit" w:eastAsia="Times New Roman" w:hAnsi="inherit"/>
          <w:sz w:val="20"/>
          <w:szCs w:val="20"/>
        </w:rPr>
        <w:t>The FDA's Center for Veterinary Medicine, or CVM, is responsible for enforcing the portion of the Federal Food, Drug, and Cosmetic Act, or the Act, that relates to animal sup</w:t>
      </w:r>
      <w:r>
        <w:rPr>
          <w:rFonts w:ascii="inherit" w:eastAsia="Times New Roman" w:hAnsi="inherit"/>
          <w:sz w:val="20"/>
          <w:szCs w:val="20"/>
        </w:rPr>
        <w:t>plements, like our Petandim™</w:t>
      </w:r>
      <w:r>
        <w:rPr>
          <w:rFonts w:ascii="inherit" w:eastAsia="Times New Roman" w:hAnsi="inherit"/>
          <w:sz w:val="20"/>
          <w:szCs w:val="20"/>
        </w:rPr>
        <w:t xml:space="preserve"> </w:t>
      </w:r>
      <w:r>
        <w:rPr>
          <w:rFonts w:ascii="inherit" w:eastAsia="Times New Roman" w:hAnsi="inherit"/>
          <w:sz w:val="20"/>
          <w:szCs w:val="20"/>
        </w:rPr>
        <w:t>for Dogs product. CVM's primary responsibility in enforcing the Act is to ensure that animal supplements are safe, effective, and can be manufactured to a consistent standard. CVM has taken the position that DSHEA does not appl</w:t>
      </w:r>
      <w:r>
        <w:rPr>
          <w:rFonts w:ascii="inherit" w:eastAsia="Times New Roman" w:hAnsi="inherit"/>
          <w:sz w:val="20"/>
          <w:szCs w:val="20"/>
        </w:rPr>
        <w:t>y to products intended for animals, but it is clear that products like Petandim™</w:t>
      </w:r>
      <w:r>
        <w:rPr>
          <w:rFonts w:ascii="inherit" w:eastAsia="Times New Roman" w:hAnsi="inherit"/>
          <w:sz w:val="20"/>
          <w:szCs w:val="20"/>
        </w:rPr>
        <w:t xml:space="preserve"> </w:t>
      </w:r>
      <w:r>
        <w:rPr>
          <w:rFonts w:ascii="inherit" w:eastAsia="Times New Roman" w:hAnsi="inherit"/>
          <w:sz w:val="20"/>
          <w:szCs w:val="20"/>
        </w:rPr>
        <w:t>for Dogs are under FDA jurisdiction.</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Petandim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for Dogs product follows the labeling rules of the National Animal Supplement Council (NASC) of which LifeVantage is a membe</w:t>
      </w:r>
      <w:r>
        <w:rPr>
          <w:rFonts w:ascii="inherit" w:eastAsia="Times New Roman" w:hAnsi="inherit"/>
          <w:sz w:val="20"/>
          <w:szCs w:val="20"/>
        </w:rPr>
        <w:t>r. Under the NASC rules, Petandim™</w:t>
      </w:r>
      <w:r>
        <w:rPr>
          <w:rFonts w:ascii="inherit" w:eastAsia="Times New Roman" w:hAnsi="inherit"/>
          <w:sz w:val="20"/>
          <w:szCs w:val="20"/>
        </w:rPr>
        <w:t xml:space="preserve"> </w:t>
      </w:r>
      <w:r>
        <w:rPr>
          <w:rFonts w:ascii="inherit" w:eastAsia="Times New Roman" w:hAnsi="inherit"/>
          <w:sz w:val="20"/>
          <w:szCs w:val="20"/>
        </w:rPr>
        <w:t>for Dogs is classified as a dosage form animal health product.</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While we exercise care in our formulation, manufacturing, packaging, labeling, and advertising of our products, we cannot guarantee the FDA will never inform </w:t>
      </w:r>
      <w:r>
        <w:rPr>
          <w:rFonts w:ascii="inherit" w:eastAsia="Times New Roman" w:hAnsi="inherit"/>
          <w:sz w:val="20"/>
          <w:szCs w:val="20"/>
        </w:rPr>
        <w:t>us that the FDA believes some violation of law has occurred either by us or by our independent distributors. Any allegations of our non-compliance may result in time-consuming and expensive defense of our activities. The FDA’s normal course of action is to</w:t>
      </w:r>
      <w:r>
        <w:rPr>
          <w:rFonts w:ascii="inherit" w:eastAsia="Times New Roman" w:hAnsi="inherit"/>
          <w:sz w:val="20"/>
          <w:szCs w:val="20"/>
        </w:rPr>
        <w:t xml:space="preserve"> issue a warning letter if it believes that a product is misbranded or adulterated. The responsive action requested by the FDA differs depending upon the nature of the product and claims in question. Typically, the FDA expects a written response within 15 </w:t>
      </w:r>
      <w:r>
        <w:rPr>
          <w:rFonts w:ascii="inherit" w:eastAsia="Times New Roman" w:hAnsi="inherit"/>
          <w:sz w:val="20"/>
          <w:szCs w:val="20"/>
        </w:rPr>
        <w:t>working days of the receipt of a warning letter. The warning letter is public information posted on the FDA’s web site. That information could affect our relationships with our investors, independent distributors, vendors, and consumers. Warning letters al</w:t>
      </w:r>
      <w:r>
        <w:rPr>
          <w:rFonts w:ascii="inherit" w:eastAsia="Times New Roman" w:hAnsi="inherit"/>
          <w:sz w:val="20"/>
          <w:szCs w:val="20"/>
        </w:rPr>
        <w:t>so often spark private class action litigation under state consumer protection statutes. The FDA could also order compliance activities, such as an inspection of our facilities and products, and could file a civil lawsuit in which an arrest warrant (seizur</w:t>
      </w:r>
      <w:r>
        <w:rPr>
          <w:rFonts w:ascii="inherit" w:eastAsia="Times New Roman" w:hAnsi="inherit"/>
          <w:sz w:val="20"/>
          <w:szCs w:val="20"/>
        </w:rPr>
        <w:t>e) could be issued as to some or all of our products. In extraordinary cases, we could be named a defendant and sued for declaratory and injunctive relief.</w:t>
      </w:r>
    </w:p>
    <w:p w:rsidR="00000000" w:rsidRDefault="00CF1ACA">
      <w:pPr>
        <w:spacing w:line="288" w:lineRule="auto"/>
        <w:divId w:val="1146319048"/>
        <w:rPr>
          <w:rFonts w:eastAsia="Times New Roman"/>
          <w:sz w:val="20"/>
          <w:szCs w:val="20"/>
        </w:rPr>
      </w:pPr>
      <w:r>
        <w:rPr>
          <w:rFonts w:ascii="inherit" w:eastAsia="Times New Roman" w:hAnsi="inherit"/>
          <w:b/>
          <w:bCs/>
          <w:i/>
          <w:iCs/>
          <w:sz w:val="20"/>
          <w:szCs w:val="20"/>
        </w:rPr>
        <w:t>FTC Regulations</w:t>
      </w:r>
    </w:p>
    <w:p w:rsidR="00000000" w:rsidRDefault="00CF1ACA">
      <w:pPr>
        <w:spacing w:line="288" w:lineRule="auto"/>
        <w:ind w:firstLine="360"/>
        <w:rPr>
          <w:rFonts w:eastAsia="Times New Roman"/>
          <w:sz w:val="20"/>
          <w:szCs w:val="20"/>
        </w:rPr>
      </w:pPr>
      <w:r>
        <w:rPr>
          <w:rFonts w:ascii="inherit" w:eastAsia="Times New Roman" w:hAnsi="inherit"/>
          <w:sz w:val="20"/>
          <w:szCs w:val="20"/>
        </w:rPr>
        <w:t>Advertising and marketing of our products in the United States are also subject to r</w:t>
      </w:r>
      <w:r>
        <w:rPr>
          <w:rFonts w:ascii="inherit" w:eastAsia="Times New Roman" w:hAnsi="inherit"/>
          <w:sz w:val="20"/>
          <w:szCs w:val="20"/>
        </w:rPr>
        <w:t xml:space="preserve">egulation by the FTC under the Federal Trade Commission Act, or FTC Act. Among other things, the FTC Act prohibits unfair methods of competition and unfair false or deceptive acts or practices in or affecting commerce. The FTC Act also makes it illegal to </w:t>
      </w:r>
      <w:r>
        <w:rPr>
          <w:rFonts w:ascii="inherit" w:eastAsia="Times New Roman" w:hAnsi="inherit"/>
          <w:sz w:val="20"/>
          <w:szCs w:val="20"/>
        </w:rPr>
        <w:t>disseminate or cause to be disseminated any false advertisement. The FTC Act provides that disseminating any false advertisement pertaining to foods, which would include dietary supplements, is an unfair or deceptive act or practice. An advertiser is requi</w:t>
      </w:r>
      <w:r>
        <w:rPr>
          <w:rFonts w:ascii="inherit" w:eastAsia="Times New Roman" w:hAnsi="inherit"/>
          <w:sz w:val="20"/>
          <w:szCs w:val="20"/>
        </w:rPr>
        <w:t xml:space="preserve">red to have competent and reliable scientific evidence for all express and implied health-related product claims at the time the claims are first made. We are required to have adequate scientific substantiation for all material advertising claims made for </w:t>
      </w:r>
      <w:r>
        <w:rPr>
          <w:rFonts w:ascii="inherit" w:eastAsia="Times New Roman" w:hAnsi="inherit"/>
          <w:sz w:val="20"/>
          <w:szCs w:val="20"/>
        </w:rPr>
        <w:t>our products in the United States. The FTC routinely reviews websites to identify questionable advertising claims and practices. Competitors sometimes inform the FTC when they believe other competitors are violating the FTC Act and consumers also notify th</w:t>
      </w:r>
      <w:r>
        <w:rPr>
          <w:rFonts w:ascii="inherit" w:eastAsia="Times New Roman" w:hAnsi="inherit"/>
          <w:sz w:val="20"/>
          <w:szCs w:val="20"/>
        </w:rPr>
        <w:t>e FTC of what they believe may be wrongful advertising. The FTC may initiate a non-public investigation that focuses on our advertising claims, which usually involves non-public pre-lawsuit extensive formal discovery. Such an investigation may be very expe</w:t>
      </w:r>
      <w:r>
        <w:rPr>
          <w:rFonts w:ascii="inherit" w:eastAsia="Times New Roman" w:hAnsi="inherit"/>
          <w:sz w:val="20"/>
          <w:szCs w:val="20"/>
        </w:rPr>
        <w:t>nsive to defend, be lengthy, and result in a publicly disclosed Consent Decree, which is a settlement agreement. If no settlement can be reached, the FTC may start an administrative proceeding or a federal court lawsuit against us or our principal officers</w:t>
      </w:r>
      <w:r>
        <w:rPr>
          <w:rFonts w:ascii="inherit" w:eastAsia="Times New Roman" w:hAnsi="inherit"/>
          <w:sz w:val="20"/>
          <w:szCs w:val="20"/>
        </w:rPr>
        <w:t>. The FTC often seeks to recover from the defendants, whether in a Consent Decree or a proceeding, any or all of the following: (i) consumer redress in the form of monetary relief or disgorgement of profits; (ii) significant reporting requirements</w:t>
      </w:r>
      <w:r>
        <w:rPr>
          <w:rFonts w:ascii="inherit" w:eastAsia="Times New Roman" w:hAnsi="inherit"/>
          <w:sz w:val="20"/>
          <w:szCs w:val="20"/>
        </w:rPr>
        <w:t xml:space="preserve"> </w:t>
      </w:r>
    </w:p>
    <w:p w:rsidR="00000000" w:rsidRDefault="00CF1ACA">
      <w:pPr>
        <w:divId w:val="1306549494"/>
        <w:rPr>
          <w:rFonts w:eastAsia="Times New Roman"/>
          <w:sz w:val="20"/>
          <w:szCs w:val="20"/>
        </w:rPr>
      </w:pPr>
    </w:p>
    <w:p w:rsidR="00000000" w:rsidRDefault="00CF1ACA">
      <w:pPr>
        <w:spacing w:line="288" w:lineRule="auto"/>
        <w:jc w:val="center"/>
        <w:divId w:val="1748262049"/>
        <w:rPr>
          <w:rFonts w:eastAsia="Times New Roman"/>
          <w:sz w:val="20"/>
          <w:szCs w:val="20"/>
        </w:rPr>
      </w:pPr>
      <w:r>
        <w:rPr>
          <w:rFonts w:ascii="inherit" w:eastAsia="Times New Roman" w:hAnsi="inherit"/>
          <w:sz w:val="20"/>
          <w:szCs w:val="20"/>
        </w:rPr>
        <w:t>16</w:t>
      </w:r>
    </w:p>
    <w:p w:rsidR="00000000" w:rsidRDefault="00CF1ACA">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CF1ACA">
      <w:pPr>
        <w:spacing w:line="288" w:lineRule="auto"/>
        <w:divId w:val="597639270"/>
        <w:rPr>
          <w:rFonts w:eastAsia="Times New Roman"/>
          <w:sz w:val="20"/>
          <w:szCs w:val="20"/>
        </w:rPr>
      </w:pPr>
    </w:p>
    <w:p w:rsidR="00000000" w:rsidRDefault="00CF1ACA">
      <w:pPr>
        <w:divId w:val="195705926"/>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 xml:space="preserve">for several years; and (iii) injunctive relief. In addition, most, if not all, states have statutes prohibiting deceptive and unfair acts and practices. The requirements under these state statutes are similar to those </w:t>
      </w:r>
      <w:r>
        <w:rPr>
          <w:rFonts w:ascii="inherit" w:eastAsia="Times New Roman" w:hAnsi="inherit"/>
          <w:sz w:val="20"/>
          <w:szCs w:val="20"/>
        </w:rPr>
        <w:t>of the FTC Act.</w:t>
      </w:r>
    </w:p>
    <w:p w:rsidR="00000000" w:rsidRDefault="00CF1ACA">
      <w:pPr>
        <w:spacing w:line="288" w:lineRule="auto"/>
        <w:ind w:firstLine="360"/>
        <w:rPr>
          <w:rFonts w:eastAsia="Times New Roman"/>
          <w:sz w:val="20"/>
          <w:szCs w:val="20"/>
        </w:rPr>
      </w:pPr>
      <w:r>
        <w:rPr>
          <w:rFonts w:ascii="inherit" w:eastAsia="Times New Roman" w:hAnsi="inherit"/>
          <w:sz w:val="20"/>
          <w:szCs w:val="20"/>
        </w:rPr>
        <w:t>The National Advertising Division, or NAD, of the national Better Business Bureau, a non-governmental not-for-profit organization through its Advertising Self-Regulatory Council, or ASRC, is also actively engaged in conducting investigation</w:t>
      </w:r>
      <w:r>
        <w:rPr>
          <w:rFonts w:ascii="inherit" w:eastAsia="Times New Roman" w:hAnsi="inherit"/>
          <w:sz w:val="20"/>
          <w:szCs w:val="20"/>
        </w:rPr>
        <w:t>s, called inquiries, which are focused on determining whether the requisite claim substantiation standard exists for advertising claims, including specific structure-function claims. Although the results of each inquiry or proceeding are not binding on the</w:t>
      </w:r>
      <w:r>
        <w:rPr>
          <w:rFonts w:ascii="inherit" w:eastAsia="Times New Roman" w:hAnsi="inherit"/>
          <w:sz w:val="20"/>
          <w:szCs w:val="20"/>
        </w:rPr>
        <w:t xml:space="preserve"> recipient, they are posted on NAD’s website, and the NAD often refers cases to the FTC if the advertisers do not agree to modify their advertising in conformance with the NAD decision. We have been the subject of a NAD proceeding in 2008 and 2009, which w</w:t>
      </w:r>
      <w:r>
        <w:rPr>
          <w:rFonts w:ascii="inherit" w:eastAsia="Times New Roman" w:hAnsi="inherit"/>
          <w:sz w:val="20"/>
          <w:szCs w:val="20"/>
        </w:rPr>
        <w:t>as concluded in 2009.</w:t>
      </w:r>
    </w:p>
    <w:p w:rsidR="00000000" w:rsidRDefault="00CF1ACA">
      <w:pPr>
        <w:spacing w:line="288" w:lineRule="auto"/>
        <w:divId w:val="1641573393"/>
        <w:rPr>
          <w:rFonts w:eastAsia="Times New Roman"/>
          <w:sz w:val="20"/>
          <w:szCs w:val="20"/>
        </w:rPr>
      </w:pPr>
      <w:r>
        <w:rPr>
          <w:rFonts w:ascii="inherit" w:eastAsia="Times New Roman" w:hAnsi="inherit"/>
          <w:b/>
          <w:bCs/>
          <w:i/>
          <w:iCs/>
          <w:sz w:val="20"/>
          <w:szCs w:val="20"/>
        </w:rPr>
        <w:t>Regulation of Direct Selling Activities</w:t>
      </w:r>
    </w:p>
    <w:p w:rsidR="00000000" w:rsidRDefault="00CF1ACA">
      <w:pPr>
        <w:spacing w:line="288" w:lineRule="auto"/>
        <w:ind w:firstLine="360"/>
        <w:divId w:val="1745492583"/>
        <w:rPr>
          <w:rFonts w:eastAsia="Times New Roman"/>
          <w:sz w:val="20"/>
          <w:szCs w:val="20"/>
        </w:rPr>
      </w:pPr>
      <w:r>
        <w:rPr>
          <w:rFonts w:ascii="inherit" w:eastAsia="Times New Roman" w:hAnsi="inherit"/>
          <w:sz w:val="20"/>
          <w:szCs w:val="20"/>
        </w:rPr>
        <w:t>Direct selling activities are regulated by the FTC, as well as various federal, state and local governmental agencies in the United States and foreign countries. These laws and regulations are g</w:t>
      </w:r>
      <w:r>
        <w:rPr>
          <w:rFonts w:ascii="inherit" w:eastAsia="Times New Roman" w:hAnsi="inherit"/>
          <w:sz w:val="20"/>
          <w:szCs w:val="20"/>
        </w:rPr>
        <w:t>enerally intended to prevent fraudulent or deceptive schemes, often referred to as</w:t>
      </w:r>
      <w:r>
        <w:rPr>
          <w:rFonts w:ascii="inherit" w:eastAsia="Times New Roman" w:hAnsi="inherit"/>
          <w:sz w:val="20"/>
          <w:szCs w:val="20"/>
        </w:rPr>
        <w:t xml:space="preserve"> </w:t>
      </w:r>
      <w:r>
        <w:rPr>
          <w:rFonts w:ascii="inherit" w:eastAsia="Times New Roman" w:hAnsi="inherit"/>
          <w:sz w:val="20"/>
          <w:szCs w:val="20"/>
        </w:rPr>
        <w:t>“pyramid”</w:t>
      </w:r>
      <w:r>
        <w:rPr>
          <w:rFonts w:ascii="inherit" w:eastAsia="Times New Roman" w:hAnsi="inherit"/>
          <w:sz w:val="20"/>
          <w:szCs w:val="20"/>
        </w:rPr>
        <w:t xml:space="preserve"> </w:t>
      </w:r>
      <w:r>
        <w:rPr>
          <w:rFonts w:ascii="inherit" w:eastAsia="Times New Roman" w:hAnsi="inherit"/>
          <w:sz w:val="20"/>
          <w:szCs w:val="20"/>
        </w:rPr>
        <w:t>schemes, which compensate participants primarily for recruiting additional participants without significant emphasis on product sales. The laws and regulations oft</w:t>
      </w:r>
      <w:r>
        <w:rPr>
          <w:rFonts w:ascii="inherit" w:eastAsia="Times New Roman" w:hAnsi="inherit"/>
          <w:sz w:val="20"/>
          <w:szCs w:val="20"/>
        </w:rPr>
        <w:t>en:</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5948"/>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64115714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require us or our distributors to register with governmental agencies;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4663"/>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55288805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impose caps on the amount of commission we can pay;</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310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48339765"/>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impose reporting requirements; and</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94130681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require that we ensure, among other things, that our distributors maintain levels of product sales to qualify to receive commissions and that our distributors are being compensated primarily for sales of products and not primarily for recruiting additional</w:t>
            </w:r>
            <w:r>
              <w:rPr>
                <w:rFonts w:ascii="inherit" w:eastAsia="Times New Roman" w:hAnsi="inherit"/>
                <w:sz w:val="20"/>
                <w:szCs w:val="20"/>
              </w:rPr>
              <w:t xml:space="preserve"> participants.</w:t>
            </w:r>
          </w:p>
        </w:tc>
      </w:tr>
    </w:tbl>
    <w:p w:rsidR="00000000" w:rsidRDefault="00CF1ACA">
      <w:pPr>
        <w:spacing w:line="288" w:lineRule="auto"/>
        <w:ind w:firstLine="360"/>
        <w:divId w:val="864902862"/>
        <w:rPr>
          <w:rFonts w:eastAsia="Times New Roman"/>
          <w:sz w:val="20"/>
          <w:szCs w:val="20"/>
        </w:rPr>
      </w:pPr>
      <w:r>
        <w:rPr>
          <w:rFonts w:ascii="inherit" w:eastAsia="Times New Roman" w:hAnsi="inherit"/>
          <w:sz w:val="20"/>
          <w:szCs w:val="20"/>
        </w:rPr>
        <w:t>The laws and regulations governing direct selling are modified from time to time, and, like other direct selling companies, we may be subject from time to time to government investigations related to our</w:t>
      </w:r>
      <w:r>
        <w:rPr>
          <w:rFonts w:ascii="inherit" w:eastAsia="Times New Roman" w:hAnsi="inherit"/>
          <w:sz w:val="20"/>
          <w:szCs w:val="20"/>
        </w:rPr>
        <w:t xml:space="preserve"> </w:t>
      </w:r>
      <w:r>
        <w:rPr>
          <w:rFonts w:ascii="inherit" w:eastAsia="Times New Roman" w:hAnsi="inherit"/>
          <w:sz w:val="20"/>
          <w:szCs w:val="20"/>
        </w:rPr>
        <w:t xml:space="preserve">direct selling activities. This may </w:t>
      </w:r>
      <w:r>
        <w:rPr>
          <w:rFonts w:ascii="inherit" w:eastAsia="Times New Roman" w:hAnsi="inherit"/>
          <w:sz w:val="20"/>
          <w:szCs w:val="20"/>
        </w:rPr>
        <w:t>require us to make changes to our business model and our compensation plan.</w:t>
      </w:r>
    </w:p>
    <w:p w:rsidR="00000000" w:rsidRDefault="00CF1ACA">
      <w:pPr>
        <w:spacing w:line="288" w:lineRule="auto"/>
        <w:divId w:val="851651551"/>
        <w:rPr>
          <w:rFonts w:eastAsia="Times New Roman"/>
          <w:sz w:val="20"/>
          <w:szCs w:val="20"/>
        </w:rPr>
      </w:pPr>
      <w:r>
        <w:rPr>
          <w:rFonts w:ascii="inherit" w:eastAsia="Times New Roman" w:hAnsi="inherit"/>
          <w:b/>
          <w:bCs/>
          <w:i/>
          <w:iCs/>
          <w:sz w:val="20"/>
          <w:szCs w:val="20"/>
        </w:rPr>
        <w:t>State Regulations</w:t>
      </w:r>
    </w:p>
    <w:p w:rsidR="00000000" w:rsidRDefault="00CF1ACA">
      <w:pPr>
        <w:spacing w:line="288" w:lineRule="auto"/>
        <w:ind w:firstLine="360"/>
        <w:divId w:val="241960030"/>
        <w:rPr>
          <w:rFonts w:eastAsia="Times New Roman"/>
          <w:sz w:val="20"/>
          <w:szCs w:val="20"/>
        </w:rPr>
      </w:pPr>
      <w:r>
        <w:rPr>
          <w:rFonts w:ascii="inherit" w:eastAsia="Times New Roman" w:hAnsi="inherit"/>
          <w:sz w:val="20"/>
          <w:szCs w:val="20"/>
        </w:rPr>
        <w:t>In addition to United States federal regulation, each state has enacted its own food and drug laws. We may receive requests to supply information regarding our sa</w:t>
      </w:r>
      <w:r>
        <w:rPr>
          <w:rFonts w:ascii="inherit" w:eastAsia="Times New Roman" w:hAnsi="inherit"/>
          <w:sz w:val="20"/>
          <w:szCs w:val="20"/>
        </w:rPr>
        <w:t>les or advertising to state regulatory agencies. We remain subject to the risk that, in one or more of our present or future markets, our products, sales, and advertising could be found non-compliant with state laws and regulations. If we fail to comply wi</w:t>
      </w:r>
      <w:r>
        <w:rPr>
          <w:rFonts w:ascii="inherit" w:eastAsia="Times New Roman" w:hAnsi="inherit"/>
          <w:sz w:val="20"/>
          <w:szCs w:val="20"/>
        </w:rPr>
        <w:t>th these laws and regulations, it could have a material adverse effect on our business in a particular market or in general. In addition, these laws and regulations could affect our ability to enter new markets.</w:t>
      </w:r>
    </w:p>
    <w:p w:rsidR="00000000" w:rsidRDefault="00CF1ACA">
      <w:pPr>
        <w:spacing w:line="288" w:lineRule="auto"/>
        <w:divId w:val="291635378"/>
        <w:rPr>
          <w:rFonts w:eastAsia="Times New Roman"/>
          <w:sz w:val="20"/>
          <w:szCs w:val="20"/>
        </w:rPr>
      </w:pPr>
      <w:r>
        <w:rPr>
          <w:rFonts w:ascii="inherit" w:eastAsia="Times New Roman" w:hAnsi="inherit"/>
          <w:b/>
          <w:bCs/>
          <w:i/>
          <w:iCs/>
          <w:sz w:val="20"/>
          <w:szCs w:val="20"/>
        </w:rPr>
        <w:t>The FDA Food Safety Modernization Act</w:t>
      </w:r>
    </w:p>
    <w:p w:rsidR="00000000" w:rsidRDefault="00CF1ACA">
      <w:pPr>
        <w:spacing w:line="288" w:lineRule="auto"/>
        <w:ind w:firstLine="360"/>
        <w:divId w:val="916942284"/>
        <w:rPr>
          <w:rFonts w:eastAsia="Times New Roman"/>
          <w:sz w:val="20"/>
          <w:szCs w:val="20"/>
        </w:rPr>
      </w:pPr>
      <w:r>
        <w:rPr>
          <w:rFonts w:ascii="inherit" w:eastAsia="Times New Roman" w:hAnsi="inherit"/>
          <w:sz w:val="20"/>
          <w:szCs w:val="20"/>
        </w:rPr>
        <w:t>The FD</w:t>
      </w:r>
      <w:r>
        <w:rPr>
          <w:rFonts w:ascii="inherit" w:eastAsia="Times New Roman" w:hAnsi="inherit"/>
          <w:sz w:val="20"/>
          <w:szCs w:val="20"/>
        </w:rPr>
        <w:t>A Food Safety Modernization Act, or FSMA, was enacted in 2011 and is now part of the Federal Food, Drug and Cosmetic Act, or FFDCA. The FSMA is a comprehensive set of laws that gives the FDA considerable authority with respect to the prevention of food con</w:t>
      </w:r>
      <w:r>
        <w:rPr>
          <w:rFonts w:ascii="inherit" w:eastAsia="Times New Roman" w:hAnsi="inherit"/>
          <w:sz w:val="20"/>
          <w:szCs w:val="20"/>
        </w:rPr>
        <w:t>tamination and the serious problems associated with such contamination. Among other things, it does the following:</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69974399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gives the FDA explicit authority to compel a recall if the FDA believes there is a reasonable probability of serious adverse health consequences or death;</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48505109"/>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places strict obligations on food and dietary supplement importers to verify that food from foreign suppliers is not adulterated or misbranded; and</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69830869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provides whistle blower protection for employees of conventional food or dietary supplement companies</w:t>
            </w:r>
            <w:r>
              <w:rPr>
                <w:rFonts w:ascii="inherit" w:eastAsia="Times New Roman" w:hAnsi="inherit"/>
                <w:sz w:val="20"/>
                <w:szCs w:val="20"/>
              </w:rPr>
              <w:t xml:space="preserve"> who provide information to governmental authorities about violations of the FFDCA.</w:t>
            </w:r>
          </w:p>
        </w:tc>
      </w:tr>
    </w:tbl>
    <w:p w:rsidR="00000000" w:rsidRDefault="00CF1ACA">
      <w:pPr>
        <w:spacing w:line="288" w:lineRule="auto"/>
        <w:divId w:val="286207227"/>
        <w:rPr>
          <w:rFonts w:eastAsia="Times New Roman"/>
          <w:sz w:val="20"/>
          <w:szCs w:val="20"/>
        </w:rPr>
      </w:pPr>
      <w:r>
        <w:rPr>
          <w:rFonts w:ascii="inherit" w:eastAsia="Times New Roman" w:hAnsi="inherit"/>
          <w:b/>
          <w:bCs/>
          <w:i/>
          <w:iCs/>
          <w:sz w:val="20"/>
          <w:szCs w:val="20"/>
        </w:rPr>
        <w:t>International Regulations</w:t>
      </w:r>
    </w:p>
    <w:p w:rsidR="00000000" w:rsidRDefault="00CF1ACA">
      <w:pPr>
        <w:spacing w:line="288" w:lineRule="auto"/>
        <w:ind w:firstLine="360"/>
        <w:divId w:val="550655809"/>
        <w:rPr>
          <w:rFonts w:eastAsia="Times New Roman"/>
          <w:sz w:val="20"/>
          <w:szCs w:val="20"/>
        </w:rPr>
      </w:pPr>
      <w:r>
        <w:rPr>
          <w:rFonts w:ascii="inherit" w:eastAsia="Times New Roman" w:hAnsi="inherit"/>
          <w:sz w:val="20"/>
          <w:szCs w:val="20"/>
        </w:rPr>
        <w:t>In addition to the regulations applicable to our activities in the United States, all other markets in which we operate our business regulate our</w:t>
      </w:r>
      <w:r>
        <w:rPr>
          <w:rFonts w:ascii="inherit" w:eastAsia="Times New Roman" w:hAnsi="inherit"/>
          <w:sz w:val="20"/>
          <w:szCs w:val="20"/>
        </w:rPr>
        <w:t xml:space="preserve"> products under a variety of statutory and regulatory schemes. We typically market our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line of products in international markets as foods, health foods or dietary supplements under applicable regulatory regimes. However, because of varied regula</w:t>
      </w:r>
      <w:r>
        <w:rPr>
          <w:rFonts w:ascii="inherit" w:eastAsia="Times New Roman" w:hAnsi="inherit"/>
          <w:sz w:val="20"/>
          <w:szCs w:val="20"/>
        </w:rPr>
        <w:t>tions, some products or ingredients that are recognized as a</w:t>
      </w:r>
      <w:r>
        <w:rPr>
          <w:rFonts w:ascii="inherit" w:eastAsia="Times New Roman" w:hAnsi="inherit"/>
          <w:sz w:val="20"/>
          <w:szCs w:val="20"/>
        </w:rPr>
        <w:t xml:space="preserve"> </w:t>
      </w:r>
      <w:r>
        <w:rPr>
          <w:rFonts w:ascii="inherit" w:eastAsia="Times New Roman" w:hAnsi="inherit"/>
          <w:sz w:val="20"/>
          <w:szCs w:val="20"/>
        </w:rPr>
        <w:t>“food”</w:t>
      </w:r>
      <w:r>
        <w:rPr>
          <w:rFonts w:ascii="inherit" w:eastAsia="Times New Roman" w:hAnsi="inherit"/>
          <w:sz w:val="20"/>
          <w:szCs w:val="20"/>
        </w:rPr>
        <w:t xml:space="preserve"> </w:t>
      </w:r>
      <w:r>
        <w:rPr>
          <w:rFonts w:ascii="inherit" w:eastAsia="Times New Roman" w:hAnsi="inherit"/>
          <w:sz w:val="20"/>
          <w:szCs w:val="20"/>
        </w:rPr>
        <w:t>in certain markets may be treated as</w:t>
      </w:r>
      <w:r>
        <w:rPr>
          <w:rFonts w:ascii="inherit" w:eastAsia="Times New Roman" w:hAnsi="inherit"/>
          <w:sz w:val="20"/>
          <w:szCs w:val="20"/>
        </w:rPr>
        <w:t xml:space="preserve"> </w:t>
      </w:r>
    </w:p>
    <w:p w:rsidR="00000000" w:rsidRDefault="00CF1ACA">
      <w:pPr>
        <w:divId w:val="1743408966"/>
        <w:rPr>
          <w:rFonts w:eastAsia="Times New Roman"/>
          <w:sz w:val="20"/>
          <w:szCs w:val="20"/>
        </w:rPr>
      </w:pPr>
    </w:p>
    <w:p w:rsidR="00000000" w:rsidRDefault="00CF1ACA">
      <w:pPr>
        <w:spacing w:line="288" w:lineRule="auto"/>
        <w:jc w:val="center"/>
        <w:divId w:val="1348411371"/>
        <w:rPr>
          <w:rFonts w:eastAsia="Times New Roman"/>
          <w:sz w:val="20"/>
          <w:szCs w:val="20"/>
        </w:rPr>
      </w:pPr>
      <w:r>
        <w:rPr>
          <w:rFonts w:ascii="inherit" w:eastAsia="Times New Roman" w:hAnsi="inherit"/>
          <w:sz w:val="20"/>
          <w:szCs w:val="20"/>
        </w:rPr>
        <w:t>17</w:t>
      </w:r>
    </w:p>
    <w:p w:rsidR="00000000" w:rsidRDefault="00CF1ACA">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CF1ACA">
      <w:pPr>
        <w:spacing w:line="288" w:lineRule="auto"/>
        <w:divId w:val="443816066"/>
        <w:rPr>
          <w:rFonts w:eastAsia="Times New Roman"/>
          <w:sz w:val="20"/>
          <w:szCs w:val="20"/>
        </w:rPr>
      </w:pPr>
    </w:p>
    <w:p w:rsidR="00000000" w:rsidRDefault="00CF1ACA">
      <w:pPr>
        <w:divId w:val="2095660990"/>
        <w:rPr>
          <w:rFonts w:eastAsia="Times New Roman"/>
          <w:sz w:val="20"/>
          <w:szCs w:val="20"/>
        </w:rPr>
      </w:pPr>
    </w:p>
    <w:p w:rsidR="00000000" w:rsidRDefault="00CF1ACA">
      <w:pPr>
        <w:spacing w:line="288" w:lineRule="auto"/>
        <w:divId w:val="1756317418"/>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“pharmaceutical”</w:t>
      </w:r>
      <w:r>
        <w:rPr>
          <w:rFonts w:ascii="inherit" w:eastAsia="Times New Roman" w:hAnsi="inherit"/>
          <w:sz w:val="20"/>
          <w:szCs w:val="20"/>
        </w:rPr>
        <w:t xml:space="preserve"> </w:t>
      </w:r>
      <w:r>
        <w:rPr>
          <w:rFonts w:ascii="inherit" w:eastAsia="Times New Roman" w:hAnsi="inherit"/>
          <w:sz w:val="20"/>
          <w:szCs w:val="20"/>
        </w:rPr>
        <w:t>or equivalent in other markets. In the event a product, or an ingredient in a product</w:t>
      </w:r>
      <w:r>
        <w:rPr>
          <w:rFonts w:ascii="inherit" w:eastAsia="Times New Roman" w:hAnsi="inherit"/>
          <w:sz w:val="20"/>
          <w:szCs w:val="20"/>
        </w:rPr>
        <w:t>, is classified as a drug or pharmaceutical product in any market, we will generally not be able to distribute that product through our distribution channel because of pre-marketing approval requirements and strict regulations applicable to drug and pharma</w:t>
      </w:r>
      <w:r>
        <w:rPr>
          <w:rFonts w:ascii="inherit" w:eastAsia="Times New Roman" w:hAnsi="inherit"/>
          <w:sz w:val="20"/>
          <w:szCs w:val="20"/>
        </w:rPr>
        <w:t>ceutical products. In Japan, for example, ashwagandha was determined to be inappropriate for inclusion in food products. Ashwagandha is one of the ingredients in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Nrf2 Synergizer. While we disagree with the assessment of ashwagandha by Japanese r</w:t>
      </w:r>
      <w:r>
        <w:rPr>
          <w:rFonts w:ascii="inherit" w:eastAsia="Times New Roman" w:hAnsi="inherit"/>
          <w:sz w:val="20"/>
          <w:szCs w:val="20"/>
        </w:rPr>
        <w:t>egulatory authorities, we are restricted from selling a formulation of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that contains ashwagandha in Japan. As such, we reformulated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Nrf2 Synergizer for the Japan market to exclude ashwagandha. This reformulated Protand</w:t>
      </w:r>
      <w:r>
        <w:rPr>
          <w:rFonts w:ascii="inherit" w:eastAsia="Times New Roman" w:hAnsi="inherit"/>
          <w:sz w:val="20"/>
          <w:szCs w:val="20"/>
        </w:rPr>
        <w:t>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Nrf2 Synergizer was introduced in Japan in fiscal year 2013.</w:t>
      </w:r>
    </w:p>
    <w:p w:rsidR="00000000" w:rsidRDefault="00CF1ACA">
      <w:pPr>
        <w:spacing w:line="288" w:lineRule="auto"/>
        <w:ind w:firstLine="360"/>
        <w:divId w:val="615411145"/>
        <w:rPr>
          <w:rFonts w:eastAsia="Times New Roman"/>
          <w:sz w:val="20"/>
          <w:szCs w:val="20"/>
        </w:rPr>
      </w:pPr>
      <w:r>
        <w:rPr>
          <w:rFonts w:ascii="inherit" w:eastAsia="Times New Roman" w:hAnsi="inherit"/>
          <w:sz w:val="20"/>
          <w:szCs w:val="20"/>
        </w:rPr>
        <w:t>Similarly, our other markets outside the United States regulate advertising and product claims regarding the efficacy of our products and require adequate substantiation of claims. As such, we are unable to claim that any of our products will diagnose, cur</w:t>
      </w:r>
      <w:r>
        <w:rPr>
          <w:rFonts w:ascii="inherit" w:eastAsia="Times New Roman" w:hAnsi="inherit"/>
          <w:sz w:val="20"/>
          <w:szCs w:val="20"/>
        </w:rPr>
        <w:t>e, mitigate, treat or prevent diseases. For example, in Japan,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is considered a food product, which significantly limits our ability to make claims regarding the product. If marketing materials make claims that exceed the scope of</w:t>
      </w:r>
      <w:r>
        <w:rPr>
          <w:rFonts w:ascii="inherit" w:eastAsia="Times New Roman" w:hAnsi="inherit"/>
          <w:sz w:val="20"/>
          <w:szCs w:val="20"/>
        </w:rPr>
        <w:t xml:space="preserve"> allowed claims for dietary supplements, regulatory authorities could deem our products to be unapproved drugs and we could experience substantial harm.</w:t>
      </w:r>
    </w:p>
    <w:p w:rsidR="00000000" w:rsidRDefault="00CF1ACA">
      <w:pPr>
        <w:spacing w:line="288" w:lineRule="auto"/>
        <w:ind w:firstLine="360"/>
        <w:divId w:val="1666127731"/>
        <w:rPr>
          <w:rFonts w:eastAsia="Times New Roman"/>
          <w:sz w:val="20"/>
          <w:szCs w:val="20"/>
        </w:rPr>
      </w:pPr>
      <w:r>
        <w:rPr>
          <w:rFonts w:ascii="inherit" w:eastAsia="Times New Roman" w:hAnsi="inherit"/>
          <w:sz w:val="20"/>
          <w:szCs w:val="20"/>
        </w:rPr>
        <w:t>Our business model is also subject to regulatory frameworks that may limit or significantly alter the w</w:t>
      </w:r>
      <w:r>
        <w:rPr>
          <w:rFonts w:ascii="inherit" w:eastAsia="Times New Roman" w:hAnsi="inherit"/>
          <w:sz w:val="20"/>
          <w:szCs w:val="20"/>
        </w:rPr>
        <w:t>ay business is done in foreign markets vis-à-vis the United States. For example, our marketing of products or business opportunity as a distributor in the United Kingdom differs significantly from marketing to United States customers and distributors. Cons</w:t>
      </w:r>
      <w:r>
        <w:rPr>
          <w:rFonts w:ascii="inherit" w:eastAsia="Times New Roman" w:hAnsi="inherit"/>
          <w:sz w:val="20"/>
          <w:szCs w:val="20"/>
        </w:rPr>
        <w:t>equently, we may experience additional costs and delays in entering or continuing to do business in foreign markets in order to comply with local regulations.</w:t>
      </w:r>
    </w:p>
    <w:p w:rsidR="00000000" w:rsidRDefault="00CF1ACA">
      <w:pPr>
        <w:spacing w:line="288" w:lineRule="auto"/>
        <w:divId w:val="867840435"/>
        <w:rPr>
          <w:rFonts w:eastAsia="Times New Roman"/>
          <w:sz w:val="20"/>
          <w:szCs w:val="20"/>
        </w:rPr>
      </w:pPr>
      <w:r>
        <w:rPr>
          <w:rFonts w:ascii="inherit" w:eastAsia="Times New Roman" w:hAnsi="inherit"/>
          <w:b/>
          <w:bCs/>
          <w:i/>
          <w:iCs/>
          <w:sz w:val="20"/>
          <w:szCs w:val="20"/>
        </w:rPr>
        <w:t>Potential FDA and Other Regulation</w:t>
      </w:r>
    </w:p>
    <w:p w:rsidR="00000000" w:rsidRDefault="00CF1ACA">
      <w:pPr>
        <w:spacing w:line="288" w:lineRule="auto"/>
        <w:ind w:firstLine="360"/>
        <w:divId w:val="1146244714"/>
        <w:rPr>
          <w:rFonts w:eastAsia="Times New Roman"/>
          <w:sz w:val="20"/>
          <w:szCs w:val="20"/>
        </w:rPr>
      </w:pPr>
      <w:r>
        <w:rPr>
          <w:rFonts w:ascii="inherit" w:eastAsia="Times New Roman" w:hAnsi="inherit"/>
          <w:sz w:val="20"/>
          <w:szCs w:val="20"/>
        </w:rPr>
        <w:t>We could become subject to additional laws or regulations admi</w:t>
      </w:r>
      <w:r>
        <w:rPr>
          <w:rFonts w:ascii="inherit" w:eastAsia="Times New Roman" w:hAnsi="inherit"/>
          <w:sz w:val="20"/>
          <w:szCs w:val="20"/>
        </w:rPr>
        <w:t>nistered by the FDA, FTC, or other federal, state, local or international regulatory authorities, to the repeal of laws or regulations that we consider favorable, such as DSHEA, or to more stringent interpretations of current laws or regulations. Because o</w:t>
      </w:r>
      <w:r>
        <w:rPr>
          <w:rFonts w:ascii="inherit" w:eastAsia="Times New Roman" w:hAnsi="inherit"/>
          <w:sz w:val="20"/>
          <w:szCs w:val="20"/>
        </w:rPr>
        <w:t>f negative publicity associated with some adulterated or misbranded supplements, including pharmaceutical drugs marketed as dietary supplements, there has been an increased movement in the United States and other markets to expand the regulation of dietary</w:t>
      </w:r>
      <w:r>
        <w:rPr>
          <w:rFonts w:ascii="inherit" w:eastAsia="Times New Roman" w:hAnsi="inherit"/>
          <w:sz w:val="20"/>
          <w:szCs w:val="20"/>
        </w:rPr>
        <w:t xml:space="preserve"> supplements, which could impose additional restrictions or requirements in the future. In recent years, there also has been increased pressure in the United States to enhance regulation of cosmetics. In general, the regulatory environment is becoming more</w:t>
      </w:r>
      <w:r>
        <w:rPr>
          <w:rFonts w:ascii="inherit" w:eastAsia="Times New Roman" w:hAnsi="inherit"/>
          <w:sz w:val="20"/>
          <w:szCs w:val="20"/>
        </w:rPr>
        <w:t xml:space="preserve"> complex with increasingly strict regulations.</w:t>
      </w:r>
    </w:p>
    <w:p w:rsidR="00000000" w:rsidRDefault="00CF1ACA">
      <w:pPr>
        <w:spacing w:line="288" w:lineRule="auto"/>
        <w:ind w:firstLine="360"/>
        <w:divId w:val="1319846735"/>
        <w:rPr>
          <w:rFonts w:eastAsia="Times New Roman"/>
          <w:sz w:val="20"/>
          <w:szCs w:val="20"/>
        </w:rPr>
      </w:pPr>
      <w:r>
        <w:rPr>
          <w:rFonts w:ascii="inherit" w:eastAsia="Times New Roman" w:hAnsi="inherit"/>
          <w:sz w:val="20"/>
          <w:szCs w:val="20"/>
        </w:rPr>
        <w:t>The Dietary Supplement and Nonprescription Drug Consumer Protection Act requires us to report to the FDA all serious adverse events and to maintain for six years records of all adverse events, whether or not s</w:t>
      </w:r>
      <w:r>
        <w:rPr>
          <w:rFonts w:ascii="inherit" w:eastAsia="Times New Roman" w:hAnsi="inherit"/>
          <w:sz w:val="20"/>
          <w:szCs w:val="20"/>
        </w:rPr>
        <w:t>erious. An adverse event is defined as any health-related event associated with the use of a dietary supplement that is adverse. In addition, this law requires the label of each dietary supplement, including our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products, to include a domestic a</w:t>
      </w:r>
      <w:r>
        <w:rPr>
          <w:rFonts w:ascii="inherit" w:eastAsia="Times New Roman" w:hAnsi="inherit"/>
          <w:sz w:val="20"/>
          <w:szCs w:val="20"/>
        </w:rPr>
        <w:t>ddress or telephone number by which the company selling the product may receive a report of a serious adverse event associated with such product. The labels of our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products comply with that statutory provision.</w:t>
      </w:r>
    </w:p>
    <w:p w:rsidR="00000000" w:rsidRDefault="00CF1ACA">
      <w:pPr>
        <w:spacing w:line="288" w:lineRule="auto"/>
        <w:divId w:val="1496142786"/>
        <w:rPr>
          <w:rFonts w:eastAsia="Times New Roman"/>
          <w:sz w:val="20"/>
          <w:szCs w:val="20"/>
        </w:rPr>
      </w:pPr>
      <w:r>
        <w:rPr>
          <w:rFonts w:ascii="inherit" w:eastAsia="Times New Roman" w:hAnsi="inherit"/>
          <w:b/>
          <w:bCs/>
          <w:sz w:val="20"/>
          <w:szCs w:val="20"/>
        </w:rPr>
        <w:t>Employees</w:t>
      </w:r>
    </w:p>
    <w:p w:rsidR="00000000" w:rsidRDefault="00CF1ACA">
      <w:pPr>
        <w:spacing w:line="288" w:lineRule="auto"/>
        <w:ind w:firstLine="360"/>
        <w:divId w:val="141597647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had</w:t>
      </w:r>
      <w:r>
        <w:rPr>
          <w:rFonts w:ascii="inherit" w:eastAsia="Times New Roman" w:hAnsi="inherit"/>
          <w:sz w:val="20"/>
          <w:szCs w:val="20"/>
        </w:rPr>
        <w:t xml:space="preserve"> </w:t>
      </w:r>
      <w:r>
        <w:rPr>
          <w:rFonts w:ascii="inherit" w:eastAsia="Times New Roman" w:hAnsi="inherit"/>
          <w:sz w:val="20"/>
          <w:szCs w:val="20"/>
        </w:rPr>
        <w:t>227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full-time employees, respectively.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177</w:t>
      </w:r>
      <w:r>
        <w:rPr>
          <w:rFonts w:ascii="inherit" w:eastAsia="Times New Roman" w:hAnsi="inherit"/>
          <w:sz w:val="20"/>
          <w:szCs w:val="20"/>
        </w:rPr>
        <w:t xml:space="preserve"> </w:t>
      </w:r>
      <w:r>
        <w:rPr>
          <w:rFonts w:ascii="inherit" w:eastAsia="Times New Roman" w:hAnsi="inherit"/>
          <w:sz w:val="20"/>
          <w:szCs w:val="20"/>
        </w:rPr>
        <w:t>of our full-time employees were based in the United States,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were based in Japan and</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were based in Thailand, Hong Kong, Taiwan and Australia. We do not include our in</w:t>
      </w:r>
      <w:r>
        <w:rPr>
          <w:rFonts w:ascii="inherit" w:eastAsia="Times New Roman" w:hAnsi="inherit"/>
          <w:sz w:val="20"/>
          <w:szCs w:val="20"/>
        </w:rPr>
        <w:t>dependent distributors in our number of employees because our independent distributors are independent contractors and not employees. We outsource our manufacturing and distribution operations.</w:t>
      </w:r>
    </w:p>
    <w:p w:rsidR="00000000" w:rsidRDefault="00CF1ACA">
      <w:pPr>
        <w:spacing w:line="288" w:lineRule="auto"/>
        <w:divId w:val="1986544513"/>
        <w:rPr>
          <w:rFonts w:eastAsia="Times New Roman"/>
          <w:sz w:val="20"/>
          <w:szCs w:val="20"/>
        </w:rPr>
      </w:pPr>
      <w:r>
        <w:rPr>
          <w:rFonts w:ascii="inherit" w:eastAsia="Times New Roman" w:hAnsi="inherit"/>
          <w:b/>
          <w:bCs/>
          <w:sz w:val="20"/>
          <w:szCs w:val="20"/>
        </w:rPr>
        <w:t>Available Information</w:t>
      </w:r>
    </w:p>
    <w:p w:rsidR="00000000" w:rsidRDefault="00CF1ACA">
      <w:pPr>
        <w:spacing w:line="288" w:lineRule="auto"/>
        <w:ind w:firstLine="360"/>
        <w:divId w:val="1022322557"/>
        <w:rPr>
          <w:rFonts w:eastAsia="Times New Roman"/>
          <w:sz w:val="20"/>
          <w:szCs w:val="20"/>
        </w:rPr>
      </w:pPr>
      <w:r>
        <w:rPr>
          <w:rFonts w:ascii="inherit" w:eastAsia="Times New Roman" w:hAnsi="inherit"/>
          <w:sz w:val="20"/>
          <w:szCs w:val="20"/>
        </w:rPr>
        <w:t>Our principal offices are located at 978</w:t>
      </w:r>
      <w:r>
        <w:rPr>
          <w:rFonts w:ascii="inherit" w:eastAsia="Times New Roman" w:hAnsi="inherit"/>
          <w:sz w:val="20"/>
          <w:szCs w:val="20"/>
        </w:rPr>
        <w:t>5 S. Monroe Street, Suite 400, Sandy, UT 84070. Our telephone number is (801) 432-9000 and our fax number is (801) 880-0699. Our website address is www.lifevantage.com; however, information found on our website is not incorporated by reference into this re</w:t>
      </w:r>
      <w:r>
        <w:rPr>
          <w:rFonts w:ascii="inherit" w:eastAsia="Times New Roman" w:hAnsi="inherit"/>
          <w:sz w:val="20"/>
          <w:szCs w:val="20"/>
        </w:rPr>
        <w:t>port. Our website address is included in this annual report as an inactive textual reference only.</w:t>
      </w:r>
    </w:p>
    <w:p w:rsidR="00000000" w:rsidRDefault="00CF1ACA">
      <w:pPr>
        <w:spacing w:line="288" w:lineRule="auto"/>
        <w:ind w:firstLine="360"/>
        <w:divId w:val="1348368203"/>
        <w:rPr>
          <w:rFonts w:eastAsia="Times New Roman"/>
          <w:sz w:val="20"/>
          <w:szCs w:val="20"/>
        </w:rPr>
      </w:pPr>
      <w:r>
        <w:rPr>
          <w:rFonts w:ascii="inherit" w:eastAsia="Times New Roman" w:hAnsi="inherit"/>
          <w:sz w:val="20"/>
          <w:szCs w:val="20"/>
        </w:rPr>
        <w:t>The reports filed with the Securities and Exchange Commission, or SEC, by us and by our officers, directors, and significant shareholders are available for r</w:t>
      </w:r>
      <w:r>
        <w:rPr>
          <w:rFonts w:ascii="inherit" w:eastAsia="Times New Roman" w:hAnsi="inherit"/>
          <w:sz w:val="20"/>
          <w:szCs w:val="20"/>
        </w:rPr>
        <w:t>eview on the SEC’s website at www.sec.gov. You may also read and copy materials that we file with the SEC at the SEC’s Public Reference Room at 100 F Street, NE, Washington, DC 20549. You may obtain information on the operation of the Public Reference Room</w:t>
      </w:r>
      <w:r>
        <w:rPr>
          <w:rFonts w:ascii="inherit" w:eastAsia="Times New Roman" w:hAnsi="inherit"/>
          <w:sz w:val="20"/>
          <w:szCs w:val="20"/>
        </w:rPr>
        <w:t xml:space="preserve"> by calling the SEC at 1-800-SEC-0330.</w:t>
      </w:r>
    </w:p>
    <w:p w:rsidR="00000000" w:rsidRDefault="00CF1ACA">
      <w:pPr>
        <w:divId w:val="665473675"/>
        <w:rPr>
          <w:rFonts w:eastAsia="Times New Roman"/>
          <w:sz w:val="20"/>
          <w:szCs w:val="20"/>
        </w:rPr>
      </w:pPr>
    </w:p>
    <w:p w:rsidR="00000000" w:rsidRDefault="00CF1ACA">
      <w:pPr>
        <w:spacing w:line="288" w:lineRule="auto"/>
        <w:jc w:val="center"/>
        <w:divId w:val="920870519"/>
        <w:rPr>
          <w:rFonts w:eastAsia="Times New Roman"/>
          <w:sz w:val="20"/>
          <w:szCs w:val="20"/>
        </w:rPr>
      </w:pPr>
      <w:r>
        <w:rPr>
          <w:rFonts w:ascii="inherit" w:eastAsia="Times New Roman" w:hAnsi="inherit"/>
          <w:sz w:val="20"/>
          <w:szCs w:val="20"/>
        </w:rPr>
        <w:t>18</w:t>
      </w:r>
    </w:p>
    <w:p w:rsidR="00000000" w:rsidRDefault="00CF1ACA">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CF1ACA">
      <w:pPr>
        <w:spacing w:line="288" w:lineRule="auto"/>
        <w:divId w:val="475680766"/>
        <w:rPr>
          <w:rFonts w:eastAsia="Times New Roman"/>
          <w:sz w:val="20"/>
          <w:szCs w:val="20"/>
        </w:rPr>
      </w:pPr>
    </w:p>
    <w:p w:rsidR="00000000" w:rsidRDefault="00CF1ACA">
      <w:pPr>
        <w:divId w:val="8455018"/>
        <w:rPr>
          <w:rFonts w:eastAsia="Times New Roman"/>
          <w:sz w:val="20"/>
          <w:szCs w:val="20"/>
        </w:rPr>
      </w:pPr>
    </w:p>
    <w:p w:rsidR="00000000" w:rsidRDefault="00CF1ACA">
      <w:pPr>
        <w:spacing w:line="288" w:lineRule="auto"/>
        <w:divId w:val="1866477662"/>
        <w:rPr>
          <w:rFonts w:eastAsia="Times New Roman"/>
          <w:sz w:val="20"/>
          <w:szCs w:val="20"/>
        </w:rPr>
      </w:pPr>
      <w:r>
        <w:rPr>
          <w:rFonts w:ascii="inherit" w:eastAsia="Times New Roman" w:hAnsi="inherit"/>
          <w:b/>
          <w:bCs/>
          <w:sz w:val="20"/>
          <w:szCs w:val="20"/>
        </w:rPr>
        <w:t>ITEM 1A</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RISK FACTORS</w:t>
      </w:r>
    </w:p>
    <w:p w:rsidR="00000000" w:rsidRDefault="00CF1ACA">
      <w:pPr>
        <w:spacing w:line="288" w:lineRule="auto"/>
        <w:ind w:firstLine="360"/>
        <w:divId w:val="767043303"/>
        <w:rPr>
          <w:rFonts w:eastAsia="Times New Roman"/>
          <w:sz w:val="20"/>
          <w:szCs w:val="20"/>
        </w:rPr>
      </w:pPr>
      <w:r>
        <w:rPr>
          <w:rFonts w:ascii="inherit" w:eastAsia="Times New Roman" w:hAnsi="inherit"/>
          <w:i/>
          <w:iCs/>
          <w:sz w:val="20"/>
          <w:szCs w:val="20"/>
        </w:rPr>
        <w:t>Because of the following risks, as well as other risks affecting our financial condition and operating results, past financial performance should not be considered to be a reliable indicator of future performance, and investors should not use historical tr</w:t>
      </w:r>
      <w:r>
        <w:rPr>
          <w:rFonts w:ascii="inherit" w:eastAsia="Times New Roman" w:hAnsi="inherit"/>
          <w:i/>
          <w:iCs/>
          <w:sz w:val="20"/>
          <w:szCs w:val="20"/>
        </w:rPr>
        <w:t>ends to anticipate results or trends in future periods. The risks described below are those we currently believe could materially affect us. The following risks are not necessarily all of the important factors that could cause our actual results of operati</w:t>
      </w:r>
      <w:r>
        <w:rPr>
          <w:rFonts w:ascii="inherit" w:eastAsia="Times New Roman" w:hAnsi="inherit"/>
          <w:i/>
          <w:iCs/>
          <w:sz w:val="20"/>
          <w:szCs w:val="20"/>
        </w:rPr>
        <w:t>ons to differ materially from those expressed in the forward-looking statements in this report.</w:t>
      </w:r>
    </w:p>
    <w:p w:rsidR="00000000" w:rsidRDefault="00CF1ACA">
      <w:pPr>
        <w:spacing w:line="288" w:lineRule="auto"/>
        <w:rPr>
          <w:rFonts w:eastAsia="Times New Roman"/>
          <w:sz w:val="20"/>
          <w:szCs w:val="20"/>
        </w:rPr>
      </w:pPr>
      <w:r>
        <w:rPr>
          <w:rFonts w:ascii="inherit" w:eastAsia="Times New Roman" w:hAnsi="inherit"/>
          <w:b/>
          <w:bCs/>
          <w:sz w:val="20"/>
          <w:szCs w:val="20"/>
        </w:rPr>
        <w:t>Risks Relating to Our Company</w:t>
      </w:r>
    </w:p>
    <w:p w:rsidR="00000000" w:rsidRDefault="00CF1ACA">
      <w:pPr>
        <w:spacing w:line="288" w:lineRule="auto"/>
        <w:rPr>
          <w:rFonts w:eastAsia="Times New Roman"/>
          <w:sz w:val="20"/>
          <w:szCs w:val="20"/>
        </w:rPr>
      </w:pPr>
      <w:r>
        <w:rPr>
          <w:rFonts w:ascii="inherit" w:eastAsia="Times New Roman" w:hAnsi="inherit"/>
          <w:b/>
          <w:bCs/>
          <w:i/>
          <w:iCs/>
          <w:sz w:val="20"/>
          <w:szCs w:val="20"/>
        </w:rPr>
        <w:t>An inability to properly motivate and manage our independent distributors could harm our business.</w:t>
      </w:r>
    </w:p>
    <w:p w:rsidR="00000000" w:rsidRDefault="00CF1ACA">
      <w:pPr>
        <w:spacing w:line="288" w:lineRule="auto"/>
        <w:ind w:firstLine="360"/>
        <w:divId w:val="25446097"/>
        <w:rPr>
          <w:rFonts w:eastAsia="Times New Roman"/>
          <w:sz w:val="20"/>
          <w:szCs w:val="20"/>
        </w:rPr>
      </w:pPr>
      <w:r>
        <w:rPr>
          <w:rFonts w:ascii="inherit" w:eastAsia="Times New Roman" w:hAnsi="inherit"/>
          <w:sz w:val="20"/>
          <w:szCs w:val="20"/>
        </w:rPr>
        <w:t>Motivating our independent dist</w:t>
      </w:r>
      <w:r>
        <w:rPr>
          <w:rFonts w:ascii="inherit" w:eastAsia="Times New Roman" w:hAnsi="inherit"/>
          <w:sz w:val="20"/>
          <w:szCs w:val="20"/>
        </w:rPr>
        <w:t>ributors and providing them with appropriate resources, including technology, tools and training, are important to the growth and success of our business. From time to time, we face challenges in motivating and managing our independent distributors. For ex</w:t>
      </w:r>
      <w:r>
        <w:rPr>
          <w:rFonts w:ascii="inherit" w:eastAsia="Times New Roman" w:hAnsi="inherit"/>
          <w:sz w:val="20"/>
          <w:szCs w:val="20"/>
        </w:rPr>
        <w:t>ample, as we previously disclosed in Item 9A of our Annual Report on Form 10-K for the year ended June 30, 2016, the audit committee of our board of directors conducted an independent review related to the distribution of our products into countries outsid</w:t>
      </w:r>
      <w:r>
        <w:rPr>
          <w:rFonts w:ascii="inherit" w:eastAsia="Times New Roman" w:hAnsi="inherit"/>
          <w:sz w:val="20"/>
          <w:szCs w:val="20"/>
        </w:rPr>
        <w:t>e the U.S. in which those products were not registered or that otherwise imposed stringent restrictions on our direct selling model, and the associated revenue and tax and other accruals associated with such sales. This independent review was initiated fol</w:t>
      </w:r>
      <w:r>
        <w:rPr>
          <w:rFonts w:ascii="inherit" w:eastAsia="Times New Roman" w:hAnsi="inherit"/>
          <w:sz w:val="20"/>
          <w:szCs w:val="20"/>
        </w:rPr>
        <w:t>lowing internal reviews conducted by Company personnel and was further informed by the content of employee complaints. Actions we take from time to time to enforce our policies and procedures, may cause discord among some of our independent distributors. T</w:t>
      </w:r>
      <w:r>
        <w:rPr>
          <w:rFonts w:ascii="inherit" w:eastAsia="Times New Roman" w:hAnsi="inherit"/>
          <w:sz w:val="20"/>
          <w:szCs w:val="20"/>
        </w:rPr>
        <w:t>he loss of key distributors due to various factors including, but not limited to, voluntary termination or involuntary termination or suspension resulting from non-compliance with our policies and procedures, could distract our distributors and disrupt our</w:t>
      </w:r>
      <w:r>
        <w:rPr>
          <w:rFonts w:ascii="inherit" w:eastAsia="Times New Roman" w:hAnsi="inherit"/>
          <w:sz w:val="20"/>
          <w:szCs w:val="20"/>
        </w:rPr>
        <w:t xml:space="preserve"> business. For example, in the past, we have experienced discord among our leading independent distributors in Japan, which is a significant part of our business. If we fail to properly manage any discord among our leading independent distributors in Japan</w:t>
      </w:r>
      <w:r>
        <w:rPr>
          <w:rFonts w:ascii="inherit" w:eastAsia="Times New Roman" w:hAnsi="inherit"/>
          <w:sz w:val="20"/>
          <w:szCs w:val="20"/>
        </w:rPr>
        <w:t xml:space="preserve"> and other markets, we could lose additional leaders, including to competing direct selling companies, which could have a significant negative impact on our revenue. Further, from time to time, we are involved in legal proceedings with former distributors.</w:t>
      </w:r>
      <w:r>
        <w:rPr>
          <w:rFonts w:ascii="inherit" w:eastAsia="Times New Roman" w:hAnsi="inherit"/>
          <w:sz w:val="20"/>
          <w:szCs w:val="20"/>
        </w:rPr>
        <w:t xml:space="preserve"> Such legal proceedings can be a distraction to our active independent distributors and can be expensive, time-consuming and cause a disruption to our business. Our inability to properly manage these and other distractions may have a negative impact on our</w:t>
      </w:r>
      <w:r>
        <w:rPr>
          <w:rFonts w:ascii="inherit" w:eastAsia="Times New Roman" w:hAnsi="inherit"/>
          <w:sz w:val="20"/>
          <w:szCs w:val="20"/>
        </w:rPr>
        <w:t xml:space="preserve"> business.</w:t>
      </w:r>
    </w:p>
    <w:p w:rsidR="00000000" w:rsidRDefault="00CF1ACA">
      <w:pPr>
        <w:spacing w:line="288" w:lineRule="auto"/>
        <w:rPr>
          <w:rFonts w:eastAsia="Times New Roman"/>
          <w:sz w:val="20"/>
          <w:szCs w:val="20"/>
        </w:rPr>
      </w:pPr>
      <w:r>
        <w:rPr>
          <w:rFonts w:ascii="inherit" w:eastAsia="Times New Roman" w:hAnsi="inherit"/>
          <w:b/>
          <w:bCs/>
          <w:i/>
          <w:iCs/>
          <w:sz w:val="20"/>
          <w:szCs w:val="20"/>
        </w:rPr>
        <w:t>We may not be successful in expanding our operations.</w:t>
      </w:r>
    </w:p>
    <w:p w:rsidR="00000000" w:rsidRDefault="00CF1ACA">
      <w:pPr>
        <w:spacing w:line="288" w:lineRule="auto"/>
        <w:ind w:firstLine="360"/>
        <w:divId w:val="1555774930"/>
        <w:rPr>
          <w:rFonts w:eastAsia="Times New Roman"/>
          <w:sz w:val="20"/>
          <w:szCs w:val="20"/>
        </w:rPr>
      </w:pPr>
      <w:r>
        <w:rPr>
          <w:rFonts w:ascii="inherit" w:eastAsia="Times New Roman" w:hAnsi="inherit"/>
          <w:sz w:val="20"/>
          <w:szCs w:val="20"/>
        </w:rPr>
        <w:t>We may not be successful in expanding our operations. Although we began to sell our products through our direct selling network in fiscal year 2009, we still have limited experience in sellin</w:t>
      </w:r>
      <w:r>
        <w:rPr>
          <w:rFonts w:ascii="inherit" w:eastAsia="Times New Roman" w:hAnsi="inherit"/>
          <w:sz w:val="20"/>
          <w:szCs w:val="20"/>
        </w:rPr>
        <w:t xml:space="preserve">g our products through direct selling compared to other companies in our industry. As such, we may have limited insight into trends, disruptions and other factors that may emerge and affect our business. For example, from time to time, we are compelled to </w:t>
      </w:r>
      <w:r>
        <w:rPr>
          <w:rFonts w:ascii="inherit" w:eastAsia="Times New Roman" w:hAnsi="inherit"/>
          <w:sz w:val="20"/>
          <w:szCs w:val="20"/>
        </w:rPr>
        <w:t>terminate one or more of our independent distributors for actions contrary to their contractual obligations with us. In the past, some of these terminations have caused disruption among our independent distributors, and such terminations or resulting disru</w:t>
      </w:r>
      <w:r>
        <w:rPr>
          <w:rFonts w:ascii="inherit" w:eastAsia="Times New Roman" w:hAnsi="inherit"/>
          <w:sz w:val="20"/>
          <w:szCs w:val="20"/>
        </w:rPr>
        <w:t>ption in the future may slow our growth. Additionally, we may not be successful in keeping our leading independent distributors focused and motivated or in aligning their goals with the goals of our company. We also have limited experience expanding into n</w:t>
      </w:r>
      <w:r>
        <w:rPr>
          <w:rFonts w:ascii="inherit" w:eastAsia="Times New Roman" w:hAnsi="inherit"/>
          <w:sz w:val="20"/>
          <w:szCs w:val="20"/>
        </w:rPr>
        <w:t>ew geographic markets. This limited experience was a contributing factor to the conduct that led to the independent review conducted by our audit committee in 2016. Although we are seeking to continue our expansion, if we fail to effectively expand our ope</w:t>
      </w:r>
      <w:r>
        <w:rPr>
          <w:rFonts w:ascii="inherit" w:eastAsia="Times New Roman" w:hAnsi="inherit"/>
          <w:sz w:val="20"/>
          <w:szCs w:val="20"/>
        </w:rPr>
        <w:t>rations into additional markets, we may be unable to generate consistent operating profit growth in future periods.</w:t>
      </w:r>
    </w:p>
    <w:p w:rsidR="00000000" w:rsidRDefault="00CF1ACA">
      <w:pPr>
        <w:spacing w:line="288" w:lineRule="auto"/>
        <w:rPr>
          <w:rFonts w:eastAsia="Times New Roman"/>
          <w:sz w:val="20"/>
          <w:szCs w:val="20"/>
        </w:rPr>
      </w:pPr>
      <w:r>
        <w:rPr>
          <w:rFonts w:ascii="inherit" w:eastAsia="Times New Roman" w:hAnsi="inherit"/>
          <w:b/>
          <w:bCs/>
          <w:i/>
          <w:iCs/>
          <w:sz w:val="20"/>
          <w:szCs w:val="20"/>
        </w:rPr>
        <w:t>If we are able to expand our operations, we may be unable to successfully manage our future growth.</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business has grown significantly sin</w:t>
      </w:r>
      <w:r>
        <w:rPr>
          <w:rFonts w:ascii="inherit" w:eastAsia="Times New Roman" w:hAnsi="inherit"/>
          <w:sz w:val="20"/>
          <w:szCs w:val="20"/>
        </w:rPr>
        <w:t>ce we initiated our direct selling model in fiscal 2009. This growth placed substantial strain on our management, operational, financial and other resources. If we are able to continue expanding our operations in the United States and in other countries wh</w:t>
      </w:r>
      <w:r>
        <w:rPr>
          <w:rFonts w:ascii="inherit" w:eastAsia="Times New Roman" w:hAnsi="inherit"/>
          <w:sz w:val="20"/>
          <w:szCs w:val="20"/>
        </w:rPr>
        <w:t>ere we believe our products will be successful, such expansion could place increased strain on our management, operational, financial and other resources. In addition, an inability to leverage our current resources in an efficient manner could have a mater</w:t>
      </w:r>
      <w:r>
        <w:rPr>
          <w:rFonts w:ascii="inherit" w:eastAsia="Times New Roman" w:hAnsi="inherit"/>
          <w:sz w:val="20"/>
          <w:szCs w:val="20"/>
        </w:rPr>
        <w:t>ial adverse effect on our business, operating margins and results of operations.</w:t>
      </w:r>
    </w:p>
    <w:p w:rsidR="00000000" w:rsidRDefault="00CF1ACA">
      <w:pPr>
        <w:spacing w:line="288" w:lineRule="auto"/>
        <w:rPr>
          <w:rFonts w:eastAsia="Times New Roman"/>
          <w:sz w:val="20"/>
          <w:szCs w:val="20"/>
        </w:rPr>
      </w:pPr>
      <w:r>
        <w:rPr>
          <w:rFonts w:ascii="inherit" w:eastAsia="Times New Roman" w:hAnsi="inherit"/>
          <w:b/>
          <w:bCs/>
          <w:i/>
          <w:iCs/>
          <w:sz w:val="20"/>
          <w:szCs w:val="20"/>
        </w:rPr>
        <w:t>We may not succeed in growing existing markets or opening new markets.</w:t>
      </w:r>
      <w:r>
        <w:rPr>
          <w:rFonts w:ascii="inherit" w:eastAsia="Times New Roman" w:hAnsi="inherit"/>
          <w:b/>
          <w:bCs/>
          <w:i/>
          <w:iCs/>
          <w:sz w:val="20"/>
          <w:szCs w:val="20"/>
        </w:rPr>
        <w:t xml:space="preserve"> </w:t>
      </w:r>
    </w:p>
    <w:p w:rsidR="00000000" w:rsidRDefault="00CF1ACA">
      <w:pPr>
        <w:spacing w:line="288" w:lineRule="auto"/>
        <w:ind w:firstLine="360"/>
        <w:divId w:val="683242329"/>
        <w:rPr>
          <w:rFonts w:eastAsia="Times New Roman"/>
          <w:sz w:val="20"/>
          <w:szCs w:val="20"/>
        </w:rPr>
      </w:pPr>
      <w:r>
        <w:rPr>
          <w:rFonts w:ascii="inherit" w:eastAsia="Times New Roman" w:hAnsi="inherit"/>
          <w:sz w:val="20"/>
          <w:szCs w:val="20"/>
        </w:rPr>
        <w:t>We sell our products in the United States, Mexico, Japan, Australia, Hong Kong, Canada, Thailand, the U</w:t>
      </w:r>
      <w:r>
        <w:rPr>
          <w:rFonts w:ascii="inherit" w:eastAsia="Times New Roman" w:hAnsi="inherit"/>
          <w:sz w:val="20"/>
          <w:szCs w:val="20"/>
        </w:rPr>
        <w:t xml:space="preserve">nited Kingdom, the Netherlands, Germany, Taiwan, Austria, Spain, Ireland and Belgium. We also sell our products in a number of countries to customers for personal consumption only. In addition, we sell our products in China through our e-commerce business </w:t>
      </w:r>
      <w:r>
        <w:rPr>
          <w:rFonts w:ascii="inherit" w:eastAsia="Times New Roman" w:hAnsi="inherit"/>
          <w:sz w:val="20"/>
          <w:szCs w:val="20"/>
        </w:rPr>
        <w:t>model. In fiscal</w:t>
      </w:r>
      <w:r>
        <w:rPr>
          <w:rFonts w:ascii="inherit" w:eastAsia="Times New Roman" w:hAnsi="inherit"/>
          <w:sz w:val="20"/>
          <w:szCs w:val="20"/>
        </w:rPr>
        <w:t xml:space="preserve"> </w:t>
      </w:r>
      <w:r>
        <w:rPr>
          <w:rFonts w:ascii="inherit" w:eastAsia="Times New Roman" w:hAnsi="inherit"/>
          <w:sz w:val="20"/>
          <w:szCs w:val="20"/>
        </w:rPr>
        <w:t>2019, we generated approximately</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of our revenue from our international operations, a majority of which was generated from Japan. We believe that our ability to achieve future growth is dependent in part on our ability to effectively ex</w:t>
      </w:r>
      <w:r>
        <w:rPr>
          <w:rFonts w:ascii="inherit" w:eastAsia="Times New Roman" w:hAnsi="inherit"/>
          <w:sz w:val="20"/>
          <w:szCs w:val="20"/>
        </w:rPr>
        <w:t>pand into new international markets. In some of our international markets, we have experienced unexpected difficulties</w:t>
      </w:r>
      <w:r>
        <w:rPr>
          <w:rFonts w:ascii="inherit" w:eastAsia="Times New Roman" w:hAnsi="inherit"/>
          <w:sz w:val="20"/>
          <w:szCs w:val="20"/>
        </w:rPr>
        <w:t xml:space="preserve"> </w:t>
      </w:r>
    </w:p>
    <w:p w:rsidR="00000000" w:rsidRDefault="00CF1ACA">
      <w:pPr>
        <w:divId w:val="1362590526"/>
        <w:rPr>
          <w:rFonts w:eastAsia="Times New Roman"/>
          <w:sz w:val="20"/>
          <w:szCs w:val="20"/>
        </w:rPr>
      </w:pPr>
    </w:p>
    <w:p w:rsidR="00000000" w:rsidRDefault="00CF1ACA">
      <w:pPr>
        <w:spacing w:line="288" w:lineRule="auto"/>
        <w:jc w:val="center"/>
        <w:divId w:val="951126977"/>
        <w:rPr>
          <w:rFonts w:eastAsia="Times New Roman"/>
          <w:sz w:val="20"/>
          <w:szCs w:val="20"/>
        </w:rPr>
      </w:pPr>
      <w:r>
        <w:rPr>
          <w:rFonts w:ascii="inherit" w:eastAsia="Times New Roman" w:hAnsi="inherit"/>
          <w:sz w:val="20"/>
          <w:szCs w:val="20"/>
        </w:rPr>
        <w:t>19</w:t>
      </w:r>
    </w:p>
    <w:p w:rsidR="00000000" w:rsidRDefault="00CF1ACA">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CF1ACA">
      <w:pPr>
        <w:spacing w:line="288" w:lineRule="auto"/>
        <w:divId w:val="11954335"/>
        <w:rPr>
          <w:rFonts w:eastAsia="Times New Roman"/>
          <w:sz w:val="20"/>
          <w:szCs w:val="20"/>
        </w:rPr>
      </w:pPr>
    </w:p>
    <w:p w:rsidR="00000000" w:rsidRDefault="00CF1ACA">
      <w:pPr>
        <w:divId w:val="408619881"/>
        <w:rPr>
          <w:rFonts w:eastAsia="Times New Roman"/>
          <w:sz w:val="20"/>
          <w:szCs w:val="20"/>
        </w:rPr>
      </w:pPr>
    </w:p>
    <w:p w:rsidR="00000000" w:rsidRDefault="00CF1ACA">
      <w:pPr>
        <w:spacing w:line="288" w:lineRule="auto"/>
        <w:divId w:val="1152913111"/>
        <w:rPr>
          <w:rFonts w:eastAsia="Times New Roman"/>
          <w:sz w:val="20"/>
          <w:szCs w:val="20"/>
        </w:rPr>
      </w:pPr>
      <w:r>
        <w:rPr>
          <w:rFonts w:ascii="inherit" w:eastAsia="Times New Roman" w:hAnsi="inherit"/>
          <w:sz w:val="20"/>
          <w:szCs w:val="20"/>
        </w:rPr>
        <w:t>which have resulted in adverse consequences to our business and financial results, including slower than anticipated growth, the closure of one of our markets (the Philippines) and disruption to our business as we im</w:t>
      </w:r>
      <w:r>
        <w:rPr>
          <w:rFonts w:ascii="inherit" w:eastAsia="Times New Roman" w:hAnsi="inherit"/>
          <w:sz w:val="20"/>
          <w:szCs w:val="20"/>
        </w:rPr>
        <w:t>plemented changes to our systems and distributor enrollment requirements as a result of the independent review conducted by our audit committee in 2016. Our business and financial results may also be negatively impacted if a particular market or new busine</w:t>
      </w:r>
      <w:r>
        <w:rPr>
          <w:rFonts w:ascii="inherit" w:eastAsia="Times New Roman" w:hAnsi="inherit"/>
          <w:sz w:val="20"/>
          <w:szCs w:val="20"/>
        </w:rPr>
        <w:t>ss model, such as our China e-commerce business model, is not widely accepted and adopted. We must overcome significant regulatory and legal barriers before we can begin marketing in any international market. Also, before marketing commences in a new count</w:t>
      </w:r>
      <w:r>
        <w:rPr>
          <w:rFonts w:ascii="inherit" w:eastAsia="Times New Roman" w:hAnsi="inherit"/>
          <w:sz w:val="20"/>
          <w:szCs w:val="20"/>
        </w:rPr>
        <w:t>ry or market, it is difficult to assess the extent to which our products and sales techniques will be accepted or successful in any given country. In addition to significant regulatory barriers, we may also encounter problems conducting operations in new m</w:t>
      </w:r>
      <w:r>
        <w:rPr>
          <w:rFonts w:ascii="inherit" w:eastAsia="Times New Roman" w:hAnsi="inherit"/>
          <w:sz w:val="20"/>
          <w:szCs w:val="20"/>
        </w:rPr>
        <w:t>arkets with different cultures and legal systems from those encountered elsewhere. We may be required to reformulate one or more of our products before commencing sales of that product in a given country. Once we have entered a market, we must adhere to th</w:t>
      </w:r>
      <w:r>
        <w:rPr>
          <w:rFonts w:ascii="inherit" w:eastAsia="Times New Roman" w:hAnsi="inherit"/>
          <w:sz w:val="20"/>
          <w:szCs w:val="20"/>
        </w:rPr>
        <w:t>e regulatory and legal requirements of that market. We may not be able to obtain and retain necessary permits and approvals in new markets, or we may have insufficient capital to finance our expansion efforts in a timely manner.</w:t>
      </w:r>
    </w:p>
    <w:p w:rsidR="00000000" w:rsidRDefault="00CF1ACA">
      <w:pPr>
        <w:spacing w:line="288" w:lineRule="auto"/>
        <w:rPr>
          <w:rFonts w:eastAsia="Times New Roman"/>
          <w:sz w:val="20"/>
          <w:szCs w:val="20"/>
        </w:rPr>
      </w:pPr>
      <w:r>
        <w:rPr>
          <w:rFonts w:ascii="inherit" w:eastAsia="Times New Roman" w:hAnsi="inherit"/>
          <w:b/>
          <w:bCs/>
          <w:i/>
          <w:iCs/>
          <w:sz w:val="20"/>
          <w:szCs w:val="20"/>
        </w:rPr>
        <w:t>Our independent distributor</w:t>
      </w:r>
      <w:r>
        <w:rPr>
          <w:rFonts w:ascii="inherit" w:eastAsia="Times New Roman" w:hAnsi="inherit"/>
          <w:b/>
          <w:bCs/>
          <w:i/>
          <w:iCs/>
          <w:sz w:val="20"/>
          <w:szCs w:val="20"/>
        </w:rPr>
        <w:t>s could fail to comply with applicable legal requirements or our distributor policies and procedures, which could result in claims against us that could harm our business.</w:t>
      </w:r>
      <w:r>
        <w:rPr>
          <w:rFonts w:ascii="inherit" w:eastAsia="Times New Roman" w:hAnsi="inherit"/>
          <w:i/>
          <w:iCs/>
          <w:sz w:val="20"/>
          <w:szCs w:val="20"/>
        </w:rPr>
        <w:t xml:space="preserve"> </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independent distributors are independent contractors and, accordingly, we are n</w:t>
      </w:r>
      <w:r>
        <w:rPr>
          <w:rFonts w:ascii="inherit" w:eastAsia="Times New Roman" w:hAnsi="inherit"/>
          <w:sz w:val="20"/>
          <w:szCs w:val="20"/>
        </w:rPr>
        <w:t>ot in a position to directly provide the same oversight, direction and motivation as we would if they were our employees. As a result, there can be no assurance that our independent distributors will comply with applicable laws or regulations or our distri</w:t>
      </w:r>
      <w:r>
        <w:rPr>
          <w:rFonts w:ascii="inherit" w:eastAsia="Times New Roman" w:hAnsi="inherit"/>
          <w:sz w:val="20"/>
          <w:szCs w:val="20"/>
        </w:rPr>
        <w:t>butor policies and procedures, participate in our marketing strategies or plans, or accept our introduction of new products.</w:t>
      </w:r>
    </w:p>
    <w:p w:rsidR="00000000" w:rsidRDefault="00CF1ACA">
      <w:pPr>
        <w:spacing w:line="288" w:lineRule="auto"/>
        <w:ind w:firstLine="360"/>
        <w:divId w:val="1406227227"/>
        <w:rPr>
          <w:rFonts w:eastAsia="Times New Roman"/>
          <w:sz w:val="20"/>
          <w:szCs w:val="20"/>
        </w:rPr>
      </w:pPr>
      <w:r>
        <w:rPr>
          <w:rFonts w:ascii="inherit" w:eastAsia="Times New Roman" w:hAnsi="inherit"/>
          <w:sz w:val="20"/>
          <w:szCs w:val="20"/>
        </w:rPr>
        <w:t>Extensive federal, state, local and international laws regulate our business, products and direct selling activities. Because we ha</w:t>
      </w:r>
      <w:r>
        <w:rPr>
          <w:rFonts w:ascii="inherit" w:eastAsia="Times New Roman" w:hAnsi="inherit"/>
          <w:sz w:val="20"/>
          <w:szCs w:val="20"/>
        </w:rPr>
        <w:t>ve expanded into foreign countries, our policies and procedures for our independent distributors differ slightly in some countries due to the different legal requirements of each country in which we do business. In addition, as we have expanded internation</w:t>
      </w:r>
      <w:r>
        <w:rPr>
          <w:rFonts w:ascii="inherit" w:eastAsia="Times New Roman" w:hAnsi="inherit"/>
          <w:sz w:val="20"/>
          <w:szCs w:val="20"/>
        </w:rPr>
        <w:t>ally, some of our distributors have carried or shipped our products into countries in which such products are not registered or that otherwise impose stringent restrictions on our direct selling model. While we have taken steps to stop or restrict these sa</w:t>
      </w:r>
      <w:r>
        <w:rPr>
          <w:rFonts w:ascii="inherit" w:eastAsia="Times New Roman" w:hAnsi="inherit"/>
          <w:sz w:val="20"/>
          <w:szCs w:val="20"/>
        </w:rPr>
        <w:t>les from occurring, including through our distributor policies and procedures, it can be difficult to enforce these policies and procedures because of the large number of distributors and their independent status. If relevant regulatory authorities determi</w:t>
      </w:r>
      <w:r>
        <w:rPr>
          <w:rFonts w:ascii="inherit" w:eastAsia="Times New Roman" w:hAnsi="inherit"/>
          <w:sz w:val="20"/>
          <w:szCs w:val="20"/>
        </w:rPr>
        <w:t>ned that any such activities are not compliant with all regulatory requirements, we could be subject to related fines, penalties and other assessments. Activities by our independent distributors that violate applicable laws or regulations could result in g</w:t>
      </w:r>
      <w:r>
        <w:rPr>
          <w:rFonts w:ascii="inherit" w:eastAsia="Times New Roman" w:hAnsi="inherit"/>
          <w:sz w:val="20"/>
          <w:szCs w:val="20"/>
        </w:rPr>
        <w:t>overnment or third-party actions against us, which could harm our business. In addition, violations by our independent distributors of our policies and procedures could reflect negatively on our products and operations and harm our business reputation. Fur</w:t>
      </w:r>
      <w:r>
        <w:rPr>
          <w:rFonts w:ascii="inherit" w:eastAsia="Times New Roman" w:hAnsi="inherit"/>
          <w:sz w:val="20"/>
          <w:szCs w:val="20"/>
        </w:rPr>
        <w:t>ther, it is possible that a court could hold us civilly or criminally accountable based on vicarious liability because of the actions of our independent distributors. In the past, we have had independent distributors investigated by government agencies for</w:t>
      </w:r>
      <w:r>
        <w:rPr>
          <w:rFonts w:ascii="inherit" w:eastAsia="Times New Roman" w:hAnsi="inherit"/>
          <w:sz w:val="20"/>
          <w:szCs w:val="20"/>
        </w:rPr>
        <w:t xml:space="preserve"> conduct violating the law and our policies. This type of investigation can have an adverse effect on us even if we are not involved in the independent distributor's activities.</w:t>
      </w:r>
    </w:p>
    <w:p w:rsidR="00000000" w:rsidRDefault="00CF1ACA">
      <w:pPr>
        <w:spacing w:line="288" w:lineRule="auto"/>
        <w:rPr>
          <w:rFonts w:eastAsia="Times New Roman"/>
          <w:sz w:val="20"/>
          <w:szCs w:val="20"/>
        </w:rPr>
      </w:pPr>
      <w:r>
        <w:rPr>
          <w:rFonts w:ascii="inherit" w:eastAsia="Times New Roman" w:hAnsi="inherit"/>
          <w:b/>
          <w:bCs/>
          <w:i/>
          <w:iCs/>
          <w:sz w:val="20"/>
          <w:szCs w:val="20"/>
        </w:rPr>
        <w:t>Inability of new products and technological innovations to gain distributor or</w:t>
      </w:r>
      <w:r>
        <w:rPr>
          <w:rFonts w:ascii="inherit" w:eastAsia="Times New Roman" w:hAnsi="inherit"/>
          <w:b/>
          <w:bCs/>
          <w:i/>
          <w:iCs/>
          <w:sz w:val="20"/>
          <w:szCs w:val="20"/>
        </w:rPr>
        <w:t xml:space="preserve"> market acceptance could harm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believe our ability to introduce new products that gain acceptance among our distributors and customers is an important part of our ability to grow our revenue in future periods. However, any new products we i</w:t>
      </w:r>
      <w:r>
        <w:rPr>
          <w:rFonts w:ascii="inherit" w:eastAsia="Times New Roman" w:hAnsi="inherit"/>
          <w:sz w:val="20"/>
          <w:szCs w:val="20"/>
        </w:rPr>
        <w:t>ntroduce may not gain distributor and market acceptance to the extent we anticipate or project. Factors that could affect our ability to introduce new products include, among others, government regulations, the inability to attract and retain qualified res</w:t>
      </w:r>
      <w:r>
        <w:rPr>
          <w:rFonts w:ascii="inherit" w:eastAsia="Times New Roman" w:hAnsi="inherit"/>
          <w:sz w:val="20"/>
          <w:szCs w:val="20"/>
        </w:rPr>
        <w:t>earch and development staff, the termination of third-party research and collaborative arrangements, proprietary protections of competitors that may limit our ability to offer comparable products and the difficulties in anticipating changes in consumer tas</w:t>
      </w:r>
      <w:r>
        <w:rPr>
          <w:rFonts w:ascii="inherit" w:eastAsia="Times New Roman" w:hAnsi="inherit"/>
          <w:sz w:val="20"/>
          <w:szCs w:val="20"/>
        </w:rPr>
        <w:t>tes and buying preferences. In addition, new products we introduce may not be successful or generate substantial revenue. The introduction of a new product could also negatively impact other product lines to the extent our distributor leaders focus their e</w:t>
      </w:r>
      <w:r>
        <w:rPr>
          <w:rFonts w:ascii="inherit" w:eastAsia="Times New Roman" w:hAnsi="inherit"/>
          <w:sz w:val="20"/>
          <w:szCs w:val="20"/>
        </w:rPr>
        <w:t>fforts on the new product instead of an existing product. If any of our products fails to gain distributor acceptance, we could see an increase in product returns.</w:t>
      </w:r>
    </w:p>
    <w:p w:rsidR="00000000" w:rsidRDefault="00CF1ACA">
      <w:pPr>
        <w:spacing w:line="288" w:lineRule="auto"/>
        <w:ind w:firstLine="360"/>
        <w:rPr>
          <w:rFonts w:eastAsia="Times New Roman"/>
          <w:sz w:val="20"/>
          <w:szCs w:val="20"/>
        </w:rPr>
      </w:pPr>
      <w:r>
        <w:rPr>
          <w:rFonts w:ascii="inherit" w:eastAsia="Times New Roman" w:hAnsi="inherit"/>
          <w:sz w:val="20"/>
          <w:szCs w:val="20"/>
        </w:rPr>
        <w:t>In addition, we believe our ability to introduce new technologies that gain acceptance among</w:t>
      </w:r>
      <w:r>
        <w:rPr>
          <w:rFonts w:ascii="inherit" w:eastAsia="Times New Roman" w:hAnsi="inherit"/>
          <w:sz w:val="20"/>
          <w:szCs w:val="20"/>
        </w:rPr>
        <w:t xml:space="preserve"> our distributors and customers is an important part of our ability to grow our revenue in future periods. However, these or other new technologies that we introduce may not gain distributor acceptance to the extent we anticipate or project.</w:t>
      </w:r>
      <w:r>
        <w:rPr>
          <w:rFonts w:ascii="inherit" w:eastAsia="Times New Roman" w:hAnsi="inherit"/>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i/>
          <w:iCs/>
          <w:sz w:val="20"/>
          <w:szCs w:val="20"/>
        </w:rPr>
        <w:t xml:space="preserve">Our business </w:t>
      </w:r>
      <w:r>
        <w:rPr>
          <w:rFonts w:ascii="inherit" w:eastAsia="Times New Roman" w:hAnsi="inherit"/>
          <w:b/>
          <w:bCs/>
          <w:i/>
          <w:iCs/>
          <w:sz w:val="20"/>
          <w:szCs w:val="20"/>
        </w:rPr>
        <w:t>and stock price may be adversely affected if our internal control over financial reporting is not effective.</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As a public company, we are required to maintain internal controls over financial reporting and to report any material weaknesses in such internal </w:t>
      </w:r>
      <w:r>
        <w:rPr>
          <w:rFonts w:ascii="inherit" w:eastAsia="Times New Roman" w:hAnsi="inherit"/>
          <w:sz w:val="20"/>
          <w:szCs w:val="20"/>
        </w:rPr>
        <w:t>controls. Section 404 of the Sarbanes-Oxley Act of 2002 (the Sarbanes-Oxley Act) requires that we evaluate and determine the effectiveness of our internal controls over financial reporting and provide a management report on the internal controls over finan</w:t>
      </w:r>
      <w:r>
        <w:rPr>
          <w:rFonts w:ascii="inherit" w:eastAsia="Times New Roman" w:hAnsi="inherit"/>
          <w:sz w:val="20"/>
          <w:szCs w:val="20"/>
        </w:rPr>
        <w:t>cial reporting, which must be attested to by our independent registered public accounting firm.</w:t>
      </w:r>
    </w:p>
    <w:p w:rsidR="00000000" w:rsidRDefault="00CF1ACA">
      <w:pPr>
        <w:divId w:val="1554002338"/>
        <w:rPr>
          <w:rFonts w:eastAsia="Times New Roman"/>
          <w:sz w:val="20"/>
          <w:szCs w:val="20"/>
        </w:rPr>
      </w:pPr>
    </w:p>
    <w:p w:rsidR="00000000" w:rsidRDefault="00CF1ACA">
      <w:pPr>
        <w:spacing w:line="288" w:lineRule="auto"/>
        <w:jc w:val="center"/>
        <w:divId w:val="413936982"/>
        <w:rPr>
          <w:rFonts w:eastAsia="Times New Roman"/>
          <w:sz w:val="20"/>
          <w:szCs w:val="20"/>
        </w:rPr>
      </w:pPr>
      <w:r>
        <w:rPr>
          <w:rFonts w:ascii="inherit" w:eastAsia="Times New Roman" w:hAnsi="inherit"/>
          <w:sz w:val="20"/>
          <w:szCs w:val="20"/>
        </w:rPr>
        <w:t>20</w:t>
      </w:r>
    </w:p>
    <w:p w:rsidR="00000000" w:rsidRDefault="00CF1ACA">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CF1ACA">
      <w:pPr>
        <w:spacing w:line="288" w:lineRule="auto"/>
        <w:divId w:val="1053506946"/>
        <w:rPr>
          <w:rFonts w:eastAsia="Times New Roman"/>
          <w:sz w:val="20"/>
          <w:szCs w:val="20"/>
        </w:rPr>
      </w:pPr>
    </w:p>
    <w:p w:rsidR="00000000" w:rsidRDefault="00CF1ACA">
      <w:pPr>
        <w:divId w:val="1265456076"/>
        <w:rPr>
          <w:rFonts w:eastAsia="Times New Roman"/>
          <w:sz w:val="20"/>
          <w:szCs w:val="20"/>
        </w:rPr>
      </w:pPr>
    </w:p>
    <w:p w:rsidR="00000000" w:rsidRDefault="00CF1ACA">
      <w:pPr>
        <w:spacing w:line="288" w:lineRule="auto"/>
        <w:ind w:firstLine="360"/>
        <w:rPr>
          <w:rFonts w:eastAsia="Times New Roman"/>
          <w:sz w:val="20"/>
          <w:szCs w:val="20"/>
        </w:rPr>
      </w:pPr>
      <w:r>
        <w:rPr>
          <w:rFonts w:ascii="inherit" w:eastAsia="Times New Roman" w:hAnsi="inherit"/>
          <w:sz w:val="20"/>
          <w:szCs w:val="20"/>
        </w:rPr>
        <w:t>In September 2016, our audit committee, with the assistance of outside legal counsel, commenced an independent rev</w:t>
      </w:r>
      <w:r>
        <w:rPr>
          <w:rFonts w:ascii="inherit" w:eastAsia="Times New Roman" w:hAnsi="inherit"/>
          <w:sz w:val="20"/>
          <w:szCs w:val="20"/>
        </w:rPr>
        <w:t>iew related to the distribution of our products into countries outside the U.S. in which such products are not registered or that otherwise impose stringent restrictions on our direct selling model, and the associated revenue and tax and other accruals ass</w:t>
      </w:r>
      <w:r>
        <w:rPr>
          <w:rFonts w:ascii="inherit" w:eastAsia="Times New Roman" w:hAnsi="inherit"/>
          <w:sz w:val="20"/>
          <w:szCs w:val="20"/>
        </w:rPr>
        <w:t>ociated with such sales. Based on its review, the audit committee determined that we had sold our products to independent distributors who carried or shipped such products primarily into four countries outside the U.S. in which those products are not regis</w:t>
      </w:r>
      <w:r>
        <w:rPr>
          <w:rFonts w:ascii="inherit" w:eastAsia="Times New Roman" w:hAnsi="inherit"/>
          <w:sz w:val="20"/>
          <w:szCs w:val="20"/>
        </w:rPr>
        <w:t>tered or that otherwise impose stringent restrictions on our direct selling model and that we had allowed individuals who were resident in countries that impose stringent restrictions on our direct selling model to enroll as our independent distributors. A</w:t>
      </w:r>
      <w:r>
        <w:rPr>
          <w:rFonts w:ascii="inherit" w:eastAsia="Times New Roman" w:hAnsi="inherit"/>
          <w:sz w:val="20"/>
          <w:szCs w:val="20"/>
        </w:rPr>
        <w:t>ccordingly, we concluded that we had a material weakness in our internal control over financial reporting related to our business policies, practices, monitoring and training governing our international business operations, including the sale and distribut</w:t>
      </w:r>
      <w:r>
        <w:rPr>
          <w:rFonts w:ascii="inherit" w:eastAsia="Times New Roman" w:hAnsi="inherit"/>
          <w:sz w:val="20"/>
          <w:szCs w:val="20"/>
        </w:rPr>
        <w:t>ion of our products in international markets. A</w:t>
      </w:r>
      <w:r>
        <w:rPr>
          <w:rFonts w:ascii="inherit" w:eastAsia="Times New Roman" w:hAnsi="inherit"/>
          <w:sz w:val="20"/>
          <w:szCs w:val="20"/>
        </w:rPr>
        <w:t xml:space="preserve"> </w:t>
      </w:r>
      <w:r>
        <w:rPr>
          <w:rFonts w:ascii="inherit" w:eastAsia="Times New Roman" w:hAnsi="inherit"/>
          <w:sz w:val="20"/>
          <w:szCs w:val="20"/>
        </w:rPr>
        <w:t>“material weakness”</w:t>
      </w:r>
      <w:r>
        <w:rPr>
          <w:rFonts w:ascii="inherit" w:eastAsia="Times New Roman" w:hAnsi="inherit"/>
          <w:sz w:val="20"/>
          <w:szCs w:val="20"/>
        </w:rPr>
        <w:t xml:space="preserve"> </w:t>
      </w:r>
      <w:r>
        <w:rPr>
          <w:rFonts w:ascii="inherit" w:eastAsia="Times New Roman" w:hAnsi="inherit"/>
          <w:sz w:val="20"/>
          <w:szCs w:val="20"/>
        </w:rPr>
        <w:t>is a deficiency, or a combination of deficiencies, in internal control over financial reporting such that there is a reasonable possibility that a material misstatement of our annual or in</w:t>
      </w:r>
      <w:r>
        <w:rPr>
          <w:rFonts w:ascii="inherit" w:eastAsia="Times New Roman" w:hAnsi="inherit"/>
          <w:sz w:val="20"/>
          <w:szCs w:val="20"/>
        </w:rPr>
        <w:t>terim financial statements will not be prevented or detected on a timely basis. We also evaluated the effectiveness of the design and operation of our disclosure controls and procedures as of June 30, 2016 and concluded that our disclosure controls and pro</w:t>
      </w:r>
      <w:r>
        <w:rPr>
          <w:rFonts w:ascii="inherit" w:eastAsia="Times New Roman" w:hAnsi="inherit"/>
          <w:sz w:val="20"/>
          <w:szCs w:val="20"/>
        </w:rPr>
        <w:t>cedures were not effective as of that date, because of the material weakness in our internal control over financial reporting.</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adopted various measures that were designed to remediate the material weakness in our internal control over financial reportin</w:t>
      </w:r>
      <w:r>
        <w:rPr>
          <w:rFonts w:ascii="inherit" w:eastAsia="Times New Roman" w:hAnsi="inherit"/>
          <w:sz w:val="20"/>
          <w:szCs w:val="20"/>
        </w:rPr>
        <w:t>g, including the development and implementation of new control policies and procedures regarding the international business policies, practices, monitoring and training for each country outside the U.S. in which we do business. However, we cannot assure yo</w:t>
      </w:r>
      <w:r>
        <w:rPr>
          <w:rFonts w:ascii="inherit" w:eastAsia="Times New Roman" w:hAnsi="inherit"/>
          <w:sz w:val="20"/>
          <w:szCs w:val="20"/>
        </w:rPr>
        <w:t>u that significant deficiencies or material weaknesses in our internal control over financial reporting will not exist in the future. Any failure to maintain or implement required new or improved controls, or any difficulties we encounter in their implemen</w:t>
      </w:r>
      <w:r>
        <w:rPr>
          <w:rFonts w:ascii="inherit" w:eastAsia="Times New Roman" w:hAnsi="inherit"/>
          <w:sz w:val="20"/>
          <w:szCs w:val="20"/>
        </w:rPr>
        <w:t>tation, could result in significant deficiencies or material weaknesses, cause us to fail to timely meet our periodic reporting obligations, or result in material misstatements in our financial statements. Any such failure could also adversely affect the r</w:t>
      </w:r>
      <w:r>
        <w:rPr>
          <w:rFonts w:ascii="inherit" w:eastAsia="Times New Roman" w:hAnsi="inherit"/>
          <w:sz w:val="20"/>
          <w:szCs w:val="20"/>
        </w:rPr>
        <w:t>esults of periodic management evaluations and annual auditor attestation reports regarding disclosure controls and the effectiveness of our internal control over financial reporting required under Section 404 of the Sarbanes-Oxley Act of 2002 and the rules</w:t>
      </w:r>
      <w:r>
        <w:rPr>
          <w:rFonts w:ascii="inherit" w:eastAsia="Times New Roman" w:hAnsi="inherit"/>
          <w:sz w:val="20"/>
          <w:szCs w:val="20"/>
        </w:rPr>
        <w:t xml:space="preserve"> promulgated thereunder. The existence of a material weakness could result in errors in our financial statements that could result in a restatement of financial statements, cause us to fail to timely meet our reporting obligations and cause investors to lo</w:t>
      </w:r>
      <w:r>
        <w:rPr>
          <w:rFonts w:ascii="inherit" w:eastAsia="Times New Roman" w:hAnsi="inherit"/>
          <w:sz w:val="20"/>
          <w:szCs w:val="20"/>
        </w:rPr>
        <w:t>se confidence in our reported financial information, leading to a decline in our stock price.</w:t>
      </w:r>
    </w:p>
    <w:p w:rsidR="00000000" w:rsidRDefault="00CF1ACA">
      <w:pPr>
        <w:spacing w:line="288" w:lineRule="auto"/>
        <w:rPr>
          <w:rFonts w:eastAsia="Times New Roman"/>
          <w:sz w:val="20"/>
          <w:szCs w:val="20"/>
        </w:rPr>
      </w:pPr>
      <w:r>
        <w:rPr>
          <w:rFonts w:ascii="inherit" w:eastAsia="Times New Roman" w:hAnsi="inherit"/>
          <w:b/>
          <w:bCs/>
          <w:i/>
          <w:iCs/>
          <w:sz w:val="20"/>
          <w:szCs w:val="20"/>
        </w:rPr>
        <w:t xml:space="preserve">Our business could be negatively impacted if we fail to execute our product launch process due to increased pressure on our supply chain, information systems and </w:t>
      </w:r>
      <w:r>
        <w:rPr>
          <w:rFonts w:ascii="inherit" w:eastAsia="Times New Roman" w:hAnsi="inherit"/>
          <w:b/>
          <w:bCs/>
          <w:i/>
          <w:iCs/>
          <w:sz w:val="20"/>
          <w:szCs w:val="20"/>
        </w:rPr>
        <w:t>management.</w:t>
      </w:r>
    </w:p>
    <w:p w:rsidR="00000000" w:rsidRDefault="00CF1ACA">
      <w:pPr>
        <w:spacing w:line="288" w:lineRule="auto"/>
        <w:ind w:firstLine="360"/>
        <w:rPr>
          <w:rFonts w:eastAsia="Times New Roman"/>
          <w:sz w:val="20"/>
          <w:szCs w:val="20"/>
        </w:rPr>
      </w:pPr>
      <w:r>
        <w:rPr>
          <w:rFonts w:ascii="inherit" w:eastAsia="Times New Roman" w:hAnsi="inherit"/>
          <w:sz w:val="20"/>
          <w:szCs w:val="20"/>
        </w:rPr>
        <w:t>Although our product launch process may vary by market, we generally introduce new products to our independent distributors and customers through live cyber launches, limited-time offers and promotions. The limited-time offers typically generate significan</w:t>
      </w:r>
      <w:r>
        <w:rPr>
          <w:rFonts w:ascii="inherit" w:eastAsia="Times New Roman" w:hAnsi="inherit"/>
          <w:sz w:val="20"/>
          <w:szCs w:val="20"/>
        </w:rPr>
        <w:t>t activity and a high level of purchasing, which may result in a higher than normal increase in revenue during the quarter of the limited-time offer and skew year-over-year and sequential comparisons. We may experience difficulty effectively managing growt</w:t>
      </w:r>
      <w:r>
        <w:rPr>
          <w:rFonts w:ascii="inherit" w:eastAsia="Times New Roman" w:hAnsi="inherit"/>
          <w:sz w:val="20"/>
          <w:szCs w:val="20"/>
        </w:rPr>
        <w:t>h associated with these limited-time offers. In addition, the size and condensed schedule of these product launches increases pressure on our supply chain. If we are unable to accurately forecast sales levels in each market, obtain sufficient ingredients o</w:t>
      </w:r>
      <w:r>
        <w:rPr>
          <w:rFonts w:ascii="inherit" w:eastAsia="Times New Roman" w:hAnsi="inherit"/>
          <w:sz w:val="20"/>
          <w:szCs w:val="20"/>
        </w:rPr>
        <w:t xml:space="preserve">r produce a sufficient supply to meet demand, we may incur higher expedited shipping costs and we may temporarily run out of stock of certain products, which could negatively impact the enthusiasm of our independent distributors and customers. Conversely, </w:t>
      </w:r>
      <w:r>
        <w:rPr>
          <w:rFonts w:ascii="inherit" w:eastAsia="Times New Roman" w:hAnsi="inherit"/>
          <w:sz w:val="20"/>
          <w:szCs w:val="20"/>
        </w:rPr>
        <w:t xml:space="preserve">if demand does not meet our expectations for a product launch, we could incur increased inventory write-offs. Any inventory write-off would negatively impact our gross margins. In addition, our order processing systems could have difficulties handling the </w:t>
      </w:r>
      <w:r>
        <w:rPr>
          <w:rFonts w:ascii="inherit" w:eastAsia="Times New Roman" w:hAnsi="inherit"/>
          <w:sz w:val="20"/>
          <w:szCs w:val="20"/>
        </w:rPr>
        <w:t>high volume of orders generated by limited-time offers. Although our previous limited-time offers have not materially affected our product return rate, these events may increase our product return rate in the future.</w:t>
      </w:r>
    </w:p>
    <w:p w:rsidR="00000000" w:rsidRDefault="00CF1ACA">
      <w:pPr>
        <w:spacing w:line="288" w:lineRule="auto"/>
        <w:rPr>
          <w:rFonts w:eastAsia="Times New Roman"/>
          <w:sz w:val="20"/>
          <w:szCs w:val="20"/>
        </w:rPr>
      </w:pPr>
      <w:r>
        <w:rPr>
          <w:rFonts w:ascii="inherit" w:eastAsia="Times New Roman" w:hAnsi="inherit"/>
          <w:b/>
          <w:bCs/>
          <w:i/>
          <w:iCs/>
          <w:sz w:val="20"/>
          <w:szCs w:val="20"/>
        </w:rPr>
        <w:t>Our business may be harmed if we are un</w:t>
      </w:r>
      <w:r>
        <w:rPr>
          <w:rFonts w:ascii="inherit" w:eastAsia="Times New Roman" w:hAnsi="inherit"/>
          <w:b/>
          <w:bCs/>
          <w:i/>
          <w:iCs/>
          <w:sz w:val="20"/>
          <w:szCs w:val="20"/>
        </w:rPr>
        <w:t>able to appropriately manage our inventory.</w:t>
      </w:r>
      <w:r>
        <w:rPr>
          <w:rFonts w:ascii="inherit" w:eastAsia="Times New Roman" w:hAnsi="inherit"/>
          <w:sz w:val="20"/>
          <w:szCs w:val="20"/>
        </w:rPr>
        <w:t xml:space="preserve"> </w:t>
      </w:r>
    </w:p>
    <w:p w:rsidR="00000000" w:rsidRDefault="00CF1ACA">
      <w:pPr>
        <w:spacing w:line="288" w:lineRule="auto"/>
        <w:ind w:firstLine="360"/>
        <w:divId w:val="1711804086"/>
        <w:rPr>
          <w:rFonts w:eastAsia="Times New Roman"/>
          <w:sz w:val="20"/>
          <w:szCs w:val="20"/>
        </w:rPr>
      </w:pPr>
      <w:r>
        <w:rPr>
          <w:rFonts w:ascii="inherit" w:eastAsia="Times New Roman" w:hAnsi="inherit"/>
          <w:sz w:val="20"/>
          <w:szCs w:val="20"/>
        </w:rPr>
        <w:t>In the past, we have experienced difficulties in appropriately managing our inventory. For example, when we launched our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 xml:space="preserve">product line in December 2015, we experienced higher than expected demand and did </w:t>
      </w:r>
      <w:r>
        <w:rPr>
          <w:rFonts w:ascii="inherit" w:eastAsia="Times New Roman" w:hAnsi="inherit"/>
          <w:sz w:val="20"/>
          <w:szCs w:val="20"/>
        </w:rPr>
        <w:t>not have sufficient inventory to meet demand. More recently, our inventory balances increased significantly, causing us to engage in a deliberate effort to manage our inventory balances down to levels we view as appropriate. We review all inventory items q</w:t>
      </w:r>
      <w:r>
        <w:rPr>
          <w:rFonts w:ascii="inherit" w:eastAsia="Times New Roman" w:hAnsi="inherit"/>
          <w:sz w:val="20"/>
          <w:szCs w:val="20"/>
        </w:rPr>
        <w:t>uarterly for obsolescence, and when items become obsolete or are expired we write down our inventory accordingly. If we are unable to sell our inventory in a timely manner, we may experience additional inventory obsolescence charges, including for finished</w:t>
      </w:r>
      <w:r>
        <w:rPr>
          <w:rFonts w:ascii="inherit" w:eastAsia="Times New Roman" w:hAnsi="inherit"/>
          <w:sz w:val="20"/>
          <w:szCs w:val="20"/>
        </w:rPr>
        <w:t xml:space="preserve"> products in inventory that have expired. If we are unable to appropriately manage our inventory balances, our business may be harmed.</w:t>
      </w:r>
    </w:p>
    <w:p w:rsidR="00000000" w:rsidRDefault="00CF1ACA">
      <w:pPr>
        <w:divId w:val="1935435521"/>
        <w:rPr>
          <w:rFonts w:eastAsia="Times New Roman"/>
          <w:sz w:val="20"/>
          <w:szCs w:val="20"/>
        </w:rPr>
      </w:pPr>
    </w:p>
    <w:p w:rsidR="00000000" w:rsidRDefault="00CF1ACA">
      <w:pPr>
        <w:spacing w:line="288" w:lineRule="auto"/>
        <w:jc w:val="center"/>
        <w:divId w:val="1086148715"/>
        <w:rPr>
          <w:rFonts w:eastAsia="Times New Roman"/>
          <w:sz w:val="20"/>
          <w:szCs w:val="20"/>
        </w:rPr>
      </w:pPr>
      <w:r>
        <w:rPr>
          <w:rFonts w:ascii="inherit" w:eastAsia="Times New Roman" w:hAnsi="inherit"/>
          <w:sz w:val="20"/>
          <w:szCs w:val="20"/>
        </w:rPr>
        <w:t>21</w:t>
      </w:r>
    </w:p>
    <w:p w:rsidR="00000000" w:rsidRDefault="00CF1ACA">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CF1ACA">
      <w:pPr>
        <w:spacing w:line="288" w:lineRule="auto"/>
        <w:divId w:val="998310535"/>
        <w:rPr>
          <w:rFonts w:eastAsia="Times New Roman"/>
          <w:sz w:val="20"/>
          <w:szCs w:val="20"/>
        </w:rPr>
      </w:pPr>
    </w:p>
    <w:p w:rsidR="00000000" w:rsidRDefault="00CF1ACA">
      <w:pPr>
        <w:divId w:val="1074470008"/>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b/>
          <w:bCs/>
          <w:i/>
          <w:iCs/>
          <w:sz w:val="20"/>
          <w:szCs w:val="20"/>
        </w:rPr>
        <w:t>We rely on our information technology systems to manage numerous aspects of our business, and a disruption in these systems could adversely affect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depend on our information technology, or IT, systems</w:t>
      </w:r>
      <w:r>
        <w:rPr>
          <w:rFonts w:ascii="inherit" w:eastAsia="Times New Roman" w:hAnsi="inherit"/>
          <w:sz w:val="20"/>
          <w:szCs w:val="20"/>
        </w:rPr>
        <w:t xml:space="preserve"> to manage numerous aspects of our business, including our finance and accounting transactions, to manage our independent distributor compensation plan and to provide analytical information to management. Our IT systems are an essential component of our bu</w:t>
      </w:r>
      <w:r>
        <w:rPr>
          <w:rFonts w:ascii="inherit" w:eastAsia="Times New Roman" w:hAnsi="inherit"/>
          <w:sz w:val="20"/>
          <w:szCs w:val="20"/>
        </w:rPr>
        <w:t>siness and growth strategies, and a serious disruption to our IT systems could significantly limit our ability to manage and operate our business efficiently. These systems are vulnerable to, among other things, damage and interruption from power loss or n</w:t>
      </w:r>
      <w:r>
        <w:rPr>
          <w:rFonts w:ascii="inherit" w:eastAsia="Times New Roman" w:hAnsi="inherit"/>
          <w:sz w:val="20"/>
          <w:szCs w:val="20"/>
        </w:rPr>
        <w:t>atural disasters, computer system and network failures, loss of telecommunications services, physical and electronic loss of data, security breaches and computer viruses. Any disruption could cause our business and competitive position to suffer and advers</w:t>
      </w:r>
      <w:r>
        <w:rPr>
          <w:rFonts w:ascii="inherit" w:eastAsia="Times New Roman" w:hAnsi="inherit"/>
          <w:sz w:val="20"/>
          <w:szCs w:val="20"/>
        </w:rPr>
        <w:t>ely affect our business and operating results. In addition, if we experience future growth, we will need to scale or change some of our systems to accommodate the increasing number of independent distributors and other customers.</w:t>
      </w:r>
    </w:p>
    <w:p w:rsidR="00000000" w:rsidRDefault="00CF1ACA">
      <w:pPr>
        <w:spacing w:line="288" w:lineRule="auto"/>
        <w:rPr>
          <w:rFonts w:eastAsia="Times New Roman"/>
          <w:sz w:val="20"/>
          <w:szCs w:val="20"/>
        </w:rPr>
      </w:pPr>
      <w:r>
        <w:rPr>
          <w:rFonts w:ascii="inherit" w:eastAsia="Times New Roman" w:hAnsi="inherit"/>
          <w:b/>
          <w:bCs/>
          <w:i/>
          <w:iCs/>
          <w:sz w:val="20"/>
          <w:szCs w:val="20"/>
        </w:rPr>
        <w:t>Cyber security risks and t</w:t>
      </w:r>
      <w:r>
        <w:rPr>
          <w:rFonts w:ascii="inherit" w:eastAsia="Times New Roman" w:hAnsi="inherit"/>
          <w:b/>
          <w:bCs/>
          <w:i/>
          <w:iCs/>
          <w:sz w:val="20"/>
          <w:szCs w:val="20"/>
        </w:rPr>
        <w:t>he failure to maintain the integrity of data belonging to our company, employees, independent distributors and customers could expose us to data loss, litigation and liability, and our reputation could be significantly harmed.</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collect and retain large v</w:t>
      </w:r>
      <w:r>
        <w:rPr>
          <w:rFonts w:ascii="inherit" w:eastAsia="Times New Roman" w:hAnsi="inherit"/>
          <w:sz w:val="20"/>
          <w:szCs w:val="20"/>
        </w:rPr>
        <w:t>olumes of data relating to our business and from our employees, independent distributors and customers for business purposes, including for transactional and promotional purposes, and our various information technology systems enter, process, summarize and</w:t>
      </w:r>
      <w:r>
        <w:rPr>
          <w:rFonts w:ascii="inherit" w:eastAsia="Times New Roman" w:hAnsi="inherit"/>
          <w:sz w:val="20"/>
          <w:szCs w:val="20"/>
        </w:rPr>
        <w:t xml:space="preserve"> report such data. The integrity and protection of this data is critical to our business. We are subject to significant security and privacy regulations, as well as requirements imposed by the credit card industry. Maintaining compliance with these evolvin</w:t>
      </w:r>
      <w:r>
        <w:rPr>
          <w:rFonts w:ascii="inherit" w:eastAsia="Times New Roman" w:hAnsi="inherit"/>
          <w:sz w:val="20"/>
          <w:szCs w:val="20"/>
        </w:rPr>
        <w:t>g regulations and requirements could be difficult and may increase our expenses. In addition, a penetrated or compromised data system or the intentional, inadvertent or negligent release or disclosure of data could result in theft, loss or fraudulent or un</w:t>
      </w:r>
      <w:r>
        <w:rPr>
          <w:rFonts w:ascii="inherit" w:eastAsia="Times New Roman" w:hAnsi="inherit"/>
          <w:sz w:val="20"/>
          <w:szCs w:val="20"/>
        </w:rPr>
        <w:t>lawful use of data relating to our company or our employees, independent distributors or customers, which could harm our brand and reputation, disrupt our operations, or result in remedial and other costs, fines or lawsuits, all of which would substantiall</w:t>
      </w:r>
      <w:r>
        <w:rPr>
          <w:rFonts w:ascii="inherit" w:eastAsia="Times New Roman" w:hAnsi="inherit"/>
          <w:sz w:val="20"/>
          <w:szCs w:val="20"/>
        </w:rPr>
        <w:t>y harm our business and operating results.</w:t>
      </w:r>
    </w:p>
    <w:p w:rsidR="00000000" w:rsidRDefault="00CF1ACA">
      <w:pPr>
        <w:spacing w:line="288" w:lineRule="auto"/>
        <w:ind w:firstLine="360"/>
        <w:rPr>
          <w:rFonts w:eastAsia="Times New Roman"/>
          <w:sz w:val="20"/>
          <w:szCs w:val="20"/>
        </w:rPr>
      </w:pPr>
      <w:r>
        <w:rPr>
          <w:rFonts w:ascii="inherit" w:eastAsia="Times New Roman" w:hAnsi="inherit"/>
          <w:sz w:val="20"/>
          <w:szCs w:val="20"/>
        </w:rPr>
        <w:t>Further, we are subject to changes in the regulatory environment regarding privacy and data protection. Our growth and expansion into a variety of new markets may potentially involve new regulatory issues and requ</w:t>
      </w:r>
      <w:r>
        <w:rPr>
          <w:rFonts w:ascii="inherit" w:eastAsia="Times New Roman" w:hAnsi="inherit"/>
          <w:sz w:val="20"/>
          <w:szCs w:val="20"/>
        </w:rPr>
        <w:t>irements. For example, many countries, such as European Union member countries as a result of the General Data Protection Regulation (GDPR), are introducing, or have already introduced into local law some form of traffic and user data retention requirement</w:t>
      </w:r>
      <w:r>
        <w:rPr>
          <w:rFonts w:ascii="inherit" w:eastAsia="Times New Roman" w:hAnsi="inherit"/>
          <w:sz w:val="20"/>
          <w:szCs w:val="20"/>
        </w:rPr>
        <w:t>s. Compliance with these retention requirements can be difficult and costly from a legal, operational and technical perspective and could harm our business and operational results.</w:t>
      </w:r>
    </w:p>
    <w:p w:rsidR="00000000" w:rsidRDefault="00CF1ACA">
      <w:pPr>
        <w:spacing w:line="288" w:lineRule="auto"/>
        <w:rPr>
          <w:rFonts w:eastAsia="Times New Roman"/>
          <w:sz w:val="20"/>
          <w:szCs w:val="20"/>
        </w:rPr>
      </w:pPr>
      <w:r>
        <w:rPr>
          <w:rFonts w:ascii="inherit" w:eastAsia="Times New Roman" w:hAnsi="inherit"/>
          <w:b/>
          <w:bCs/>
          <w:i/>
          <w:iCs/>
          <w:sz w:val="20"/>
          <w:szCs w:val="20"/>
        </w:rPr>
        <w:t>Inability to comply with financial covenants imposed by our credit facility</w:t>
      </w:r>
      <w:r>
        <w:rPr>
          <w:rFonts w:ascii="inherit" w:eastAsia="Times New Roman" w:hAnsi="inherit"/>
          <w:b/>
          <w:bCs/>
          <w:i/>
          <w:iCs/>
          <w:sz w:val="20"/>
          <w:szCs w:val="20"/>
        </w:rPr>
        <w:t xml:space="preserve"> and the impact of debt service obligations and restrictive covenants could impede our operations and flexibility.</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entered into a Financing Agreement in March 2016, which was subsequently amended in May 2018 and February 2019, that provides for a credit</w:t>
      </w:r>
      <w:r>
        <w:rPr>
          <w:rFonts w:ascii="inherit" w:eastAsia="Times New Roman" w:hAnsi="inherit"/>
          <w:sz w:val="20"/>
          <w:szCs w:val="20"/>
        </w:rPr>
        <w:t xml:space="preserve"> facility consisting of a term loan in an aggregate principal amount of $10 million and a revolving loan facility in an aggregate principal amount not to exceed $5 million. As of</w:t>
      </w:r>
      <w:r>
        <w:rPr>
          <w:rFonts w:ascii="inherit" w:eastAsia="Times New Roman" w:hAnsi="inherit"/>
          <w:sz w:val="20"/>
          <w:szCs w:val="20"/>
        </w:rPr>
        <w:t xml:space="preserve"> </w:t>
      </w:r>
      <w:r>
        <w:rPr>
          <w:rFonts w:ascii="inherit" w:eastAsia="Times New Roman" w:hAnsi="inherit"/>
          <w:sz w:val="20"/>
          <w:szCs w:val="20"/>
        </w:rPr>
        <w:t>June 30, 2019, the principal amount owing under the credit facility was appro</w:t>
      </w:r>
      <w:r>
        <w:rPr>
          <w:rFonts w:ascii="inherit" w:eastAsia="Times New Roman" w:hAnsi="inherit"/>
          <w:sz w:val="20"/>
          <w:szCs w:val="20"/>
        </w:rPr>
        <w:t>ximately</w:t>
      </w:r>
      <w:r>
        <w:rPr>
          <w:rFonts w:ascii="inherit" w:eastAsia="Times New Roman" w:hAnsi="inherit"/>
          <w:sz w:val="20"/>
          <w:szCs w:val="20"/>
        </w:rPr>
        <w:t xml:space="preserve"> </w:t>
      </w:r>
      <w:r>
        <w:rPr>
          <w:rFonts w:ascii="inherit" w:eastAsia="Times New Roman" w:hAnsi="inherit"/>
          <w:sz w:val="20"/>
          <w:szCs w:val="20"/>
        </w:rPr>
        <w:t>$1.5 million. The principal amount borrowed under the credit facility is repayable in consecutive quarterly installments. We expect to generate the cash necessary to pay the principal and interest on the credit facility from our cash flows provide</w:t>
      </w:r>
      <w:r>
        <w:rPr>
          <w:rFonts w:ascii="inherit" w:eastAsia="Times New Roman" w:hAnsi="inherit"/>
          <w:sz w:val="20"/>
          <w:szCs w:val="20"/>
        </w:rPr>
        <w:t>d by operating activities. However, our ability to meet our debt service obligations will depend on our future performance, which may be affected by financial, business, economic, demographic and other factors. If we do not have enough money to pay our deb</w:t>
      </w:r>
      <w:r>
        <w:rPr>
          <w:rFonts w:ascii="inherit" w:eastAsia="Times New Roman" w:hAnsi="inherit"/>
          <w:sz w:val="20"/>
          <w:szCs w:val="20"/>
        </w:rPr>
        <w:t>t service obligations, we may be required to refinance all or part of our debt, sell assets, borrow more money or raise cash through the sale of equity. In such an event, we may not be able to refinance our debt, sell assets, borrow more money or raise cas</w:t>
      </w:r>
      <w:r>
        <w:rPr>
          <w:rFonts w:ascii="inherit" w:eastAsia="Times New Roman" w:hAnsi="inherit"/>
          <w:sz w:val="20"/>
          <w:szCs w:val="20"/>
        </w:rPr>
        <w:t>h through the sale of equity on terms acceptable to us or at all. Also, our ability to carry out any of these activities on favorable terms, if at all, may be further impacted by any financial or credit crisis which may limit access to the credit markets a</w:t>
      </w:r>
      <w:r>
        <w:rPr>
          <w:rFonts w:ascii="inherit" w:eastAsia="Times New Roman" w:hAnsi="inherit"/>
          <w:sz w:val="20"/>
          <w:szCs w:val="20"/>
        </w:rPr>
        <w:t>nd increase the cost of capital.</w:t>
      </w:r>
      <w:r>
        <w:rPr>
          <w:rFonts w:ascii="inherit" w:eastAsia="Times New Roman" w:hAnsi="inherit"/>
          <w:sz w:val="20"/>
          <w:szCs w:val="20"/>
        </w:rPr>
        <w:t xml:space="preserve"> </w:t>
      </w:r>
    </w:p>
    <w:p w:rsidR="00000000" w:rsidRDefault="00CF1ACA">
      <w:pPr>
        <w:spacing w:line="288" w:lineRule="auto"/>
        <w:ind w:firstLine="360"/>
        <w:divId w:val="1010528240"/>
        <w:rPr>
          <w:rFonts w:eastAsia="Times New Roman"/>
          <w:sz w:val="20"/>
          <w:szCs w:val="20"/>
        </w:rPr>
      </w:pPr>
      <w:r>
        <w:rPr>
          <w:rFonts w:ascii="inherit" w:eastAsia="Times New Roman" w:hAnsi="inherit"/>
          <w:sz w:val="20"/>
          <w:szCs w:val="20"/>
        </w:rPr>
        <w:t xml:space="preserve">The credit facility is secured by a lien on substantially all of our assets, and the assets of our subsidiaries, and contains customary covenants, including affirmative and negative covenants, that restrict our ability to </w:t>
      </w:r>
      <w:r>
        <w:rPr>
          <w:rFonts w:ascii="inherit" w:eastAsia="Times New Roman" w:hAnsi="inherit"/>
          <w:sz w:val="20"/>
          <w:szCs w:val="20"/>
        </w:rPr>
        <w:t>incur or guarantee additional indebtedness, declare or pay dividends on or redeem capital stock, make other payments to holders of our equity interests, make certain investments, purchase or otherwise acquire all or substantially all the assets or equity i</w:t>
      </w:r>
      <w:r>
        <w:rPr>
          <w:rFonts w:ascii="inherit" w:eastAsia="Times New Roman" w:hAnsi="inherit"/>
          <w:sz w:val="20"/>
          <w:szCs w:val="20"/>
        </w:rPr>
        <w:t>nterests of other companies, sell our assets and enter into consolidations, mergers or transfers of all or substantially all of our assets. The credit facility requires that we maintain specified financial ratios and satisfy certain financial condition tes</w:t>
      </w:r>
      <w:r>
        <w:rPr>
          <w:rFonts w:ascii="inherit" w:eastAsia="Times New Roman" w:hAnsi="inherit"/>
          <w:sz w:val="20"/>
          <w:szCs w:val="20"/>
        </w:rPr>
        <w:t>ts and meet certain informational requirements. Our ability to meet these financial ratios and tests and informational requirements can be affected by events beyond our control and we may be unable to meet these ratios and tests and informational requireme</w:t>
      </w:r>
      <w:r>
        <w:rPr>
          <w:rFonts w:ascii="inherit" w:eastAsia="Times New Roman" w:hAnsi="inherit"/>
          <w:sz w:val="20"/>
          <w:szCs w:val="20"/>
        </w:rPr>
        <w:t>nts. A breach of any of the covenants, ratios, tests or restrictions imposed by the credit facility would result in an event of default and the lender could declare all amounts outstanding under the credit facility to be immediately due and payable. Our as</w:t>
      </w:r>
      <w:r>
        <w:rPr>
          <w:rFonts w:ascii="inherit" w:eastAsia="Times New Roman" w:hAnsi="inherit"/>
          <w:sz w:val="20"/>
          <w:szCs w:val="20"/>
        </w:rPr>
        <w:t>sets may not be sufficient to repay the indebtedness if the lenders accelerate our repayment of the indebtedness under the credit facility.</w:t>
      </w:r>
    </w:p>
    <w:p w:rsidR="00000000" w:rsidRDefault="00CF1ACA">
      <w:pPr>
        <w:divId w:val="2002345755"/>
        <w:rPr>
          <w:rFonts w:eastAsia="Times New Roman"/>
          <w:sz w:val="20"/>
          <w:szCs w:val="20"/>
        </w:rPr>
      </w:pPr>
    </w:p>
    <w:p w:rsidR="00000000" w:rsidRDefault="00CF1ACA">
      <w:pPr>
        <w:spacing w:line="288" w:lineRule="auto"/>
        <w:jc w:val="center"/>
        <w:divId w:val="938297204"/>
        <w:rPr>
          <w:rFonts w:eastAsia="Times New Roman"/>
          <w:sz w:val="20"/>
          <w:szCs w:val="20"/>
        </w:rPr>
      </w:pPr>
      <w:r>
        <w:rPr>
          <w:rFonts w:ascii="inherit" w:eastAsia="Times New Roman" w:hAnsi="inherit"/>
          <w:sz w:val="20"/>
          <w:szCs w:val="20"/>
        </w:rPr>
        <w:t>22</w:t>
      </w:r>
    </w:p>
    <w:p w:rsidR="00000000" w:rsidRDefault="00CF1ACA">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CF1ACA">
      <w:pPr>
        <w:spacing w:line="288" w:lineRule="auto"/>
        <w:divId w:val="1221090557"/>
        <w:rPr>
          <w:rFonts w:eastAsia="Times New Roman"/>
          <w:sz w:val="20"/>
          <w:szCs w:val="20"/>
        </w:rPr>
      </w:pPr>
    </w:p>
    <w:p w:rsidR="00000000" w:rsidRDefault="00CF1ACA">
      <w:pPr>
        <w:divId w:val="764233831"/>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b/>
          <w:bCs/>
          <w:i/>
          <w:iCs/>
          <w:sz w:val="20"/>
          <w:szCs w:val="20"/>
        </w:rPr>
        <w:t>A substantial portion of our business is conducted in foreign markets,</w:t>
      </w:r>
      <w:r>
        <w:rPr>
          <w:rFonts w:ascii="inherit" w:eastAsia="Times New Roman" w:hAnsi="inherit"/>
          <w:b/>
          <w:bCs/>
          <w:i/>
          <w:iCs/>
          <w:sz w:val="20"/>
          <w:szCs w:val="20"/>
        </w:rPr>
        <w:t xml:space="preserve"> exposing us to the risks of trade or foreign exchange restrictions, increased tariffs, foreign currency fluctuations, disruptions or conflicts with our third-party importers and similar risks associated with foreign operations.</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Global economic conditions </w:t>
      </w:r>
      <w:r>
        <w:rPr>
          <w:rFonts w:ascii="inherit" w:eastAsia="Times New Roman" w:hAnsi="inherit"/>
          <w:sz w:val="20"/>
          <w:szCs w:val="20"/>
        </w:rPr>
        <w:t>continue to be challenging and unpredictable. A substantial portion of our sales are generated outside the United States. If we are successful in entering additional foreign markets, we anticipate that the percentage of our sales generated outside the Unit</w:t>
      </w:r>
      <w:r>
        <w:rPr>
          <w:rFonts w:ascii="inherit" w:eastAsia="Times New Roman" w:hAnsi="inherit"/>
          <w:sz w:val="20"/>
          <w:szCs w:val="20"/>
        </w:rPr>
        <w:t>ed States will increase. There are substantial risks associated with foreign operations. For example, a foreign government may impose trade or foreign exchange restrictions, increased tariffs or other legal, tax, customs or other financial burdens on us or</w:t>
      </w:r>
      <w:r>
        <w:rPr>
          <w:rFonts w:ascii="inherit" w:eastAsia="Times New Roman" w:hAnsi="inherit"/>
          <w:sz w:val="20"/>
          <w:szCs w:val="20"/>
        </w:rPr>
        <w:t xml:space="preserve"> our independent distributors, due, for example, to the structure of our operations in various markets. Any such actions could negatively impact our operations and financial results. We are also exposed to risks associated</w:t>
      </w:r>
      <w:r>
        <w:rPr>
          <w:rFonts w:ascii="inherit" w:eastAsia="Times New Roman" w:hAnsi="inherit"/>
          <w:sz w:val="20"/>
          <w:szCs w:val="20"/>
        </w:rPr>
        <w:t xml:space="preserve"> </w:t>
      </w:r>
      <w:r>
        <w:rPr>
          <w:rFonts w:ascii="inherit" w:eastAsia="Times New Roman" w:hAnsi="inherit"/>
          <w:sz w:val="20"/>
          <w:szCs w:val="20"/>
        </w:rPr>
        <w:t>with foreign currency fluctuation</w:t>
      </w:r>
      <w:r>
        <w:rPr>
          <w:rFonts w:ascii="inherit" w:eastAsia="Times New Roman" w:hAnsi="inherit"/>
          <w:sz w:val="20"/>
          <w:szCs w:val="20"/>
        </w:rPr>
        <w:t xml:space="preserve">s. For instance, in preparing our financial statements, we translate revenue and expenses in our markets outside the United States from their local currencies into U.S. Dollars using weighted average exchange rates. If the U.S. Dollar strengthens relative </w:t>
      </w:r>
      <w:r>
        <w:rPr>
          <w:rFonts w:ascii="inherit" w:eastAsia="Times New Roman" w:hAnsi="inherit"/>
          <w:sz w:val="20"/>
          <w:szCs w:val="20"/>
        </w:rPr>
        <w:t>to local currencies, our reported revenue, gross profit and net income will likely be reduced. Foreign currency fluctuations can also result in losses and gains resulting from translation of foreign currency denominated balances on our balance sheet. Addit</w:t>
      </w:r>
      <w:r>
        <w:rPr>
          <w:rFonts w:ascii="inherit" w:eastAsia="Times New Roman" w:hAnsi="inherit"/>
          <w:sz w:val="20"/>
          <w:szCs w:val="20"/>
        </w:rPr>
        <w:t>ionally, purchases from suppliers are generally made in U.S. Dollars while sales to distributors are generally made in local currencies. Accordingly, strengthening of the U.S. Dollar versus a foreign currency could have a negative impact on us. Specificall</w:t>
      </w:r>
      <w:r>
        <w:rPr>
          <w:rFonts w:ascii="inherit" w:eastAsia="Times New Roman" w:hAnsi="inherit"/>
          <w:sz w:val="20"/>
          <w:szCs w:val="20"/>
        </w:rPr>
        <w:t>y, because a significant percentage of our revenue is generated in Japan, strengthening of the U.S. Dollar versus the Japanese yen has had and, in the future, could have an adverse impact on our financial results. Although we may engage in transactions int</w:t>
      </w:r>
      <w:r>
        <w:rPr>
          <w:rFonts w:ascii="inherit" w:eastAsia="Times New Roman" w:hAnsi="inherit"/>
          <w:sz w:val="20"/>
          <w:szCs w:val="20"/>
        </w:rPr>
        <w:t xml:space="preserve">ended to reduce our exposure to foreign currency fluctuations, there can be no assurance that these transactions will be effective. Given the complex global political and economic dynamics that affect exchange rate fluctuations, it is difficult to predict </w:t>
      </w:r>
      <w:r>
        <w:rPr>
          <w:rFonts w:ascii="inherit" w:eastAsia="Times New Roman" w:hAnsi="inherit"/>
          <w:sz w:val="20"/>
          <w:szCs w:val="20"/>
        </w:rPr>
        <w:t>future fluctuations and the effect these fluctuations may have upon future reported results or our overall financial condition.</w:t>
      </w:r>
    </w:p>
    <w:p w:rsidR="00000000" w:rsidRDefault="00CF1ACA">
      <w:pPr>
        <w:spacing w:line="288" w:lineRule="auto"/>
        <w:ind w:firstLine="360"/>
        <w:rPr>
          <w:rFonts w:eastAsia="Times New Roman"/>
          <w:sz w:val="20"/>
          <w:szCs w:val="20"/>
        </w:rPr>
      </w:pPr>
      <w:r>
        <w:rPr>
          <w:rFonts w:ascii="inherit" w:eastAsia="Times New Roman" w:hAnsi="inherit"/>
          <w:sz w:val="20"/>
          <w:szCs w:val="20"/>
        </w:rPr>
        <w:t>Additionally, we may be negatively impacted by conflicts with or disruptions caused or faced by third party importers, as well a</w:t>
      </w:r>
      <w:r>
        <w:rPr>
          <w:rFonts w:ascii="inherit" w:eastAsia="Times New Roman" w:hAnsi="inherit"/>
          <w:sz w:val="20"/>
          <w:szCs w:val="20"/>
        </w:rPr>
        <w:t>s conflicts between such importers and local governments or regulatory agencies. Our operations in some markets also may be adversely affected by political, economic and social instability in foreign countries.</w:t>
      </w:r>
    </w:p>
    <w:p w:rsidR="00000000" w:rsidRDefault="00CF1ACA">
      <w:pPr>
        <w:spacing w:line="288" w:lineRule="auto"/>
        <w:rPr>
          <w:rFonts w:eastAsia="Times New Roman"/>
          <w:sz w:val="20"/>
          <w:szCs w:val="20"/>
        </w:rPr>
      </w:pPr>
      <w:r>
        <w:rPr>
          <w:rFonts w:ascii="inherit" w:eastAsia="Times New Roman" w:hAnsi="inherit"/>
          <w:b/>
          <w:bCs/>
          <w:i/>
          <w:iCs/>
          <w:sz w:val="20"/>
          <w:szCs w:val="20"/>
        </w:rPr>
        <w:t>If we are to expand our product offerings, we</w:t>
      </w:r>
      <w:r>
        <w:rPr>
          <w:rFonts w:ascii="inherit" w:eastAsia="Times New Roman" w:hAnsi="inherit"/>
          <w:b/>
          <w:bCs/>
          <w:i/>
          <w:iCs/>
          <w:sz w:val="20"/>
          <w:szCs w:val="20"/>
        </w:rPr>
        <w:t xml:space="preserve"> may need to raise additional capital.</w:t>
      </w:r>
    </w:p>
    <w:p w:rsidR="00000000" w:rsidRDefault="00CF1ACA">
      <w:pPr>
        <w:spacing w:line="288" w:lineRule="auto"/>
        <w:ind w:firstLine="360"/>
        <w:rPr>
          <w:rFonts w:eastAsia="Times New Roman"/>
          <w:sz w:val="20"/>
          <w:szCs w:val="20"/>
        </w:rPr>
      </w:pPr>
      <w:r>
        <w:rPr>
          <w:rFonts w:ascii="inherit" w:eastAsia="Times New Roman" w:hAnsi="inherit"/>
          <w:sz w:val="20"/>
          <w:szCs w:val="20"/>
        </w:rPr>
        <w:t>Although we continue to introduce additional products, we primarily depend on 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product line for our revenue. We may decide to expand our product portfolio and may seek to do so by acquiring products by l</w:t>
      </w:r>
      <w:r>
        <w:rPr>
          <w:rFonts w:ascii="inherit" w:eastAsia="Times New Roman" w:hAnsi="inherit"/>
          <w:sz w:val="20"/>
          <w:szCs w:val="20"/>
        </w:rPr>
        <w:t>icense or through product or company acquisitions. If cash generated from operations is insufficient to satisfy our requirements in this regard, we may need to raise additional capital, which may be dilutive to our existing shareholders. If we are unable t</w:t>
      </w:r>
      <w:r>
        <w:rPr>
          <w:rFonts w:ascii="inherit" w:eastAsia="Times New Roman" w:hAnsi="inherit"/>
          <w:sz w:val="20"/>
          <w:szCs w:val="20"/>
        </w:rPr>
        <w:t>o raise additional required capital in a timely manner, we could be forced to reduce our growth plans.</w:t>
      </w:r>
    </w:p>
    <w:p w:rsidR="00000000" w:rsidRDefault="00CF1ACA">
      <w:pPr>
        <w:spacing w:line="288" w:lineRule="auto"/>
        <w:rPr>
          <w:rFonts w:eastAsia="Times New Roman"/>
          <w:sz w:val="20"/>
          <w:szCs w:val="20"/>
        </w:rPr>
      </w:pPr>
      <w:r>
        <w:rPr>
          <w:rFonts w:ascii="inherit" w:eastAsia="Times New Roman" w:hAnsi="inherit"/>
          <w:b/>
          <w:bCs/>
          <w:sz w:val="20"/>
          <w:szCs w:val="20"/>
        </w:rPr>
        <w:t>Risks Relating to Our Business and Industry</w:t>
      </w:r>
    </w:p>
    <w:p w:rsidR="00000000" w:rsidRDefault="00CF1ACA">
      <w:pPr>
        <w:spacing w:line="288" w:lineRule="auto"/>
        <w:rPr>
          <w:rFonts w:eastAsia="Times New Roman"/>
          <w:sz w:val="20"/>
          <w:szCs w:val="20"/>
        </w:rPr>
      </w:pPr>
      <w:r>
        <w:rPr>
          <w:rFonts w:ascii="inherit" w:eastAsia="Times New Roman" w:hAnsi="inherit"/>
          <w:b/>
          <w:bCs/>
          <w:i/>
          <w:iCs/>
          <w:sz w:val="20"/>
          <w:szCs w:val="20"/>
        </w:rPr>
        <w:t>We primarily depend on a few products for our revenue.</w:t>
      </w:r>
    </w:p>
    <w:p w:rsidR="00000000" w:rsidRDefault="00CF1ACA">
      <w:pPr>
        <w:spacing w:line="288" w:lineRule="auto"/>
        <w:ind w:firstLine="360"/>
        <w:rPr>
          <w:rFonts w:eastAsia="Times New Roman"/>
          <w:sz w:val="20"/>
          <w:szCs w:val="20"/>
        </w:rPr>
      </w:pPr>
      <w:r>
        <w:rPr>
          <w:rFonts w:ascii="inherit" w:eastAsia="Times New Roman" w:hAnsi="inherit"/>
          <w:sz w:val="20"/>
          <w:szCs w:val="20"/>
        </w:rPr>
        <w:t>Although we generate revenue through the sale of our P</w:t>
      </w:r>
      <w:r>
        <w:rPr>
          <w:rFonts w:ascii="inherit" w:eastAsia="Times New Roman" w:hAnsi="inherit"/>
          <w:sz w:val="20"/>
          <w:szCs w:val="20"/>
        </w:rPr>
        <w:t>etandim™</w:t>
      </w:r>
      <w:r>
        <w:rPr>
          <w:rFonts w:ascii="inherit" w:eastAsia="Times New Roman" w:hAnsi="inherit"/>
          <w:sz w:val="20"/>
          <w:szCs w:val="20"/>
        </w:rPr>
        <w:t xml:space="preserve"> </w:t>
      </w:r>
      <w:r>
        <w:rPr>
          <w:rFonts w:ascii="inherit" w:eastAsia="Times New Roman" w:hAnsi="inherit"/>
          <w:sz w:val="20"/>
          <w:szCs w:val="20"/>
        </w:rPr>
        <w:t>for Dogs, Axio</w:t>
      </w:r>
      <w:r>
        <w:rPr>
          <w:rFonts w:ascii="inherit" w:eastAsia="Times New Roman" w:hAnsi="inherit"/>
          <w:sz w:val="14"/>
          <w:szCs w:val="14"/>
          <w:vertAlign w:val="superscript"/>
        </w:rPr>
        <w:t>®</w:t>
      </w:r>
      <w:r>
        <w:rPr>
          <w:rFonts w:ascii="inherit" w:eastAsia="Times New Roman" w:hAnsi="inherit"/>
          <w:sz w:val="20"/>
          <w:szCs w:val="20"/>
        </w:rPr>
        <w:t>,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and LifeVantage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products, we primarily rely on our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and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product lines for our revenue, which collectively represent approximately</w:t>
      </w:r>
      <w:r>
        <w:rPr>
          <w:rFonts w:ascii="inherit" w:eastAsia="Times New Roman" w:hAnsi="inherit"/>
          <w:sz w:val="20"/>
          <w:szCs w:val="20"/>
        </w:rPr>
        <w:t xml:space="preserve"> </w:t>
      </w:r>
      <w:r>
        <w:rPr>
          <w:rFonts w:ascii="inherit" w:eastAsia="Times New Roman" w:hAnsi="inherit"/>
          <w:sz w:val="20"/>
          <w:szCs w:val="20"/>
        </w:rPr>
        <w:t>78%</w:t>
      </w:r>
      <w:r>
        <w:rPr>
          <w:rFonts w:ascii="inherit" w:eastAsia="Times New Roman" w:hAnsi="inherit"/>
          <w:sz w:val="20"/>
          <w:szCs w:val="20"/>
        </w:rPr>
        <w:t xml:space="preserve"> </w:t>
      </w:r>
      <w:r>
        <w:rPr>
          <w:rFonts w:ascii="inherit" w:eastAsia="Times New Roman" w:hAnsi="inherit"/>
          <w:sz w:val="20"/>
          <w:szCs w:val="20"/>
        </w:rPr>
        <w:t>of our total revenue. We do not currently have a broad portfolio</w:t>
      </w:r>
      <w:r>
        <w:rPr>
          <w:rFonts w:ascii="inherit" w:eastAsia="Times New Roman" w:hAnsi="inherit"/>
          <w:sz w:val="20"/>
          <w:szCs w:val="20"/>
        </w:rPr>
        <w:t xml:space="preserve"> of other products that we could rely on to support our operations if we were to experience any difficulty with the manufacture, marketing, sale or distribution of these product lines. If we are unable to sustain or increase the price or sales levels for t</w:t>
      </w:r>
      <w:r>
        <w:rPr>
          <w:rFonts w:ascii="inherit" w:eastAsia="Times New Roman" w:hAnsi="inherit"/>
          <w:sz w:val="20"/>
          <w:szCs w:val="20"/>
        </w:rPr>
        <w: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and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product lines, our business could be harmed.</w:t>
      </w:r>
    </w:p>
    <w:p w:rsidR="00000000" w:rsidRDefault="00CF1ACA">
      <w:pPr>
        <w:spacing w:line="288" w:lineRule="auto"/>
        <w:rPr>
          <w:rFonts w:eastAsia="Times New Roman"/>
          <w:sz w:val="20"/>
          <w:szCs w:val="20"/>
        </w:rPr>
      </w:pPr>
      <w:r>
        <w:rPr>
          <w:rFonts w:ascii="inherit" w:eastAsia="Times New Roman" w:hAnsi="inherit"/>
          <w:b/>
          <w:bCs/>
          <w:i/>
          <w:iCs/>
          <w:sz w:val="20"/>
          <w:szCs w:val="20"/>
        </w:rPr>
        <w:t>If we are unable to retain our existing independent distributors or attract additional independent distributors, our revenue will not increase and may even decline.</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independent distributors may terminate their services at any time, and we can and have in the past terminated distributors for conduct violative of our policies and procedures. As such, like most direct selling companies, we have experienced and are li</w:t>
      </w:r>
      <w:r>
        <w:rPr>
          <w:rFonts w:ascii="inherit" w:eastAsia="Times New Roman" w:hAnsi="inherit"/>
          <w:sz w:val="20"/>
          <w:szCs w:val="20"/>
        </w:rPr>
        <w:t>kely to continue to experience turnover among independent distributors. The departure for any reason of one of our leading independent distributors can be a major disruption to other independent distributors and can have a significant negative impact on ou</w:t>
      </w:r>
      <w:r>
        <w:rPr>
          <w:rFonts w:ascii="inherit" w:eastAsia="Times New Roman" w:hAnsi="inherit"/>
          <w:sz w:val="20"/>
          <w:szCs w:val="20"/>
        </w:rPr>
        <w:t xml:space="preserve">r operating results. Independent distributors who join our company to purchase our products for personal consumption or for short-term income goals may only stay with us for a short time. While we take steps to help train, motivate, and retain independent </w:t>
      </w:r>
      <w:r>
        <w:rPr>
          <w:rFonts w:ascii="inherit" w:eastAsia="Times New Roman" w:hAnsi="inherit"/>
          <w:sz w:val="20"/>
          <w:szCs w:val="20"/>
        </w:rPr>
        <w:t>distributors, we cannot accurately predict the number or productivity of our independent distributors.</w:t>
      </w:r>
    </w:p>
    <w:p w:rsidR="00000000" w:rsidRDefault="00CF1ACA">
      <w:pPr>
        <w:divId w:val="967903879"/>
        <w:rPr>
          <w:rFonts w:eastAsia="Times New Roman"/>
          <w:sz w:val="20"/>
          <w:szCs w:val="20"/>
        </w:rPr>
      </w:pPr>
    </w:p>
    <w:p w:rsidR="00000000" w:rsidRDefault="00CF1ACA">
      <w:pPr>
        <w:spacing w:line="288" w:lineRule="auto"/>
        <w:jc w:val="center"/>
        <w:divId w:val="1789621670"/>
        <w:rPr>
          <w:rFonts w:eastAsia="Times New Roman"/>
          <w:sz w:val="20"/>
          <w:szCs w:val="20"/>
        </w:rPr>
      </w:pPr>
      <w:r>
        <w:rPr>
          <w:rFonts w:ascii="inherit" w:eastAsia="Times New Roman" w:hAnsi="inherit"/>
          <w:sz w:val="20"/>
          <w:szCs w:val="20"/>
        </w:rPr>
        <w:t>23</w:t>
      </w:r>
    </w:p>
    <w:p w:rsidR="00000000" w:rsidRDefault="00CF1ACA">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CF1ACA">
      <w:pPr>
        <w:spacing w:line="288" w:lineRule="auto"/>
        <w:divId w:val="465126722"/>
        <w:rPr>
          <w:rFonts w:eastAsia="Times New Roman"/>
          <w:sz w:val="20"/>
          <w:szCs w:val="20"/>
        </w:rPr>
      </w:pPr>
    </w:p>
    <w:p w:rsidR="00000000" w:rsidRDefault="00CF1ACA">
      <w:pPr>
        <w:divId w:val="1593783767"/>
        <w:rPr>
          <w:rFonts w:eastAsia="Times New Roman"/>
          <w:sz w:val="20"/>
          <w:szCs w:val="20"/>
        </w:rPr>
      </w:pPr>
    </w:p>
    <w:p w:rsidR="00000000" w:rsidRDefault="00CF1ACA">
      <w:pPr>
        <w:spacing w:line="288" w:lineRule="auto"/>
        <w:ind w:firstLine="360"/>
        <w:rPr>
          <w:rFonts w:eastAsia="Times New Roman"/>
          <w:sz w:val="20"/>
          <w:szCs w:val="20"/>
        </w:rPr>
      </w:pPr>
      <w:r>
        <w:rPr>
          <w:rFonts w:ascii="inherit" w:eastAsia="Times New Roman" w:hAnsi="inherit"/>
          <w:sz w:val="20"/>
          <w:szCs w:val="20"/>
        </w:rPr>
        <w:t>Our operating results will be harmed if we and our independent distributor leaders do not generate sufficien</w:t>
      </w:r>
      <w:r>
        <w:rPr>
          <w:rFonts w:ascii="inherit" w:eastAsia="Times New Roman" w:hAnsi="inherit"/>
          <w:sz w:val="20"/>
          <w:szCs w:val="20"/>
        </w:rPr>
        <w:t>t interest in our business to retain existing independent distributors and attract new independent distributors. The number and productivity of our independent distributors could be harmed by several factors, including:</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3575026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any adverse publicity regarding</w:t>
            </w:r>
            <w:r>
              <w:rPr>
                <w:rFonts w:ascii="inherit" w:eastAsia="Times New Roman" w:hAnsi="inherit"/>
                <w:sz w:val="20"/>
                <w:szCs w:val="20"/>
              </w:rPr>
              <w:t xml:space="preserve"> us, our products, our distribution channel, or our competitors;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05168581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non-compliance by our independent distributors with applicable legal requirements or our policies and procedures;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209"/>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24885251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lack of interest in existing or new products or their failure to achieve desired results;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54043911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lack of a compelling business opportun</w:t>
            </w:r>
            <w:r>
              <w:rPr>
                <w:rFonts w:ascii="inherit" w:eastAsia="Times New Roman" w:hAnsi="inherit"/>
                <w:sz w:val="20"/>
                <w:szCs w:val="20"/>
              </w:rPr>
              <w:t>ity sufficient to generate the interest and commitment of new independent distributors;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6784"/>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794906645"/>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any changes we might make to our independent distributor compensation plan;</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15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186253"/>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any negative public perception of our company or our products or their ingredients;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384330567"/>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any negative public perception of our independent distributors and direct selling business in general;</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4339"/>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81175410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our actions to enforce our policies and procedures;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5263"/>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1729753"/>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any efforts to sell our products through competitive channels;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6317"/>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99472551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any regulatory actions or charges against us or others in our industry; and</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3640"/>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487278727"/>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general economic and business conditions.</w:t>
            </w:r>
          </w:p>
        </w:tc>
      </w:tr>
    </w:tbl>
    <w:p w:rsidR="00000000" w:rsidRDefault="00CF1ACA">
      <w:pPr>
        <w:spacing w:line="288" w:lineRule="auto"/>
        <w:rPr>
          <w:rFonts w:eastAsia="Times New Roman"/>
          <w:sz w:val="20"/>
          <w:szCs w:val="20"/>
        </w:rPr>
      </w:pPr>
      <w:r>
        <w:rPr>
          <w:rFonts w:ascii="inherit" w:eastAsia="Times New Roman" w:hAnsi="inherit"/>
          <w:b/>
          <w:bCs/>
          <w:i/>
          <w:iCs/>
          <w:sz w:val="20"/>
          <w:szCs w:val="20"/>
        </w:rPr>
        <w:t>High quality materials for our products may be difficult to obtain or expensive.</w:t>
      </w:r>
    </w:p>
    <w:p w:rsidR="00000000" w:rsidRDefault="00CF1ACA">
      <w:pPr>
        <w:spacing w:line="288" w:lineRule="auto"/>
        <w:ind w:firstLine="360"/>
        <w:rPr>
          <w:rFonts w:eastAsia="Times New Roman"/>
          <w:sz w:val="20"/>
          <w:szCs w:val="20"/>
        </w:rPr>
      </w:pPr>
      <w:r>
        <w:rPr>
          <w:rFonts w:ascii="inherit" w:eastAsia="Times New Roman" w:hAnsi="inherit"/>
          <w:sz w:val="20"/>
          <w:szCs w:val="20"/>
        </w:rPr>
        <w:t>Raw materials account for a significant portion of our manufacturing costs and we rely on third-party suppliers to provide raw mater</w:t>
      </w:r>
      <w:r>
        <w:rPr>
          <w:rFonts w:ascii="inherit" w:eastAsia="Times New Roman" w:hAnsi="inherit"/>
          <w:sz w:val="20"/>
          <w:szCs w:val="20"/>
        </w:rPr>
        <w:t>ials. Suppliers may be unable or unwilling to provide the raw materials our manufacturers need in the quantities requested, at a price we are willing to pay, or that meet our quality standards. We are also subject to potential delays in the delivery of raw</w:t>
      </w:r>
      <w:r>
        <w:rPr>
          <w:rFonts w:ascii="inherit" w:eastAsia="Times New Roman" w:hAnsi="inherit"/>
          <w:sz w:val="20"/>
          <w:szCs w:val="20"/>
        </w:rPr>
        <w:t xml:space="preserve"> materials caused by events beyond our control, including labor disputes, transportation interruptions and changes in government regulations. Our business could be adversely affected if we are unable to obtain a reliable source of any of the raw materials </w:t>
      </w:r>
      <w:r>
        <w:rPr>
          <w:rFonts w:ascii="inherit" w:eastAsia="Times New Roman" w:hAnsi="inherit"/>
          <w:sz w:val="20"/>
          <w:szCs w:val="20"/>
        </w:rPr>
        <w:t>used in the manufacturing of our products that meets our quality standards. Additionally, if demand for our products exceeds our forecasts, we may have difficulties in obtaining additional raw materials in time to meet the excess demand. Any significant de</w:t>
      </w:r>
      <w:r>
        <w:rPr>
          <w:rFonts w:ascii="inherit" w:eastAsia="Times New Roman" w:hAnsi="inherit"/>
          <w:sz w:val="20"/>
          <w:szCs w:val="20"/>
        </w:rPr>
        <w:t>lay in or disruption of the supply of raw materials could, among other things, substantially increase the cost</w:t>
      </w:r>
      <w:r>
        <w:rPr>
          <w:rFonts w:ascii="inherit" w:eastAsia="Times New Roman" w:hAnsi="inherit"/>
          <w:sz w:val="20"/>
          <w:szCs w:val="20"/>
        </w:rPr>
        <w:t xml:space="preserve"> </w:t>
      </w:r>
      <w:r>
        <w:rPr>
          <w:rFonts w:ascii="inherit" w:eastAsia="Times New Roman" w:hAnsi="inherit"/>
          <w:sz w:val="20"/>
          <w:szCs w:val="20"/>
        </w:rPr>
        <w:t>of such materials, require reformulation or repackaging of products, require the qualification of new suppliers, or result in our inability to me</w:t>
      </w:r>
      <w:r>
        <w:rPr>
          <w:rFonts w:ascii="inherit" w:eastAsia="Times New Roman" w:hAnsi="inherit"/>
          <w:sz w:val="20"/>
          <w:szCs w:val="20"/>
        </w:rPr>
        <w:t>et customer demands.</w:t>
      </w:r>
    </w:p>
    <w:p w:rsidR="00000000" w:rsidRDefault="00CF1ACA">
      <w:pPr>
        <w:spacing w:line="288" w:lineRule="auto"/>
        <w:rPr>
          <w:rFonts w:eastAsia="Times New Roman"/>
          <w:sz w:val="20"/>
          <w:szCs w:val="20"/>
        </w:rPr>
      </w:pPr>
      <w:r>
        <w:rPr>
          <w:rFonts w:ascii="inherit" w:eastAsia="Times New Roman" w:hAnsi="inherit"/>
          <w:b/>
          <w:bCs/>
          <w:i/>
          <w:iCs/>
          <w:sz w:val="20"/>
          <w:szCs w:val="20"/>
        </w:rPr>
        <w:t>Although our independent distributors are independent contractors, improper distributor actions that violate laws or regulations could harm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independent distributors are not employees and act independent of us. However, activities by our i</w:t>
      </w:r>
      <w:r>
        <w:rPr>
          <w:rFonts w:ascii="inherit" w:eastAsia="Times New Roman" w:hAnsi="inherit"/>
          <w:sz w:val="20"/>
          <w:szCs w:val="20"/>
        </w:rPr>
        <w:t>ndependent distributors that violate applicable laws or regulations could result in government or third-party actions against us, which could harm our business. Our independent distributors agree to abide by our strict policies and procedures designed to e</w:t>
      </w:r>
      <w:r>
        <w:rPr>
          <w:rFonts w:ascii="inherit" w:eastAsia="Times New Roman" w:hAnsi="inherit"/>
          <w:sz w:val="20"/>
          <w:szCs w:val="20"/>
        </w:rPr>
        <w:t xml:space="preserve">nsure our independent distributors will comply with legal requirements. We have a compliance department that addresses violations of our independent distributors when they become known to us. However, given the size of our independent distributor network, </w:t>
      </w:r>
      <w:r>
        <w:rPr>
          <w:rFonts w:ascii="inherit" w:eastAsia="Times New Roman" w:hAnsi="inherit"/>
          <w:sz w:val="20"/>
          <w:szCs w:val="20"/>
        </w:rPr>
        <w:t>we experience problems with independent distributors violating our policies and procedures from time to time and are not always able to discover or remedy such violations.</w:t>
      </w:r>
    </w:p>
    <w:p w:rsidR="00000000" w:rsidRDefault="00CF1ACA">
      <w:pPr>
        <w:spacing w:line="288" w:lineRule="auto"/>
        <w:ind w:firstLine="360"/>
        <w:divId w:val="657660907"/>
        <w:rPr>
          <w:rFonts w:eastAsia="Times New Roman"/>
          <w:sz w:val="20"/>
          <w:szCs w:val="20"/>
        </w:rPr>
      </w:pPr>
      <w:r>
        <w:rPr>
          <w:rFonts w:ascii="inherit" w:eastAsia="Times New Roman" w:hAnsi="inherit"/>
          <w:sz w:val="20"/>
          <w:szCs w:val="20"/>
        </w:rPr>
        <w:t>One of our most significant areas of risk with respect to independent distributor ac</w:t>
      </w:r>
      <w:r>
        <w:rPr>
          <w:rFonts w:ascii="inherit" w:eastAsia="Times New Roman" w:hAnsi="inherit"/>
          <w:sz w:val="20"/>
          <w:szCs w:val="20"/>
        </w:rPr>
        <w:t>tivities relates to improper product claims and claims regarding the business opportunity of being an independent distributor. Any determination by the Federal Trade Commission, any state agency or other similar governmental agency outside the United State</w:t>
      </w:r>
      <w:r>
        <w:rPr>
          <w:rFonts w:ascii="inherit" w:eastAsia="Times New Roman" w:hAnsi="inherit"/>
          <w:sz w:val="20"/>
          <w:szCs w:val="20"/>
        </w:rPr>
        <w:t>s that we or our independent distributors are not in compliance with applicable laws could materially harm our business. Even if governmental actions do not result in rulings or orders against us, they could create negative publicity that could detrimental</w:t>
      </w:r>
      <w:r>
        <w:rPr>
          <w:rFonts w:ascii="inherit" w:eastAsia="Times New Roman" w:hAnsi="inherit"/>
          <w:sz w:val="20"/>
          <w:szCs w:val="20"/>
        </w:rPr>
        <w:t>ly affect our efforts to recruit or motivate independent distributors and attract customers or lead to consumer lawsuits against us. As we experience growth in the number of our independent distributors, we have seen an increase in sales aids and promotion</w:t>
      </w:r>
      <w:r>
        <w:rPr>
          <w:rFonts w:ascii="inherit" w:eastAsia="Times New Roman" w:hAnsi="inherit"/>
          <w:sz w:val="20"/>
          <w:szCs w:val="20"/>
        </w:rPr>
        <w:t>al material being produced by distributors and distributor groups in some markets. This places an increased burden on us to monitor compliance of such materials and increases the risk that such materials could contain problematic product or marketing claim</w:t>
      </w:r>
      <w:r>
        <w:rPr>
          <w:rFonts w:ascii="inherit" w:eastAsia="Times New Roman" w:hAnsi="inherit"/>
          <w:sz w:val="20"/>
          <w:szCs w:val="20"/>
        </w:rPr>
        <w:t xml:space="preserve">s in violation of our policies and applicable regulations. As we expand internationally, our distributors sometimes attempt to anticipate additional new markets that we may enter in the future and begin marketing and sponsoring activities in markets where </w:t>
      </w:r>
      <w:r>
        <w:rPr>
          <w:rFonts w:ascii="inherit" w:eastAsia="Times New Roman" w:hAnsi="inherit"/>
          <w:sz w:val="20"/>
          <w:szCs w:val="20"/>
        </w:rPr>
        <w:t xml:space="preserve">we are not qualified to conduct business. For example, some of our independent distributors have carried or shipped our products into countries in which such products are not registered or that otherwise impose stringent restrictions on our direct selling </w:t>
      </w:r>
      <w:r>
        <w:rPr>
          <w:rFonts w:ascii="inherit" w:eastAsia="Times New Roman" w:hAnsi="inherit"/>
          <w:sz w:val="20"/>
          <w:szCs w:val="20"/>
        </w:rPr>
        <w:t>model.</w:t>
      </w:r>
      <w:r>
        <w:rPr>
          <w:rFonts w:ascii="inherit" w:eastAsia="Times New Roman" w:hAnsi="inherit"/>
          <w:sz w:val="20"/>
          <w:szCs w:val="20"/>
        </w:rPr>
        <w:t xml:space="preserve"> </w:t>
      </w:r>
    </w:p>
    <w:p w:rsidR="00000000" w:rsidRDefault="00CF1ACA">
      <w:pPr>
        <w:divId w:val="391659197"/>
        <w:rPr>
          <w:rFonts w:eastAsia="Times New Roman"/>
          <w:sz w:val="20"/>
          <w:szCs w:val="20"/>
        </w:rPr>
      </w:pPr>
    </w:p>
    <w:p w:rsidR="00000000" w:rsidRDefault="00CF1ACA">
      <w:pPr>
        <w:spacing w:line="288" w:lineRule="auto"/>
        <w:jc w:val="center"/>
        <w:divId w:val="2146311143"/>
        <w:rPr>
          <w:rFonts w:eastAsia="Times New Roman"/>
          <w:sz w:val="20"/>
          <w:szCs w:val="20"/>
        </w:rPr>
      </w:pPr>
      <w:r>
        <w:rPr>
          <w:rFonts w:ascii="inherit" w:eastAsia="Times New Roman" w:hAnsi="inherit"/>
          <w:sz w:val="20"/>
          <w:szCs w:val="20"/>
        </w:rPr>
        <w:t>24</w:t>
      </w:r>
    </w:p>
    <w:p w:rsidR="00000000" w:rsidRDefault="00CF1ACA">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CF1ACA">
      <w:pPr>
        <w:spacing w:line="288" w:lineRule="auto"/>
        <w:divId w:val="61222574"/>
        <w:rPr>
          <w:rFonts w:eastAsia="Times New Roman"/>
          <w:sz w:val="20"/>
          <w:szCs w:val="20"/>
        </w:rPr>
      </w:pPr>
    </w:p>
    <w:p w:rsidR="00000000" w:rsidRDefault="00CF1ACA">
      <w:pPr>
        <w:divId w:val="2057392797"/>
        <w:rPr>
          <w:rFonts w:eastAsia="Times New Roman"/>
          <w:sz w:val="20"/>
          <w:szCs w:val="20"/>
        </w:rPr>
      </w:pPr>
    </w:p>
    <w:p w:rsidR="00000000" w:rsidRDefault="00CF1ACA">
      <w:pPr>
        <w:spacing w:line="288" w:lineRule="auto"/>
        <w:divId w:val="56519508"/>
        <w:rPr>
          <w:rFonts w:eastAsia="Times New Roman"/>
          <w:sz w:val="20"/>
          <w:szCs w:val="20"/>
        </w:rPr>
      </w:pPr>
      <w:r>
        <w:rPr>
          <w:rFonts w:ascii="inherit" w:eastAsia="Times New Roman" w:hAnsi="inherit"/>
          <w:sz w:val="20"/>
          <w:szCs w:val="20"/>
        </w:rPr>
        <w:t>These or other activities by our independent distributors that violate applicable laws or regulations could subject us to legal or regulatory claims or actions, which could result in fines, penalties or</w:t>
      </w:r>
      <w:r>
        <w:rPr>
          <w:rFonts w:ascii="inherit" w:eastAsia="Times New Roman" w:hAnsi="inherit"/>
          <w:sz w:val="20"/>
          <w:szCs w:val="20"/>
        </w:rPr>
        <w:t xml:space="preserve"> negative publicity, any of which could have an adverse impact on our business.</w:t>
      </w:r>
    </w:p>
    <w:p w:rsidR="00000000" w:rsidRDefault="00CF1ACA">
      <w:pPr>
        <w:spacing w:line="288" w:lineRule="auto"/>
        <w:rPr>
          <w:rFonts w:eastAsia="Times New Roman"/>
          <w:sz w:val="20"/>
          <w:szCs w:val="20"/>
        </w:rPr>
      </w:pPr>
      <w:r>
        <w:rPr>
          <w:rFonts w:ascii="inherit" w:eastAsia="Times New Roman" w:hAnsi="inherit"/>
          <w:b/>
          <w:bCs/>
          <w:i/>
          <w:iCs/>
          <w:sz w:val="20"/>
          <w:szCs w:val="20"/>
        </w:rPr>
        <w:t>We are dependent upon third parties to manufacture our products.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currently rely on third parties to manufacture the products we sell. We are dependent on the uninterrupted a</w:t>
      </w:r>
      <w:r>
        <w:rPr>
          <w:rFonts w:ascii="inherit" w:eastAsia="Times New Roman" w:hAnsi="inherit"/>
          <w:sz w:val="20"/>
          <w:szCs w:val="20"/>
        </w:rPr>
        <w:t>nd efficient operation of third party manufacturers’</w:t>
      </w:r>
      <w:r>
        <w:rPr>
          <w:rFonts w:ascii="inherit" w:eastAsia="Times New Roman" w:hAnsi="inherit"/>
          <w:sz w:val="20"/>
          <w:szCs w:val="20"/>
        </w:rPr>
        <w:t xml:space="preserve"> </w:t>
      </w:r>
      <w:r>
        <w:rPr>
          <w:rFonts w:ascii="inherit" w:eastAsia="Times New Roman" w:hAnsi="inherit"/>
          <w:sz w:val="20"/>
          <w:szCs w:val="20"/>
        </w:rPr>
        <w:t>facilities. We currently use multiple third-party manufacturers for our products. If any of our current manufacturers are unable or unwilling to fulfill our manufacturing requirements or seek to impose u</w:t>
      </w:r>
      <w:r>
        <w:rPr>
          <w:rFonts w:ascii="inherit" w:eastAsia="Times New Roman" w:hAnsi="inherit"/>
          <w:sz w:val="20"/>
          <w:szCs w:val="20"/>
        </w:rPr>
        <w:t xml:space="preserve">nfavorable terms, we will likely have to seek out other manufacturers, which could disrupt our operations and we may not be successful in finding alternative manufacturing resources. In addition, competitors who perform their own manufacturing may have an </w:t>
      </w:r>
      <w:r>
        <w:rPr>
          <w:rFonts w:ascii="inherit" w:eastAsia="Times New Roman" w:hAnsi="inherit"/>
          <w:sz w:val="20"/>
          <w:szCs w:val="20"/>
        </w:rPr>
        <w:t>advantage over us with respect to pricing, availability of product, and in other areas through their control of the manufacturing process.</w:t>
      </w:r>
    </w:p>
    <w:p w:rsidR="00000000" w:rsidRDefault="00CF1ACA">
      <w:pPr>
        <w:spacing w:line="288" w:lineRule="auto"/>
        <w:rPr>
          <w:rFonts w:eastAsia="Times New Roman"/>
          <w:sz w:val="20"/>
          <w:szCs w:val="20"/>
        </w:rPr>
      </w:pPr>
      <w:r>
        <w:rPr>
          <w:rFonts w:ascii="inherit" w:eastAsia="Times New Roman" w:hAnsi="inherit"/>
          <w:b/>
          <w:bCs/>
          <w:i/>
          <w:iCs/>
          <w:sz w:val="20"/>
          <w:szCs w:val="20"/>
        </w:rPr>
        <w:t>Disruptions to transportation and other distribution channels for our products may adversely affect our margins and profitability.</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generally rely on the uninterrupted and efficient operation of third-party logistics companies to transport and deliver ou</w:t>
      </w:r>
      <w:r>
        <w:rPr>
          <w:rFonts w:ascii="inherit" w:eastAsia="Times New Roman" w:hAnsi="inherit"/>
          <w:sz w:val="20"/>
          <w:szCs w:val="20"/>
        </w:rPr>
        <w:t>r products. These third-party logistics companies may experience disruptions to the transportation channels used to distribute our products, including increased airport and shipping port congestion, a lack of transportation capacity, increased fuel expense</w:t>
      </w:r>
      <w:r>
        <w:rPr>
          <w:rFonts w:ascii="inherit" w:eastAsia="Times New Roman" w:hAnsi="inherit"/>
          <w:sz w:val="20"/>
          <w:szCs w:val="20"/>
        </w:rPr>
        <w:t>s, and a shortage of manpower. Disruptions to the transportation channels experienced by our third-party logistics companies may result in increased costs, including the additional use of airfreight to meet demand. In addition, for our China e-commerce bus</w:t>
      </w:r>
      <w:r>
        <w:rPr>
          <w:rFonts w:ascii="inherit" w:eastAsia="Times New Roman" w:hAnsi="inherit"/>
          <w:sz w:val="20"/>
          <w:szCs w:val="20"/>
        </w:rPr>
        <w:t>iness model, we rely on a third party to process transactions, fulfill orders, and manage logistic and money flows. Disruptions to the business model or our relationship with the third party if, for example, performance fails to meet our expectations, coul</w:t>
      </w:r>
      <w:r>
        <w:rPr>
          <w:rFonts w:ascii="inherit" w:eastAsia="Times New Roman" w:hAnsi="inherit"/>
          <w:sz w:val="20"/>
          <w:szCs w:val="20"/>
        </w:rPr>
        <w:t>d harm our business.</w:t>
      </w:r>
    </w:p>
    <w:p w:rsidR="00000000" w:rsidRDefault="00CF1ACA">
      <w:pPr>
        <w:spacing w:line="288" w:lineRule="auto"/>
        <w:rPr>
          <w:rFonts w:eastAsia="Times New Roman"/>
          <w:sz w:val="20"/>
          <w:szCs w:val="20"/>
        </w:rPr>
      </w:pPr>
      <w:r>
        <w:rPr>
          <w:rFonts w:ascii="inherit" w:eastAsia="Times New Roman" w:hAnsi="inherit"/>
          <w:b/>
          <w:bCs/>
          <w:i/>
          <w:iCs/>
          <w:sz w:val="20"/>
          <w:szCs w:val="20"/>
        </w:rPr>
        <w:t>We are subject to risks related to product recalls.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have implemented measures in our manufacturing process that are designed to prevent and detect defects in our products, including contaminants. However, such measures may not preve</w:t>
      </w:r>
      <w:r>
        <w:rPr>
          <w:rFonts w:ascii="inherit" w:eastAsia="Times New Roman" w:hAnsi="inherit"/>
          <w:sz w:val="20"/>
          <w:szCs w:val="20"/>
        </w:rPr>
        <w:t>nt or reveal defects or detect contaminants in our products and such defects and contaminants may not become apparent until after our products have been sold into the market. Accordingly, there is a risk that product defects will occur, or that our product</w:t>
      </w:r>
      <w:r>
        <w:rPr>
          <w:rFonts w:ascii="inherit" w:eastAsia="Times New Roman" w:hAnsi="inherit"/>
          <w:sz w:val="20"/>
          <w:szCs w:val="20"/>
        </w:rPr>
        <w:t>s will contain foreign contaminants, and that such defects and contaminants will require a product recall. We do not maintain product recall insurance. In December 2012, we commenced a voluntary recall of certain lots of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to allev</w:t>
      </w:r>
      <w:r>
        <w:rPr>
          <w:rFonts w:ascii="inherit" w:eastAsia="Times New Roman" w:hAnsi="inherit"/>
          <w:sz w:val="20"/>
          <w:szCs w:val="20"/>
        </w:rPr>
        <w:t>iate concerns that some tablets may have included small metal fragments. We discovered these small metal fragments in certain batches of turmeric extract, an ingredient in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we purchase from third-party suppliers. Product recalls a</w:t>
      </w:r>
      <w:r>
        <w:rPr>
          <w:rFonts w:ascii="inherit" w:eastAsia="Times New Roman" w:hAnsi="inherit"/>
          <w:sz w:val="20"/>
          <w:szCs w:val="20"/>
        </w:rPr>
        <w:t>nd subsequent remedial actions can be expensive to implement and could have a material adverse effect on our business, results of operations and financial condition. In addition, product recalls could result in negative publicity and public concerns regard</w:t>
      </w:r>
      <w:r>
        <w:rPr>
          <w:rFonts w:ascii="inherit" w:eastAsia="Times New Roman" w:hAnsi="inherit"/>
          <w:sz w:val="20"/>
          <w:szCs w:val="20"/>
        </w:rPr>
        <w:t>ing the safety of our products, either of which could harm the reputation of our products and our business and could cause the market value of our common stock to decline.</w:t>
      </w:r>
    </w:p>
    <w:p w:rsidR="00000000" w:rsidRDefault="00CF1ACA">
      <w:pPr>
        <w:spacing w:line="288" w:lineRule="auto"/>
        <w:ind w:firstLine="360"/>
        <w:rPr>
          <w:rFonts w:eastAsia="Times New Roman"/>
          <w:sz w:val="20"/>
          <w:szCs w:val="20"/>
        </w:rPr>
      </w:pPr>
      <w:r>
        <w:rPr>
          <w:rFonts w:ascii="inherit" w:eastAsia="Times New Roman" w:hAnsi="inherit"/>
          <w:sz w:val="20"/>
          <w:szCs w:val="20"/>
        </w:rPr>
        <w:t>The events that lead to and followed our voluntary product recall in December 2012 s</w:t>
      </w:r>
      <w:r>
        <w:rPr>
          <w:rFonts w:ascii="inherit" w:eastAsia="Times New Roman" w:hAnsi="inherit"/>
          <w:sz w:val="20"/>
          <w:szCs w:val="20"/>
        </w:rPr>
        <w:t>trained our relationships with some of our third-party manufacturers. Additionally, following the voluntary recall we implemented more stringent measures, including several redundant measures, in our manufacturing process to detect contaminants. Third-part</w:t>
      </w:r>
      <w:r>
        <w:rPr>
          <w:rFonts w:ascii="inherit" w:eastAsia="Times New Roman" w:hAnsi="inherit"/>
          <w:sz w:val="20"/>
          <w:szCs w:val="20"/>
        </w:rPr>
        <w:t>y manufacturers may be reluctant to implement these redundant measures, may refuse to manufacture our products, and these additional measures may increase our cost of goods sold and further strain our relationships with manufacturers.</w:t>
      </w:r>
    </w:p>
    <w:p w:rsidR="00000000" w:rsidRDefault="00CF1ACA">
      <w:pPr>
        <w:spacing w:line="288" w:lineRule="auto"/>
        <w:rPr>
          <w:rFonts w:eastAsia="Times New Roman"/>
          <w:sz w:val="20"/>
          <w:szCs w:val="20"/>
        </w:rPr>
      </w:pPr>
      <w:r>
        <w:rPr>
          <w:rFonts w:ascii="inherit" w:eastAsia="Times New Roman" w:hAnsi="inherit"/>
          <w:b/>
          <w:bCs/>
          <w:i/>
          <w:iCs/>
          <w:sz w:val="20"/>
          <w:szCs w:val="20"/>
        </w:rPr>
        <w:t xml:space="preserve">Laws and regulations </w:t>
      </w:r>
      <w:r>
        <w:rPr>
          <w:rFonts w:ascii="inherit" w:eastAsia="Times New Roman" w:hAnsi="inherit"/>
          <w:b/>
          <w:bCs/>
          <w:i/>
          <w:iCs/>
          <w:sz w:val="20"/>
          <w:szCs w:val="20"/>
        </w:rPr>
        <w:t>may prohibit or severely restrict direct selling and cause our revenue and profitability to decline, and regulators could adopt new regulations that negatively impact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Various government agencies throughout the world regulate direct selling pr</w:t>
      </w:r>
      <w:r>
        <w:rPr>
          <w:rFonts w:ascii="inherit" w:eastAsia="Times New Roman" w:hAnsi="inherit"/>
          <w:sz w:val="20"/>
          <w:szCs w:val="20"/>
        </w:rPr>
        <w:t>actices. The laws and regulations applicable to us and our independent distributors in Japan are particularly stringent. These laws and regulations are generally intended to prevent fraudulent or deceptive schemes, often referred to as</w:t>
      </w:r>
      <w:r>
        <w:rPr>
          <w:rFonts w:ascii="inherit" w:eastAsia="Times New Roman" w:hAnsi="inherit"/>
          <w:sz w:val="20"/>
          <w:szCs w:val="20"/>
        </w:rPr>
        <w:t xml:space="preserve"> </w:t>
      </w:r>
      <w:r>
        <w:rPr>
          <w:rFonts w:ascii="inherit" w:eastAsia="Times New Roman" w:hAnsi="inherit"/>
          <w:sz w:val="20"/>
          <w:szCs w:val="20"/>
        </w:rPr>
        <w:t>“pyramid”</w:t>
      </w:r>
      <w:r>
        <w:rPr>
          <w:rFonts w:ascii="inherit" w:eastAsia="Times New Roman" w:hAnsi="inherit"/>
          <w:sz w:val="20"/>
          <w:szCs w:val="20"/>
        </w:rPr>
        <w:t xml:space="preserve"> </w:t>
      </w:r>
      <w:r>
        <w:rPr>
          <w:rFonts w:ascii="inherit" w:eastAsia="Times New Roman" w:hAnsi="inherit"/>
          <w:sz w:val="20"/>
          <w:szCs w:val="20"/>
        </w:rPr>
        <w:t>schemes, w</w:t>
      </w:r>
      <w:r>
        <w:rPr>
          <w:rFonts w:ascii="inherit" w:eastAsia="Times New Roman" w:hAnsi="inherit"/>
          <w:sz w:val="20"/>
          <w:szCs w:val="20"/>
        </w:rPr>
        <w:t>hich compensate participants primarily for recruiting additional participants without significant emphasis on the sale of product to end consumers. The laws and regulations in some of our markets impose cancellations, product returns, inventory buy-backs a</w:t>
      </w:r>
      <w:r>
        <w:rPr>
          <w:rFonts w:ascii="inherit" w:eastAsia="Times New Roman" w:hAnsi="inherit"/>
          <w:sz w:val="20"/>
          <w:szCs w:val="20"/>
        </w:rPr>
        <w:t>nd cooling-off rights for our independent distributors and customers. Excessive refunds and/or product returns pursuant to local laws and regulations could have a negative impact on our operating results. Complying with these rules and regulations can be d</w:t>
      </w:r>
      <w:r>
        <w:rPr>
          <w:rFonts w:ascii="inherit" w:eastAsia="Times New Roman" w:hAnsi="inherit"/>
          <w:sz w:val="20"/>
          <w:szCs w:val="20"/>
        </w:rPr>
        <w:t>ifficult and requires the devotion of significant resources on our part. We may not be able to continue business in existing markets or commence operations in new markets if we are unable to comply with these laws or adjust to changes in these laws.</w:t>
      </w:r>
    </w:p>
    <w:p w:rsidR="00000000" w:rsidRDefault="00CF1ACA">
      <w:pPr>
        <w:divId w:val="342509774"/>
        <w:rPr>
          <w:rFonts w:eastAsia="Times New Roman"/>
          <w:sz w:val="20"/>
          <w:szCs w:val="20"/>
        </w:rPr>
      </w:pPr>
    </w:p>
    <w:p w:rsidR="00000000" w:rsidRDefault="00CF1ACA">
      <w:pPr>
        <w:spacing w:line="288" w:lineRule="auto"/>
        <w:jc w:val="center"/>
        <w:divId w:val="524631824"/>
        <w:rPr>
          <w:rFonts w:eastAsia="Times New Roman"/>
          <w:sz w:val="20"/>
          <w:szCs w:val="20"/>
        </w:rPr>
      </w:pPr>
      <w:r>
        <w:rPr>
          <w:rFonts w:ascii="inherit" w:eastAsia="Times New Roman" w:hAnsi="inherit"/>
          <w:sz w:val="20"/>
          <w:szCs w:val="20"/>
        </w:rPr>
        <w:t>25</w:t>
      </w:r>
    </w:p>
    <w:p w:rsidR="00000000" w:rsidRDefault="00CF1ACA">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CF1ACA">
      <w:pPr>
        <w:spacing w:line="288" w:lineRule="auto"/>
        <w:divId w:val="1969626198"/>
        <w:rPr>
          <w:rFonts w:eastAsia="Times New Roman"/>
          <w:sz w:val="20"/>
          <w:szCs w:val="20"/>
        </w:rPr>
      </w:pPr>
    </w:p>
    <w:p w:rsidR="00000000" w:rsidRDefault="00CF1ACA">
      <w:pPr>
        <w:divId w:val="160319661"/>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b/>
          <w:bCs/>
          <w:i/>
          <w:iCs/>
          <w:sz w:val="20"/>
          <w:szCs w:val="20"/>
        </w:rPr>
        <w:t>Unfavorable publicity could materially harm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are highly dependent upon consumers' perceptions of the safety, quality, and efficacy of our products, as well as competitive products distributed by other</w:t>
      </w:r>
      <w:r>
        <w:rPr>
          <w:rFonts w:ascii="inherit" w:eastAsia="Times New Roman" w:hAnsi="inherit"/>
          <w:sz w:val="20"/>
          <w:szCs w:val="20"/>
        </w:rPr>
        <w:t xml:space="preserve"> companies. In the past, we have experienced negative publicity that has harmed our business. Critics of our industry and other individuals whose interests are not aligned with our interests, have in the past and may in the future utilize the Internet, the</w:t>
      </w:r>
      <w:r>
        <w:rPr>
          <w:rFonts w:ascii="inherit" w:eastAsia="Times New Roman" w:hAnsi="inherit"/>
          <w:sz w:val="20"/>
          <w:szCs w:val="20"/>
        </w:rPr>
        <w:t xml:space="preserve"> press and other means to publish criticism of the industry, our company, our products and our competitors, or make allegations regarding our business and operations, or the business and operations of our competitors. For instance, several prominent compan</w:t>
      </w:r>
      <w:r>
        <w:rPr>
          <w:rFonts w:ascii="inherit" w:eastAsia="Times New Roman" w:hAnsi="inherit"/>
          <w:sz w:val="20"/>
          <w:szCs w:val="20"/>
        </w:rPr>
        <w:t>ies in our industry have been targeted by short sellers who profit if a company's stock price decreases. One such company was targeted by a short seller who, after taking a significant short position, publicly made allegations regarding the legality of the</w:t>
      </w:r>
      <w:r>
        <w:rPr>
          <w:rFonts w:ascii="inherit" w:eastAsia="Times New Roman" w:hAnsi="inherit"/>
          <w:sz w:val="20"/>
          <w:szCs w:val="20"/>
        </w:rPr>
        <w:t xml:space="preserve"> company's direct selling model. Short sellers have an incentive to publicly criticize our industry and business model and any such criticism may adversely affect our stock price.</w:t>
      </w:r>
    </w:p>
    <w:p w:rsidR="00000000" w:rsidRDefault="00CF1ACA">
      <w:pPr>
        <w:spacing w:line="288" w:lineRule="auto"/>
        <w:ind w:firstLine="360"/>
        <w:rPr>
          <w:rFonts w:eastAsia="Times New Roman"/>
          <w:sz w:val="20"/>
          <w:szCs w:val="20"/>
        </w:rPr>
      </w:pPr>
      <w:r>
        <w:rPr>
          <w:rFonts w:ascii="inherit" w:eastAsia="Times New Roman" w:hAnsi="inherit"/>
          <w:sz w:val="20"/>
          <w:szCs w:val="20"/>
        </w:rPr>
        <w:t>Future scientific research or publicity may not be favorable to our industry</w:t>
      </w:r>
      <w:r>
        <w:rPr>
          <w:rFonts w:ascii="inherit" w:eastAsia="Times New Roman" w:hAnsi="inherit"/>
          <w:sz w:val="20"/>
          <w:szCs w:val="20"/>
        </w:rPr>
        <w:t xml:space="preserve"> or any particular product. Because of our dependence upon consumer perceptions, adverse publicity associated with illness or other adverse effects resulting or claimed to have resulted from the consumption or use of our products or any similar products di</w:t>
      </w:r>
      <w:r>
        <w:rPr>
          <w:rFonts w:ascii="inherit" w:eastAsia="Times New Roman" w:hAnsi="inherit"/>
          <w:sz w:val="20"/>
          <w:szCs w:val="20"/>
        </w:rPr>
        <w:t>stributed by other companies could have a material adverse impact on us. Such adverse publicity could arise even if the claims are unsubstantiated or if the adverse effects associated with such products resulted from failure to consume or use such products</w:t>
      </w:r>
      <w:r>
        <w:rPr>
          <w:rFonts w:ascii="inherit" w:eastAsia="Times New Roman" w:hAnsi="inherit"/>
          <w:sz w:val="20"/>
          <w:szCs w:val="20"/>
        </w:rPr>
        <w:t xml:space="preserve"> as directed. Adverse publicity could also increase our product liability exposure, result in increased regulatory scrutiny and lead to the initiation of private lawsuits.</w:t>
      </w:r>
    </w:p>
    <w:p w:rsidR="00000000" w:rsidRDefault="00CF1ACA">
      <w:pPr>
        <w:spacing w:line="288" w:lineRule="auto"/>
        <w:rPr>
          <w:rFonts w:eastAsia="Times New Roman"/>
          <w:sz w:val="20"/>
          <w:szCs w:val="20"/>
        </w:rPr>
      </w:pPr>
      <w:r>
        <w:rPr>
          <w:rFonts w:ascii="inherit" w:eastAsia="Times New Roman" w:hAnsi="inherit"/>
          <w:b/>
          <w:bCs/>
          <w:i/>
          <w:iCs/>
          <w:sz w:val="20"/>
          <w:szCs w:val="20"/>
        </w:rPr>
        <w:t>Our direct selling program could be found to be not in compliance with current or ne</w:t>
      </w:r>
      <w:r>
        <w:rPr>
          <w:rFonts w:ascii="inherit" w:eastAsia="Times New Roman" w:hAnsi="inherit"/>
          <w:b/>
          <w:bCs/>
          <w:i/>
          <w:iCs/>
          <w:sz w:val="20"/>
          <w:szCs w:val="20"/>
        </w:rPr>
        <w:t>wly adopted laws or regulations in one or more markets, which could prevent us from conducting our business in these markets and harm our financial condition and operating results.</w:t>
      </w:r>
    </w:p>
    <w:p w:rsidR="00000000" w:rsidRDefault="00CF1ACA">
      <w:pPr>
        <w:spacing w:line="288" w:lineRule="auto"/>
        <w:ind w:firstLine="360"/>
        <w:rPr>
          <w:rFonts w:eastAsia="Times New Roman"/>
          <w:sz w:val="20"/>
          <w:szCs w:val="20"/>
        </w:rPr>
      </w:pPr>
      <w:r>
        <w:rPr>
          <w:rFonts w:ascii="inherit" w:eastAsia="Times New Roman" w:hAnsi="inherit"/>
          <w:sz w:val="20"/>
          <w:szCs w:val="20"/>
        </w:rPr>
        <w:t>Some of the legal and regulatory requirements concerning the direct selling</w:t>
      </w:r>
      <w:r>
        <w:rPr>
          <w:rFonts w:ascii="inherit" w:eastAsia="Times New Roman" w:hAnsi="inherit"/>
          <w:sz w:val="20"/>
          <w:szCs w:val="20"/>
        </w:rPr>
        <w:t xml:space="preserve"> business model are ambiguous and subject to interpretation. As a result, regulators and courts have discretion in their application of these laws and regulations, and the enforcement or interpretation of these laws and regulations by governmental agencies</w:t>
      </w:r>
      <w:r>
        <w:rPr>
          <w:rFonts w:ascii="inherit" w:eastAsia="Times New Roman" w:hAnsi="inherit"/>
          <w:sz w:val="20"/>
          <w:szCs w:val="20"/>
        </w:rPr>
        <w:t xml:space="preserve"> or courts can change. Recent allegations by short sellers regarding the legality of multi-level marketing companies generally have also created intense public scrutiny of our industry and could cause governmental agencies to change their enforcement and i</w:t>
      </w:r>
      <w:r>
        <w:rPr>
          <w:rFonts w:ascii="inherit" w:eastAsia="Times New Roman" w:hAnsi="inherit"/>
          <w:sz w:val="20"/>
          <w:szCs w:val="20"/>
        </w:rPr>
        <w:t>nterpretation of applicable laws and regulations. The failure of our business to comply with current or newly adopted regulations or interpretations could negatively impact our business in a particular market or in general and may adversely affect our stoc</w:t>
      </w:r>
      <w:r>
        <w:rPr>
          <w:rFonts w:ascii="inherit" w:eastAsia="Times New Roman" w:hAnsi="inherit"/>
          <w:sz w:val="20"/>
          <w:szCs w:val="20"/>
        </w:rPr>
        <w:t>k price.</w:t>
      </w:r>
    </w:p>
    <w:p w:rsidR="00000000" w:rsidRDefault="00CF1ACA">
      <w:pPr>
        <w:spacing w:line="288" w:lineRule="auto"/>
        <w:rPr>
          <w:rFonts w:eastAsia="Times New Roman"/>
          <w:sz w:val="20"/>
          <w:szCs w:val="20"/>
        </w:rPr>
      </w:pPr>
      <w:r>
        <w:rPr>
          <w:rFonts w:ascii="inherit" w:eastAsia="Times New Roman" w:hAnsi="inherit"/>
          <w:b/>
          <w:bCs/>
          <w:i/>
          <w:iCs/>
          <w:sz w:val="20"/>
          <w:szCs w:val="20"/>
        </w:rPr>
        <w:t>We may become involved in legal proceedings that are expensive, time consuming and, if adversely adjudicated or settled, could adversely affect our financial results.</w:t>
      </w:r>
    </w:p>
    <w:p w:rsidR="00000000" w:rsidRDefault="00CF1ACA">
      <w:pPr>
        <w:spacing w:line="288" w:lineRule="auto"/>
        <w:ind w:firstLine="360"/>
        <w:rPr>
          <w:rFonts w:eastAsia="Times New Roman"/>
          <w:sz w:val="20"/>
          <w:szCs w:val="20"/>
        </w:rPr>
      </w:pPr>
      <w:r>
        <w:rPr>
          <w:rFonts w:ascii="inherit" w:eastAsia="Times New Roman" w:hAnsi="inherit"/>
          <w:sz w:val="20"/>
          <w:szCs w:val="20"/>
        </w:rPr>
        <w:t>Litigation claims can be expensive and time consuming to bring or defend against</w:t>
      </w:r>
      <w:r>
        <w:rPr>
          <w:rFonts w:ascii="inherit" w:eastAsia="Times New Roman" w:hAnsi="inherit"/>
          <w:sz w:val="20"/>
          <w:szCs w:val="20"/>
        </w:rPr>
        <w:t xml:space="preserve"> and could result in settlements or damages that could significantly affect our financial results. It is not possible to predict the final resolution of litigation to which we may become a party, and the impact of litigation proceedings on our business, re</w:t>
      </w:r>
      <w:r>
        <w:rPr>
          <w:rFonts w:ascii="inherit" w:eastAsia="Times New Roman" w:hAnsi="inherit"/>
          <w:sz w:val="20"/>
          <w:szCs w:val="20"/>
        </w:rPr>
        <w:t>sults of operations and financial condition could be material.</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are currently involved in various legal matters, both as a plaintiff and as defendant. While we believe the suits against us are without merit, they are costly to defend and we cannot be ass</w:t>
      </w:r>
      <w:r>
        <w:rPr>
          <w:rFonts w:ascii="inherit" w:eastAsia="Times New Roman" w:hAnsi="inherit"/>
          <w:sz w:val="20"/>
          <w:szCs w:val="20"/>
        </w:rPr>
        <w:t>ured that we will ultimately prevail. If we do not prevail and are required to pay damages, it could harm our business.</w:t>
      </w:r>
    </w:p>
    <w:p w:rsidR="00000000" w:rsidRDefault="00CF1ACA">
      <w:pPr>
        <w:spacing w:line="288" w:lineRule="auto"/>
        <w:rPr>
          <w:rFonts w:eastAsia="Times New Roman"/>
          <w:sz w:val="20"/>
          <w:szCs w:val="20"/>
        </w:rPr>
      </w:pPr>
      <w:r>
        <w:rPr>
          <w:rFonts w:ascii="inherit" w:eastAsia="Times New Roman" w:hAnsi="inherit"/>
          <w:b/>
          <w:bCs/>
          <w:i/>
          <w:iCs/>
          <w:sz w:val="20"/>
          <w:szCs w:val="20"/>
        </w:rPr>
        <w:t>Our business is subject to strict government regulations.</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The manufacturing, packaging, labeling, advertising, sale and distribution of </w:t>
      </w:r>
      <w:r>
        <w:rPr>
          <w:rFonts w:ascii="inherit" w:eastAsia="Times New Roman" w:hAnsi="inherit"/>
          <w:sz w:val="20"/>
          <w:szCs w:val="20"/>
        </w:rPr>
        <w:t>our products are subject to federal laws and regulations by one or more federal agencies, including, in the United States, the Food and Drug Administration, or FDA, the Federal Trade Commission, or FTC, the Consumer Product Safety Commission, and the Unite</w:t>
      </w:r>
      <w:r>
        <w:rPr>
          <w:rFonts w:ascii="inherit" w:eastAsia="Times New Roman" w:hAnsi="inherit"/>
          <w:sz w:val="20"/>
          <w:szCs w:val="20"/>
        </w:rPr>
        <w:t>d States Department of Agriculture. These activities are also regulated by various state, local, and international laws and agencies of the states, localities and countries in which our products are sold. For instance, the FDA regulates, among other things</w:t>
      </w:r>
      <w:r>
        <w:rPr>
          <w:rFonts w:ascii="inherit" w:eastAsia="Times New Roman" w:hAnsi="inherit"/>
          <w:sz w:val="20"/>
          <w:szCs w:val="20"/>
        </w:rPr>
        <w:t>, the composition, safety, labeling, and marketing of dietary supplements (including vitamins, minerals, herbs and other dietary ingredients for human use). Government regulations may prevent or delay the introduction of our products, or require us to refo</w:t>
      </w:r>
      <w:r>
        <w:rPr>
          <w:rFonts w:ascii="inherit" w:eastAsia="Times New Roman" w:hAnsi="inherit"/>
          <w:sz w:val="20"/>
          <w:szCs w:val="20"/>
        </w:rPr>
        <w:t>rmulate our products or change the claims we make about them, which could result in lost revenue, increased costs and delay our expansion into new international markets.</w:t>
      </w:r>
    </w:p>
    <w:p w:rsidR="00000000" w:rsidRDefault="00CF1ACA">
      <w:pPr>
        <w:spacing w:line="288" w:lineRule="auto"/>
        <w:ind w:firstLine="360"/>
        <w:rPr>
          <w:rFonts w:eastAsia="Times New Roman"/>
          <w:sz w:val="20"/>
          <w:szCs w:val="20"/>
        </w:rPr>
      </w:pPr>
      <w:r>
        <w:rPr>
          <w:rFonts w:ascii="inherit" w:eastAsia="Times New Roman" w:hAnsi="inherit"/>
          <w:sz w:val="20"/>
          <w:szCs w:val="20"/>
        </w:rPr>
        <w:t>The FDA may determine that a particular dietary supplement or ingredient is adulterate</w:t>
      </w:r>
      <w:r>
        <w:rPr>
          <w:rFonts w:ascii="inherit" w:eastAsia="Times New Roman" w:hAnsi="inherit"/>
          <w:sz w:val="20"/>
          <w:szCs w:val="20"/>
        </w:rPr>
        <w:t>d or misbranded or both, and may determine that a particular claim or statement of nutritional support that we make to support the marketing of a dietary supplement is an impermissible drug claim, or is an unauthorized version of a</w:t>
      </w:r>
      <w:r>
        <w:rPr>
          <w:rFonts w:ascii="inherit" w:eastAsia="Times New Roman" w:hAnsi="inherit"/>
          <w:sz w:val="20"/>
          <w:szCs w:val="20"/>
        </w:rPr>
        <w:t xml:space="preserve"> </w:t>
      </w:r>
      <w:r>
        <w:rPr>
          <w:rFonts w:ascii="inherit" w:eastAsia="Times New Roman" w:hAnsi="inherit"/>
          <w:sz w:val="20"/>
          <w:szCs w:val="20"/>
        </w:rPr>
        <w:t>“health claim.”</w:t>
      </w:r>
      <w:r>
        <w:rPr>
          <w:rFonts w:ascii="inherit" w:eastAsia="Times New Roman" w:hAnsi="inherit"/>
          <w:sz w:val="20"/>
          <w:szCs w:val="20"/>
        </w:rPr>
        <w:t xml:space="preserve"> </w:t>
      </w:r>
      <w:r>
        <w:rPr>
          <w:rFonts w:ascii="inherit" w:eastAsia="Times New Roman" w:hAnsi="inherit"/>
          <w:sz w:val="20"/>
          <w:szCs w:val="20"/>
        </w:rPr>
        <w:t>The FDA,</w:t>
      </w:r>
      <w:r>
        <w:rPr>
          <w:rFonts w:ascii="inherit" w:eastAsia="Times New Roman" w:hAnsi="inherit"/>
          <w:sz w:val="20"/>
          <w:szCs w:val="20"/>
        </w:rPr>
        <w:t xml:space="preserve"> the FTC, or state attorneys general may also determine that a particular claim we make for our products is not substantiated. Determining whether a claim is improper frequently involves a degree of subjectivity by the regulatory agency or individual regul</w:t>
      </w:r>
      <w:r>
        <w:rPr>
          <w:rFonts w:ascii="inherit" w:eastAsia="Times New Roman" w:hAnsi="inherit"/>
          <w:sz w:val="20"/>
          <w:szCs w:val="20"/>
        </w:rPr>
        <w:t>ator. Any of these determinations by the FDA or other regulators could prevent us from marketing that particular dietary supplement product, or making certain claims for that product. The FDA could also require us to remove a particular product from the</w:t>
      </w:r>
      <w:r>
        <w:rPr>
          <w:rFonts w:ascii="inherit" w:eastAsia="Times New Roman" w:hAnsi="inherit"/>
          <w:sz w:val="20"/>
          <w:szCs w:val="20"/>
        </w:rPr>
        <w:t xml:space="preserve"> </w:t>
      </w:r>
    </w:p>
    <w:p w:rsidR="00000000" w:rsidRDefault="00CF1ACA">
      <w:pPr>
        <w:divId w:val="725183063"/>
        <w:rPr>
          <w:rFonts w:eastAsia="Times New Roman"/>
          <w:sz w:val="20"/>
          <w:szCs w:val="20"/>
        </w:rPr>
      </w:pPr>
    </w:p>
    <w:p w:rsidR="00000000" w:rsidRDefault="00CF1ACA">
      <w:pPr>
        <w:spacing w:line="288" w:lineRule="auto"/>
        <w:jc w:val="center"/>
        <w:divId w:val="1091509715"/>
        <w:rPr>
          <w:rFonts w:eastAsia="Times New Roman"/>
          <w:sz w:val="20"/>
          <w:szCs w:val="20"/>
        </w:rPr>
      </w:pPr>
      <w:r>
        <w:rPr>
          <w:rFonts w:ascii="inherit" w:eastAsia="Times New Roman" w:hAnsi="inherit"/>
          <w:sz w:val="20"/>
          <w:szCs w:val="20"/>
        </w:rPr>
        <w:t>26</w:t>
      </w:r>
    </w:p>
    <w:p w:rsidR="00000000" w:rsidRDefault="00CF1ACA">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CF1ACA">
      <w:pPr>
        <w:spacing w:line="288" w:lineRule="auto"/>
        <w:divId w:val="724109182"/>
        <w:rPr>
          <w:rFonts w:eastAsia="Times New Roman"/>
          <w:sz w:val="20"/>
          <w:szCs w:val="20"/>
        </w:rPr>
      </w:pPr>
    </w:p>
    <w:p w:rsidR="00000000" w:rsidRDefault="00CF1ACA">
      <w:pPr>
        <w:divId w:val="135725844"/>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market. Any future recall or removal would result in additional costs to us, including lost revenue from any product that we are required to remove from the market, which could be material. Any product recalls or removals could also lead to liability, subs</w:t>
      </w:r>
      <w:r>
        <w:rPr>
          <w:rFonts w:ascii="inherit" w:eastAsia="Times New Roman" w:hAnsi="inherit"/>
          <w:sz w:val="20"/>
          <w:szCs w:val="20"/>
        </w:rPr>
        <w:t>tantial costs, and reduced growth prospects.</w:t>
      </w:r>
    </w:p>
    <w:p w:rsidR="00000000" w:rsidRDefault="00CF1ACA">
      <w:pPr>
        <w:spacing w:line="288" w:lineRule="auto"/>
        <w:ind w:firstLine="360"/>
        <w:rPr>
          <w:rFonts w:eastAsia="Times New Roman"/>
          <w:sz w:val="20"/>
          <w:szCs w:val="20"/>
        </w:rPr>
      </w:pPr>
      <w:r>
        <w:rPr>
          <w:rFonts w:ascii="inherit" w:eastAsia="Times New Roman" w:hAnsi="inherit"/>
          <w:sz w:val="20"/>
          <w:szCs w:val="20"/>
        </w:rPr>
        <w:t>In April 2017, we received a warning letter from the FDA alleging that information on our website contained impermissible drug claims relating to our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Nrf2 Synergizer product. We believe the letter fro</w:t>
      </w:r>
      <w:r>
        <w:rPr>
          <w:rFonts w:ascii="inherit" w:eastAsia="Times New Roman" w:hAnsi="inherit"/>
          <w:sz w:val="20"/>
          <w:szCs w:val="20"/>
        </w:rPr>
        <w:t>m the FDA contained factual inaccuracies and we responded promptly to the FDA. The FDA subsequently concluded that the issues set forth in the warning letter have been fully resolved. We believe we do not claim that any of our products prevent, diagnose, t</w:t>
      </w:r>
      <w:r>
        <w:rPr>
          <w:rFonts w:ascii="inherit" w:eastAsia="Times New Roman" w:hAnsi="inherit"/>
          <w:sz w:val="20"/>
          <w:szCs w:val="20"/>
        </w:rPr>
        <w:t>reat or cure any disease in any of our marketing materials or labeling and we proactively and consistently engage distinguished experts in FDA law and regulation to ensure our promotional materials and websites adhere to applicable requirements and restric</w:t>
      </w:r>
      <w:r>
        <w:rPr>
          <w:rFonts w:ascii="inherit" w:eastAsia="Times New Roman" w:hAnsi="inherit"/>
          <w:sz w:val="20"/>
          <w:szCs w:val="20"/>
        </w:rPr>
        <w:t>tions. Nevertheless, in the future, we may receive similar warning letters from the FDA if it believes some violation of law has occurred either by us or by our independent distributors. Any allegations of our non-compliance may result in time-consuming an</w:t>
      </w:r>
      <w:r>
        <w:rPr>
          <w:rFonts w:ascii="inherit" w:eastAsia="Times New Roman" w:hAnsi="inherit"/>
          <w:sz w:val="20"/>
          <w:szCs w:val="20"/>
        </w:rPr>
        <w:t>d expensive defense of our activities. FDA warning letters are available to the public on the FDA’s website. That information could negatively affect our relationships with our investors, independent distributors, vendors, and consumers. Warning letters ma</w:t>
      </w:r>
      <w:r>
        <w:rPr>
          <w:rFonts w:ascii="inherit" w:eastAsia="Times New Roman" w:hAnsi="inherit"/>
          <w:sz w:val="20"/>
          <w:szCs w:val="20"/>
        </w:rPr>
        <w:t>y also spark private class action litigation under state consumer protection statutes. The FDA could also order compliance activities, such as an inspection of our facilities and products, and could file a civil lawsuit in which an arrest warrant (seizure)</w:t>
      </w:r>
      <w:r>
        <w:rPr>
          <w:rFonts w:ascii="inherit" w:eastAsia="Times New Roman" w:hAnsi="inherit"/>
          <w:sz w:val="20"/>
          <w:szCs w:val="20"/>
        </w:rPr>
        <w:t xml:space="preserve"> could be issued as to some or all of our products. In extraordinary cases, we could be named a defendant and sued for declaratory and injunctive relief.</w:t>
      </w:r>
    </w:p>
    <w:p w:rsidR="00000000" w:rsidRDefault="00CF1ACA">
      <w:pPr>
        <w:spacing w:line="288" w:lineRule="auto"/>
        <w:ind w:firstLine="360"/>
        <w:rPr>
          <w:rFonts w:eastAsia="Times New Roman"/>
          <w:sz w:val="20"/>
          <w:szCs w:val="20"/>
        </w:rPr>
      </w:pPr>
      <w:r>
        <w:rPr>
          <w:rFonts w:ascii="inherit" w:eastAsia="Times New Roman" w:hAnsi="inherit"/>
          <w:sz w:val="20"/>
          <w:szCs w:val="20"/>
        </w:rPr>
        <w:t>Additional or more stringent regulations of dietary supplements and other products have been considere</w:t>
      </w:r>
      <w:r>
        <w:rPr>
          <w:rFonts w:ascii="inherit" w:eastAsia="Times New Roman" w:hAnsi="inherit"/>
          <w:sz w:val="20"/>
          <w:szCs w:val="20"/>
        </w:rPr>
        <w:t>d from time to time. In recent years, there has been increased pressure in the United States and other markets to increase regulation of dietary supplements. New regulations, or new interpretations of those regulations, could impose additional restrictions</w:t>
      </w:r>
      <w:r>
        <w:rPr>
          <w:rFonts w:ascii="inherit" w:eastAsia="Times New Roman" w:hAnsi="inherit"/>
          <w:sz w:val="20"/>
          <w:szCs w:val="20"/>
        </w:rPr>
        <w:t>, including requiring reformulation of some products to meet new standards, recalls or discontinuance of some products not able to be reformulated, additional record-keeping requirements, increased documentation of the properties of some products, addition</w:t>
      </w:r>
      <w:r>
        <w:rPr>
          <w:rFonts w:ascii="inherit" w:eastAsia="Times New Roman" w:hAnsi="inherit"/>
          <w:sz w:val="20"/>
          <w:szCs w:val="20"/>
        </w:rPr>
        <w:t>al or different labeling, additional scientific substantiation, additional adverse event reporting, or other new requirements. Any of these developments could increase our costs significantly.</w:t>
      </w:r>
      <w:r>
        <w:rPr>
          <w:rFonts w:ascii="inherit" w:eastAsia="Times New Roman" w:hAnsi="inherit"/>
          <w:sz w:val="20"/>
          <w:szCs w:val="20"/>
        </w:rPr>
        <w:t xml:space="preserve"> </w:t>
      </w:r>
    </w:p>
    <w:p w:rsidR="00000000" w:rsidRDefault="00CF1ACA">
      <w:pPr>
        <w:spacing w:line="288" w:lineRule="auto"/>
        <w:ind w:firstLine="360"/>
        <w:rPr>
          <w:rFonts w:eastAsia="Times New Roman"/>
          <w:sz w:val="20"/>
          <w:szCs w:val="20"/>
        </w:rPr>
      </w:pPr>
      <w:r>
        <w:rPr>
          <w:rFonts w:ascii="inherit" w:eastAsia="Times New Roman" w:hAnsi="inherit"/>
          <w:sz w:val="20"/>
          <w:szCs w:val="20"/>
        </w:rPr>
        <w:t>In the United States, for example, some legislators and indust</w:t>
      </w:r>
      <w:r>
        <w:rPr>
          <w:rFonts w:ascii="inherit" w:eastAsia="Times New Roman" w:hAnsi="inherit"/>
          <w:sz w:val="20"/>
          <w:szCs w:val="20"/>
        </w:rPr>
        <w:t>ry critics continue to push for increased regulatory authority by the FDA over dietary supplements, and in early 2019 FDA announced its plan to strengthen the regulation of dietary supplements by modernizing its oversight of supplements. Our business could</w:t>
      </w:r>
      <w:r>
        <w:rPr>
          <w:rFonts w:ascii="inherit" w:eastAsia="Times New Roman" w:hAnsi="inherit"/>
          <w:sz w:val="20"/>
          <w:szCs w:val="20"/>
        </w:rPr>
        <w:t xml:space="preserve"> be harmed if more restrictive legislation is successfully introduced and adopted in the future. In the United States, the FTC’s Guides Concerning the Use of Endorsements and Testimonials in Advertising, or Guides, require disclosure of material connection</w:t>
      </w:r>
      <w:r>
        <w:rPr>
          <w:rFonts w:ascii="inherit" w:eastAsia="Times New Roman" w:hAnsi="inherit"/>
          <w:sz w:val="20"/>
          <w:szCs w:val="20"/>
        </w:rPr>
        <w:t>s between an endorser and the company they are endorsing and generally do not allow marketing using atypical results. Our independent distributors have historically used testimonials to market and sell our products. Producing marketing materials that confo</w:t>
      </w:r>
      <w:r>
        <w:rPr>
          <w:rFonts w:ascii="inherit" w:eastAsia="Times New Roman" w:hAnsi="inherit"/>
          <w:sz w:val="20"/>
          <w:szCs w:val="20"/>
        </w:rPr>
        <w:t>rm to the requirements and restrictions of the Guides may diminish the impact of our marketing efforts and negatively impact our sales results. If we or our distributors fail to comply with these Guides, the FTC could bring an</w:t>
      </w:r>
      <w:r>
        <w:rPr>
          <w:rFonts w:ascii="inherit" w:eastAsia="Times New Roman" w:hAnsi="inherit"/>
          <w:sz w:val="20"/>
          <w:szCs w:val="20"/>
        </w:rPr>
        <w:t xml:space="preserve"> </w:t>
      </w:r>
      <w:r>
        <w:rPr>
          <w:rFonts w:ascii="inherit" w:eastAsia="Times New Roman" w:hAnsi="inherit"/>
          <w:sz w:val="20"/>
          <w:szCs w:val="20"/>
        </w:rPr>
        <w:t>enforcement action against us</w:t>
      </w:r>
      <w:r>
        <w:rPr>
          <w:rFonts w:ascii="inherit" w:eastAsia="Times New Roman" w:hAnsi="inherit"/>
          <w:sz w:val="20"/>
          <w:szCs w:val="20"/>
        </w:rPr>
        <w:t xml:space="preserve"> and we could be fined and/or forced to alter our marketing materials. Our operations also could be harmed if new laws or regulations are enacted that restrict our ability to market or distribute dietary supplements or impose additional burdens or requirem</w:t>
      </w:r>
      <w:r>
        <w:rPr>
          <w:rFonts w:ascii="inherit" w:eastAsia="Times New Roman" w:hAnsi="inherit"/>
          <w:sz w:val="20"/>
          <w:szCs w:val="20"/>
        </w:rPr>
        <w:t>ents on dietary supplement companies or require us to reformulate our products.</w:t>
      </w:r>
    </w:p>
    <w:p w:rsidR="00000000" w:rsidRDefault="00CF1ACA">
      <w:pPr>
        <w:spacing w:line="288" w:lineRule="auto"/>
        <w:ind w:firstLine="360"/>
        <w:rPr>
          <w:rFonts w:eastAsia="Times New Roman"/>
          <w:sz w:val="20"/>
          <w:szCs w:val="20"/>
        </w:rPr>
      </w:pPr>
      <w:r>
        <w:rPr>
          <w:rFonts w:ascii="inherit" w:eastAsia="Times New Roman" w:hAnsi="inherit"/>
          <w:sz w:val="20"/>
          <w:szCs w:val="20"/>
        </w:rPr>
        <w:t>In addition, the Dietary Supplement and Nonprescription Drug Consumer Protection Act imposes significant regulatory requirements on dietary supplement manufacturers, packers an</w:t>
      </w:r>
      <w:r>
        <w:rPr>
          <w:rFonts w:ascii="inherit" w:eastAsia="Times New Roman" w:hAnsi="inherit"/>
          <w:sz w:val="20"/>
          <w:szCs w:val="20"/>
        </w:rPr>
        <w:t>d distributors including the reporting of</w:t>
      </w:r>
      <w:r>
        <w:rPr>
          <w:rFonts w:ascii="inherit" w:eastAsia="Times New Roman" w:hAnsi="inherit"/>
          <w:sz w:val="20"/>
          <w:szCs w:val="20"/>
        </w:rPr>
        <w:t xml:space="preserve"> </w:t>
      </w:r>
      <w:r>
        <w:rPr>
          <w:rFonts w:ascii="inherit" w:eastAsia="Times New Roman" w:hAnsi="inherit"/>
          <w:sz w:val="20"/>
          <w:szCs w:val="20"/>
        </w:rPr>
        <w:t>“serious adverse events”</w:t>
      </w:r>
      <w:r>
        <w:rPr>
          <w:rFonts w:ascii="inherit" w:eastAsia="Times New Roman" w:hAnsi="inherit"/>
          <w:sz w:val="20"/>
          <w:szCs w:val="20"/>
        </w:rPr>
        <w:t xml:space="preserve"> </w:t>
      </w:r>
      <w:r>
        <w:rPr>
          <w:rFonts w:ascii="inherit" w:eastAsia="Times New Roman" w:hAnsi="inherit"/>
          <w:sz w:val="20"/>
          <w:szCs w:val="20"/>
        </w:rPr>
        <w:t>to the FDA and record keeping requirements. Complying with this legislation could raise our costs and negatively impact our business. We and our suppliers are also required to comply with F</w:t>
      </w:r>
      <w:r>
        <w:rPr>
          <w:rFonts w:ascii="inherit" w:eastAsia="Times New Roman" w:hAnsi="inherit"/>
          <w:sz w:val="20"/>
          <w:szCs w:val="20"/>
        </w:rPr>
        <w:t>DA regulations with respect to current Good Manufacturing Practices in manufacturing, packaging, or holding dietary ingredients and dietary supplements. These regulations require dietary supplements to be prepared, packaged, and held in compliance with pro</w:t>
      </w:r>
      <w:r>
        <w:rPr>
          <w:rFonts w:ascii="inherit" w:eastAsia="Times New Roman" w:hAnsi="inherit"/>
          <w:sz w:val="20"/>
          <w:szCs w:val="20"/>
        </w:rPr>
        <w:t xml:space="preserve">cedures that we and our subcontractors must develop and make available for inspection by the FDA. These regulations could raise our costs and negatively impact our business. Additionally, our third-party suppliers or vendors may not be able to comply with </w:t>
      </w:r>
      <w:r>
        <w:rPr>
          <w:rFonts w:ascii="inherit" w:eastAsia="Times New Roman" w:hAnsi="inherit"/>
          <w:sz w:val="20"/>
          <w:szCs w:val="20"/>
        </w:rPr>
        <w:t>these rules without incurring substantial expenses. If our third-party suppliers or vendors are not able to comply with these rules, we may experience increased cost or delays in obtaining certain raw materials and third-party products.</w:t>
      </w:r>
    </w:p>
    <w:p w:rsidR="00000000" w:rsidRDefault="00CF1ACA">
      <w:pPr>
        <w:spacing w:line="288" w:lineRule="auto"/>
        <w:ind w:firstLine="360"/>
        <w:rPr>
          <w:rFonts w:eastAsia="Times New Roman"/>
          <w:sz w:val="20"/>
          <w:szCs w:val="20"/>
        </w:rPr>
      </w:pPr>
      <w:r>
        <w:rPr>
          <w:rFonts w:ascii="inherit" w:eastAsia="Times New Roman" w:hAnsi="inherit"/>
          <w:sz w:val="20"/>
          <w:szCs w:val="20"/>
        </w:rPr>
        <w:t>In 2016, the FDA pu</w:t>
      </w:r>
      <w:r>
        <w:rPr>
          <w:rFonts w:ascii="inherit" w:eastAsia="Times New Roman" w:hAnsi="inherit"/>
          <w:sz w:val="20"/>
          <w:szCs w:val="20"/>
        </w:rPr>
        <w:t>blished an updated draft guidance which is intended, among other things, to help manufacturers and distributors of dietary supplement products determine when they are required to file with the FDA a New Dietary Ingredient, or NDI, notification with respect</w:t>
      </w:r>
      <w:r>
        <w:rPr>
          <w:rFonts w:ascii="inherit" w:eastAsia="Times New Roman" w:hAnsi="inherit"/>
          <w:sz w:val="20"/>
          <w:szCs w:val="20"/>
        </w:rPr>
        <w:t xml:space="preserve"> to a dietary supplement product. In this draft guidance, the FDA highlighted the necessity for marketers of dietary supplements to submit NDI notifications as an important preventive control to ensure that consumers are not exposed to potential unnecessar</w:t>
      </w:r>
      <w:r>
        <w:rPr>
          <w:rFonts w:ascii="inherit" w:eastAsia="Times New Roman" w:hAnsi="inherit"/>
          <w:sz w:val="20"/>
          <w:szCs w:val="20"/>
        </w:rPr>
        <w:t>y public health risks in the form of new ingredients with unknown safety profiles. Although we do not believe that any of our products contain an NDI, if the FDA were to conclude that we should have filed an NDI notification for any of our products, then w</w:t>
      </w:r>
      <w:r>
        <w:rPr>
          <w:rFonts w:ascii="inherit" w:eastAsia="Times New Roman" w:hAnsi="inherit"/>
          <w:sz w:val="20"/>
          <w:szCs w:val="20"/>
        </w:rPr>
        <w:t>e could be subject to enforcement actions by the FDA. Such enforcement actions could include product seizures and injunctive relief being granted against us, any of which would harm our business.</w:t>
      </w:r>
    </w:p>
    <w:p w:rsidR="00000000" w:rsidRDefault="00CF1ACA">
      <w:pPr>
        <w:divId w:val="454639938"/>
        <w:rPr>
          <w:rFonts w:eastAsia="Times New Roman"/>
          <w:sz w:val="20"/>
          <w:szCs w:val="20"/>
        </w:rPr>
      </w:pPr>
    </w:p>
    <w:p w:rsidR="00000000" w:rsidRDefault="00CF1ACA">
      <w:pPr>
        <w:spacing w:line="288" w:lineRule="auto"/>
        <w:jc w:val="center"/>
        <w:divId w:val="221716558"/>
        <w:rPr>
          <w:rFonts w:eastAsia="Times New Roman"/>
          <w:sz w:val="20"/>
          <w:szCs w:val="20"/>
        </w:rPr>
      </w:pPr>
      <w:r>
        <w:rPr>
          <w:rFonts w:ascii="inherit" w:eastAsia="Times New Roman" w:hAnsi="inherit"/>
          <w:sz w:val="20"/>
          <w:szCs w:val="20"/>
        </w:rPr>
        <w:t>27</w:t>
      </w:r>
    </w:p>
    <w:p w:rsidR="00000000" w:rsidRDefault="00CF1ACA">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CF1ACA">
      <w:pPr>
        <w:spacing w:line="288" w:lineRule="auto"/>
        <w:divId w:val="1766150765"/>
        <w:rPr>
          <w:rFonts w:eastAsia="Times New Roman"/>
          <w:sz w:val="20"/>
          <w:szCs w:val="20"/>
        </w:rPr>
      </w:pPr>
    </w:p>
    <w:p w:rsidR="00000000" w:rsidRDefault="00CF1ACA">
      <w:pPr>
        <w:divId w:val="265575516"/>
        <w:rPr>
          <w:rFonts w:eastAsia="Times New Roman"/>
          <w:sz w:val="20"/>
          <w:szCs w:val="20"/>
        </w:rPr>
      </w:pPr>
    </w:p>
    <w:p w:rsidR="00000000" w:rsidRDefault="00CF1ACA">
      <w:pPr>
        <w:spacing w:line="288" w:lineRule="auto"/>
        <w:ind w:firstLine="360"/>
        <w:rPr>
          <w:rFonts w:eastAsia="Times New Roman"/>
          <w:sz w:val="20"/>
          <w:szCs w:val="20"/>
        </w:rPr>
      </w:pPr>
      <w:r>
        <w:rPr>
          <w:rFonts w:ascii="inherit" w:eastAsia="Times New Roman" w:hAnsi="inherit"/>
          <w:sz w:val="20"/>
          <w:szCs w:val="20"/>
        </w:rPr>
        <w:t>In May 2016, t</w:t>
      </w:r>
      <w:r>
        <w:rPr>
          <w:rFonts w:ascii="inherit" w:eastAsia="Times New Roman" w:hAnsi="inherit"/>
          <w:sz w:val="20"/>
          <w:szCs w:val="20"/>
        </w:rPr>
        <w:t>he FDA released a final rule updating the Nutrition Facts label for packaged foods and the Supplement Facts label for dietary supplements, with the objective to help consumers make better informed decisions. While the original compliance deadline for manuf</w:t>
      </w:r>
      <w:r>
        <w:rPr>
          <w:rFonts w:ascii="inherit" w:eastAsia="Times New Roman" w:hAnsi="inherit"/>
          <w:sz w:val="20"/>
          <w:szCs w:val="20"/>
        </w:rPr>
        <w:t>acturers of food and dietary supplements to use the new label was July 26, 2018, FDA recently extended the compliance deadline to January 1, 2020. Change and implementation of the new label may result in additional costs to our business.</w:t>
      </w:r>
    </w:p>
    <w:p w:rsidR="00000000" w:rsidRDefault="00CF1ACA">
      <w:pPr>
        <w:spacing w:line="288" w:lineRule="auto"/>
        <w:rPr>
          <w:rFonts w:eastAsia="Times New Roman"/>
          <w:sz w:val="20"/>
          <w:szCs w:val="20"/>
        </w:rPr>
      </w:pPr>
      <w:r>
        <w:rPr>
          <w:rFonts w:ascii="inherit" w:eastAsia="Times New Roman" w:hAnsi="inherit"/>
          <w:b/>
          <w:bCs/>
          <w:i/>
          <w:iCs/>
          <w:sz w:val="20"/>
          <w:szCs w:val="20"/>
        </w:rPr>
        <w:t>Regulations govern</w:t>
      </w:r>
      <w:r>
        <w:rPr>
          <w:rFonts w:ascii="inherit" w:eastAsia="Times New Roman" w:hAnsi="inherit"/>
          <w:b/>
          <w:bCs/>
          <w:i/>
          <w:iCs/>
          <w:sz w:val="20"/>
          <w:szCs w:val="20"/>
        </w:rPr>
        <w:t>ing the production and marketing of our products could harm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are subject to various domestic and foreign laws and regulations that regulate the production and marketing of our products. If, for example, a determination that our dietary supp</w:t>
      </w:r>
      <w:r>
        <w:rPr>
          <w:rFonts w:ascii="inherit" w:eastAsia="Times New Roman" w:hAnsi="inherit"/>
          <w:sz w:val="20"/>
          <w:szCs w:val="20"/>
        </w:rPr>
        <w:t>lement products are used to diagnose, treat, cure, or prevent any disease or illness, including due to improper marketing claims by our independent distributors, it may lead to a determination that the LifeVantage®</w:t>
      </w:r>
      <w:r>
        <w:rPr>
          <w:rFonts w:ascii="inherit" w:eastAsia="Times New Roman" w:hAnsi="inherit"/>
          <w:sz w:val="20"/>
          <w:szCs w:val="20"/>
        </w:rPr>
        <w:t xml:space="preserve"> </w:t>
      </w:r>
      <w:r>
        <w:rPr>
          <w:rFonts w:ascii="inherit" w:eastAsia="Times New Roman" w:hAnsi="inherit"/>
          <w:sz w:val="20"/>
          <w:szCs w:val="20"/>
        </w:rPr>
        <w:t>supplements require pre-market approval a</w:t>
      </w:r>
      <w:r>
        <w:rPr>
          <w:rFonts w:ascii="inherit" w:eastAsia="Times New Roman" w:hAnsi="inherit"/>
          <w:sz w:val="20"/>
          <w:szCs w:val="20"/>
        </w:rPr>
        <w:t>s a drug. Such regulations in any given market can limit our ability to import products and can delay product launches as we go through the registration and approval process for those products. Furthermore, if we fail to comply with these regulations, we c</w:t>
      </w:r>
      <w:r>
        <w:rPr>
          <w:rFonts w:ascii="inherit" w:eastAsia="Times New Roman" w:hAnsi="inherit"/>
          <w:sz w:val="20"/>
          <w:szCs w:val="20"/>
        </w:rPr>
        <w:t>ould face enforcement action against us and we could be fined, forced to alter or stop selling our products and/or be required to adjust our operations. Our operations also could be harmed if new laws or regulations are enacted that restrict our ability to</w:t>
      </w:r>
      <w:r>
        <w:rPr>
          <w:rFonts w:ascii="inherit" w:eastAsia="Times New Roman" w:hAnsi="inherit"/>
          <w:sz w:val="20"/>
          <w:szCs w:val="20"/>
        </w:rPr>
        <w:t xml:space="preserve"> market or distribute our products or impose additional burdens or requirements on the contents of our products or require us to reformulate our products.</w:t>
      </w:r>
    </w:p>
    <w:p w:rsidR="00000000" w:rsidRDefault="00CF1ACA">
      <w:pPr>
        <w:spacing w:line="288" w:lineRule="auto"/>
        <w:rPr>
          <w:rFonts w:eastAsia="Times New Roman"/>
          <w:sz w:val="20"/>
          <w:szCs w:val="20"/>
        </w:rPr>
      </w:pPr>
      <w:r>
        <w:rPr>
          <w:rFonts w:ascii="inherit" w:eastAsia="Times New Roman" w:hAnsi="inherit"/>
          <w:b/>
          <w:bCs/>
          <w:i/>
          <w:iCs/>
          <w:sz w:val="20"/>
          <w:szCs w:val="20"/>
        </w:rPr>
        <w:t>We are subject to the risk of investigatory and enforcement action by the FTC and state attorneys gen</w:t>
      </w:r>
      <w:r>
        <w:rPr>
          <w:rFonts w:ascii="inherit" w:eastAsia="Times New Roman" w:hAnsi="inherit"/>
          <w:b/>
          <w:bCs/>
          <w:i/>
          <w:iCs/>
          <w:sz w:val="20"/>
          <w:szCs w:val="20"/>
        </w:rPr>
        <w:t>eral.</w:t>
      </w:r>
    </w:p>
    <w:p w:rsidR="00000000" w:rsidRDefault="00CF1ACA">
      <w:pPr>
        <w:spacing w:line="288" w:lineRule="auto"/>
        <w:ind w:firstLine="360"/>
        <w:jc w:val="both"/>
        <w:rPr>
          <w:rFonts w:eastAsia="Times New Roman"/>
          <w:sz w:val="20"/>
          <w:szCs w:val="20"/>
        </w:rPr>
      </w:pPr>
      <w:r>
        <w:rPr>
          <w:rFonts w:ascii="inherit" w:eastAsia="Times New Roman" w:hAnsi="inherit"/>
          <w:sz w:val="20"/>
          <w:szCs w:val="20"/>
        </w:rPr>
        <w:t>We are subject to the risk of investigatory and enforcement action by the FTC and state attorneys general based on our advertising claims and marketing practices. The FTC routinely reviews product advertising, including websites, to identify signific</w:t>
      </w:r>
      <w:r>
        <w:rPr>
          <w:rFonts w:ascii="inherit" w:eastAsia="Times New Roman" w:hAnsi="inherit"/>
          <w:sz w:val="20"/>
          <w:szCs w:val="20"/>
        </w:rPr>
        <w:t>ant questionable advertising claims and practices. The FTC has brought many actions against dietary supplement companies, including some actions that were brought jointly with state attorneys general, based upon allegations that applicable advertising clai</w:t>
      </w:r>
      <w:r>
        <w:rPr>
          <w:rFonts w:ascii="inherit" w:eastAsia="Times New Roman" w:hAnsi="inherit"/>
          <w:sz w:val="20"/>
          <w:szCs w:val="20"/>
        </w:rPr>
        <w:t xml:space="preserve">ms or practices were deceptive or not substantiated. If the FTC initiates an investigation, the FTC can initiate pre-complaint discovery that may be nonpublic in nature. Any investigation may be very expensive to defend and may result in an adverse ruling </w:t>
      </w:r>
      <w:r>
        <w:rPr>
          <w:rFonts w:ascii="inherit" w:eastAsia="Times New Roman" w:hAnsi="inherit"/>
          <w:sz w:val="20"/>
          <w:szCs w:val="20"/>
        </w:rPr>
        <w:t>or in a consent decree.</w:t>
      </w:r>
    </w:p>
    <w:p w:rsidR="00000000" w:rsidRDefault="00CF1ACA">
      <w:pPr>
        <w:spacing w:line="288" w:lineRule="auto"/>
        <w:rPr>
          <w:rFonts w:eastAsia="Times New Roman"/>
          <w:sz w:val="20"/>
          <w:szCs w:val="20"/>
        </w:rPr>
      </w:pPr>
      <w:r>
        <w:rPr>
          <w:rFonts w:ascii="inherit" w:eastAsia="Times New Roman" w:hAnsi="inherit"/>
          <w:b/>
          <w:bCs/>
          <w:i/>
          <w:iCs/>
          <w:sz w:val="20"/>
          <w:szCs w:val="20"/>
        </w:rPr>
        <w:t>Government authorities may question our tax positions or transfer pricing policies or change their laws in a manner that could increase our effective tax rate or otherwise harm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As a U.S. company doing business in inter</w:t>
      </w:r>
      <w:r>
        <w:rPr>
          <w:rFonts w:ascii="inherit" w:eastAsia="Times New Roman" w:hAnsi="inherit"/>
          <w:sz w:val="20"/>
          <w:szCs w:val="20"/>
        </w:rPr>
        <w:t>national markets through subsidiaries, we are subject to various tax and intercompany pricing laws, including those relating to the flow of funds between our company and our subsidiaries. From time to time, we are audited by tax regulators in the United St</w:t>
      </w:r>
      <w:r>
        <w:rPr>
          <w:rFonts w:ascii="inherit" w:eastAsia="Times New Roman" w:hAnsi="inherit"/>
          <w:sz w:val="20"/>
          <w:szCs w:val="20"/>
        </w:rPr>
        <w:t>ates and in our foreign markets. If regulators challenge our tax positions, corporate structure, transfer pricing mechanisms or intercompany transfers, we may be subject to fines and payment of back taxes, our effective tax rate may increase and our operat</w:t>
      </w:r>
      <w:r>
        <w:rPr>
          <w:rFonts w:ascii="inherit" w:eastAsia="Times New Roman" w:hAnsi="inherit"/>
          <w:sz w:val="20"/>
          <w:szCs w:val="20"/>
        </w:rPr>
        <w:t>ions may be harmed. Tax rates vary from country to country, and, if tax authorities determine that our profits in one jurisdiction may need to be increased, we may not be able to fully utilize all foreign tax credits that are generated, which will increase</w:t>
      </w:r>
      <w:r>
        <w:rPr>
          <w:rFonts w:ascii="inherit" w:eastAsia="Times New Roman" w:hAnsi="inherit"/>
          <w:sz w:val="20"/>
          <w:szCs w:val="20"/>
        </w:rPr>
        <w:t xml:space="preserve"> our effective tax rate. The various customs, exchange control and transfer pricing laws are continually changing and are subject to the interpretation of government agencies. We may experience increased efforts by customs authorities in foreign countries </w:t>
      </w:r>
      <w:r>
        <w:rPr>
          <w:rFonts w:ascii="inherit" w:eastAsia="Times New Roman" w:hAnsi="inherit"/>
          <w:sz w:val="20"/>
          <w:szCs w:val="20"/>
        </w:rPr>
        <w:t>to reclassify our products or otherwise increase the level of duties we pay on our products. Despite our efforts to be aware of and comply with such laws, and changes to and interpretations thereof, there is a risk that we may not continue to operate in co</w:t>
      </w:r>
      <w:r>
        <w:rPr>
          <w:rFonts w:ascii="inherit" w:eastAsia="Times New Roman" w:hAnsi="inherit"/>
          <w:sz w:val="20"/>
          <w:szCs w:val="20"/>
        </w:rPr>
        <w:t>mpliance with such laws. We may need to adjust our operating procedures in response to such changes and, as a result, our business may suffer. In addition, due to the international nature of our business, from time to time, we are subject to reviews and au</w:t>
      </w:r>
      <w:r>
        <w:rPr>
          <w:rFonts w:ascii="inherit" w:eastAsia="Times New Roman" w:hAnsi="inherit"/>
          <w:sz w:val="20"/>
          <w:szCs w:val="20"/>
        </w:rPr>
        <w:t>dits by taxing authorities of other jurisdictions in which we conduct business throughout the world.</w:t>
      </w:r>
    </w:p>
    <w:p w:rsidR="00000000" w:rsidRDefault="00CF1ACA">
      <w:pPr>
        <w:spacing w:line="288" w:lineRule="auto"/>
        <w:rPr>
          <w:rFonts w:eastAsia="Times New Roman"/>
          <w:sz w:val="20"/>
          <w:szCs w:val="20"/>
        </w:rPr>
      </w:pPr>
      <w:r>
        <w:rPr>
          <w:rFonts w:ascii="inherit" w:eastAsia="Times New Roman" w:hAnsi="inherit"/>
          <w:b/>
          <w:bCs/>
          <w:i/>
          <w:iCs/>
          <w:sz w:val="20"/>
          <w:szCs w:val="20"/>
        </w:rPr>
        <w:t>Non-compliance with anti-corruption laws could harm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international operations are subject to anti-corruption laws, including the Foreign C</w:t>
      </w:r>
      <w:r>
        <w:rPr>
          <w:rFonts w:ascii="inherit" w:eastAsia="Times New Roman" w:hAnsi="inherit"/>
          <w:sz w:val="20"/>
          <w:szCs w:val="20"/>
        </w:rPr>
        <w:t>orrupt Practices Act, also known as the FCPA. Any allegations that we are not in compliance with anti-corruption laws may require us to dedicate time and resources to an internal investigation of the allegations or may result in a government investigation.</w:t>
      </w:r>
      <w:r>
        <w:rPr>
          <w:rFonts w:ascii="inherit" w:eastAsia="Times New Roman" w:hAnsi="inherit"/>
          <w:sz w:val="20"/>
          <w:szCs w:val="20"/>
        </w:rPr>
        <w:t xml:space="preserve"> Any determination that our operations or activities are not in compliance with existing anti-corruption laws or regulations could result in the imposition of substantial fines, and other penalties. Although we have implemented anti-corruption policies and</w:t>
      </w:r>
      <w:r>
        <w:rPr>
          <w:rFonts w:ascii="inherit" w:eastAsia="Times New Roman" w:hAnsi="inherit"/>
          <w:sz w:val="20"/>
          <w:szCs w:val="20"/>
        </w:rPr>
        <w:t xml:space="preserve"> controls to protect against violation of these laws, we cannot be certain that these efforts will be effective.</w:t>
      </w:r>
    </w:p>
    <w:p w:rsidR="00000000" w:rsidRDefault="00CF1ACA">
      <w:pPr>
        <w:spacing w:line="288" w:lineRule="auto"/>
        <w:rPr>
          <w:rFonts w:eastAsia="Times New Roman"/>
          <w:sz w:val="20"/>
          <w:szCs w:val="20"/>
        </w:rPr>
      </w:pPr>
      <w:r>
        <w:rPr>
          <w:rFonts w:ascii="inherit" w:eastAsia="Times New Roman" w:hAnsi="inherit"/>
          <w:b/>
          <w:bCs/>
          <w:i/>
          <w:iCs/>
          <w:sz w:val="20"/>
          <w:szCs w:val="20"/>
        </w:rPr>
        <w:t>The loss of or inability to attract key personnel could negatively impact our business.</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Our future performance will depend upon our ability to </w:t>
      </w:r>
      <w:r>
        <w:rPr>
          <w:rFonts w:ascii="inherit" w:eastAsia="Times New Roman" w:hAnsi="inherit"/>
          <w:sz w:val="20"/>
          <w:szCs w:val="20"/>
        </w:rPr>
        <w:t>attract, retain, and motivate our executive and senior management team and scientific staff. Our success depends to a significant extent both upon the continued services of our current executive and senior management team and scientific staff, as well as o</w:t>
      </w:r>
      <w:r>
        <w:rPr>
          <w:rFonts w:ascii="inherit" w:eastAsia="Times New Roman" w:hAnsi="inherit"/>
          <w:sz w:val="20"/>
          <w:szCs w:val="20"/>
        </w:rPr>
        <w:t>ur ability to attract, hire, motivate, and retain additional qualified management and scientific staff in the future. Specifically, competition for executive and senior staff in the direct selling and dietary supplement markets is intense, and our operatio</w:t>
      </w:r>
      <w:r>
        <w:rPr>
          <w:rFonts w:ascii="inherit" w:eastAsia="Times New Roman" w:hAnsi="inherit"/>
          <w:sz w:val="20"/>
          <w:szCs w:val="20"/>
        </w:rPr>
        <w:t>ns could be adversely affected if we cannot attract and retain qualified</w:t>
      </w:r>
      <w:r>
        <w:rPr>
          <w:rFonts w:ascii="inherit" w:eastAsia="Times New Roman" w:hAnsi="inherit"/>
          <w:sz w:val="20"/>
          <w:szCs w:val="20"/>
        </w:rPr>
        <w:t xml:space="preserve"> </w:t>
      </w:r>
    </w:p>
    <w:p w:rsidR="00000000" w:rsidRDefault="00CF1ACA">
      <w:pPr>
        <w:divId w:val="1214343037"/>
        <w:rPr>
          <w:rFonts w:eastAsia="Times New Roman"/>
          <w:sz w:val="20"/>
          <w:szCs w:val="20"/>
        </w:rPr>
      </w:pPr>
    </w:p>
    <w:p w:rsidR="00000000" w:rsidRDefault="00CF1ACA">
      <w:pPr>
        <w:spacing w:line="288" w:lineRule="auto"/>
        <w:jc w:val="center"/>
        <w:divId w:val="1517422886"/>
        <w:rPr>
          <w:rFonts w:eastAsia="Times New Roman"/>
          <w:sz w:val="20"/>
          <w:szCs w:val="20"/>
        </w:rPr>
      </w:pPr>
      <w:r>
        <w:rPr>
          <w:rFonts w:ascii="inherit" w:eastAsia="Times New Roman" w:hAnsi="inherit"/>
          <w:sz w:val="20"/>
          <w:szCs w:val="20"/>
        </w:rPr>
        <w:t>28</w:t>
      </w:r>
    </w:p>
    <w:p w:rsidR="00000000" w:rsidRDefault="00CF1ACA">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CF1ACA">
      <w:pPr>
        <w:spacing w:line="288" w:lineRule="auto"/>
        <w:divId w:val="1904169773"/>
        <w:rPr>
          <w:rFonts w:eastAsia="Times New Roman"/>
          <w:sz w:val="20"/>
          <w:szCs w:val="20"/>
        </w:rPr>
      </w:pPr>
    </w:p>
    <w:p w:rsidR="00000000" w:rsidRDefault="00CF1ACA">
      <w:pPr>
        <w:divId w:val="1045107861"/>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personnel. Additionally, former members of our executive and senior management team have in the past, and could in the future join or form companies that compete against us in the direct selling industry.</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All of our </w:t>
      </w:r>
      <w:r>
        <w:rPr>
          <w:rFonts w:ascii="inherit" w:eastAsia="Times New Roman" w:hAnsi="inherit"/>
          <w:sz w:val="20"/>
          <w:szCs w:val="20"/>
        </w:rPr>
        <w:t>employees are</w:t>
      </w:r>
      <w:r>
        <w:rPr>
          <w:rFonts w:ascii="inherit" w:eastAsia="Times New Roman" w:hAnsi="inherit"/>
          <w:sz w:val="20"/>
          <w:szCs w:val="20"/>
        </w:rPr>
        <w:t xml:space="preserve"> </w:t>
      </w:r>
      <w:r>
        <w:rPr>
          <w:rFonts w:ascii="inherit" w:eastAsia="Times New Roman" w:hAnsi="inherit"/>
          <w:sz w:val="20"/>
          <w:szCs w:val="20"/>
        </w:rPr>
        <w:t>“at will”</w:t>
      </w:r>
      <w:r>
        <w:rPr>
          <w:rFonts w:ascii="inherit" w:eastAsia="Times New Roman" w:hAnsi="inherit"/>
          <w:sz w:val="20"/>
          <w:szCs w:val="20"/>
        </w:rPr>
        <w:t xml:space="preserve"> </w:t>
      </w:r>
      <w:r>
        <w:rPr>
          <w:rFonts w:ascii="inherit" w:eastAsia="Times New Roman" w:hAnsi="inherit"/>
          <w:sz w:val="20"/>
          <w:szCs w:val="20"/>
        </w:rPr>
        <w:t>employees, which means any employee may quit at any time and we may terminate any employee at any time. We do not carry</w:t>
      </w:r>
      <w:r>
        <w:rPr>
          <w:rFonts w:ascii="inherit" w:eastAsia="Times New Roman" w:hAnsi="inherit"/>
          <w:sz w:val="20"/>
          <w:szCs w:val="20"/>
        </w:rPr>
        <w:t xml:space="preserve"> </w:t>
      </w:r>
      <w:r>
        <w:rPr>
          <w:rFonts w:ascii="inherit" w:eastAsia="Times New Roman" w:hAnsi="inherit"/>
          <w:sz w:val="20"/>
          <w:szCs w:val="20"/>
        </w:rPr>
        <w:t>“key person”</w:t>
      </w:r>
      <w:r>
        <w:rPr>
          <w:rFonts w:ascii="inherit" w:eastAsia="Times New Roman" w:hAnsi="inherit"/>
          <w:sz w:val="20"/>
          <w:szCs w:val="20"/>
        </w:rPr>
        <w:t xml:space="preserve"> </w:t>
      </w:r>
      <w:r>
        <w:rPr>
          <w:rFonts w:ascii="inherit" w:eastAsia="Times New Roman" w:hAnsi="inherit"/>
          <w:sz w:val="20"/>
          <w:szCs w:val="20"/>
        </w:rPr>
        <w:t>insurance covering members of senior management or our employees.</w:t>
      </w:r>
    </w:p>
    <w:p w:rsidR="00000000" w:rsidRDefault="00CF1ACA">
      <w:pPr>
        <w:spacing w:line="288" w:lineRule="auto"/>
        <w:rPr>
          <w:rFonts w:eastAsia="Times New Roman"/>
          <w:sz w:val="20"/>
          <w:szCs w:val="20"/>
        </w:rPr>
      </w:pPr>
      <w:r>
        <w:rPr>
          <w:rFonts w:ascii="inherit" w:eastAsia="Times New Roman" w:hAnsi="inherit"/>
          <w:b/>
          <w:bCs/>
          <w:i/>
          <w:iCs/>
          <w:sz w:val="20"/>
          <w:szCs w:val="20"/>
        </w:rPr>
        <w:t>We may be held responsible for ce</w:t>
      </w:r>
      <w:r>
        <w:rPr>
          <w:rFonts w:ascii="inherit" w:eastAsia="Times New Roman" w:hAnsi="inherit"/>
          <w:b/>
          <w:bCs/>
          <w:i/>
          <w:iCs/>
          <w:sz w:val="20"/>
          <w:szCs w:val="20"/>
        </w:rPr>
        <w:t>rtain taxes or assessments and other obligations relating to the activities of our independent distributors, which could harm our financial condition and operating results.</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distributors are subject to taxation, and in some instances, legislation or gov</w:t>
      </w:r>
      <w:r>
        <w:rPr>
          <w:rFonts w:ascii="inherit" w:eastAsia="Times New Roman" w:hAnsi="inherit"/>
          <w:sz w:val="20"/>
          <w:szCs w:val="20"/>
        </w:rPr>
        <w:t>ernmental agencies impose an obligation on us to collect or withhold taxes, such as value added taxes or income taxes, and to maintain appropriate records. In the event that local laws and regulations or the interpretation of local laws and regulations cha</w:t>
      </w:r>
      <w:r>
        <w:rPr>
          <w:rFonts w:ascii="inherit" w:eastAsia="Times New Roman" w:hAnsi="inherit"/>
          <w:sz w:val="20"/>
          <w:szCs w:val="20"/>
        </w:rPr>
        <w:t xml:space="preserve">nge to require us to treat our independent distributors as employees, or that our distributors are deemed by local regulatory authorities in one or more of the jurisdictions in which we operate to be our employees rather than independent contractors under </w:t>
      </w:r>
      <w:r>
        <w:rPr>
          <w:rFonts w:ascii="inherit" w:eastAsia="Times New Roman" w:hAnsi="inherit"/>
          <w:sz w:val="20"/>
          <w:szCs w:val="20"/>
        </w:rPr>
        <w:t>existing laws and interpretations, or our independent distributors are deemed to be conducting business in countries outside of the country in which they are authorized to do business, we may be held responsible for social security, income, and other relat</w:t>
      </w:r>
      <w:r>
        <w:rPr>
          <w:rFonts w:ascii="inherit" w:eastAsia="Times New Roman" w:hAnsi="inherit"/>
          <w:sz w:val="20"/>
          <w:szCs w:val="20"/>
        </w:rPr>
        <w:t>ed taxes in those jurisdictions, plus any related assessments and penalties, which could harm our financial condition and operating results. If our independent distributors were deemed to be employees rather than independent contractors, we may be obligate</w:t>
      </w:r>
      <w:r>
        <w:rPr>
          <w:rFonts w:ascii="inherit" w:eastAsia="Times New Roman" w:hAnsi="inherit"/>
          <w:sz w:val="20"/>
          <w:szCs w:val="20"/>
        </w:rPr>
        <w:t>d to pay certain employee benefits, such as workers compensation and unemployment insurance. Further, if our independent distributors are misclassified as employees, we would also face the threat of increased vicarious liability for their actions.</w:t>
      </w:r>
      <w:r>
        <w:rPr>
          <w:rFonts w:ascii="inherit" w:eastAsia="Times New Roman" w:hAnsi="inherit"/>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i/>
          <w:iCs/>
          <w:sz w:val="20"/>
          <w:szCs w:val="20"/>
        </w:rPr>
        <w:t>The die</w:t>
      </w:r>
      <w:r>
        <w:rPr>
          <w:rFonts w:ascii="inherit" w:eastAsia="Times New Roman" w:hAnsi="inherit"/>
          <w:b/>
          <w:bCs/>
          <w:i/>
          <w:iCs/>
          <w:sz w:val="20"/>
          <w:szCs w:val="20"/>
        </w:rPr>
        <w:t>tary supplement market is highly competitive.</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flagship product line, Protandim</w:t>
      </w:r>
      <w:r>
        <w:rPr>
          <w:rFonts w:ascii="inherit" w:eastAsia="Times New Roman" w:hAnsi="inherit"/>
          <w:sz w:val="14"/>
          <w:szCs w:val="14"/>
          <w:vertAlign w:val="superscript"/>
        </w:rPr>
        <w:t>®</w:t>
      </w:r>
      <w:r>
        <w:rPr>
          <w:rFonts w:ascii="inherit" w:eastAsia="Times New Roman" w:hAnsi="inherit"/>
          <w:sz w:val="20"/>
          <w:szCs w:val="20"/>
        </w:rPr>
        <w:t>, competes in the dietary supplements market, which is large, highly competitive and fragmented. Participants include specialty retailers, supermarkets, drugstores, mass mer</w:t>
      </w:r>
      <w:r>
        <w:rPr>
          <w:rFonts w:ascii="inherit" w:eastAsia="Times New Roman" w:hAnsi="inherit"/>
          <w:sz w:val="20"/>
          <w:szCs w:val="20"/>
        </w:rPr>
        <w:t>chants, multi-level marketing organizations, on-line merchants, mail-order companies, and a variety of other smaller participants. Many of our competitors have greater financial and other resources available to them and possess better manufacturing, indepe</w:t>
      </w:r>
      <w:r>
        <w:rPr>
          <w:rFonts w:ascii="inherit" w:eastAsia="Times New Roman" w:hAnsi="inherit"/>
          <w:sz w:val="20"/>
          <w:szCs w:val="20"/>
        </w:rPr>
        <w:t>ndent distribution and marketing capabilities than we do. We believe some of these competitors with greater resources are currently working on developing and releasing products that will compete directly with 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 xml:space="preserve">product line and be marketed as </w:t>
      </w:r>
      <w:r>
        <w:rPr>
          <w:rFonts w:ascii="inherit" w:eastAsia="Times New Roman" w:hAnsi="inherit"/>
          <w:sz w:val="20"/>
          <w:szCs w:val="20"/>
        </w:rPr>
        <w:t>NRF1 and Nrf2 activators. One or more of these products could significantly reduce the demand for the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 xml:space="preserve">product line and have a material adverse effect on our revenue. We believe that the market is also highly sensitive to the introduction of new </w:t>
      </w:r>
      <w:r>
        <w:rPr>
          <w:rFonts w:ascii="inherit" w:eastAsia="Times New Roman" w:hAnsi="inherit"/>
          <w:sz w:val="20"/>
          <w:szCs w:val="20"/>
        </w:rPr>
        <w:t>products, including various prescription drugs, which may rapidly capture a significant share of the market. Moreover, because of regulatory restrictions concerning claims about the efficacy of dietary supplements, we may have difficulty differentiating ou</w:t>
      </w:r>
      <w:r>
        <w:rPr>
          <w:rFonts w:ascii="inherit" w:eastAsia="Times New Roman" w:hAnsi="inherit"/>
          <w:sz w:val="20"/>
          <w:szCs w:val="20"/>
        </w:rPr>
        <w:t>r products from our competitors’</w:t>
      </w:r>
      <w:r>
        <w:rPr>
          <w:rFonts w:ascii="inherit" w:eastAsia="Times New Roman" w:hAnsi="inherit"/>
          <w:sz w:val="20"/>
          <w:szCs w:val="20"/>
        </w:rPr>
        <w:t xml:space="preserve"> </w:t>
      </w:r>
      <w:r>
        <w:rPr>
          <w:rFonts w:ascii="inherit" w:eastAsia="Times New Roman" w:hAnsi="inherit"/>
          <w:sz w:val="20"/>
          <w:szCs w:val="20"/>
        </w:rPr>
        <w:t>products, and competing products entering the dietary supplements market could harm our revenue. In the United States and Japan, we also compete for sales with heavily advertised national brands manufactured by large pharma</w:t>
      </w:r>
      <w:r>
        <w:rPr>
          <w:rFonts w:ascii="inherit" w:eastAsia="Times New Roman" w:hAnsi="inherit"/>
          <w:sz w:val="20"/>
          <w:szCs w:val="20"/>
        </w:rPr>
        <w:t>ceutical and food companies, as well as other retailers. In addition, as some products become more mainstream, we experience increased competition for those products as more participants enter the market. Our international competitors include large interna</w:t>
      </w:r>
      <w:r>
        <w:rPr>
          <w:rFonts w:ascii="inherit" w:eastAsia="Times New Roman" w:hAnsi="inherit"/>
          <w:sz w:val="20"/>
          <w:szCs w:val="20"/>
        </w:rPr>
        <w:t>tional pharmacy chains, major international supermarket chains, and other large U.S.-based companies with international operations. We may not be able to compete effectively and our attempt to do so may result in increased pricing pressure, which may resul</w:t>
      </w:r>
      <w:r>
        <w:rPr>
          <w:rFonts w:ascii="inherit" w:eastAsia="Times New Roman" w:hAnsi="inherit"/>
          <w:sz w:val="20"/>
          <w:szCs w:val="20"/>
        </w:rPr>
        <w:t>t in lower margins and have a material adverse effect on our results of operations and financial condition.</w:t>
      </w:r>
    </w:p>
    <w:p w:rsidR="00000000" w:rsidRDefault="00CF1ACA">
      <w:pPr>
        <w:spacing w:line="288" w:lineRule="auto"/>
        <w:rPr>
          <w:rFonts w:eastAsia="Times New Roman"/>
          <w:sz w:val="20"/>
          <w:szCs w:val="20"/>
        </w:rPr>
      </w:pPr>
      <w:r>
        <w:rPr>
          <w:rFonts w:ascii="inherit" w:eastAsia="Times New Roman" w:hAnsi="inherit"/>
          <w:b/>
          <w:bCs/>
          <w:i/>
          <w:iCs/>
          <w:sz w:val="20"/>
          <w:szCs w:val="20"/>
        </w:rPr>
        <w:t>Our intellectual property rights are valuable, and any inability to protect them could reduce the value of our products and brand.</w:t>
      </w:r>
    </w:p>
    <w:p w:rsidR="00000000" w:rsidRDefault="00CF1ACA">
      <w:pPr>
        <w:spacing w:line="288" w:lineRule="auto"/>
        <w:ind w:firstLine="360"/>
        <w:rPr>
          <w:rFonts w:eastAsia="Times New Roman"/>
          <w:sz w:val="20"/>
          <w:szCs w:val="20"/>
        </w:rPr>
      </w:pPr>
      <w:r>
        <w:rPr>
          <w:rFonts w:ascii="inherit" w:eastAsia="Times New Roman" w:hAnsi="inherit"/>
          <w:sz w:val="20"/>
          <w:szCs w:val="20"/>
        </w:rPr>
        <w:t>The loss of our i</w:t>
      </w:r>
      <w:r>
        <w:rPr>
          <w:rFonts w:ascii="inherit" w:eastAsia="Times New Roman" w:hAnsi="inherit"/>
          <w:sz w:val="20"/>
          <w:szCs w:val="20"/>
        </w:rPr>
        <w:t xml:space="preserve">ntellectual property rights in our products could permit our competitors to manufacture their own version of our products. We have attempted to protect our intellectual property rights in our products through a combination of patents, patent applications, </w:t>
      </w:r>
      <w:r>
        <w:rPr>
          <w:rFonts w:ascii="inherit" w:eastAsia="Times New Roman" w:hAnsi="inherit"/>
          <w:sz w:val="20"/>
          <w:szCs w:val="20"/>
        </w:rPr>
        <w:t>trademarks, confidentiality agreements, non-compete agreements and other contractual protection mechanisms, and we will continue to do so. While we intend to defend against any threats to our intellectual property, our patents or various contractual protec</w:t>
      </w:r>
      <w:r>
        <w:rPr>
          <w:rFonts w:ascii="inherit" w:eastAsia="Times New Roman" w:hAnsi="inherit"/>
          <w:sz w:val="20"/>
          <w:szCs w:val="20"/>
        </w:rPr>
        <w:t>tions may not adequately protect our intellectual property. In addition, we could be required to expend significant resources to defend our rights to proprietary information, and may not be successful in such defense.</w:t>
      </w:r>
    </w:p>
    <w:p w:rsidR="00000000" w:rsidRDefault="00CF1ACA">
      <w:pPr>
        <w:spacing w:line="288" w:lineRule="auto"/>
        <w:ind w:firstLine="360"/>
        <w:rPr>
          <w:rFonts w:eastAsia="Times New Roman"/>
          <w:sz w:val="20"/>
          <w:szCs w:val="20"/>
        </w:rPr>
      </w:pPr>
      <w:r>
        <w:rPr>
          <w:rFonts w:ascii="inherit" w:eastAsia="Times New Roman" w:hAnsi="inherit"/>
          <w:sz w:val="20"/>
          <w:szCs w:val="20"/>
        </w:rPr>
        <w:t>Moreover, our intellectual property ri</w:t>
      </w:r>
      <w:r>
        <w:rPr>
          <w:rFonts w:ascii="inherit" w:eastAsia="Times New Roman" w:hAnsi="inherit"/>
          <w:sz w:val="20"/>
          <w:szCs w:val="20"/>
        </w:rPr>
        <w:t>ghts are more limited outside of the United States than they are in the United States. As such, we may not be successful in preventing third parties from copying or misappropriating our intellectual property. There can also be no assurance that pending pat</w:t>
      </w:r>
      <w:r>
        <w:rPr>
          <w:rFonts w:ascii="inherit" w:eastAsia="Times New Roman" w:hAnsi="inherit"/>
          <w:sz w:val="20"/>
          <w:szCs w:val="20"/>
        </w:rPr>
        <w:t>ent applications owned by us will result in patents being issued to us, that patents issued to or licensed by us in the past or in the future will not be challenged or circumvented by competitors or that such patents will be found to be valid or sufficient</w:t>
      </w:r>
      <w:r>
        <w:rPr>
          <w:rFonts w:ascii="inherit" w:eastAsia="Times New Roman" w:hAnsi="inherit"/>
          <w:sz w:val="20"/>
          <w:szCs w:val="20"/>
        </w:rPr>
        <w:t>ly broad to protect our products or to provide us with any competitive advantage. Third parties could also obtain patents that may require us to negotiate to obtain licenses to conduct our business, and any required licenses may not be available on reasona</w:t>
      </w:r>
      <w:r>
        <w:rPr>
          <w:rFonts w:ascii="inherit" w:eastAsia="Times New Roman" w:hAnsi="inherit"/>
          <w:sz w:val="20"/>
          <w:szCs w:val="20"/>
        </w:rPr>
        <w:t xml:space="preserve">ble terms or at all. We also rely on confidentiality and non-compete agreements with certain employees, independent distributors, consultants and other parties to protect, in part, trade secrets and other proprietary rights. There can be no assurance that </w:t>
      </w:r>
      <w:r>
        <w:rPr>
          <w:rFonts w:ascii="inherit" w:eastAsia="Times New Roman" w:hAnsi="inherit"/>
          <w:sz w:val="20"/>
          <w:szCs w:val="20"/>
        </w:rPr>
        <w:t>these agreements will not be breached, that we will have adequate remedies for any</w:t>
      </w:r>
      <w:r>
        <w:rPr>
          <w:rFonts w:ascii="inherit" w:eastAsia="Times New Roman" w:hAnsi="inherit"/>
          <w:sz w:val="20"/>
          <w:szCs w:val="20"/>
        </w:rPr>
        <w:t xml:space="preserve"> </w:t>
      </w:r>
    </w:p>
    <w:p w:rsidR="00000000" w:rsidRDefault="00CF1ACA">
      <w:pPr>
        <w:divId w:val="679744433"/>
        <w:rPr>
          <w:rFonts w:eastAsia="Times New Roman"/>
          <w:sz w:val="20"/>
          <w:szCs w:val="20"/>
        </w:rPr>
      </w:pPr>
    </w:p>
    <w:p w:rsidR="00000000" w:rsidRDefault="00CF1ACA">
      <w:pPr>
        <w:spacing w:line="288" w:lineRule="auto"/>
        <w:jc w:val="center"/>
        <w:divId w:val="139809775"/>
        <w:rPr>
          <w:rFonts w:eastAsia="Times New Roman"/>
          <w:sz w:val="20"/>
          <w:szCs w:val="20"/>
        </w:rPr>
      </w:pPr>
      <w:r>
        <w:rPr>
          <w:rFonts w:ascii="inherit" w:eastAsia="Times New Roman" w:hAnsi="inherit"/>
          <w:sz w:val="20"/>
          <w:szCs w:val="20"/>
        </w:rPr>
        <w:t>29</w:t>
      </w:r>
    </w:p>
    <w:p w:rsidR="00000000" w:rsidRDefault="00CF1ACA">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CF1ACA">
      <w:pPr>
        <w:spacing w:line="288" w:lineRule="auto"/>
        <w:divId w:val="537280729"/>
        <w:rPr>
          <w:rFonts w:eastAsia="Times New Roman"/>
          <w:sz w:val="20"/>
          <w:szCs w:val="20"/>
        </w:rPr>
      </w:pPr>
    </w:p>
    <w:p w:rsidR="00000000" w:rsidRDefault="00CF1ACA">
      <w:pPr>
        <w:divId w:val="927693896"/>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breach, that others will not independently develop substantially equivalent proprietary information or that third parties will not otherwise gain access to our trade secrets or proprietary knowledge.</w:t>
      </w:r>
      <w:r>
        <w:rPr>
          <w:rFonts w:ascii="inherit" w:eastAsia="Times New Roman" w:hAnsi="inherit"/>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i/>
          <w:iCs/>
          <w:sz w:val="20"/>
          <w:szCs w:val="20"/>
        </w:rPr>
        <w:t>Third parties m</w:t>
      </w:r>
      <w:r>
        <w:rPr>
          <w:rFonts w:ascii="inherit" w:eastAsia="Times New Roman" w:hAnsi="inherit"/>
          <w:b/>
          <w:bCs/>
          <w:i/>
          <w:iCs/>
          <w:sz w:val="20"/>
          <w:szCs w:val="20"/>
        </w:rPr>
        <w:t>ight claim that we infringe on their intellectual property rights.</w:t>
      </w:r>
    </w:p>
    <w:p w:rsidR="00000000" w:rsidRDefault="00CF1ACA">
      <w:pPr>
        <w:spacing w:line="288" w:lineRule="auto"/>
        <w:ind w:firstLine="360"/>
        <w:rPr>
          <w:rFonts w:eastAsia="Times New Roman"/>
          <w:sz w:val="20"/>
          <w:szCs w:val="20"/>
        </w:rPr>
      </w:pPr>
      <w:r>
        <w:rPr>
          <w:rFonts w:ascii="inherit" w:eastAsia="Times New Roman" w:hAnsi="inherit"/>
          <w:sz w:val="20"/>
          <w:szCs w:val="20"/>
        </w:rPr>
        <w:t>Although the dietary supplement industry has historically been characterized by products with naturally occurring ingredients, recently it is becoming more common for suppliers and competit</w:t>
      </w:r>
      <w:r>
        <w:rPr>
          <w:rFonts w:ascii="inherit" w:eastAsia="Times New Roman" w:hAnsi="inherit"/>
          <w:sz w:val="20"/>
          <w:szCs w:val="20"/>
        </w:rPr>
        <w:t>ors to apply for patents or develop proprietary technologies and processes. Third parties may assert intellectual property infringement claims against us despite our efforts to avoid such infringement. Such claims could prevent us from offering competitive</w:t>
      </w:r>
      <w:r>
        <w:rPr>
          <w:rFonts w:ascii="inherit" w:eastAsia="Times New Roman" w:hAnsi="inherit"/>
          <w:sz w:val="20"/>
          <w:szCs w:val="20"/>
        </w:rPr>
        <w:t xml:space="preserve"> products or result in litigation or threatened litigation.</w:t>
      </w:r>
      <w:r>
        <w:rPr>
          <w:rFonts w:ascii="inherit" w:eastAsia="Times New Roman" w:hAnsi="inherit"/>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i/>
          <w:iCs/>
          <w:sz w:val="20"/>
          <w:szCs w:val="20"/>
        </w:rPr>
        <w:t>Our business is susceptible to product liability claims.</w:t>
      </w:r>
    </w:p>
    <w:p w:rsidR="00000000" w:rsidRDefault="00CF1ACA">
      <w:pPr>
        <w:spacing w:line="288" w:lineRule="auto"/>
        <w:ind w:firstLine="360"/>
        <w:rPr>
          <w:rFonts w:eastAsia="Times New Roman"/>
          <w:sz w:val="20"/>
          <w:szCs w:val="20"/>
        </w:rPr>
      </w:pPr>
      <w:r>
        <w:rPr>
          <w:rFonts w:ascii="inherit" w:eastAsia="Times New Roman" w:hAnsi="inherit"/>
          <w:sz w:val="20"/>
          <w:szCs w:val="20"/>
        </w:rPr>
        <w:t>The manufacture and sale of any product for human consumption raises the risk of product liability claims. These claims may derive from th</w:t>
      </w:r>
      <w:r>
        <w:rPr>
          <w:rFonts w:ascii="inherit" w:eastAsia="Times New Roman" w:hAnsi="inherit"/>
          <w:sz w:val="20"/>
          <w:szCs w:val="20"/>
        </w:rPr>
        <w:t xml:space="preserve">e product itself or a contaminant found in the product from the manufacturing, packaging, sales process or even due to tampering by unauthorized third parties. Our products consist of vitamins, minerals, herbs, and other ingredients that are classified as </w:t>
      </w:r>
      <w:r>
        <w:rPr>
          <w:rFonts w:ascii="inherit" w:eastAsia="Times New Roman" w:hAnsi="inherit"/>
          <w:sz w:val="20"/>
          <w:szCs w:val="20"/>
        </w:rPr>
        <w:t xml:space="preserve">foods or dietary supplements and are not subject to pre-market regulatory approval in the United States. Our products could contain contaminated substances, and some of our products contain ingredients that do not have long histories of human consumption. </w:t>
      </w:r>
      <w:r>
        <w:rPr>
          <w:rFonts w:ascii="inherit" w:eastAsia="Times New Roman" w:hAnsi="inherit"/>
          <w:sz w:val="20"/>
          <w:szCs w:val="20"/>
        </w:rPr>
        <w:t>Previously unknown adverse reactions resulting from human consumption of these ingredients could occur. In addition, third-party manufacturers produce all of the products we sell. As a distributor of products manufactured by third parties, we may also be l</w:t>
      </w:r>
      <w:r>
        <w:rPr>
          <w:rFonts w:ascii="inherit" w:eastAsia="Times New Roman" w:hAnsi="inherit"/>
          <w:sz w:val="20"/>
          <w:szCs w:val="20"/>
        </w:rPr>
        <w:t>iable for various product liability claims for these products despite not manufacturing them. We may be subject to various product liability claims, including, among others, that our products include inadequate instructions for use or inadequate warnings c</w:t>
      </w:r>
      <w:r>
        <w:rPr>
          <w:rFonts w:ascii="inherit" w:eastAsia="Times New Roman" w:hAnsi="inherit"/>
          <w:sz w:val="20"/>
          <w:szCs w:val="20"/>
        </w:rPr>
        <w:t>oncerning possible side effects and interactions with other substances. Any product liability claim against us could result in increased costs and could adversely affect our reputation with our customers, which in turn could adversely affect our revenue an</w:t>
      </w:r>
      <w:r>
        <w:rPr>
          <w:rFonts w:ascii="inherit" w:eastAsia="Times New Roman" w:hAnsi="inherit"/>
          <w:sz w:val="20"/>
          <w:szCs w:val="20"/>
        </w:rPr>
        <w:t>d operating income. Although we maintain insurance coverage, there is a risk that our insurance will not cover our potential exposure completely or would fail to cover a particular claim, in which case we may not have the financial resources to satisfy suc</w:t>
      </w:r>
      <w:r>
        <w:rPr>
          <w:rFonts w:ascii="inherit" w:eastAsia="Times New Roman" w:hAnsi="inherit"/>
          <w:sz w:val="20"/>
          <w:szCs w:val="20"/>
        </w:rPr>
        <w:t>h claim. In addition, certain types of damages, such as punitive damages, are not covered by our insurance policy.</w:t>
      </w:r>
    </w:p>
    <w:p w:rsidR="00000000" w:rsidRDefault="00CF1ACA">
      <w:pPr>
        <w:spacing w:line="288" w:lineRule="auto"/>
        <w:rPr>
          <w:rFonts w:eastAsia="Times New Roman"/>
          <w:sz w:val="20"/>
          <w:szCs w:val="20"/>
        </w:rPr>
      </w:pPr>
      <w:r>
        <w:rPr>
          <w:rFonts w:ascii="inherit" w:eastAsia="Times New Roman" w:hAnsi="inherit"/>
          <w:b/>
          <w:bCs/>
          <w:i/>
          <w:iCs/>
          <w:sz w:val="20"/>
          <w:szCs w:val="20"/>
        </w:rPr>
        <w:t>Economic, political, and other risks associated with our international operations could adversely affect our revenue and international growth</w:t>
      </w:r>
      <w:r>
        <w:rPr>
          <w:rFonts w:ascii="inherit" w:eastAsia="Times New Roman" w:hAnsi="inherit"/>
          <w:b/>
          <w:bCs/>
          <w:i/>
          <w:iCs/>
          <w:sz w:val="20"/>
          <w:szCs w:val="20"/>
        </w:rPr>
        <w:t xml:space="preserve"> prospects.</w:t>
      </w:r>
    </w:p>
    <w:p w:rsidR="00000000" w:rsidRDefault="00CF1ACA">
      <w:pPr>
        <w:spacing w:line="288" w:lineRule="auto"/>
        <w:ind w:firstLine="360"/>
        <w:rPr>
          <w:rFonts w:eastAsia="Times New Roman"/>
          <w:sz w:val="20"/>
          <w:szCs w:val="20"/>
        </w:rPr>
      </w:pPr>
      <w:r>
        <w:rPr>
          <w:rFonts w:ascii="inherit" w:eastAsia="Times New Roman" w:hAnsi="inherit"/>
          <w:sz w:val="20"/>
          <w:szCs w:val="20"/>
        </w:rPr>
        <w:t>As part of our business strategy, we intend to continue to expand our international presence. Our international operations are subject to a number of risks inherent to operating in foreign countries, and any expansion of our international opera</w:t>
      </w:r>
      <w:r>
        <w:rPr>
          <w:rFonts w:ascii="inherit" w:eastAsia="Times New Roman" w:hAnsi="inherit"/>
          <w:sz w:val="20"/>
          <w:szCs w:val="20"/>
        </w:rPr>
        <w:t>tions will increase the effects of these risks. These risks include, among others:</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4492"/>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9053045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political and economic instability of foreign markets;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400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48204828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foreign governments’</w:t>
            </w:r>
            <w:r>
              <w:rPr>
                <w:rFonts w:ascii="inherit" w:eastAsia="Times New Roman" w:hAnsi="inherit"/>
                <w:sz w:val="20"/>
                <w:szCs w:val="20"/>
              </w:rPr>
              <w:t xml:space="preserve"> </w:t>
            </w:r>
            <w:r>
              <w:rPr>
                <w:rFonts w:ascii="inherit" w:eastAsia="Times New Roman" w:hAnsi="inherit"/>
                <w:sz w:val="20"/>
                <w:szCs w:val="20"/>
              </w:rPr>
              <w:t>restrictive trade policies;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29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846482890"/>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lack of well-established or reliable legal systems in certain areas in which we operate;</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53242057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inconsistent product regulation or sudden policy changes by foreign agencies or governments;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87721159"/>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the imposition of, or increase in, duties, taxes, government royalties, or non-tariff trade barriers;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385256573"/>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difficulty in collecting international accounts</w:t>
            </w:r>
            <w:r>
              <w:rPr>
                <w:rFonts w:ascii="inherit" w:eastAsia="Times New Roman" w:hAnsi="inherit"/>
                <w:sz w:val="20"/>
                <w:szCs w:val="20"/>
              </w:rPr>
              <w:t xml:space="preserve"> receivable and potentially longer payment cycles;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6859"/>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63987326"/>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the possibility that a foreign government may limit our ability to repatriate cash;</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533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486869922"/>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increased costs in maintaining international marketing efforts;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23647947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problems entering international markets with different cultural bases and consumer preferences; and</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4050"/>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829402008"/>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fluctuations in foreign currency exchange rates.</w:t>
            </w:r>
          </w:p>
        </w:tc>
      </w:tr>
    </w:tbl>
    <w:p w:rsidR="00000000" w:rsidRDefault="00CF1ACA">
      <w:pPr>
        <w:spacing w:line="288" w:lineRule="auto"/>
        <w:ind w:firstLine="360"/>
        <w:rPr>
          <w:rFonts w:eastAsia="Times New Roman"/>
          <w:sz w:val="20"/>
          <w:szCs w:val="20"/>
        </w:rPr>
      </w:pPr>
      <w:r>
        <w:rPr>
          <w:rFonts w:ascii="inherit" w:eastAsia="Times New Roman" w:hAnsi="inherit"/>
          <w:sz w:val="20"/>
          <w:szCs w:val="20"/>
        </w:rPr>
        <w:t>Any of these risks could have a material adverse effect on our international operations and our growth strategy.</w:t>
      </w:r>
    </w:p>
    <w:p w:rsidR="00000000" w:rsidRDefault="00CF1ACA">
      <w:pPr>
        <w:spacing w:line="288" w:lineRule="auto"/>
        <w:rPr>
          <w:rFonts w:eastAsia="Times New Roman"/>
          <w:sz w:val="20"/>
          <w:szCs w:val="20"/>
        </w:rPr>
      </w:pPr>
      <w:r>
        <w:rPr>
          <w:rFonts w:ascii="inherit" w:eastAsia="Times New Roman" w:hAnsi="inherit"/>
          <w:b/>
          <w:bCs/>
          <w:sz w:val="20"/>
          <w:szCs w:val="20"/>
        </w:rPr>
        <w:t>Risks Related to Ownership of Our Common Stock</w:t>
      </w:r>
      <w:r>
        <w:rPr>
          <w:rFonts w:ascii="inherit" w:eastAsia="Times New Roman" w:hAnsi="inherit"/>
          <w:b/>
          <w:bCs/>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i/>
          <w:iCs/>
          <w:sz w:val="20"/>
          <w:szCs w:val="20"/>
        </w:rPr>
        <w:t>If we are unable to maintain compliance with Nasdaq requirements for continued listing, our common stock could be delisted from trading.</w:t>
      </w:r>
    </w:p>
    <w:p w:rsidR="00000000" w:rsidRDefault="00CF1ACA">
      <w:pPr>
        <w:spacing w:line="288" w:lineRule="auto"/>
        <w:ind w:firstLine="360"/>
        <w:divId w:val="44567743"/>
        <w:rPr>
          <w:rFonts w:eastAsia="Times New Roman"/>
          <w:sz w:val="20"/>
          <w:szCs w:val="20"/>
        </w:rPr>
      </w:pPr>
      <w:r>
        <w:rPr>
          <w:rFonts w:ascii="inherit" w:eastAsia="Times New Roman" w:hAnsi="inherit"/>
          <w:sz w:val="20"/>
          <w:szCs w:val="20"/>
        </w:rPr>
        <w:t xml:space="preserve">As previously disclosed, in fiscal 2016, we were delinquent in the filing of our periodic reports with the SEC and, as </w:t>
      </w:r>
      <w:r>
        <w:rPr>
          <w:rFonts w:ascii="inherit" w:eastAsia="Times New Roman" w:hAnsi="inherit"/>
          <w:sz w:val="20"/>
          <w:szCs w:val="20"/>
        </w:rPr>
        <w:t>a result, were not in compliance with the continued listing requirements of the Nasdaq Stock Market. Accordingly, we were</w:t>
      </w:r>
      <w:r>
        <w:rPr>
          <w:rFonts w:ascii="inherit" w:eastAsia="Times New Roman" w:hAnsi="inherit"/>
          <w:sz w:val="20"/>
          <w:szCs w:val="20"/>
        </w:rPr>
        <w:t xml:space="preserve"> </w:t>
      </w:r>
    </w:p>
    <w:p w:rsidR="00000000" w:rsidRDefault="00CF1ACA">
      <w:pPr>
        <w:divId w:val="112603109"/>
        <w:rPr>
          <w:rFonts w:eastAsia="Times New Roman"/>
          <w:sz w:val="20"/>
          <w:szCs w:val="20"/>
        </w:rPr>
      </w:pPr>
    </w:p>
    <w:p w:rsidR="00000000" w:rsidRDefault="00CF1ACA">
      <w:pPr>
        <w:spacing w:line="288" w:lineRule="auto"/>
        <w:jc w:val="center"/>
        <w:divId w:val="124006577"/>
        <w:rPr>
          <w:rFonts w:eastAsia="Times New Roman"/>
          <w:sz w:val="20"/>
          <w:szCs w:val="20"/>
        </w:rPr>
      </w:pPr>
      <w:r>
        <w:rPr>
          <w:rFonts w:ascii="inherit" w:eastAsia="Times New Roman" w:hAnsi="inherit"/>
          <w:sz w:val="20"/>
          <w:szCs w:val="20"/>
        </w:rPr>
        <w:t>30</w:t>
      </w:r>
    </w:p>
    <w:p w:rsidR="00000000" w:rsidRDefault="00CF1ACA">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CF1ACA">
      <w:pPr>
        <w:spacing w:line="288" w:lineRule="auto"/>
        <w:divId w:val="368847381"/>
        <w:rPr>
          <w:rFonts w:eastAsia="Times New Roman"/>
          <w:sz w:val="20"/>
          <w:szCs w:val="20"/>
        </w:rPr>
      </w:pPr>
    </w:p>
    <w:p w:rsidR="00000000" w:rsidRDefault="00CF1ACA">
      <w:pPr>
        <w:divId w:val="103889961"/>
        <w:rPr>
          <w:rFonts w:eastAsia="Times New Roman"/>
          <w:sz w:val="20"/>
          <w:szCs w:val="20"/>
        </w:rPr>
      </w:pPr>
    </w:p>
    <w:p w:rsidR="00000000" w:rsidRDefault="00CF1ACA">
      <w:pPr>
        <w:spacing w:line="288" w:lineRule="auto"/>
        <w:divId w:val="210532291"/>
        <w:rPr>
          <w:rFonts w:eastAsia="Times New Roman"/>
          <w:sz w:val="20"/>
          <w:szCs w:val="20"/>
        </w:rPr>
      </w:pPr>
      <w:r>
        <w:rPr>
          <w:rFonts w:ascii="inherit" w:eastAsia="Times New Roman" w:hAnsi="inherit"/>
          <w:sz w:val="20"/>
          <w:szCs w:val="20"/>
        </w:rPr>
        <w:t>subject to having our stock delisted from trading on Nasdaq though we later were success</w:t>
      </w:r>
      <w:r>
        <w:rPr>
          <w:rFonts w:ascii="inherit" w:eastAsia="Times New Roman" w:hAnsi="inherit"/>
          <w:sz w:val="20"/>
          <w:szCs w:val="20"/>
        </w:rPr>
        <w:t>ful in regaining compliance with the Nasdaq continued listing requirements. However, there can be no assurance that our common stock will not be subject to delisting by Nasdaq in the future. If our common stock were to be delisted, there can be no assuranc</w:t>
      </w:r>
      <w:r>
        <w:rPr>
          <w:rFonts w:ascii="inherit" w:eastAsia="Times New Roman" w:hAnsi="inherit"/>
          <w:sz w:val="20"/>
          <w:szCs w:val="20"/>
        </w:rPr>
        <w:t>e whether or when it would again be listed for trading on Nasdaq or any other exchange. In addition, if our common stock were to be delisted, the market price of our shares will likely decline and become more volatile, and our stockholders may find that th</w:t>
      </w:r>
      <w:r>
        <w:rPr>
          <w:rFonts w:ascii="inherit" w:eastAsia="Times New Roman" w:hAnsi="inherit"/>
          <w:sz w:val="20"/>
          <w:szCs w:val="20"/>
        </w:rPr>
        <w:t>eir ability to trade in our stock will be adversely affected. Furthermore, institutions whose charters do not allow them to hold securities in unlisted companies might sell our shares, which could have a further adverse effect on the price of our stock.</w:t>
      </w:r>
      <w:r>
        <w:rPr>
          <w:rFonts w:ascii="inherit" w:eastAsia="Times New Roman" w:hAnsi="inherit"/>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i/>
          <w:iCs/>
          <w:sz w:val="20"/>
          <w:szCs w:val="20"/>
        </w:rPr>
        <w:t>Our stock price may experience future volatility.</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The trading price of our common stock has historically been subject to wide fluctuations. The price of our common stock may fluctuate in the future in response to quarter-to-quarter variations in operating </w:t>
      </w:r>
      <w:r>
        <w:rPr>
          <w:rFonts w:ascii="inherit" w:eastAsia="Times New Roman" w:hAnsi="inherit"/>
          <w:sz w:val="20"/>
          <w:szCs w:val="20"/>
        </w:rPr>
        <w:t>results, material announcements by us or competitors, governmental regulatory action, conditions in the dietary supplement industry, or other events or factors, many of which are beyond our control, and some of which do not have a strong correlation to our</w:t>
      </w:r>
      <w:r>
        <w:rPr>
          <w:rFonts w:ascii="inherit" w:eastAsia="Times New Roman" w:hAnsi="inherit"/>
          <w:sz w:val="20"/>
          <w:szCs w:val="20"/>
        </w:rPr>
        <w:t xml:space="preserve"> operating performance.</w:t>
      </w:r>
    </w:p>
    <w:p w:rsidR="00000000" w:rsidRDefault="00CF1ACA">
      <w:pPr>
        <w:spacing w:line="288" w:lineRule="auto"/>
        <w:rPr>
          <w:rFonts w:eastAsia="Times New Roman"/>
          <w:sz w:val="20"/>
          <w:szCs w:val="20"/>
        </w:rPr>
      </w:pPr>
      <w:r>
        <w:rPr>
          <w:rFonts w:ascii="inherit" w:eastAsia="Times New Roman" w:hAnsi="inherit"/>
          <w:b/>
          <w:bCs/>
          <w:i/>
          <w:iCs/>
          <w:sz w:val="20"/>
          <w:szCs w:val="20"/>
        </w:rPr>
        <w:t>Substantial sales of shares may impact the market price of our common stock.</w:t>
      </w:r>
    </w:p>
    <w:p w:rsidR="00000000" w:rsidRDefault="00CF1ACA">
      <w:pPr>
        <w:spacing w:line="288" w:lineRule="auto"/>
        <w:ind w:firstLine="360"/>
        <w:rPr>
          <w:rFonts w:eastAsia="Times New Roman"/>
          <w:sz w:val="20"/>
          <w:szCs w:val="20"/>
        </w:rPr>
      </w:pPr>
      <w:r>
        <w:rPr>
          <w:rFonts w:ascii="inherit" w:eastAsia="Times New Roman" w:hAnsi="inherit"/>
          <w:sz w:val="20"/>
          <w:szCs w:val="20"/>
        </w:rPr>
        <w:t>If our shareholders sell substantial amounts of our common stock, the market price of our common stock may decline. These sales also might make it more dif</w:t>
      </w:r>
      <w:r>
        <w:rPr>
          <w:rFonts w:ascii="inherit" w:eastAsia="Times New Roman" w:hAnsi="inherit"/>
          <w:sz w:val="20"/>
          <w:szCs w:val="20"/>
        </w:rPr>
        <w:t>ficult for us to sell equity or equity-related securities in the future at a time and price that we consider appropriate.</w:t>
      </w:r>
    </w:p>
    <w:p w:rsidR="00000000" w:rsidRDefault="00CF1ACA">
      <w:pPr>
        <w:spacing w:line="288" w:lineRule="auto"/>
        <w:rPr>
          <w:rFonts w:eastAsia="Times New Roman"/>
          <w:sz w:val="20"/>
          <w:szCs w:val="20"/>
        </w:rPr>
      </w:pPr>
      <w:r>
        <w:rPr>
          <w:rFonts w:ascii="inherit" w:eastAsia="Times New Roman" w:hAnsi="inherit"/>
          <w:b/>
          <w:bCs/>
          <w:i/>
          <w:iCs/>
          <w:sz w:val="20"/>
          <w:szCs w:val="20"/>
        </w:rPr>
        <w:t>Additional shares that may be issued upon the exercise of currently outstanding options or upon future vesting of performance restrict</w:t>
      </w:r>
      <w:r>
        <w:rPr>
          <w:rFonts w:ascii="inherit" w:eastAsia="Times New Roman" w:hAnsi="inherit"/>
          <w:b/>
          <w:bCs/>
          <w:i/>
          <w:iCs/>
          <w:sz w:val="20"/>
          <w:szCs w:val="20"/>
        </w:rPr>
        <w:t>ed stock units, would dilute the voting power of our currently outstanding common stock and could cause our stock price to decline.</w:t>
      </w:r>
    </w:p>
    <w:p w:rsidR="00000000" w:rsidRDefault="00CF1ACA">
      <w:pPr>
        <w:spacing w:line="288" w:lineRule="auto"/>
        <w:ind w:firstLine="36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we had</w:t>
      </w:r>
      <w:r>
        <w:rPr>
          <w:rFonts w:ascii="inherit" w:eastAsia="Times New Roman" w:hAnsi="inherit"/>
          <w:sz w:val="20"/>
          <w:szCs w:val="20"/>
        </w:rPr>
        <w:t xml:space="preserve"> </w:t>
      </w:r>
      <w:r>
        <w:rPr>
          <w:rFonts w:ascii="inherit" w:eastAsia="Times New Roman" w:hAnsi="inherit"/>
          <w:sz w:val="20"/>
          <w:szCs w:val="20"/>
        </w:rPr>
        <w:t>14.1 million</w:t>
      </w:r>
      <w:r>
        <w:rPr>
          <w:rFonts w:ascii="inherit" w:eastAsia="Times New Roman" w:hAnsi="inherit"/>
          <w:sz w:val="20"/>
          <w:szCs w:val="20"/>
        </w:rPr>
        <w:t xml:space="preserve"> </w:t>
      </w:r>
      <w:r>
        <w:rPr>
          <w:rFonts w:ascii="inherit" w:eastAsia="Times New Roman" w:hAnsi="inherit"/>
          <w:sz w:val="20"/>
          <w:szCs w:val="20"/>
        </w:rPr>
        <w:t>shares of common stock outstanding. As of</w:t>
      </w:r>
      <w:r>
        <w:rPr>
          <w:rFonts w:ascii="inherit" w:eastAsia="Times New Roman" w:hAnsi="inherit"/>
          <w:sz w:val="20"/>
          <w:szCs w:val="20"/>
        </w:rPr>
        <w:t xml:space="preserve"> </w:t>
      </w:r>
      <w:r>
        <w:rPr>
          <w:rFonts w:ascii="inherit" w:eastAsia="Times New Roman" w:hAnsi="inherit"/>
          <w:sz w:val="20"/>
          <w:szCs w:val="20"/>
        </w:rPr>
        <w:t xml:space="preserve">June 30, 2019, we also had stock options </w:t>
      </w:r>
      <w:r>
        <w:rPr>
          <w:rFonts w:ascii="inherit" w:eastAsia="Times New Roman" w:hAnsi="inherit"/>
          <w:sz w:val="20"/>
          <w:szCs w:val="20"/>
        </w:rPr>
        <w:t>outstanding for an aggregate of</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shares of common stock. Additionally, the future vesting of performance restricted stock units may further increase our outstanding shares of common stock. The issuance of these shares will dilute the voting powe</w:t>
      </w:r>
      <w:r>
        <w:rPr>
          <w:rFonts w:ascii="inherit" w:eastAsia="Times New Roman" w:hAnsi="inherit"/>
          <w:sz w:val="20"/>
          <w:szCs w:val="20"/>
        </w:rPr>
        <w:t>r of our currently outstanding common stock and could cause our stock price to decline.</w:t>
      </w:r>
      <w:r>
        <w:rPr>
          <w:rFonts w:ascii="inherit" w:eastAsia="Times New Roman" w:hAnsi="inherit"/>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i/>
          <w:iCs/>
          <w:sz w:val="20"/>
          <w:szCs w:val="20"/>
        </w:rPr>
        <w:t>We have never paid dividends on our capital stock, and we do not currently anticipate paying any cash dividends in the foreseeable future.</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have paid no cash dividen</w:t>
      </w:r>
      <w:r>
        <w:rPr>
          <w:rFonts w:ascii="inherit" w:eastAsia="Times New Roman" w:hAnsi="inherit"/>
          <w:sz w:val="20"/>
          <w:szCs w:val="20"/>
        </w:rPr>
        <w:t>ds on any of our classes of capital stock to date. We currently intend to retain our future earnings, if any, to fund the development and growth of our business. Additionally, the Financing Agreement we entered into in March 2016, as amended, in connection</w:t>
      </w:r>
      <w:r>
        <w:rPr>
          <w:rFonts w:ascii="inherit" w:eastAsia="Times New Roman" w:hAnsi="inherit"/>
          <w:sz w:val="20"/>
          <w:szCs w:val="20"/>
        </w:rPr>
        <w:t xml:space="preserve"> with our credit facility contains a customary covenant that restricts our ability to pay dividends. As a result, capital appreciation, if any, of our common stock is likely to be the sole source of gain for the foreseeable future.</w:t>
      </w:r>
    </w:p>
    <w:p w:rsidR="00000000" w:rsidRDefault="00CF1ACA">
      <w:pPr>
        <w:spacing w:line="288" w:lineRule="auto"/>
        <w:divId w:val="360087322"/>
        <w:rPr>
          <w:rFonts w:eastAsia="Times New Roman"/>
          <w:sz w:val="20"/>
          <w:szCs w:val="20"/>
        </w:rPr>
      </w:pPr>
      <w:r>
        <w:rPr>
          <w:rFonts w:ascii="inherit" w:eastAsia="Times New Roman" w:hAnsi="inherit"/>
          <w:b/>
          <w:bCs/>
          <w:sz w:val="20"/>
          <w:szCs w:val="20"/>
        </w:rPr>
        <w:t>ITEM 1B</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UNRESOLVED STA</w:t>
      </w:r>
      <w:r>
        <w:rPr>
          <w:rFonts w:ascii="inherit" w:eastAsia="Times New Roman" w:hAnsi="inherit"/>
          <w:b/>
          <w:bCs/>
          <w:sz w:val="20"/>
          <w:szCs w:val="20"/>
        </w:rPr>
        <w:t>FF COMMENTS</w:t>
      </w:r>
    </w:p>
    <w:p w:rsidR="00000000" w:rsidRDefault="00CF1ACA">
      <w:pPr>
        <w:spacing w:line="288" w:lineRule="auto"/>
        <w:ind w:firstLine="360"/>
        <w:divId w:val="1210459303"/>
        <w:rPr>
          <w:rFonts w:eastAsia="Times New Roman"/>
          <w:sz w:val="20"/>
          <w:szCs w:val="20"/>
        </w:rPr>
      </w:pPr>
      <w:r>
        <w:rPr>
          <w:rFonts w:ascii="inherit" w:eastAsia="Times New Roman" w:hAnsi="inherit"/>
          <w:sz w:val="20"/>
          <w:szCs w:val="20"/>
        </w:rPr>
        <w:t>None.</w:t>
      </w:r>
    </w:p>
    <w:p w:rsidR="00000000" w:rsidRDefault="00CF1ACA">
      <w:pPr>
        <w:spacing w:line="288" w:lineRule="auto"/>
        <w:divId w:val="627054579"/>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PROPERTIES</w:t>
      </w:r>
    </w:p>
    <w:p w:rsidR="00000000" w:rsidRDefault="00CF1ACA">
      <w:pPr>
        <w:spacing w:line="288" w:lineRule="auto"/>
        <w:divId w:val="1588149286"/>
        <w:rPr>
          <w:rFonts w:eastAsia="Times New Roman"/>
          <w:sz w:val="20"/>
          <w:szCs w:val="20"/>
        </w:rPr>
      </w:pPr>
      <w:r>
        <w:rPr>
          <w:rFonts w:ascii="inherit" w:eastAsia="Times New Roman" w:hAnsi="inherit"/>
          <w:b/>
          <w:bCs/>
          <w:sz w:val="20"/>
          <w:szCs w:val="20"/>
        </w:rPr>
        <w:t>Corporate Offices</w:t>
      </w:r>
    </w:p>
    <w:p w:rsidR="00000000" w:rsidRDefault="00CF1ACA">
      <w:pPr>
        <w:spacing w:line="288" w:lineRule="auto"/>
        <w:ind w:firstLine="360"/>
        <w:divId w:val="546722371"/>
        <w:rPr>
          <w:rFonts w:eastAsia="Times New Roman"/>
          <w:sz w:val="20"/>
          <w:szCs w:val="20"/>
        </w:rPr>
      </w:pPr>
      <w:r>
        <w:rPr>
          <w:rFonts w:ascii="inherit" w:eastAsia="Times New Roman" w:hAnsi="inherit"/>
          <w:sz w:val="20"/>
          <w:szCs w:val="20"/>
        </w:rPr>
        <w:t>During fiscal year 2014, we moved into our corporate headquarters located at 9785 South Monroe Street, Suite 400, Sandy, Utah 84070. The lease for our corporate headquarters is for a term of ten years</w:t>
      </w:r>
      <w:r>
        <w:rPr>
          <w:rFonts w:ascii="inherit" w:eastAsia="Times New Roman" w:hAnsi="inherit"/>
          <w:sz w:val="20"/>
          <w:szCs w:val="20"/>
        </w:rPr>
        <w:t xml:space="preserve"> commencing on February 10, 2014, with an option for us to terminate the lease in our discretion after seven years. The lease includes approximately 44,353 square feet with options to occupy additional space in the future if needed.</w:t>
      </w:r>
    </w:p>
    <w:p w:rsidR="00000000" w:rsidRDefault="00CF1ACA">
      <w:pPr>
        <w:spacing w:line="288" w:lineRule="auto"/>
        <w:ind w:firstLine="360"/>
        <w:divId w:val="1676415187"/>
        <w:rPr>
          <w:rFonts w:eastAsia="Times New Roman"/>
          <w:sz w:val="20"/>
          <w:szCs w:val="20"/>
        </w:rPr>
      </w:pPr>
      <w:r>
        <w:rPr>
          <w:rFonts w:ascii="inherit" w:eastAsia="Times New Roman" w:hAnsi="inherit"/>
          <w:sz w:val="20"/>
          <w:szCs w:val="20"/>
        </w:rPr>
        <w:t>Our subsidiary, LifeVan</w:t>
      </w:r>
      <w:r>
        <w:rPr>
          <w:rFonts w:ascii="inherit" w:eastAsia="Times New Roman" w:hAnsi="inherit"/>
          <w:sz w:val="20"/>
          <w:szCs w:val="20"/>
        </w:rPr>
        <w:t>tage Japan K.K., leases approximately 10,400 square feet of office space in Tokyo, Japan. The lease for the Tokyo, Japan property expires in July 2020.</w:t>
      </w:r>
    </w:p>
    <w:p w:rsidR="00000000" w:rsidRDefault="00CF1ACA">
      <w:pPr>
        <w:spacing w:line="288" w:lineRule="auto"/>
        <w:divId w:val="2003728150"/>
        <w:rPr>
          <w:rFonts w:eastAsia="Times New Roman"/>
          <w:sz w:val="20"/>
          <w:szCs w:val="20"/>
        </w:rPr>
      </w:pPr>
      <w:r>
        <w:rPr>
          <w:rFonts w:ascii="inherit" w:eastAsia="Times New Roman" w:hAnsi="inherit"/>
          <w:b/>
          <w:bCs/>
          <w:sz w:val="20"/>
          <w:szCs w:val="20"/>
        </w:rPr>
        <w:t>Warehouse Facilities</w:t>
      </w:r>
    </w:p>
    <w:p w:rsidR="00000000" w:rsidRDefault="00CF1ACA">
      <w:pPr>
        <w:spacing w:line="288" w:lineRule="auto"/>
        <w:ind w:firstLine="360"/>
        <w:divId w:val="1070494720"/>
        <w:rPr>
          <w:rFonts w:eastAsia="Times New Roman"/>
          <w:sz w:val="20"/>
          <w:szCs w:val="20"/>
        </w:rPr>
      </w:pPr>
      <w:r>
        <w:rPr>
          <w:rFonts w:ascii="inherit" w:eastAsia="Times New Roman" w:hAnsi="inherit"/>
          <w:sz w:val="20"/>
          <w:szCs w:val="20"/>
        </w:rPr>
        <w:t>Since fiscal year 2010, Visible Supply Chain Management (formerly IntegraCore, LLC)</w:t>
      </w:r>
      <w:r>
        <w:rPr>
          <w:rFonts w:ascii="inherit" w:eastAsia="Times New Roman" w:hAnsi="inherit"/>
          <w:sz w:val="20"/>
          <w:szCs w:val="20"/>
        </w:rPr>
        <w:t xml:space="preserve"> has provided fulfillment services to us, including services relating to procurement, warehousing, ordering, processing and shipping. We have also entered into arrangements to receive similar services in some of our international markets.</w:t>
      </w:r>
    </w:p>
    <w:p w:rsidR="00000000" w:rsidRDefault="00CF1ACA">
      <w:pPr>
        <w:divId w:val="1356999070"/>
        <w:rPr>
          <w:rFonts w:eastAsia="Times New Roman"/>
          <w:sz w:val="20"/>
          <w:szCs w:val="20"/>
        </w:rPr>
      </w:pPr>
    </w:p>
    <w:p w:rsidR="00000000" w:rsidRDefault="00CF1ACA">
      <w:pPr>
        <w:spacing w:line="288" w:lineRule="auto"/>
        <w:jc w:val="center"/>
        <w:divId w:val="349795843"/>
        <w:rPr>
          <w:rFonts w:eastAsia="Times New Roman"/>
          <w:sz w:val="20"/>
          <w:szCs w:val="20"/>
        </w:rPr>
      </w:pPr>
      <w:r>
        <w:rPr>
          <w:rFonts w:ascii="inherit" w:eastAsia="Times New Roman" w:hAnsi="inherit"/>
          <w:sz w:val="20"/>
          <w:szCs w:val="20"/>
        </w:rPr>
        <w:t>31</w:t>
      </w:r>
    </w:p>
    <w:p w:rsidR="00000000" w:rsidRDefault="00CF1ACA">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CF1ACA">
      <w:pPr>
        <w:spacing w:line="288" w:lineRule="auto"/>
        <w:divId w:val="1969160931"/>
        <w:rPr>
          <w:rFonts w:eastAsia="Times New Roman"/>
          <w:sz w:val="20"/>
          <w:szCs w:val="20"/>
        </w:rPr>
      </w:pPr>
    </w:p>
    <w:p w:rsidR="00000000" w:rsidRDefault="00CF1ACA">
      <w:pPr>
        <w:divId w:val="1879660444"/>
        <w:rPr>
          <w:rFonts w:eastAsia="Times New Roman"/>
          <w:sz w:val="20"/>
          <w:szCs w:val="20"/>
        </w:rPr>
      </w:pPr>
    </w:p>
    <w:p w:rsidR="00000000" w:rsidRDefault="00CF1ACA">
      <w:pPr>
        <w:spacing w:line="288" w:lineRule="auto"/>
        <w:divId w:val="402332766"/>
        <w:rPr>
          <w:rFonts w:eastAsia="Times New Roman"/>
          <w:sz w:val="20"/>
          <w:szCs w:val="20"/>
        </w:rPr>
      </w:pPr>
      <w:r>
        <w:rPr>
          <w:rFonts w:ascii="inherit" w:eastAsia="Times New Roman" w:hAnsi="inherit"/>
          <w:b/>
          <w:bCs/>
          <w:sz w:val="20"/>
          <w:szCs w:val="20"/>
        </w:rPr>
        <w:t>ITEM 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LEGAL PROCEEDINGS</w:t>
      </w:r>
    </w:p>
    <w:p w:rsidR="00000000" w:rsidRDefault="00CF1ACA">
      <w:pPr>
        <w:spacing w:line="288" w:lineRule="auto"/>
        <w:ind w:firstLine="360"/>
        <w:rPr>
          <w:rFonts w:eastAsia="Times New Roman"/>
          <w:sz w:val="20"/>
          <w:szCs w:val="20"/>
        </w:rPr>
      </w:pP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12 of the Notes to the Consolidated Financial Statements contained within this Annual Report on Form 10-K for a discussion of the Company's legal proceedings.</w:t>
      </w:r>
    </w:p>
    <w:p w:rsidR="00000000" w:rsidRDefault="00CF1ACA">
      <w:pPr>
        <w:spacing w:line="288" w:lineRule="auto"/>
        <w:divId w:val="1519468664"/>
        <w:rPr>
          <w:rFonts w:eastAsia="Times New Roman"/>
          <w:sz w:val="20"/>
          <w:szCs w:val="20"/>
        </w:rPr>
      </w:pPr>
      <w:r>
        <w:rPr>
          <w:rFonts w:ascii="inherit" w:eastAsia="Times New Roman" w:hAnsi="inherit"/>
          <w:b/>
          <w:bCs/>
          <w:sz w:val="20"/>
          <w:szCs w:val="20"/>
        </w:rPr>
        <w:t>ITEM 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MINE SAFETY DISCLOSURES</w:t>
      </w:r>
    </w:p>
    <w:p w:rsidR="00000000" w:rsidRDefault="00CF1ACA">
      <w:pPr>
        <w:spacing w:line="288" w:lineRule="auto"/>
        <w:ind w:firstLine="360"/>
        <w:divId w:val="1216046146"/>
        <w:rPr>
          <w:rFonts w:eastAsia="Times New Roman"/>
          <w:sz w:val="20"/>
          <w:szCs w:val="20"/>
        </w:rPr>
      </w:pPr>
      <w:r>
        <w:rPr>
          <w:rFonts w:ascii="inherit" w:eastAsia="Times New Roman" w:hAnsi="inherit"/>
          <w:sz w:val="20"/>
          <w:szCs w:val="20"/>
        </w:rPr>
        <w:t>Not applicable.</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PART II</w:t>
      </w:r>
    </w:p>
    <w:p w:rsidR="00000000" w:rsidRDefault="00CF1ACA">
      <w:pPr>
        <w:spacing w:line="288" w:lineRule="auto"/>
        <w:divId w:val="1263421004"/>
        <w:rPr>
          <w:rFonts w:eastAsia="Times New Roman"/>
          <w:sz w:val="20"/>
          <w:szCs w:val="20"/>
        </w:rPr>
      </w:pPr>
      <w:r>
        <w:rPr>
          <w:rFonts w:ascii="inherit" w:eastAsia="Times New Roman" w:hAnsi="inherit"/>
          <w:b/>
          <w:bCs/>
          <w:sz w:val="20"/>
          <w:szCs w:val="20"/>
        </w:rPr>
        <w:t>ITEM 5</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MARKET FOR REGISTRANT’S COMMON EQUITY, RELATED STOCKHOLDER MATTERS AND ISSUER PURCHASES OF EQUITY SECURITIES</w:t>
      </w:r>
    </w:p>
    <w:p w:rsidR="00000000" w:rsidRDefault="00CF1ACA">
      <w:pPr>
        <w:spacing w:line="288" w:lineRule="auto"/>
        <w:divId w:val="1797334091"/>
        <w:rPr>
          <w:rFonts w:eastAsia="Times New Roman"/>
          <w:sz w:val="20"/>
          <w:szCs w:val="20"/>
        </w:rPr>
      </w:pPr>
      <w:r>
        <w:rPr>
          <w:rFonts w:ascii="inherit" w:eastAsia="Times New Roman" w:hAnsi="inherit"/>
          <w:b/>
          <w:bCs/>
          <w:sz w:val="20"/>
          <w:szCs w:val="20"/>
        </w:rPr>
        <w:t>Market Information and Holders</w:t>
      </w:r>
    </w:p>
    <w:p w:rsidR="00000000" w:rsidRDefault="00CF1ACA">
      <w:pPr>
        <w:spacing w:line="288" w:lineRule="auto"/>
        <w:ind w:firstLine="360"/>
        <w:divId w:val="1927613259"/>
        <w:rPr>
          <w:rFonts w:eastAsia="Times New Roman"/>
          <w:sz w:val="20"/>
          <w:szCs w:val="20"/>
        </w:rPr>
      </w:pPr>
      <w:r>
        <w:rPr>
          <w:rFonts w:ascii="inherit" w:eastAsia="Times New Roman" w:hAnsi="inherit"/>
          <w:sz w:val="20"/>
          <w:szCs w:val="20"/>
        </w:rPr>
        <w:t>Our common stock began trading on the NASDAQ Capital Market ("NASDAQ") under the symbol "LFVN" in September 2012. Our common stock was previously quoted on the OTC Bulletin Board under the symbol</w:t>
      </w:r>
      <w:r>
        <w:rPr>
          <w:rFonts w:ascii="inherit" w:eastAsia="Times New Roman" w:hAnsi="inherit"/>
          <w:sz w:val="20"/>
          <w:szCs w:val="20"/>
        </w:rPr>
        <w:t xml:space="preserve"> </w:t>
      </w:r>
      <w:r>
        <w:rPr>
          <w:rFonts w:ascii="inherit" w:eastAsia="Times New Roman" w:hAnsi="inherit"/>
          <w:sz w:val="20"/>
          <w:szCs w:val="20"/>
        </w:rPr>
        <w:t>“LFVN.”</w:t>
      </w:r>
      <w:r>
        <w:rPr>
          <w:rFonts w:ascii="inherit" w:eastAsia="Times New Roman" w:hAnsi="inherit"/>
          <w:sz w:val="20"/>
          <w:szCs w:val="20"/>
        </w:rPr>
        <w:t xml:space="preserve"> </w:t>
      </w:r>
      <w:r>
        <w:rPr>
          <w:rFonts w:ascii="inherit" w:eastAsia="Times New Roman" w:hAnsi="inherit"/>
          <w:sz w:val="20"/>
          <w:szCs w:val="20"/>
        </w:rPr>
        <w:t>On October 19, 2015, the Company effected a one-for-</w:t>
      </w:r>
      <w:r>
        <w:rPr>
          <w:rFonts w:ascii="inherit" w:eastAsia="Times New Roman" w:hAnsi="inherit"/>
          <w:sz w:val="20"/>
          <w:szCs w:val="20"/>
        </w:rPr>
        <w:t>seven reverse stock split.</w:t>
      </w:r>
    </w:p>
    <w:p w:rsidR="00000000" w:rsidRDefault="00CF1ACA">
      <w:pPr>
        <w:spacing w:line="288" w:lineRule="auto"/>
        <w:ind w:firstLine="360"/>
        <w:divId w:val="1477380754"/>
        <w:rPr>
          <w:rFonts w:eastAsia="Times New Roman"/>
          <w:sz w:val="20"/>
          <w:szCs w:val="20"/>
        </w:rPr>
      </w:pPr>
      <w:r>
        <w:rPr>
          <w:rFonts w:ascii="inherit" w:eastAsia="Times New Roman" w:hAnsi="inherit"/>
          <w:sz w:val="20"/>
          <w:szCs w:val="20"/>
        </w:rPr>
        <w:t>Our common stock is issued in registered form and the following information is taken from the records of our current transfer agent, Computershare Trust Company, Inc. As of</w:t>
      </w:r>
      <w:r>
        <w:rPr>
          <w:rFonts w:ascii="inherit" w:eastAsia="Times New Roman" w:hAnsi="inherit"/>
          <w:sz w:val="20"/>
          <w:szCs w:val="20"/>
        </w:rPr>
        <w:t xml:space="preserve"> </w:t>
      </w:r>
      <w:r>
        <w:rPr>
          <w:rFonts w:ascii="inherit" w:eastAsia="Times New Roman" w:hAnsi="inherit"/>
          <w:sz w:val="20"/>
          <w:szCs w:val="20"/>
        </w:rPr>
        <w:t>June 30, 2019, we had</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shareholders of record and</w:t>
      </w:r>
      <w:r>
        <w:rPr>
          <w:rFonts w:ascii="inherit" w:eastAsia="Times New Roman" w:hAnsi="inherit"/>
          <w:sz w:val="20"/>
          <w:szCs w:val="20"/>
        </w:rPr>
        <w:t xml:space="preserve"> </w:t>
      </w:r>
      <w:r>
        <w:rPr>
          <w:rFonts w:ascii="inherit" w:eastAsia="Times New Roman" w:hAnsi="inherit"/>
          <w:sz w:val="20"/>
          <w:szCs w:val="20"/>
        </w:rPr>
        <w:t>14.1</w:t>
      </w:r>
      <w:r>
        <w:rPr>
          <w:rFonts w:ascii="inherit" w:eastAsia="Times New Roman" w:hAnsi="inherit"/>
          <w:sz w:val="20"/>
          <w:szCs w:val="20"/>
        </w:rPr>
        <w:t xml:space="preserve"> million</w:t>
      </w:r>
      <w:r>
        <w:rPr>
          <w:rFonts w:ascii="inherit" w:eastAsia="Times New Roman" w:hAnsi="inherit"/>
          <w:sz w:val="20"/>
          <w:szCs w:val="20"/>
        </w:rPr>
        <w:t xml:space="preserve"> </w:t>
      </w:r>
      <w:r>
        <w:rPr>
          <w:rFonts w:ascii="inherit" w:eastAsia="Times New Roman" w:hAnsi="inherit"/>
          <w:sz w:val="20"/>
          <w:szCs w:val="20"/>
        </w:rPr>
        <w:t>shares of common stock outstanding. This does not include an unknown number of persons who hold shares in street name through brokers and dealers and who are not listed on our shareholder records.</w:t>
      </w:r>
    </w:p>
    <w:p w:rsidR="00000000" w:rsidRDefault="00CF1ACA">
      <w:pPr>
        <w:spacing w:line="288" w:lineRule="auto"/>
        <w:divId w:val="518395377"/>
        <w:rPr>
          <w:rFonts w:eastAsia="Times New Roman"/>
          <w:sz w:val="20"/>
          <w:szCs w:val="20"/>
        </w:rPr>
      </w:pPr>
      <w:r>
        <w:rPr>
          <w:rFonts w:ascii="inherit" w:eastAsia="Times New Roman" w:hAnsi="inherit"/>
          <w:b/>
          <w:bCs/>
          <w:sz w:val="20"/>
          <w:szCs w:val="20"/>
        </w:rPr>
        <w:t>Stock Performance Graph</w:t>
      </w:r>
    </w:p>
    <w:p w:rsidR="00000000" w:rsidRDefault="00CF1ACA">
      <w:pPr>
        <w:spacing w:line="288" w:lineRule="auto"/>
        <w:ind w:firstLine="360"/>
        <w:divId w:val="1028330978"/>
        <w:rPr>
          <w:rFonts w:eastAsia="Times New Roman"/>
          <w:sz w:val="20"/>
          <w:szCs w:val="20"/>
        </w:rPr>
      </w:pPr>
      <w:r>
        <w:rPr>
          <w:rFonts w:ascii="inherit" w:eastAsia="Times New Roman" w:hAnsi="inherit"/>
          <w:sz w:val="20"/>
          <w:szCs w:val="20"/>
        </w:rPr>
        <w:t>The following line graph a</w:t>
      </w:r>
      <w:r>
        <w:rPr>
          <w:rFonts w:ascii="inherit" w:eastAsia="Times New Roman" w:hAnsi="inherit"/>
          <w:sz w:val="20"/>
          <w:szCs w:val="20"/>
        </w:rPr>
        <w:t>nd table compares the cumulative total shareholder return on our common stock with the cumulative total return of (i) the NASDAQ Composite Index and (ii) a market-weighted index of publicly-traded peer companies (the "Peer Group") for the period from</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30, 2014</w:t>
      </w:r>
      <w:r>
        <w:rPr>
          <w:rFonts w:ascii="inherit" w:eastAsia="Times New Roman" w:hAnsi="inherit"/>
          <w:sz w:val="20"/>
          <w:szCs w:val="20"/>
        </w:rPr>
        <w:t xml:space="preserve"> </w:t>
      </w:r>
      <w:r>
        <w:rPr>
          <w:rFonts w:ascii="inherit" w:eastAsia="Times New Roman" w:hAnsi="inherit"/>
          <w:sz w:val="20"/>
          <w:szCs w:val="20"/>
        </w:rPr>
        <w:t>through</w:t>
      </w:r>
      <w:r>
        <w:rPr>
          <w:rFonts w:ascii="inherit" w:eastAsia="Times New Roman" w:hAnsi="inherit"/>
          <w:sz w:val="20"/>
          <w:szCs w:val="20"/>
        </w:rPr>
        <w:t xml:space="preserve"> </w:t>
      </w:r>
      <w:r>
        <w:rPr>
          <w:rFonts w:ascii="inherit" w:eastAsia="Times New Roman" w:hAnsi="inherit"/>
          <w:sz w:val="20"/>
          <w:szCs w:val="20"/>
        </w:rPr>
        <w:t>June 30, 2019. The data shown assumes an investment on</w:t>
      </w:r>
      <w:r>
        <w:rPr>
          <w:rFonts w:ascii="inherit" w:eastAsia="Times New Roman" w:hAnsi="inherit"/>
          <w:sz w:val="20"/>
          <w:szCs w:val="20"/>
        </w:rPr>
        <w:t xml:space="preserve"> </w:t>
      </w:r>
      <w:r>
        <w:rPr>
          <w:rFonts w:ascii="inherit" w:eastAsia="Times New Roman" w:hAnsi="inherit"/>
          <w:sz w:val="20"/>
          <w:szCs w:val="20"/>
        </w:rPr>
        <w:t>June 30, 2014</w:t>
      </w:r>
      <w:r>
        <w:rPr>
          <w:rFonts w:ascii="inherit" w:eastAsia="Times New Roman" w:hAnsi="inherit"/>
          <w:sz w:val="20"/>
          <w:szCs w:val="20"/>
        </w:rPr>
        <w:t xml:space="preserve"> </w:t>
      </w:r>
      <w:r>
        <w:rPr>
          <w:rFonts w:ascii="inherit" w:eastAsia="Times New Roman" w:hAnsi="inherit"/>
          <w:sz w:val="20"/>
          <w:szCs w:val="20"/>
        </w:rPr>
        <w:t xml:space="preserve">of $100 and reinvestment of all dividends into additional shares of the same class of equity, if applicable, to the stock or index. There is no expectation that the rate </w:t>
      </w:r>
      <w:r>
        <w:rPr>
          <w:rFonts w:ascii="inherit" w:eastAsia="Times New Roman" w:hAnsi="inherit"/>
          <w:sz w:val="20"/>
          <w:szCs w:val="20"/>
        </w:rPr>
        <w:t>of return achieved in the prior 5 years will be achievable in the upcoming years.</w:t>
      </w:r>
    </w:p>
    <w:p w:rsidR="00000000" w:rsidRDefault="00CF1ACA">
      <w:pPr>
        <w:divId w:val="422528538"/>
        <w:rPr>
          <w:rFonts w:eastAsia="Times New Roman"/>
          <w:sz w:val="20"/>
          <w:szCs w:val="20"/>
        </w:rPr>
      </w:pPr>
    </w:p>
    <w:p w:rsidR="00000000" w:rsidRDefault="00CF1ACA">
      <w:pPr>
        <w:spacing w:line="288" w:lineRule="auto"/>
        <w:jc w:val="center"/>
        <w:divId w:val="1799640172"/>
        <w:rPr>
          <w:rFonts w:eastAsia="Times New Roman"/>
          <w:sz w:val="20"/>
          <w:szCs w:val="20"/>
        </w:rPr>
      </w:pPr>
      <w:r>
        <w:rPr>
          <w:rFonts w:ascii="inherit" w:eastAsia="Times New Roman" w:hAnsi="inherit"/>
          <w:sz w:val="20"/>
          <w:szCs w:val="20"/>
        </w:rPr>
        <w:t>32</w:t>
      </w:r>
    </w:p>
    <w:p w:rsidR="00000000" w:rsidRDefault="00CF1ACA">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CF1ACA">
      <w:pPr>
        <w:spacing w:line="288" w:lineRule="auto"/>
        <w:divId w:val="1722826893"/>
        <w:rPr>
          <w:rFonts w:eastAsia="Times New Roman"/>
          <w:sz w:val="20"/>
          <w:szCs w:val="20"/>
        </w:rPr>
      </w:pPr>
    </w:p>
    <w:p w:rsidR="00000000" w:rsidRDefault="00CF1ACA">
      <w:pPr>
        <w:divId w:val="1917129615"/>
        <w:rPr>
          <w:rFonts w:eastAsia="Times New Roman"/>
          <w:sz w:val="20"/>
          <w:szCs w:val="20"/>
        </w:rPr>
      </w:pPr>
    </w:p>
    <w:p w:rsidR="00000000" w:rsidRDefault="00CF1ACA">
      <w:pPr>
        <w:spacing w:line="288" w:lineRule="auto"/>
        <w:ind w:firstLine="360"/>
        <w:jc w:val="center"/>
        <w:rPr>
          <w:rFonts w:eastAsia="Times New Roman"/>
          <w:sz w:val="20"/>
          <w:szCs w:val="20"/>
        </w:rPr>
      </w:pPr>
      <w:r>
        <w:rPr>
          <w:rFonts w:eastAsia="Times New Roman"/>
          <w:noProof/>
          <w:sz w:val="20"/>
          <w:szCs w:val="20"/>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F1ACA">
      <w:pPr>
        <w:spacing w:line="288" w:lineRule="auto"/>
        <w:ind w:firstLine="450"/>
        <w:divId w:val="1446652567"/>
        <w:rPr>
          <w:rFonts w:eastAsia="Times New Roman"/>
          <w:sz w:val="20"/>
          <w:szCs w:val="20"/>
        </w:rPr>
      </w:pPr>
      <w:r>
        <w:rPr>
          <w:rFonts w:ascii="inherit" w:eastAsia="Times New Roman" w:hAnsi="inherit"/>
          <w:sz w:val="20"/>
          <w:szCs w:val="20"/>
        </w:rPr>
        <w:t xml:space="preserve">The Peer Group consists of the following companies, which compete in </w:t>
      </w:r>
      <w:r>
        <w:rPr>
          <w:rFonts w:ascii="inherit" w:eastAsia="Times New Roman" w:hAnsi="inherit"/>
          <w:sz w:val="20"/>
          <w:szCs w:val="20"/>
        </w:rPr>
        <w:t>our industry and product categories: Nature's Sunshine Products, Inc.; Nu Skin Enterprises, Inc.; Mannatech, Incorporated; Herbalife LTD.; Reliv International, Inc.; Avon Products, Inc.; USANA Health Sciences, Inc. and Tupperware Brands Corporation.</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4537"/>
        <w:gridCol w:w="105"/>
        <w:gridCol w:w="132"/>
        <w:gridCol w:w="966"/>
        <w:gridCol w:w="52"/>
        <w:gridCol w:w="105"/>
        <w:gridCol w:w="133"/>
        <w:gridCol w:w="966"/>
        <w:gridCol w:w="73"/>
        <w:gridCol w:w="105"/>
        <w:gridCol w:w="132"/>
        <w:gridCol w:w="947"/>
        <w:gridCol w:w="53"/>
      </w:tblGrid>
      <w:tr w:rsidR="00000000">
        <w:trPr>
          <w:divId w:val="1478181927"/>
        </w:trPr>
        <w:tc>
          <w:tcPr>
            <w:tcW w:w="0" w:type="auto"/>
            <w:gridSpan w:val="13"/>
            <w:vAlign w:val="center"/>
            <w:hideMark/>
          </w:tcPr>
          <w:p w:rsidR="00000000" w:rsidRDefault="00CF1ACA">
            <w:pPr>
              <w:spacing w:line="288" w:lineRule="auto"/>
              <w:ind w:firstLine="450"/>
              <w:rPr>
                <w:rFonts w:eastAsia="Times New Roman"/>
                <w:sz w:val="20"/>
                <w:szCs w:val="20"/>
              </w:rPr>
            </w:pPr>
          </w:p>
        </w:tc>
      </w:tr>
      <w:tr w:rsidR="00000000">
        <w:trPr>
          <w:divId w:val="1478181927"/>
        </w:trPr>
        <w:tc>
          <w:tcPr>
            <w:tcW w:w="27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478181927"/>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Measured Period</w:t>
            </w:r>
          </w:p>
        </w:tc>
        <w:tc>
          <w:tcPr>
            <w:tcW w:w="0" w:type="auto"/>
            <w:tcMar>
              <w:top w:w="30" w:type="dxa"/>
              <w:left w:w="30" w:type="dxa"/>
              <w:bottom w:w="30" w:type="dxa"/>
              <w:right w:w="30" w:type="dxa"/>
            </w:tcMar>
            <w:vAlign w:val="bottom"/>
            <w:hideMark/>
          </w:tcPr>
          <w:p w:rsidR="00000000" w:rsidRDefault="00CF1ACA">
            <w:pPr>
              <w:divId w:val="138110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LFVN</w:t>
            </w:r>
          </w:p>
        </w:tc>
        <w:tc>
          <w:tcPr>
            <w:tcW w:w="0" w:type="auto"/>
            <w:tcMar>
              <w:top w:w="30" w:type="dxa"/>
              <w:left w:w="30" w:type="dxa"/>
              <w:bottom w:w="30" w:type="dxa"/>
              <w:right w:w="30" w:type="dxa"/>
            </w:tcMar>
            <w:vAlign w:val="bottom"/>
            <w:hideMark/>
          </w:tcPr>
          <w:p w:rsidR="00000000" w:rsidRDefault="00CF1ACA">
            <w:pPr>
              <w:divId w:val="1357386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NASDAQ Composite</w:t>
            </w:r>
          </w:p>
        </w:tc>
        <w:tc>
          <w:tcPr>
            <w:tcW w:w="0" w:type="auto"/>
            <w:tcMar>
              <w:top w:w="30" w:type="dxa"/>
              <w:left w:w="30" w:type="dxa"/>
              <w:bottom w:w="30" w:type="dxa"/>
              <w:right w:w="30" w:type="dxa"/>
            </w:tcMar>
            <w:vAlign w:val="bottom"/>
            <w:hideMark/>
          </w:tcPr>
          <w:p w:rsidR="00000000" w:rsidRDefault="00CF1ACA">
            <w:pPr>
              <w:divId w:val="573665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Peer Group</w:t>
            </w:r>
          </w:p>
        </w:tc>
      </w:tr>
      <w:tr w:rsidR="00000000">
        <w:trPr>
          <w:divId w:val="147818192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June 30, 2014</w:t>
            </w:r>
          </w:p>
        </w:tc>
        <w:tc>
          <w:tcPr>
            <w:tcW w:w="0" w:type="auto"/>
            <w:shd w:val="clear" w:color="auto" w:fill="CCEEFF"/>
            <w:tcMar>
              <w:top w:w="30" w:type="dxa"/>
              <w:left w:w="30" w:type="dxa"/>
              <w:bottom w:w="30" w:type="dxa"/>
              <w:right w:w="30" w:type="dxa"/>
            </w:tcMar>
            <w:vAlign w:val="bottom"/>
            <w:hideMark/>
          </w:tcPr>
          <w:p w:rsidR="00000000" w:rsidRDefault="00CF1ACA">
            <w:pPr>
              <w:divId w:val="16570340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92243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170262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47818192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June 30, 2015</w:t>
            </w:r>
          </w:p>
        </w:tc>
        <w:tc>
          <w:tcPr>
            <w:tcW w:w="0" w:type="auto"/>
            <w:tcMar>
              <w:top w:w="30" w:type="dxa"/>
              <w:left w:w="30" w:type="dxa"/>
              <w:bottom w:w="30" w:type="dxa"/>
              <w:right w:w="30" w:type="dxa"/>
            </w:tcMar>
            <w:vAlign w:val="bottom"/>
            <w:hideMark/>
          </w:tcPr>
          <w:p w:rsidR="00000000" w:rsidRDefault="00CF1ACA">
            <w:pPr>
              <w:divId w:val="1667240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36.81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37149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114.44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34385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73.49</w:t>
            </w:r>
          </w:p>
        </w:tc>
        <w:tc>
          <w:tcPr>
            <w:tcW w:w="0" w:type="auto"/>
            <w:vAlign w:val="bottom"/>
            <w:hideMark/>
          </w:tcPr>
          <w:p w:rsidR="00000000" w:rsidRDefault="00CF1ACA">
            <w:pPr>
              <w:rPr>
                <w:rFonts w:eastAsia="Times New Roman"/>
                <w:sz w:val="20"/>
                <w:szCs w:val="20"/>
              </w:rPr>
            </w:pPr>
          </w:p>
        </w:tc>
      </w:tr>
      <w:tr w:rsidR="00000000">
        <w:trPr>
          <w:divId w:val="147818192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June 30, 2016</w:t>
            </w:r>
          </w:p>
        </w:tc>
        <w:tc>
          <w:tcPr>
            <w:tcW w:w="0" w:type="auto"/>
            <w:shd w:val="clear" w:color="auto" w:fill="CCEEFF"/>
            <w:tcMar>
              <w:top w:w="30" w:type="dxa"/>
              <w:left w:w="30" w:type="dxa"/>
              <w:bottom w:w="30" w:type="dxa"/>
              <w:right w:w="30" w:type="dxa"/>
            </w:tcMar>
            <w:vAlign w:val="bottom"/>
            <w:hideMark/>
          </w:tcPr>
          <w:p w:rsidR="00000000" w:rsidRDefault="00CF1ACA">
            <w:pPr>
              <w:divId w:val="1440679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134.92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31591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112.51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10253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67.32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47818192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June </w:t>
            </w:r>
            <w:r>
              <w:rPr>
                <w:rFonts w:ascii="inherit" w:eastAsia="Times New Roman" w:hAnsi="inherit"/>
                <w:sz w:val="20"/>
                <w:szCs w:val="20"/>
              </w:rPr>
              <w:t>30, 2017</w:t>
            </w:r>
          </w:p>
        </w:tc>
        <w:tc>
          <w:tcPr>
            <w:tcW w:w="0" w:type="auto"/>
            <w:tcMar>
              <w:top w:w="30" w:type="dxa"/>
              <w:left w:w="30" w:type="dxa"/>
              <w:bottom w:w="30" w:type="dxa"/>
              <w:right w:w="30" w:type="dxa"/>
            </w:tcMar>
            <w:vAlign w:val="bottom"/>
            <w:hideMark/>
          </w:tcPr>
          <w:p w:rsidR="00000000" w:rsidRDefault="00CF1ACA">
            <w:pPr>
              <w:divId w:val="1847088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42.96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71254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144.35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83129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83.39</w:t>
            </w:r>
          </w:p>
        </w:tc>
        <w:tc>
          <w:tcPr>
            <w:tcW w:w="0" w:type="auto"/>
            <w:vAlign w:val="bottom"/>
            <w:hideMark/>
          </w:tcPr>
          <w:p w:rsidR="00000000" w:rsidRDefault="00CF1ACA">
            <w:pPr>
              <w:rPr>
                <w:rFonts w:eastAsia="Times New Roman"/>
                <w:sz w:val="20"/>
                <w:szCs w:val="20"/>
              </w:rPr>
            </w:pPr>
          </w:p>
        </w:tc>
      </w:tr>
      <w:tr w:rsidR="00000000">
        <w:trPr>
          <w:divId w:val="147818192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June 30, 2018</w:t>
            </w:r>
          </w:p>
        </w:tc>
        <w:tc>
          <w:tcPr>
            <w:tcW w:w="0" w:type="auto"/>
            <w:shd w:val="clear" w:color="auto" w:fill="CCEEFF"/>
            <w:tcMar>
              <w:top w:w="30" w:type="dxa"/>
              <w:left w:w="30" w:type="dxa"/>
              <w:bottom w:w="30" w:type="dxa"/>
              <w:right w:w="30" w:type="dxa"/>
            </w:tcMar>
            <w:vAlign w:val="bottom"/>
            <w:hideMark/>
          </w:tcPr>
          <w:p w:rsidR="00000000" w:rsidRDefault="00CF1ACA">
            <w:pPr>
              <w:divId w:val="1463500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63.19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99401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178.42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63377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98.71</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47818192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June 30, 2019</w:t>
            </w:r>
          </w:p>
        </w:tc>
        <w:tc>
          <w:tcPr>
            <w:tcW w:w="0" w:type="auto"/>
            <w:tcMar>
              <w:top w:w="30" w:type="dxa"/>
              <w:left w:w="30" w:type="dxa"/>
              <w:bottom w:w="30" w:type="dxa"/>
              <w:right w:w="30" w:type="dxa"/>
            </w:tcMar>
            <w:vAlign w:val="bottom"/>
            <w:hideMark/>
          </w:tcPr>
          <w:p w:rsidR="00000000" w:rsidRDefault="00CF1ACA">
            <w:pPr>
              <w:divId w:val="1236822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128.77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84576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192.30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82366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76.49</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divId w:val="590161696"/>
        <w:rPr>
          <w:rFonts w:eastAsia="Times New Roman"/>
          <w:sz w:val="20"/>
          <w:szCs w:val="20"/>
        </w:rPr>
      </w:pPr>
      <w:r>
        <w:rPr>
          <w:rFonts w:ascii="inherit" w:eastAsia="Times New Roman" w:hAnsi="inherit"/>
          <w:b/>
          <w:bCs/>
          <w:sz w:val="20"/>
          <w:szCs w:val="20"/>
        </w:rPr>
        <w:t>Dividends</w:t>
      </w:r>
    </w:p>
    <w:p w:rsidR="00000000" w:rsidRDefault="00CF1ACA">
      <w:pPr>
        <w:spacing w:line="288" w:lineRule="auto"/>
        <w:ind w:firstLine="360"/>
        <w:divId w:val="293678194"/>
        <w:rPr>
          <w:rFonts w:eastAsia="Times New Roman"/>
          <w:sz w:val="20"/>
          <w:szCs w:val="20"/>
        </w:rPr>
      </w:pPr>
      <w:r>
        <w:rPr>
          <w:rFonts w:ascii="inherit" w:eastAsia="Times New Roman" w:hAnsi="inherit"/>
          <w:sz w:val="20"/>
          <w:szCs w:val="20"/>
        </w:rPr>
        <w:t>We have not declared any dividends on any class of our equity securities since incorporation, and we do not currently anticipate declaring any dividends. Additionally, the 2016 Credit Facility, as amended, contains customary covenants that, among other thi</w:t>
      </w:r>
      <w:r>
        <w:rPr>
          <w:rFonts w:ascii="inherit" w:eastAsia="Times New Roman" w:hAnsi="inherit"/>
          <w:sz w:val="20"/>
          <w:szCs w:val="20"/>
        </w:rPr>
        <w:t>ngs, restrict our ability to pay dividends.</w:t>
      </w:r>
      <w:r>
        <w:rPr>
          <w:rFonts w:ascii="inherit" w:eastAsia="Times New Roman" w:hAnsi="inherit"/>
          <w:sz w:val="20"/>
          <w:szCs w:val="20"/>
        </w:rPr>
        <w:t xml:space="preserve"> </w:t>
      </w:r>
    </w:p>
    <w:p w:rsidR="00000000" w:rsidRDefault="00CF1ACA">
      <w:pPr>
        <w:spacing w:line="288" w:lineRule="auto"/>
        <w:rPr>
          <w:rFonts w:eastAsia="Times New Roman"/>
          <w:sz w:val="20"/>
          <w:szCs w:val="20"/>
        </w:rPr>
      </w:pPr>
      <w:r>
        <w:rPr>
          <w:rFonts w:ascii="inherit" w:eastAsia="Times New Roman" w:hAnsi="inherit"/>
          <w:b/>
          <w:bCs/>
          <w:sz w:val="20"/>
          <w:szCs w:val="20"/>
        </w:rPr>
        <w:t>Purchases of Equity Securities</w:t>
      </w:r>
    </w:p>
    <w:p w:rsidR="00000000" w:rsidRDefault="00CF1ACA">
      <w:pPr>
        <w:spacing w:line="288" w:lineRule="auto"/>
        <w:ind w:firstLine="360"/>
        <w:divId w:val="49364934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November 27, 2017, we announced a share repurchase program authorizing us to repurchase up to $5 million in shares of our common stock. The repurchase program permits us to purc</w:t>
      </w:r>
      <w:r>
        <w:rPr>
          <w:rFonts w:ascii="inherit" w:eastAsia="Times New Roman" w:hAnsi="inherit"/>
          <w:sz w:val="20"/>
          <w:szCs w:val="20"/>
        </w:rPr>
        <w:t>hase shares through a variety of methods, including in the open market, through privately negotiated transactions or other means as determined by our management. As part of the repurchase program, the Company has entered into a pre-arranged stock repurchas</w:t>
      </w:r>
      <w:r>
        <w:rPr>
          <w:rFonts w:ascii="inherit" w:eastAsia="Times New Roman" w:hAnsi="inherit"/>
          <w:sz w:val="20"/>
          <w:szCs w:val="20"/>
        </w:rPr>
        <w:t>e plan which operates in accordance with guidelines specified under Rule 10b5-1 of the Securities Exchange Act of 1934, as amended. Accordingly, any transactions under such stock repurchase plan will be completed in accordance with the terms of the plan, i</w:t>
      </w:r>
      <w:r>
        <w:rPr>
          <w:rFonts w:ascii="inherit" w:eastAsia="Times New Roman" w:hAnsi="inherit"/>
          <w:sz w:val="20"/>
          <w:szCs w:val="20"/>
        </w:rPr>
        <w:t>ncluding specified price, volume</w:t>
      </w:r>
      <w:r>
        <w:rPr>
          <w:rFonts w:ascii="inherit" w:eastAsia="Times New Roman" w:hAnsi="inherit"/>
          <w:sz w:val="20"/>
          <w:szCs w:val="20"/>
        </w:rPr>
        <w:t xml:space="preserve"> </w:t>
      </w:r>
    </w:p>
    <w:p w:rsidR="00000000" w:rsidRDefault="00CF1ACA">
      <w:pPr>
        <w:divId w:val="384303791"/>
        <w:rPr>
          <w:rFonts w:eastAsia="Times New Roman"/>
          <w:sz w:val="20"/>
          <w:szCs w:val="20"/>
        </w:rPr>
      </w:pPr>
    </w:p>
    <w:p w:rsidR="00000000" w:rsidRDefault="00CF1ACA">
      <w:pPr>
        <w:spacing w:line="288" w:lineRule="auto"/>
        <w:jc w:val="center"/>
        <w:divId w:val="91634153"/>
        <w:rPr>
          <w:rFonts w:eastAsia="Times New Roman"/>
          <w:sz w:val="20"/>
          <w:szCs w:val="20"/>
        </w:rPr>
      </w:pPr>
      <w:r>
        <w:rPr>
          <w:rFonts w:ascii="inherit" w:eastAsia="Times New Roman" w:hAnsi="inherit"/>
          <w:sz w:val="20"/>
          <w:szCs w:val="20"/>
        </w:rPr>
        <w:t>33</w:t>
      </w:r>
    </w:p>
    <w:p w:rsidR="00000000" w:rsidRDefault="00CF1ACA">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CF1ACA">
      <w:pPr>
        <w:spacing w:line="288" w:lineRule="auto"/>
        <w:divId w:val="842235448"/>
        <w:rPr>
          <w:rFonts w:eastAsia="Times New Roman"/>
          <w:sz w:val="20"/>
          <w:szCs w:val="20"/>
        </w:rPr>
      </w:pPr>
    </w:p>
    <w:p w:rsidR="00000000" w:rsidRDefault="00CF1ACA">
      <w:pPr>
        <w:divId w:val="399913470"/>
        <w:rPr>
          <w:rFonts w:eastAsia="Times New Roman"/>
          <w:sz w:val="20"/>
          <w:szCs w:val="20"/>
        </w:rPr>
      </w:pPr>
    </w:p>
    <w:p w:rsidR="00000000" w:rsidRDefault="00CF1ACA">
      <w:pPr>
        <w:spacing w:line="288" w:lineRule="auto"/>
        <w:divId w:val="1719284750"/>
        <w:rPr>
          <w:rFonts w:eastAsia="Times New Roman"/>
          <w:sz w:val="20"/>
          <w:szCs w:val="20"/>
        </w:rPr>
      </w:pPr>
      <w:r>
        <w:rPr>
          <w:rFonts w:ascii="inherit" w:eastAsia="Times New Roman" w:hAnsi="inherit"/>
          <w:sz w:val="20"/>
          <w:szCs w:val="20"/>
        </w:rPr>
        <w:t xml:space="preserve">and timing conditions. The authorization may be suspended or discontinued at any time and expires on November 27, 2020. On February 1, 2019, our board of directors approved an </w:t>
      </w:r>
      <w:r>
        <w:rPr>
          <w:rFonts w:ascii="inherit" w:eastAsia="Times New Roman" w:hAnsi="inherit"/>
          <w:sz w:val="20"/>
          <w:szCs w:val="20"/>
        </w:rPr>
        <w:t>amendment to the share repurchase program to increase the authorized share repurchase amount from</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 million. During the three months ended</w:t>
      </w:r>
      <w:r>
        <w:rPr>
          <w:rFonts w:ascii="inherit" w:eastAsia="Times New Roman" w:hAnsi="inherit"/>
          <w:sz w:val="20"/>
          <w:szCs w:val="20"/>
        </w:rPr>
        <w:t xml:space="preserve"> </w:t>
      </w:r>
      <w:r>
        <w:rPr>
          <w:rFonts w:ascii="inherit" w:eastAsia="Times New Roman" w:hAnsi="inherit"/>
          <w:sz w:val="20"/>
          <w:szCs w:val="20"/>
        </w:rPr>
        <w:t>June 30, 2019, we repurchased 0.2 million shares of our common stock on the open market at an aggrega</w:t>
      </w:r>
      <w:r>
        <w:rPr>
          <w:rFonts w:ascii="inherit" w:eastAsia="Times New Roman" w:hAnsi="inherit"/>
          <w:sz w:val="20"/>
          <w:szCs w:val="20"/>
        </w:rPr>
        <w:t>te purchase price of $2.9 million under this repurchase plan.</w:t>
      </w:r>
    </w:p>
    <w:p w:rsidR="00000000" w:rsidRDefault="00CF1ACA">
      <w:pPr>
        <w:spacing w:line="288" w:lineRule="auto"/>
        <w:ind w:firstLine="360"/>
        <w:divId w:val="121970652"/>
        <w:rPr>
          <w:rFonts w:eastAsia="Times New Roman"/>
          <w:sz w:val="20"/>
          <w:szCs w:val="20"/>
        </w:rPr>
      </w:pPr>
      <w:r>
        <w:rPr>
          <w:rFonts w:ascii="inherit" w:eastAsia="Times New Roman" w:hAnsi="inherit"/>
          <w:sz w:val="20"/>
          <w:szCs w:val="20"/>
        </w:rPr>
        <w:t>The following table provides information with respect to all purchases made by us during the three months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All purchases listed below were made in the open market at prevailing market prices.</w:t>
      </w:r>
    </w:p>
    <w:tbl>
      <w:tblPr>
        <w:tblW w:w="4980" w:type="pct"/>
        <w:jc w:val="center"/>
        <w:tblCellMar>
          <w:left w:w="0" w:type="dxa"/>
          <w:right w:w="0" w:type="dxa"/>
        </w:tblCellMar>
        <w:tblLook w:val="04A0" w:firstRow="1" w:lastRow="0" w:firstColumn="1" w:lastColumn="0" w:noHBand="0" w:noVBand="1"/>
      </w:tblPr>
      <w:tblGrid>
        <w:gridCol w:w="1964"/>
        <w:gridCol w:w="105"/>
        <w:gridCol w:w="1384"/>
        <w:gridCol w:w="62"/>
        <w:gridCol w:w="105"/>
        <w:gridCol w:w="133"/>
        <w:gridCol w:w="1303"/>
        <w:gridCol w:w="62"/>
        <w:gridCol w:w="105"/>
        <w:gridCol w:w="1385"/>
        <w:gridCol w:w="62"/>
        <w:gridCol w:w="105"/>
        <w:gridCol w:w="133"/>
        <w:gridCol w:w="1303"/>
        <w:gridCol w:w="62"/>
      </w:tblGrid>
      <w:tr w:rsidR="00000000">
        <w:trPr>
          <w:divId w:val="2131894078"/>
          <w:jc w:val="center"/>
        </w:trPr>
        <w:tc>
          <w:tcPr>
            <w:tcW w:w="0" w:type="auto"/>
            <w:gridSpan w:val="15"/>
            <w:vAlign w:val="center"/>
            <w:hideMark/>
          </w:tcPr>
          <w:p w:rsidR="00000000" w:rsidRDefault="00CF1ACA">
            <w:pPr>
              <w:spacing w:line="288" w:lineRule="auto"/>
              <w:ind w:firstLine="360"/>
              <w:rPr>
                <w:rFonts w:eastAsia="Times New Roman"/>
                <w:sz w:val="20"/>
                <w:szCs w:val="20"/>
              </w:rPr>
            </w:pPr>
          </w:p>
        </w:tc>
      </w:tr>
      <w:tr w:rsidR="00000000">
        <w:trPr>
          <w:divId w:val="2131894078"/>
          <w:jc w:val="center"/>
        </w:trPr>
        <w:tc>
          <w:tcPr>
            <w:tcW w:w="12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213189407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Period</w:t>
            </w:r>
          </w:p>
        </w:tc>
        <w:tc>
          <w:tcPr>
            <w:tcW w:w="0" w:type="auto"/>
            <w:tcMar>
              <w:top w:w="30" w:type="dxa"/>
              <w:left w:w="30" w:type="dxa"/>
              <w:bottom w:w="30" w:type="dxa"/>
              <w:right w:w="30" w:type="dxa"/>
            </w:tcMar>
            <w:vAlign w:val="bottom"/>
            <w:hideMark/>
          </w:tcPr>
          <w:p w:rsidR="00000000" w:rsidRDefault="00CF1ACA">
            <w:pPr>
              <w:divId w:val="1135103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Total Number of Shares Purchased</w:t>
            </w:r>
          </w:p>
        </w:tc>
        <w:tc>
          <w:tcPr>
            <w:tcW w:w="0" w:type="auto"/>
            <w:tcMar>
              <w:top w:w="30" w:type="dxa"/>
              <w:left w:w="30" w:type="dxa"/>
              <w:bottom w:w="30" w:type="dxa"/>
              <w:right w:w="30" w:type="dxa"/>
            </w:tcMar>
            <w:vAlign w:val="bottom"/>
            <w:hideMark/>
          </w:tcPr>
          <w:p w:rsidR="00000000" w:rsidRDefault="00CF1ACA">
            <w:pPr>
              <w:divId w:val="714162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Average Price Paid Per Share</w:t>
            </w:r>
          </w:p>
        </w:tc>
        <w:tc>
          <w:tcPr>
            <w:tcW w:w="0" w:type="auto"/>
            <w:tcMar>
              <w:top w:w="30" w:type="dxa"/>
              <w:left w:w="30" w:type="dxa"/>
              <w:bottom w:w="30" w:type="dxa"/>
              <w:right w:w="30" w:type="dxa"/>
            </w:tcMar>
            <w:vAlign w:val="bottom"/>
            <w:hideMark/>
          </w:tcPr>
          <w:p w:rsidR="00000000" w:rsidRDefault="00CF1ACA">
            <w:pPr>
              <w:divId w:val="488592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Total Number of Shares Purchased as Part of Publicly Announced Plans or Programs</w:t>
            </w:r>
          </w:p>
        </w:tc>
        <w:tc>
          <w:tcPr>
            <w:tcW w:w="0" w:type="auto"/>
            <w:tcMar>
              <w:top w:w="30" w:type="dxa"/>
              <w:left w:w="30" w:type="dxa"/>
              <w:bottom w:w="30" w:type="dxa"/>
              <w:right w:w="30" w:type="dxa"/>
            </w:tcMar>
            <w:vAlign w:val="bottom"/>
            <w:hideMark/>
          </w:tcPr>
          <w:p w:rsidR="00000000" w:rsidRDefault="00CF1ACA">
            <w:pPr>
              <w:divId w:val="16387281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Maximum Dollar Value of Shares that May Yet Be Purchased Under the Plans or Programs</w:t>
            </w:r>
          </w:p>
        </w:tc>
      </w:tr>
      <w:tr w:rsidR="00000000">
        <w:trPr>
          <w:divId w:val="2131894078"/>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427193277"/>
              <w:rPr>
                <w:rFonts w:eastAsia="Times New Roman"/>
                <w:sz w:val="20"/>
                <w:szCs w:val="20"/>
              </w:rPr>
            </w:pPr>
            <w:r>
              <w:rPr>
                <w:rFonts w:ascii="inherit" w:eastAsia="Times New Roman" w:hAnsi="inherit"/>
                <w:color w:val="000000"/>
                <w:sz w:val="20"/>
                <w:szCs w:val="20"/>
              </w:rPr>
              <w:t>April 1 - April 30</w:t>
            </w:r>
          </w:p>
        </w:tc>
        <w:tc>
          <w:tcPr>
            <w:tcW w:w="0" w:type="auto"/>
            <w:shd w:val="clear" w:color="auto" w:fill="CCEEFF"/>
            <w:tcMar>
              <w:top w:w="30" w:type="dxa"/>
              <w:left w:w="30" w:type="dxa"/>
              <w:bottom w:w="30" w:type="dxa"/>
              <w:right w:w="30" w:type="dxa"/>
            </w:tcMar>
            <w:vAlign w:val="bottom"/>
            <w:hideMark/>
          </w:tcPr>
          <w:p w:rsidR="00000000" w:rsidRDefault="00CF1ACA">
            <w:pPr>
              <w:divId w:val="8449012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573273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56645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035164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2131894078"/>
          <w:jc w:val="center"/>
        </w:trPr>
        <w:tc>
          <w:tcPr>
            <w:tcW w:w="0" w:type="auto"/>
            <w:tcMar>
              <w:top w:w="30" w:type="dxa"/>
              <w:left w:w="30" w:type="dxa"/>
              <w:bottom w:w="30" w:type="dxa"/>
              <w:right w:w="30" w:type="dxa"/>
            </w:tcMar>
            <w:vAlign w:val="bottom"/>
            <w:hideMark/>
          </w:tcPr>
          <w:p w:rsidR="00000000" w:rsidRDefault="00CF1ACA">
            <w:pPr>
              <w:divId w:val="574247206"/>
              <w:rPr>
                <w:rFonts w:eastAsia="Times New Roman"/>
                <w:sz w:val="20"/>
                <w:szCs w:val="20"/>
              </w:rPr>
            </w:pPr>
            <w:r>
              <w:rPr>
                <w:rFonts w:ascii="inherit" w:eastAsia="Times New Roman" w:hAnsi="inherit"/>
                <w:color w:val="000000"/>
                <w:sz w:val="20"/>
                <w:szCs w:val="20"/>
              </w:rPr>
              <w:t>May 1 - May 31</w:t>
            </w:r>
          </w:p>
        </w:tc>
        <w:tc>
          <w:tcPr>
            <w:tcW w:w="0" w:type="auto"/>
            <w:tcMar>
              <w:top w:w="30" w:type="dxa"/>
              <w:left w:w="30" w:type="dxa"/>
              <w:bottom w:w="30" w:type="dxa"/>
              <w:right w:w="30" w:type="dxa"/>
            </w:tcMar>
            <w:vAlign w:val="bottom"/>
            <w:hideMark/>
          </w:tcPr>
          <w:p w:rsidR="00000000" w:rsidRDefault="00CF1ACA">
            <w:pPr>
              <w:divId w:val="1095444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165,458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06156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12.09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15338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165,458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81425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9,793,882</w:t>
            </w:r>
          </w:p>
        </w:tc>
        <w:tc>
          <w:tcPr>
            <w:tcW w:w="0" w:type="auto"/>
            <w:vAlign w:val="bottom"/>
            <w:hideMark/>
          </w:tcPr>
          <w:p w:rsidR="00000000" w:rsidRDefault="00CF1ACA">
            <w:pPr>
              <w:rPr>
                <w:rFonts w:eastAsia="Times New Roman"/>
                <w:sz w:val="20"/>
                <w:szCs w:val="20"/>
              </w:rPr>
            </w:pPr>
          </w:p>
        </w:tc>
      </w:tr>
      <w:tr w:rsidR="00000000">
        <w:trPr>
          <w:divId w:val="2131894078"/>
          <w:jc w:val="center"/>
        </w:trPr>
        <w:tc>
          <w:tcPr>
            <w:tcW w:w="0" w:type="auto"/>
            <w:shd w:val="clear" w:color="auto" w:fill="CCEEFF"/>
            <w:tcMar>
              <w:top w:w="30" w:type="dxa"/>
              <w:left w:w="30" w:type="dxa"/>
              <w:bottom w:w="30" w:type="dxa"/>
              <w:right w:w="30" w:type="dxa"/>
            </w:tcMar>
            <w:vAlign w:val="bottom"/>
            <w:hideMark/>
          </w:tcPr>
          <w:p w:rsidR="00000000" w:rsidRDefault="00CF1ACA">
            <w:pPr>
              <w:divId w:val="2128237431"/>
              <w:rPr>
                <w:rFonts w:eastAsia="Times New Roman"/>
                <w:sz w:val="20"/>
                <w:szCs w:val="20"/>
              </w:rPr>
            </w:pPr>
            <w:r>
              <w:rPr>
                <w:rFonts w:ascii="inherit" w:eastAsia="Times New Roman" w:hAnsi="inherit"/>
                <w:color w:val="000000"/>
                <w:sz w:val="20"/>
                <w:szCs w:val="20"/>
              </w:rPr>
              <w:t>June 1 - June 30</w:t>
            </w:r>
          </w:p>
        </w:tc>
        <w:tc>
          <w:tcPr>
            <w:tcW w:w="0" w:type="auto"/>
            <w:shd w:val="clear" w:color="auto" w:fill="CCEEFF"/>
            <w:tcMar>
              <w:top w:w="30" w:type="dxa"/>
              <w:left w:w="30" w:type="dxa"/>
              <w:bottom w:w="30" w:type="dxa"/>
              <w:right w:w="30" w:type="dxa"/>
            </w:tcMar>
            <w:vAlign w:val="bottom"/>
            <w:hideMark/>
          </w:tcPr>
          <w:p w:rsidR="00000000" w:rsidRDefault="00CF1ACA">
            <w:pPr>
              <w:divId w:val="5706952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80,400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86463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11.80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678522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80,400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34584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8,845,365</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131894078"/>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CF1ACA">
            <w:pPr>
              <w:divId w:val="1043402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245,858</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05611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615411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74165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245,858</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37789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283614704"/>
              <w:rPr>
                <w:rFonts w:eastAsia="Times New Roman"/>
                <w:sz w:val="20"/>
                <w:szCs w:val="20"/>
              </w:rPr>
            </w:pPr>
            <w:r>
              <w:rPr>
                <w:rFonts w:ascii="inherit" w:eastAsia="Times New Roman" w:hAnsi="inherit"/>
                <w:sz w:val="20"/>
                <w:szCs w:val="20"/>
              </w:rPr>
              <w:t> </w:t>
            </w:r>
          </w:p>
        </w:tc>
      </w:tr>
    </w:tbl>
    <w:p w:rsidR="00000000" w:rsidRDefault="00CF1ACA">
      <w:pPr>
        <w:spacing w:line="288" w:lineRule="auto"/>
        <w:rPr>
          <w:rFonts w:eastAsia="Times New Roman"/>
          <w:sz w:val="20"/>
          <w:szCs w:val="20"/>
        </w:rPr>
      </w:pPr>
      <w:r>
        <w:rPr>
          <w:rFonts w:ascii="inherit" w:eastAsia="Times New Roman" w:hAnsi="inherit"/>
          <w:b/>
          <w:bCs/>
          <w:sz w:val="20"/>
          <w:szCs w:val="20"/>
        </w:rPr>
        <w:t>Recent Sale of Unregistered Securities</w:t>
      </w:r>
    </w:p>
    <w:p w:rsidR="00000000" w:rsidRDefault="00CF1ACA">
      <w:pPr>
        <w:spacing w:line="288" w:lineRule="auto"/>
        <w:ind w:firstLine="360"/>
        <w:divId w:val="268854675"/>
        <w:rPr>
          <w:rFonts w:eastAsia="Times New Roman"/>
          <w:sz w:val="20"/>
          <w:szCs w:val="20"/>
        </w:rPr>
      </w:pPr>
      <w:r>
        <w:rPr>
          <w:rFonts w:ascii="inherit" w:eastAsia="Times New Roman" w:hAnsi="inherit"/>
          <w:sz w:val="20"/>
          <w:szCs w:val="20"/>
        </w:rPr>
        <w:t>None.</w:t>
      </w:r>
    </w:p>
    <w:p w:rsidR="00000000" w:rsidRDefault="00CF1ACA">
      <w:pPr>
        <w:spacing w:line="288" w:lineRule="auto"/>
        <w:rPr>
          <w:rFonts w:eastAsia="Times New Roman"/>
          <w:sz w:val="20"/>
          <w:szCs w:val="20"/>
        </w:rPr>
      </w:pPr>
      <w:r>
        <w:rPr>
          <w:rFonts w:ascii="inherit" w:eastAsia="Times New Roman" w:hAnsi="inherit"/>
          <w:b/>
          <w:bCs/>
          <w:sz w:val="20"/>
          <w:szCs w:val="20"/>
        </w:rPr>
        <w:t>Equity Compensation Plan Information</w:t>
      </w:r>
    </w:p>
    <w:p w:rsidR="00000000" w:rsidRDefault="00CF1ACA">
      <w:pPr>
        <w:spacing w:line="288" w:lineRule="auto"/>
        <w:ind w:firstLine="360"/>
        <w:divId w:val="1450323095"/>
        <w:rPr>
          <w:rFonts w:eastAsia="Times New Roman"/>
          <w:sz w:val="20"/>
          <w:szCs w:val="20"/>
        </w:rPr>
      </w:pPr>
      <w:r>
        <w:rPr>
          <w:rFonts w:ascii="inherit" w:eastAsia="Times New Roman" w:hAnsi="inherit"/>
          <w:sz w:val="20"/>
          <w:szCs w:val="20"/>
        </w:rPr>
        <w:t>This information is incorporated by reference to Part III, Item 12 of this report.</w:t>
      </w:r>
    </w:p>
    <w:p w:rsidR="00000000" w:rsidRDefault="00CF1ACA">
      <w:pPr>
        <w:spacing w:line="288" w:lineRule="auto"/>
        <w:divId w:val="909198356"/>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SELECTED FINANCIAL DATA</w:t>
      </w:r>
    </w:p>
    <w:p w:rsidR="00000000" w:rsidRDefault="00CF1ACA">
      <w:pPr>
        <w:spacing w:line="288" w:lineRule="auto"/>
        <w:ind w:firstLine="360"/>
        <w:divId w:val="1326787904"/>
        <w:rPr>
          <w:rFonts w:eastAsia="Times New Roman"/>
          <w:sz w:val="20"/>
          <w:szCs w:val="20"/>
        </w:rPr>
      </w:pPr>
      <w:r>
        <w:rPr>
          <w:rFonts w:ascii="inherit" w:eastAsia="Times New Roman" w:hAnsi="inherit"/>
          <w:sz w:val="20"/>
          <w:szCs w:val="20"/>
        </w:rPr>
        <w:t>The following table summarizes certain historical financial information at the dates and for the period</w:t>
      </w:r>
      <w:r>
        <w:rPr>
          <w:rFonts w:ascii="inherit" w:eastAsia="Times New Roman" w:hAnsi="inherit"/>
          <w:sz w:val="20"/>
          <w:szCs w:val="20"/>
        </w:rPr>
        <w:t>s indicated prepared in accordance with GAAP.</w:t>
      </w:r>
    </w:p>
    <w:p w:rsidR="00000000" w:rsidRDefault="00CF1ACA">
      <w:pPr>
        <w:spacing w:line="288" w:lineRule="auto"/>
        <w:ind w:firstLine="360"/>
        <w:divId w:val="2000883018"/>
        <w:rPr>
          <w:rFonts w:eastAsia="Times New Roman"/>
          <w:sz w:val="20"/>
          <w:szCs w:val="20"/>
        </w:rPr>
      </w:pPr>
      <w:r>
        <w:rPr>
          <w:rFonts w:ascii="inherit" w:eastAsia="Times New Roman" w:hAnsi="inherit"/>
          <w:sz w:val="20"/>
          <w:szCs w:val="20"/>
        </w:rPr>
        <w:t>The consolidated statement of operations data for each of the fiscal years ended June 30, 2019,</w:t>
      </w:r>
      <w:r>
        <w:rPr>
          <w:rFonts w:ascii="inherit" w:eastAsia="Times New Roman" w:hAnsi="inherit"/>
          <w:sz w:val="20"/>
          <w:szCs w:val="20"/>
        </w:rPr>
        <w:t xml:space="preserve"> </w:t>
      </w:r>
      <w:r>
        <w:rPr>
          <w:rFonts w:ascii="inherit" w:eastAsia="Times New Roman" w:hAnsi="inherit"/>
          <w:sz w:val="20"/>
          <w:szCs w:val="20"/>
        </w:rPr>
        <w:t>2018 and 2017, and the consolidated balance sheet data as of June 30, 2019 and 2018, have been derived from our co</w:t>
      </w:r>
      <w:r>
        <w:rPr>
          <w:rFonts w:ascii="inherit" w:eastAsia="Times New Roman" w:hAnsi="inherit"/>
          <w:sz w:val="20"/>
          <w:szCs w:val="20"/>
        </w:rPr>
        <w:t>nsolidated financial statements audited by WSRP, LLC, an independent registered public accounting firm, included elsewhere in this annual report on Form 10-K. The consolidated statement of operations data for each of the fiscal years ended June 30, 2016</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2015, and the consolidated balance sheet data as of June 30, 2017, 2016 and 2015, have been derived from our financial statements not included herein. The selected consolidated financial data should be read in conjunction with</w:t>
      </w:r>
      <w:r>
        <w:rPr>
          <w:rFonts w:ascii="inherit" w:eastAsia="Times New Roman" w:hAnsi="inherit"/>
          <w:sz w:val="20"/>
          <w:szCs w:val="20"/>
        </w:rPr>
        <w:t xml:space="preserve"> </w:t>
      </w:r>
      <w:r>
        <w:rPr>
          <w:rFonts w:ascii="inherit" w:eastAsia="Times New Roman" w:hAnsi="inherit"/>
          <w:sz w:val="20"/>
          <w:szCs w:val="20"/>
        </w:rPr>
        <w:t>“Management's Discussion an</w:t>
      </w:r>
      <w:r>
        <w:rPr>
          <w:rFonts w:ascii="inherit" w:eastAsia="Times New Roman" w:hAnsi="inherit"/>
          <w:sz w:val="20"/>
          <w:szCs w:val="20"/>
        </w:rPr>
        <w:t>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and the consolidated financial statements and notes thereto, which are included elsewhere in this annual report on Form 10-K. Our historical results are not necessarily indicative of operating re</w:t>
      </w:r>
      <w:r>
        <w:rPr>
          <w:rFonts w:ascii="inherit" w:eastAsia="Times New Roman" w:hAnsi="inherit"/>
          <w:sz w:val="20"/>
          <w:szCs w:val="20"/>
        </w:rPr>
        <w:t>sults to be expected in the future.</w:t>
      </w:r>
    </w:p>
    <w:p w:rsidR="00000000" w:rsidRDefault="00CF1ACA">
      <w:pPr>
        <w:divId w:val="1439329180"/>
        <w:rPr>
          <w:rFonts w:eastAsia="Times New Roman"/>
          <w:sz w:val="20"/>
          <w:szCs w:val="20"/>
        </w:rPr>
      </w:pPr>
    </w:p>
    <w:p w:rsidR="00000000" w:rsidRDefault="00CF1ACA">
      <w:pPr>
        <w:spacing w:line="288" w:lineRule="auto"/>
        <w:jc w:val="center"/>
        <w:divId w:val="1861779067"/>
        <w:rPr>
          <w:rFonts w:eastAsia="Times New Roman"/>
          <w:sz w:val="20"/>
          <w:szCs w:val="20"/>
        </w:rPr>
      </w:pPr>
      <w:r>
        <w:rPr>
          <w:rFonts w:ascii="inherit" w:eastAsia="Times New Roman" w:hAnsi="inherit"/>
          <w:sz w:val="20"/>
          <w:szCs w:val="20"/>
        </w:rPr>
        <w:t>34</w:t>
      </w:r>
    </w:p>
    <w:p w:rsidR="00000000" w:rsidRDefault="00CF1ACA">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CF1ACA">
      <w:pPr>
        <w:spacing w:line="288" w:lineRule="auto"/>
        <w:divId w:val="1659382513"/>
        <w:rPr>
          <w:rFonts w:eastAsia="Times New Roman"/>
          <w:sz w:val="20"/>
          <w:szCs w:val="20"/>
        </w:rPr>
      </w:pPr>
    </w:p>
    <w:p w:rsidR="00000000" w:rsidRDefault="00CF1ACA">
      <w:pPr>
        <w:divId w:val="179254999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161"/>
        <w:gridCol w:w="132"/>
        <w:gridCol w:w="706"/>
        <w:gridCol w:w="107"/>
        <w:gridCol w:w="105"/>
        <w:gridCol w:w="132"/>
        <w:gridCol w:w="706"/>
        <w:gridCol w:w="107"/>
        <w:gridCol w:w="105"/>
        <w:gridCol w:w="132"/>
        <w:gridCol w:w="706"/>
        <w:gridCol w:w="107"/>
        <w:gridCol w:w="105"/>
        <w:gridCol w:w="132"/>
        <w:gridCol w:w="706"/>
        <w:gridCol w:w="107"/>
        <w:gridCol w:w="105"/>
        <w:gridCol w:w="132"/>
        <w:gridCol w:w="706"/>
        <w:gridCol w:w="107"/>
      </w:tblGrid>
      <w:tr w:rsidR="00000000">
        <w:trPr>
          <w:divId w:val="1014308506"/>
        </w:trPr>
        <w:tc>
          <w:tcPr>
            <w:tcW w:w="0" w:type="auto"/>
            <w:gridSpan w:val="20"/>
            <w:vAlign w:val="center"/>
            <w:hideMark/>
          </w:tcPr>
          <w:p w:rsidR="00000000" w:rsidRDefault="00CF1ACA">
            <w:pPr>
              <w:rPr>
                <w:rFonts w:eastAsia="Times New Roman"/>
                <w:sz w:val="20"/>
                <w:szCs w:val="20"/>
              </w:rPr>
            </w:pPr>
          </w:p>
        </w:tc>
      </w:tr>
      <w:tr w:rsidR="00000000">
        <w:trPr>
          <w:divId w:val="1014308506"/>
        </w:trPr>
        <w:tc>
          <w:tcPr>
            <w:tcW w:w="23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014308506"/>
        </w:trPr>
        <w:tc>
          <w:tcPr>
            <w:tcW w:w="0" w:type="auto"/>
            <w:tcMar>
              <w:top w:w="30" w:type="dxa"/>
              <w:left w:w="30" w:type="dxa"/>
              <w:bottom w:w="30" w:type="dxa"/>
              <w:right w:w="30" w:type="dxa"/>
            </w:tcMar>
            <w:vAlign w:val="bottom"/>
            <w:hideMark/>
          </w:tcPr>
          <w:p w:rsidR="00000000" w:rsidRDefault="00CF1ACA">
            <w:pPr>
              <w:divId w:val="171353561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Years Ended June 30,</w:t>
            </w:r>
          </w:p>
        </w:tc>
      </w:tr>
      <w:tr w:rsidR="00000000">
        <w:trPr>
          <w:divId w:val="1014308506"/>
        </w:trPr>
        <w:tc>
          <w:tcPr>
            <w:tcW w:w="0" w:type="auto"/>
            <w:tcMar>
              <w:top w:w="30" w:type="dxa"/>
              <w:left w:w="30" w:type="dxa"/>
              <w:bottom w:w="30" w:type="dxa"/>
              <w:right w:w="30" w:type="dxa"/>
            </w:tcMar>
            <w:vAlign w:val="bottom"/>
            <w:hideMark/>
          </w:tcPr>
          <w:p w:rsidR="00000000" w:rsidRDefault="00CF1ACA">
            <w:pPr>
              <w:divId w:val="16569084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8055104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rsidR="00000000" w:rsidRDefault="00CF1ACA">
            <w:pPr>
              <w:divId w:val="1725712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2017</w:t>
            </w:r>
          </w:p>
        </w:tc>
        <w:tc>
          <w:tcPr>
            <w:tcW w:w="0" w:type="auto"/>
            <w:tcMar>
              <w:top w:w="30" w:type="dxa"/>
              <w:left w:w="30" w:type="dxa"/>
              <w:bottom w:w="30" w:type="dxa"/>
              <w:right w:w="30" w:type="dxa"/>
            </w:tcMar>
            <w:vAlign w:val="bottom"/>
            <w:hideMark/>
          </w:tcPr>
          <w:p w:rsidR="00000000" w:rsidRDefault="00CF1ACA">
            <w:pPr>
              <w:divId w:val="4831995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2016</w:t>
            </w:r>
          </w:p>
        </w:tc>
        <w:tc>
          <w:tcPr>
            <w:tcW w:w="0" w:type="auto"/>
            <w:tcMar>
              <w:top w:w="30" w:type="dxa"/>
              <w:left w:w="30" w:type="dxa"/>
              <w:bottom w:w="30" w:type="dxa"/>
              <w:right w:w="30" w:type="dxa"/>
            </w:tcMar>
            <w:vAlign w:val="bottom"/>
            <w:hideMark/>
          </w:tcPr>
          <w:p w:rsidR="00000000" w:rsidRDefault="00CF1ACA">
            <w:pPr>
              <w:divId w:val="1789854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2015</w:t>
            </w: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i/>
                <w:iCs/>
                <w:sz w:val="20"/>
                <w:szCs w:val="20"/>
              </w:rPr>
              <w:t>(In thousands, except per share data)</w:t>
            </w:r>
          </w:p>
        </w:tc>
        <w:tc>
          <w:tcPr>
            <w:tcW w:w="0" w:type="auto"/>
            <w:gridSpan w:val="3"/>
            <w:tcMar>
              <w:top w:w="30" w:type="dxa"/>
              <w:left w:w="30" w:type="dxa"/>
              <w:bottom w:w="30" w:type="dxa"/>
              <w:right w:w="30" w:type="dxa"/>
            </w:tcMar>
            <w:vAlign w:val="bottom"/>
            <w:hideMark/>
          </w:tcPr>
          <w:p w:rsidR="00000000" w:rsidRDefault="00CF1ACA">
            <w:pPr>
              <w:divId w:val="481433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97696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909991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982129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493107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892644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767776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532403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358240472"/>
              <w:rPr>
                <w:rFonts w:eastAsia="Times New Roman"/>
                <w:sz w:val="20"/>
                <w:szCs w:val="20"/>
              </w:rPr>
            </w:pPr>
            <w:r>
              <w:rPr>
                <w:rFonts w:ascii="inherit" w:eastAsia="Times New Roman" w:hAnsi="inherit"/>
                <w:sz w:val="20"/>
                <w:szCs w:val="20"/>
              </w:rPr>
              <w:t> </w:t>
            </w: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Statement of Operations Data:</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384066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506478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945579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209301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61832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236818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08384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7977235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843935567"/>
              <w:rPr>
                <w:rFonts w:eastAsia="Times New Roman"/>
                <w:sz w:val="20"/>
                <w:szCs w:val="20"/>
              </w:rPr>
            </w:pPr>
            <w:r>
              <w:rPr>
                <w:rFonts w:ascii="inherit" w:eastAsia="Times New Roman" w:hAnsi="inherit"/>
                <w:sz w:val="20"/>
                <w:szCs w:val="20"/>
              </w:rPr>
              <w:t> </w:t>
            </w: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Revenue, net</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225,958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25558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203,204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38053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199,489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6647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206,540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32162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190,336</w:t>
            </w:r>
          </w:p>
        </w:tc>
        <w:tc>
          <w:tcPr>
            <w:tcW w:w="0" w:type="auto"/>
            <w:vAlign w:val="bottom"/>
            <w:hideMark/>
          </w:tcPr>
          <w:p w:rsidR="00000000" w:rsidRDefault="00CF1ACA">
            <w:pPr>
              <w:rPr>
                <w:rFonts w:eastAsia="Times New Roman"/>
                <w:sz w:val="20"/>
                <w:szCs w:val="20"/>
              </w:rPr>
            </w:pP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Cost of sales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37,973</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46366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34,848</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54377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33,456</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540034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33,932</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5443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28,010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Gross profit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187,985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53577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168,356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70164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166,033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86398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172,608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75788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162,326</w:t>
            </w:r>
          </w:p>
        </w:tc>
        <w:tc>
          <w:tcPr>
            <w:tcW w:w="0" w:type="auto"/>
            <w:vAlign w:val="bottom"/>
            <w:hideMark/>
          </w:tcPr>
          <w:p w:rsidR="00000000" w:rsidRDefault="00CF1ACA">
            <w:pPr>
              <w:rPr>
                <w:rFonts w:eastAsia="Times New Roman"/>
                <w:sz w:val="20"/>
                <w:szCs w:val="20"/>
              </w:rPr>
            </w:pP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865212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448310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22192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1421923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940866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454399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354383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187209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79910407"/>
              <w:rPr>
                <w:rFonts w:eastAsia="Times New Roman"/>
                <w:sz w:val="20"/>
                <w:szCs w:val="20"/>
              </w:rPr>
            </w:pPr>
            <w:r>
              <w:rPr>
                <w:rFonts w:ascii="inherit" w:eastAsia="Times New Roman" w:hAnsi="inherit"/>
                <w:sz w:val="20"/>
                <w:szCs w:val="20"/>
              </w:rPr>
              <w:t> </w:t>
            </w: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Commissions and incentives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108,620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63089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98,193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2619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96,662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22083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103,120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60365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91,074</w:t>
            </w:r>
          </w:p>
        </w:tc>
        <w:tc>
          <w:tcPr>
            <w:tcW w:w="0" w:type="auto"/>
            <w:vAlign w:val="bottom"/>
            <w:hideMark/>
          </w:tcPr>
          <w:p w:rsidR="00000000" w:rsidRDefault="00CF1ACA">
            <w:pPr>
              <w:rPr>
                <w:rFonts w:eastAsia="Times New Roman"/>
                <w:sz w:val="20"/>
                <w:szCs w:val="20"/>
              </w:rPr>
            </w:pP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Selling, 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69,551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44355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59,840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37079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64,922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33749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56,074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11387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57,353</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178,171</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4614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158,033</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931552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161,584</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422510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159,194</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089610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148,427</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Operating income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9,814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58768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10,323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33595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4,449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87712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13,414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88135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13,899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Other expense:</w:t>
            </w:r>
          </w:p>
        </w:tc>
        <w:tc>
          <w:tcPr>
            <w:tcW w:w="0" w:type="auto"/>
            <w:gridSpan w:val="3"/>
            <w:tcMar>
              <w:top w:w="30" w:type="dxa"/>
              <w:left w:w="30" w:type="dxa"/>
              <w:bottom w:w="30" w:type="dxa"/>
              <w:right w:w="30" w:type="dxa"/>
            </w:tcMar>
            <w:vAlign w:val="bottom"/>
            <w:hideMark/>
          </w:tcPr>
          <w:p w:rsidR="00000000" w:rsidRDefault="00CF1ACA">
            <w:pPr>
              <w:divId w:val="959647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18146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084183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94257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98400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25504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63275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48891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517038219"/>
              <w:rPr>
                <w:rFonts w:eastAsia="Times New Roman"/>
                <w:sz w:val="20"/>
                <w:szCs w:val="20"/>
              </w:rPr>
            </w:pPr>
            <w:r>
              <w:rPr>
                <w:rFonts w:ascii="inherit" w:eastAsia="Times New Roman" w:hAnsi="inherit"/>
                <w:sz w:val="20"/>
                <w:szCs w:val="20"/>
              </w:rPr>
              <w:t> </w:t>
            </w: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Interest expense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(323</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25647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608585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578950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(3,321</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157651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(3,087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Other expense,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(261</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2113281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(319</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640887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(969</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677924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(1,409</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95097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(159</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Total other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98277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609777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796534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(4,730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36798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Income before income taxes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9,230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35859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9,548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50976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2,910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37726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8,684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37801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10,653</w:t>
            </w:r>
          </w:p>
        </w:tc>
        <w:tc>
          <w:tcPr>
            <w:tcW w:w="0" w:type="auto"/>
            <w:vAlign w:val="bottom"/>
            <w:hideMark/>
          </w:tcPr>
          <w:p w:rsidR="00000000" w:rsidRDefault="00CF1ACA">
            <w:pPr>
              <w:rPr>
                <w:rFonts w:eastAsia="Times New Roman"/>
                <w:sz w:val="20"/>
                <w:szCs w:val="20"/>
              </w:rPr>
            </w:pP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Income tax expense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(1,801</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023126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(3,787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83833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(1,302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890265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(2,578</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914849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(3,528</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7,429</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11172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5,761</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404759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1,608</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40112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6,106</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52115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7,125</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r>
      <w:tr w:rsidR="00000000">
        <w:trPr>
          <w:divId w:val="101430850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Net income per share:</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29177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746299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277323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655377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589071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5958699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598979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194727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72900259"/>
              <w:rPr>
                <w:rFonts w:eastAsia="Times New Roman"/>
                <w:sz w:val="20"/>
                <w:szCs w:val="20"/>
              </w:rPr>
            </w:pPr>
            <w:r>
              <w:rPr>
                <w:rFonts w:ascii="inherit" w:eastAsia="Times New Roman" w:hAnsi="inherit"/>
                <w:sz w:val="20"/>
                <w:szCs w:val="20"/>
              </w:rPr>
              <w:t> </w:t>
            </w:r>
          </w:p>
        </w:tc>
      </w:tr>
      <w:tr w:rsidR="00000000">
        <w:trPr>
          <w:divId w:val="1014308506"/>
        </w:trPr>
        <w:tc>
          <w:tcPr>
            <w:tcW w:w="0" w:type="auto"/>
            <w:tcMar>
              <w:top w:w="30" w:type="dxa"/>
              <w:left w:w="54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23206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15904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38704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01915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0.51</w:t>
            </w:r>
          </w:p>
        </w:tc>
        <w:tc>
          <w:tcPr>
            <w:tcW w:w="0" w:type="auto"/>
            <w:vAlign w:val="bottom"/>
            <w:hideMark/>
          </w:tcPr>
          <w:p w:rsidR="00000000" w:rsidRDefault="00CF1ACA">
            <w:pPr>
              <w:rPr>
                <w:rFonts w:eastAsia="Times New Roman"/>
                <w:sz w:val="20"/>
                <w:szCs w:val="20"/>
              </w:rPr>
            </w:pPr>
          </w:p>
        </w:tc>
      </w:tr>
      <w:tr w:rsidR="00000000">
        <w:trPr>
          <w:divId w:val="1014308506"/>
        </w:trPr>
        <w:tc>
          <w:tcPr>
            <w:tcW w:w="0" w:type="auto"/>
            <w:shd w:val="clear" w:color="auto" w:fill="CCEEFF"/>
            <w:tcMar>
              <w:top w:w="30" w:type="dxa"/>
              <w:left w:w="54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09849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86458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74851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58511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0.50</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01430850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Weighed-average shares outstanding:</w:t>
            </w:r>
          </w:p>
        </w:tc>
        <w:tc>
          <w:tcPr>
            <w:tcW w:w="0" w:type="auto"/>
            <w:gridSpan w:val="3"/>
            <w:tcMar>
              <w:top w:w="30" w:type="dxa"/>
              <w:left w:w="30" w:type="dxa"/>
              <w:bottom w:w="30" w:type="dxa"/>
              <w:right w:w="30" w:type="dxa"/>
            </w:tcMar>
            <w:vAlign w:val="bottom"/>
            <w:hideMark/>
          </w:tcPr>
          <w:p w:rsidR="00000000" w:rsidRDefault="00CF1ACA">
            <w:pPr>
              <w:divId w:val="999385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11207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219944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368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871720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434009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732725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6666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34684705"/>
              <w:rPr>
                <w:rFonts w:eastAsia="Times New Roman"/>
                <w:sz w:val="20"/>
                <w:szCs w:val="20"/>
              </w:rPr>
            </w:pPr>
            <w:r>
              <w:rPr>
                <w:rFonts w:ascii="inherit" w:eastAsia="Times New Roman" w:hAnsi="inherit"/>
                <w:sz w:val="20"/>
                <w:szCs w:val="20"/>
              </w:rPr>
              <w:t> </w:t>
            </w:r>
          </w:p>
        </w:tc>
      </w:tr>
      <w:tr w:rsidR="00000000">
        <w:trPr>
          <w:divId w:val="1014308506"/>
        </w:trPr>
        <w:tc>
          <w:tcPr>
            <w:tcW w:w="0" w:type="auto"/>
            <w:shd w:val="clear" w:color="auto" w:fill="CCEEFF"/>
            <w:tcMar>
              <w:top w:w="30" w:type="dxa"/>
              <w:left w:w="54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Basic</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14,055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67789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13,992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123065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13,881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83773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13,730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3484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13,899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014308506"/>
        </w:trPr>
        <w:tc>
          <w:tcPr>
            <w:tcW w:w="0" w:type="auto"/>
            <w:tcMar>
              <w:top w:w="30" w:type="dxa"/>
              <w:left w:w="54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Diluted</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14,980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92553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14,136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76285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14,118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03543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14,531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17225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14,150</w:t>
            </w:r>
          </w:p>
        </w:tc>
        <w:tc>
          <w:tcPr>
            <w:tcW w:w="0" w:type="auto"/>
            <w:vAlign w:val="bottom"/>
            <w:hideMark/>
          </w:tcPr>
          <w:p w:rsidR="00000000" w:rsidRDefault="00CF1ACA">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820"/>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rPr>
          <w:jc w:val="center"/>
        </w:trPr>
        <w:tc>
          <w:tcPr>
            <w:tcW w:w="0" w:type="auto"/>
            <w:gridSpan w:val="20"/>
            <w:vAlign w:val="center"/>
            <w:hideMark/>
          </w:tcPr>
          <w:p w:rsidR="00000000" w:rsidRDefault="00CF1ACA">
            <w:pPr>
              <w:rPr>
                <w:rFonts w:eastAsia="Times New Roman"/>
                <w:sz w:val="20"/>
                <w:szCs w:val="20"/>
              </w:rPr>
            </w:pPr>
          </w:p>
        </w:tc>
      </w:tr>
      <w:tr w:rsidR="00000000">
        <w:trPr>
          <w:jc w:val="center"/>
        </w:trPr>
        <w:tc>
          <w:tcPr>
            <w:tcW w:w="23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CF1ACA">
            <w:pPr>
              <w:divId w:val="135268111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As of June 30,</w:t>
            </w:r>
          </w:p>
        </w:tc>
      </w:tr>
      <w:tr w:rsidR="00000000">
        <w:trPr>
          <w:jc w:val="center"/>
        </w:trPr>
        <w:tc>
          <w:tcPr>
            <w:tcW w:w="0" w:type="auto"/>
            <w:tcMar>
              <w:top w:w="30" w:type="dxa"/>
              <w:left w:w="30" w:type="dxa"/>
              <w:bottom w:w="30" w:type="dxa"/>
              <w:right w:w="30" w:type="dxa"/>
            </w:tcMar>
            <w:vAlign w:val="bottom"/>
            <w:hideMark/>
          </w:tcPr>
          <w:p w:rsidR="00000000" w:rsidRDefault="00CF1ACA">
            <w:pPr>
              <w:divId w:val="290089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4525997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4070730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2017</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465582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2016</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6987028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b/>
                <w:bCs/>
                <w:sz w:val="20"/>
                <w:szCs w:val="20"/>
              </w:rPr>
              <w:t>2015</w:t>
            </w:r>
          </w:p>
        </w:tc>
      </w:tr>
      <w:tr w:rsidR="00000000">
        <w:trPr>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i/>
                <w:iCs/>
                <w:sz w:val="20"/>
                <w:szCs w:val="20"/>
              </w:rPr>
              <w:t>(In thousands)</w:t>
            </w:r>
          </w:p>
        </w:tc>
        <w:tc>
          <w:tcPr>
            <w:tcW w:w="0" w:type="auto"/>
            <w:gridSpan w:val="3"/>
            <w:tcMar>
              <w:top w:w="30" w:type="dxa"/>
              <w:left w:w="30" w:type="dxa"/>
              <w:bottom w:w="30" w:type="dxa"/>
              <w:right w:w="30" w:type="dxa"/>
            </w:tcMar>
            <w:vAlign w:val="bottom"/>
            <w:hideMark/>
          </w:tcPr>
          <w:p w:rsidR="00000000" w:rsidRDefault="00CF1ACA">
            <w:pPr>
              <w:divId w:val="210193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239631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1530989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937219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1491094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704591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722874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545215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1104418691"/>
              <w:rPr>
                <w:rFonts w:eastAsia="Times New Roman"/>
                <w:sz w:val="20"/>
                <w:szCs w:val="20"/>
              </w:rPr>
            </w:pPr>
            <w:r>
              <w:rPr>
                <w:rFonts w:ascii="inherit" w:eastAsia="Times New Roman" w:hAnsi="inherit"/>
                <w:sz w:val="20"/>
                <w:szCs w:val="20"/>
              </w:rPr>
              <w:t> </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Balance Sheet Data:</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88165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99168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294289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29252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863663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690643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126848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477187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016565851"/>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18,824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95240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16,652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81067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11,458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11854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7,883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09344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13,905</w:t>
            </w:r>
          </w:p>
        </w:tc>
        <w:tc>
          <w:tcPr>
            <w:tcW w:w="0" w:type="auto"/>
            <w:vAlign w:val="bottom"/>
            <w:hideMark/>
          </w:tcPr>
          <w:p w:rsidR="00000000" w:rsidRDefault="00CF1ACA">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Working capital</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16,993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37429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15,133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93555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12,191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82283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12,484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33611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3,259</w:t>
            </w:r>
          </w:p>
        </w:tc>
        <w:tc>
          <w:tcPr>
            <w:tcW w:w="0" w:type="auto"/>
            <w:shd w:val="clear" w:color="auto" w:fill="CCEEFF"/>
            <w:vAlign w:val="bottom"/>
            <w:hideMark/>
          </w:tcPr>
          <w:p w:rsidR="00000000" w:rsidRDefault="00CF1ACA">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 assets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55,273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25806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51,142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38485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45,249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62673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50,855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49102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40,065</w:t>
            </w:r>
          </w:p>
        </w:tc>
        <w:tc>
          <w:tcPr>
            <w:tcW w:w="0" w:type="auto"/>
            <w:vAlign w:val="bottom"/>
            <w:hideMark/>
          </w:tcPr>
          <w:p w:rsidR="00000000" w:rsidRDefault="00CF1ACA">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Current liabilities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26,195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99428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23,805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33984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23,355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68553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30,628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75321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27,663</w:t>
            </w:r>
          </w:p>
        </w:tc>
        <w:tc>
          <w:tcPr>
            <w:tcW w:w="0" w:type="auto"/>
            <w:shd w:val="clear" w:color="auto" w:fill="CCEEFF"/>
            <w:vAlign w:val="bottom"/>
            <w:hideMark/>
          </w:tcPr>
          <w:p w:rsidR="00000000" w:rsidRDefault="00CF1ACA">
            <w:pPr>
              <w:rPr>
                <w:rFonts w:eastAsia="Times New Roman"/>
                <w:sz w:val="20"/>
                <w:szCs w:val="20"/>
              </w:rPr>
            </w:pPr>
          </w:p>
        </w:tc>
      </w:tr>
      <w:tr w:rsidR="00000000">
        <w:trPr>
          <w:jc w:val="center"/>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Long-term debt, net of unamortized discount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20799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3,412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34967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5,440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09535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7,409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5682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8,533</w:t>
            </w:r>
          </w:p>
        </w:tc>
        <w:tc>
          <w:tcPr>
            <w:tcW w:w="0" w:type="auto"/>
            <w:vAlign w:val="bottom"/>
            <w:hideMark/>
          </w:tcPr>
          <w:p w:rsidR="00000000" w:rsidRDefault="00CF1ACA">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 liabilities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28,074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64410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29,195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0083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30,722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99574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40,206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83737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38,259</w:t>
            </w:r>
          </w:p>
        </w:tc>
        <w:tc>
          <w:tcPr>
            <w:tcW w:w="0" w:type="auto"/>
            <w:shd w:val="clear" w:color="auto" w:fill="CCEEFF"/>
            <w:vAlign w:val="bottom"/>
            <w:hideMark/>
          </w:tcPr>
          <w:p w:rsidR="00000000" w:rsidRDefault="00CF1ACA">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 stockholders' equity</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27,199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4206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21,947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57208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14,527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52546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10,649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51684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1,806</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p>
    <w:p w:rsidR="00000000" w:rsidRDefault="00CF1ACA">
      <w:pPr>
        <w:spacing w:line="288" w:lineRule="auto"/>
        <w:divId w:val="1643929338"/>
        <w:rPr>
          <w:rFonts w:eastAsia="Times New Roman"/>
          <w:sz w:val="20"/>
          <w:szCs w:val="20"/>
        </w:rPr>
      </w:pPr>
      <w:r>
        <w:rPr>
          <w:rFonts w:ascii="inherit" w:eastAsia="Times New Roman" w:hAnsi="inherit"/>
          <w:b/>
          <w:bCs/>
          <w:sz w:val="20"/>
          <w:szCs w:val="20"/>
        </w:rPr>
        <w:t>ITEM 7</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MANAGEMENT’</w:t>
      </w:r>
      <w:r>
        <w:rPr>
          <w:rFonts w:ascii="inherit" w:eastAsia="Times New Roman" w:hAnsi="inherit"/>
          <w:b/>
          <w:bCs/>
          <w:sz w:val="20"/>
          <w:szCs w:val="20"/>
        </w:rPr>
        <w:t>S DISCUSSION AND ANALYSIS OF FINANCIAL CONDITION AND RESULTS OF OPERATIONS</w:t>
      </w:r>
    </w:p>
    <w:p w:rsidR="00000000" w:rsidRDefault="00CF1ACA">
      <w:pPr>
        <w:spacing w:line="288" w:lineRule="auto"/>
        <w:divId w:val="1247038395"/>
        <w:rPr>
          <w:rFonts w:eastAsia="Times New Roman"/>
          <w:sz w:val="20"/>
          <w:szCs w:val="20"/>
        </w:rPr>
      </w:pPr>
      <w:r>
        <w:rPr>
          <w:rFonts w:ascii="inherit" w:eastAsia="Times New Roman" w:hAnsi="inherit"/>
          <w:i/>
          <w:iCs/>
          <w:sz w:val="20"/>
          <w:szCs w:val="20"/>
        </w:rPr>
        <w:t>You should read the following discussion and analysis in connection with our financial statements and related notes beginning on page F-1 following Part III of this report.</w:t>
      </w:r>
    </w:p>
    <w:p w:rsidR="00000000" w:rsidRDefault="00CF1ACA">
      <w:pPr>
        <w:spacing w:line="288" w:lineRule="auto"/>
        <w:divId w:val="1776435686"/>
        <w:rPr>
          <w:rFonts w:eastAsia="Times New Roman"/>
          <w:sz w:val="20"/>
          <w:szCs w:val="20"/>
        </w:rPr>
      </w:pPr>
      <w:r>
        <w:rPr>
          <w:rFonts w:ascii="inherit" w:eastAsia="Times New Roman" w:hAnsi="inherit"/>
          <w:b/>
          <w:bCs/>
          <w:sz w:val="20"/>
          <w:szCs w:val="20"/>
        </w:rPr>
        <w:t>Overview</w:t>
      </w:r>
    </w:p>
    <w:p w:rsidR="00000000" w:rsidRDefault="00CF1ACA">
      <w:pPr>
        <w:spacing w:line="288" w:lineRule="auto"/>
        <w:ind w:firstLine="360"/>
        <w:divId w:val="529995492"/>
        <w:rPr>
          <w:rFonts w:eastAsia="Times New Roman"/>
          <w:sz w:val="20"/>
          <w:szCs w:val="20"/>
        </w:rPr>
      </w:pPr>
      <w:r>
        <w:rPr>
          <w:rFonts w:ascii="inherit" w:eastAsia="Times New Roman" w:hAnsi="inherit"/>
          <w:sz w:val="20"/>
          <w:szCs w:val="20"/>
        </w:rPr>
        <w:t>We are a company focused on biohacking the aging code through nutrigenomics, the study of how nutrition and naturally occurring compounds affect human genes to support good health. We are dedicated to helping people achieve their health, wellness and fina</w:t>
      </w:r>
      <w:r>
        <w:rPr>
          <w:rFonts w:ascii="inherit" w:eastAsia="Times New Roman" w:hAnsi="inherit"/>
          <w:sz w:val="20"/>
          <w:szCs w:val="20"/>
        </w:rPr>
        <w:t>ncial goals. We provide quality, scientifically-validated products and a financially rewarding direct sales opportunity to customers and independent distributors. We engage in the identification, research, development and distribution of advanced nutraceut</w:t>
      </w:r>
      <w:r>
        <w:rPr>
          <w:rFonts w:ascii="inherit" w:eastAsia="Times New Roman" w:hAnsi="inherit"/>
          <w:sz w:val="20"/>
          <w:szCs w:val="20"/>
        </w:rPr>
        <w:t>ical dietary supplements and skin care products. We currently sell our products to customers and independent distributors in two geographic regions that we have classified as the Americas region and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w:t>
      </w:r>
    </w:p>
    <w:p w:rsidR="00000000" w:rsidRDefault="00CF1ACA">
      <w:pPr>
        <w:divId w:val="1212502255"/>
        <w:rPr>
          <w:rFonts w:eastAsia="Times New Roman"/>
          <w:sz w:val="20"/>
          <w:szCs w:val="20"/>
        </w:rPr>
      </w:pPr>
    </w:p>
    <w:p w:rsidR="00000000" w:rsidRDefault="00CF1ACA">
      <w:pPr>
        <w:spacing w:line="288" w:lineRule="auto"/>
        <w:jc w:val="center"/>
        <w:divId w:val="1999649178"/>
        <w:rPr>
          <w:rFonts w:eastAsia="Times New Roman"/>
          <w:sz w:val="20"/>
          <w:szCs w:val="20"/>
        </w:rPr>
      </w:pPr>
      <w:r>
        <w:rPr>
          <w:rFonts w:ascii="inherit" w:eastAsia="Times New Roman" w:hAnsi="inherit"/>
          <w:sz w:val="20"/>
          <w:szCs w:val="20"/>
        </w:rPr>
        <w:t>35</w:t>
      </w:r>
    </w:p>
    <w:p w:rsidR="00000000" w:rsidRDefault="00CF1ACA">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CF1ACA">
      <w:pPr>
        <w:spacing w:line="288" w:lineRule="auto"/>
        <w:divId w:val="1711488229"/>
        <w:rPr>
          <w:rFonts w:eastAsia="Times New Roman"/>
          <w:sz w:val="20"/>
          <w:szCs w:val="20"/>
        </w:rPr>
      </w:pPr>
    </w:p>
    <w:p w:rsidR="00000000" w:rsidRDefault="00CF1ACA">
      <w:pPr>
        <w:divId w:val="322977676"/>
        <w:rPr>
          <w:rFonts w:eastAsia="Times New Roman"/>
          <w:sz w:val="20"/>
          <w:szCs w:val="20"/>
        </w:rPr>
      </w:pPr>
    </w:p>
    <w:p w:rsidR="00000000" w:rsidRDefault="00CF1ACA">
      <w:pPr>
        <w:spacing w:line="288" w:lineRule="auto"/>
        <w:ind w:firstLine="360"/>
        <w:divId w:val="1944729061"/>
        <w:rPr>
          <w:rFonts w:eastAsia="Times New Roman"/>
          <w:sz w:val="20"/>
          <w:szCs w:val="20"/>
        </w:rPr>
      </w:pPr>
      <w:r>
        <w:rPr>
          <w:rFonts w:ascii="inherit" w:eastAsia="Times New Roman" w:hAnsi="inherit"/>
          <w:sz w:val="20"/>
          <w:szCs w:val="20"/>
        </w:rPr>
        <w:t>Our revenue depends on the number and productivity of our independent distributors and the number of our customers. When we are successful in attracting and retaining independent distributors and customers, it is largely because of:</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1889325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318577457"/>
              <w:rPr>
                <w:rFonts w:eastAsia="Times New Roman"/>
                <w:sz w:val="20"/>
                <w:szCs w:val="20"/>
              </w:rPr>
            </w:pPr>
            <w:r>
              <w:rPr>
                <w:rFonts w:ascii="inherit" w:eastAsia="Times New Roman" w:hAnsi="inherit"/>
                <w:sz w:val="20"/>
                <w:szCs w:val="20"/>
              </w:rPr>
              <w:t>Our products, incl</w:t>
            </w:r>
            <w:r>
              <w:rPr>
                <w:rFonts w:ascii="inherit" w:eastAsia="Times New Roman" w:hAnsi="inherit"/>
                <w:sz w:val="20"/>
                <w:szCs w:val="20"/>
              </w:rPr>
              <w:t>uding Protandim</w:t>
            </w:r>
            <w:r>
              <w:rPr>
                <w:rFonts w:ascii="inherit" w:eastAsia="Times New Roman" w:hAnsi="inherit"/>
                <w:sz w:val="14"/>
                <w:szCs w:val="14"/>
                <w:vertAlign w:val="superscript"/>
              </w:rPr>
              <w:t>®</w:t>
            </w:r>
            <w:r>
              <w:rPr>
                <w:rFonts w:ascii="inherit" w:eastAsia="Times New Roman" w:hAnsi="inherit"/>
                <w:sz w:val="20"/>
                <w:szCs w:val="20"/>
              </w:rPr>
              <w:t>, our line of scientifically-validated dietary supplements,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Omega+ and ProBio dietary supplements, TrueScience</w:t>
            </w:r>
            <w:r>
              <w:rPr>
                <w:rFonts w:ascii="inherit" w:eastAsia="Times New Roman" w:hAnsi="inherit"/>
                <w:sz w:val="14"/>
                <w:szCs w:val="14"/>
                <w:vertAlign w:val="superscript"/>
              </w:rPr>
              <w:t>®</w:t>
            </w:r>
            <w:r>
              <w:rPr>
                <w:rFonts w:ascii="inherit" w:eastAsia="Times New Roman" w:hAnsi="inherit"/>
                <w:sz w:val="20"/>
                <w:szCs w:val="20"/>
              </w:rPr>
              <w:t>, our line of skin and hair care products, Petandim™</w:t>
            </w:r>
            <w:r>
              <w:rPr>
                <w:rFonts w:ascii="inherit" w:eastAsia="Times New Roman" w:hAnsi="inherit"/>
                <w:sz w:val="20"/>
                <w:szCs w:val="20"/>
              </w:rPr>
              <w:t xml:space="preserve"> </w:t>
            </w:r>
            <w:r>
              <w:rPr>
                <w:rFonts w:ascii="inherit" w:eastAsia="Times New Roman" w:hAnsi="inherit"/>
                <w:sz w:val="20"/>
                <w:szCs w:val="20"/>
              </w:rPr>
              <w:t>for Dogs, our companion pet supplement formulated to combat oxi</w:t>
            </w:r>
            <w:r>
              <w:rPr>
                <w:rFonts w:ascii="inherit" w:eastAsia="Times New Roman" w:hAnsi="inherit"/>
                <w:sz w:val="20"/>
                <w:szCs w:val="20"/>
              </w:rPr>
              <w:t>dative stress in dogs, Axio</w:t>
            </w:r>
            <w:r>
              <w:rPr>
                <w:rFonts w:ascii="inherit" w:eastAsia="Times New Roman" w:hAnsi="inherit"/>
                <w:sz w:val="14"/>
                <w:szCs w:val="14"/>
                <w:vertAlign w:val="superscript"/>
              </w:rPr>
              <w:t>®</w:t>
            </w:r>
            <w:r>
              <w:rPr>
                <w:rFonts w:ascii="inherit" w:eastAsia="Times New Roman" w:hAnsi="inherit"/>
                <w:sz w:val="20"/>
                <w:szCs w:val="20"/>
              </w:rPr>
              <w:t>, our Smart Energy Drink mixes, and PhysIQ</w:t>
            </w:r>
            <w:r>
              <w:rPr>
                <w:rFonts w:ascii="inherit" w:eastAsia="Times New Roman" w:hAnsi="inherit"/>
                <w:sz w:val="14"/>
                <w:szCs w:val="14"/>
                <w:vertAlign w:val="superscript"/>
              </w:rPr>
              <w:t>™</w:t>
            </w:r>
            <w:r>
              <w:rPr>
                <w:rFonts w:ascii="inherit" w:eastAsia="Times New Roman" w:hAnsi="inherit"/>
                <w:sz w:val="20"/>
                <w:szCs w:val="20"/>
              </w:rPr>
              <w:t>, our Smart Weight Management System;</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4643"/>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722367243"/>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645091964"/>
              <w:rPr>
                <w:rFonts w:eastAsia="Times New Roman"/>
                <w:sz w:val="20"/>
                <w:szCs w:val="20"/>
              </w:rPr>
            </w:pPr>
            <w:r>
              <w:rPr>
                <w:rFonts w:ascii="inherit" w:eastAsia="Times New Roman" w:hAnsi="inherit"/>
                <w:sz w:val="20"/>
                <w:szCs w:val="20"/>
              </w:rPr>
              <w:t>Our compensation plan and other sales initiatives; and</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3598"/>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994482790"/>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divId w:val="881676812"/>
              <w:rPr>
                <w:rFonts w:eastAsia="Times New Roman"/>
                <w:sz w:val="20"/>
                <w:szCs w:val="20"/>
              </w:rPr>
            </w:pPr>
            <w:r>
              <w:rPr>
                <w:rFonts w:ascii="inherit" w:eastAsia="Times New Roman" w:hAnsi="inherit"/>
                <w:sz w:val="20"/>
                <w:szCs w:val="20"/>
              </w:rPr>
              <w:t>Our delivery of superior customer service.</w:t>
            </w:r>
          </w:p>
        </w:tc>
      </w:tr>
    </w:tbl>
    <w:p w:rsidR="00000000" w:rsidRDefault="00CF1ACA">
      <w:pPr>
        <w:spacing w:line="288" w:lineRule="auto"/>
        <w:ind w:firstLine="360"/>
        <w:divId w:val="1386568936"/>
        <w:rPr>
          <w:rFonts w:eastAsia="Times New Roman"/>
          <w:sz w:val="20"/>
          <w:szCs w:val="20"/>
        </w:rPr>
      </w:pPr>
      <w:r>
        <w:rPr>
          <w:rFonts w:ascii="inherit" w:eastAsia="Times New Roman" w:hAnsi="inherit"/>
          <w:sz w:val="20"/>
          <w:szCs w:val="20"/>
        </w:rPr>
        <w:t>As a result, it is vital to our success that we leverage our product development resources to develop and introduce compelling and innovative products and provide opportunities for our independent distributors to</w:t>
      </w:r>
      <w:r>
        <w:rPr>
          <w:rFonts w:ascii="inherit" w:eastAsia="Times New Roman" w:hAnsi="inherit"/>
          <w:sz w:val="20"/>
          <w:szCs w:val="20"/>
        </w:rPr>
        <w:t xml:space="preserve"> sell these products in a variety of markets. We sell our products in the United States, Mexico, Japan, Australia, Hong Kong, Canada, Thailand, the United Kingdom, the Netherlands, Germany, Taiwan, Austria, Spain, Ireland and Belgium. We also sell our prod</w:t>
      </w:r>
      <w:r>
        <w:rPr>
          <w:rFonts w:ascii="inherit" w:eastAsia="Times New Roman" w:hAnsi="inherit"/>
          <w:sz w:val="20"/>
          <w:szCs w:val="20"/>
        </w:rPr>
        <w:t>ucts in a number of countries to customers for personal consumption only. In addition, we sell our products in China through our e-commerce business model. Entering a new market requires a considerable amount of time, resources and continued support. If we</w:t>
      </w:r>
      <w:r>
        <w:rPr>
          <w:rFonts w:ascii="inherit" w:eastAsia="Times New Roman" w:hAnsi="inherit"/>
          <w:sz w:val="20"/>
          <w:szCs w:val="20"/>
        </w:rPr>
        <w:t xml:space="preserve"> are unable to properly support an existing or new market, our revenue growth may be negatively impacted.</w:t>
      </w:r>
    </w:p>
    <w:p w:rsidR="00000000" w:rsidRDefault="00CF1ACA">
      <w:pPr>
        <w:spacing w:line="288" w:lineRule="auto"/>
        <w:divId w:val="1305116388"/>
        <w:rPr>
          <w:rFonts w:eastAsia="Times New Roman"/>
          <w:sz w:val="20"/>
          <w:szCs w:val="20"/>
        </w:rPr>
      </w:pPr>
      <w:r>
        <w:rPr>
          <w:rFonts w:ascii="inherit" w:eastAsia="Times New Roman" w:hAnsi="inherit"/>
          <w:b/>
          <w:bCs/>
          <w:sz w:val="20"/>
          <w:szCs w:val="20"/>
        </w:rPr>
        <w:t>Our Products</w:t>
      </w:r>
    </w:p>
    <w:p w:rsidR="00000000" w:rsidRDefault="00CF1ACA">
      <w:pPr>
        <w:spacing w:line="288" w:lineRule="auto"/>
        <w:ind w:firstLine="360"/>
        <w:divId w:val="457722689"/>
        <w:rPr>
          <w:rFonts w:eastAsia="Times New Roman"/>
          <w:sz w:val="20"/>
          <w:szCs w:val="20"/>
        </w:rPr>
      </w:pPr>
      <w:r>
        <w:rPr>
          <w:rFonts w:ascii="inherit" w:eastAsia="Times New Roman" w:hAnsi="inherit"/>
          <w:sz w:val="20"/>
          <w:szCs w:val="20"/>
        </w:rPr>
        <w:t>Our line of scientifically-validated dietary supplements includes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NRF1 and Nrf2 Synergizers,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Omega+ and ProBio. The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NRF1 Synergizer is formulated to increase cellular energy and performance by boosting mitochondria produc</w:t>
      </w:r>
      <w:r>
        <w:rPr>
          <w:rFonts w:ascii="inherit" w:eastAsia="Times New Roman" w:hAnsi="inherit"/>
          <w:sz w:val="20"/>
          <w:szCs w:val="20"/>
        </w:rPr>
        <w:t>tion to improve cellular repair and slow cellular aging. The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Nrf2 Synergizer contains a proprietary blend of ingredients and has been shown to combat oxidative stress and enhance energy production by increasing the body’s natural antioxidant pro</w:t>
      </w:r>
      <w:r>
        <w:rPr>
          <w:rFonts w:ascii="inherit" w:eastAsia="Times New Roman" w:hAnsi="inherit"/>
          <w:sz w:val="20"/>
          <w:szCs w:val="20"/>
        </w:rPr>
        <w:t>tection at the genetic level, inducing the production of naturally-occurring protective antioxidant enzymes including superoxide dismutase, catalase, and glutathione synthase. LifeVantage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Omega+ is a dietary supplement that combines DHA and EPA Omega-3 fa</w:t>
      </w:r>
      <w:r>
        <w:rPr>
          <w:rFonts w:ascii="inherit" w:eastAsia="Times New Roman" w:hAnsi="inherit"/>
          <w:sz w:val="20"/>
          <w:szCs w:val="20"/>
        </w:rPr>
        <w:t>tty acids, Omega-7 fatty acids, and Vitamin D3 to support cognitive health, cardiovascular health, skin health, and the immune system. LifeVantage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ProBio is a dietary supplement designed to support optimal digestion and immune system function. Our TrueSci</w:t>
      </w:r>
      <w:r>
        <w:rPr>
          <w:rFonts w:ascii="inherit" w:eastAsia="Times New Roman" w:hAnsi="inherit"/>
          <w:sz w:val="20"/>
          <w:szCs w:val="20"/>
        </w:rPr>
        <w:t>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line of anti-aging skin and hair care products includes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Facial Cleanser,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Perfecting Lotion,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Eye Serum,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Anti-Aging Cream,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Hand Cream,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Invigorating Shampoo,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Nour</w:t>
      </w:r>
      <w:r>
        <w:rPr>
          <w:rFonts w:ascii="inherit" w:eastAsia="Times New Roman" w:hAnsi="inherit"/>
          <w:sz w:val="20"/>
          <w:szCs w:val="20"/>
        </w:rPr>
        <w:t>ishing Conditioner and 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Scalp Serum. Petandim™</w:t>
      </w:r>
      <w:r>
        <w:rPr>
          <w:rFonts w:ascii="inherit" w:eastAsia="Times New Roman" w:hAnsi="inherit"/>
          <w:sz w:val="20"/>
          <w:szCs w:val="20"/>
        </w:rPr>
        <w:t xml:space="preserve"> </w:t>
      </w:r>
      <w:r>
        <w:rPr>
          <w:rFonts w:ascii="inherit" w:eastAsia="Times New Roman" w:hAnsi="inherit"/>
          <w:sz w:val="20"/>
          <w:szCs w:val="20"/>
        </w:rPr>
        <w:t>for Dogs is a supplement specially formulated to combat oxidative stress in dogs through Nrf2 activation. Axio</w:t>
      </w:r>
      <w:r>
        <w:rPr>
          <w:rFonts w:ascii="inherit" w:eastAsia="Times New Roman" w:hAnsi="inherit"/>
          <w:b/>
          <w:bCs/>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is our line of Smart Energy Drink mixes formulated to promote alertness and support m</w:t>
      </w:r>
      <w:r>
        <w:rPr>
          <w:rFonts w:ascii="inherit" w:eastAsia="Times New Roman" w:hAnsi="inherit"/>
          <w:sz w:val="20"/>
          <w:szCs w:val="20"/>
        </w:rPr>
        <w:t>ental performance.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is our Smart Weight Management System which includes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Fat Burn,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Prebiotic and PhysIQ</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Whey Protein, all formulated to aid in weight management. The following table shows revenues by major product line for the fisca</w:t>
      </w:r>
      <w:r>
        <w:rPr>
          <w:rFonts w:ascii="inherit" w:eastAsia="Times New Roman" w:hAnsi="inherit"/>
          <w:sz w:val="20"/>
          <w:szCs w:val="20"/>
        </w:rPr>
        <w:t>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tbl>
      <w:tblPr>
        <w:tblW w:w="5000" w:type="pct"/>
        <w:jc w:val="center"/>
        <w:tblCellMar>
          <w:left w:w="0" w:type="dxa"/>
          <w:right w:w="0" w:type="dxa"/>
        </w:tblCellMar>
        <w:tblLook w:val="04A0" w:firstRow="1" w:lastRow="0" w:firstColumn="1" w:lastColumn="0" w:noHBand="0" w:noVBand="1"/>
      </w:tblPr>
      <w:tblGrid>
        <w:gridCol w:w="2798"/>
        <w:gridCol w:w="132"/>
        <w:gridCol w:w="706"/>
        <w:gridCol w:w="6"/>
        <w:gridCol w:w="105"/>
        <w:gridCol w:w="609"/>
        <w:gridCol w:w="208"/>
        <w:gridCol w:w="105"/>
        <w:gridCol w:w="132"/>
        <w:gridCol w:w="706"/>
        <w:gridCol w:w="6"/>
        <w:gridCol w:w="105"/>
        <w:gridCol w:w="609"/>
        <w:gridCol w:w="208"/>
        <w:gridCol w:w="105"/>
        <w:gridCol w:w="132"/>
        <w:gridCol w:w="706"/>
        <w:gridCol w:w="6"/>
        <w:gridCol w:w="105"/>
        <w:gridCol w:w="609"/>
        <w:gridCol w:w="208"/>
      </w:tblGrid>
      <w:tr w:rsidR="00000000">
        <w:trPr>
          <w:divId w:val="1895194047"/>
          <w:jc w:val="center"/>
        </w:trPr>
        <w:tc>
          <w:tcPr>
            <w:tcW w:w="0" w:type="auto"/>
            <w:gridSpan w:val="21"/>
            <w:vAlign w:val="center"/>
            <w:hideMark/>
          </w:tcPr>
          <w:p w:rsidR="00000000" w:rsidRDefault="00CF1ACA">
            <w:pPr>
              <w:spacing w:line="288" w:lineRule="auto"/>
              <w:ind w:firstLine="360"/>
              <w:rPr>
                <w:rFonts w:eastAsia="Times New Roman"/>
                <w:sz w:val="20"/>
                <w:szCs w:val="20"/>
              </w:rPr>
            </w:pPr>
          </w:p>
        </w:tc>
      </w:tr>
      <w:tr w:rsidR="00000000">
        <w:trPr>
          <w:divId w:val="1895194047"/>
          <w:jc w:val="center"/>
        </w:trPr>
        <w:tc>
          <w:tcPr>
            <w:tcW w:w="17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895194047"/>
          <w:jc w:val="center"/>
        </w:trPr>
        <w:tc>
          <w:tcPr>
            <w:tcW w:w="0" w:type="auto"/>
            <w:tcMar>
              <w:top w:w="30" w:type="dxa"/>
              <w:left w:w="30" w:type="dxa"/>
              <w:bottom w:w="30" w:type="dxa"/>
              <w:right w:w="30" w:type="dxa"/>
            </w:tcMar>
            <w:vAlign w:val="bottom"/>
            <w:hideMark/>
          </w:tcPr>
          <w:p w:rsidR="00000000" w:rsidRDefault="00CF1ACA">
            <w:pPr>
              <w:divId w:val="301424343"/>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Years ended June 30,</w:t>
            </w:r>
          </w:p>
        </w:tc>
      </w:tr>
      <w:tr w:rsidR="00000000">
        <w:trPr>
          <w:divId w:val="1895194047"/>
          <w:jc w:val="center"/>
        </w:trPr>
        <w:tc>
          <w:tcPr>
            <w:tcW w:w="0" w:type="auto"/>
            <w:tcMar>
              <w:top w:w="30" w:type="dxa"/>
              <w:left w:w="30" w:type="dxa"/>
              <w:bottom w:w="30" w:type="dxa"/>
              <w:right w:w="30" w:type="dxa"/>
            </w:tcMar>
            <w:vAlign w:val="bottom"/>
            <w:hideMark/>
          </w:tcPr>
          <w:p w:rsidR="00000000" w:rsidRDefault="00CF1ACA">
            <w:pPr>
              <w:divId w:val="27617713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22953729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3724889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895194047"/>
          <w:jc w:val="center"/>
        </w:trPr>
        <w:tc>
          <w:tcPr>
            <w:tcW w:w="0" w:type="auto"/>
            <w:shd w:val="clear" w:color="auto" w:fill="CCEEFF"/>
            <w:tcMar>
              <w:top w:w="30" w:type="dxa"/>
              <w:left w:w="30" w:type="dxa"/>
              <w:bottom w:w="30" w:type="dxa"/>
              <w:right w:w="30" w:type="dxa"/>
            </w:tcMar>
            <w:vAlign w:val="bottom"/>
            <w:hideMark/>
          </w:tcPr>
          <w:p w:rsidR="00000000" w:rsidRDefault="00CF1ACA">
            <w:pPr>
              <w:divId w:val="178590511"/>
              <w:rPr>
                <w:rFonts w:eastAsia="Times New Roman"/>
                <w:sz w:val="20"/>
                <w:szCs w:val="20"/>
              </w:rPr>
            </w:pPr>
            <w:r>
              <w:rPr>
                <w:rFonts w:ascii="inherit" w:eastAsia="Times New Roman" w:hAnsi="inherit"/>
                <w:sz w:val="20"/>
                <w:szCs w:val="20"/>
              </w:rPr>
              <w:t>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product line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155,499</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21345894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997040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133,923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914622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8822113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130,873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10976035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895194047"/>
          <w:jc w:val="center"/>
        </w:trPr>
        <w:tc>
          <w:tcPr>
            <w:tcW w:w="0" w:type="auto"/>
            <w:tcMar>
              <w:top w:w="30" w:type="dxa"/>
              <w:left w:w="30" w:type="dxa"/>
              <w:bottom w:w="30" w:type="dxa"/>
              <w:right w:w="30" w:type="dxa"/>
            </w:tcMar>
            <w:vAlign w:val="bottom"/>
            <w:hideMark/>
          </w:tcPr>
          <w:p w:rsidR="00000000" w:rsidRDefault="00CF1ACA">
            <w:pPr>
              <w:divId w:val="1399160606"/>
              <w:rPr>
                <w:rFonts w:eastAsia="Times New Roman"/>
                <w:sz w:val="20"/>
                <w:szCs w:val="20"/>
              </w:rPr>
            </w:pPr>
            <w:r>
              <w:rPr>
                <w:rFonts w:ascii="inherit" w:eastAsia="Times New Roman" w:hAnsi="inherit"/>
                <w:sz w:val="20"/>
                <w:szCs w:val="20"/>
              </w:rPr>
              <w:t>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product line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20,881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80574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2123649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21,665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81455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53834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24,440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73764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12.3</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895194047"/>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49,578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20601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735517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47,616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46808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23.4</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69045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44,176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49254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22.1</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895194047"/>
          <w:jc w:val="center"/>
        </w:trPr>
        <w:tc>
          <w:tcPr>
            <w:tcW w:w="0" w:type="auto"/>
            <w:tcMar>
              <w:top w:w="30" w:type="dxa"/>
              <w:left w:w="42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225,958</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5358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3899582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203,204</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222603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9907146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199,489</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1021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bl>
    <w:p w:rsidR="00000000" w:rsidRDefault="00CF1ACA">
      <w:pPr>
        <w:spacing w:line="288" w:lineRule="auto"/>
        <w:ind w:firstLine="360"/>
        <w:divId w:val="405886626"/>
        <w:rPr>
          <w:rFonts w:eastAsia="Times New Roman"/>
          <w:sz w:val="20"/>
          <w:szCs w:val="20"/>
        </w:rPr>
      </w:pPr>
      <w:r>
        <w:rPr>
          <w:rFonts w:ascii="inherit" w:eastAsia="Times New Roman" w:hAnsi="inherit"/>
          <w:sz w:val="20"/>
          <w:szCs w:val="20"/>
        </w:rPr>
        <w:t>Our revenue is largely attributed to two product lines,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and TrueScience</w:t>
      </w:r>
      <w:r>
        <w:rPr>
          <w:rFonts w:ascii="inherit" w:eastAsia="Times New Roman" w:hAnsi="inherit"/>
          <w:sz w:val="14"/>
          <w:szCs w:val="14"/>
          <w:vertAlign w:val="superscript"/>
        </w:rPr>
        <w:t>®</w:t>
      </w:r>
      <w:r>
        <w:rPr>
          <w:rFonts w:ascii="inherit" w:eastAsia="Times New Roman" w:hAnsi="inherit"/>
          <w:sz w:val="20"/>
          <w:szCs w:val="20"/>
        </w:rPr>
        <w:t>, which each accounted for more than 10% of total revenue for each of the fiscal years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For the fiscal year ended</w:t>
      </w:r>
      <w:r>
        <w:rPr>
          <w:rFonts w:ascii="inherit" w:eastAsia="Times New Roman" w:hAnsi="inherit"/>
          <w:sz w:val="20"/>
          <w:szCs w:val="20"/>
        </w:rPr>
        <w:t xml:space="preserve"> </w:t>
      </w:r>
      <w:r>
        <w:rPr>
          <w:rFonts w:ascii="inherit" w:eastAsia="Times New Roman" w:hAnsi="inherit"/>
          <w:sz w:val="20"/>
          <w:szCs w:val="20"/>
        </w:rPr>
        <w:t xml:space="preserve">June 30, </w:t>
      </w:r>
      <w:r>
        <w:rPr>
          <w:rFonts w:ascii="inherit" w:eastAsia="Times New Roman" w:hAnsi="inherit"/>
          <w:sz w:val="20"/>
          <w:szCs w:val="20"/>
        </w:rPr>
        <w:t>2019,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was the only product line that accounted for more than 10% of total revenue. On a combined basis, these products represent approximately</w:t>
      </w:r>
      <w:r>
        <w:rPr>
          <w:rFonts w:ascii="inherit" w:eastAsia="Times New Roman" w:hAnsi="inherit"/>
          <w:sz w:val="20"/>
          <w:szCs w:val="20"/>
        </w:rPr>
        <w:t xml:space="preserve"> </w:t>
      </w:r>
      <w:r>
        <w:rPr>
          <w:rFonts w:ascii="inherit" w:eastAsia="Times New Roman" w:hAnsi="inherit"/>
          <w:sz w:val="20"/>
          <w:szCs w:val="20"/>
        </w:rPr>
        <w:t>78.0%,</w:t>
      </w:r>
      <w:r>
        <w:rPr>
          <w:rFonts w:ascii="inherit" w:eastAsia="Times New Roman" w:hAnsi="inherit"/>
          <w:sz w:val="20"/>
          <w:szCs w:val="20"/>
        </w:rPr>
        <w:t xml:space="preserve"> </w:t>
      </w:r>
      <w:r>
        <w:rPr>
          <w:rFonts w:ascii="inherit" w:eastAsia="Times New Roman" w:hAnsi="inherit"/>
          <w:sz w:val="20"/>
          <w:szCs w:val="20"/>
        </w:rPr>
        <w:t>76.6%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77.9%</w:t>
      </w:r>
      <w:r>
        <w:rPr>
          <w:rFonts w:ascii="inherit" w:eastAsia="Times New Roman" w:hAnsi="inherit"/>
          <w:sz w:val="20"/>
          <w:szCs w:val="20"/>
        </w:rPr>
        <w:t xml:space="preserve"> </w:t>
      </w:r>
      <w:r>
        <w:rPr>
          <w:rFonts w:ascii="inherit" w:eastAsia="Times New Roman" w:hAnsi="inherit"/>
          <w:sz w:val="20"/>
          <w:szCs w:val="20"/>
        </w:rPr>
        <w:t>of our total net revenue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7, respectively.</w:t>
      </w:r>
    </w:p>
    <w:p w:rsidR="00000000" w:rsidRDefault="00CF1ACA">
      <w:pPr>
        <w:spacing w:line="288" w:lineRule="auto"/>
        <w:ind w:firstLine="360"/>
        <w:divId w:val="329262537"/>
        <w:rPr>
          <w:rFonts w:eastAsia="Times New Roman"/>
          <w:sz w:val="20"/>
          <w:szCs w:val="20"/>
        </w:rPr>
      </w:pPr>
      <w:r>
        <w:rPr>
          <w:rFonts w:ascii="inherit" w:eastAsia="Times New Roman" w:hAnsi="inherit"/>
          <w:sz w:val="20"/>
          <w:szCs w:val="20"/>
        </w:rPr>
        <w:t>We currently have additional products in development. Any delays or difficulties in introducing compelling products or attractive initiatives or tools into our markets may have a negative impact on our revenue and our ability to attract ne</w:t>
      </w:r>
      <w:r>
        <w:rPr>
          <w:rFonts w:ascii="inherit" w:eastAsia="Times New Roman" w:hAnsi="inherit"/>
          <w:sz w:val="20"/>
          <w:szCs w:val="20"/>
        </w:rPr>
        <w:t>w independent distributors and customers.</w:t>
      </w:r>
    </w:p>
    <w:p w:rsidR="00000000" w:rsidRDefault="00CF1ACA">
      <w:pPr>
        <w:divId w:val="429203430"/>
        <w:rPr>
          <w:rFonts w:eastAsia="Times New Roman"/>
          <w:sz w:val="20"/>
          <w:szCs w:val="20"/>
        </w:rPr>
      </w:pPr>
    </w:p>
    <w:p w:rsidR="00000000" w:rsidRDefault="00CF1ACA">
      <w:pPr>
        <w:spacing w:line="288" w:lineRule="auto"/>
        <w:jc w:val="center"/>
        <w:divId w:val="1047997104"/>
        <w:rPr>
          <w:rFonts w:eastAsia="Times New Roman"/>
          <w:sz w:val="20"/>
          <w:szCs w:val="20"/>
        </w:rPr>
      </w:pPr>
      <w:r>
        <w:rPr>
          <w:rFonts w:ascii="inherit" w:eastAsia="Times New Roman" w:hAnsi="inherit"/>
          <w:sz w:val="20"/>
          <w:szCs w:val="20"/>
        </w:rPr>
        <w:t>36</w:t>
      </w:r>
    </w:p>
    <w:p w:rsidR="00000000" w:rsidRDefault="00CF1ACA">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CF1ACA">
      <w:pPr>
        <w:spacing w:line="288" w:lineRule="auto"/>
        <w:divId w:val="734470602"/>
        <w:rPr>
          <w:rFonts w:eastAsia="Times New Roman"/>
          <w:sz w:val="20"/>
          <w:szCs w:val="20"/>
        </w:rPr>
      </w:pPr>
    </w:p>
    <w:p w:rsidR="00000000" w:rsidRDefault="00CF1ACA">
      <w:pPr>
        <w:divId w:val="729420102"/>
        <w:rPr>
          <w:rFonts w:eastAsia="Times New Roman"/>
          <w:sz w:val="20"/>
          <w:szCs w:val="20"/>
        </w:rPr>
      </w:pPr>
    </w:p>
    <w:p w:rsidR="00000000" w:rsidRDefault="00CF1ACA">
      <w:pPr>
        <w:spacing w:line="288" w:lineRule="auto"/>
        <w:divId w:val="750733024"/>
        <w:rPr>
          <w:rFonts w:eastAsia="Times New Roman"/>
          <w:sz w:val="20"/>
          <w:szCs w:val="20"/>
        </w:rPr>
      </w:pPr>
      <w:r>
        <w:rPr>
          <w:rFonts w:ascii="inherit" w:eastAsia="Times New Roman" w:hAnsi="inherit"/>
          <w:b/>
          <w:bCs/>
          <w:sz w:val="20"/>
          <w:szCs w:val="20"/>
        </w:rPr>
        <w:t>Members</w:t>
      </w:r>
    </w:p>
    <w:p w:rsidR="00000000" w:rsidRDefault="00CF1ACA">
      <w:pPr>
        <w:spacing w:line="288" w:lineRule="auto"/>
        <w:ind w:firstLine="360"/>
        <w:divId w:val="685062318"/>
        <w:rPr>
          <w:rFonts w:eastAsia="Times New Roman"/>
          <w:sz w:val="20"/>
          <w:szCs w:val="20"/>
        </w:rPr>
      </w:pPr>
      <w:r>
        <w:rPr>
          <w:rFonts w:ascii="inherit" w:eastAsia="Times New Roman" w:hAnsi="inherit"/>
          <w:sz w:val="20"/>
          <w:szCs w:val="20"/>
        </w:rPr>
        <w:t>Because we primarily utilize a direct selling model for the distribution of our products, the success and growth of our business depends in large part on the effectiveness of our independent distributors in selling our products and on our ability to attrac</w:t>
      </w:r>
      <w:r>
        <w:rPr>
          <w:rFonts w:ascii="inherit" w:eastAsia="Times New Roman" w:hAnsi="inherit"/>
          <w:sz w:val="20"/>
          <w:szCs w:val="20"/>
        </w:rPr>
        <w:t>t new and retain existing independent distributors. Changes in our product sales are typically the result of variations in product sales volume relating to fluctuations in the number of active independent distributors and customers purchasing our products.</w:t>
      </w:r>
      <w:r>
        <w:rPr>
          <w:rFonts w:ascii="inherit" w:eastAsia="Times New Roman" w:hAnsi="inherit"/>
          <w:sz w:val="20"/>
          <w:szCs w:val="20"/>
        </w:rPr>
        <w:t xml:space="preserve"> The number of active independent distributors and customers is, therefore, used by management as a key non-financial measure.</w:t>
      </w:r>
    </w:p>
    <w:p w:rsidR="00000000" w:rsidRDefault="00CF1ACA">
      <w:pPr>
        <w:spacing w:line="288" w:lineRule="auto"/>
        <w:ind w:firstLine="360"/>
        <w:divId w:val="1925139153"/>
        <w:rPr>
          <w:rFonts w:eastAsia="Times New Roman"/>
          <w:sz w:val="20"/>
          <w:szCs w:val="20"/>
        </w:rPr>
      </w:pPr>
      <w:r>
        <w:rPr>
          <w:rFonts w:ascii="inherit" w:eastAsia="Times New Roman" w:hAnsi="inherit"/>
          <w:sz w:val="20"/>
          <w:szCs w:val="20"/>
        </w:rPr>
        <w:t>The following tables summarize the changes in our active member base by geographic region. These numbers have been rounded to the</w:t>
      </w:r>
      <w:r>
        <w:rPr>
          <w:rFonts w:ascii="inherit" w:eastAsia="Times New Roman" w:hAnsi="inherit"/>
          <w:sz w:val="20"/>
          <w:szCs w:val="20"/>
        </w:rPr>
        <w:t xml:space="preserve"> nearest thousand as of the dates indicated. For purposes of this report, we only count as active members those independent distributors and customers who have purchased from us at any time during the most recent three-month period, either for personal use</w:t>
      </w:r>
      <w:r>
        <w:rPr>
          <w:rFonts w:ascii="inherit" w:eastAsia="Times New Roman" w:hAnsi="inherit"/>
          <w:sz w:val="20"/>
          <w:szCs w:val="20"/>
        </w:rPr>
        <w:t xml:space="preserve"> or for resale.</w:t>
      </w:r>
      <w:r>
        <w:rPr>
          <w:rFonts w:ascii="inherit" w:eastAsia="Times New Roman" w:hAnsi="inherit"/>
          <w:sz w:val="20"/>
          <w:szCs w:val="20"/>
        </w:rPr>
        <w:t xml:space="preserve"> </w:t>
      </w:r>
    </w:p>
    <w:tbl>
      <w:tblPr>
        <w:tblW w:w="4980" w:type="pct"/>
        <w:jc w:val="center"/>
        <w:tblCellMar>
          <w:left w:w="0" w:type="dxa"/>
          <w:right w:w="0" w:type="dxa"/>
        </w:tblCellMar>
        <w:tblLook w:val="04A0" w:firstRow="1" w:lastRow="0" w:firstColumn="1" w:lastColumn="0" w:noHBand="0" w:noVBand="1"/>
      </w:tblPr>
      <w:tblGrid>
        <w:gridCol w:w="2333"/>
        <w:gridCol w:w="761"/>
        <w:gridCol w:w="18"/>
        <w:gridCol w:w="105"/>
        <w:gridCol w:w="762"/>
        <w:gridCol w:w="208"/>
        <w:gridCol w:w="105"/>
        <w:gridCol w:w="762"/>
        <w:gridCol w:w="18"/>
        <w:gridCol w:w="105"/>
        <w:gridCol w:w="762"/>
        <w:gridCol w:w="208"/>
        <w:gridCol w:w="105"/>
        <w:gridCol w:w="762"/>
        <w:gridCol w:w="107"/>
        <w:gridCol w:w="105"/>
        <w:gridCol w:w="762"/>
        <w:gridCol w:w="285"/>
      </w:tblGrid>
      <w:tr w:rsidR="00000000">
        <w:trPr>
          <w:divId w:val="1024555464"/>
          <w:jc w:val="center"/>
        </w:trPr>
        <w:tc>
          <w:tcPr>
            <w:tcW w:w="0" w:type="auto"/>
            <w:gridSpan w:val="18"/>
            <w:vAlign w:val="center"/>
            <w:hideMark/>
          </w:tcPr>
          <w:p w:rsidR="00000000" w:rsidRDefault="00CF1ACA">
            <w:pPr>
              <w:spacing w:line="288" w:lineRule="auto"/>
              <w:ind w:firstLine="360"/>
              <w:rPr>
                <w:rFonts w:eastAsia="Times New Roman"/>
                <w:sz w:val="20"/>
                <w:szCs w:val="20"/>
              </w:rPr>
            </w:pPr>
          </w:p>
        </w:tc>
      </w:tr>
      <w:tr w:rsidR="00000000">
        <w:trPr>
          <w:divId w:val="1024555464"/>
          <w:jc w:val="center"/>
        </w:trPr>
        <w:tc>
          <w:tcPr>
            <w:tcW w:w="14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divId w:val="129841722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As of June 30,</w:t>
            </w:r>
          </w:p>
        </w:tc>
        <w:tc>
          <w:tcPr>
            <w:tcW w:w="0" w:type="auto"/>
            <w:tcMar>
              <w:top w:w="30" w:type="dxa"/>
              <w:left w:w="30" w:type="dxa"/>
              <w:bottom w:w="30" w:type="dxa"/>
              <w:right w:w="30" w:type="dxa"/>
            </w:tcMar>
            <w:vAlign w:val="bottom"/>
            <w:hideMark/>
          </w:tcPr>
          <w:p w:rsidR="00000000" w:rsidRDefault="00CF1ACA">
            <w:pPr>
              <w:divId w:val="602953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2143571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22433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787459712"/>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divId w:val="204782571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815834597"/>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1371540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Change from Prior Year</w:t>
            </w:r>
          </w:p>
        </w:tc>
        <w:tc>
          <w:tcPr>
            <w:tcW w:w="0" w:type="auto"/>
            <w:tcMar>
              <w:top w:w="30" w:type="dxa"/>
              <w:left w:w="30" w:type="dxa"/>
              <w:bottom w:w="30" w:type="dxa"/>
              <w:right w:w="30" w:type="dxa"/>
            </w:tcMar>
            <w:vAlign w:val="bottom"/>
            <w:hideMark/>
          </w:tcPr>
          <w:p w:rsidR="00000000" w:rsidRDefault="00CF1ACA">
            <w:pPr>
              <w:divId w:val="471096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Percent Change</w:t>
            </w:r>
          </w:p>
        </w:tc>
      </w:tr>
      <w:tr w:rsidR="00000000">
        <w:trPr>
          <w:divId w:val="1024555464"/>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Active Independent Distributors</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605507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850294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015611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884976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652323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594246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340933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479923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056971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339885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293683394"/>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Americas</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44,000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63087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66.7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617758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45,000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41061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71.4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539124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089548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24555464"/>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22,000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746789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42354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18,000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502478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787186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4,000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01126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Total Active Independent Distributors</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66,000</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50042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7342006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63,000</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705740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20629031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3,000</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90431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shd w:val="clear" w:color="auto" w:fill="CCEEFF"/>
            <w:tcMar>
              <w:top w:w="30" w:type="dxa"/>
              <w:left w:w="30" w:type="dxa"/>
              <w:bottom w:w="30" w:type="dxa"/>
              <w:right w:w="30" w:type="dxa"/>
            </w:tcMar>
            <w:vAlign w:val="bottom"/>
            <w:hideMark/>
          </w:tcPr>
          <w:p w:rsidR="00000000" w:rsidRDefault="00CF1ACA">
            <w:pPr>
              <w:divId w:val="1124620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355085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868833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257756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06209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027877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971353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565339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55979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604188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778334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112868420"/>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Active Customers</w:t>
            </w:r>
          </w:p>
        </w:tc>
        <w:tc>
          <w:tcPr>
            <w:tcW w:w="0" w:type="auto"/>
            <w:gridSpan w:val="2"/>
            <w:tcMar>
              <w:top w:w="30" w:type="dxa"/>
              <w:left w:w="30" w:type="dxa"/>
              <w:bottom w:w="30" w:type="dxa"/>
              <w:right w:w="30" w:type="dxa"/>
            </w:tcMar>
            <w:vAlign w:val="bottom"/>
            <w:hideMark/>
          </w:tcPr>
          <w:p w:rsidR="00000000" w:rsidRDefault="00CF1ACA">
            <w:pPr>
              <w:divId w:val="1759903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00739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78916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17326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388386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52914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67935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31019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836186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39107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262155208"/>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Americas</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95,000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13055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79.8</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52013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94,000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36733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81.0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445732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52750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24,000</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005175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20.2</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8532258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22,000</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746181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19.0</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2733225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64455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Total Active Customers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119,000</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1446192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7364354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116,000</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620889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3156472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3,000</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35147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divId w:val="64836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911188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33264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466662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32624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2082632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12512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114254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71286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2060207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19415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906918252"/>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Active Members</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120105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883252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869294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409882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805660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894735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90073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675426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944121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984357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210269585"/>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Americas</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139,000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60437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75.1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2462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139,000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5341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77.7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012800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12162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46,000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771746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9550128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40,000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274550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934824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6,000</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90697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024555464"/>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Total Active Members</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185,000</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129316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767526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179,000</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2700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2528604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6,000</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06739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bl>
    <w:p w:rsidR="00000000" w:rsidRDefault="00CF1ACA">
      <w:pPr>
        <w:spacing w:line="288" w:lineRule="auto"/>
        <w:divId w:val="416246640"/>
        <w:rPr>
          <w:rFonts w:eastAsia="Times New Roman"/>
          <w:sz w:val="20"/>
          <w:szCs w:val="20"/>
        </w:rPr>
      </w:pPr>
      <w:r>
        <w:rPr>
          <w:rFonts w:ascii="inherit" w:eastAsia="Times New Roman" w:hAnsi="inherit"/>
          <w:b/>
          <w:bCs/>
          <w:sz w:val="20"/>
          <w:szCs w:val="20"/>
        </w:rPr>
        <w:t>Income Statement Presentation</w:t>
      </w:r>
    </w:p>
    <w:p w:rsidR="00000000" w:rsidRDefault="00CF1ACA">
      <w:pPr>
        <w:spacing w:line="288" w:lineRule="auto"/>
        <w:ind w:firstLine="360"/>
        <w:divId w:val="1487667537"/>
        <w:rPr>
          <w:rFonts w:eastAsia="Times New Roman"/>
          <w:sz w:val="20"/>
          <w:szCs w:val="20"/>
        </w:rPr>
      </w:pPr>
      <w:r>
        <w:rPr>
          <w:rFonts w:ascii="inherit" w:eastAsia="Times New Roman" w:hAnsi="inherit"/>
          <w:sz w:val="20"/>
          <w:szCs w:val="20"/>
        </w:rPr>
        <w:t>We report revenue in two geographic regions and we translate revenue from each market's local currency into U.S. Dollars using weighted-average exchange rates. Revenue consists primarily of product sales, fee revenue, and shipping and handling fees, net of</w:t>
      </w:r>
      <w:r>
        <w:rPr>
          <w:rFonts w:ascii="inherit" w:eastAsia="Times New Roman" w:hAnsi="inherit"/>
          <w:sz w:val="20"/>
          <w:szCs w:val="20"/>
        </w:rPr>
        <w:t xml:space="preserve"> applicable sales discounts. Revenue is recognized at the time of shipment, which is when the passage of title and risk of loss to customers occurs. Also reflected in revenue is a provision for product returns and allowances, which is estimated based on ou</w:t>
      </w:r>
      <w:r>
        <w:rPr>
          <w:rFonts w:ascii="inherit" w:eastAsia="Times New Roman" w:hAnsi="inherit"/>
          <w:sz w:val="20"/>
          <w:szCs w:val="20"/>
        </w:rPr>
        <w:t>r historical experience. The following table sets forth net revenue information by region for the years indicated. The following table should be reviewed in connection with the tables presented under "Results of Operations" (in thousands):</w:t>
      </w:r>
    </w:p>
    <w:tbl>
      <w:tblPr>
        <w:tblW w:w="5000" w:type="pct"/>
        <w:tblCellMar>
          <w:left w:w="0" w:type="dxa"/>
          <w:right w:w="0" w:type="dxa"/>
        </w:tblCellMar>
        <w:tblLook w:val="04A0" w:firstRow="1" w:lastRow="0" w:firstColumn="1" w:lastColumn="0" w:noHBand="0" w:noVBand="1"/>
      </w:tblPr>
      <w:tblGrid>
        <w:gridCol w:w="2798"/>
        <w:gridCol w:w="132"/>
        <w:gridCol w:w="706"/>
        <w:gridCol w:w="6"/>
        <w:gridCol w:w="105"/>
        <w:gridCol w:w="609"/>
        <w:gridCol w:w="208"/>
        <w:gridCol w:w="105"/>
        <w:gridCol w:w="132"/>
        <w:gridCol w:w="706"/>
        <w:gridCol w:w="6"/>
        <w:gridCol w:w="105"/>
        <w:gridCol w:w="609"/>
        <w:gridCol w:w="208"/>
        <w:gridCol w:w="105"/>
        <w:gridCol w:w="132"/>
        <w:gridCol w:w="706"/>
        <w:gridCol w:w="6"/>
        <w:gridCol w:w="105"/>
        <w:gridCol w:w="609"/>
        <w:gridCol w:w="208"/>
      </w:tblGrid>
      <w:tr w:rsidR="00000000">
        <w:trPr>
          <w:divId w:val="385877867"/>
        </w:trPr>
        <w:tc>
          <w:tcPr>
            <w:tcW w:w="0" w:type="auto"/>
            <w:gridSpan w:val="21"/>
            <w:vAlign w:val="center"/>
            <w:hideMark/>
          </w:tcPr>
          <w:p w:rsidR="00000000" w:rsidRDefault="00CF1ACA">
            <w:pPr>
              <w:spacing w:line="288" w:lineRule="auto"/>
              <w:ind w:firstLine="360"/>
              <w:rPr>
                <w:rFonts w:eastAsia="Times New Roman"/>
                <w:sz w:val="20"/>
                <w:szCs w:val="20"/>
              </w:rPr>
            </w:pPr>
          </w:p>
        </w:tc>
      </w:tr>
      <w:tr w:rsidR="00000000">
        <w:trPr>
          <w:divId w:val="385877867"/>
        </w:trPr>
        <w:tc>
          <w:tcPr>
            <w:tcW w:w="17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385877867"/>
        </w:trPr>
        <w:tc>
          <w:tcPr>
            <w:tcW w:w="0" w:type="auto"/>
            <w:tcMar>
              <w:top w:w="30" w:type="dxa"/>
              <w:left w:w="30" w:type="dxa"/>
              <w:bottom w:w="30" w:type="dxa"/>
              <w:right w:w="30" w:type="dxa"/>
            </w:tcMar>
            <w:vAlign w:val="bottom"/>
            <w:hideMark/>
          </w:tcPr>
          <w:p w:rsidR="00000000" w:rsidRDefault="00CF1ACA">
            <w:pPr>
              <w:divId w:val="129523181"/>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fiscal years ended June 30,</w:t>
            </w:r>
          </w:p>
        </w:tc>
      </w:tr>
      <w:tr w:rsidR="00000000">
        <w:trPr>
          <w:divId w:val="385877867"/>
        </w:trPr>
        <w:tc>
          <w:tcPr>
            <w:tcW w:w="0" w:type="auto"/>
            <w:tcMar>
              <w:top w:w="30" w:type="dxa"/>
              <w:left w:w="30" w:type="dxa"/>
              <w:bottom w:w="30" w:type="dxa"/>
              <w:right w:w="30" w:type="dxa"/>
            </w:tcMar>
            <w:vAlign w:val="bottom"/>
            <w:hideMark/>
          </w:tcPr>
          <w:p w:rsidR="00000000" w:rsidRDefault="00CF1ACA">
            <w:pPr>
              <w:divId w:val="2202555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51770004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193674259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38587786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163,236</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91038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72.2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8365278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151,609</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057399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8765498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150,841</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1607740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38587786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62,722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78047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27.8</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905459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51,595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83325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25.4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2115709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48,648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50286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385877867"/>
        </w:trPr>
        <w:tc>
          <w:tcPr>
            <w:tcW w:w="0" w:type="auto"/>
            <w:shd w:val="clear" w:color="auto" w:fill="CCEEFF"/>
            <w:tcMar>
              <w:top w:w="30" w:type="dxa"/>
              <w:left w:w="42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225,958</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47033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119296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203,204</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30654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030623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199,489</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80859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bl>
    <w:p w:rsidR="00000000" w:rsidRDefault="00CF1ACA">
      <w:pPr>
        <w:spacing w:line="288" w:lineRule="auto"/>
        <w:ind w:firstLine="360"/>
        <w:divId w:val="538053120"/>
        <w:rPr>
          <w:rFonts w:eastAsia="Times New Roman"/>
          <w:sz w:val="20"/>
          <w:szCs w:val="20"/>
        </w:rPr>
      </w:pPr>
      <w:r>
        <w:rPr>
          <w:rFonts w:ascii="inherit" w:eastAsia="Times New Roman" w:hAnsi="inherit"/>
          <w:sz w:val="20"/>
          <w:szCs w:val="20"/>
        </w:rPr>
        <w:t>Cost of sales primarily consists of costs of products purchased from and manufactured by third-party vendors, costs of adjustments to inventory carrying value, and costs of marketing materials which we sell to our distributor sales force, as well as freigh</w:t>
      </w:r>
      <w:r>
        <w:rPr>
          <w:rFonts w:ascii="inherit" w:eastAsia="Times New Roman" w:hAnsi="inherit"/>
          <w:sz w:val="20"/>
          <w:szCs w:val="20"/>
        </w:rPr>
        <w:t>t, duties and taxes that are associated with the import and export of our products. As our international sales increase as a percentage of total revenue, cost of sales as a percentage of revenue likely will increase as a result of additional duties, freigh</w:t>
      </w:r>
      <w:r>
        <w:rPr>
          <w:rFonts w:ascii="inherit" w:eastAsia="Times New Roman" w:hAnsi="inherit"/>
          <w:sz w:val="20"/>
          <w:szCs w:val="20"/>
        </w:rPr>
        <w:t>t, and other factors, such as changes in currency exchange rates.</w:t>
      </w:r>
    </w:p>
    <w:p w:rsidR="00000000" w:rsidRDefault="00CF1ACA">
      <w:pPr>
        <w:divId w:val="630942940"/>
        <w:rPr>
          <w:rFonts w:eastAsia="Times New Roman"/>
          <w:sz w:val="20"/>
          <w:szCs w:val="20"/>
        </w:rPr>
      </w:pPr>
    </w:p>
    <w:p w:rsidR="00000000" w:rsidRDefault="00CF1ACA">
      <w:pPr>
        <w:spacing w:line="288" w:lineRule="auto"/>
        <w:jc w:val="center"/>
        <w:divId w:val="1601336609"/>
        <w:rPr>
          <w:rFonts w:eastAsia="Times New Roman"/>
          <w:sz w:val="20"/>
          <w:szCs w:val="20"/>
        </w:rPr>
      </w:pPr>
      <w:r>
        <w:rPr>
          <w:rFonts w:ascii="inherit" w:eastAsia="Times New Roman" w:hAnsi="inherit"/>
          <w:sz w:val="20"/>
          <w:szCs w:val="20"/>
        </w:rPr>
        <w:t>37</w:t>
      </w:r>
    </w:p>
    <w:p w:rsidR="00000000" w:rsidRDefault="00CF1ACA">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CF1ACA">
      <w:pPr>
        <w:spacing w:line="288" w:lineRule="auto"/>
        <w:divId w:val="242838140"/>
        <w:rPr>
          <w:rFonts w:eastAsia="Times New Roman"/>
          <w:sz w:val="20"/>
          <w:szCs w:val="20"/>
        </w:rPr>
      </w:pPr>
    </w:p>
    <w:p w:rsidR="00000000" w:rsidRDefault="00CF1ACA">
      <w:pPr>
        <w:divId w:val="1991472958"/>
        <w:rPr>
          <w:rFonts w:eastAsia="Times New Roman"/>
          <w:sz w:val="20"/>
          <w:szCs w:val="20"/>
        </w:rPr>
      </w:pPr>
    </w:p>
    <w:p w:rsidR="00000000" w:rsidRDefault="00CF1ACA">
      <w:pPr>
        <w:spacing w:line="288" w:lineRule="auto"/>
        <w:ind w:firstLine="360"/>
        <w:divId w:val="626475465"/>
        <w:rPr>
          <w:rFonts w:eastAsia="Times New Roman"/>
          <w:sz w:val="20"/>
          <w:szCs w:val="20"/>
        </w:rPr>
      </w:pPr>
      <w:r>
        <w:rPr>
          <w:rFonts w:ascii="inherit" w:eastAsia="Times New Roman" w:hAnsi="inherit"/>
          <w:sz w:val="20"/>
          <w:szCs w:val="20"/>
        </w:rPr>
        <w:t>Commissions and incentives expenses are our most significant expenses and are classified as operating expenses. Commissions and incentives expenses include sales commissions paid to our independent distributors, special incentives, costs for incentive trip</w:t>
      </w:r>
      <w:r>
        <w:rPr>
          <w:rFonts w:ascii="inherit" w:eastAsia="Times New Roman" w:hAnsi="inherit"/>
          <w:sz w:val="20"/>
          <w:szCs w:val="20"/>
        </w:rPr>
        <w:t>s and other rewards. Commissions and incentives expenses do not include any amounts we pay to our independent distributors for personal purchases. Commissions paid to independent distributors on personal purchases are considered a sales discount and are re</w:t>
      </w:r>
      <w:r>
        <w:rPr>
          <w:rFonts w:ascii="inherit" w:eastAsia="Times New Roman" w:hAnsi="inherit"/>
          <w:sz w:val="20"/>
          <w:szCs w:val="20"/>
        </w:rPr>
        <w:t>ported as a reduction to our net revenue. Our global sales compensation plan, which we employ in all our markets, is an important factor in our ability to attract and retain our independent distributors. Under our global sales compensation plan, independen</w:t>
      </w:r>
      <w:r>
        <w:rPr>
          <w:rFonts w:ascii="inherit" w:eastAsia="Times New Roman" w:hAnsi="inherit"/>
          <w:sz w:val="20"/>
          <w:szCs w:val="20"/>
        </w:rPr>
        <w:t>t distributors can earn commissions for product sales to their customers as well as the product sales</w:t>
      </w:r>
      <w:r>
        <w:rPr>
          <w:rFonts w:ascii="inherit" w:eastAsia="Times New Roman" w:hAnsi="inherit"/>
          <w:sz w:val="20"/>
          <w:szCs w:val="20"/>
        </w:rPr>
        <w:t xml:space="preserve"> </w:t>
      </w:r>
      <w:r>
        <w:rPr>
          <w:rFonts w:ascii="inherit" w:eastAsia="Times New Roman" w:hAnsi="inherit"/>
          <w:sz w:val="20"/>
          <w:szCs w:val="20"/>
        </w:rPr>
        <w:t>made through the sales networks they have developed and trained. We do not pay commissions on sales materials, which are sold to our independent distribut</w:t>
      </w:r>
      <w:r>
        <w:rPr>
          <w:rFonts w:ascii="inherit" w:eastAsia="Times New Roman" w:hAnsi="inherit"/>
          <w:sz w:val="20"/>
          <w:szCs w:val="20"/>
        </w:rPr>
        <w:t>ors. Commissions and incentives expenses, as a percentage of net revenue, may be impacted by the timing and magnitude of non-commissionable revenue derived from the sales of marketing materials, event tickets, and promotional items, investment in our Red C</w:t>
      </w:r>
      <w:r>
        <w:rPr>
          <w:rFonts w:ascii="inherit" w:eastAsia="Times New Roman" w:hAnsi="inherit"/>
          <w:sz w:val="20"/>
          <w:szCs w:val="20"/>
        </w:rPr>
        <w:t>arpet program, limited-time offers and the timing, magnitude and number of incentive trips and other promotional activities. From time to time, we make modifications and enhancements to our global sales compensation plan in an effort to help motivate our s</w:t>
      </w:r>
      <w:r>
        <w:rPr>
          <w:rFonts w:ascii="inherit" w:eastAsia="Times New Roman" w:hAnsi="inherit"/>
          <w:sz w:val="20"/>
          <w:szCs w:val="20"/>
        </w:rPr>
        <w:t>ales force and develop leadership characteristics, which can have an impact on commissions and incentives expenses.</w:t>
      </w:r>
    </w:p>
    <w:p w:rsidR="00000000" w:rsidRDefault="00CF1ACA">
      <w:pPr>
        <w:spacing w:line="288" w:lineRule="auto"/>
        <w:ind w:firstLine="360"/>
        <w:divId w:val="1726832686"/>
        <w:rPr>
          <w:rFonts w:eastAsia="Times New Roman"/>
          <w:sz w:val="20"/>
          <w:szCs w:val="20"/>
        </w:rPr>
      </w:pPr>
      <w:r>
        <w:rPr>
          <w:rFonts w:ascii="inherit" w:eastAsia="Times New Roman" w:hAnsi="inherit"/>
          <w:sz w:val="20"/>
          <w:szCs w:val="20"/>
        </w:rPr>
        <w:t>Selling, general and administrative expenses include wages and benefits, stock compensation expenses, marketing and event costs, professiona</w:t>
      </w:r>
      <w:r>
        <w:rPr>
          <w:rFonts w:ascii="inherit" w:eastAsia="Times New Roman" w:hAnsi="inherit"/>
          <w:sz w:val="20"/>
          <w:szCs w:val="20"/>
        </w:rPr>
        <w:t>l fees, rents and utilities, depreciation and amortization, research and development, travel costs, and other operating expenses. Wages and benefits and stock compensation expenses represent the largest component of selling, general and administrative expe</w:t>
      </w:r>
      <w:r>
        <w:rPr>
          <w:rFonts w:ascii="inherit" w:eastAsia="Times New Roman" w:hAnsi="inherit"/>
          <w:sz w:val="20"/>
          <w:szCs w:val="20"/>
        </w:rPr>
        <w:t>nses. Marketing and event costs include costs of distributor conventions and events held in various markets worldwide, which we expense in the period in which they are incurred. Marketing and event costs also include expenses associated with our sponsorshi</w:t>
      </w:r>
      <w:r>
        <w:rPr>
          <w:rFonts w:ascii="inherit" w:eastAsia="Times New Roman" w:hAnsi="inherit"/>
          <w:sz w:val="20"/>
          <w:szCs w:val="20"/>
        </w:rPr>
        <w:t>p of the Major League Soccer team, Real Salt Lake.</w:t>
      </w:r>
    </w:p>
    <w:p w:rsidR="00000000" w:rsidRDefault="00CF1ACA">
      <w:pPr>
        <w:spacing w:line="288" w:lineRule="auto"/>
        <w:ind w:firstLine="360"/>
        <w:divId w:val="1688218615"/>
        <w:rPr>
          <w:rFonts w:eastAsia="Times New Roman"/>
          <w:sz w:val="20"/>
          <w:szCs w:val="20"/>
        </w:rPr>
      </w:pPr>
      <w:r>
        <w:rPr>
          <w:rFonts w:ascii="inherit" w:eastAsia="Times New Roman" w:hAnsi="inherit"/>
          <w:sz w:val="20"/>
          <w:szCs w:val="20"/>
        </w:rPr>
        <w:t>Sales to customers outside the United States are transacted in the respective local currencies and are translated to U.S. Dollars at weighted-average currency exchange rates for each monthly accounting per</w:t>
      </w:r>
      <w:r>
        <w:rPr>
          <w:rFonts w:ascii="inherit" w:eastAsia="Times New Roman" w:hAnsi="inherit"/>
          <w:sz w:val="20"/>
          <w:szCs w:val="20"/>
        </w:rPr>
        <w:t>iod to which they relate. Consequently, our net sales and earnings are affected by changes in currency exchange rates. In general, sales and gross profit are affected positively by a weakening U.S. Dollar and negatively by a strengthening U.S. Dollar. Curr</w:t>
      </w:r>
      <w:r>
        <w:rPr>
          <w:rFonts w:ascii="inherit" w:eastAsia="Times New Roman" w:hAnsi="inherit"/>
          <w:sz w:val="20"/>
          <w:szCs w:val="20"/>
        </w:rPr>
        <w:t>ency fluctuations, however, have the opposite effect on our commissions paid to independent distributors and selling, and general and administrative expenses. In our revenue discussions that follow, we approximate the impact of currency fluctuations on rev</w:t>
      </w:r>
      <w:r>
        <w:rPr>
          <w:rFonts w:ascii="inherit" w:eastAsia="Times New Roman" w:hAnsi="inherit"/>
          <w:sz w:val="20"/>
          <w:szCs w:val="20"/>
        </w:rPr>
        <w:t>enue by translating current year revenue at the average exchange rates in effect during the comparable prior year periods.</w:t>
      </w:r>
    </w:p>
    <w:p w:rsidR="00000000" w:rsidRDefault="00CF1ACA">
      <w:pPr>
        <w:spacing w:line="288" w:lineRule="auto"/>
        <w:divId w:val="1112938628"/>
        <w:rPr>
          <w:rFonts w:eastAsia="Times New Roman"/>
          <w:sz w:val="20"/>
          <w:szCs w:val="20"/>
        </w:rPr>
      </w:pPr>
      <w:r>
        <w:rPr>
          <w:rFonts w:ascii="inherit" w:eastAsia="Times New Roman" w:hAnsi="inherit"/>
          <w:b/>
          <w:bCs/>
          <w:sz w:val="20"/>
          <w:szCs w:val="20"/>
        </w:rPr>
        <w:t>Results of Operations</w:t>
      </w:r>
    </w:p>
    <w:p w:rsidR="00000000" w:rsidRDefault="00CF1ACA">
      <w:pPr>
        <w:spacing w:line="288" w:lineRule="auto"/>
        <w:ind w:firstLine="360"/>
        <w:divId w:val="309942943"/>
        <w:rPr>
          <w:rFonts w:eastAsia="Times New Roman"/>
          <w:sz w:val="20"/>
          <w:szCs w:val="20"/>
        </w:rPr>
      </w:pPr>
      <w:r>
        <w:rPr>
          <w:rFonts w:ascii="inherit" w:eastAsia="Times New Roman" w:hAnsi="inherit"/>
          <w:sz w:val="20"/>
          <w:szCs w:val="20"/>
        </w:rPr>
        <w:t>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we generated net revenue of</w:t>
      </w:r>
      <w:r>
        <w:rPr>
          <w:rFonts w:ascii="inherit" w:eastAsia="Times New Roman" w:hAnsi="inherit"/>
          <w:sz w:val="20"/>
          <w:szCs w:val="20"/>
        </w:rPr>
        <w:t xml:space="preserve"> </w:t>
      </w:r>
      <w:r>
        <w:rPr>
          <w:rFonts w:ascii="inherit" w:eastAsia="Times New Roman" w:hAnsi="inherit"/>
          <w:sz w:val="20"/>
          <w:szCs w:val="20"/>
        </w:rPr>
        <w:t>$226.0 million,</w:t>
      </w:r>
      <w:r>
        <w:rPr>
          <w:rFonts w:ascii="inherit" w:eastAsia="Times New Roman" w:hAnsi="inherit"/>
          <w:sz w:val="20"/>
          <w:szCs w:val="20"/>
        </w:rPr>
        <w:t xml:space="preserve"> </w:t>
      </w:r>
      <w:r>
        <w:rPr>
          <w:rFonts w:ascii="inherit" w:eastAsia="Times New Roman" w:hAnsi="inherit"/>
          <w:sz w:val="20"/>
          <w:szCs w:val="20"/>
        </w:rPr>
        <w:t>$203.2 mil</w:t>
      </w:r>
      <w:r>
        <w:rPr>
          <w:rFonts w:ascii="inherit" w:eastAsia="Times New Roman" w:hAnsi="inherit"/>
          <w:sz w:val="20"/>
          <w:szCs w:val="20"/>
        </w:rPr>
        <w:t>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$199.5 million, respectively, recognized operating profit of</w:t>
      </w:r>
      <w:r>
        <w:rPr>
          <w:rFonts w:ascii="inherit" w:eastAsia="Times New Roman" w:hAnsi="inherit"/>
          <w:sz w:val="20"/>
          <w:szCs w:val="20"/>
        </w:rPr>
        <w:t xml:space="preserve"> </w:t>
      </w:r>
      <w:r>
        <w:rPr>
          <w:rFonts w:ascii="inherit" w:eastAsia="Times New Roman" w:hAnsi="inherit"/>
          <w:sz w:val="20"/>
          <w:szCs w:val="20"/>
        </w:rPr>
        <w:t>$9.8 million,</w:t>
      </w:r>
      <w:r>
        <w:rPr>
          <w:rFonts w:ascii="inherit" w:eastAsia="Times New Roman" w:hAnsi="inherit"/>
          <w:sz w:val="20"/>
          <w:szCs w:val="20"/>
        </w:rPr>
        <w:t xml:space="preserve"> </w:t>
      </w:r>
      <w:r>
        <w:rPr>
          <w:rFonts w:ascii="inherit" w:eastAsia="Times New Roman" w:hAnsi="inherit"/>
          <w:sz w:val="20"/>
          <w:szCs w:val="20"/>
        </w:rPr>
        <w:t>$10.3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$4.4 million, respectively, and recognized net income of</w:t>
      </w:r>
      <w:r>
        <w:rPr>
          <w:rFonts w:ascii="inherit" w:eastAsia="Times New Roman" w:hAnsi="inherit"/>
          <w:sz w:val="20"/>
          <w:szCs w:val="20"/>
        </w:rPr>
        <w:t xml:space="preserve"> </w:t>
      </w:r>
      <w:r>
        <w:rPr>
          <w:rFonts w:ascii="inherit" w:eastAsia="Times New Roman" w:hAnsi="inherit"/>
          <w:sz w:val="20"/>
          <w:szCs w:val="20"/>
        </w:rPr>
        <w:t>$7.4 million,</w:t>
      </w:r>
      <w:r>
        <w:rPr>
          <w:rFonts w:ascii="inherit" w:eastAsia="Times New Roman" w:hAnsi="inherit"/>
          <w:sz w:val="20"/>
          <w:szCs w:val="20"/>
        </w:rPr>
        <w:t xml:space="preserve"> </w:t>
      </w:r>
      <w:r>
        <w:rPr>
          <w:rFonts w:ascii="inherit" w:eastAsia="Times New Roman" w:hAnsi="inherit"/>
          <w:sz w:val="20"/>
          <w:szCs w:val="20"/>
        </w:rPr>
        <w:t>$5.8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 million, respectively.</w:t>
      </w:r>
    </w:p>
    <w:p w:rsidR="00000000" w:rsidRDefault="00CF1ACA">
      <w:pPr>
        <w:spacing w:line="288" w:lineRule="auto"/>
        <w:ind w:firstLine="360"/>
        <w:divId w:val="665790746"/>
        <w:rPr>
          <w:rFonts w:eastAsia="Times New Roman"/>
          <w:sz w:val="20"/>
          <w:szCs w:val="20"/>
        </w:rPr>
      </w:pPr>
      <w:r>
        <w:rPr>
          <w:rFonts w:ascii="inherit" w:eastAsia="Times New Roman" w:hAnsi="inherit"/>
          <w:sz w:val="20"/>
          <w:szCs w:val="20"/>
        </w:rPr>
        <w:t>The following table presents certain c</w:t>
      </w:r>
      <w:r>
        <w:rPr>
          <w:rFonts w:ascii="inherit" w:eastAsia="Times New Roman" w:hAnsi="inherit"/>
          <w:sz w:val="20"/>
          <w:szCs w:val="20"/>
        </w:rPr>
        <w:t>onsolidated earnings data as a percentage of net revenue for the years indicated:</w:t>
      </w:r>
    </w:p>
    <w:tbl>
      <w:tblPr>
        <w:tblW w:w="5000" w:type="pct"/>
        <w:tblCellMar>
          <w:left w:w="0" w:type="dxa"/>
          <w:right w:w="0" w:type="dxa"/>
        </w:tblCellMar>
        <w:tblLook w:val="04A0" w:firstRow="1" w:lastRow="0" w:firstColumn="1" w:lastColumn="0" w:noHBand="0" w:noVBand="1"/>
      </w:tblPr>
      <w:tblGrid>
        <w:gridCol w:w="4264"/>
        <w:gridCol w:w="1025"/>
        <w:gridCol w:w="252"/>
        <w:gridCol w:w="105"/>
        <w:gridCol w:w="1025"/>
        <w:gridCol w:w="252"/>
        <w:gridCol w:w="105"/>
        <w:gridCol w:w="1026"/>
        <w:gridCol w:w="252"/>
      </w:tblGrid>
      <w:tr w:rsidR="00000000">
        <w:trPr>
          <w:divId w:val="2113745361"/>
        </w:trPr>
        <w:tc>
          <w:tcPr>
            <w:tcW w:w="0" w:type="auto"/>
            <w:gridSpan w:val="9"/>
            <w:vAlign w:val="center"/>
            <w:hideMark/>
          </w:tcPr>
          <w:p w:rsidR="00000000" w:rsidRDefault="00CF1ACA">
            <w:pPr>
              <w:spacing w:line="288" w:lineRule="auto"/>
              <w:ind w:firstLine="360"/>
              <w:rPr>
                <w:rFonts w:eastAsia="Times New Roman"/>
                <w:sz w:val="20"/>
                <w:szCs w:val="20"/>
              </w:rPr>
            </w:pPr>
          </w:p>
        </w:tc>
      </w:tr>
      <w:tr w:rsidR="00000000">
        <w:trPr>
          <w:divId w:val="2113745361"/>
        </w:trPr>
        <w:tc>
          <w:tcPr>
            <w:tcW w:w="26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2113745361"/>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fiscal years ended June 30,</w:t>
            </w:r>
          </w:p>
        </w:tc>
      </w:tr>
      <w:tr w:rsidR="00000000">
        <w:trPr>
          <w:divId w:val="2113745361"/>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center"/>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2819549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center"/>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1586301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center"/>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2113745361"/>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Revenue, net</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2015262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599755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2113745361"/>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Cost of sales</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686646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17.1</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013485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2113745361"/>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Gross profit</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83.2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62495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82.9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88264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83.2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113745361"/>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Operating expenses:</w:t>
            </w:r>
          </w:p>
        </w:tc>
        <w:tc>
          <w:tcPr>
            <w:tcW w:w="0" w:type="auto"/>
            <w:gridSpan w:val="2"/>
            <w:tcMar>
              <w:top w:w="30" w:type="dxa"/>
              <w:left w:w="30" w:type="dxa"/>
              <w:bottom w:w="30" w:type="dxa"/>
              <w:right w:w="30" w:type="dxa"/>
            </w:tcMar>
            <w:vAlign w:val="bottom"/>
            <w:hideMark/>
          </w:tcPr>
          <w:p w:rsidR="00000000" w:rsidRDefault="00CF1ACA">
            <w:pPr>
              <w:divId w:val="1795174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33874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79860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95639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889872867"/>
              <w:rPr>
                <w:rFonts w:eastAsia="Times New Roman"/>
                <w:sz w:val="20"/>
                <w:szCs w:val="20"/>
              </w:rPr>
            </w:pPr>
            <w:r>
              <w:rPr>
                <w:rFonts w:ascii="inherit" w:eastAsia="Times New Roman" w:hAnsi="inherit"/>
                <w:sz w:val="20"/>
                <w:szCs w:val="20"/>
              </w:rPr>
              <w:t> </w:t>
            </w:r>
          </w:p>
        </w:tc>
      </w:tr>
      <w:tr w:rsidR="00000000">
        <w:trPr>
          <w:divId w:val="2113745361"/>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Commissions and incentives</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18840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99703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48.5</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113745361"/>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Selling, general and administrative</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10295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0248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32.5</w:t>
            </w:r>
          </w:p>
        </w:tc>
        <w:tc>
          <w:tcPr>
            <w:tcW w:w="0" w:type="auto"/>
            <w:vAlign w:val="bottom"/>
            <w:hideMark/>
          </w:tcPr>
          <w:p w:rsidR="00000000" w:rsidRDefault="00CF1ACA">
            <w:pPr>
              <w:rPr>
                <w:rFonts w:eastAsia="Times New Roman"/>
                <w:sz w:val="20"/>
                <w:szCs w:val="20"/>
              </w:rPr>
            </w:pPr>
          </w:p>
        </w:tc>
      </w:tr>
      <w:tr w:rsidR="00000000">
        <w:trPr>
          <w:divId w:val="2113745361"/>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operating expenses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78.9</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36845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77.7</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310486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81.0</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2113745361"/>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39291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00758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w:t>
            </w:r>
          </w:p>
        </w:tc>
        <w:tc>
          <w:tcPr>
            <w:tcW w:w="0" w:type="auto"/>
            <w:vAlign w:val="bottom"/>
            <w:hideMark/>
          </w:tcPr>
          <w:p w:rsidR="00000000" w:rsidRDefault="00CF1ACA">
            <w:pPr>
              <w:rPr>
                <w:rFonts w:eastAsia="Times New Roman"/>
                <w:sz w:val="20"/>
                <w:szCs w:val="20"/>
              </w:rPr>
            </w:pPr>
          </w:p>
        </w:tc>
      </w:tr>
      <w:tr w:rsidR="00000000">
        <w:trPr>
          <w:divId w:val="2113745361"/>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expense:</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285236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2113360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298147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301838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292057185"/>
              <w:rPr>
                <w:rFonts w:eastAsia="Times New Roman"/>
                <w:sz w:val="20"/>
                <w:szCs w:val="20"/>
              </w:rPr>
            </w:pPr>
            <w:r>
              <w:rPr>
                <w:rFonts w:ascii="inherit" w:eastAsia="Times New Roman" w:hAnsi="inherit"/>
                <w:sz w:val="20"/>
                <w:szCs w:val="20"/>
              </w:rPr>
              <w:t> </w:t>
            </w:r>
          </w:p>
        </w:tc>
      </w:tr>
      <w:tr w:rsidR="00000000">
        <w:trPr>
          <w:divId w:val="2113745361"/>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817306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556818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113745361"/>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expense, net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8900446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4181659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113745361"/>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other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5739298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9719779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113745361"/>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41954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6026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113745361"/>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tax expense</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4098118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90150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113745361"/>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1370649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456024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bl>
    <w:p w:rsidR="00000000" w:rsidRDefault="00CF1ACA">
      <w:pPr>
        <w:divId w:val="1081678085"/>
        <w:rPr>
          <w:rFonts w:eastAsia="Times New Roman"/>
          <w:sz w:val="20"/>
          <w:szCs w:val="20"/>
        </w:rPr>
      </w:pPr>
    </w:p>
    <w:p w:rsidR="00000000" w:rsidRDefault="00CF1ACA">
      <w:pPr>
        <w:spacing w:line="288" w:lineRule="auto"/>
        <w:jc w:val="center"/>
        <w:divId w:val="1792823903"/>
        <w:rPr>
          <w:rFonts w:eastAsia="Times New Roman"/>
          <w:sz w:val="20"/>
          <w:szCs w:val="20"/>
        </w:rPr>
      </w:pPr>
      <w:r>
        <w:rPr>
          <w:rFonts w:ascii="inherit" w:eastAsia="Times New Roman" w:hAnsi="inherit"/>
          <w:sz w:val="20"/>
          <w:szCs w:val="20"/>
        </w:rPr>
        <w:t>38</w:t>
      </w:r>
    </w:p>
    <w:p w:rsidR="00000000" w:rsidRDefault="00CF1ACA">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CF1ACA">
      <w:pPr>
        <w:spacing w:line="288" w:lineRule="auto"/>
        <w:divId w:val="934020298"/>
        <w:rPr>
          <w:rFonts w:eastAsia="Times New Roman"/>
          <w:sz w:val="20"/>
          <w:szCs w:val="20"/>
        </w:rPr>
      </w:pPr>
    </w:p>
    <w:p w:rsidR="00000000" w:rsidRDefault="00CF1ACA">
      <w:pPr>
        <w:divId w:val="662660097"/>
        <w:rPr>
          <w:rFonts w:eastAsia="Times New Roman"/>
          <w:sz w:val="20"/>
          <w:szCs w:val="20"/>
        </w:rPr>
      </w:pPr>
    </w:p>
    <w:p w:rsidR="00000000" w:rsidRDefault="00CF1ACA">
      <w:pPr>
        <w:spacing w:line="288" w:lineRule="auto"/>
        <w:divId w:val="572816123"/>
        <w:rPr>
          <w:rFonts w:eastAsia="Times New Roman"/>
          <w:sz w:val="20"/>
          <w:szCs w:val="20"/>
        </w:rPr>
      </w:pPr>
      <w:r>
        <w:rPr>
          <w:rFonts w:ascii="inherit" w:eastAsia="Times New Roman" w:hAnsi="inherit"/>
          <w:sz w:val="20"/>
          <w:szCs w:val="20"/>
          <w:u w:val="single"/>
        </w:rPr>
        <w:t>Comparison of Fiscal Years Ended</w:t>
      </w:r>
      <w:r>
        <w:rPr>
          <w:rFonts w:ascii="inherit" w:eastAsia="Times New Roman" w:hAnsi="inherit"/>
          <w:sz w:val="20"/>
          <w:szCs w:val="20"/>
          <w:u w:val="single"/>
        </w:rPr>
        <w:t xml:space="preserve"> </w:t>
      </w:r>
      <w:r>
        <w:rPr>
          <w:rFonts w:ascii="inherit" w:eastAsia="Times New Roman" w:hAnsi="inherit"/>
          <w:sz w:val="20"/>
          <w:szCs w:val="20"/>
          <w:u w:val="single"/>
        </w:rPr>
        <w:t>June 30, 2019</w:t>
      </w:r>
      <w:r>
        <w:rPr>
          <w:rFonts w:ascii="inherit" w:eastAsia="Times New Roman" w:hAnsi="inherit"/>
          <w:sz w:val="20"/>
          <w:szCs w:val="20"/>
          <w:u w:val="single"/>
        </w:rPr>
        <w:t xml:space="preserve"> </w:t>
      </w:r>
      <w:r>
        <w:rPr>
          <w:rFonts w:ascii="inherit" w:eastAsia="Times New Roman" w:hAnsi="inherit"/>
          <w:sz w:val="20"/>
          <w:szCs w:val="20"/>
          <w:u w:val="single"/>
        </w:rPr>
        <w:t>and</w:t>
      </w:r>
      <w:r>
        <w:rPr>
          <w:rFonts w:ascii="inherit" w:eastAsia="Times New Roman" w:hAnsi="inherit"/>
          <w:sz w:val="20"/>
          <w:szCs w:val="20"/>
          <w:u w:val="single"/>
        </w:rPr>
        <w:t xml:space="preserve"> </w:t>
      </w:r>
      <w:r>
        <w:rPr>
          <w:rFonts w:ascii="inherit" w:eastAsia="Times New Roman" w:hAnsi="inherit"/>
          <w:sz w:val="20"/>
          <w:szCs w:val="20"/>
          <w:u w:val="single"/>
        </w:rPr>
        <w:t>2018</w:t>
      </w:r>
      <w:r>
        <w:rPr>
          <w:rFonts w:ascii="inherit" w:eastAsia="Times New Roman" w:hAnsi="inherit"/>
          <w:sz w:val="20"/>
          <w:szCs w:val="20"/>
          <w:u w:val="single"/>
        </w:rPr>
        <w:t xml:space="preserve"> </w:t>
      </w:r>
    </w:p>
    <w:p w:rsidR="00000000" w:rsidRDefault="00CF1ACA">
      <w:pPr>
        <w:spacing w:line="288" w:lineRule="auto"/>
        <w:ind w:firstLine="360"/>
        <w:divId w:val="150560506"/>
        <w:rPr>
          <w:rFonts w:eastAsia="Times New Roman"/>
          <w:sz w:val="20"/>
          <w:szCs w:val="20"/>
        </w:rPr>
      </w:pPr>
      <w:r>
        <w:rPr>
          <w:rFonts w:ascii="inherit" w:eastAsia="Times New Roman" w:hAnsi="inherit"/>
          <w:i/>
          <w:iCs/>
          <w:sz w:val="20"/>
          <w:szCs w:val="20"/>
        </w:rPr>
        <w:t>Revenue, net.</w:t>
      </w:r>
      <w:r>
        <w:rPr>
          <w:rFonts w:ascii="inherit" w:eastAsia="Times New Roman" w:hAnsi="inherit"/>
          <w:sz w:val="20"/>
          <w:szCs w:val="20"/>
        </w:rPr>
        <w:t xml:space="preserve"> </w:t>
      </w:r>
      <w:r>
        <w:rPr>
          <w:rFonts w:ascii="inherit" w:eastAsia="Times New Roman" w:hAnsi="inherit"/>
          <w:sz w:val="20"/>
          <w:szCs w:val="20"/>
        </w:rPr>
        <w:t>We generated net revenue of</w:t>
      </w:r>
      <w:r>
        <w:rPr>
          <w:rFonts w:ascii="inherit" w:eastAsia="Times New Roman" w:hAnsi="inherit"/>
          <w:sz w:val="20"/>
          <w:szCs w:val="20"/>
        </w:rPr>
        <w:t xml:space="preserve"> </w:t>
      </w:r>
      <w:r>
        <w:rPr>
          <w:rFonts w:ascii="inherit" w:eastAsia="Times New Roman" w:hAnsi="inherit"/>
          <w:sz w:val="20"/>
          <w:szCs w:val="20"/>
        </w:rPr>
        <w:t>$226.0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$203.2 million</w:t>
      </w:r>
      <w:r>
        <w:rPr>
          <w:rFonts w:ascii="inherit" w:eastAsia="Times New Roman" w:hAnsi="inherit"/>
          <w:sz w:val="20"/>
          <w:szCs w:val="20"/>
        </w:rPr>
        <w:t xml:space="preserve"> </w:t>
      </w:r>
      <w:r>
        <w:rPr>
          <w:rFonts w:ascii="inherit" w:eastAsia="Times New Roman" w:hAnsi="inherit"/>
          <w:sz w:val="20"/>
          <w:szCs w:val="20"/>
        </w:rPr>
        <w:t>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Foreign currenc</w:t>
      </w:r>
      <w:r>
        <w:rPr>
          <w:rFonts w:ascii="inherit" w:eastAsia="Times New Roman" w:hAnsi="inherit"/>
          <w:sz w:val="20"/>
          <w:szCs w:val="20"/>
        </w:rPr>
        <w:t>y fluctuations negatively impacted our net revenue</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0.8%. During fiscal</w:t>
      </w:r>
      <w:r>
        <w:rPr>
          <w:rFonts w:ascii="inherit" w:eastAsia="Times New Roman" w:hAnsi="inherit"/>
          <w:sz w:val="20"/>
          <w:szCs w:val="20"/>
        </w:rPr>
        <w:t xml:space="preserve"> </w:t>
      </w:r>
      <w:r>
        <w:rPr>
          <w:rFonts w:ascii="inherit" w:eastAsia="Times New Roman" w:hAnsi="inherit"/>
          <w:sz w:val="20"/>
          <w:szCs w:val="20"/>
        </w:rPr>
        <w:t>2019, we generated year over year increases in revenue in all of our markets, except for Japan, resulting in an overall increase in revenue of</w:t>
      </w:r>
      <w:r>
        <w:rPr>
          <w:rFonts w:ascii="inherit" w:eastAsia="Times New Roman" w:hAnsi="inherit"/>
          <w:sz w:val="20"/>
          <w:szCs w:val="20"/>
        </w:rPr>
        <w:t xml:space="preserve"> </w:t>
      </w:r>
      <w:r>
        <w:rPr>
          <w:rFonts w:ascii="inherit" w:eastAsia="Times New Roman" w:hAnsi="inherit"/>
          <w:sz w:val="20"/>
          <w:szCs w:val="20"/>
        </w:rPr>
        <w:t>$22.8 million. We began fu</w:t>
      </w:r>
      <w:r>
        <w:rPr>
          <w:rFonts w:ascii="inherit" w:eastAsia="Times New Roman" w:hAnsi="inherit"/>
          <w:sz w:val="20"/>
          <w:szCs w:val="20"/>
        </w:rPr>
        <w:t>ll sales operations in Austria, Spain, Ireland and Belgium and had our first full year of operations in Taiwan, which was launched in June 2018. These market launches, as well as continued expansion of our product lines and additional investment in our red</w:t>
      </w:r>
      <w:r>
        <w:rPr>
          <w:rFonts w:ascii="inherit" w:eastAsia="Times New Roman" w:hAnsi="inherit"/>
          <w:sz w:val="20"/>
          <w:szCs w:val="20"/>
        </w:rPr>
        <w:t xml:space="preserve"> carpet program, contributed to the year over year increase.</w:t>
      </w:r>
    </w:p>
    <w:p w:rsidR="00000000" w:rsidRDefault="00CF1ACA">
      <w:pPr>
        <w:spacing w:line="288" w:lineRule="auto"/>
        <w:ind w:firstLine="360"/>
        <w:divId w:val="1238711456"/>
        <w:rPr>
          <w:rFonts w:eastAsia="Times New Roman"/>
          <w:sz w:val="20"/>
          <w:szCs w:val="20"/>
        </w:rPr>
      </w:pPr>
      <w:r>
        <w:rPr>
          <w:rFonts w:ascii="inherit" w:eastAsia="Times New Roman" w:hAnsi="inherit"/>
          <w:sz w:val="20"/>
          <w:szCs w:val="20"/>
          <w:u w:val="single"/>
        </w:rPr>
        <w:t>Americas</w:t>
      </w:r>
      <w:r>
        <w:rPr>
          <w:rFonts w:ascii="inherit" w:eastAsia="Times New Roman" w:hAnsi="inherit"/>
          <w:sz w:val="20"/>
          <w:szCs w:val="20"/>
        </w:rPr>
        <w:t>. The following table sets forth revenue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Americas region (in thousands):</w:t>
      </w:r>
    </w:p>
    <w:tbl>
      <w:tblPr>
        <w:tblW w:w="5000" w:type="pct"/>
        <w:tblCellMar>
          <w:left w:w="0" w:type="dxa"/>
          <w:right w:w="0" w:type="dxa"/>
        </w:tblCellMar>
        <w:tblLook w:val="04A0" w:firstRow="1" w:lastRow="0" w:firstColumn="1" w:lastColumn="0" w:noHBand="0" w:noVBand="1"/>
      </w:tblPr>
      <w:tblGrid>
        <w:gridCol w:w="4357"/>
        <w:gridCol w:w="132"/>
        <w:gridCol w:w="1035"/>
        <w:gridCol w:w="38"/>
        <w:gridCol w:w="105"/>
        <w:gridCol w:w="132"/>
        <w:gridCol w:w="1036"/>
        <w:gridCol w:w="39"/>
        <w:gridCol w:w="105"/>
        <w:gridCol w:w="1119"/>
        <w:gridCol w:w="208"/>
      </w:tblGrid>
      <w:tr w:rsidR="00000000">
        <w:trPr>
          <w:divId w:val="574122807"/>
        </w:trPr>
        <w:tc>
          <w:tcPr>
            <w:tcW w:w="0" w:type="auto"/>
            <w:gridSpan w:val="11"/>
            <w:vAlign w:val="center"/>
            <w:hideMark/>
          </w:tcPr>
          <w:p w:rsidR="00000000" w:rsidRDefault="00CF1ACA">
            <w:pPr>
              <w:spacing w:line="288" w:lineRule="auto"/>
              <w:ind w:firstLine="360"/>
              <w:rPr>
                <w:rFonts w:eastAsia="Times New Roman"/>
                <w:sz w:val="20"/>
                <w:szCs w:val="20"/>
              </w:rPr>
            </w:pPr>
          </w:p>
        </w:tc>
      </w:tr>
      <w:tr w:rsidR="00000000">
        <w:trPr>
          <w:divId w:val="574122807"/>
        </w:trPr>
        <w:tc>
          <w:tcPr>
            <w:tcW w:w="2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574122807"/>
        </w:trPr>
        <w:tc>
          <w:tcPr>
            <w:tcW w:w="0" w:type="auto"/>
            <w:tcMar>
              <w:top w:w="30" w:type="dxa"/>
              <w:left w:w="30" w:type="dxa"/>
              <w:bottom w:w="30" w:type="dxa"/>
              <w:right w:w="30" w:type="dxa"/>
            </w:tcMar>
            <w:vAlign w:val="bottom"/>
            <w:hideMark/>
          </w:tcPr>
          <w:p w:rsidR="00000000" w:rsidRDefault="00CF1ACA">
            <w:pPr>
              <w:divId w:val="15646807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fiscal years ended June 30,</w:t>
            </w:r>
          </w:p>
        </w:tc>
        <w:tc>
          <w:tcPr>
            <w:tcW w:w="0" w:type="auto"/>
            <w:tcMar>
              <w:top w:w="30" w:type="dxa"/>
              <w:left w:w="30" w:type="dxa"/>
              <w:bottom w:w="30" w:type="dxa"/>
              <w:right w:w="30" w:type="dxa"/>
            </w:tcMar>
            <w:vAlign w:val="bottom"/>
            <w:hideMark/>
          </w:tcPr>
          <w:p w:rsidR="00000000" w:rsidRDefault="00CF1ACA">
            <w:pPr>
              <w:divId w:val="1761363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396588723"/>
              <w:rPr>
                <w:rFonts w:eastAsia="Times New Roman"/>
                <w:sz w:val="20"/>
                <w:szCs w:val="20"/>
              </w:rPr>
            </w:pPr>
            <w:r>
              <w:rPr>
                <w:rFonts w:ascii="inherit" w:eastAsia="Times New Roman" w:hAnsi="inherit"/>
                <w:sz w:val="20"/>
                <w:szCs w:val="20"/>
              </w:rPr>
              <w:t> </w:t>
            </w:r>
          </w:p>
        </w:tc>
      </w:tr>
      <w:tr w:rsidR="00000000">
        <w:trPr>
          <w:divId w:val="574122807"/>
        </w:trPr>
        <w:tc>
          <w:tcPr>
            <w:tcW w:w="0" w:type="auto"/>
            <w:tcMar>
              <w:top w:w="30" w:type="dxa"/>
              <w:left w:w="30" w:type="dxa"/>
              <w:bottom w:w="30" w:type="dxa"/>
              <w:right w:w="30" w:type="dxa"/>
            </w:tcMar>
            <w:vAlign w:val="bottom"/>
            <w:hideMark/>
          </w:tcPr>
          <w:p w:rsidR="00000000" w:rsidRDefault="00CF1ACA">
            <w:pPr>
              <w:divId w:val="18233499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7141563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194660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 change</w:t>
            </w:r>
          </w:p>
        </w:tc>
      </w:tr>
      <w:tr w:rsidR="00000000">
        <w:trPr>
          <w:divId w:val="57412280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United States</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151,966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7747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142,452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26536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57412280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11,270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01344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9,157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47355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57412280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Americas 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163,236</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36821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151,609</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31790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bl>
    <w:p w:rsidR="00000000" w:rsidRDefault="00CF1ACA">
      <w:pPr>
        <w:spacing w:line="288" w:lineRule="auto"/>
        <w:ind w:firstLine="360"/>
        <w:divId w:val="1317340435"/>
        <w:rPr>
          <w:rFonts w:eastAsia="Times New Roman"/>
          <w:sz w:val="20"/>
          <w:szCs w:val="20"/>
        </w:rPr>
      </w:pPr>
      <w:r>
        <w:rPr>
          <w:rFonts w:ascii="inherit" w:eastAsia="Times New Roman" w:hAnsi="inherit"/>
          <w:sz w:val="20"/>
          <w:szCs w:val="20"/>
        </w:rPr>
        <w:t>Revenue in the Americas region for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$11.6 million, or</w:t>
      </w:r>
      <w:r>
        <w:rPr>
          <w:rFonts w:ascii="inherit" w:eastAsia="Times New Roman" w:hAnsi="inherit"/>
          <w:sz w:val="20"/>
          <w:szCs w:val="20"/>
        </w:rPr>
        <w:t xml:space="preserve"> </w:t>
      </w:r>
      <w:r>
        <w:rPr>
          <w:rFonts w:ascii="inherit" w:eastAsia="Times New Roman" w:hAnsi="inherit"/>
          <w:sz w:val="20"/>
          <w:szCs w:val="20"/>
        </w:rPr>
        <w:t>7.7%, compared to the prior year. Revenue in the Americas increased due to the continued investment in our red carpet program, the introduction of our new Tr</w:t>
      </w:r>
      <w:r>
        <w:rPr>
          <w:rFonts w:ascii="inherit" w:eastAsia="Times New Roman" w:hAnsi="inherit"/>
          <w:sz w:val="20"/>
          <w:szCs w:val="20"/>
        </w:rPr>
        <w:t>ueScience® Hair Care System, an increase in active customers during the current year period and further expansion of our product lines in Mexico and Canada.</w:t>
      </w:r>
    </w:p>
    <w:p w:rsidR="00000000" w:rsidRDefault="00CF1ACA">
      <w:pPr>
        <w:spacing w:line="288" w:lineRule="auto"/>
        <w:ind w:firstLine="360"/>
        <w:divId w:val="605503596"/>
        <w:rPr>
          <w:rFonts w:eastAsia="Times New Roman"/>
          <w:sz w:val="20"/>
          <w:szCs w:val="20"/>
        </w:rPr>
      </w:pPr>
      <w:r>
        <w:rPr>
          <w:rFonts w:ascii="inherit" w:eastAsia="Times New Roman" w:hAnsi="inherit"/>
          <w:sz w:val="20"/>
          <w:szCs w:val="20"/>
          <w:u w:val="single"/>
        </w:rPr>
        <w:t>Asia/Pacific</w:t>
      </w:r>
      <w:r>
        <w:rPr>
          <w:rFonts w:ascii="inherit" w:eastAsia="Times New Roman" w:hAnsi="inherit"/>
          <w:sz w:val="20"/>
          <w:szCs w:val="20"/>
          <w:u w:val="single"/>
        </w:rPr>
        <w:t xml:space="preserve"> </w:t>
      </w:r>
      <w:r>
        <w:rPr>
          <w:rFonts w:ascii="inherit" w:eastAsia="Times New Roman" w:hAnsi="inherit"/>
          <w:sz w:val="20"/>
          <w:szCs w:val="20"/>
          <w:u w:val="single"/>
        </w:rPr>
        <w:t>&amp;</w:t>
      </w:r>
      <w:r>
        <w:rPr>
          <w:rFonts w:ascii="inherit" w:eastAsia="Times New Roman" w:hAnsi="inherit"/>
          <w:sz w:val="20"/>
          <w:szCs w:val="20"/>
          <w:u w:val="single"/>
        </w:rPr>
        <w:t xml:space="preserve"> </w:t>
      </w:r>
      <w:r>
        <w:rPr>
          <w:rFonts w:ascii="inherit" w:eastAsia="Times New Roman" w:hAnsi="inherit"/>
          <w:sz w:val="20"/>
          <w:szCs w:val="20"/>
          <w:u w:val="single"/>
        </w:rPr>
        <w:t>Europe</w:t>
      </w:r>
      <w:r>
        <w:rPr>
          <w:rFonts w:ascii="inherit" w:eastAsia="Times New Roman" w:hAnsi="inherit"/>
          <w:sz w:val="20"/>
          <w:szCs w:val="20"/>
        </w:rPr>
        <w:t>. The following table sets forth revenue for the fiscal years ended</w:t>
      </w:r>
      <w:r>
        <w:rPr>
          <w:rFonts w:ascii="inherit" w:eastAsia="Times New Roman" w:hAnsi="inherit"/>
          <w:sz w:val="20"/>
          <w:szCs w:val="20"/>
        </w:rPr>
        <w:t xml:space="preserve"> </w:t>
      </w:r>
      <w:r>
        <w:rPr>
          <w:rFonts w:ascii="inherit" w:eastAsia="Times New Roman" w:hAnsi="inherit"/>
          <w:sz w:val="20"/>
          <w:szCs w:val="20"/>
        </w:rPr>
        <w:t>June 30, 2</w:t>
      </w:r>
      <w:r>
        <w:rPr>
          <w:rFonts w:ascii="inherit" w:eastAsia="Times New Roman" w:hAnsi="inherit"/>
          <w:sz w:val="20"/>
          <w:szCs w:val="20"/>
        </w:rPr>
        <w:t>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 and its principal markets (in thousands):</w:t>
      </w:r>
    </w:p>
    <w:tbl>
      <w:tblPr>
        <w:tblW w:w="5000" w:type="pct"/>
        <w:tblCellMar>
          <w:left w:w="0" w:type="dxa"/>
          <w:right w:w="0" w:type="dxa"/>
        </w:tblCellMar>
        <w:tblLook w:val="04A0" w:firstRow="1" w:lastRow="0" w:firstColumn="1" w:lastColumn="0" w:noHBand="0" w:noVBand="1"/>
      </w:tblPr>
      <w:tblGrid>
        <w:gridCol w:w="4344"/>
        <w:gridCol w:w="132"/>
        <w:gridCol w:w="1022"/>
        <w:gridCol w:w="26"/>
        <w:gridCol w:w="105"/>
        <w:gridCol w:w="132"/>
        <w:gridCol w:w="1023"/>
        <w:gridCol w:w="26"/>
        <w:gridCol w:w="105"/>
        <w:gridCol w:w="1106"/>
        <w:gridCol w:w="285"/>
      </w:tblGrid>
      <w:tr w:rsidR="00000000">
        <w:trPr>
          <w:divId w:val="1570462355"/>
        </w:trPr>
        <w:tc>
          <w:tcPr>
            <w:tcW w:w="0" w:type="auto"/>
            <w:gridSpan w:val="11"/>
            <w:vAlign w:val="center"/>
            <w:hideMark/>
          </w:tcPr>
          <w:p w:rsidR="00000000" w:rsidRDefault="00CF1ACA">
            <w:pPr>
              <w:spacing w:line="288" w:lineRule="auto"/>
              <w:ind w:firstLine="360"/>
              <w:rPr>
                <w:rFonts w:eastAsia="Times New Roman"/>
                <w:sz w:val="20"/>
                <w:szCs w:val="20"/>
              </w:rPr>
            </w:pPr>
          </w:p>
        </w:tc>
      </w:tr>
      <w:tr w:rsidR="00000000">
        <w:trPr>
          <w:divId w:val="1570462355"/>
        </w:trPr>
        <w:tc>
          <w:tcPr>
            <w:tcW w:w="2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570462355"/>
        </w:trPr>
        <w:tc>
          <w:tcPr>
            <w:tcW w:w="0" w:type="auto"/>
            <w:tcMar>
              <w:top w:w="30" w:type="dxa"/>
              <w:left w:w="30" w:type="dxa"/>
              <w:bottom w:w="30" w:type="dxa"/>
              <w:right w:w="30" w:type="dxa"/>
            </w:tcMar>
            <w:vAlign w:val="bottom"/>
            <w:hideMark/>
          </w:tcPr>
          <w:p w:rsidR="00000000" w:rsidRDefault="00CF1ACA">
            <w:pPr>
              <w:divId w:val="4241576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fiscal years ended June 30,</w:t>
            </w:r>
          </w:p>
        </w:tc>
        <w:tc>
          <w:tcPr>
            <w:tcW w:w="0" w:type="auto"/>
            <w:tcMar>
              <w:top w:w="30" w:type="dxa"/>
              <w:left w:w="30" w:type="dxa"/>
              <w:bottom w:w="30" w:type="dxa"/>
              <w:right w:w="30" w:type="dxa"/>
            </w:tcMar>
            <w:vAlign w:val="bottom"/>
            <w:hideMark/>
          </w:tcPr>
          <w:p w:rsidR="00000000" w:rsidRDefault="00CF1ACA">
            <w:pPr>
              <w:divId w:val="1882814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88888851"/>
              <w:rPr>
                <w:rFonts w:eastAsia="Times New Roman"/>
                <w:sz w:val="20"/>
                <w:szCs w:val="20"/>
              </w:rPr>
            </w:pPr>
            <w:r>
              <w:rPr>
                <w:rFonts w:ascii="inherit" w:eastAsia="Times New Roman" w:hAnsi="inherit"/>
                <w:sz w:val="20"/>
                <w:szCs w:val="20"/>
              </w:rPr>
              <w:t> </w:t>
            </w:r>
          </w:p>
        </w:tc>
      </w:tr>
      <w:tr w:rsidR="00000000">
        <w:trPr>
          <w:divId w:val="1570462355"/>
        </w:trPr>
        <w:tc>
          <w:tcPr>
            <w:tcW w:w="0" w:type="auto"/>
            <w:tcMar>
              <w:top w:w="30" w:type="dxa"/>
              <w:left w:w="30" w:type="dxa"/>
              <w:bottom w:w="30" w:type="dxa"/>
              <w:right w:w="30" w:type="dxa"/>
            </w:tcMar>
            <w:vAlign w:val="bottom"/>
            <w:hideMark/>
          </w:tcPr>
          <w:p w:rsidR="00000000" w:rsidRDefault="00CF1ACA">
            <w:pPr>
              <w:divId w:val="11531769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486409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714395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 change</w:t>
            </w:r>
          </w:p>
        </w:tc>
      </w:tr>
      <w:tr w:rsidR="00000000">
        <w:trPr>
          <w:divId w:val="1570462355"/>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Japan</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40,796</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237236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41,843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64846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70462355"/>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Greater China</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7,924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8913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1,493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42115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430.7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70462355"/>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14,002</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1582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8,259</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9306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69.5</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70462355"/>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62,722</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53488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51,595</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6380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21.6</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bl>
    <w:p w:rsidR="00000000" w:rsidRDefault="00CF1ACA">
      <w:pPr>
        <w:spacing w:line="288" w:lineRule="auto"/>
        <w:ind w:firstLine="360"/>
        <w:divId w:val="1757357301"/>
        <w:rPr>
          <w:rFonts w:eastAsia="Times New Roman"/>
          <w:sz w:val="20"/>
          <w:szCs w:val="20"/>
        </w:rPr>
      </w:pPr>
      <w:r>
        <w:rPr>
          <w:rFonts w:ascii="inherit" w:eastAsia="Times New Roman" w:hAnsi="inherit"/>
          <w:sz w:val="20"/>
          <w:szCs w:val="20"/>
        </w:rPr>
        <w:t>Revenue in the region for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 negatively impacted approximately</w:t>
      </w:r>
      <w:r>
        <w:rPr>
          <w:rFonts w:ascii="inherit" w:eastAsia="Times New Roman" w:hAnsi="inherit"/>
          <w:sz w:val="20"/>
          <w:szCs w:val="20"/>
        </w:rPr>
        <w:t xml:space="preserve"> </w:t>
      </w:r>
      <w:r>
        <w:rPr>
          <w:rFonts w:ascii="inherit" w:eastAsia="Times New Roman" w:hAnsi="inherit"/>
          <w:sz w:val="20"/>
          <w:szCs w:val="20"/>
        </w:rPr>
        <w:t>$1.2 million, or</w:t>
      </w:r>
      <w:r>
        <w:rPr>
          <w:rFonts w:ascii="inherit" w:eastAsia="Times New Roman" w:hAnsi="inherit"/>
          <w:sz w:val="20"/>
          <w:szCs w:val="20"/>
        </w:rPr>
        <w:t xml:space="preserve"> </w:t>
      </w:r>
      <w:r>
        <w:rPr>
          <w:rFonts w:ascii="inherit" w:eastAsia="Times New Roman" w:hAnsi="inherit"/>
          <w:sz w:val="20"/>
          <w:szCs w:val="20"/>
        </w:rPr>
        <w:t>2.3%, by foreign currency exchange rate fluctuations.</w:t>
      </w:r>
    </w:p>
    <w:p w:rsidR="00000000" w:rsidRDefault="00CF1ACA">
      <w:pPr>
        <w:spacing w:line="288" w:lineRule="auto"/>
        <w:ind w:firstLine="360"/>
        <w:divId w:val="1425301526"/>
        <w:rPr>
          <w:rFonts w:eastAsia="Times New Roman"/>
          <w:sz w:val="20"/>
          <w:szCs w:val="20"/>
        </w:rPr>
      </w:pPr>
      <w:r>
        <w:rPr>
          <w:rFonts w:ascii="inherit" w:eastAsia="Times New Roman" w:hAnsi="inherit"/>
          <w:sz w:val="20"/>
          <w:szCs w:val="20"/>
        </w:rPr>
        <w:t>On a year over year basis, revenue increased in all markets within the region, except for Japan. We saw encouraging revenue growth in Greater China</w:t>
      </w:r>
      <w:r>
        <w:rPr>
          <w:rFonts w:ascii="inherit" w:eastAsia="Times New Roman" w:hAnsi="inherit"/>
          <w:sz w:val="20"/>
          <w:szCs w:val="20"/>
        </w:rPr>
        <w:t>, which is comprised of Taiwan, Hong Kong and our China e-commerce business. The growth in Greater China was led by Taiwan as we completed our first full year of operations in the market and have attracted strong distributor leadership. We also had substan</w:t>
      </w:r>
      <w:r>
        <w:rPr>
          <w:rFonts w:ascii="inherit" w:eastAsia="Times New Roman" w:hAnsi="inherit"/>
          <w:sz w:val="20"/>
          <w:szCs w:val="20"/>
        </w:rPr>
        <w:t>tial increases in our Europe, Thailand and Australia markets as we continue to focus on growth in these regions. Our European markets were bolstered during fiscal 2019 with the full market launches of Austria, Spain, Ireland and Belgium. Growth in Thailand</w:t>
      </w:r>
      <w:r>
        <w:rPr>
          <w:rFonts w:ascii="inherit" w:eastAsia="Times New Roman" w:hAnsi="inherit"/>
          <w:sz w:val="20"/>
          <w:szCs w:val="20"/>
        </w:rPr>
        <w:t xml:space="preserve"> and Australia was substantial as we expanded the product offerings during fiscal 2019 in those markets and strengthened distributor leadership, which is driving the growth.</w:t>
      </w:r>
    </w:p>
    <w:p w:rsidR="00000000" w:rsidRDefault="00CF1ACA">
      <w:pPr>
        <w:spacing w:line="288" w:lineRule="auto"/>
        <w:ind w:firstLine="360"/>
        <w:divId w:val="1171329930"/>
        <w:rPr>
          <w:rFonts w:eastAsia="Times New Roman"/>
          <w:sz w:val="20"/>
          <w:szCs w:val="20"/>
        </w:rPr>
      </w:pPr>
      <w:r>
        <w:rPr>
          <w:rFonts w:ascii="inherit" w:eastAsia="Times New Roman" w:hAnsi="inherit"/>
          <w:sz w:val="20"/>
          <w:szCs w:val="20"/>
        </w:rPr>
        <w:t>Revenue in Japan decreased by</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as compared to the prior year. On a constant cu</w:t>
      </w:r>
      <w:r>
        <w:rPr>
          <w:rFonts w:ascii="inherit" w:eastAsia="Times New Roman" w:hAnsi="inherit"/>
          <w:sz w:val="20"/>
          <w:szCs w:val="20"/>
        </w:rPr>
        <w:t>rrency basis, revenue in Japan decreased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fiscal</w:t>
      </w:r>
      <w:r>
        <w:rPr>
          <w:rFonts w:ascii="inherit" w:eastAsia="Times New Roman" w:hAnsi="inherit"/>
          <w:sz w:val="20"/>
          <w:szCs w:val="20"/>
        </w:rPr>
        <w:t xml:space="preserve"> </w:t>
      </w:r>
      <w:r>
        <w:rPr>
          <w:rFonts w:ascii="inherit" w:eastAsia="Times New Roman" w:hAnsi="inherit"/>
          <w:sz w:val="20"/>
          <w:szCs w:val="20"/>
        </w:rPr>
        <w:t>2018. During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the Japanese yen, on average, weakened against the U.S. Dollar, negatively impacting our revenue in this market 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0.7%. Revenue in Japan decreased mainly due to an overall decrease in active members during the year.</w:t>
      </w:r>
    </w:p>
    <w:p w:rsidR="00000000" w:rsidRDefault="00CF1ACA">
      <w:pPr>
        <w:spacing w:line="288" w:lineRule="auto"/>
        <w:ind w:firstLine="360"/>
        <w:divId w:val="473915110"/>
        <w:rPr>
          <w:rFonts w:eastAsia="Times New Roman"/>
          <w:sz w:val="20"/>
          <w:szCs w:val="20"/>
        </w:rPr>
      </w:pPr>
      <w:r>
        <w:rPr>
          <w:rFonts w:ascii="inherit" w:eastAsia="Times New Roman" w:hAnsi="inherit"/>
          <w:sz w:val="20"/>
          <w:szCs w:val="20"/>
        </w:rPr>
        <w:t>Our sales and marketing efforts continue to be directed toward building our worldwide sales. We successfully launched four new markets during fiscal 2</w:t>
      </w:r>
      <w:r>
        <w:rPr>
          <w:rFonts w:ascii="inherit" w:eastAsia="Times New Roman" w:hAnsi="inherit"/>
          <w:sz w:val="20"/>
          <w:szCs w:val="20"/>
        </w:rPr>
        <w:t>019, completed our first full year of operations in Taiwan and have plans for future market expansion. We launched new products during fiscal 2019, including our award winning TrueScience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Hair Care line of products and PhysIQ</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Prebiotic, and rebranded our</w:t>
      </w:r>
      <w:r>
        <w:rPr>
          <w:rFonts w:ascii="inherit" w:eastAsia="Times New Roman" w:hAnsi="inherit"/>
          <w:sz w:val="20"/>
          <w:szCs w:val="20"/>
        </w:rPr>
        <w:t xml:space="preserve"> entire PhysIQ</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Smart Weight Management line of products. Throughout the year, we continued the expansion and roll out of our product offerings internationally and have plans for continued product expansion in the future. We expect this expansion will cont</w:t>
      </w:r>
      <w:r>
        <w:rPr>
          <w:rFonts w:ascii="inherit" w:eastAsia="Times New Roman" w:hAnsi="inherit"/>
          <w:sz w:val="20"/>
          <w:szCs w:val="20"/>
        </w:rPr>
        <w:t>inue to drive revenue growth globally through increased average order size and increased ability to attract and retain new independent distributors and customers with a compelling product lineup. We plan to continue investing in our red carpet program, whi</w:t>
      </w:r>
      <w:r>
        <w:rPr>
          <w:rFonts w:ascii="inherit" w:eastAsia="Times New Roman" w:hAnsi="inherit"/>
          <w:sz w:val="20"/>
          <w:szCs w:val="20"/>
        </w:rPr>
        <w:t>ch we believe has increased our ability to attract and retain strong distributor leadership and drive revenue growth throughout our markets. We remain committed to further refining and</w:t>
      </w:r>
      <w:r>
        <w:rPr>
          <w:rFonts w:ascii="inherit" w:eastAsia="Times New Roman" w:hAnsi="inherit"/>
          <w:sz w:val="20"/>
          <w:szCs w:val="20"/>
        </w:rPr>
        <w:t xml:space="preserve"> </w:t>
      </w:r>
    </w:p>
    <w:p w:rsidR="00000000" w:rsidRDefault="00CF1ACA">
      <w:pPr>
        <w:divId w:val="927159301"/>
        <w:rPr>
          <w:rFonts w:eastAsia="Times New Roman"/>
          <w:sz w:val="20"/>
          <w:szCs w:val="20"/>
        </w:rPr>
      </w:pPr>
    </w:p>
    <w:p w:rsidR="00000000" w:rsidRDefault="00CF1ACA">
      <w:pPr>
        <w:spacing w:line="288" w:lineRule="auto"/>
        <w:jc w:val="center"/>
        <w:divId w:val="1853757053"/>
        <w:rPr>
          <w:rFonts w:eastAsia="Times New Roman"/>
          <w:sz w:val="20"/>
          <w:szCs w:val="20"/>
        </w:rPr>
      </w:pPr>
      <w:r>
        <w:rPr>
          <w:rFonts w:ascii="inherit" w:eastAsia="Times New Roman" w:hAnsi="inherit"/>
          <w:sz w:val="20"/>
          <w:szCs w:val="20"/>
        </w:rPr>
        <w:t>39</w:t>
      </w:r>
    </w:p>
    <w:p w:rsidR="00000000" w:rsidRDefault="00CF1ACA">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CF1ACA">
      <w:pPr>
        <w:spacing w:line="288" w:lineRule="auto"/>
        <w:divId w:val="1514804328"/>
        <w:rPr>
          <w:rFonts w:eastAsia="Times New Roman"/>
          <w:sz w:val="20"/>
          <w:szCs w:val="20"/>
        </w:rPr>
      </w:pPr>
    </w:p>
    <w:p w:rsidR="00000000" w:rsidRDefault="00CF1ACA">
      <w:pPr>
        <w:divId w:val="766002124"/>
        <w:rPr>
          <w:rFonts w:eastAsia="Times New Roman"/>
          <w:sz w:val="20"/>
          <w:szCs w:val="20"/>
        </w:rPr>
      </w:pPr>
    </w:p>
    <w:p w:rsidR="00000000" w:rsidRDefault="00CF1ACA">
      <w:pPr>
        <w:spacing w:line="288" w:lineRule="auto"/>
        <w:divId w:val="2022470780"/>
        <w:rPr>
          <w:rFonts w:eastAsia="Times New Roman"/>
          <w:sz w:val="20"/>
          <w:szCs w:val="20"/>
        </w:rPr>
      </w:pPr>
      <w:r>
        <w:rPr>
          <w:rFonts w:ascii="inherit" w:eastAsia="Times New Roman" w:hAnsi="inherit"/>
          <w:sz w:val="20"/>
          <w:szCs w:val="20"/>
        </w:rPr>
        <w:t>developing our Greater China markets, including our China e-commerce business model to take advantage of the growth opportunities in that region.</w:t>
      </w:r>
    </w:p>
    <w:p w:rsidR="00000000" w:rsidRDefault="00CF1ACA">
      <w:pPr>
        <w:spacing w:line="288" w:lineRule="auto"/>
        <w:ind w:firstLine="360"/>
        <w:divId w:val="1778793119"/>
        <w:rPr>
          <w:rFonts w:eastAsia="Times New Roman"/>
          <w:sz w:val="20"/>
          <w:szCs w:val="20"/>
        </w:rPr>
      </w:pPr>
      <w:r>
        <w:rPr>
          <w:rFonts w:ascii="inherit" w:eastAsia="Times New Roman" w:hAnsi="inherit"/>
          <w:i/>
          <w:iCs/>
          <w:sz w:val="20"/>
          <w:szCs w:val="20"/>
        </w:rPr>
        <w:t>Gross Margin.</w:t>
      </w:r>
      <w:r>
        <w:rPr>
          <w:rFonts w:ascii="inherit" w:eastAsia="Times New Roman" w:hAnsi="inherit"/>
          <w:sz w:val="20"/>
          <w:szCs w:val="20"/>
        </w:rPr>
        <w:t xml:space="preserve"> </w:t>
      </w:r>
      <w:r>
        <w:rPr>
          <w:rFonts w:ascii="inherit" w:eastAsia="Times New Roman" w:hAnsi="inherit"/>
          <w:sz w:val="20"/>
          <w:szCs w:val="20"/>
        </w:rPr>
        <w:t>Cost of sales were</w:t>
      </w:r>
      <w:r>
        <w:rPr>
          <w:rFonts w:ascii="inherit" w:eastAsia="Times New Roman" w:hAnsi="inherit"/>
          <w:sz w:val="20"/>
          <w:szCs w:val="20"/>
        </w:rPr>
        <w:t xml:space="preserve"> </w:t>
      </w:r>
      <w:r>
        <w:rPr>
          <w:rFonts w:ascii="inherit" w:eastAsia="Times New Roman" w:hAnsi="inherit"/>
          <w:sz w:val="20"/>
          <w:szCs w:val="20"/>
        </w:rPr>
        <w:t>$38.0 million</w:t>
      </w:r>
      <w:r>
        <w:rPr>
          <w:rFonts w:ascii="inherit" w:eastAsia="Times New Roman" w:hAnsi="inherit"/>
          <w:sz w:val="20"/>
          <w:szCs w:val="20"/>
        </w:rPr>
        <w:t xml:space="preserve"> </w:t>
      </w:r>
      <w:r>
        <w:rPr>
          <w:rFonts w:ascii="inherit" w:eastAsia="Times New Roman" w:hAnsi="inherit"/>
          <w:sz w:val="20"/>
          <w:szCs w:val="20"/>
        </w:rPr>
        <w:t>for the fiscal year ended</w:t>
      </w:r>
      <w:r>
        <w:rPr>
          <w:rFonts w:ascii="inherit" w:eastAsia="Times New Roman" w:hAnsi="inherit"/>
          <w:sz w:val="20"/>
          <w:szCs w:val="20"/>
        </w:rPr>
        <w:t xml:space="preserve"> </w:t>
      </w:r>
      <w:r>
        <w:rPr>
          <w:rFonts w:ascii="inherit" w:eastAsia="Times New Roman" w:hAnsi="inherit"/>
          <w:sz w:val="20"/>
          <w:szCs w:val="20"/>
        </w:rPr>
        <w:t>June 30, 2019, and</w:t>
      </w:r>
      <w:r>
        <w:rPr>
          <w:rFonts w:ascii="inherit" w:eastAsia="Times New Roman" w:hAnsi="inherit"/>
          <w:sz w:val="20"/>
          <w:szCs w:val="20"/>
        </w:rPr>
        <w:t xml:space="preserve"> </w:t>
      </w:r>
      <w:r>
        <w:rPr>
          <w:rFonts w:ascii="inherit" w:eastAsia="Times New Roman" w:hAnsi="inherit"/>
          <w:sz w:val="20"/>
          <w:szCs w:val="20"/>
        </w:rPr>
        <w:t>$34.8 million</w:t>
      </w:r>
      <w:r>
        <w:rPr>
          <w:rFonts w:ascii="inherit" w:eastAsia="Times New Roman" w:hAnsi="inherit"/>
          <w:sz w:val="20"/>
          <w:szCs w:val="20"/>
        </w:rPr>
        <w:t xml:space="preserve"> </w:t>
      </w:r>
      <w:r>
        <w:rPr>
          <w:rFonts w:ascii="inherit" w:eastAsia="Times New Roman" w:hAnsi="inherit"/>
          <w:sz w:val="20"/>
          <w:szCs w:val="20"/>
        </w:rPr>
        <w:t xml:space="preserve">for </w:t>
      </w:r>
      <w:r>
        <w:rPr>
          <w:rFonts w:ascii="inherit" w:eastAsia="Times New Roman" w:hAnsi="inherit"/>
          <w:sz w:val="20"/>
          <w:szCs w:val="20"/>
        </w:rPr>
        <w:t>the fiscal year ended</w:t>
      </w:r>
      <w:r>
        <w:rPr>
          <w:rFonts w:ascii="inherit" w:eastAsia="Times New Roman" w:hAnsi="inherit"/>
          <w:sz w:val="20"/>
          <w:szCs w:val="20"/>
        </w:rPr>
        <w:t xml:space="preserve"> </w:t>
      </w:r>
      <w:r>
        <w:rPr>
          <w:rFonts w:ascii="inherit" w:eastAsia="Times New Roman" w:hAnsi="inherit"/>
          <w:sz w:val="20"/>
          <w:szCs w:val="20"/>
        </w:rPr>
        <w:t>June 30, 2018, resulting in a gross margin of</w:t>
      </w:r>
      <w:r>
        <w:rPr>
          <w:rFonts w:ascii="inherit" w:eastAsia="Times New Roman" w:hAnsi="inherit"/>
          <w:sz w:val="20"/>
          <w:szCs w:val="20"/>
        </w:rPr>
        <w:t xml:space="preserve"> </w:t>
      </w:r>
      <w:r>
        <w:rPr>
          <w:rFonts w:ascii="inherit" w:eastAsia="Times New Roman" w:hAnsi="inherit"/>
          <w:sz w:val="20"/>
          <w:szCs w:val="20"/>
        </w:rPr>
        <w:t>$188.0 million, or</w:t>
      </w:r>
      <w:r>
        <w:rPr>
          <w:rFonts w:ascii="inherit" w:eastAsia="Times New Roman" w:hAnsi="inherit"/>
          <w:sz w:val="20"/>
          <w:szCs w:val="20"/>
        </w:rPr>
        <w:t xml:space="preserve"> </w:t>
      </w:r>
      <w:r>
        <w:rPr>
          <w:rFonts w:ascii="inherit" w:eastAsia="Times New Roman" w:hAnsi="inherit"/>
          <w:sz w:val="20"/>
          <w:szCs w:val="20"/>
        </w:rPr>
        <w:t>83.2%, and</w:t>
      </w:r>
      <w:r>
        <w:rPr>
          <w:rFonts w:ascii="inherit" w:eastAsia="Times New Roman" w:hAnsi="inherit"/>
          <w:sz w:val="20"/>
          <w:szCs w:val="20"/>
        </w:rPr>
        <w:t xml:space="preserve"> </w:t>
      </w:r>
      <w:r>
        <w:rPr>
          <w:rFonts w:ascii="inherit" w:eastAsia="Times New Roman" w:hAnsi="inherit"/>
          <w:sz w:val="20"/>
          <w:szCs w:val="20"/>
        </w:rPr>
        <w:t>$168.4 million, or</w:t>
      </w:r>
      <w:r>
        <w:rPr>
          <w:rFonts w:ascii="inherit" w:eastAsia="Times New Roman" w:hAnsi="inherit"/>
          <w:sz w:val="20"/>
          <w:szCs w:val="20"/>
        </w:rPr>
        <w:t xml:space="preserve"> </w:t>
      </w:r>
      <w:r>
        <w:rPr>
          <w:rFonts w:ascii="inherit" w:eastAsia="Times New Roman" w:hAnsi="inherit"/>
          <w:sz w:val="20"/>
          <w:szCs w:val="20"/>
        </w:rPr>
        <w:t>82.9%, respectively. The increase in gross margin is primarily due to benefits of a price increase during the second half of fiscal 2018, d</w:t>
      </w:r>
      <w:r>
        <w:rPr>
          <w:rFonts w:ascii="inherit" w:eastAsia="Times New Roman" w:hAnsi="inherit"/>
          <w:sz w:val="20"/>
          <w:szCs w:val="20"/>
        </w:rPr>
        <w:t>ecreased inventory obsolescence and handling costs, partially offset by changes to our geographic and product sales mix related to the revenue growth and product expansion outside of the United States.</w:t>
      </w:r>
    </w:p>
    <w:p w:rsidR="00000000" w:rsidRDefault="00CF1ACA">
      <w:pPr>
        <w:spacing w:line="288" w:lineRule="auto"/>
        <w:ind w:firstLine="360"/>
        <w:divId w:val="1909655270"/>
        <w:rPr>
          <w:rFonts w:eastAsia="Times New Roman"/>
          <w:sz w:val="20"/>
          <w:szCs w:val="20"/>
        </w:rPr>
      </w:pPr>
      <w:r>
        <w:rPr>
          <w:rFonts w:ascii="inherit" w:eastAsia="Times New Roman" w:hAnsi="inherit"/>
          <w:i/>
          <w:iCs/>
          <w:sz w:val="20"/>
          <w:szCs w:val="20"/>
        </w:rPr>
        <w:t>Commissions and Incentives.</w:t>
      </w:r>
      <w:r>
        <w:rPr>
          <w:rFonts w:ascii="inherit" w:eastAsia="Times New Roman" w:hAnsi="inherit"/>
          <w:sz w:val="20"/>
          <w:szCs w:val="20"/>
        </w:rPr>
        <w:t xml:space="preserve"> </w:t>
      </w:r>
      <w:r>
        <w:rPr>
          <w:rFonts w:ascii="inherit" w:eastAsia="Times New Roman" w:hAnsi="inherit"/>
          <w:sz w:val="20"/>
          <w:szCs w:val="20"/>
        </w:rPr>
        <w:t>Commissions and incentives</w:t>
      </w:r>
      <w:r>
        <w:rPr>
          <w:rFonts w:ascii="inherit" w:eastAsia="Times New Roman" w:hAnsi="inherit"/>
          <w:sz w:val="20"/>
          <w:szCs w:val="20"/>
        </w:rPr>
        <w:t xml:space="preserve"> expenses for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$108.6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48.1%</w:t>
      </w:r>
      <w:r>
        <w:rPr>
          <w:rFonts w:ascii="inherit" w:eastAsia="Times New Roman" w:hAnsi="inherit"/>
          <w:sz w:val="20"/>
          <w:szCs w:val="20"/>
        </w:rPr>
        <w:t xml:space="preserve"> </w:t>
      </w:r>
      <w:r>
        <w:rPr>
          <w:rFonts w:ascii="inherit" w:eastAsia="Times New Roman" w:hAnsi="inherit"/>
          <w:sz w:val="20"/>
          <w:szCs w:val="20"/>
        </w:rPr>
        <w:t>of revenue compared to</w:t>
      </w:r>
      <w:r>
        <w:rPr>
          <w:rFonts w:ascii="inherit" w:eastAsia="Times New Roman" w:hAnsi="inherit"/>
          <w:sz w:val="20"/>
          <w:szCs w:val="20"/>
        </w:rPr>
        <w:t xml:space="preserve"> </w:t>
      </w:r>
      <w:r>
        <w:rPr>
          <w:rFonts w:ascii="inherit" w:eastAsia="Times New Roman" w:hAnsi="inherit"/>
          <w:sz w:val="20"/>
          <w:szCs w:val="20"/>
        </w:rPr>
        <w:t>$98.2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48.3%</w:t>
      </w:r>
      <w:r>
        <w:rPr>
          <w:rFonts w:ascii="inherit" w:eastAsia="Times New Roman" w:hAnsi="inherit"/>
          <w:sz w:val="20"/>
          <w:szCs w:val="20"/>
        </w:rPr>
        <w:t xml:space="preserve"> </w:t>
      </w:r>
      <w:r>
        <w:rPr>
          <w:rFonts w:ascii="inherit" w:eastAsia="Times New Roman" w:hAnsi="inherit"/>
          <w:sz w:val="20"/>
          <w:szCs w:val="20"/>
        </w:rPr>
        <w:t>of revenue for the fiscal year ended</w:t>
      </w:r>
      <w:r>
        <w:rPr>
          <w:rFonts w:ascii="inherit" w:eastAsia="Times New Roman" w:hAnsi="inherit"/>
          <w:sz w:val="20"/>
          <w:szCs w:val="20"/>
        </w:rPr>
        <w:t xml:space="preserve"> </w:t>
      </w:r>
      <w:r>
        <w:rPr>
          <w:rFonts w:ascii="inherit" w:eastAsia="Times New Roman" w:hAnsi="inherit"/>
          <w:sz w:val="20"/>
          <w:szCs w:val="20"/>
        </w:rPr>
        <w:t>June 30, 2018. The increase in total expense of</w:t>
      </w:r>
      <w:r>
        <w:rPr>
          <w:rFonts w:ascii="inherit" w:eastAsia="Times New Roman" w:hAnsi="inherit"/>
          <w:sz w:val="20"/>
          <w:szCs w:val="20"/>
        </w:rPr>
        <w:t xml:space="preserve"> </w:t>
      </w:r>
      <w:r>
        <w:rPr>
          <w:rFonts w:ascii="inherit" w:eastAsia="Times New Roman" w:hAnsi="inherit"/>
          <w:sz w:val="20"/>
          <w:szCs w:val="20"/>
        </w:rPr>
        <w:t>$10.4 million</w:t>
      </w:r>
      <w:r>
        <w:rPr>
          <w:rFonts w:ascii="inherit" w:eastAsia="Times New Roman" w:hAnsi="inherit"/>
          <w:sz w:val="20"/>
          <w:szCs w:val="20"/>
        </w:rPr>
        <w:t xml:space="preserve"> </w:t>
      </w: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 due to the in</w:t>
      </w:r>
      <w:r>
        <w:rPr>
          <w:rFonts w:ascii="inherit" w:eastAsia="Times New Roman" w:hAnsi="inherit"/>
          <w:sz w:val="20"/>
          <w:szCs w:val="20"/>
        </w:rPr>
        <w:t>crease in revenue. Commissions and incentives expenses as a percentage of revenue remained consistent during the comparable periods.</w:t>
      </w:r>
      <w:r>
        <w:rPr>
          <w:rFonts w:ascii="inherit" w:eastAsia="Times New Roman" w:hAnsi="inherit"/>
          <w:sz w:val="20"/>
          <w:szCs w:val="20"/>
        </w:rPr>
        <w:t xml:space="preserve"> </w:t>
      </w:r>
    </w:p>
    <w:p w:rsidR="00000000" w:rsidRDefault="00CF1ACA">
      <w:pPr>
        <w:spacing w:line="288" w:lineRule="auto"/>
        <w:ind w:firstLine="360"/>
        <w:divId w:val="1079793898"/>
        <w:rPr>
          <w:rFonts w:eastAsia="Times New Roman"/>
          <w:sz w:val="20"/>
          <w:szCs w:val="20"/>
        </w:rPr>
      </w:pPr>
      <w:r>
        <w:rPr>
          <w:rFonts w:ascii="inherit" w:eastAsia="Times New Roman" w:hAnsi="inherit"/>
          <w:sz w:val="20"/>
          <w:szCs w:val="20"/>
        </w:rPr>
        <w:t>Commissions and incentives expenses, as a percentage of revenue, may fluctuate in future periods based on the timing and m</w:t>
      </w:r>
      <w:r>
        <w:rPr>
          <w:rFonts w:ascii="inherit" w:eastAsia="Times New Roman" w:hAnsi="inherit"/>
          <w:sz w:val="20"/>
          <w:szCs w:val="20"/>
        </w:rPr>
        <w:t>agnitude of compensation, incentive and promotional programs.</w:t>
      </w:r>
    </w:p>
    <w:p w:rsidR="00000000" w:rsidRDefault="00CF1ACA">
      <w:pPr>
        <w:spacing w:line="288" w:lineRule="auto"/>
        <w:ind w:firstLine="360"/>
        <w:divId w:val="760176940"/>
        <w:rPr>
          <w:rFonts w:eastAsia="Times New Roman"/>
          <w:sz w:val="20"/>
          <w:szCs w:val="20"/>
        </w:rPr>
      </w:pPr>
      <w:r>
        <w:rPr>
          <w:rFonts w:ascii="inherit" w:eastAsia="Times New Roman" w:hAnsi="inherit"/>
          <w:i/>
          <w:iCs/>
          <w:sz w:val="20"/>
          <w:szCs w:val="20"/>
        </w:rPr>
        <w:t>Selling, General and Administrative.</w:t>
      </w:r>
      <w:r>
        <w:rPr>
          <w:rFonts w:ascii="inherit" w:eastAsia="Times New Roman" w:hAnsi="inherit"/>
          <w:sz w:val="20"/>
          <w:szCs w:val="20"/>
        </w:rPr>
        <w:t xml:space="preserve"> </w:t>
      </w:r>
      <w:r>
        <w:rPr>
          <w:rFonts w:ascii="inherit" w:eastAsia="Times New Roman" w:hAnsi="inherit"/>
          <w:sz w:val="20"/>
          <w:szCs w:val="20"/>
        </w:rPr>
        <w:t>Selling, general and administrative expenses for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$69.6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30.8%</w:t>
      </w:r>
      <w:r>
        <w:rPr>
          <w:rFonts w:ascii="inherit" w:eastAsia="Times New Roman" w:hAnsi="inherit"/>
          <w:sz w:val="20"/>
          <w:szCs w:val="20"/>
        </w:rPr>
        <w:t xml:space="preserve"> </w:t>
      </w:r>
      <w:r>
        <w:rPr>
          <w:rFonts w:ascii="inherit" w:eastAsia="Times New Roman" w:hAnsi="inherit"/>
          <w:sz w:val="20"/>
          <w:szCs w:val="20"/>
        </w:rPr>
        <w:t>of revenue compared to</w:t>
      </w:r>
      <w:r>
        <w:rPr>
          <w:rFonts w:ascii="inherit" w:eastAsia="Times New Roman" w:hAnsi="inherit"/>
          <w:sz w:val="20"/>
          <w:szCs w:val="20"/>
        </w:rPr>
        <w:t xml:space="preserve"> </w:t>
      </w:r>
      <w:r>
        <w:rPr>
          <w:rFonts w:ascii="inherit" w:eastAsia="Times New Roman" w:hAnsi="inherit"/>
          <w:sz w:val="20"/>
          <w:szCs w:val="20"/>
        </w:rPr>
        <w:t>$59.8 million</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29.4</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of revenue for the fiscal year ended</w:t>
      </w:r>
      <w:r>
        <w:rPr>
          <w:rFonts w:ascii="inherit" w:eastAsia="Times New Roman" w:hAnsi="inherit"/>
          <w:sz w:val="20"/>
          <w:szCs w:val="20"/>
        </w:rPr>
        <w:t xml:space="preserve"> </w:t>
      </w:r>
      <w:r>
        <w:rPr>
          <w:rFonts w:ascii="inherit" w:eastAsia="Times New Roman" w:hAnsi="inherit"/>
          <w:sz w:val="20"/>
          <w:szCs w:val="20"/>
        </w:rPr>
        <w:t>June 30, 2018. The increase of</w:t>
      </w:r>
      <w:r>
        <w:rPr>
          <w:rFonts w:ascii="inherit" w:eastAsia="Times New Roman" w:hAnsi="inherit"/>
          <w:sz w:val="20"/>
          <w:szCs w:val="20"/>
        </w:rPr>
        <w:t xml:space="preserve"> </w:t>
      </w:r>
      <w:r>
        <w:rPr>
          <w:rFonts w:ascii="inherit" w:eastAsia="Times New Roman" w:hAnsi="inherit"/>
          <w:sz w:val="20"/>
          <w:szCs w:val="20"/>
        </w:rPr>
        <w:t>$9.7 million</w:t>
      </w:r>
      <w:r>
        <w:rPr>
          <w:rFonts w:ascii="inherit" w:eastAsia="Times New Roman" w:hAnsi="inherit"/>
          <w:sz w:val="20"/>
          <w:szCs w:val="20"/>
        </w:rPr>
        <w:t xml:space="preserve"> </w:t>
      </w:r>
      <w:r>
        <w:rPr>
          <w:rFonts w:ascii="inherit" w:eastAsia="Times New Roman" w:hAnsi="inherit"/>
          <w:sz w:val="20"/>
          <w:szCs w:val="20"/>
        </w:rPr>
        <w:t>primarily was due to expenses associated with Global Convention and other events, including our U.S. Elite Academies, our Japan Convention and our Japan Elite Academy. Expen</w:t>
      </w:r>
      <w:r>
        <w:rPr>
          <w:rFonts w:ascii="inherit" w:eastAsia="Times New Roman" w:hAnsi="inherit"/>
          <w:sz w:val="20"/>
          <w:szCs w:val="20"/>
        </w:rPr>
        <w:t>ses associated with employee salary and benefits, stock compensation, and other employee incentive programs increased mainly due to improved financial performance and increases in our share price as compared to fiscal 2018.</w:t>
      </w:r>
    </w:p>
    <w:p w:rsidR="00000000" w:rsidRDefault="00CF1ACA">
      <w:pPr>
        <w:spacing w:line="288" w:lineRule="auto"/>
        <w:ind w:firstLine="360"/>
        <w:divId w:val="19936050"/>
        <w:rPr>
          <w:rFonts w:eastAsia="Times New Roman"/>
          <w:sz w:val="20"/>
          <w:szCs w:val="20"/>
        </w:rPr>
      </w:pPr>
      <w:r>
        <w:rPr>
          <w:rFonts w:ascii="inherit" w:eastAsia="Times New Roman" w:hAnsi="inherit"/>
          <w:sz w:val="20"/>
          <w:szCs w:val="20"/>
        </w:rPr>
        <w:t>Primary factors that may cause o</w:t>
      </w:r>
      <w:r>
        <w:rPr>
          <w:rFonts w:ascii="inherit" w:eastAsia="Times New Roman" w:hAnsi="inherit"/>
          <w:sz w:val="20"/>
          <w:szCs w:val="20"/>
        </w:rPr>
        <w:t>ur selling, general and administrative expenses to fluctuate in the future include changes in the number of employees, the timing and number of events we hold, marketing and branding initiatives and costs related to legal matters, if and as they arise. A f</w:t>
      </w:r>
      <w:r>
        <w:rPr>
          <w:rFonts w:ascii="inherit" w:eastAsia="Times New Roman" w:hAnsi="inherit"/>
          <w:sz w:val="20"/>
          <w:szCs w:val="20"/>
        </w:rPr>
        <w:t>luctuation in our stock price may also impact our share-based compensation expense recorded for liability classified awards and equity awards made in future years.</w:t>
      </w:r>
    </w:p>
    <w:p w:rsidR="00000000" w:rsidRDefault="00CF1ACA">
      <w:pPr>
        <w:spacing w:line="288" w:lineRule="auto"/>
        <w:ind w:firstLine="360"/>
        <w:divId w:val="592397704"/>
        <w:rPr>
          <w:rFonts w:eastAsia="Times New Roman"/>
          <w:sz w:val="20"/>
          <w:szCs w:val="20"/>
        </w:rPr>
      </w:pPr>
      <w:r>
        <w:rPr>
          <w:rFonts w:ascii="inherit" w:eastAsia="Times New Roman" w:hAnsi="inherit"/>
          <w:i/>
          <w:iCs/>
          <w:sz w:val="20"/>
          <w:szCs w:val="20"/>
        </w:rPr>
        <w:t>Other Expense.</w:t>
      </w:r>
      <w:r>
        <w:rPr>
          <w:rFonts w:ascii="inherit" w:eastAsia="Times New Roman" w:hAnsi="inherit"/>
          <w:sz w:val="20"/>
          <w:szCs w:val="20"/>
        </w:rPr>
        <w:t xml:space="preserve"> </w:t>
      </w:r>
      <w:r>
        <w:rPr>
          <w:rFonts w:ascii="inherit" w:eastAsia="Times New Roman" w:hAnsi="inherit"/>
          <w:sz w:val="20"/>
          <w:szCs w:val="20"/>
        </w:rPr>
        <w:t>We recognized other expense for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$0.6 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for the fiscal year ended</w:t>
      </w:r>
      <w:r>
        <w:rPr>
          <w:rFonts w:ascii="inherit" w:eastAsia="Times New Roman" w:hAnsi="inherit"/>
          <w:sz w:val="20"/>
          <w:szCs w:val="20"/>
        </w:rPr>
        <w:t xml:space="preserve"> </w:t>
      </w:r>
      <w:r>
        <w:rPr>
          <w:rFonts w:ascii="inherit" w:eastAsia="Times New Roman" w:hAnsi="inherit"/>
          <w:sz w:val="20"/>
          <w:szCs w:val="20"/>
        </w:rPr>
        <w:t>June 30, 2018. The decrease of</w:t>
      </w:r>
      <w:r>
        <w:rPr>
          <w:rFonts w:ascii="inherit" w:eastAsia="Times New Roman" w:hAnsi="inherit"/>
          <w:sz w:val="20"/>
          <w:szCs w:val="20"/>
        </w:rPr>
        <w:t xml:space="preserve"> </w:t>
      </w:r>
      <w:r>
        <w:rPr>
          <w:rFonts w:ascii="inherit" w:eastAsia="Times New Roman" w:hAnsi="inherit"/>
          <w:sz w:val="20"/>
          <w:szCs w:val="20"/>
        </w:rPr>
        <w:t>$0.2 million</w:t>
      </w:r>
      <w:r>
        <w:rPr>
          <w:rFonts w:ascii="inherit" w:eastAsia="Times New Roman" w:hAnsi="inherit"/>
          <w:sz w:val="20"/>
          <w:szCs w:val="20"/>
        </w:rPr>
        <w:t xml:space="preserve"> </w:t>
      </w:r>
      <w:r>
        <w:rPr>
          <w:rFonts w:ascii="inherit" w:eastAsia="Times New Roman" w:hAnsi="inherit"/>
          <w:sz w:val="20"/>
          <w:szCs w:val="20"/>
        </w:rPr>
        <w:t xml:space="preserve">was due to a decrease in interest expense related to the reduction in the outstanding balance on our term loan during the year and a decrease in other </w:t>
      </w:r>
      <w:r>
        <w:rPr>
          <w:rFonts w:ascii="inherit" w:eastAsia="Times New Roman" w:hAnsi="inherit"/>
          <w:sz w:val="20"/>
          <w:szCs w:val="20"/>
        </w:rPr>
        <w:t>expenses, net related to increased interest income, partially offset by increased foreign currency exchange losses.</w:t>
      </w:r>
    </w:p>
    <w:p w:rsidR="00000000" w:rsidRDefault="00CF1ACA">
      <w:pPr>
        <w:spacing w:line="288" w:lineRule="auto"/>
        <w:ind w:firstLine="360"/>
        <w:divId w:val="145123447"/>
        <w:rPr>
          <w:rFonts w:eastAsia="Times New Roman"/>
          <w:sz w:val="20"/>
          <w:szCs w:val="20"/>
        </w:rPr>
      </w:pPr>
      <w:r>
        <w:rPr>
          <w:rFonts w:ascii="inherit" w:eastAsia="Times New Roman" w:hAnsi="inherit"/>
          <w:sz w:val="20"/>
          <w:szCs w:val="20"/>
        </w:rPr>
        <w:t>The following table sets forth interest expense for the fiscal years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tblCellMar>
          <w:left w:w="0" w:type="dxa"/>
          <w:right w:w="0" w:type="dxa"/>
        </w:tblCellMar>
        <w:tblLook w:val="04A0" w:firstRow="1" w:lastRow="0" w:firstColumn="1" w:lastColumn="0" w:noHBand="0" w:noVBand="1"/>
      </w:tblPr>
      <w:tblGrid>
        <w:gridCol w:w="5707"/>
        <w:gridCol w:w="132"/>
        <w:gridCol w:w="1056"/>
        <w:gridCol w:w="59"/>
        <w:gridCol w:w="105"/>
        <w:gridCol w:w="132"/>
        <w:gridCol w:w="1056"/>
        <w:gridCol w:w="59"/>
      </w:tblGrid>
      <w:tr w:rsidR="00000000">
        <w:trPr>
          <w:divId w:val="2096126915"/>
        </w:trPr>
        <w:tc>
          <w:tcPr>
            <w:tcW w:w="0" w:type="auto"/>
            <w:gridSpan w:val="8"/>
            <w:vAlign w:val="center"/>
            <w:hideMark/>
          </w:tcPr>
          <w:p w:rsidR="00000000" w:rsidRDefault="00CF1ACA">
            <w:pPr>
              <w:spacing w:line="288" w:lineRule="auto"/>
              <w:ind w:firstLine="360"/>
              <w:rPr>
                <w:rFonts w:eastAsia="Times New Roman"/>
                <w:sz w:val="20"/>
                <w:szCs w:val="20"/>
              </w:rPr>
            </w:pPr>
          </w:p>
        </w:tc>
      </w:tr>
      <w:tr w:rsidR="00000000">
        <w:trPr>
          <w:divId w:val="2096126915"/>
        </w:trPr>
        <w:tc>
          <w:tcPr>
            <w:tcW w:w="3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2096126915"/>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fiscal years ended June 30,</w:t>
            </w:r>
          </w:p>
        </w:tc>
      </w:tr>
      <w:tr w:rsidR="00000000">
        <w:trPr>
          <w:divId w:val="2096126915"/>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1989352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r>
      <w:tr w:rsidR="00000000">
        <w:trPr>
          <w:divId w:val="2096126915"/>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Contractual interest expense:</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123959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346400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89248763"/>
              <w:rPr>
                <w:rFonts w:eastAsia="Times New Roman"/>
                <w:sz w:val="20"/>
                <w:szCs w:val="20"/>
              </w:rPr>
            </w:pPr>
            <w:r>
              <w:rPr>
                <w:rFonts w:ascii="inherit" w:eastAsia="Times New Roman" w:hAnsi="inherit"/>
                <w:sz w:val="20"/>
                <w:szCs w:val="20"/>
              </w:rPr>
              <w:t> </w:t>
            </w:r>
          </w:p>
        </w:tc>
      </w:tr>
      <w:tr w:rsidR="00000000">
        <w:trPr>
          <w:divId w:val="2096126915"/>
        </w:trPr>
        <w:tc>
          <w:tcPr>
            <w:tcW w:w="0" w:type="auto"/>
            <w:tcMar>
              <w:top w:w="30" w:type="dxa"/>
              <w:left w:w="18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2016 Term Loan</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38223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346</w:t>
            </w:r>
          </w:p>
        </w:tc>
        <w:tc>
          <w:tcPr>
            <w:tcW w:w="0" w:type="auto"/>
            <w:vAlign w:val="bottom"/>
            <w:hideMark/>
          </w:tcPr>
          <w:p w:rsidR="00000000" w:rsidRDefault="00CF1ACA">
            <w:pPr>
              <w:rPr>
                <w:rFonts w:eastAsia="Times New Roman"/>
                <w:sz w:val="20"/>
                <w:szCs w:val="20"/>
              </w:rPr>
            </w:pPr>
          </w:p>
        </w:tc>
      </w:tr>
      <w:tr w:rsidR="00000000">
        <w:trPr>
          <w:divId w:val="2096126915"/>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Amortization of deferred financing fees: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585870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215238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335310952"/>
              <w:rPr>
                <w:rFonts w:eastAsia="Times New Roman"/>
                <w:sz w:val="20"/>
                <w:szCs w:val="20"/>
              </w:rPr>
            </w:pPr>
            <w:r>
              <w:rPr>
                <w:rFonts w:ascii="inherit" w:eastAsia="Times New Roman" w:hAnsi="inherit"/>
                <w:sz w:val="20"/>
                <w:szCs w:val="20"/>
              </w:rPr>
              <w:t> </w:t>
            </w:r>
          </w:p>
        </w:tc>
      </w:tr>
      <w:tr w:rsidR="00000000">
        <w:trPr>
          <w:divId w:val="2096126915"/>
        </w:trPr>
        <w:tc>
          <w:tcPr>
            <w:tcW w:w="0" w:type="auto"/>
            <w:tcMar>
              <w:top w:w="30" w:type="dxa"/>
              <w:left w:w="18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2016 Term Loan</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06691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CF1ACA">
            <w:pPr>
              <w:rPr>
                <w:rFonts w:eastAsia="Times New Roman"/>
                <w:sz w:val="20"/>
                <w:szCs w:val="20"/>
              </w:rPr>
            </w:pPr>
          </w:p>
        </w:tc>
      </w:tr>
      <w:tr w:rsidR="00000000">
        <w:trPr>
          <w:divId w:val="2096126915"/>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Amortization of debt discount:</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56577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669287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110274778"/>
              <w:rPr>
                <w:rFonts w:eastAsia="Times New Roman"/>
                <w:sz w:val="20"/>
                <w:szCs w:val="20"/>
              </w:rPr>
            </w:pPr>
            <w:r>
              <w:rPr>
                <w:rFonts w:ascii="inherit" w:eastAsia="Times New Roman" w:hAnsi="inherit"/>
                <w:sz w:val="20"/>
                <w:szCs w:val="20"/>
              </w:rPr>
              <w:t> </w:t>
            </w:r>
          </w:p>
        </w:tc>
      </w:tr>
      <w:tr w:rsidR="00000000">
        <w:trPr>
          <w:divId w:val="2096126915"/>
        </w:trPr>
        <w:tc>
          <w:tcPr>
            <w:tcW w:w="0" w:type="auto"/>
            <w:tcMar>
              <w:top w:w="30" w:type="dxa"/>
              <w:left w:w="18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2016 Term Loan</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49619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CF1ACA">
            <w:pPr>
              <w:rPr>
                <w:rFonts w:eastAsia="Times New Roman"/>
                <w:sz w:val="20"/>
                <w:szCs w:val="20"/>
              </w:rPr>
            </w:pPr>
          </w:p>
        </w:tc>
      </w:tr>
      <w:tr w:rsidR="00000000">
        <w:trPr>
          <w:divId w:val="2096126915"/>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39031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96126915"/>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 interest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323</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33007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456</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r>
    </w:tbl>
    <w:p w:rsidR="00000000" w:rsidRDefault="00CF1ACA">
      <w:pPr>
        <w:spacing w:line="288" w:lineRule="auto"/>
        <w:ind w:firstLine="360"/>
        <w:divId w:val="824930985"/>
        <w:rPr>
          <w:rFonts w:eastAsia="Times New Roman"/>
          <w:sz w:val="20"/>
          <w:szCs w:val="20"/>
        </w:rPr>
      </w:pPr>
      <w:r>
        <w:rPr>
          <w:rFonts w:ascii="inherit" w:eastAsia="Times New Roman" w:hAnsi="inherit"/>
          <w:i/>
          <w:iCs/>
          <w:sz w:val="20"/>
          <w:szCs w:val="20"/>
        </w:rPr>
        <w:t>Income Tax Expense</w:t>
      </w:r>
      <w:r>
        <w:rPr>
          <w:rFonts w:ascii="inherit" w:eastAsia="Times New Roman" w:hAnsi="inherit"/>
          <w:sz w:val="20"/>
          <w:szCs w:val="20"/>
        </w:rPr>
        <w:t>. Our income tax expense for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as compared to income tax expense of</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for the fiscal year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p>
    <w:p w:rsidR="00000000" w:rsidRDefault="00CF1ACA">
      <w:pPr>
        <w:spacing w:line="288" w:lineRule="auto"/>
        <w:ind w:firstLine="360"/>
        <w:divId w:val="1774129166"/>
        <w:rPr>
          <w:rFonts w:eastAsia="Times New Roman"/>
          <w:sz w:val="20"/>
          <w:szCs w:val="20"/>
        </w:rPr>
      </w:pPr>
      <w:r>
        <w:rPr>
          <w:rFonts w:ascii="inherit" w:eastAsia="Times New Roman" w:hAnsi="inherit"/>
          <w:sz w:val="20"/>
          <w:szCs w:val="20"/>
        </w:rPr>
        <w:t>The effective tax rate was 19.5% of pre-tax income for the fiscal year ended</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30, 2019, compared to 39.7% for the fiscal year ended</w:t>
      </w:r>
      <w:r>
        <w:rPr>
          <w:rFonts w:ascii="inherit" w:eastAsia="Times New Roman" w:hAnsi="inherit"/>
          <w:sz w:val="20"/>
          <w:szCs w:val="20"/>
        </w:rPr>
        <w:t xml:space="preserve"> </w:t>
      </w:r>
      <w:r>
        <w:rPr>
          <w:rFonts w:ascii="inherit" w:eastAsia="Times New Roman" w:hAnsi="inherit"/>
          <w:sz w:val="20"/>
          <w:szCs w:val="20"/>
        </w:rPr>
        <w:t>June 30, 2018. The tax rate for fiscal 2019 was favorably benefited by discrete book to tax differences resulting from the vesting of performance restricted stock units and favorable return to provision</w:t>
      </w:r>
      <w:r>
        <w:rPr>
          <w:rFonts w:ascii="inherit" w:eastAsia="Times New Roman" w:hAnsi="inherit"/>
          <w:sz w:val="20"/>
          <w:szCs w:val="20"/>
        </w:rPr>
        <w:t xml:space="preserve"> adjustments that occurred during the period. In addition, the effective tax rate reflects the federal tax reform legislation enacted during December 2017 that reduced the corporate tax rate to 21%.</w:t>
      </w:r>
    </w:p>
    <w:p w:rsidR="00000000" w:rsidRDefault="00CF1ACA">
      <w:pPr>
        <w:spacing w:line="288" w:lineRule="auto"/>
        <w:ind w:firstLine="360"/>
        <w:divId w:val="2051149116"/>
        <w:rPr>
          <w:rFonts w:eastAsia="Times New Roman"/>
          <w:sz w:val="20"/>
          <w:szCs w:val="20"/>
        </w:rPr>
      </w:pPr>
      <w:r>
        <w:rPr>
          <w:rFonts w:ascii="inherit" w:eastAsia="Times New Roman" w:hAnsi="inherit"/>
          <w:sz w:val="20"/>
          <w:szCs w:val="20"/>
        </w:rPr>
        <w:t>Our provision for income taxes for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consisted primarily of federal, state, and foreign tax on anticipated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income which was partially offset by tax benefits. We expect our effective rate to fluctuate in future periods based on the impact of permanent items in relatio</w:t>
      </w:r>
      <w:r>
        <w:rPr>
          <w:rFonts w:ascii="inherit" w:eastAsia="Times New Roman" w:hAnsi="inherit"/>
          <w:sz w:val="20"/>
          <w:szCs w:val="20"/>
        </w:rPr>
        <w:t>n to pre-tax income.</w:t>
      </w:r>
    </w:p>
    <w:p w:rsidR="00000000" w:rsidRDefault="00CF1ACA">
      <w:pPr>
        <w:divId w:val="1258099533"/>
        <w:rPr>
          <w:rFonts w:eastAsia="Times New Roman"/>
          <w:sz w:val="20"/>
          <w:szCs w:val="20"/>
        </w:rPr>
      </w:pPr>
    </w:p>
    <w:p w:rsidR="00000000" w:rsidRDefault="00CF1ACA">
      <w:pPr>
        <w:spacing w:line="288" w:lineRule="auto"/>
        <w:jc w:val="center"/>
        <w:divId w:val="179635224"/>
        <w:rPr>
          <w:rFonts w:eastAsia="Times New Roman"/>
          <w:sz w:val="20"/>
          <w:szCs w:val="20"/>
        </w:rPr>
      </w:pPr>
      <w:r>
        <w:rPr>
          <w:rFonts w:ascii="inherit" w:eastAsia="Times New Roman" w:hAnsi="inherit"/>
          <w:sz w:val="20"/>
          <w:szCs w:val="20"/>
        </w:rPr>
        <w:t>40</w:t>
      </w:r>
    </w:p>
    <w:p w:rsidR="00000000" w:rsidRDefault="00CF1ACA">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CF1ACA">
      <w:pPr>
        <w:spacing w:line="288" w:lineRule="auto"/>
        <w:divId w:val="509953101"/>
        <w:rPr>
          <w:rFonts w:eastAsia="Times New Roman"/>
          <w:sz w:val="20"/>
          <w:szCs w:val="20"/>
        </w:rPr>
      </w:pPr>
    </w:p>
    <w:p w:rsidR="00000000" w:rsidRDefault="00CF1ACA">
      <w:pPr>
        <w:divId w:val="811487233"/>
        <w:rPr>
          <w:rFonts w:eastAsia="Times New Roman"/>
          <w:sz w:val="20"/>
          <w:szCs w:val="20"/>
        </w:rPr>
      </w:pPr>
    </w:p>
    <w:p w:rsidR="00000000" w:rsidRDefault="00CF1ACA">
      <w:pPr>
        <w:spacing w:line="288" w:lineRule="auto"/>
        <w:ind w:firstLine="360"/>
        <w:divId w:val="1429227530"/>
        <w:rPr>
          <w:rFonts w:eastAsia="Times New Roman"/>
          <w:sz w:val="20"/>
          <w:szCs w:val="20"/>
        </w:rPr>
      </w:pPr>
      <w:r>
        <w:rPr>
          <w:rFonts w:ascii="inherit" w:eastAsia="Times New Roman" w:hAnsi="inherit"/>
          <w:i/>
          <w:iCs/>
          <w:sz w:val="20"/>
          <w:szCs w:val="20"/>
        </w:rPr>
        <w:t>Net Income.</w:t>
      </w:r>
      <w:r>
        <w:rPr>
          <w:rFonts w:ascii="inherit" w:eastAsia="Times New Roman" w:hAnsi="inherit"/>
          <w:sz w:val="20"/>
          <w:szCs w:val="20"/>
        </w:rPr>
        <w:t xml:space="preserve"> </w:t>
      </w:r>
      <w:r>
        <w:rPr>
          <w:rFonts w:ascii="inherit" w:eastAsia="Times New Roman" w:hAnsi="inherit"/>
          <w:sz w:val="20"/>
          <w:szCs w:val="20"/>
        </w:rPr>
        <w:t>As a result of the foregoing factors, net income for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increased to</w:t>
      </w:r>
      <w:r>
        <w:rPr>
          <w:rFonts w:ascii="inherit" w:eastAsia="Times New Roman" w:hAnsi="inherit"/>
          <w:sz w:val="20"/>
          <w:szCs w:val="20"/>
        </w:rPr>
        <w:t xml:space="preserve"> </w:t>
      </w:r>
      <w:r>
        <w:rPr>
          <w:rFonts w:ascii="inherit" w:eastAsia="Times New Roman" w:hAnsi="inherit"/>
          <w:sz w:val="20"/>
          <w:szCs w:val="20"/>
        </w:rPr>
        <w:t>$7.4 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$5.8 million</w:t>
      </w:r>
      <w:r>
        <w:rPr>
          <w:rFonts w:ascii="inherit" w:eastAsia="Times New Roman" w:hAnsi="inherit"/>
          <w:sz w:val="20"/>
          <w:szCs w:val="20"/>
        </w:rPr>
        <w:t xml:space="preserve"> </w:t>
      </w:r>
      <w:r>
        <w:rPr>
          <w:rFonts w:ascii="inherit" w:eastAsia="Times New Roman" w:hAnsi="inherit"/>
          <w:sz w:val="20"/>
          <w:szCs w:val="20"/>
        </w:rPr>
        <w:t>for the fiscal year ended</w:t>
      </w:r>
      <w:r>
        <w:rPr>
          <w:rFonts w:ascii="inherit" w:eastAsia="Times New Roman" w:hAnsi="inherit"/>
          <w:sz w:val="20"/>
          <w:szCs w:val="20"/>
        </w:rPr>
        <w:t xml:space="preserve"> </w:t>
      </w:r>
      <w:r>
        <w:rPr>
          <w:rFonts w:ascii="inherit" w:eastAsia="Times New Roman" w:hAnsi="inherit"/>
          <w:sz w:val="20"/>
          <w:szCs w:val="20"/>
        </w:rPr>
        <w:t>June 30, 2018.</w:t>
      </w:r>
    </w:p>
    <w:p w:rsidR="00000000" w:rsidRDefault="00CF1ACA">
      <w:pPr>
        <w:spacing w:line="288" w:lineRule="auto"/>
        <w:rPr>
          <w:rFonts w:eastAsia="Times New Roman"/>
          <w:sz w:val="20"/>
          <w:szCs w:val="20"/>
        </w:rPr>
      </w:pPr>
      <w:r>
        <w:rPr>
          <w:rFonts w:ascii="inherit" w:eastAsia="Times New Roman" w:hAnsi="inherit"/>
          <w:sz w:val="20"/>
          <w:szCs w:val="20"/>
          <w:u w:val="single"/>
        </w:rPr>
        <w:t>Comparison of Fiscal Ye</w:t>
      </w:r>
      <w:r>
        <w:rPr>
          <w:rFonts w:ascii="inherit" w:eastAsia="Times New Roman" w:hAnsi="inherit"/>
          <w:sz w:val="20"/>
          <w:szCs w:val="20"/>
          <w:u w:val="single"/>
        </w:rPr>
        <w:t>ars Ended</w:t>
      </w:r>
      <w:r>
        <w:rPr>
          <w:rFonts w:ascii="inherit" w:eastAsia="Times New Roman" w:hAnsi="inherit"/>
          <w:sz w:val="20"/>
          <w:szCs w:val="20"/>
          <w:u w:val="single"/>
        </w:rPr>
        <w:t xml:space="preserve"> </w:t>
      </w:r>
      <w:r>
        <w:rPr>
          <w:rFonts w:ascii="inherit" w:eastAsia="Times New Roman" w:hAnsi="inherit"/>
          <w:sz w:val="20"/>
          <w:szCs w:val="20"/>
          <w:u w:val="single"/>
        </w:rPr>
        <w:t>June 30, 2018</w:t>
      </w:r>
      <w:r>
        <w:rPr>
          <w:rFonts w:ascii="inherit" w:eastAsia="Times New Roman" w:hAnsi="inherit"/>
          <w:sz w:val="20"/>
          <w:szCs w:val="20"/>
          <w:u w:val="single"/>
        </w:rPr>
        <w:t xml:space="preserve"> </w:t>
      </w:r>
      <w:r>
        <w:rPr>
          <w:rFonts w:ascii="inherit" w:eastAsia="Times New Roman" w:hAnsi="inherit"/>
          <w:sz w:val="20"/>
          <w:szCs w:val="20"/>
          <w:u w:val="single"/>
        </w:rPr>
        <w:t>and</w:t>
      </w:r>
      <w:r>
        <w:rPr>
          <w:rFonts w:ascii="inherit" w:eastAsia="Times New Roman" w:hAnsi="inherit"/>
          <w:sz w:val="20"/>
          <w:szCs w:val="20"/>
          <w:u w:val="single"/>
        </w:rPr>
        <w:t xml:space="preserve"> </w:t>
      </w:r>
      <w:r>
        <w:rPr>
          <w:rFonts w:ascii="inherit" w:eastAsia="Times New Roman" w:hAnsi="inherit"/>
          <w:sz w:val="20"/>
          <w:szCs w:val="20"/>
          <w:u w:val="single"/>
        </w:rPr>
        <w:t>2017</w:t>
      </w:r>
      <w:r>
        <w:rPr>
          <w:rFonts w:ascii="inherit" w:eastAsia="Times New Roman" w:hAnsi="inherit"/>
          <w:sz w:val="20"/>
          <w:szCs w:val="20"/>
          <w:u w:val="single"/>
        </w:rPr>
        <w:t xml:space="preserve"> </w:t>
      </w:r>
    </w:p>
    <w:p w:rsidR="00000000" w:rsidRDefault="00CF1ACA">
      <w:pPr>
        <w:spacing w:line="288" w:lineRule="auto"/>
        <w:ind w:firstLine="360"/>
        <w:divId w:val="1348366944"/>
        <w:rPr>
          <w:rFonts w:eastAsia="Times New Roman"/>
          <w:sz w:val="20"/>
          <w:szCs w:val="20"/>
        </w:rPr>
      </w:pPr>
      <w:r>
        <w:rPr>
          <w:rFonts w:ascii="inherit" w:eastAsia="Times New Roman" w:hAnsi="inherit"/>
          <w:sz w:val="20"/>
          <w:szCs w:val="20"/>
        </w:rPr>
        <w:t>For a discussion of our results of operations for the fiscal 2018 compared with fiscal 2017, refer to</w:t>
      </w:r>
      <w:r>
        <w:rPr>
          <w:rFonts w:ascii="inherit" w:eastAsia="Times New Roman" w:hAnsi="inherit"/>
          <w:sz w:val="20"/>
          <w:szCs w:val="20"/>
        </w:rPr>
        <w:t xml:space="preserve"> </w:t>
      </w:r>
      <w:r>
        <w:rPr>
          <w:rFonts w:ascii="inherit" w:eastAsia="Times New Roman" w:hAnsi="inherit"/>
          <w:sz w:val="20"/>
          <w:szCs w:val="20"/>
        </w:rPr>
        <w:t>“Part II. Item 7. Management's Discussion and Analysis of Financial Condition and Results of Operations" in our annual r</w:t>
      </w:r>
      <w:r>
        <w:rPr>
          <w:rFonts w:ascii="inherit" w:eastAsia="Times New Roman" w:hAnsi="inherit"/>
          <w:sz w:val="20"/>
          <w:szCs w:val="20"/>
        </w:rPr>
        <w:t>eport on Form 10-K for the fiscal year ended</w:t>
      </w:r>
      <w:r>
        <w:rPr>
          <w:rFonts w:ascii="inherit" w:eastAsia="Times New Roman" w:hAnsi="inherit"/>
          <w:sz w:val="20"/>
          <w:szCs w:val="20"/>
        </w:rPr>
        <w:t xml:space="preserve"> </w:t>
      </w:r>
      <w:r>
        <w:rPr>
          <w:rFonts w:ascii="inherit" w:eastAsia="Times New Roman" w:hAnsi="inherit"/>
          <w:sz w:val="20"/>
          <w:szCs w:val="20"/>
        </w:rPr>
        <w:t>June 30, 2018, as filed with the SEC on August 15, 2018.</w:t>
      </w:r>
    </w:p>
    <w:p w:rsidR="00000000" w:rsidRDefault="00CF1ACA">
      <w:pPr>
        <w:spacing w:line="288" w:lineRule="auto"/>
        <w:divId w:val="1897234029"/>
        <w:rPr>
          <w:rFonts w:eastAsia="Times New Roman"/>
          <w:sz w:val="20"/>
          <w:szCs w:val="20"/>
        </w:rPr>
      </w:pPr>
      <w:r>
        <w:rPr>
          <w:rFonts w:ascii="inherit" w:eastAsia="Times New Roman" w:hAnsi="inherit"/>
          <w:b/>
          <w:bCs/>
          <w:sz w:val="20"/>
          <w:szCs w:val="20"/>
        </w:rPr>
        <w:t>Liquidity and Capital Resources</w:t>
      </w:r>
    </w:p>
    <w:p w:rsidR="00000000" w:rsidRDefault="00CF1ACA">
      <w:pPr>
        <w:spacing w:line="288" w:lineRule="auto"/>
        <w:divId w:val="1198010895"/>
        <w:rPr>
          <w:rFonts w:eastAsia="Times New Roman"/>
          <w:sz w:val="20"/>
          <w:szCs w:val="20"/>
        </w:rPr>
      </w:pPr>
      <w:r>
        <w:rPr>
          <w:rFonts w:ascii="inherit" w:eastAsia="Times New Roman" w:hAnsi="inherit"/>
          <w:sz w:val="20"/>
          <w:szCs w:val="20"/>
          <w:u w:val="single"/>
        </w:rPr>
        <w:t>Liquidity</w:t>
      </w:r>
    </w:p>
    <w:p w:rsidR="00000000" w:rsidRDefault="00CF1ACA">
      <w:pPr>
        <w:spacing w:line="288" w:lineRule="auto"/>
        <w:ind w:firstLine="360"/>
        <w:divId w:val="1839079372"/>
        <w:rPr>
          <w:rFonts w:eastAsia="Times New Roman"/>
          <w:sz w:val="20"/>
          <w:szCs w:val="20"/>
        </w:rPr>
      </w:pPr>
      <w:r>
        <w:rPr>
          <w:rFonts w:ascii="inherit" w:eastAsia="Times New Roman" w:hAnsi="inherit"/>
          <w:sz w:val="20"/>
          <w:szCs w:val="20"/>
        </w:rPr>
        <w:t>Our primary liquidity and capital resource requirements are to service our debt and finance the cost of our plan</w:t>
      </w:r>
      <w:r>
        <w:rPr>
          <w:rFonts w:ascii="inherit" w:eastAsia="Times New Roman" w:hAnsi="inherit"/>
          <w:sz w:val="20"/>
          <w:szCs w:val="20"/>
        </w:rPr>
        <w:t>ned operating expenses and working capital (principally inventory purchases), as well as capital expenditures. We have generally relied on cash flow from operations to fund operating activities and we have, at times, incurred long-term debt in order to fun</w:t>
      </w:r>
      <w:r>
        <w:rPr>
          <w:rFonts w:ascii="inherit" w:eastAsia="Times New Roman" w:hAnsi="inherit"/>
          <w:sz w:val="20"/>
          <w:szCs w:val="20"/>
        </w:rPr>
        <w:t>d stock repurchases and strategic transactions.</w:t>
      </w:r>
    </w:p>
    <w:p w:rsidR="00000000" w:rsidRDefault="00CF1ACA">
      <w:pPr>
        <w:spacing w:line="288" w:lineRule="auto"/>
        <w:ind w:firstLine="360"/>
        <w:divId w:val="1600747308"/>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our cash and cash equivalents were</w:t>
      </w:r>
      <w:r>
        <w:rPr>
          <w:rFonts w:ascii="inherit" w:eastAsia="Times New Roman" w:hAnsi="inherit"/>
          <w:sz w:val="20"/>
          <w:szCs w:val="20"/>
        </w:rPr>
        <w:t xml:space="preserve"> </w:t>
      </w:r>
      <w:r>
        <w:rPr>
          <w:rFonts w:ascii="inherit" w:eastAsia="Times New Roman" w:hAnsi="inherit"/>
          <w:sz w:val="20"/>
          <w:szCs w:val="20"/>
        </w:rPr>
        <w:t>$18.8 million. This represented an increase of</w:t>
      </w:r>
      <w:r>
        <w:rPr>
          <w:rFonts w:ascii="inherit" w:eastAsia="Times New Roman" w:hAnsi="inherit"/>
          <w:sz w:val="20"/>
          <w:szCs w:val="20"/>
        </w:rPr>
        <w:t xml:space="preserve"> </w:t>
      </w:r>
      <w:r>
        <w:rPr>
          <w:rFonts w:ascii="inherit" w:eastAsia="Times New Roman" w:hAnsi="inherit"/>
          <w:sz w:val="20"/>
          <w:szCs w:val="20"/>
        </w:rPr>
        <w:t>$2.2 million</w:t>
      </w:r>
      <w:r>
        <w:rPr>
          <w:rFonts w:ascii="inherit" w:eastAsia="Times New Roman" w:hAnsi="inherit"/>
          <w:sz w:val="20"/>
          <w:szCs w:val="20"/>
        </w:rPr>
        <w:t xml:space="preserve"> </w:t>
      </w:r>
      <w:r>
        <w:rPr>
          <w:rFonts w:ascii="inherit" w:eastAsia="Times New Roman" w:hAnsi="inherit"/>
          <w:sz w:val="20"/>
          <w:szCs w:val="20"/>
        </w:rPr>
        <w:t>from the</w:t>
      </w:r>
      <w:r>
        <w:rPr>
          <w:rFonts w:ascii="inherit" w:eastAsia="Times New Roman" w:hAnsi="inherit"/>
          <w:sz w:val="20"/>
          <w:szCs w:val="20"/>
        </w:rPr>
        <w:t xml:space="preserve"> </w:t>
      </w:r>
      <w:r>
        <w:rPr>
          <w:rFonts w:ascii="inherit" w:eastAsia="Times New Roman" w:hAnsi="inherit"/>
          <w:sz w:val="20"/>
          <w:szCs w:val="20"/>
        </w:rPr>
        <w:t>$16.7 million</w:t>
      </w:r>
      <w:r>
        <w:rPr>
          <w:rFonts w:ascii="inherit" w:eastAsia="Times New Roman" w:hAnsi="inherit"/>
          <w:sz w:val="20"/>
          <w:szCs w:val="20"/>
        </w:rPr>
        <w:t xml:space="preserve"> </w:t>
      </w:r>
      <w:r>
        <w:rPr>
          <w:rFonts w:ascii="inherit" w:eastAsia="Times New Roman" w:hAnsi="inherit"/>
          <w:sz w:val="20"/>
          <w:szCs w:val="20"/>
        </w:rPr>
        <w:t>in cash and cash equivalents as of</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p>
    <w:p w:rsidR="00000000" w:rsidRDefault="00CF1ACA">
      <w:pPr>
        <w:spacing w:line="288" w:lineRule="auto"/>
        <w:ind w:firstLine="360"/>
        <w:divId w:val="263002431"/>
        <w:rPr>
          <w:rFonts w:eastAsia="Times New Roman"/>
          <w:sz w:val="20"/>
          <w:szCs w:val="20"/>
        </w:rPr>
      </w:pPr>
      <w:r>
        <w:rPr>
          <w:rFonts w:ascii="inherit" w:eastAsia="Times New Roman" w:hAnsi="inherit"/>
          <w:sz w:val="20"/>
          <w:szCs w:val="20"/>
        </w:rPr>
        <w:t>During the fiscal year ended</w:t>
      </w:r>
      <w:r>
        <w:rPr>
          <w:rFonts w:ascii="inherit" w:eastAsia="Times New Roman" w:hAnsi="inherit"/>
          <w:sz w:val="20"/>
          <w:szCs w:val="20"/>
        </w:rPr>
        <w:t xml:space="preserve"> </w:t>
      </w:r>
      <w:r>
        <w:rPr>
          <w:rFonts w:ascii="inherit" w:eastAsia="Times New Roman" w:hAnsi="inherit"/>
          <w:sz w:val="20"/>
          <w:szCs w:val="20"/>
        </w:rPr>
        <w:t>June 30, 2019, our net cash provided by operating activities was</w:t>
      </w:r>
      <w:r>
        <w:rPr>
          <w:rFonts w:ascii="inherit" w:eastAsia="Times New Roman" w:hAnsi="inherit"/>
          <w:sz w:val="20"/>
          <w:szCs w:val="20"/>
        </w:rPr>
        <w:t xml:space="preserve"> </w:t>
      </w:r>
      <w:r>
        <w:rPr>
          <w:rFonts w:ascii="inherit" w:eastAsia="Times New Roman" w:hAnsi="inherit"/>
          <w:sz w:val="20"/>
          <w:szCs w:val="20"/>
        </w:rPr>
        <w:t>$17.8 million</w:t>
      </w:r>
      <w:r>
        <w:rPr>
          <w:rFonts w:ascii="inherit" w:eastAsia="Times New Roman" w:hAnsi="inherit"/>
          <w:sz w:val="20"/>
          <w:szCs w:val="20"/>
        </w:rPr>
        <w:t xml:space="preserve"> </w:t>
      </w:r>
      <w:r>
        <w:rPr>
          <w:rFonts w:ascii="inherit" w:eastAsia="Times New Roman" w:hAnsi="inherit"/>
          <w:sz w:val="20"/>
          <w:szCs w:val="20"/>
        </w:rPr>
        <w:t>as compared to net cash provided by operating activities of</w:t>
      </w:r>
      <w:r>
        <w:rPr>
          <w:rFonts w:ascii="inherit" w:eastAsia="Times New Roman" w:hAnsi="inherit"/>
          <w:sz w:val="20"/>
          <w:szCs w:val="20"/>
        </w:rPr>
        <w:t xml:space="preserve"> </w:t>
      </w:r>
      <w:r>
        <w:rPr>
          <w:rFonts w:ascii="inherit" w:eastAsia="Times New Roman" w:hAnsi="inherit"/>
          <w:sz w:val="20"/>
          <w:szCs w:val="20"/>
        </w:rPr>
        <w:t>$13.3 million</w:t>
      </w:r>
      <w:r>
        <w:rPr>
          <w:rFonts w:ascii="inherit" w:eastAsia="Times New Roman" w:hAnsi="inherit"/>
          <w:sz w:val="20"/>
          <w:szCs w:val="20"/>
        </w:rPr>
        <w:t xml:space="preserve"> </w:t>
      </w:r>
      <w:r>
        <w:rPr>
          <w:rFonts w:ascii="inherit" w:eastAsia="Times New Roman" w:hAnsi="inherit"/>
          <w:sz w:val="20"/>
          <w:szCs w:val="20"/>
        </w:rPr>
        <w:t>during the fiscal year ended</w:t>
      </w:r>
      <w:r>
        <w:rPr>
          <w:rFonts w:ascii="inherit" w:eastAsia="Times New Roman" w:hAnsi="inherit"/>
          <w:sz w:val="20"/>
          <w:szCs w:val="20"/>
        </w:rPr>
        <w:t xml:space="preserve"> </w:t>
      </w:r>
      <w:r>
        <w:rPr>
          <w:rFonts w:ascii="inherit" w:eastAsia="Times New Roman" w:hAnsi="inherit"/>
          <w:sz w:val="20"/>
          <w:szCs w:val="20"/>
        </w:rPr>
        <w:t xml:space="preserve">June 30, 2018. The increase in cash provided </w:t>
      </w:r>
      <w:r>
        <w:rPr>
          <w:rFonts w:ascii="inherit" w:eastAsia="Times New Roman" w:hAnsi="inherit"/>
          <w:sz w:val="20"/>
          <w:szCs w:val="20"/>
        </w:rPr>
        <w:t>by operating activities during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primarily was due to an increase in net income, an increase in stock-based compensation and a decrease in cash used for payables, partially offset by an increase in income tax receivable.</w:t>
      </w:r>
      <w:r>
        <w:rPr>
          <w:rFonts w:ascii="inherit" w:eastAsia="Times New Roman" w:hAnsi="inherit"/>
          <w:sz w:val="20"/>
          <w:szCs w:val="20"/>
        </w:rPr>
        <w:t xml:space="preserve"> </w:t>
      </w:r>
    </w:p>
    <w:p w:rsidR="00000000" w:rsidRDefault="00CF1ACA">
      <w:pPr>
        <w:spacing w:line="288" w:lineRule="auto"/>
        <w:ind w:firstLine="360"/>
        <w:divId w:val="54591635"/>
        <w:rPr>
          <w:rFonts w:eastAsia="Times New Roman"/>
          <w:sz w:val="20"/>
          <w:szCs w:val="20"/>
        </w:rPr>
      </w:pPr>
      <w:r>
        <w:rPr>
          <w:rFonts w:ascii="inherit" w:eastAsia="Times New Roman" w:hAnsi="inherit"/>
          <w:sz w:val="20"/>
          <w:szCs w:val="20"/>
        </w:rPr>
        <w:t>During the fiscal year ended</w:t>
      </w:r>
      <w:r>
        <w:rPr>
          <w:rFonts w:ascii="inherit" w:eastAsia="Times New Roman" w:hAnsi="inherit"/>
          <w:sz w:val="20"/>
          <w:szCs w:val="20"/>
        </w:rPr>
        <w:t xml:space="preserve"> </w:t>
      </w:r>
      <w:r>
        <w:rPr>
          <w:rFonts w:ascii="inherit" w:eastAsia="Times New Roman" w:hAnsi="inherit"/>
          <w:sz w:val="20"/>
          <w:szCs w:val="20"/>
        </w:rPr>
        <w:t>June 30, 2019, our net cash used in investing activities was</w:t>
      </w:r>
      <w:r>
        <w:rPr>
          <w:rFonts w:ascii="inherit" w:eastAsia="Times New Roman" w:hAnsi="inherit"/>
          <w:sz w:val="20"/>
          <w:szCs w:val="20"/>
        </w:rPr>
        <w:t xml:space="preserve"> </w:t>
      </w:r>
      <w:r>
        <w:rPr>
          <w:rFonts w:ascii="inherit" w:eastAsia="Times New Roman" w:hAnsi="inherit"/>
          <w:sz w:val="20"/>
          <w:szCs w:val="20"/>
        </w:rPr>
        <w:t>$4.5 million, as a result of investments in a convertible note receivable and the purchase of fixed assets. During the fiscal year ended</w:t>
      </w:r>
      <w:r>
        <w:rPr>
          <w:rFonts w:ascii="inherit" w:eastAsia="Times New Roman" w:hAnsi="inherit"/>
          <w:sz w:val="20"/>
          <w:szCs w:val="20"/>
        </w:rPr>
        <w:t xml:space="preserve"> </w:t>
      </w:r>
      <w:r>
        <w:rPr>
          <w:rFonts w:ascii="inherit" w:eastAsia="Times New Roman" w:hAnsi="inherit"/>
          <w:sz w:val="20"/>
          <w:szCs w:val="20"/>
        </w:rPr>
        <w:t>June 30, 2018, our net cash u</w:t>
      </w:r>
      <w:r>
        <w:rPr>
          <w:rFonts w:ascii="inherit" w:eastAsia="Times New Roman" w:hAnsi="inherit"/>
          <w:sz w:val="20"/>
          <w:szCs w:val="20"/>
        </w:rPr>
        <w:t>sed in investing activities was</w:t>
      </w:r>
      <w:r>
        <w:rPr>
          <w:rFonts w:ascii="inherit" w:eastAsia="Times New Roman" w:hAnsi="inherit"/>
          <w:sz w:val="20"/>
          <w:szCs w:val="20"/>
        </w:rPr>
        <w:t xml:space="preserve"> </w:t>
      </w:r>
      <w:r>
        <w:rPr>
          <w:rFonts w:ascii="inherit" w:eastAsia="Times New Roman" w:hAnsi="inherit"/>
          <w:sz w:val="20"/>
          <w:szCs w:val="20"/>
        </w:rPr>
        <w:t>$4.6 million, as a result of the purchase of fixed assets.</w:t>
      </w:r>
    </w:p>
    <w:p w:rsidR="00000000" w:rsidRDefault="00CF1ACA">
      <w:pPr>
        <w:spacing w:line="288" w:lineRule="auto"/>
        <w:ind w:firstLine="360"/>
        <w:divId w:val="2124037523"/>
        <w:rPr>
          <w:rFonts w:eastAsia="Times New Roman"/>
          <w:sz w:val="20"/>
          <w:szCs w:val="20"/>
        </w:rPr>
      </w:pPr>
      <w:r>
        <w:rPr>
          <w:rFonts w:ascii="inherit" w:eastAsia="Times New Roman" w:hAnsi="inherit"/>
          <w:sz w:val="20"/>
          <w:szCs w:val="20"/>
        </w:rPr>
        <w:t>Cash used in financing activities during the fiscal year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$11.1 million, as a result of our quarterly and accelerated principal payments on th</w:t>
      </w:r>
      <w:r>
        <w:rPr>
          <w:rFonts w:ascii="inherit" w:eastAsia="Times New Roman" w:hAnsi="inherit"/>
          <w:sz w:val="20"/>
          <w:szCs w:val="20"/>
        </w:rPr>
        <w:t>e 2016 Term Loan, shares purchased as payment of tax withholding and repurchase of company stock, partially offset by proceeds from stock option exercises. Cash used in financing activities during the fiscal year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 xml:space="preserve">$3.5 million, as a </w:t>
      </w:r>
      <w:r>
        <w:rPr>
          <w:rFonts w:ascii="inherit" w:eastAsia="Times New Roman" w:hAnsi="inherit"/>
          <w:sz w:val="20"/>
          <w:szCs w:val="20"/>
        </w:rPr>
        <w:t>result of principal payments on the 2016 Term Loan and repurchase of company stock.</w:t>
      </w:r>
    </w:p>
    <w:p w:rsidR="00000000" w:rsidRDefault="00CF1ACA">
      <w:pPr>
        <w:spacing w:line="288" w:lineRule="auto"/>
        <w:ind w:firstLine="360"/>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total amount of our foreign subsidiary cash was</w:t>
      </w:r>
      <w:r>
        <w:rPr>
          <w:rFonts w:ascii="inherit" w:eastAsia="Times New Roman" w:hAnsi="inherit"/>
          <w:sz w:val="20"/>
          <w:szCs w:val="20"/>
        </w:rPr>
        <w:t xml:space="preserve"> </w:t>
      </w:r>
      <w:r>
        <w:rPr>
          <w:rFonts w:ascii="inherit" w:eastAsia="Times New Roman" w:hAnsi="inherit"/>
          <w:sz w:val="20"/>
          <w:szCs w:val="20"/>
        </w:rPr>
        <w:t>$6.3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 million, respectively. The December 2017 tax reform previously mentione</w:t>
      </w:r>
      <w:r>
        <w:rPr>
          <w:rFonts w:ascii="inherit" w:eastAsia="Times New Roman" w:hAnsi="inherit"/>
          <w:sz w:val="20"/>
          <w:szCs w:val="20"/>
        </w:rPr>
        <w:t>d enacted a 100% dividend deduction for</w:t>
      </w:r>
      <w:r>
        <w:rPr>
          <w:rFonts w:ascii="inherit" w:eastAsia="Times New Roman" w:hAnsi="inherit"/>
          <w:sz w:val="20"/>
          <w:szCs w:val="20"/>
        </w:rPr>
        <w:t xml:space="preserve"> </w:t>
      </w:r>
      <w:r>
        <w:rPr>
          <w:rFonts w:ascii="inherit" w:eastAsia="Times New Roman" w:hAnsi="inherit"/>
          <w:sz w:val="20"/>
          <w:szCs w:val="20"/>
        </w:rPr>
        <w:t>&gt;</w:t>
      </w:r>
      <w:r>
        <w:rPr>
          <w:rFonts w:ascii="inherit" w:eastAsia="Times New Roman" w:hAnsi="inherit"/>
          <w:sz w:val="20"/>
          <w:szCs w:val="20"/>
        </w:rPr>
        <w:t xml:space="preserve"> </w:t>
      </w:r>
      <w:r>
        <w:rPr>
          <w:rFonts w:ascii="inherit" w:eastAsia="Times New Roman" w:hAnsi="inherit"/>
          <w:sz w:val="20"/>
          <w:szCs w:val="20"/>
        </w:rPr>
        <w:t>10% owned foreign corporations. Therefore, in the future, if needed, we expect to be able to repatriate cash from foreign subsidiaries without paying additional U.S. taxes.</w:t>
      </w:r>
    </w:p>
    <w:p w:rsidR="00000000" w:rsidRDefault="00CF1ACA">
      <w:pPr>
        <w:spacing w:line="288" w:lineRule="auto"/>
        <w:ind w:firstLine="360"/>
        <w:divId w:val="1103301632"/>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 xml:space="preserve">June 30, 2019, we had working capital </w:t>
      </w:r>
      <w:r>
        <w:rPr>
          <w:rFonts w:ascii="inherit" w:eastAsia="Times New Roman" w:hAnsi="inherit"/>
          <w:sz w:val="20"/>
          <w:szCs w:val="20"/>
        </w:rPr>
        <w:t>(current assets minus current liabilities) of</w:t>
      </w:r>
      <w:r>
        <w:rPr>
          <w:rFonts w:ascii="inherit" w:eastAsia="Times New Roman" w:hAnsi="inherit"/>
          <w:sz w:val="20"/>
          <w:szCs w:val="20"/>
        </w:rPr>
        <w:t xml:space="preserve"> </w:t>
      </w:r>
      <w:r>
        <w:rPr>
          <w:rFonts w:ascii="inherit" w:eastAsia="Times New Roman" w:hAnsi="inherit"/>
          <w:sz w:val="20"/>
          <w:szCs w:val="20"/>
        </w:rPr>
        <w:t>$17.0 million</w:t>
      </w:r>
      <w:r>
        <w:rPr>
          <w:rFonts w:ascii="inherit" w:eastAsia="Times New Roman" w:hAnsi="inherit"/>
          <w:sz w:val="20"/>
          <w:szCs w:val="20"/>
        </w:rPr>
        <w:t xml:space="preserve"> </w:t>
      </w:r>
      <w:r>
        <w:rPr>
          <w:rFonts w:ascii="inherit" w:eastAsia="Times New Roman" w:hAnsi="inherit"/>
          <w:sz w:val="20"/>
          <w:szCs w:val="20"/>
        </w:rPr>
        <w:t>compared to working capital of</w:t>
      </w:r>
      <w:r>
        <w:rPr>
          <w:rFonts w:ascii="inherit" w:eastAsia="Times New Roman" w:hAnsi="inherit"/>
          <w:sz w:val="20"/>
          <w:szCs w:val="20"/>
        </w:rPr>
        <w:t xml:space="preserve"> </w:t>
      </w:r>
      <w:r>
        <w:rPr>
          <w:rFonts w:ascii="inherit" w:eastAsia="Times New Roman" w:hAnsi="inherit"/>
          <w:sz w:val="20"/>
          <w:szCs w:val="20"/>
        </w:rPr>
        <w:t>$15.1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2018. The increase in working capital primarily was due to an increases in cash, income tax receivable and prepaid expenses, partially offs</w:t>
      </w:r>
      <w:r>
        <w:rPr>
          <w:rFonts w:ascii="inherit" w:eastAsia="Times New Roman" w:hAnsi="inherit"/>
          <w:sz w:val="20"/>
          <w:szCs w:val="20"/>
        </w:rPr>
        <w:t>et by an increase in accounts payable. We believe that our cash and cash equivalents balances and our ongoing cash flow from operations will be sufficient to satisfy our cash requirements for at least the next 12 months. The majority of our historical expe</w:t>
      </w:r>
      <w:r>
        <w:rPr>
          <w:rFonts w:ascii="inherit" w:eastAsia="Times New Roman" w:hAnsi="inherit"/>
          <w:sz w:val="20"/>
          <w:szCs w:val="20"/>
        </w:rPr>
        <w:t>nses have been variable in nature and as such, a potential reduction in the level of revenue would reduce our cash flow needs. In the event that our current cash balances and future cash flow from operations are not sufficient to meet our obligations or st</w:t>
      </w:r>
      <w:r>
        <w:rPr>
          <w:rFonts w:ascii="inherit" w:eastAsia="Times New Roman" w:hAnsi="inherit"/>
          <w:sz w:val="20"/>
          <w:szCs w:val="20"/>
        </w:rPr>
        <w:t>rategic needs, we would consider raising additional funds, which may not be available on terms that are acceptable to us, or at all. Our credit facility, however, contains covenants that restrict our ability to raise additional funds in the debt markets an</w:t>
      </w:r>
      <w:r>
        <w:rPr>
          <w:rFonts w:ascii="inherit" w:eastAsia="Times New Roman" w:hAnsi="inherit"/>
          <w:sz w:val="20"/>
          <w:szCs w:val="20"/>
        </w:rPr>
        <w:t>d repurchase our equity securities without prior approval from the lender. Additionally, our credit facility provides for a revolving loan facility in an aggregate principal amount up to $5.0 million, as amended. We would also consider realigning our strat</w:t>
      </w:r>
      <w:r>
        <w:rPr>
          <w:rFonts w:ascii="inherit" w:eastAsia="Times New Roman" w:hAnsi="inherit"/>
          <w:sz w:val="20"/>
          <w:szCs w:val="20"/>
        </w:rPr>
        <w:t>egic plans including a reduction in capital spending and expenses.</w:t>
      </w:r>
    </w:p>
    <w:p w:rsidR="00000000" w:rsidRDefault="00CF1ACA">
      <w:pPr>
        <w:spacing w:line="288" w:lineRule="auto"/>
        <w:divId w:val="1570968419"/>
        <w:rPr>
          <w:rFonts w:eastAsia="Times New Roman"/>
          <w:sz w:val="20"/>
          <w:szCs w:val="20"/>
        </w:rPr>
      </w:pPr>
      <w:r>
        <w:rPr>
          <w:rFonts w:ascii="inherit" w:eastAsia="Times New Roman" w:hAnsi="inherit"/>
          <w:sz w:val="20"/>
          <w:szCs w:val="20"/>
          <w:u w:val="single"/>
        </w:rPr>
        <w:t>Capital Resources</w:t>
      </w:r>
    </w:p>
    <w:p w:rsidR="00000000" w:rsidRDefault="00CF1ACA">
      <w:pPr>
        <w:spacing w:line="288" w:lineRule="auto"/>
        <w:ind w:firstLine="360"/>
        <w:divId w:val="1131435817"/>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30, 2016, we entered into a loan agreement (the "2016 Loan Agreement") to refinance our outstanding debt. In connection with the 2016 Loan Agreement and on the sa</w:t>
      </w:r>
      <w:r>
        <w:rPr>
          <w:rFonts w:ascii="inherit" w:eastAsia="Times New Roman" w:hAnsi="inherit"/>
          <w:sz w:val="20"/>
          <w:szCs w:val="20"/>
        </w:rPr>
        <w:t>me date, we entered into a security agreement (the "Security Agreement"). The 2016 Loan Agreement provides for a term loan in an aggregate principal amount of</w:t>
      </w:r>
      <w:r>
        <w:rPr>
          <w:rFonts w:ascii="inherit" w:eastAsia="Times New Roman" w:hAnsi="inherit"/>
          <w:sz w:val="20"/>
          <w:szCs w:val="20"/>
        </w:rPr>
        <w:t xml:space="preserve"> </w:t>
      </w:r>
      <w:r>
        <w:rPr>
          <w:rFonts w:ascii="inherit" w:eastAsia="Times New Roman" w:hAnsi="inherit"/>
          <w:sz w:val="20"/>
          <w:szCs w:val="20"/>
        </w:rPr>
        <w:t>$10.0 million</w:t>
      </w:r>
      <w:r>
        <w:rPr>
          <w:rFonts w:ascii="inherit" w:eastAsia="Times New Roman" w:hAnsi="inherit"/>
          <w:sz w:val="20"/>
          <w:szCs w:val="20"/>
        </w:rPr>
        <w:t xml:space="preserve"> </w:t>
      </w:r>
      <w:r>
        <w:rPr>
          <w:rFonts w:ascii="inherit" w:eastAsia="Times New Roman" w:hAnsi="inherit"/>
          <w:sz w:val="20"/>
          <w:szCs w:val="20"/>
        </w:rPr>
        <w:t>(the "2016 Term Loan") and a revolving loan facility in an aggregate principal amou</w:t>
      </w:r>
      <w:r>
        <w:rPr>
          <w:rFonts w:ascii="inherit" w:eastAsia="Times New Roman" w:hAnsi="inherit"/>
          <w:sz w:val="20"/>
          <w:szCs w:val="20"/>
        </w:rPr>
        <w:t>nt not to exceed</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(the "2016 Revolving Loan," and collectively with the 2016 Term Loan, the 2016 Loan Agreement and the Security Agreement, the "2016 Credit Facility").</w:t>
      </w:r>
    </w:p>
    <w:p w:rsidR="00000000" w:rsidRDefault="00CF1ACA">
      <w:pPr>
        <w:divId w:val="1607806196"/>
        <w:rPr>
          <w:rFonts w:eastAsia="Times New Roman"/>
          <w:sz w:val="20"/>
          <w:szCs w:val="20"/>
        </w:rPr>
      </w:pPr>
    </w:p>
    <w:p w:rsidR="00000000" w:rsidRDefault="00CF1ACA">
      <w:pPr>
        <w:spacing w:line="288" w:lineRule="auto"/>
        <w:jc w:val="center"/>
        <w:divId w:val="533688896"/>
        <w:rPr>
          <w:rFonts w:eastAsia="Times New Roman"/>
          <w:sz w:val="20"/>
          <w:szCs w:val="20"/>
        </w:rPr>
      </w:pPr>
      <w:r>
        <w:rPr>
          <w:rFonts w:ascii="inherit" w:eastAsia="Times New Roman" w:hAnsi="inherit"/>
          <w:sz w:val="20"/>
          <w:szCs w:val="20"/>
        </w:rPr>
        <w:t>41</w:t>
      </w:r>
    </w:p>
    <w:p w:rsidR="00000000" w:rsidRDefault="00CF1ACA">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CF1ACA">
      <w:pPr>
        <w:spacing w:line="288" w:lineRule="auto"/>
        <w:divId w:val="955213194"/>
        <w:rPr>
          <w:rFonts w:eastAsia="Times New Roman"/>
          <w:sz w:val="20"/>
          <w:szCs w:val="20"/>
        </w:rPr>
      </w:pPr>
    </w:p>
    <w:p w:rsidR="00000000" w:rsidRDefault="00CF1ACA">
      <w:pPr>
        <w:divId w:val="1421216814"/>
        <w:rPr>
          <w:rFonts w:eastAsia="Times New Roman"/>
          <w:sz w:val="20"/>
          <w:szCs w:val="20"/>
        </w:rPr>
      </w:pPr>
    </w:p>
    <w:p w:rsidR="00000000" w:rsidRDefault="00CF1ACA">
      <w:pPr>
        <w:spacing w:line="288" w:lineRule="auto"/>
        <w:ind w:firstLine="360"/>
        <w:divId w:val="1589189237"/>
        <w:rPr>
          <w:rFonts w:eastAsia="Times New Roman"/>
          <w:sz w:val="20"/>
          <w:szCs w:val="20"/>
        </w:rPr>
      </w:pPr>
      <w:r>
        <w:rPr>
          <w:rFonts w:ascii="inherit" w:eastAsia="Times New Roman" w:hAnsi="inherit"/>
          <w:sz w:val="20"/>
          <w:szCs w:val="20"/>
        </w:rPr>
        <w:t>The principal amount of the 20</w:t>
      </w:r>
      <w:r>
        <w:rPr>
          <w:rFonts w:ascii="inherit" w:eastAsia="Times New Roman" w:hAnsi="inherit"/>
          <w:sz w:val="20"/>
          <w:szCs w:val="20"/>
        </w:rPr>
        <w:t>16 Term Loan is payable in consecutive quarterly installments in the amount of</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plus accrued interest beginning with the fiscal quarter ended</w:t>
      </w:r>
      <w:r>
        <w:rPr>
          <w:rFonts w:ascii="inherit" w:eastAsia="Times New Roman" w:hAnsi="inherit"/>
          <w:sz w:val="20"/>
          <w:szCs w:val="20"/>
        </w:rPr>
        <w:t xml:space="preserve"> </w:t>
      </w:r>
      <w:r>
        <w:rPr>
          <w:rFonts w:ascii="inherit" w:eastAsia="Times New Roman" w:hAnsi="inherit"/>
          <w:sz w:val="20"/>
          <w:szCs w:val="20"/>
        </w:rPr>
        <w:t>June 30, 2016. If we borrow under the 2016 Revolving Loan, interest will be payable quarterly in arrea</w:t>
      </w:r>
      <w:r>
        <w:rPr>
          <w:rFonts w:ascii="inherit" w:eastAsia="Times New Roman" w:hAnsi="inherit"/>
          <w:sz w:val="20"/>
          <w:szCs w:val="20"/>
        </w:rPr>
        <w:t>rs on the last day of each fiscal quarter.</w:t>
      </w:r>
    </w:p>
    <w:p w:rsidR="00000000" w:rsidRDefault="00CF1ACA">
      <w:pPr>
        <w:spacing w:line="288" w:lineRule="auto"/>
        <w:ind w:firstLine="360"/>
        <w:divId w:val="271330625"/>
        <w:rPr>
          <w:rFonts w:eastAsia="Times New Roman"/>
          <w:sz w:val="20"/>
          <w:szCs w:val="20"/>
        </w:rPr>
      </w:pPr>
      <w:r>
        <w:rPr>
          <w:rFonts w:ascii="inherit" w:eastAsia="Times New Roman" w:hAnsi="inherit"/>
          <w:sz w:val="20"/>
          <w:szCs w:val="20"/>
        </w:rPr>
        <w:t>On May 4, 2018, we entered into a loan modification agreement, which amended the 2016 Credit Facility (“Amendment No. 1”). Amendment No. 1 revised the maturity date from March 30, 2019 to March 31, 2021 and increa</w:t>
      </w:r>
      <w:r>
        <w:rPr>
          <w:rFonts w:ascii="inherit" w:eastAsia="Times New Roman" w:hAnsi="inherit"/>
          <w:sz w:val="20"/>
          <w:szCs w:val="20"/>
        </w:rPr>
        <w:t>sed the fixed interest rate for the term loan from 4.93% to 5.68%. Amendment No. 1 also revised certain financial covenants. The minimum fixed charge coverage ratio (as defined in Amendment No. 1) was revised from a minimum of 1.50 to 1.00 to 1.25 to 1.00,</w:t>
      </w:r>
      <w:r>
        <w:rPr>
          <w:rFonts w:ascii="inherit" w:eastAsia="Times New Roman" w:hAnsi="inherit"/>
          <w:sz w:val="20"/>
          <w:szCs w:val="20"/>
        </w:rPr>
        <w:t xml:space="preserve"> measured on a trailing twelve-month basis, at the end of each fiscal quarter. The minimum working capital was increased from $5.0 million to $8.0 million. The funded debt to EBITDA ratio was replaced with the total liabilities to tangible net worth ratio </w:t>
      </w:r>
      <w:r>
        <w:rPr>
          <w:rFonts w:ascii="inherit" w:eastAsia="Times New Roman" w:hAnsi="inherit"/>
          <w:sz w:val="20"/>
          <w:szCs w:val="20"/>
        </w:rPr>
        <w:t>(as defined in Amendment No. 1) of not greater than 3.00 to 1.00 at the end of each quarter. The minimum tangible net worth measure was removed from the financial covenants.</w:t>
      </w:r>
    </w:p>
    <w:p w:rsidR="00000000" w:rsidRDefault="00CF1ACA">
      <w:pPr>
        <w:spacing w:line="288" w:lineRule="auto"/>
        <w:ind w:firstLine="360"/>
        <w:divId w:val="759178095"/>
        <w:rPr>
          <w:rFonts w:eastAsia="Times New Roman"/>
          <w:sz w:val="20"/>
          <w:szCs w:val="20"/>
        </w:rPr>
      </w:pPr>
      <w:r>
        <w:rPr>
          <w:rFonts w:ascii="inherit" w:eastAsia="Times New Roman" w:hAnsi="inherit"/>
          <w:sz w:val="20"/>
          <w:szCs w:val="20"/>
        </w:rPr>
        <w:t>Loans outstanding under the 2016 Credit Facility, as amended, may be prepaid in wh</w:t>
      </w:r>
      <w:r>
        <w:rPr>
          <w:rFonts w:ascii="inherit" w:eastAsia="Times New Roman" w:hAnsi="inherit"/>
          <w:sz w:val="20"/>
          <w:szCs w:val="20"/>
        </w:rPr>
        <w:t>ole or in part at any time without premium or penalty. In addition, if, at any time, the aggregate principal amount outstanding under the 2016 Revolving Loan, as amended, exceeds $2.0 million, we must prepay an amount equal to such excess. Any principal am</w:t>
      </w:r>
      <w:r>
        <w:rPr>
          <w:rFonts w:ascii="inherit" w:eastAsia="Times New Roman" w:hAnsi="inherit"/>
          <w:sz w:val="20"/>
          <w:szCs w:val="20"/>
        </w:rPr>
        <w:t>ount of the 2016 Term Loan, as amended, which is prepaid or repaid may not be re-borrowed.</w:t>
      </w:r>
    </w:p>
    <w:p w:rsidR="00000000" w:rsidRDefault="00CF1ACA">
      <w:pPr>
        <w:spacing w:line="288" w:lineRule="auto"/>
        <w:ind w:firstLine="360"/>
        <w:divId w:val="1567454699"/>
        <w:rPr>
          <w:rFonts w:eastAsia="Times New Roman"/>
          <w:sz w:val="20"/>
          <w:szCs w:val="20"/>
        </w:rPr>
      </w:pPr>
      <w:r>
        <w:rPr>
          <w:rFonts w:ascii="inherit" w:eastAsia="Times New Roman" w:hAnsi="inherit"/>
          <w:sz w:val="20"/>
          <w:szCs w:val="20"/>
        </w:rPr>
        <w:t>On February 1, 2019, we entered into a loan modification agreement, which amended the 2016 Credit Facility, as amended ("Amendment No. 2"). Under Amendment No. 2, we</w:t>
      </w:r>
      <w:r>
        <w:rPr>
          <w:rFonts w:ascii="inherit" w:eastAsia="Times New Roman" w:hAnsi="inherit"/>
          <w:sz w:val="20"/>
          <w:szCs w:val="20"/>
        </w:rPr>
        <w:t xml:space="preserve"> made a principal payment of $2.0 million and increased the revolving loan facility from $2.0 million to $5.0 million. Amendment No. 2 also revised certain financial covenants. The minimum fixed charge coverage ratio (as defined in Amendment No. 2) was rev</w:t>
      </w:r>
      <w:r>
        <w:rPr>
          <w:rFonts w:ascii="inherit" w:eastAsia="Times New Roman" w:hAnsi="inherit"/>
          <w:sz w:val="20"/>
          <w:szCs w:val="20"/>
        </w:rPr>
        <w:t>ised from a minimum of 1.25 to 1.00 to 1.10 to 1.00, measured on a trailing twelve-month basis, at the end of each fiscal quarter. The minimum working capital was decreased from $8.0 million to $6.0 million.</w:t>
      </w:r>
    </w:p>
    <w:p w:rsidR="00000000" w:rsidRDefault="00CF1ACA">
      <w:pPr>
        <w:spacing w:line="288" w:lineRule="auto"/>
        <w:ind w:firstLine="360"/>
        <w:divId w:val="1640070199"/>
        <w:rPr>
          <w:rFonts w:eastAsia="Times New Roman"/>
          <w:sz w:val="20"/>
          <w:szCs w:val="20"/>
        </w:rPr>
      </w:pPr>
      <w:r>
        <w:rPr>
          <w:rFonts w:ascii="inherit" w:eastAsia="Times New Roman" w:hAnsi="inherit"/>
          <w:sz w:val="20"/>
          <w:szCs w:val="20"/>
        </w:rPr>
        <w:t>The 2016 Credit Facility, as amended, contains c</w:t>
      </w:r>
      <w:r>
        <w:rPr>
          <w:rFonts w:ascii="inherit" w:eastAsia="Times New Roman" w:hAnsi="inherit"/>
          <w:sz w:val="20"/>
          <w:szCs w:val="20"/>
        </w:rPr>
        <w:t>ustomary covenants, including affirmative and negative covenants that, among other things, restrict our ability to create certain types of liens, incur additional indebtedness, declare or pay dividends on or redeem capital stock, make other payments to hol</w:t>
      </w:r>
      <w:r>
        <w:rPr>
          <w:rFonts w:ascii="inherit" w:eastAsia="Times New Roman" w:hAnsi="inherit"/>
          <w:sz w:val="20"/>
          <w:szCs w:val="20"/>
        </w:rPr>
        <w:t xml:space="preserve">ders of our equity interests, make certain investments, purchase or otherwise acquire all or substantially all the assets or equity interests of other companies, sell assets or enter into consolidations, mergers or transfers of all or any substantial part </w:t>
      </w:r>
      <w:r>
        <w:rPr>
          <w:rFonts w:ascii="inherit" w:eastAsia="Times New Roman" w:hAnsi="inherit"/>
          <w:sz w:val="20"/>
          <w:szCs w:val="20"/>
        </w:rPr>
        <w:t>of our assets. As of</w:t>
      </w:r>
      <w:r>
        <w:rPr>
          <w:rFonts w:ascii="inherit" w:eastAsia="Times New Roman" w:hAnsi="inherit"/>
          <w:sz w:val="20"/>
          <w:szCs w:val="20"/>
        </w:rPr>
        <w:t xml:space="preserve"> </w:t>
      </w:r>
      <w:r>
        <w:rPr>
          <w:rFonts w:ascii="inherit" w:eastAsia="Times New Roman" w:hAnsi="inherit"/>
          <w:sz w:val="20"/>
          <w:szCs w:val="20"/>
        </w:rPr>
        <w:t>June 30, 2019, we were in compliance with all applicable non-financial and restrictive covenants under the 2016 Credit Facility, as amended.</w:t>
      </w:r>
    </w:p>
    <w:p w:rsidR="00000000" w:rsidRDefault="00CF1ACA">
      <w:pPr>
        <w:spacing w:line="288" w:lineRule="auto"/>
        <w:ind w:firstLine="360"/>
        <w:divId w:val="1961759578"/>
        <w:rPr>
          <w:rFonts w:eastAsia="Times New Roman"/>
          <w:sz w:val="20"/>
          <w:szCs w:val="20"/>
        </w:rPr>
      </w:pPr>
      <w:r>
        <w:rPr>
          <w:rFonts w:ascii="inherit" w:eastAsia="Times New Roman" w:hAnsi="inherit"/>
          <w:sz w:val="20"/>
          <w:szCs w:val="20"/>
        </w:rPr>
        <w:t>The 2016 Credit Facility, as amended, also contains various financial covenants that require u</w:t>
      </w:r>
      <w:r>
        <w:rPr>
          <w:rFonts w:ascii="inherit" w:eastAsia="Times New Roman" w:hAnsi="inherit"/>
          <w:sz w:val="20"/>
          <w:szCs w:val="20"/>
        </w:rPr>
        <w:t>s to maintain certain consolidated working capital amounts, total liabilities to tangible net worth ratios and fixed charge coverage ratios. Specifically, we must:</w:t>
      </w: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spacing w:line="288" w:lineRule="auto"/>
              <w:ind w:firstLine="360"/>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4426531"/>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Maintain a minimum fixed charge coverage ratio (as defined in the 2016 Loan Agreement, as amended) of at least 1.10 to 1.00 at the end of each fiscal quarter, measured on a trailing twelve month basis;</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0569404"/>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Maintain minimum consolidated working capital (</w:t>
            </w:r>
            <w:r>
              <w:rPr>
                <w:rFonts w:ascii="inherit" w:eastAsia="Times New Roman" w:hAnsi="inherit"/>
                <w:sz w:val="20"/>
                <w:szCs w:val="20"/>
              </w:rPr>
              <w:t>as defined in the 2016 Loan Agreement, as amended) at the end of each fiscal quarter of at least $6.0 million; and</w:t>
            </w:r>
          </w:p>
        </w:tc>
      </w:tr>
    </w:tbl>
    <w:p w:rsidR="00000000" w:rsidRDefault="00CF1ACA">
      <w:pPr>
        <w:rPr>
          <w:rFonts w:eastAsia="Times New Roman"/>
          <w:vanish/>
          <w:sz w:val="20"/>
          <w:szCs w:val="20"/>
        </w:rPr>
      </w:pPr>
    </w:p>
    <w:tbl>
      <w:tblPr>
        <w:tblW w:w="0" w:type="auto"/>
        <w:tblCellSpacing w:w="0" w:type="dxa"/>
        <w:tblCellMar>
          <w:top w:w="150" w:type="dxa"/>
          <w:left w:w="0" w:type="dxa"/>
          <w:bottom w:w="15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CF1ACA">
            <w:pPr>
              <w:rPr>
                <w:rFonts w:eastAsia="Times New Roman"/>
                <w:sz w:val="20"/>
                <w:szCs w:val="20"/>
              </w:rPr>
            </w:pPr>
          </w:p>
        </w:tc>
        <w:tc>
          <w:tcPr>
            <w:tcW w:w="0" w:type="auto"/>
            <w:vAlign w:val="center"/>
            <w:hideMark/>
          </w:tcPr>
          <w:p w:rsidR="00000000" w:rsidRDefault="00CF1ACA">
            <w:pPr>
              <w:rPr>
                <w:rFonts w:eastAsia="Times New Roman"/>
                <w:sz w:val="20"/>
                <w:szCs w:val="20"/>
              </w:rPr>
            </w:pPr>
          </w:p>
        </w:tc>
      </w:tr>
      <w:tr w:rsidR="00000000">
        <w:trPr>
          <w:tblCellSpacing w:w="0" w:type="dxa"/>
        </w:trPr>
        <w:tc>
          <w:tcPr>
            <w:tcW w:w="0" w:type="auto"/>
            <w:hideMark/>
          </w:tcPr>
          <w:p w:rsidR="00000000" w:rsidRDefault="00CF1ACA">
            <w:pPr>
              <w:spacing w:line="288" w:lineRule="auto"/>
              <w:divId w:val="1812670605"/>
              <w:rPr>
                <w:rFonts w:eastAsia="Times New Roman"/>
                <w:sz w:val="20"/>
                <w:szCs w:val="20"/>
              </w:rPr>
            </w:pPr>
            <w:r>
              <w:rPr>
                <w:rFonts w:ascii="inherit" w:eastAsia="Times New Roman" w:hAnsi="inherit"/>
                <w:sz w:val="20"/>
                <w:szCs w:val="20"/>
              </w:rPr>
              <w:t>•</w:t>
            </w:r>
          </w:p>
        </w:tc>
        <w:tc>
          <w:tcPr>
            <w:tcW w:w="0" w:type="auto"/>
            <w:hideMark/>
          </w:tcPr>
          <w:p w:rsidR="00000000" w:rsidRDefault="00CF1ACA">
            <w:pPr>
              <w:spacing w:line="288" w:lineRule="auto"/>
              <w:rPr>
                <w:rFonts w:eastAsia="Times New Roman"/>
                <w:sz w:val="20"/>
                <w:szCs w:val="20"/>
              </w:rPr>
            </w:pPr>
            <w:r>
              <w:rPr>
                <w:rFonts w:ascii="inherit" w:eastAsia="Times New Roman" w:hAnsi="inherit"/>
                <w:sz w:val="20"/>
                <w:szCs w:val="20"/>
              </w:rPr>
              <w:t>Maintain a ratio of total liabilities to tangible net worth (as defined in the 2016 Loan Agreement, as amended) of not greater than 3.00 to 1.00 at the end of each quarter, measured on a trailing twelve month basis.</w:t>
            </w:r>
          </w:p>
        </w:tc>
      </w:tr>
    </w:tbl>
    <w:p w:rsidR="00000000" w:rsidRDefault="00CF1ACA">
      <w:pPr>
        <w:spacing w:line="288" w:lineRule="auto"/>
        <w:ind w:firstLine="360"/>
        <w:divId w:val="46177547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we were in complia</w:t>
      </w:r>
      <w:r>
        <w:rPr>
          <w:rFonts w:ascii="inherit" w:eastAsia="Times New Roman" w:hAnsi="inherit"/>
          <w:sz w:val="20"/>
          <w:szCs w:val="20"/>
        </w:rPr>
        <w:t>nce with all applicable financial covenants under the 2016 Credit Facility, as amended. Additionally, management anticipates that in the normal course of operations we will be in compliance with the financial covenants during the ensuing year.</w:t>
      </w:r>
    </w:p>
    <w:p w:rsidR="00000000" w:rsidRDefault="00CF1ACA">
      <w:pPr>
        <w:spacing w:line="288" w:lineRule="auto"/>
        <w:divId w:val="1511069819"/>
        <w:rPr>
          <w:rFonts w:eastAsia="Times New Roman"/>
          <w:sz w:val="20"/>
          <w:szCs w:val="20"/>
        </w:rPr>
      </w:pPr>
      <w:r>
        <w:rPr>
          <w:rFonts w:ascii="inherit" w:eastAsia="Times New Roman" w:hAnsi="inherit"/>
          <w:sz w:val="20"/>
          <w:szCs w:val="20"/>
          <w:u w:val="single"/>
        </w:rPr>
        <w:t xml:space="preserve">Commitments </w:t>
      </w:r>
      <w:r>
        <w:rPr>
          <w:rFonts w:ascii="inherit" w:eastAsia="Times New Roman" w:hAnsi="inherit"/>
          <w:sz w:val="20"/>
          <w:szCs w:val="20"/>
          <w:u w:val="single"/>
        </w:rPr>
        <w:t>and Obligations</w:t>
      </w:r>
    </w:p>
    <w:p w:rsidR="00000000" w:rsidRDefault="00CF1ACA">
      <w:pPr>
        <w:spacing w:line="288" w:lineRule="auto"/>
        <w:ind w:firstLine="360"/>
        <w:divId w:val="628896512"/>
        <w:rPr>
          <w:rFonts w:eastAsia="Times New Roman"/>
          <w:sz w:val="20"/>
          <w:szCs w:val="20"/>
        </w:rPr>
      </w:pPr>
      <w:r>
        <w:rPr>
          <w:rFonts w:ascii="inherit" w:eastAsia="Times New Roman" w:hAnsi="inherit"/>
          <w:sz w:val="20"/>
          <w:szCs w:val="20"/>
        </w:rPr>
        <w:t>The following table summarizes our contractual payment obligations and commitments as of June 30, 2019 (in thousands):</w:t>
      </w:r>
    </w:p>
    <w:tbl>
      <w:tblPr>
        <w:tblW w:w="5000" w:type="pct"/>
        <w:tblCellMar>
          <w:left w:w="0" w:type="dxa"/>
          <w:right w:w="0" w:type="dxa"/>
        </w:tblCellMar>
        <w:tblLook w:val="04A0" w:firstRow="1" w:lastRow="0" w:firstColumn="1" w:lastColumn="0" w:noHBand="0" w:noVBand="1"/>
      </w:tblPr>
      <w:tblGrid>
        <w:gridCol w:w="3371"/>
        <w:gridCol w:w="132"/>
        <w:gridCol w:w="714"/>
        <w:gridCol w:w="49"/>
        <w:gridCol w:w="105"/>
        <w:gridCol w:w="133"/>
        <w:gridCol w:w="714"/>
        <w:gridCol w:w="68"/>
        <w:gridCol w:w="105"/>
        <w:gridCol w:w="132"/>
        <w:gridCol w:w="698"/>
        <w:gridCol w:w="50"/>
        <w:gridCol w:w="105"/>
        <w:gridCol w:w="132"/>
        <w:gridCol w:w="716"/>
        <w:gridCol w:w="51"/>
        <w:gridCol w:w="105"/>
        <w:gridCol w:w="133"/>
        <w:gridCol w:w="716"/>
        <w:gridCol w:w="77"/>
      </w:tblGrid>
      <w:tr w:rsidR="00000000">
        <w:trPr>
          <w:divId w:val="2067676253"/>
        </w:trPr>
        <w:tc>
          <w:tcPr>
            <w:tcW w:w="0" w:type="auto"/>
            <w:gridSpan w:val="20"/>
            <w:vAlign w:val="center"/>
            <w:hideMark/>
          </w:tcPr>
          <w:p w:rsidR="00000000" w:rsidRDefault="00CF1ACA">
            <w:pPr>
              <w:spacing w:line="288" w:lineRule="auto"/>
              <w:ind w:firstLine="360"/>
              <w:rPr>
                <w:rFonts w:eastAsia="Times New Roman"/>
                <w:sz w:val="20"/>
                <w:szCs w:val="20"/>
              </w:rPr>
            </w:pPr>
          </w:p>
        </w:tc>
      </w:tr>
      <w:tr w:rsidR="00000000">
        <w:trPr>
          <w:divId w:val="2067676253"/>
        </w:trPr>
        <w:tc>
          <w:tcPr>
            <w:tcW w:w="20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2067676253"/>
        </w:trPr>
        <w:tc>
          <w:tcPr>
            <w:tcW w:w="0" w:type="auto"/>
            <w:tcMar>
              <w:top w:w="30" w:type="dxa"/>
              <w:left w:w="30" w:type="dxa"/>
              <w:bottom w:w="30" w:type="dxa"/>
              <w:right w:w="30" w:type="dxa"/>
            </w:tcMar>
            <w:vAlign w:val="bottom"/>
            <w:hideMark/>
          </w:tcPr>
          <w:p w:rsidR="00000000" w:rsidRDefault="00CF1ACA">
            <w:pPr>
              <w:divId w:val="54264084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Payments due by period</w:t>
            </w:r>
          </w:p>
        </w:tc>
      </w:tr>
      <w:tr w:rsidR="00000000">
        <w:trPr>
          <w:divId w:val="2067676253"/>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b/>
                <w:bCs/>
                <w:sz w:val="16"/>
                <w:szCs w:val="16"/>
              </w:rPr>
              <w:t>Contractual Obligations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CF1ACA">
            <w:pPr>
              <w:divId w:val="1508400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Less than</w:t>
            </w:r>
          </w:p>
          <w:p w:rsidR="00000000" w:rsidRDefault="00CF1ACA">
            <w:pPr>
              <w:jc w:val="center"/>
              <w:rPr>
                <w:rFonts w:eastAsia="Times New Roman"/>
                <w:sz w:val="16"/>
                <w:szCs w:val="16"/>
              </w:rPr>
            </w:pPr>
            <w:r>
              <w:rPr>
                <w:rFonts w:ascii="inherit" w:eastAsia="Times New Roman" w:hAnsi="inherit"/>
                <w:b/>
                <w:bCs/>
                <w:sz w:val="16"/>
                <w:szCs w:val="16"/>
              </w:rPr>
              <w:t>1 year</w:t>
            </w:r>
          </w:p>
        </w:tc>
        <w:tc>
          <w:tcPr>
            <w:tcW w:w="0" w:type="auto"/>
            <w:tcMar>
              <w:top w:w="30" w:type="dxa"/>
              <w:left w:w="30" w:type="dxa"/>
              <w:bottom w:w="30" w:type="dxa"/>
              <w:right w:w="30" w:type="dxa"/>
            </w:tcMar>
            <w:vAlign w:val="bottom"/>
            <w:hideMark/>
          </w:tcPr>
          <w:p w:rsidR="00000000" w:rsidRDefault="00CF1ACA">
            <w:pPr>
              <w:divId w:val="247157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1-3 years</w:t>
            </w:r>
          </w:p>
        </w:tc>
        <w:tc>
          <w:tcPr>
            <w:tcW w:w="0" w:type="auto"/>
            <w:tcMar>
              <w:top w:w="30" w:type="dxa"/>
              <w:left w:w="30" w:type="dxa"/>
              <w:bottom w:w="30" w:type="dxa"/>
              <w:right w:w="30" w:type="dxa"/>
            </w:tcMar>
            <w:vAlign w:val="bottom"/>
            <w:hideMark/>
          </w:tcPr>
          <w:p w:rsidR="00000000" w:rsidRDefault="00CF1ACA">
            <w:pPr>
              <w:divId w:val="1154181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3-5 years</w:t>
            </w:r>
          </w:p>
        </w:tc>
        <w:tc>
          <w:tcPr>
            <w:tcW w:w="0" w:type="auto"/>
            <w:tcMar>
              <w:top w:w="30" w:type="dxa"/>
              <w:left w:w="30" w:type="dxa"/>
              <w:bottom w:w="30" w:type="dxa"/>
              <w:right w:w="30" w:type="dxa"/>
            </w:tcMar>
            <w:vAlign w:val="bottom"/>
            <w:hideMark/>
          </w:tcPr>
          <w:p w:rsidR="00000000" w:rsidRDefault="00CF1ACA">
            <w:pPr>
              <w:divId w:val="17177729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Thereafter</w:t>
            </w:r>
          </w:p>
        </w:tc>
      </w:tr>
      <w:tr w:rsidR="00000000">
        <w:trPr>
          <w:divId w:val="206767625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Long-term debt obligations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917622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823474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490827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01942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2067676253"/>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Interest on long-term debt obligations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32698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06252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56160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61699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2067676253"/>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Operating lease obligations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4,012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56900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2,872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13990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1,140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50880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31583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67676253"/>
        </w:trPr>
        <w:tc>
          <w:tcPr>
            <w:tcW w:w="0" w:type="auto"/>
            <w:tcMar>
              <w:top w:w="30" w:type="dxa"/>
              <w:left w:w="30" w:type="dxa"/>
              <w:bottom w:w="30" w:type="dxa"/>
              <w:right w:w="30" w:type="dxa"/>
            </w:tcMar>
            <w:vAlign w:val="bottom"/>
            <w:hideMark/>
          </w:tcPr>
          <w:p w:rsidR="00000000" w:rsidRDefault="00CF1ACA">
            <w:pPr>
              <w:divId w:val="131295208"/>
              <w:rPr>
                <w:rFonts w:eastAsia="Times New Roman"/>
                <w:sz w:val="20"/>
                <w:szCs w:val="20"/>
              </w:rPr>
            </w:pPr>
            <w:r>
              <w:rPr>
                <w:rFonts w:ascii="inherit" w:eastAsia="Times New Roman" w:hAnsi="inherit"/>
                <w:sz w:val="20"/>
                <w:szCs w:val="20"/>
              </w:rPr>
              <w:t>Other operating obligations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22,665</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32107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11,916</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05548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9,271</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76051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1,478</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23392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2067676253"/>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28,220</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215303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16,331</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12662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10,411</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17184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1,478</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20781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divId w:val="114644677"/>
        <w:rPr>
          <w:rFonts w:eastAsia="Times New Roman"/>
          <w:sz w:val="20"/>
          <w:szCs w:val="20"/>
        </w:rPr>
      </w:pPr>
    </w:p>
    <w:p w:rsidR="00000000" w:rsidRDefault="00CF1ACA">
      <w:pPr>
        <w:spacing w:line="288" w:lineRule="auto"/>
        <w:jc w:val="center"/>
        <w:divId w:val="2016809491"/>
        <w:rPr>
          <w:rFonts w:eastAsia="Times New Roman"/>
          <w:sz w:val="20"/>
          <w:szCs w:val="20"/>
        </w:rPr>
      </w:pPr>
      <w:r>
        <w:rPr>
          <w:rFonts w:ascii="inherit" w:eastAsia="Times New Roman" w:hAnsi="inherit"/>
          <w:sz w:val="20"/>
          <w:szCs w:val="20"/>
        </w:rPr>
        <w:t>42</w:t>
      </w:r>
    </w:p>
    <w:p w:rsidR="00000000" w:rsidRDefault="00CF1ACA">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CF1ACA">
      <w:pPr>
        <w:spacing w:line="288" w:lineRule="auto"/>
        <w:divId w:val="1745571147"/>
        <w:rPr>
          <w:rFonts w:eastAsia="Times New Roman"/>
          <w:sz w:val="20"/>
          <w:szCs w:val="20"/>
        </w:rPr>
      </w:pPr>
    </w:p>
    <w:p w:rsidR="00000000" w:rsidRDefault="00CF1ACA">
      <w:pPr>
        <w:divId w:val="158472424"/>
        <w:rPr>
          <w:rFonts w:eastAsia="Times New Roman"/>
          <w:sz w:val="20"/>
          <w:szCs w:val="20"/>
        </w:rPr>
      </w:pPr>
    </w:p>
    <w:tbl>
      <w:tblPr>
        <w:tblW w:w="4648" w:type="pct"/>
        <w:jc w:val="center"/>
        <w:tblCellMar>
          <w:left w:w="0" w:type="dxa"/>
          <w:right w:w="0" w:type="dxa"/>
        </w:tblCellMar>
        <w:tblLook w:val="04A0" w:firstRow="1" w:lastRow="0" w:firstColumn="1" w:lastColumn="0" w:noHBand="0" w:noVBand="1"/>
      </w:tblPr>
      <w:tblGrid>
        <w:gridCol w:w="309"/>
        <w:gridCol w:w="7412"/>
      </w:tblGrid>
      <w:tr w:rsidR="00000000">
        <w:trPr>
          <w:divId w:val="1040400065"/>
          <w:jc w:val="center"/>
        </w:trPr>
        <w:tc>
          <w:tcPr>
            <w:tcW w:w="0" w:type="auto"/>
            <w:gridSpan w:val="2"/>
            <w:vAlign w:val="center"/>
            <w:hideMark/>
          </w:tcPr>
          <w:p w:rsidR="00000000" w:rsidRDefault="00CF1ACA">
            <w:pPr>
              <w:rPr>
                <w:rFonts w:eastAsia="Times New Roman"/>
                <w:sz w:val="20"/>
                <w:szCs w:val="20"/>
              </w:rPr>
            </w:pPr>
          </w:p>
        </w:tc>
      </w:tr>
      <w:tr w:rsidR="00000000">
        <w:trPr>
          <w:divId w:val="1040400065"/>
          <w:jc w:val="center"/>
        </w:trPr>
        <w:tc>
          <w:tcPr>
            <w:tcW w:w="200" w:type="pct"/>
            <w:vAlign w:val="center"/>
            <w:hideMark/>
          </w:tcPr>
          <w:p w:rsidR="00000000" w:rsidRDefault="00CF1ACA">
            <w:pPr>
              <w:rPr>
                <w:rFonts w:eastAsia="Times New Roman"/>
                <w:sz w:val="20"/>
                <w:szCs w:val="20"/>
              </w:rPr>
            </w:pPr>
          </w:p>
        </w:tc>
        <w:tc>
          <w:tcPr>
            <w:tcW w:w="4800" w:type="pct"/>
            <w:vAlign w:val="center"/>
            <w:hideMark/>
          </w:tcPr>
          <w:p w:rsidR="00000000" w:rsidRDefault="00CF1ACA">
            <w:pPr>
              <w:rPr>
                <w:rFonts w:eastAsia="Times New Roman"/>
                <w:sz w:val="20"/>
                <w:szCs w:val="20"/>
              </w:rPr>
            </w:pPr>
          </w:p>
        </w:tc>
      </w:tr>
      <w:tr w:rsidR="00000000">
        <w:trPr>
          <w:divId w:val="1040400065"/>
          <w:jc w:val="center"/>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14"/>
                <w:szCs w:val="14"/>
                <w:vertAlign w:val="superscript"/>
              </w:rPr>
              <w:t>Other operating obligations represent non-cancelable contractual obligations primarily related to marketing and sponsorship commitments and purchases of inventory.</w:t>
            </w:r>
            <w:r>
              <w:rPr>
                <w:rFonts w:ascii="inherit" w:eastAsia="Times New Roman" w:hAnsi="inherit"/>
                <w:sz w:val="20"/>
                <w:szCs w:val="20"/>
              </w:rPr>
              <w:t> </w:t>
            </w:r>
          </w:p>
        </w:tc>
      </w:tr>
    </w:tbl>
    <w:p w:rsidR="00000000" w:rsidRDefault="00CF1ACA">
      <w:pPr>
        <w:spacing w:line="288" w:lineRule="auto"/>
        <w:divId w:val="453787455"/>
        <w:rPr>
          <w:rFonts w:eastAsia="Times New Roman"/>
          <w:sz w:val="20"/>
          <w:szCs w:val="20"/>
        </w:rPr>
      </w:pPr>
      <w:r>
        <w:rPr>
          <w:rFonts w:ascii="inherit" w:eastAsia="Times New Roman" w:hAnsi="inherit"/>
          <w:b/>
          <w:bCs/>
          <w:sz w:val="20"/>
          <w:szCs w:val="20"/>
        </w:rPr>
        <w:t>Off-Balance Sheet Arrangements</w:t>
      </w:r>
    </w:p>
    <w:p w:rsidR="00000000" w:rsidRDefault="00CF1ACA">
      <w:pPr>
        <w:spacing w:line="288" w:lineRule="auto"/>
        <w:ind w:firstLine="360"/>
        <w:divId w:val="2040011925"/>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had no off-balance sheet arr</w:t>
      </w:r>
      <w:r>
        <w:rPr>
          <w:rFonts w:ascii="inherit" w:eastAsia="Times New Roman" w:hAnsi="inherit"/>
          <w:sz w:val="20"/>
          <w:szCs w:val="20"/>
        </w:rPr>
        <w:t>angements.</w:t>
      </w:r>
    </w:p>
    <w:p w:rsidR="00000000" w:rsidRDefault="00CF1ACA">
      <w:pPr>
        <w:spacing w:line="288" w:lineRule="auto"/>
        <w:divId w:val="442647767"/>
        <w:rPr>
          <w:rFonts w:eastAsia="Times New Roman"/>
          <w:sz w:val="20"/>
          <w:szCs w:val="20"/>
        </w:rPr>
      </w:pPr>
      <w:r>
        <w:rPr>
          <w:rFonts w:ascii="inherit" w:eastAsia="Times New Roman" w:hAnsi="inherit"/>
          <w:b/>
          <w:bCs/>
          <w:sz w:val="20"/>
          <w:szCs w:val="20"/>
        </w:rPr>
        <w:t>Critical Accounting Policies</w:t>
      </w:r>
    </w:p>
    <w:p w:rsidR="00000000" w:rsidRDefault="00CF1ACA">
      <w:pPr>
        <w:spacing w:line="288" w:lineRule="auto"/>
        <w:ind w:firstLine="360"/>
        <w:divId w:val="21977811"/>
        <w:rPr>
          <w:rFonts w:eastAsia="Times New Roman"/>
          <w:sz w:val="20"/>
          <w:szCs w:val="20"/>
        </w:rPr>
      </w:pPr>
      <w:r>
        <w:rPr>
          <w:rFonts w:ascii="inherit" w:eastAsia="Times New Roman" w:hAnsi="inherit"/>
          <w:sz w:val="20"/>
          <w:szCs w:val="20"/>
        </w:rPr>
        <w:t xml:space="preserve">We prepare our financial statements in conformity with accounting principles generally accepted in the United States of America. As such, we are required to make certain estimates, judgments, and assumptions that we </w:t>
      </w:r>
      <w:r>
        <w:rPr>
          <w:rFonts w:ascii="inherit" w:eastAsia="Times New Roman" w:hAnsi="inherit"/>
          <w:sz w:val="20"/>
          <w:szCs w:val="20"/>
        </w:rPr>
        <w:t>believe are reasonable based upon the information available. These estimates and assumptions affect the reported amounts of assets and liabilities at the date of the financial statements and the reported amounts of revenue and expenses during the periods p</w:t>
      </w:r>
      <w:r>
        <w:rPr>
          <w:rFonts w:ascii="inherit" w:eastAsia="Times New Roman" w:hAnsi="inherit"/>
          <w:sz w:val="20"/>
          <w:szCs w:val="20"/>
        </w:rPr>
        <w:t xml:space="preserve">resented. Actual results could differ from these estimates. Our significant accounting policies are described in Note 2 to our consolidated financial statements. Certain of these significant accounting policies require us to make difficult, subjective, or </w:t>
      </w:r>
      <w:r>
        <w:rPr>
          <w:rFonts w:ascii="inherit" w:eastAsia="Times New Roman" w:hAnsi="inherit"/>
          <w:sz w:val="20"/>
          <w:szCs w:val="20"/>
        </w:rPr>
        <w:t>complex judgments or estimates. We consider an accounting estimate to be critical if (1) the accounting estimate requires us to make assumptions about matters that were highly uncertain at the time the accounting estimate was made and (2) changes in the es</w:t>
      </w:r>
      <w:r>
        <w:rPr>
          <w:rFonts w:ascii="inherit" w:eastAsia="Times New Roman" w:hAnsi="inherit"/>
          <w:sz w:val="20"/>
          <w:szCs w:val="20"/>
        </w:rPr>
        <w:t>timate that are reasonably likely to occur from period to period, or use of different estimates that we reasonably could have used in the current period, would have a material impact on our financial condition or results of operations.</w:t>
      </w:r>
    </w:p>
    <w:p w:rsidR="00000000" w:rsidRDefault="00CF1ACA">
      <w:pPr>
        <w:spacing w:line="288" w:lineRule="auto"/>
        <w:ind w:firstLine="360"/>
        <w:divId w:val="1893537671"/>
        <w:rPr>
          <w:rFonts w:eastAsia="Times New Roman"/>
          <w:sz w:val="20"/>
          <w:szCs w:val="20"/>
        </w:rPr>
      </w:pPr>
      <w:r>
        <w:rPr>
          <w:rFonts w:ascii="inherit" w:eastAsia="Times New Roman" w:hAnsi="inherit"/>
          <w:sz w:val="20"/>
          <w:szCs w:val="20"/>
        </w:rPr>
        <w:t>There are other item</w:t>
      </w:r>
      <w:r>
        <w:rPr>
          <w:rFonts w:ascii="inherit" w:eastAsia="Times New Roman" w:hAnsi="inherit"/>
          <w:sz w:val="20"/>
          <w:szCs w:val="20"/>
        </w:rPr>
        <w:t>s within our financial statements that require estimation, but are not deemed critical as defined above. Changes in estimates used in these and other items could have a material impact on our financial statements. Management has discussed the development a</w:t>
      </w:r>
      <w:r>
        <w:rPr>
          <w:rFonts w:ascii="inherit" w:eastAsia="Times New Roman" w:hAnsi="inherit"/>
          <w:sz w:val="20"/>
          <w:szCs w:val="20"/>
        </w:rPr>
        <w:t>nd selection of these critical accounting estimates with our board of directors, and the audit committee has reviewed the disclosures noted below.</w:t>
      </w:r>
    </w:p>
    <w:p w:rsidR="00000000" w:rsidRDefault="00CF1ACA">
      <w:pPr>
        <w:spacing w:line="288" w:lineRule="auto"/>
        <w:divId w:val="527378236"/>
        <w:rPr>
          <w:rFonts w:eastAsia="Times New Roman"/>
          <w:sz w:val="20"/>
          <w:szCs w:val="20"/>
        </w:rPr>
      </w:pPr>
      <w:r>
        <w:rPr>
          <w:rFonts w:ascii="inherit" w:eastAsia="Times New Roman" w:hAnsi="inherit"/>
          <w:sz w:val="20"/>
          <w:szCs w:val="20"/>
          <w:u w:val="single"/>
        </w:rPr>
        <w:t>Allowances for Product Returns</w:t>
      </w:r>
    </w:p>
    <w:p w:rsidR="00000000" w:rsidRDefault="00CF1ACA">
      <w:pPr>
        <w:spacing w:line="288" w:lineRule="auto"/>
        <w:ind w:firstLine="360"/>
        <w:divId w:val="1195771220"/>
        <w:rPr>
          <w:rFonts w:eastAsia="Times New Roman"/>
          <w:sz w:val="20"/>
          <w:szCs w:val="20"/>
        </w:rPr>
      </w:pPr>
      <w:r>
        <w:rPr>
          <w:rFonts w:ascii="inherit" w:eastAsia="Times New Roman" w:hAnsi="inherit"/>
          <w:sz w:val="20"/>
          <w:szCs w:val="20"/>
        </w:rPr>
        <w:t>We record allowances for product returns at the time we ship the product based on estimated return rates. Subject to some exceptions based on local regulations, customers may return unopened product to us within 30 days of purchase for a refund of the purc</w:t>
      </w:r>
      <w:r>
        <w:rPr>
          <w:rFonts w:ascii="inherit" w:eastAsia="Times New Roman" w:hAnsi="inherit"/>
          <w:sz w:val="20"/>
          <w:szCs w:val="20"/>
        </w:rPr>
        <w:t>hase price less shipping and handling. As of</w:t>
      </w:r>
      <w:r>
        <w:rPr>
          <w:rFonts w:ascii="inherit" w:eastAsia="Times New Roman" w:hAnsi="inherit"/>
          <w:sz w:val="20"/>
          <w:szCs w:val="20"/>
        </w:rPr>
        <w:t xml:space="preserve"> </w:t>
      </w:r>
      <w:r>
        <w:rPr>
          <w:rFonts w:ascii="inherit" w:eastAsia="Times New Roman" w:hAnsi="inherit"/>
          <w:sz w:val="20"/>
          <w:szCs w:val="20"/>
        </w:rPr>
        <w:t>June 30, 2019, our shipments of products sold totaling approximately</w:t>
      </w:r>
      <w:r>
        <w:rPr>
          <w:rFonts w:ascii="inherit" w:eastAsia="Times New Roman" w:hAnsi="inherit"/>
          <w:sz w:val="20"/>
          <w:szCs w:val="20"/>
        </w:rPr>
        <w:t xml:space="preserve"> </w:t>
      </w:r>
      <w:r>
        <w:rPr>
          <w:rFonts w:ascii="inherit" w:eastAsia="Times New Roman" w:hAnsi="inherit"/>
          <w:sz w:val="20"/>
          <w:szCs w:val="20"/>
        </w:rPr>
        <w:t>$19.0 million</w:t>
      </w:r>
      <w:r>
        <w:rPr>
          <w:rFonts w:ascii="inherit" w:eastAsia="Times New Roman" w:hAnsi="inherit"/>
          <w:sz w:val="20"/>
          <w:szCs w:val="20"/>
        </w:rPr>
        <w:t xml:space="preserve"> </w:t>
      </w:r>
      <w:r>
        <w:rPr>
          <w:rFonts w:ascii="inherit" w:eastAsia="Times New Roman" w:hAnsi="inherit"/>
          <w:sz w:val="20"/>
          <w:szCs w:val="20"/>
        </w:rPr>
        <w:t>were subject to our return policy. In addition, we allow terminating distributors to return up to 30% of unopened, unexpired pro</w:t>
      </w:r>
      <w:r>
        <w:rPr>
          <w:rFonts w:ascii="inherit" w:eastAsia="Times New Roman" w:hAnsi="inherit"/>
          <w:sz w:val="20"/>
          <w:szCs w:val="20"/>
        </w:rPr>
        <w:t>duct that they purchased within the prior twelve months.</w:t>
      </w:r>
      <w:r>
        <w:rPr>
          <w:rFonts w:ascii="inherit" w:eastAsia="Times New Roman" w:hAnsi="inherit"/>
          <w:sz w:val="20"/>
          <w:szCs w:val="20"/>
        </w:rPr>
        <w:t xml:space="preserve"> </w:t>
      </w:r>
    </w:p>
    <w:p w:rsidR="00000000" w:rsidRDefault="00CF1ACA">
      <w:pPr>
        <w:spacing w:line="288" w:lineRule="auto"/>
        <w:ind w:firstLine="360"/>
        <w:divId w:val="1638418182"/>
        <w:rPr>
          <w:rFonts w:eastAsia="Times New Roman"/>
          <w:sz w:val="20"/>
          <w:szCs w:val="20"/>
        </w:rPr>
      </w:pPr>
      <w:r>
        <w:rPr>
          <w:rFonts w:ascii="inherit" w:eastAsia="Times New Roman" w:hAnsi="inherit"/>
          <w:sz w:val="20"/>
          <w:szCs w:val="20"/>
        </w:rPr>
        <w:t>We monitor our product returns estimate on an ongoing basis and revise the allowances to reflect our experience. Our allowance for product returns was</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compared with</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.4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2018. To date, product expiration dates have not played any role in product returns, and we do not expect they will in the future as it is unlikely that we will ship product with an expiration date earlier than the latest allowable p</w:t>
      </w:r>
      <w:r>
        <w:rPr>
          <w:rFonts w:ascii="inherit" w:eastAsia="Times New Roman" w:hAnsi="inherit"/>
          <w:sz w:val="20"/>
          <w:szCs w:val="20"/>
        </w:rPr>
        <w:t>roduct return date.</w:t>
      </w:r>
    </w:p>
    <w:p w:rsidR="00000000" w:rsidRDefault="00CF1ACA">
      <w:pPr>
        <w:spacing w:line="288" w:lineRule="auto"/>
        <w:divId w:val="1057971282"/>
        <w:rPr>
          <w:rFonts w:eastAsia="Times New Roman"/>
          <w:sz w:val="20"/>
          <w:szCs w:val="20"/>
        </w:rPr>
      </w:pPr>
      <w:r>
        <w:rPr>
          <w:rFonts w:ascii="inherit" w:eastAsia="Times New Roman" w:hAnsi="inherit"/>
          <w:sz w:val="20"/>
          <w:szCs w:val="20"/>
          <w:u w:val="single"/>
        </w:rPr>
        <w:t>Inventory Valuation</w:t>
      </w:r>
    </w:p>
    <w:p w:rsidR="00000000" w:rsidRDefault="00CF1ACA">
      <w:pPr>
        <w:spacing w:line="288" w:lineRule="auto"/>
        <w:ind w:firstLine="360"/>
        <w:divId w:val="1698850884"/>
        <w:rPr>
          <w:rFonts w:eastAsia="Times New Roman"/>
          <w:sz w:val="20"/>
          <w:szCs w:val="20"/>
        </w:rPr>
      </w:pPr>
      <w:r>
        <w:rPr>
          <w:rFonts w:ascii="inherit" w:eastAsia="Times New Roman" w:hAnsi="inherit"/>
          <w:sz w:val="20"/>
          <w:szCs w:val="20"/>
        </w:rPr>
        <w:t>We value our inventory at the lower of cost or net realizable value on a first-in, first-out basis. Accordingly, we reduce our inventories for the diminution of value resulting from product obsolescence, damage or ot</w:t>
      </w:r>
      <w:r>
        <w:rPr>
          <w:rFonts w:ascii="inherit" w:eastAsia="Times New Roman" w:hAnsi="inherit"/>
          <w:sz w:val="20"/>
          <w:szCs w:val="20"/>
        </w:rPr>
        <w:t>her issues affecting marketability equal to the difference between the cost of the inventory and its estimated market value. Factors utilized in the determination of estimated market value include (i) current sales data and historical return rates, (ii) es</w:t>
      </w:r>
      <w:r>
        <w:rPr>
          <w:rFonts w:ascii="inherit" w:eastAsia="Times New Roman" w:hAnsi="inherit"/>
          <w:sz w:val="20"/>
          <w:szCs w:val="20"/>
        </w:rPr>
        <w:t>timates of future demand, (iii) competitive pricing pressures, (iv) new production introductions, (v) product expiration dates, and (vi) component and packaging obsolescence.</w:t>
      </w:r>
    </w:p>
    <w:p w:rsidR="00000000" w:rsidRDefault="00CF1ACA">
      <w:pPr>
        <w:spacing w:line="288" w:lineRule="auto"/>
        <w:ind w:firstLine="360"/>
        <w:divId w:val="527793129"/>
        <w:rPr>
          <w:rFonts w:eastAsia="Times New Roman"/>
          <w:sz w:val="20"/>
          <w:szCs w:val="20"/>
        </w:rPr>
      </w:pPr>
      <w:r>
        <w:rPr>
          <w:rFonts w:ascii="inherit" w:eastAsia="Times New Roman" w:hAnsi="inherit"/>
          <w:sz w:val="20"/>
          <w:szCs w:val="20"/>
        </w:rPr>
        <w:t>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we recognized expenses of</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 million, respectively, related to obsolete and slow-moving inventory.</w:t>
      </w:r>
      <w:r>
        <w:rPr>
          <w:rFonts w:ascii="inherit" w:eastAsia="Times New Roman" w:hAnsi="inherit"/>
          <w:sz w:val="20"/>
          <w:szCs w:val="20"/>
        </w:rPr>
        <w:t xml:space="preserve"> </w:t>
      </w:r>
    </w:p>
    <w:p w:rsidR="00000000" w:rsidRDefault="00CF1ACA">
      <w:pPr>
        <w:spacing w:line="288" w:lineRule="auto"/>
        <w:divId w:val="1090010006"/>
        <w:rPr>
          <w:rFonts w:eastAsia="Times New Roman"/>
          <w:sz w:val="20"/>
          <w:szCs w:val="20"/>
        </w:rPr>
      </w:pPr>
      <w:r>
        <w:rPr>
          <w:rFonts w:ascii="inherit" w:eastAsia="Times New Roman" w:hAnsi="inherit"/>
          <w:sz w:val="20"/>
          <w:szCs w:val="20"/>
          <w:u w:val="single"/>
        </w:rPr>
        <w:t>Revenue Recognition</w:t>
      </w:r>
    </w:p>
    <w:p w:rsidR="00000000" w:rsidRDefault="00CF1ACA">
      <w:pPr>
        <w:spacing w:line="288" w:lineRule="auto"/>
        <w:ind w:firstLine="360"/>
        <w:divId w:val="1957592473"/>
        <w:rPr>
          <w:rFonts w:eastAsia="Times New Roman"/>
          <w:sz w:val="20"/>
          <w:szCs w:val="20"/>
        </w:rPr>
      </w:pPr>
      <w:r>
        <w:rPr>
          <w:rFonts w:ascii="inherit" w:eastAsia="Times New Roman" w:hAnsi="inherit"/>
          <w:sz w:val="20"/>
          <w:szCs w:val="20"/>
        </w:rPr>
        <w:t xml:space="preserve">We ship the majority of our product directly to the consumer and receive substantially all payment for these sales </w:t>
      </w:r>
      <w:r>
        <w:rPr>
          <w:rFonts w:ascii="inherit" w:eastAsia="Times New Roman" w:hAnsi="inherit"/>
          <w:sz w:val="20"/>
          <w:szCs w:val="20"/>
        </w:rPr>
        <w:t>in the form of credit card receipts. Revenue from direct product sales to customers is recognized upon shipment, which is when passage of title and risk of loss occurs.</w:t>
      </w:r>
      <w:r>
        <w:rPr>
          <w:rFonts w:ascii="inherit" w:eastAsia="Times New Roman" w:hAnsi="inherit"/>
          <w:sz w:val="20"/>
          <w:szCs w:val="20"/>
        </w:rPr>
        <w:t xml:space="preserve"> </w:t>
      </w:r>
    </w:p>
    <w:p w:rsidR="00000000" w:rsidRDefault="00CF1ACA">
      <w:pPr>
        <w:spacing w:line="288" w:lineRule="auto"/>
        <w:divId w:val="116217171"/>
        <w:rPr>
          <w:rFonts w:eastAsia="Times New Roman"/>
          <w:sz w:val="20"/>
          <w:szCs w:val="20"/>
        </w:rPr>
      </w:pPr>
      <w:r>
        <w:rPr>
          <w:rFonts w:ascii="inherit" w:eastAsia="Times New Roman" w:hAnsi="inherit"/>
          <w:sz w:val="20"/>
          <w:szCs w:val="20"/>
          <w:u w:val="single"/>
        </w:rPr>
        <w:t>Stock-Based Compensation</w:t>
      </w:r>
    </w:p>
    <w:p w:rsidR="00000000" w:rsidRDefault="00CF1ACA">
      <w:pPr>
        <w:spacing w:line="288" w:lineRule="auto"/>
        <w:ind w:firstLine="360"/>
        <w:divId w:val="1876312234"/>
        <w:rPr>
          <w:rFonts w:eastAsia="Times New Roman"/>
          <w:sz w:val="20"/>
          <w:szCs w:val="20"/>
        </w:rPr>
      </w:pPr>
      <w:r>
        <w:rPr>
          <w:rFonts w:ascii="inherit" w:eastAsia="Times New Roman" w:hAnsi="inherit"/>
          <w:sz w:val="20"/>
          <w:szCs w:val="20"/>
        </w:rPr>
        <w:t>We use the fair value approach to account for stock-based com</w:t>
      </w:r>
      <w:r>
        <w:rPr>
          <w:rFonts w:ascii="inherit" w:eastAsia="Times New Roman" w:hAnsi="inherit"/>
          <w:sz w:val="20"/>
          <w:szCs w:val="20"/>
        </w:rPr>
        <w:t>pensation in accordance with current accounting guidance. We recognize compensation costs for awards with performance conditions when we conclude it is probable that the performance conditions will be achieved. We reassess the probability of vesting at eac</w:t>
      </w:r>
      <w:r>
        <w:rPr>
          <w:rFonts w:ascii="inherit" w:eastAsia="Times New Roman" w:hAnsi="inherit"/>
          <w:sz w:val="20"/>
          <w:szCs w:val="20"/>
        </w:rPr>
        <w:t>h balance sheet date and adjust compensation costs based on our probability assessment. For awards with market-based performance conditions, the cost of the</w:t>
      </w:r>
      <w:r>
        <w:rPr>
          <w:rFonts w:ascii="inherit" w:eastAsia="Times New Roman" w:hAnsi="inherit"/>
          <w:sz w:val="20"/>
          <w:szCs w:val="20"/>
        </w:rPr>
        <w:t xml:space="preserve"> </w:t>
      </w:r>
    </w:p>
    <w:p w:rsidR="00000000" w:rsidRDefault="00CF1ACA">
      <w:pPr>
        <w:divId w:val="1354376496"/>
        <w:rPr>
          <w:rFonts w:eastAsia="Times New Roman"/>
          <w:sz w:val="20"/>
          <w:szCs w:val="20"/>
        </w:rPr>
      </w:pPr>
    </w:p>
    <w:p w:rsidR="00000000" w:rsidRDefault="00CF1ACA">
      <w:pPr>
        <w:spacing w:line="288" w:lineRule="auto"/>
        <w:jc w:val="center"/>
        <w:divId w:val="1084835200"/>
        <w:rPr>
          <w:rFonts w:eastAsia="Times New Roman"/>
          <w:sz w:val="20"/>
          <w:szCs w:val="20"/>
        </w:rPr>
      </w:pPr>
      <w:r>
        <w:rPr>
          <w:rFonts w:ascii="inherit" w:eastAsia="Times New Roman" w:hAnsi="inherit"/>
          <w:sz w:val="20"/>
          <w:szCs w:val="20"/>
        </w:rPr>
        <w:t>43</w:t>
      </w:r>
    </w:p>
    <w:p w:rsidR="00000000" w:rsidRDefault="00CF1ACA">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CF1ACA">
      <w:pPr>
        <w:spacing w:line="288" w:lineRule="auto"/>
        <w:divId w:val="1401638725"/>
        <w:rPr>
          <w:rFonts w:eastAsia="Times New Roman"/>
          <w:sz w:val="20"/>
          <w:szCs w:val="20"/>
        </w:rPr>
      </w:pPr>
    </w:p>
    <w:p w:rsidR="00000000" w:rsidRDefault="00CF1ACA">
      <w:pPr>
        <w:divId w:val="659580277"/>
        <w:rPr>
          <w:rFonts w:eastAsia="Times New Roman"/>
          <w:sz w:val="20"/>
          <w:szCs w:val="20"/>
        </w:rPr>
      </w:pPr>
    </w:p>
    <w:p w:rsidR="00000000" w:rsidRDefault="00CF1ACA">
      <w:pPr>
        <w:spacing w:line="288" w:lineRule="auto"/>
        <w:divId w:val="1451586904"/>
        <w:rPr>
          <w:rFonts w:eastAsia="Times New Roman"/>
          <w:sz w:val="20"/>
          <w:szCs w:val="20"/>
        </w:rPr>
      </w:pPr>
      <w:r>
        <w:rPr>
          <w:rFonts w:ascii="inherit" w:eastAsia="Times New Roman" w:hAnsi="inherit"/>
          <w:sz w:val="20"/>
          <w:szCs w:val="20"/>
        </w:rPr>
        <w:t>awards is recognized as the requisite service is ren</w:t>
      </w:r>
      <w:r>
        <w:rPr>
          <w:rFonts w:ascii="inherit" w:eastAsia="Times New Roman" w:hAnsi="inherit"/>
          <w:sz w:val="20"/>
          <w:szCs w:val="20"/>
        </w:rPr>
        <w:t>dered by the employees, regardless of when, if ever, the market-based performance conditions are satisfied.</w:t>
      </w:r>
      <w:r>
        <w:rPr>
          <w:rFonts w:ascii="inherit" w:eastAsia="Times New Roman" w:hAnsi="inherit"/>
          <w:sz w:val="20"/>
          <w:szCs w:val="20"/>
        </w:rPr>
        <w:t xml:space="preserve"> </w:t>
      </w:r>
    </w:p>
    <w:p w:rsidR="00000000" w:rsidRDefault="00CF1ACA">
      <w:pPr>
        <w:spacing w:line="288" w:lineRule="auto"/>
        <w:divId w:val="1351756666"/>
        <w:rPr>
          <w:rFonts w:eastAsia="Times New Roman"/>
          <w:sz w:val="20"/>
          <w:szCs w:val="20"/>
        </w:rPr>
      </w:pPr>
      <w:r>
        <w:rPr>
          <w:rFonts w:ascii="inherit" w:eastAsia="Times New Roman" w:hAnsi="inherit"/>
          <w:sz w:val="20"/>
          <w:szCs w:val="20"/>
          <w:u w:val="single"/>
        </w:rPr>
        <w:t>Research and Development Costs</w:t>
      </w:r>
    </w:p>
    <w:p w:rsidR="00000000" w:rsidRDefault="00CF1ACA">
      <w:pPr>
        <w:spacing w:line="288" w:lineRule="auto"/>
        <w:ind w:firstLine="360"/>
        <w:divId w:val="2133474925"/>
        <w:rPr>
          <w:rFonts w:eastAsia="Times New Roman"/>
          <w:sz w:val="20"/>
          <w:szCs w:val="20"/>
        </w:rPr>
      </w:pPr>
      <w:r>
        <w:rPr>
          <w:rFonts w:ascii="inherit" w:eastAsia="Times New Roman" w:hAnsi="inherit"/>
          <w:sz w:val="20"/>
          <w:szCs w:val="20"/>
        </w:rPr>
        <w:t>We expense all of our costs related to research and development activities as incurred.</w:t>
      </w:r>
      <w:r>
        <w:rPr>
          <w:rFonts w:ascii="inherit" w:eastAsia="Times New Roman" w:hAnsi="inherit"/>
          <w:sz w:val="20"/>
          <w:szCs w:val="20"/>
        </w:rPr>
        <w:t xml:space="preserve"> </w:t>
      </w:r>
    </w:p>
    <w:p w:rsidR="00000000" w:rsidRDefault="00CF1ACA">
      <w:pPr>
        <w:spacing w:line="288" w:lineRule="auto"/>
        <w:divId w:val="1919901619"/>
        <w:rPr>
          <w:rFonts w:eastAsia="Times New Roman"/>
          <w:sz w:val="20"/>
          <w:szCs w:val="20"/>
        </w:rPr>
      </w:pPr>
      <w:r>
        <w:rPr>
          <w:rFonts w:ascii="inherit" w:eastAsia="Times New Roman" w:hAnsi="inherit"/>
          <w:sz w:val="20"/>
          <w:szCs w:val="20"/>
          <w:u w:val="single"/>
        </w:rPr>
        <w:t>Legal Accruals</w:t>
      </w:r>
    </w:p>
    <w:p w:rsidR="00000000" w:rsidRDefault="00CF1ACA">
      <w:pPr>
        <w:spacing w:line="288" w:lineRule="auto"/>
        <w:ind w:firstLine="360"/>
        <w:divId w:val="185825871"/>
        <w:rPr>
          <w:rFonts w:eastAsia="Times New Roman"/>
          <w:sz w:val="20"/>
          <w:szCs w:val="20"/>
        </w:rPr>
      </w:pPr>
      <w:r>
        <w:rPr>
          <w:rFonts w:ascii="inherit" w:eastAsia="Times New Roman" w:hAnsi="inherit"/>
          <w:sz w:val="20"/>
          <w:szCs w:val="20"/>
        </w:rPr>
        <w:t>We are occas</w:t>
      </w:r>
      <w:r>
        <w:rPr>
          <w:rFonts w:ascii="inherit" w:eastAsia="Times New Roman" w:hAnsi="inherit"/>
          <w:sz w:val="20"/>
          <w:szCs w:val="20"/>
        </w:rPr>
        <w:t>ionally involved in lawsuits and disputes arising in the normal course of business. Management regularly reviews all pending litigation matters in which we are involved and establishes accruals as we deem appropriate for these litigation matters when a pro</w:t>
      </w:r>
      <w:r>
        <w:rPr>
          <w:rFonts w:ascii="inherit" w:eastAsia="Times New Roman" w:hAnsi="inherit"/>
          <w:sz w:val="20"/>
          <w:szCs w:val="20"/>
        </w:rPr>
        <w:t>bable loss estimate can be made. Estimated accruals require management judgment about future events. The results of lawsuits are inherently unpredictable and unfavorable resolutions could occur. As such, the amount of loss may differ from management estima</w:t>
      </w:r>
      <w:r>
        <w:rPr>
          <w:rFonts w:ascii="inherit" w:eastAsia="Times New Roman" w:hAnsi="inherit"/>
          <w:sz w:val="20"/>
          <w:szCs w:val="20"/>
        </w:rPr>
        <w:t>tes.</w:t>
      </w:r>
    </w:p>
    <w:p w:rsidR="00000000" w:rsidRDefault="00CF1ACA">
      <w:pPr>
        <w:spacing w:line="288" w:lineRule="auto"/>
        <w:divId w:val="1640568625"/>
        <w:rPr>
          <w:rFonts w:eastAsia="Times New Roman"/>
          <w:sz w:val="20"/>
          <w:szCs w:val="20"/>
        </w:rPr>
      </w:pPr>
      <w:r>
        <w:rPr>
          <w:rFonts w:ascii="inherit" w:eastAsia="Times New Roman" w:hAnsi="inherit"/>
          <w:b/>
          <w:bCs/>
          <w:sz w:val="20"/>
          <w:szCs w:val="20"/>
        </w:rPr>
        <w:t>Recently Issued Accounting Standards</w:t>
      </w:r>
    </w:p>
    <w:p w:rsidR="00000000" w:rsidRDefault="00CF1ACA">
      <w:pPr>
        <w:spacing w:line="288" w:lineRule="auto"/>
        <w:ind w:firstLine="360"/>
        <w:divId w:val="1138768673"/>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r>
        <w:rPr>
          <w:rFonts w:ascii="inherit" w:eastAsia="Times New Roman" w:hAnsi="inherit"/>
          <w:sz w:val="20"/>
          <w:szCs w:val="20"/>
        </w:rPr>
        <w:t>“Item 8. Financial Statements and Supplementary Data”</w:t>
      </w:r>
      <w:r>
        <w:rPr>
          <w:rFonts w:ascii="inherit" w:eastAsia="Times New Roman" w:hAnsi="inherit"/>
          <w:sz w:val="20"/>
          <w:szCs w:val="20"/>
        </w:rPr>
        <w:t xml:space="preserve"> </w:t>
      </w:r>
      <w:r>
        <w:rPr>
          <w:rFonts w:ascii="inherit" w:eastAsia="Times New Roman" w:hAnsi="inherit"/>
          <w:sz w:val="20"/>
          <w:szCs w:val="20"/>
        </w:rPr>
        <w:t>and Note 2 to our consolidated financial statements included in Part IV, Item 15 of this report for discussion regarding the impact of accounting stand</w:t>
      </w:r>
      <w:r>
        <w:rPr>
          <w:rFonts w:ascii="inherit" w:eastAsia="Times New Roman" w:hAnsi="inherit"/>
          <w:sz w:val="20"/>
          <w:szCs w:val="20"/>
        </w:rPr>
        <w:t>ards that were recently issued but not yet effective, on our consolidated financial statements.</w:t>
      </w:r>
    </w:p>
    <w:p w:rsidR="00000000" w:rsidRDefault="00CF1ACA">
      <w:pPr>
        <w:spacing w:line="288" w:lineRule="auto"/>
        <w:divId w:val="45377079"/>
        <w:rPr>
          <w:rFonts w:eastAsia="Times New Roman"/>
          <w:sz w:val="20"/>
          <w:szCs w:val="20"/>
        </w:rPr>
      </w:pPr>
      <w:r>
        <w:rPr>
          <w:rFonts w:ascii="inherit" w:eastAsia="Times New Roman" w:hAnsi="inherit"/>
          <w:b/>
          <w:bCs/>
          <w:sz w:val="20"/>
          <w:szCs w:val="20"/>
        </w:rPr>
        <w:t>ITEM 7A</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QUANTITATIVE AND QUALITATIVE DISCLOSURES ABOUT MARKET RISK</w:t>
      </w:r>
    </w:p>
    <w:p w:rsidR="00000000" w:rsidRDefault="00CF1ACA">
      <w:pPr>
        <w:spacing w:line="288" w:lineRule="auto"/>
        <w:ind w:firstLine="360"/>
        <w:divId w:val="2127657802"/>
        <w:rPr>
          <w:rFonts w:eastAsia="Times New Roman"/>
          <w:sz w:val="20"/>
          <w:szCs w:val="20"/>
        </w:rPr>
      </w:pPr>
      <w:r>
        <w:rPr>
          <w:rFonts w:ascii="inherit" w:eastAsia="Times New Roman" w:hAnsi="inherit"/>
          <w:sz w:val="20"/>
          <w:szCs w:val="20"/>
          <w:shd w:val="clear" w:color="auto" w:fill="FFFFFF"/>
        </w:rPr>
        <w:t>We conduct business in several countries and intend to continue to grow our international o</w:t>
      </w:r>
      <w:r>
        <w:rPr>
          <w:rFonts w:ascii="inherit" w:eastAsia="Times New Roman" w:hAnsi="inherit"/>
          <w:sz w:val="20"/>
          <w:szCs w:val="20"/>
          <w:shd w:val="clear" w:color="auto" w:fill="FFFFFF"/>
        </w:rPr>
        <w:t>perations. Net revenue, operating income, and net income are affected by fluctuations in currency exchange rates and other uncertainties in doing business and selling products in more than one currency.</w:t>
      </w:r>
      <w:r>
        <w:rPr>
          <w:rFonts w:ascii="inherit" w:eastAsia="Times New Roman" w:hAnsi="inherit"/>
          <w:sz w:val="20"/>
          <w:szCs w:val="20"/>
        </w:rPr>
        <w:t xml:space="preserve"> </w:t>
      </w:r>
      <w:r>
        <w:rPr>
          <w:rFonts w:ascii="inherit" w:eastAsia="Times New Roman" w:hAnsi="inherit"/>
          <w:sz w:val="20"/>
          <w:szCs w:val="20"/>
        </w:rPr>
        <w:t>In addition, our operations are exposed to risks asso</w:t>
      </w:r>
      <w:r>
        <w:rPr>
          <w:rFonts w:ascii="inherit" w:eastAsia="Times New Roman" w:hAnsi="inherit"/>
          <w:sz w:val="20"/>
          <w:szCs w:val="20"/>
        </w:rPr>
        <w:t>ciated with changes in social, political and economic conditions inherent in international operations, including changes in the laws and policies that govern international investment in countries where we have operations, as well as, to a lesser extent, ch</w:t>
      </w:r>
      <w:r>
        <w:rPr>
          <w:rFonts w:ascii="inherit" w:eastAsia="Times New Roman" w:hAnsi="inherit"/>
          <w:sz w:val="20"/>
          <w:szCs w:val="20"/>
        </w:rPr>
        <w:t>anges in U.S. laws and regulations relating to international trade and investment.</w:t>
      </w:r>
    </w:p>
    <w:p w:rsidR="00000000" w:rsidRDefault="00CF1ACA">
      <w:pPr>
        <w:spacing w:line="288" w:lineRule="auto"/>
        <w:divId w:val="1779912873"/>
        <w:rPr>
          <w:rFonts w:eastAsia="Times New Roman"/>
          <w:sz w:val="20"/>
          <w:szCs w:val="20"/>
        </w:rPr>
      </w:pPr>
      <w:r>
        <w:rPr>
          <w:rFonts w:ascii="inherit" w:eastAsia="Times New Roman" w:hAnsi="inherit"/>
          <w:b/>
          <w:bCs/>
          <w:sz w:val="20"/>
          <w:szCs w:val="20"/>
        </w:rPr>
        <w:t>Foreign Currency Risk</w:t>
      </w:r>
    </w:p>
    <w:p w:rsidR="00000000" w:rsidRDefault="00CF1ACA">
      <w:pPr>
        <w:spacing w:line="288" w:lineRule="auto"/>
        <w:ind w:firstLine="360"/>
        <w:divId w:val="2085490506"/>
        <w:rPr>
          <w:rFonts w:eastAsia="Times New Roman"/>
          <w:sz w:val="20"/>
          <w:szCs w:val="20"/>
        </w:rPr>
      </w:pPr>
      <w:r>
        <w:rPr>
          <w:rFonts w:ascii="inherit" w:eastAsia="Times New Roman" w:hAnsi="inherit"/>
          <w:sz w:val="20"/>
          <w:szCs w:val="20"/>
        </w:rPr>
        <w:t>During the fiscal year ended</w:t>
      </w:r>
      <w:r>
        <w:rPr>
          <w:rFonts w:ascii="inherit" w:eastAsia="Times New Roman" w:hAnsi="inherit"/>
          <w:sz w:val="20"/>
          <w:szCs w:val="20"/>
        </w:rPr>
        <w:t xml:space="preserve"> </w:t>
      </w:r>
      <w:r>
        <w:rPr>
          <w:rFonts w:ascii="inherit" w:eastAsia="Times New Roman" w:hAnsi="inherit"/>
          <w:sz w:val="20"/>
          <w:szCs w:val="20"/>
        </w:rPr>
        <w:t>June 30, 2019, approximately</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 xml:space="preserve">of our net revenue was realized outside of the United States. The local currency of each </w:t>
      </w:r>
      <w:r>
        <w:rPr>
          <w:rFonts w:ascii="inherit" w:eastAsia="Times New Roman" w:hAnsi="inherit"/>
          <w:sz w:val="20"/>
          <w:szCs w:val="20"/>
        </w:rPr>
        <w:t>international subsidiary is generally the functional currency. All revenue and expenses are translated at weighted average exchange rates for the periods reported. Therefore, our reported revenue and earnings will be positively impacted by a weakening of t</w:t>
      </w:r>
      <w:r>
        <w:rPr>
          <w:rFonts w:ascii="inherit" w:eastAsia="Times New Roman" w:hAnsi="inherit"/>
          <w:sz w:val="20"/>
          <w:szCs w:val="20"/>
        </w:rPr>
        <w:t>he U.S. Dollar and will be negatively impacted by a strengthening of the U.S. Dollar. Currency fluctuations, however, have the opposite effect on our expenses incurred outside the United States. Given the large portion of our business derived from Japan, a</w:t>
      </w:r>
      <w:r>
        <w:rPr>
          <w:rFonts w:ascii="inherit" w:eastAsia="Times New Roman" w:hAnsi="inherit"/>
          <w:sz w:val="20"/>
          <w:szCs w:val="20"/>
        </w:rPr>
        <w:t>ny weakening of the Japanese Yen will negatively impact our reported revenue and profits, whereas a strengthening of the Japanese Yen will positively impact our reported revenue and profits. Because of the uncertainty of exchange rate fluctuations, it is d</w:t>
      </w:r>
      <w:r>
        <w:rPr>
          <w:rFonts w:ascii="inherit" w:eastAsia="Times New Roman" w:hAnsi="inherit"/>
          <w:sz w:val="20"/>
          <w:szCs w:val="20"/>
        </w:rPr>
        <w:t>ifficult to predict the effect of these fluctuations on our future business, product pricing and results of operations or financial condition. Changes in various currency exchange rates affect the relative prices at which we sell our products. We regularly</w:t>
      </w:r>
      <w:r>
        <w:rPr>
          <w:rFonts w:ascii="inherit" w:eastAsia="Times New Roman" w:hAnsi="inherit"/>
          <w:sz w:val="20"/>
          <w:szCs w:val="20"/>
        </w:rPr>
        <w:t xml:space="preserve"> monitor our foreign currency risks and periodically take measures to reduce the risk of foreign exchange rate fluctuations on our operating results. Additionally, we may seek to reduce our exposure to fluctuations in foreign currency exchange rates throug</w:t>
      </w:r>
      <w:r>
        <w:rPr>
          <w:rFonts w:ascii="inherit" w:eastAsia="Times New Roman" w:hAnsi="inherit"/>
          <w:sz w:val="20"/>
          <w:szCs w:val="20"/>
        </w:rPr>
        <w:t>h the use of foreign currency exchange contracts. We do not use derivative financial instruments for trading or speculative purposes. At</w:t>
      </w:r>
      <w:r>
        <w:rPr>
          <w:rFonts w:ascii="inherit" w:eastAsia="Times New Roman" w:hAnsi="inherit"/>
          <w:sz w:val="20"/>
          <w:szCs w:val="20"/>
        </w:rPr>
        <w:t xml:space="preserve"> </w:t>
      </w:r>
      <w:r>
        <w:rPr>
          <w:rFonts w:ascii="inherit" w:eastAsia="Times New Roman" w:hAnsi="inherit"/>
          <w:sz w:val="20"/>
          <w:szCs w:val="20"/>
        </w:rPr>
        <w:t>June 30, 2019, we did not have any derivative instruments. A 10% strengthening of the U.S. Dollar compared to all of th</w:t>
      </w:r>
      <w:r>
        <w:rPr>
          <w:rFonts w:ascii="inherit" w:eastAsia="Times New Roman" w:hAnsi="inherit"/>
          <w:sz w:val="20"/>
          <w:szCs w:val="20"/>
        </w:rPr>
        <w:t>e foreign currencies in which we transact business would have resulted in a</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decrease of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fiscal year revenue, in the amount of</w:t>
      </w:r>
      <w:r>
        <w:rPr>
          <w:rFonts w:ascii="inherit" w:eastAsia="Times New Roman" w:hAnsi="inherit"/>
          <w:sz w:val="20"/>
          <w:szCs w:val="20"/>
        </w:rPr>
        <w:t xml:space="preserve"> </w:t>
      </w:r>
      <w:r>
        <w:rPr>
          <w:rFonts w:ascii="inherit" w:eastAsia="Times New Roman" w:hAnsi="inherit"/>
          <w:sz w:val="20"/>
          <w:szCs w:val="20"/>
        </w:rPr>
        <w:t>$6.7 million.</w:t>
      </w:r>
    </w:p>
    <w:p w:rsidR="00000000" w:rsidRDefault="00CF1ACA">
      <w:pPr>
        <w:divId w:val="663513162"/>
        <w:rPr>
          <w:rFonts w:eastAsia="Times New Roman"/>
          <w:sz w:val="20"/>
          <w:szCs w:val="20"/>
        </w:rPr>
      </w:pPr>
    </w:p>
    <w:p w:rsidR="00000000" w:rsidRDefault="00CF1ACA">
      <w:pPr>
        <w:spacing w:line="288" w:lineRule="auto"/>
        <w:jc w:val="center"/>
        <w:divId w:val="1981495964"/>
        <w:rPr>
          <w:rFonts w:eastAsia="Times New Roman"/>
          <w:sz w:val="20"/>
          <w:szCs w:val="20"/>
        </w:rPr>
      </w:pPr>
      <w:r>
        <w:rPr>
          <w:rFonts w:ascii="inherit" w:eastAsia="Times New Roman" w:hAnsi="inherit"/>
          <w:sz w:val="20"/>
          <w:szCs w:val="20"/>
        </w:rPr>
        <w:t>44</w:t>
      </w:r>
    </w:p>
    <w:p w:rsidR="00000000" w:rsidRDefault="00CF1ACA">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CF1ACA">
      <w:pPr>
        <w:spacing w:line="288" w:lineRule="auto"/>
        <w:divId w:val="339625556"/>
        <w:rPr>
          <w:rFonts w:eastAsia="Times New Roman"/>
          <w:sz w:val="20"/>
          <w:szCs w:val="20"/>
        </w:rPr>
      </w:pPr>
    </w:p>
    <w:p w:rsidR="00000000" w:rsidRDefault="00CF1ACA">
      <w:pPr>
        <w:divId w:val="598412553"/>
        <w:rPr>
          <w:rFonts w:eastAsia="Times New Roman"/>
          <w:sz w:val="20"/>
          <w:szCs w:val="20"/>
        </w:rPr>
      </w:pPr>
    </w:p>
    <w:p w:rsidR="00000000" w:rsidRDefault="00CF1ACA">
      <w:pPr>
        <w:spacing w:line="288" w:lineRule="auto"/>
        <w:ind w:firstLine="360"/>
        <w:divId w:val="293366115"/>
        <w:rPr>
          <w:rFonts w:eastAsia="Times New Roman"/>
          <w:sz w:val="20"/>
          <w:szCs w:val="20"/>
        </w:rPr>
      </w:pPr>
      <w:r>
        <w:rPr>
          <w:rFonts w:ascii="inherit" w:eastAsia="Times New Roman" w:hAnsi="inherit"/>
          <w:sz w:val="20"/>
          <w:szCs w:val="20"/>
        </w:rPr>
        <w:t>Following are the average currency exchange rates of U.S. $1 into local currency for each of our international or foreign markets:</w:t>
      </w:r>
    </w:p>
    <w:tbl>
      <w:tblPr>
        <w:tblW w:w="5000" w:type="pct"/>
        <w:jc w:val="center"/>
        <w:tblCellMar>
          <w:left w:w="0" w:type="dxa"/>
          <w:right w:w="0" w:type="dxa"/>
        </w:tblCellMar>
        <w:tblLook w:val="04A0" w:firstRow="1" w:lastRow="0" w:firstColumn="1" w:lastColumn="0" w:noHBand="0" w:noVBand="1"/>
      </w:tblPr>
      <w:tblGrid>
        <w:gridCol w:w="1735"/>
        <w:gridCol w:w="655"/>
        <w:gridCol w:w="74"/>
        <w:gridCol w:w="105"/>
        <w:gridCol w:w="655"/>
        <w:gridCol w:w="74"/>
        <w:gridCol w:w="105"/>
        <w:gridCol w:w="655"/>
        <w:gridCol w:w="74"/>
        <w:gridCol w:w="105"/>
        <w:gridCol w:w="655"/>
        <w:gridCol w:w="74"/>
        <w:gridCol w:w="105"/>
        <w:gridCol w:w="655"/>
        <w:gridCol w:w="74"/>
        <w:gridCol w:w="105"/>
        <w:gridCol w:w="655"/>
        <w:gridCol w:w="74"/>
        <w:gridCol w:w="105"/>
        <w:gridCol w:w="656"/>
        <w:gridCol w:w="75"/>
        <w:gridCol w:w="105"/>
        <w:gridCol w:w="656"/>
        <w:gridCol w:w="75"/>
      </w:tblGrid>
      <w:tr w:rsidR="00000000">
        <w:trPr>
          <w:divId w:val="409540578"/>
          <w:jc w:val="center"/>
        </w:trPr>
        <w:tc>
          <w:tcPr>
            <w:tcW w:w="0" w:type="auto"/>
            <w:gridSpan w:val="24"/>
            <w:vAlign w:val="center"/>
            <w:hideMark/>
          </w:tcPr>
          <w:p w:rsidR="00000000" w:rsidRDefault="00CF1ACA">
            <w:pPr>
              <w:spacing w:line="288" w:lineRule="auto"/>
              <w:ind w:firstLine="360"/>
              <w:rPr>
                <w:rFonts w:eastAsia="Times New Roman"/>
                <w:sz w:val="20"/>
                <w:szCs w:val="20"/>
              </w:rPr>
            </w:pPr>
          </w:p>
        </w:tc>
      </w:tr>
      <w:tr w:rsidR="00000000">
        <w:trPr>
          <w:divId w:val="409540578"/>
          <w:jc w:val="center"/>
        </w:trPr>
        <w:tc>
          <w:tcPr>
            <w:tcW w:w="10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409540578"/>
          <w:jc w:val="center"/>
        </w:trPr>
        <w:tc>
          <w:tcPr>
            <w:tcW w:w="0" w:type="auto"/>
            <w:tcMar>
              <w:top w:w="30" w:type="dxa"/>
              <w:left w:w="30" w:type="dxa"/>
              <w:bottom w:w="30" w:type="dxa"/>
              <w:right w:w="30" w:type="dxa"/>
            </w:tcMar>
            <w:vAlign w:val="bottom"/>
            <w:hideMark/>
          </w:tcPr>
          <w:p w:rsidR="00000000" w:rsidRDefault="00CF1ACA">
            <w:pPr>
              <w:divId w:val="85361744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 ended June 30, 2019</w:t>
            </w:r>
          </w:p>
        </w:tc>
        <w:tc>
          <w:tcPr>
            <w:tcW w:w="0" w:type="auto"/>
            <w:tcMar>
              <w:top w:w="30" w:type="dxa"/>
              <w:left w:w="30" w:type="dxa"/>
              <w:bottom w:w="30" w:type="dxa"/>
              <w:right w:w="30" w:type="dxa"/>
            </w:tcMar>
            <w:vAlign w:val="bottom"/>
            <w:hideMark/>
          </w:tcPr>
          <w:p w:rsidR="00000000" w:rsidRDefault="00CF1ACA">
            <w:pPr>
              <w:divId w:val="19099296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 ended June 30, 2018</w:t>
            </w:r>
          </w:p>
        </w:tc>
      </w:tr>
      <w:tr w:rsidR="00000000">
        <w:trPr>
          <w:divId w:val="409540578"/>
          <w:jc w:val="center"/>
        </w:trPr>
        <w:tc>
          <w:tcPr>
            <w:tcW w:w="0" w:type="auto"/>
            <w:tcMar>
              <w:top w:w="30" w:type="dxa"/>
              <w:left w:w="30" w:type="dxa"/>
              <w:bottom w:w="30" w:type="dxa"/>
              <w:right w:w="30" w:type="dxa"/>
            </w:tcMar>
            <w:vAlign w:val="bottom"/>
            <w:hideMark/>
          </w:tcPr>
          <w:p w:rsidR="00000000" w:rsidRDefault="00CF1ACA">
            <w:pPr>
              <w:divId w:val="1199048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1st Quarter</w:t>
            </w:r>
          </w:p>
        </w:tc>
        <w:tc>
          <w:tcPr>
            <w:tcW w:w="0" w:type="auto"/>
            <w:tcMar>
              <w:top w:w="30" w:type="dxa"/>
              <w:left w:w="30" w:type="dxa"/>
              <w:bottom w:w="30" w:type="dxa"/>
              <w:right w:w="30" w:type="dxa"/>
            </w:tcMar>
            <w:vAlign w:val="bottom"/>
            <w:hideMark/>
          </w:tcPr>
          <w:p w:rsidR="00000000" w:rsidRDefault="00CF1ACA">
            <w:pPr>
              <w:divId w:val="1171532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2nd Quarter</w:t>
            </w:r>
          </w:p>
        </w:tc>
        <w:tc>
          <w:tcPr>
            <w:tcW w:w="0" w:type="auto"/>
            <w:tcMar>
              <w:top w:w="30" w:type="dxa"/>
              <w:left w:w="30" w:type="dxa"/>
              <w:bottom w:w="30" w:type="dxa"/>
              <w:right w:w="30" w:type="dxa"/>
            </w:tcMar>
            <w:vAlign w:val="bottom"/>
            <w:hideMark/>
          </w:tcPr>
          <w:p w:rsidR="00000000" w:rsidRDefault="00CF1ACA">
            <w:pPr>
              <w:divId w:val="17707319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3rd Quarter</w:t>
            </w:r>
          </w:p>
        </w:tc>
        <w:tc>
          <w:tcPr>
            <w:tcW w:w="0" w:type="auto"/>
            <w:tcMar>
              <w:top w:w="30" w:type="dxa"/>
              <w:left w:w="30" w:type="dxa"/>
              <w:bottom w:w="30" w:type="dxa"/>
              <w:right w:w="30" w:type="dxa"/>
            </w:tcMar>
            <w:vAlign w:val="bottom"/>
            <w:hideMark/>
          </w:tcPr>
          <w:p w:rsidR="00000000" w:rsidRDefault="00CF1ACA">
            <w:pPr>
              <w:divId w:val="1307078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4th Quarter</w:t>
            </w:r>
          </w:p>
        </w:tc>
        <w:tc>
          <w:tcPr>
            <w:tcW w:w="0" w:type="auto"/>
            <w:tcMar>
              <w:top w:w="30" w:type="dxa"/>
              <w:left w:w="30" w:type="dxa"/>
              <w:bottom w:w="30" w:type="dxa"/>
              <w:right w:w="30" w:type="dxa"/>
            </w:tcMar>
            <w:vAlign w:val="bottom"/>
            <w:hideMark/>
          </w:tcPr>
          <w:p w:rsidR="00000000" w:rsidRDefault="00CF1ACA">
            <w:pPr>
              <w:divId w:val="19505519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1st Quarter</w:t>
            </w:r>
          </w:p>
        </w:tc>
        <w:tc>
          <w:tcPr>
            <w:tcW w:w="0" w:type="auto"/>
            <w:tcMar>
              <w:top w:w="30" w:type="dxa"/>
              <w:left w:w="30" w:type="dxa"/>
              <w:bottom w:w="30" w:type="dxa"/>
              <w:right w:w="30" w:type="dxa"/>
            </w:tcMar>
            <w:vAlign w:val="bottom"/>
            <w:hideMark/>
          </w:tcPr>
          <w:p w:rsidR="00000000" w:rsidRDefault="00CF1ACA">
            <w:pPr>
              <w:divId w:val="460467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2nd Quarter</w:t>
            </w:r>
          </w:p>
        </w:tc>
        <w:tc>
          <w:tcPr>
            <w:tcW w:w="0" w:type="auto"/>
            <w:tcMar>
              <w:top w:w="30" w:type="dxa"/>
              <w:left w:w="30" w:type="dxa"/>
              <w:bottom w:w="30" w:type="dxa"/>
              <w:right w:w="30" w:type="dxa"/>
            </w:tcMar>
            <w:vAlign w:val="bottom"/>
            <w:hideMark/>
          </w:tcPr>
          <w:p w:rsidR="00000000" w:rsidRDefault="00CF1ACA">
            <w:pPr>
              <w:divId w:val="10069830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3rd Quarter</w:t>
            </w:r>
          </w:p>
        </w:tc>
        <w:tc>
          <w:tcPr>
            <w:tcW w:w="0" w:type="auto"/>
            <w:tcMar>
              <w:top w:w="30" w:type="dxa"/>
              <w:left w:w="30" w:type="dxa"/>
              <w:bottom w:w="30" w:type="dxa"/>
              <w:right w:w="30" w:type="dxa"/>
            </w:tcMar>
            <w:vAlign w:val="bottom"/>
            <w:hideMark/>
          </w:tcPr>
          <w:p w:rsidR="00000000" w:rsidRDefault="00CF1ACA">
            <w:pPr>
              <w:divId w:val="443616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4th Quarter</w:t>
            </w:r>
          </w:p>
        </w:tc>
      </w:tr>
      <w:tr w:rsidR="00000000">
        <w:trPr>
          <w:divId w:val="409540578"/>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Japan</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111.49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30570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112.76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16079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110.16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29678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109.94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93773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110.94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90680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112.89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09959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108.33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53292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109.12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09540578"/>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Australia</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76200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60691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78203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92485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6719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2441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78857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1.32</w:t>
            </w:r>
          </w:p>
        </w:tc>
        <w:tc>
          <w:tcPr>
            <w:tcW w:w="0" w:type="auto"/>
            <w:vAlign w:val="bottom"/>
            <w:hideMark/>
          </w:tcPr>
          <w:p w:rsidR="00000000" w:rsidRDefault="00CF1ACA">
            <w:pPr>
              <w:rPr>
                <w:rFonts w:eastAsia="Times New Roman"/>
                <w:sz w:val="20"/>
                <w:szCs w:val="20"/>
              </w:rPr>
            </w:pPr>
          </w:p>
        </w:tc>
      </w:tr>
      <w:tr w:rsidR="00000000">
        <w:trPr>
          <w:divId w:val="409540578"/>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Hong Kong</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83661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00106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22205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63418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73389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67972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58024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7.85</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09540578"/>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Mexico</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18.97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82194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19.83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59147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19.22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59481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19.12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1114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17.82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49314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18.99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22507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18.73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7817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19.40</w:t>
            </w:r>
          </w:p>
        </w:tc>
        <w:tc>
          <w:tcPr>
            <w:tcW w:w="0" w:type="auto"/>
            <w:vAlign w:val="bottom"/>
            <w:hideMark/>
          </w:tcPr>
          <w:p w:rsidR="00000000" w:rsidRDefault="00CF1ACA">
            <w:pPr>
              <w:rPr>
                <w:rFonts w:eastAsia="Times New Roman"/>
                <w:sz w:val="20"/>
                <w:szCs w:val="20"/>
              </w:rPr>
            </w:pPr>
          </w:p>
        </w:tc>
      </w:tr>
      <w:tr w:rsidR="00000000">
        <w:trPr>
          <w:divId w:val="409540578"/>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Canada</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48025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47947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35275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85168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61382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73331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93669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09540578"/>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Thailand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33.08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10549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32.90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75143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31.70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54756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31.67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70869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33.44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02576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32.99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1559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31.63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05857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31.99</w:t>
            </w:r>
          </w:p>
        </w:tc>
        <w:tc>
          <w:tcPr>
            <w:tcW w:w="0" w:type="auto"/>
            <w:vAlign w:val="bottom"/>
            <w:hideMark/>
          </w:tcPr>
          <w:p w:rsidR="00000000" w:rsidRDefault="00CF1ACA">
            <w:pPr>
              <w:rPr>
                <w:rFonts w:eastAsia="Times New Roman"/>
                <w:sz w:val="20"/>
                <w:szCs w:val="20"/>
              </w:rPr>
            </w:pPr>
          </w:p>
        </w:tc>
      </w:tr>
      <w:tr w:rsidR="00000000">
        <w:trPr>
          <w:divId w:val="409540578"/>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Europe</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42259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96789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62748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08853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10587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68529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91863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0.84</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09540578"/>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Taiwan</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30.68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39884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30.86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2536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30.85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40423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31.13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42576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30.26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08696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30.13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7874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29.32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05764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29.80</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divId w:val="1237788105"/>
        <w:rPr>
          <w:rFonts w:eastAsia="Times New Roman"/>
          <w:sz w:val="20"/>
          <w:szCs w:val="20"/>
        </w:rPr>
      </w:pPr>
      <w:r>
        <w:rPr>
          <w:rFonts w:ascii="inherit" w:eastAsia="Times New Roman" w:hAnsi="inherit"/>
          <w:b/>
          <w:bCs/>
          <w:sz w:val="20"/>
          <w:szCs w:val="20"/>
        </w:rPr>
        <w:t>ITEM 8</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FINANCIAL STATEMENTS AND SUPPLEMENTARY DATA</w:t>
      </w:r>
    </w:p>
    <w:p w:rsidR="00000000" w:rsidRDefault="00CF1ACA">
      <w:pPr>
        <w:spacing w:line="288" w:lineRule="auto"/>
        <w:ind w:firstLine="360"/>
        <w:divId w:val="427889690"/>
        <w:rPr>
          <w:rFonts w:eastAsia="Times New Roman"/>
          <w:sz w:val="20"/>
          <w:szCs w:val="20"/>
        </w:rPr>
      </w:pPr>
      <w:r>
        <w:rPr>
          <w:rFonts w:ascii="inherit" w:eastAsia="Times New Roman" w:hAnsi="inherit"/>
          <w:sz w:val="20"/>
          <w:szCs w:val="20"/>
        </w:rPr>
        <w:t>The information required by this Item </w:t>
      </w:r>
      <w:r>
        <w:rPr>
          <w:rFonts w:ascii="inherit" w:eastAsia="Times New Roman" w:hAnsi="inherit"/>
          <w:sz w:val="20"/>
          <w:szCs w:val="20"/>
        </w:rPr>
        <w:t>8 is set forth in the consolidated financial statements included in Part IV, Item 15 of this report and is incorporated into this Item 8 by reference.</w:t>
      </w:r>
    </w:p>
    <w:p w:rsidR="00000000" w:rsidRDefault="00CF1ACA">
      <w:pPr>
        <w:spacing w:line="288" w:lineRule="auto"/>
        <w:divId w:val="814838866"/>
        <w:rPr>
          <w:rFonts w:eastAsia="Times New Roman"/>
          <w:sz w:val="20"/>
          <w:szCs w:val="20"/>
        </w:rPr>
      </w:pPr>
      <w:r>
        <w:rPr>
          <w:rFonts w:ascii="inherit" w:eastAsia="Times New Roman" w:hAnsi="inherit"/>
          <w:b/>
          <w:bCs/>
          <w:sz w:val="20"/>
          <w:szCs w:val="20"/>
        </w:rPr>
        <w:t>ITEM 9</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CHANGES IN AND DISAGREEMENTS WITH ACCOUNTANTS ON ACCOUNTING AND FINANCIAL DISCLOSURE</w:t>
      </w:r>
    </w:p>
    <w:p w:rsidR="00000000" w:rsidRDefault="00CF1ACA">
      <w:pPr>
        <w:spacing w:line="288" w:lineRule="auto"/>
        <w:ind w:firstLine="360"/>
        <w:divId w:val="177013812"/>
        <w:rPr>
          <w:rFonts w:eastAsia="Times New Roman"/>
          <w:sz w:val="20"/>
          <w:szCs w:val="20"/>
        </w:rPr>
      </w:pPr>
      <w:r>
        <w:rPr>
          <w:rFonts w:ascii="inherit" w:eastAsia="Times New Roman" w:hAnsi="inherit"/>
          <w:sz w:val="20"/>
          <w:szCs w:val="20"/>
        </w:rPr>
        <w:t>None.</w:t>
      </w:r>
    </w:p>
    <w:p w:rsidR="00000000" w:rsidRDefault="00CF1ACA">
      <w:pPr>
        <w:spacing w:line="288" w:lineRule="auto"/>
        <w:rPr>
          <w:rFonts w:eastAsia="Times New Roman"/>
          <w:sz w:val="20"/>
          <w:szCs w:val="20"/>
        </w:rPr>
      </w:pPr>
      <w:r>
        <w:rPr>
          <w:rFonts w:ascii="inherit" w:eastAsia="Times New Roman" w:hAnsi="inherit"/>
          <w:b/>
          <w:bCs/>
          <w:sz w:val="20"/>
          <w:szCs w:val="20"/>
        </w:rPr>
        <w:t xml:space="preserve">ITEM </w:t>
      </w:r>
      <w:r>
        <w:rPr>
          <w:rFonts w:ascii="inherit" w:eastAsia="Times New Roman" w:hAnsi="inherit"/>
          <w:b/>
          <w:bCs/>
          <w:sz w:val="20"/>
          <w:szCs w:val="20"/>
        </w:rPr>
        <w:t>9A</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CONTROLS AND PROCEDURES</w:t>
      </w:r>
    </w:p>
    <w:p w:rsidR="00000000" w:rsidRDefault="00CF1ACA">
      <w:pPr>
        <w:spacing w:line="288" w:lineRule="auto"/>
        <w:rPr>
          <w:rFonts w:eastAsia="Times New Roman"/>
          <w:sz w:val="20"/>
          <w:szCs w:val="20"/>
        </w:rPr>
      </w:pPr>
      <w:r>
        <w:rPr>
          <w:rFonts w:ascii="inherit" w:eastAsia="Times New Roman" w:hAnsi="inherit"/>
          <w:b/>
          <w:bCs/>
          <w:sz w:val="20"/>
          <w:szCs w:val="20"/>
        </w:rPr>
        <w:t>Disclosure Controls and Procedures</w:t>
      </w:r>
    </w:p>
    <w:p w:rsidR="00000000" w:rsidRDefault="00CF1ACA">
      <w:pPr>
        <w:spacing w:line="288" w:lineRule="auto"/>
        <w:ind w:firstLine="360"/>
        <w:rPr>
          <w:rFonts w:eastAsia="Times New Roman"/>
          <w:sz w:val="20"/>
          <w:szCs w:val="20"/>
        </w:rPr>
      </w:pPr>
      <w:r>
        <w:rPr>
          <w:rFonts w:ascii="inherit" w:eastAsia="Times New Roman" w:hAnsi="inherit"/>
          <w:sz w:val="20"/>
          <w:szCs w:val="20"/>
        </w:rPr>
        <w:t>We maintain disclosure controls and procedures (as defined in Rules 13a-15(e) and 15d-15(e) of the Exchange Act) that are designed to ensure that the</w:t>
      </w:r>
      <w:r>
        <w:rPr>
          <w:rFonts w:ascii="inherit" w:eastAsia="Times New Roman" w:hAnsi="inherit"/>
          <w:sz w:val="20"/>
          <w:szCs w:val="20"/>
        </w:rPr>
        <w:t xml:space="preserve"> </w:t>
      </w:r>
      <w:r>
        <w:rPr>
          <w:rFonts w:ascii="inherit" w:eastAsia="Times New Roman" w:hAnsi="inherit"/>
          <w:sz w:val="20"/>
          <w:szCs w:val="20"/>
        </w:rPr>
        <w:t>information required to be disclosed in th</w:t>
      </w:r>
      <w:r>
        <w:rPr>
          <w:rFonts w:ascii="inherit" w:eastAsia="Times New Roman" w:hAnsi="inherit"/>
          <w:sz w:val="20"/>
          <w:szCs w:val="20"/>
        </w:rPr>
        <w:t>e reports we file or submit under the Securities Exchange Act of 1934, as amended (the "Exchange Act") is recorded, processed, summarized and reported within the time periods specified in the rules and forms of the SEC and that such information is accumula</w:t>
      </w:r>
      <w:r>
        <w:rPr>
          <w:rFonts w:ascii="inherit" w:eastAsia="Times New Roman" w:hAnsi="inherit"/>
          <w:sz w:val="20"/>
          <w:szCs w:val="20"/>
        </w:rPr>
        <w:t>ted and communicated to management, including our Chief Executive Officer and Chief Financial Officer, as appropriate, to allow timely decisions regarding required disclosure. Our management, with the participation of our Chief Executive Officer and our Ch</w:t>
      </w:r>
      <w:r>
        <w:rPr>
          <w:rFonts w:ascii="inherit" w:eastAsia="Times New Roman" w:hAnsi="inherit"/>
          <w:sz w:val="20"/>
          <w:szCs w:val="20"/>
        </w:rPr>
        <w:t>ief Financial Officer, has evaluated the effectiveness of our disclosure controls and procedures, as defined in Rules 13a-15(e) and 15d-15(e) under the Exchange Act, as amended, as of</w:t>
      </w:r>
      <w:r>
        <w:rPr>
          <w:rFonts w:ascii="inherit" w:eastAsia="Times New Roman" w:hAnsi="inherit"/>
          <w:sz w:val="20"/>
          <w:szCs w:val="20"/>
        </w:rPr>
        <w:t xml:space="preserve"> </w:t>
      </w:r>
      <w:r>
        <w:rPr>
          <w:rFonts w:ascii="inherit" w:eastAsia="Times New Roman" w:hAnsi="inherit"/>
          <w:sz w:val="20"/>
          <w:szCs w:val="20"/>
        </w:rPr>
        <w:t>June 30, 2019. Based on this evaluation, our Chief Executive Officer and</w:t>
      </w:r>
      <w:r>
        <w:rPr>
          <w:rFonts w:ascii="inherit" w:eastAsia="Times New Roman" w:hAnsi="inherit"/>
          <w:sz w:val="20"/>
          <w:szCs w:val="20"/>
        </w:rPr>
        <w:t xml:space="preserve"> Chief Financial Officer concluded that our disclosure controls and procedures were designed and operating effectively as of June 30, 2019.</w:t>
      </w:r>
    </w:p>
    <w:p w:rsidR="00000000" w:rsidRDefault="00CF1ACA">
      <w:pPr>
        <w:spacing w:line="288" w:lineRule="auto"/>
        <w:rPr>
          <w:rFonts w:eastAsia="Times New Roman"/>
          <w:sz w:val="20"/>
          <w:szCs w:val="20"/>
        </w:rPr>
      </w:pPr>
      <w:r>
        <w:rPr>
          <w:rFonts w:ascii="inherit" w:eastAsia="Times New Roman" w:hAnsi="inherit"/>
          <w:b/>
          <w:bCs/>
          <w:sz w:val="20"/>
          <w:szCs w:val="20"/>
        </w:rPr>
        <w:t>Management’s Report on Internal Control Over Financial Reporting</w:t>
      </w:r>
    </w:p>
    <w:p w:rsidR="00000000" w:rsidRDefault="00CF1ACA">
      <w:pPr>
        <w:spacing w:line="288" w:lineRule="auto"/>
        <w:ind w:firstLine="360"/>
        <w:rPr>
          <w:rFonts w:eastAsia="Times New Roman"/>
          <w:sz w:val="20"/>
          <w:szCs w:val="20"/>
        </w:rPr>
      </w:pPr>
      <w:r>
        <w:rPr>
          <w:rFonts w:ascii="inherit" w:eastAsia="Times New Roman" w:hAnsi="inherit"/>
          <w:sz w:val="20"/>
          <w:szCs w:val="20"/>
        </w:rPr>
        <w:t xml:space="preserve">Our management is responsible for establishing and </w:t>
      </w:r>
      <w:r>
        <w:rPr>
          <w:rFonts w:ascii="inherit" w:eastAsia="Times New Roman" w:hAnsi="inherit"/>
          <w:sz w:val="20"/>
          <w:szCs w:val="20"/>
        </w:rPr>
        <w:t>maintaining adequate internal control over financial reporting, as defined in Exchange Act Rules 13a-15(f) and 15d-15(f). Our system of internal control over financial reporting is designed to provide reasonable assurance to our management and board of dir</w:t>
      </w:r>
      <w:r>
        <w:rPr>
          <w:rFonts w:ascii="inherit" w:eastAsia="Times New Roman" w:hAnsi="inherit"/>
          <w:sz w:val="20"/>
          <w:szCs w:val="20"/>
        </w:rPr>
        <w:t>ectors regarding the preparation and fair presentation of our consolidated and combined financial statements for external purposes in accordance with GAAP.</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management, under the supervision of our Chief Executive Officer and our Chief Financial Officer</w:t>
      </w:r>
      <w:r>
        <w:rPr>
          <w:rFonts w:ascii="inherit" w:eastAsia="Times New Roman" w:hAnsi="inherit"/>
          <w:sz w:val="20"/>
          <w:szCs w:val="20"/>
        </w:rPr>
        <w:t>, assessed the effectiveness of our internal control over financial reporting as of</w:t>
      </w:r>
      <w:r>
        <w:rPr>
          <w:rFonts w:ascii="inherit" w:eastAsia="Times New Roman" w:hAnsi="inherit"/>
          <w:sz w:val="20"/>
          <w:szCs w:val="20"/>
        </w:rPr>
        <w:t xml:space="preserve"> </w:t>
      </w:r>
      <w:r>
        <w:rPr>
          <w:rFonts w:ascii="inherit" w:eastAsia="Times New Roman" w:hAnsi="inherit"/>
          <w:sz w:val="20"/>
          <w:szCs w:val="20"/>
        </w:rPr>
        <w:t>June 30, 2019. In making this assessment, we used the framework included in Internal Control - Integrated Framework published by the Committee of Sponsoring Organizations o</w:t>
      </w:r>
      <w:r>
        <w:rPr>
          <w:rFonts w:ascii="inherit" w:eastAsia="Times New Roman" w:hAnsi="inherit"/>
          <w:sz w:val="20"/>
          <w:szCs w:val="20"/>
        </w:rPr>
        <w:t>f the Treadway Commission 2013 (COSO). Based on that evaluation, our management has concluded that internal control over financing reporting was effective as of</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CF1ACA">
      <w:pPr>
        <w:spacing w:line="288" w:lineRule="auto"/>
        <w:rPr>
          <w:rFonts w:eastAsia="Times New Roman"/>
          <w:sz w:val="20"/>
          <w:szCs w:val="20"/>
        </w:rPr>
      </w:pPr>
      <w:r>
        <w:rPr>
          <w:rFonts w:ascii="inherit" w:eastAsia="Times New Roman" w:hAnsi="inherit"/>
          <w:b/>
          <w:bCs/>
          <w:sz w:val="20"/>
          <w:szCs w:val="20"/>
        </w:rPr>
        <w:t>Auditor’</w:t>
      </w:r>
      <w:r>
        <w:rPr>
          <w:rFonts w:ascii="inherit" w:eastAsia="Times New Roman" w:hAnsi="inherit"/>
          <w:b/>
          <w:bCs/>
          <w:sz w:val="20"/>
          <w:szCs w:val="20"/>
        </w:rPr>
        <w:t>s Attestation Report on Internal Control Over Financial Reporting</w:t>
      </w:r>
    </w:p>
    <w:p w:rsidR="00000000" w:rsidRDefault="00CF1ACA">
      <w:pPr>
        <w:spacing w:line="288" w:lineRule="auto"/>
        <w:ind w:firstLine="360"/>
        <w:rPr>
          <w:rFonts w:eastAsia="Times New Roman"/>
          <w:sz w:val="20"/>
          <w:szCs w:val="20"/>
        </w:rPr>
      </w:pPr>
      <w:r>
        <w:rPr>
          <w:rFonts w:ascii="inherit" w:eastAsia="Times New Roman" w:hAnsi="inherit"/>
          <w:sz w:val="20"/>
          <w:szCs w:val="20"/>
        </w:rPr>
        <w:t>WSRP, LLC, our independent registered public accounting firm, has audited our consolidated financial statements included in this annual report on Form 10-K and has issued an attestation repo</w:t>
      </w:r>
      <w:r>
        <w:rPr>
          <w:rFonts w:ascii="inherit" w:eastAsia="Times New Roman" w:hAnsi="inherit"/>
          <w:sz w:val="20"/>
          <w:szCs w:val="20"/>
        </w:rPr>
        <w:t>rt, included herein, on the effectiveness of our internal control over financial reporting as of</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CF1ACA">
      <w:pPr>
        <w:spacing w:line="288" w:lineRule="auto"/>
        <w:rPr>
          <w:rFonts w:eastAsia="Times New Roman"/>
          <w:sz w:val="20"/>
          <w:szCs w:val="20"/>
        </w:rPr>
      </w:pPr>
      <w:r>
        <w:rPr>
          <w:rFonts w:ascii="inherit" w:eastAsia="Times New Roman" w:hAnsi="inherit"/>
          <w:b/>
          <w:bCs/>
          <w:sz w:val="20"/>
          <w:szCs w:val="20"/>
        </w:rPr>
        <w:t>Changes in Internal Control over Financial Reporting</w:t>
      </w:r>
    </w:p>
    <w:p w:rsidR="00000000" w:rsidRDefault="00CF1ACA">
      <w:pPr>
        <w:divId w:val="975262709"/>
        <w:rPr>
          <w:rFonts w:eastAsia="Times New Roman"/>
          <w:sz w:val="20"/>
          <w:szCs w:val="20"/>
        </w:rPr>
      </w:pPr>
    </w:p>
    <w:p w:rsidR="00000000" w:rsidRDefault="00CF1ACA">
      <w:pPr>
        <w:spacing w:line="288" w:lineRule="auto"/>
        <w:jc w:val="center"/>
        <w:divId w:val="2103530656"/>
        <w:rPr>
          <w:rFonts w:eastAsia="Times New Roman"/>
          <w:sz w:val="20"/>
          <w:szCs w:val="20"/>
        </w:rPr>
      </w:pPr>
      <w:r>
        <w:rPr>
          <w:rFonts w:ascii="inherit" w:eastAsia="Times New Roman" w:hAnsi="inherit"/>
          <w:sz w:val="20"/>
          <w:szCs w:val="20"/>
        </w:rPr>
        <w:t>45</w:t>
      </w:r>
    </w:p>
    <w:p w:rsidR="00000000" w:rsidRDefault="00CF1ACA">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CF1ACA">
      <w:pPr>
        <w:spacing w:line="288" w:lineRule="auto"/>
        <w:divId w:val="326833874"/>
        <w:rPr>
          <w:rFonts w:eastAsia="Times New Roman"/>
          <w:sz w:val="20"/>
          <w:szCs w:val="20"/>
        </w:rPr>
      </w:pPr>
    </w:p>
    <w:p w:rsidR="00000000" w:rsidRDefault="00CF1ACA">
      <w:pPr>
        <w:divId w:val="1405878772"/>
        <w:rPr>
          <w:rFonts w:eastAsia="Times New Roman"/>
          <w:sz w:val="20"/>
          <w:szCs w:val="20"/>
        </w:rPr>
      </w:pPr>
    </w:p>
    <w:p w:rsidR="00000000" w:rsidRDefault="00CF1ACA">
      <w:pPr>
        <w:spacing w:line="288" w:lineRule="auto"/>
        <w:ind w:firstLine="360"/>
        <w:rPr>
          <w:rFonts w:eastAsia="Times New Roman"/>
          <w:sz w:val="20"/>
          <w:szCs w:val="20"/>
        </w:rPr>
      </w:pPr>
      <w:r>
        <w:rPr>
          <w:rFonts w:ascii="inherit" w:eastAsia="Times New Roman" w:hAnsi="inherit"/>
          <w:sz w:val="20"/>
          <w:szCs w:val="20"/>
        </w:rPr>
        <w:t>There were no changes in our internal control over financial reporting during the quarter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financial reporting.</w:t>
      </w:r>
    </w:p>
    <w:p w:rsidR="00000000" w:rsidRDefault="00CF1ACA">
      <w:pPr>
        <w:spacing w:line="288" w:lineRule="auto"/>
        <w:rPr>
          <w:rFonts w:eastAsia="Times New Roman"/>
          <w:sz w:val="20"/>
          <w:szCs w:val="20"/>
        </w:rPr>
      </w:pPr>
      <w:r>
        <w:rPr>
          <w:rFonts w:ascii="inherit" w:eastAsia="Times New Roman" w:hAnsi="inherit"/>
          <w:b/>
          <w:bCs/>
          <w:sz w:val="20"/>
          <w:szCs w:val="20"/>
        </w:rPr>
        <w:t>Inherent Limitations on</w:t>
      </w:r>
      <w:r>
        <w:rPr>
          <w:rFonts w:ascii="inherit" w:eastAsia="Times New Roman" w:hAnsi="inherit"/>
          <w:b/>
          <w:bCs/>
          <w:sz w:val="20"/>
          <w:szCs w:val="20"/>
        </w:rPr>
        <w:t xml:space="preserve"> Effectiveness of Controls</w:t>
      </w:r>
    </w:p>
    <w:p w:rsidR="00000000" w:rsidRDefault="00CF1ACA">
      <w:pPr>
        <w:spacing w:line="288" w:lineRule="auto"/>
        <w:ind w:firstLine="360"/>
        <w:rPr>
          <w:rFonts w:eastAsia="Times New Roman"/>
          <w:sz w:val="20"/>
          <w:szCs w:val="20"/>
        </w:rPr>
      </w:pPr>
      <w:r>
        <w:rPr>
          <w:rFonts w:ascii="inherit" w:eastAsia="Times New Roman" w:hAnsi="inherit"/>
          <w:sz w:val="20"/>
          <w:szCs w:val="20"/>
        </w:rPr>
        <w:t>Our management, including our Chief Executive Officer and our Chief Financial Officer, cannot provide absolute assurance that our disclosure controls or our internal control over financial reporting will prevent or detect all err</w:t>
      </w:r>
      <w:r>
        <w:rPr>
          <w:rFonts w:ascii="inherit" w:eastAsia="Times New Roman" w:hAnsi="inherit"/>
          <w:sz w:val="20"/>
          <w:szCs w:val="20"/>
        </w:rPr>
        <w:t>or and all fraud. A control system, no matter how well designed and operated, can provide only reasonable, not absolute, assurance that the control system’s objectives will be met. The design of a control system must reflect the fact that there are resourc</w:t>
      </w:r>
      <w:r>
        <w:rPr>
          <w:rFonts w:ascii="inherit" w:eastAsia="Times New Roman" w:hAnsi="inherit"/>
          <w:sz w:val="20"/>
          <w:szCs w:val="20"/>
        </w:rPr>
        <w:t>e constraints, and the benefits of controls must be considered relative to their costs. Further, because of the inherent limitations in all control systems, no evaluation of controls can provide absolute assurance that misstatements due to error or fraud w</w:t>
      </w:r>
      <w:r>
        <w:rPr>
          <w:rFonts w:ascii="inherit" w:eastAsia="Times New Roman" w:hAnsi="inherit"/>
          <w:sz w:val="20"/>
          <w:szCs w:val="20"/>
        </w:rPr>
        <w:t xml:space="preserve">ill not occur or that all control issues and instances of fraud, if any, have been detected. These inherent limitations include the realities that judgments in decision-making can be faulty and that breakdowns can occur because of simple error or mistake. </w:t>
      </w:r>
      <w:r>
        <w:rPr>
          <w:rFonts w:ascii="inherit" w:eastAsia="Times New Roman" w:hAnsi="inherit"/>
          <w:sz w:val="20"/>
          <w:szCs w:val="20"/>
        </w:rPr>
        <w:t>Controls can also be circumvented by the individual acts of some persons, by collusion of two or more people, or by management override of the controls. The design of any system of controls is based in part on certain assumptions about the likelihood of fu</w:t>
      </w:r>
      <w:r>
        <w:rPr>
          <w:rFonts w:ascii="inherit" w:eastAsia="Times New Roman" w:hAnsi="inherit"/>
          <w:sz w:val="20"/>
          <w:szCs w:val="20"/>
        </w:rPr>
        <w:t>ture events, and there can be no assurance that any design will succeed in achieving its stated goals under all potential future conditions. Projections of any evaluation of controls effectiveness to future periods are subject to risks. Over time, controls</w:t>
      </w:r>
      <w:r>
        <w:rPr>
          <w:rFonts w:ascii="inherit" w:eastAsia="Times New Roman" w:hAnsi="inherit"/>
          <w:sz w:val="20"/>
          <w:szCs w:val="20"/>
        </w:rPr>
        <w:t xml:space="preserve"> may become inadequate because of changes in conditions or deterioration in the degree of compliance with policies or procedures.</w:t>
      </w:r>
    </w:p>
    <w:p w:rsidR="00000000" w:rsidRDefault="00CF1ACA">
      <w:pPr>
        <w:spacing w:line="288" w:lineRule="auto"/>
        <w:divId w:val="1665860150"/>
        <w:rPr>
          <w:rFonts w:eastAsia="Times New Roman"/>
          <w:sz w:val="20"/>
          <w:szCs w:val="20"/>
        </w:rPr>
      </w:pPr>
      <w:r>
        <w:rPr>
          <w:rFonts w:ascii="inherit" w:eastAsia="Times New Roman" w:hAnsi="inherit"/>
          <w:b/>
          <w:bCs/>
          <w:sz w:val="20"/>
          <w:szCs w:val="20"/>
        </w:rPr>
        <w:t>ITEM 9B</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INFORMATION</w:t>
      </w:r>
    </w:p>
    <w:p w:rsidR="00000000" w:rsidRDefault="00CF1ACA">
      <w:pPr>
        <w:spacing w:line="288" w:lineRule="auto"/>
        <w:ind w:firstLine="360"/>
        <w:divId w:val="1823933656"/>
        <w:rPr>
          <w:rFonts w:eastAsia="Times New Roman"/>
          <w:sz w:val="20"/>
          <w:szCs w:val="20"/>
        </w:rPr>
      </w:pPr>
      <w:r>
        <w:rPr>
          <w:rFonts w:ascii="inherit" w:eastAsia="Times New Roman" w:hAnsi="inherit"/>
          <w:sz w:val="20"/>
          <w:szCs w:val="20"/>
        </w:rPr>
        <w:t>None.</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PART III</w:t>
      </w:r>
    </w:p>
    <w:p w:rsidR="00000000" w:rsidRDefault="00CF1ACA">
      <w:pPr>
        <w:spacing w:line="288" w:lineRule="auto"/>
        <w:divId w:val="1411073505"/>
        <w:rPr>
          <w:rFonts w:eastAsia="Times New Roman"/>
          <w:sz w:val="20"/>
          <w:szCs w:val="20"/>
        </w:rPr>
      </w:pPr>
      <w:r>
        <w:rPr>
          <w:rFonts w:ascii="inherit" w:eastAsia="Times New Roman" w:hAnsi="inherit"/>
          <w:sz w:val="20"/>
          <w:szCs w:val="20"/>
        </w:rPr>
        <w:t>Certain information required by Part III of this report is omitted from this report</w:t>
      </w:r>
      <w:r>
        <w:rPr>
          <w:rFonts w:ascii="inherit" w:eastAsia="Times New Roman" w:hAnsi="inherit"/>
          <w:sz w:val="20"/>
          <w:szCs w:val="20"/>
        </w:rPr>
        <w:t xml:space="preserve"> pursuant to General Instruction G(3) of Form 10-K because we will file a definitive proxy statement pursuant to Regulation 14A for our 2019 annual meeting of shareholders (the</w:t>
      </w:r>
      <w:r>
        <w:rPr>
          <w:rFonts w:ascii="inherit" w:eastAsia="Times New Roman" w:hAnsi="inherit"/>
          <w:sz w:val="20"/>
          <w:szCs w:val="20"/>
        </w:rPr>
        <w:t xml:space="preserve"> </w:t>
      </w:r>
      <w:r>
        <w:rPr>
          <w:rFonts w:ascii="inherit" w:eastAsia="Times New Roman" w:hAnsi="inherit"/>
          <w:sz w:val="20"/>
          <w:szCs w:val="20"/>
        </w:rPr>
        <w:t>“Proxy Statement”) not later than 120 days after the end of the fiscal year cov</w:t>
      </w:r>
      <w:r>
        <w:rPr>
          <w:rFonts w:ascii="inherit" w:eastAsia="Times New Roman" w:hAnsi="inherit"/>
          <w:sz w:val="20"/>
          <w:szCs w:val="20"/>
        </w:rPr>
        <w:t>ered by this report, and the information included in the Proxy Statement that is required by Part III of this report is incorporated herein by reference.</w:t>
      </w:r>
    </w:p>
    <w:p w:rsidR="00000000" w:rsidRDefault="00CF1ACA">
      <w:pPr>
        <w:spacing w:line="288" w:lineRule="auto"/>
        <w:divId w:val="1978338183"/>
        <w:rPr>
          <w:rFonts w:eastAsia="Times New Roman"/>
          <w:sz w:val="20"/>
          <w:szCs w:val="20"/>
        </w:rPr>
      </w:pPr>
      <w:r>
        <w:rPr>
          <w:rFonts w:ascii="inherit" w:eastAsia="Times New Roman" w:hAnsi="inherit"/>
          <w:b/>
          <w:bCs/>
          <w:sz w:val="20"/>
          <w:szCs w:val="20"/>
        </w:rPr>
        <w:t>ITEM 10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DIRECTORS, EXECUTIVE OFFICERS AND CORPORATE GOVERNANCE</w:t>
      </w:r>
    </w:p>
    <w:p w:rsidR="00000000" w:rsidRDefault="00CF1ACA">
      <w:pPr>
        <w:spacing w:line="288" w:lineRule="auto"/>
        <w:ind w:firstLine="450"/>
        <w:divId w:val="941374248"/>
        <w:rPr>
          <w:rFonts w:eastAsia="Times New Roman"/>
          <w:sz w:val="20"/>
          <w:szCs w:val="20"/>
        </w:rPr>
      </w:pPr>
      <w:r>
        <w:rPr>
          <w:rFonts w:ascii="inherit" w:eastAsia="Times New Roman" w:hAnsi="inherit"/>
          <w:sz w:val="20"/>
          <w:szCs w:val="20"/>
        </w:rPr>
        <w:t>Incorporated herein by reference to t</w:t>
      </w:r>
      <w:r>
        <w:rPr>
          <w:rFonts w:ascii="inherit" w:eastAsia="Times New Roman" w:hAnsi="inherit"/>
          <w:sz w:val="20"/>
          <w:szCs w:val="20"/>
        </w:rPr>
        <w:t>he information to be set forth in the Proxy Statement.</w:t>
      </w:r>
    </w:p>
    <w:p w:rsidR="00000000" w:rsidRDefault="00CF1ACA">
      <w:pPr>
        <w:spacing w:line="288" w:lineRule="auto"/>
        <w:divId w:val="1976911227"/>
        <w:rPr>
          <w:rFonts w:eastAsia="Times New Roman"/>
          <w:sz w:val="20"/>
          <w:szCs w:val="20"/>
        </w:rPr>
      </w:pPr>
      <w:r>
        <w:rPr>
          <w:rFonts w:ascii="inherit" w:eastAsia="Times New Roman" w:hAnsi="inherit"/>
          <w:b/>
          <w:bCs/>
          <w:sz w:val="20"/>
          <w:szCs w:val="20"/>
        </w:rPr>
        <w:t>ITEM 11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EXECUTIVE COMPENSATION</w:t>
      </w:r>
    </w:p>
    <w:p w:rsidR="00000000" w:rsidRDefault="00CF1ACA">
      <w:pPr>
        <w:spacing w:line="288" w:lineRule="auto"/>
        <w:ind w:firstLine="450"/>
        <w:divId w:val="672879443"/>
        <w:rPr>
          <w:rFonts w:eastAsia="Times New Roman"/>
          <w:sz w:val="20"/>
          <w:szCs w:val="20"/>
        </w:rPr>
      </w:pPr>
      <w:r>
        <w:rPr>
          <w:rFonts w:ascii="inherit" w:eastAsia="Times New Roman" w:hAnsi="inherit"/>
          <w:sz w:val="20"/>
          <w:szCs w:val="20"/>
        </w:rPr>
        <w:t>Incorporated herein by reference to the information to be set forth in the Proxy Statement.</w:t>
      </w:r>
    </w:p>
    <w:p w:rsidR="00000000" w:rsidRDefault="00CF1ACA">
      <w:pPr>
        <w:spacing w:line="288" w:lineRule="auto"/>
        <w:divId w:val="1093431932"/>
        <w:rPr>
          <w:rFonts w:eastAsia="Times New Roman"/>
          <w:sz w:val="20"/>
          <w:szCs w:val="20"/>
        </w:rPr>
      </w:pPr>
      <w:r>
        <w:rPr>
          <w:rFonts w:ascii="inherit" w:eastAsia="Times New Roman" w:hAnsi="inherit"/>
          <w:b/>
          <w:bCs/>
          <w:sz w:val="20"/>
          <w:szCs w:val="20"/>
        </w:rPr>
        <w:t>ITEM 12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SECURITY OWNERSHIP OF CERTAIN BENEFICIAL OWNERS AND MANAGEMENT AND</w:t>
      </w:r>
      <w:r>
        <w:rPr>
          <w:rFonts w:ascii="inherit" w:eastAsia="Times New Roman" w:hAnsi="inherit"/>
          <w:b/>
          <w:bCs/>
          <w:sz w:val="20"/>
          <w:szCs w:val="20"/>
        </w:rPr>
        <w:t xml:space="preserve"> RELATED STOCKHOLDER MATTERS.</w:t>
      </w:r>
    </w:p>
    <w:p w:rsidR="00000000" w:rsidRDefault="00CF1ACA">
      <w:pPr>
        <w:spacing w:line="288" w:lineRule="auto"/>
        <w:ind w:firstLine="450"/>
        <w:divId w:val="630206579"/>
        <w:rPr>
          <w:rFonts w:eastAsia="Times New Roman"/>
          <w:sz w:val="20"/>
          <w:szCs w:val="20"/>
        </w:rPr>
      </w:pPr>
      <w:r>
        <w:rPr>
          <w:rFonts w:ascii="inherit" w:eastAsia="Times New Roman" w:hAnsi="inherit"/>
          <w:sz w:val="20"/>
          <w:szCs w:val="20"/>
        </w:rPr>
        <w:t>Incorporated herein by reference to the information to be set forth in the Proxy Statement.</w:t>
      </w:r>
    </w:p>
    <w:p w:rsidR="00000000" w:rsidRDefault="00CF1ACA">
      <w:pPr>
        <w:spacing w:line="288" w:lineRule="auto"/>
        <w:divId w:val="1248229402"/>
        <w:rPr>
          <w:rFonts w:eastAsia="Times New Roman"/>
          <w:sz w:val="20"/>
          <w:szCs w:val="20"/>
        </w:rPr>
      </w:pPr>
      <w:r>
        <w:rPr>
          <w:rFonts w:ascii="inherit" w:eastAsia="Times New Roman" w:hAnsi="inherit"/>
          <w:b/>
          <w:bCs/>
          <w:sz w:val="20"/>
          <w:szCs w:val="20"/>
        </w:rPr>
        <w:t>ITEM 13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CERTAIN RELATIONSHIP AND RELATED TRANSACTIONS, AND DIRECTORS INDEPENDENCE</w:t>
      </w:r>
    </w:p>
    <w:p w:rsidR="00000000" w:rsidRDefault="00CF1ACA">
      <w:pPr>
        <w:spacing w:line="288" w:lineRule="auto"/>
        <w:ind w:firstLine="450"/>
        <w:divId w:val="1008604608"/>
        <w:rPr>
          <w:rFonts w:eastAsia="Times New Roman"/>
          <w:sz w:val="20"/>
          <w:szCs w:val="20"/>
        </w:rPr>
      </w:pPr>
      <w:r>
        <w:rPr>
          <w:rFonts w:ascii="inherit" w:eastAsia="Times New Roman" w:hAnsi="inherit"/>
          <w:sz w:val="20"/>
          <w:szCs w:val="20"/>
        </w:rPr>
        <w:t>Incorporated herein by reference to the informatio</w:t>
      </w:r>
      <w:r>
        <w:rPr>
          <w:rFonts w:ascii="inherit" w:eastAsia="Times New Roman" w:hAnsi="inherit"/>
          <w:sz w:val="20"/>
          <w:szCs w:val="20"/>
        </w:rPr>
        <w:t>n to be set forth in the Proxy Statement.</w:t>
      </w:r>
    </w:p>
    <w:p w:rsidR="00000000" w:rsidRDefault="00CF1ACA">
      <w:pPr>
        <w:spacing w:line="288" w:lineRule="auto"/>
        <w:divId w:val="21174951"/>
        <w:rPr>
          <w:rFonts w:eastAsia="Times New Roman"/>
          <w:sz w:val="20"/>
          <w:szCs w:val="20"/>
        </w:rPr>
      </w:pPr>
      <w:r>
        <w:rPr>
          <w:rFonts w:ascii="inherit" w:eastAsia="Times New Roman" w:hAnsi="inherit"/>
          <w:b/>
          <w:bCs/>
          <w:sz w:val="20"/>
          <w:szCs w:val="20"/>
        </w:rPr>
        <w:t>ITEM 14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PRINCIPAL ACCOUNTING FEES AND SERVICES</w:t>
      </w:r>
    </w:p>
    <w:p w:rsidR="00000000" w:rsidRDefault="00CF1ACA">
      <w:pPr>
        <w:spacing w:line="288" w:lineRule="auto"/>
        <w:ind w:firstLine="450"/>
        <w:divId w:val="2049449881"/>
        <w:rPr>
          <w:rFonts w:eastAsia="Times New Roman"/>
          <w:sz w:val="20"/>
          <w:szCs w:val="20"/>
        </w:rPr>
      </w:pPr>
      <w:r>
        <w:rPr>
          <w:rFonts w:ascii="inherit" w:eastAsia="Times New Roman" w:hAnsi="inherit"/>
          <w:sz w:val="20"/>
          <w:szCs w:val="20"/>
        </w:rPr>
        <w:t>Incorporated herein by reference to the information to be set forth in the Proxy Statement.</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PART IV</w:t>
      </w:r>
    </w:p>
    <w:p w:rsidR="00000000" w:rsidRDefault="00CF1ACA">
      <w:pPr>
        <w:spacing w:line="288" w:lineRule="auto"/>
        <w:divId w:val="1015303132"/>
        <w:rPr>
          <w:rFonts w:eastAsia="Times New Roman"/>
          <w:sz w:val="20"/>
          <w:szCs w:val="20"/>
        </w:rPr>
      </w:pPr>
      <w:r>
        <w:rPr>
          <w:rFonts w:ascii="inherit" w:eastAsia="Times New Roman" w:hAnsi="inherit"/>
          <w:b/>
          <w:bCs/>
          <w:sz w:val="20"/>
          <w:szCs w:val="20"/>
        </w:rPr>
        <w:t>ITEM 15</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EXHIBITS, FINANCIAL STATEMENT SCHEDULES</w:t>
      </w:r>
    </w:p>
    <w:p w:rsidR="00000000" w:rsidRDefault="00CF1ACA">
      <w:pPr>
        <w:spacing w:line="288" w:lineRule="auto"/>
        <w:ind w:firstLine="450"/>
        <w:divId w:val="1643267544"/>
        <w:rPr>
          <w:rFonts w:eastAsia="Times New Roman"/>
          <w:sz w:val="20"/>
          <w:szCs w:val="20"/>
        </w:rPr>
      </w:pPr>
      <w:r>
        <w:rPr>
          <w:rFonts w:ascii="inherit" w:eastAsia="Times New Roman" w:hAnsi="inherit"/>
          <w:sz w:val="20"/>
          <w:szCs w:val="20"/>
        </w:rPr>
        <w:t>The following documents are being filed as part of this report:</w:t>
      </w:r>
    </w:p>
    <w:p w:rsidR="00000000" w:rsidRDefault="00CF1ACA">
      <w:pPr>
        <w:divId w:val="423496463"/>
        <w:rPr>
          <w:rFonts w:eastAsia="Times New Roman"/>
          <w:sz w:val="20"/>
          <w:szCs w:val="20"/>
        </w:rPr>
      </w:pPr>
    </w:p>
    <w:p w:rsidR="00000000" w:rsidRDefault="00CF1ACA">
      <w:pPr>
        <w:spacing w:line="288" w:lineRule="auto"/>
        <w:jc w:val="center"/>
        <w:divId w:val="1240794752"/>
        <w:rPr>
          <w:rFonts w:eastAsia="Times New Roman"/>
          <w:sz w:val="20"/>
          <w:szCs w:val="20"/>
        </w:rPr>
      </w:pPr>
      <w:r>
        <w:rPr>
          <w:rFonts w:ascii="inherit" w:eastAsia="Times New Roman" w:hAnsi="inherit"/>
          <w:sz w:val="20"/>
          <w:szCs w:val="20"/>
        </w:rPr>
        <w:t>46</w:t>
      </w:r>
    </w:p>
    <w:p w:rsidR="00000000" w:rsidRDefault="00CF1ACA">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CF1ACA">
      <w:pPr>
        <w:spacing w:line="288" w:lineRule="auto"/>
        <w:divId w:val="1982299100"/>
        <w:rPr>
          <w:rFonts w:eastAsia="Times New Roman"/>
          <w:sz w:val="20"/>
          <w:szCs w:val="20"/>
        </w:rPr>
      </w:pPr>
    </w:p>
    <w:p w:rsidR="00000000" w:rsidRDefault="00CF1ACA">
      <w:pPr>
        <w:divId w:val="1190796402"/>
        <w:rPr>
          <w:rFonts w:eastAsia="Times New Roman"/>
          <w:sz w:val="20"/>
          <w:szCs w:val="20"/>
        </w:rPr>
      </w:pPr>
    </w:p>
    <w:p w:rsidR="00000000" w:rsidRDefault="00CF1ACA">
      <w:pPr>
        <w:spacing w:line="288" w:lineRule="auto"/>
        <w:divId w:val="1402219892"/>
        <w:rPr>
          <w:rFonts w:eastAsia="Times New Roman"/>
          <w:sz w:val="20"/>
          <w:szCs w:val="20"/>
        </w:rPr>
      </w:pPr>
      <w:r>
        <w:rPr>
          <w:rFonts w:ascii="inherit" w:eastAsia="Times New Roman" w:hAnsi="inherit"/>
          <w:b/>
          <w:bCs/>
          <w:sz w:val="20"/>
          <w:szCs w:val="20"/>
        </w:rPr>
        <w:t>Financial Statements</w:t>
      </w:r>
    </w:p>
    <w:p w:rsidR="00000000" w:rsidRDefault="00CF1ACA">
      <w:pPr>
        <w:spacing w:line="288" w:lineRule="auto"/>
        <w:ind w:firstLine="450"/>
        <w:divId w:val="1673875966"/>
        <w:rPr>
          <w:rFonts w:eastAsia="Times New Roman"/>
          <w:sz w:val="20"/>
          <w:szCs w:val="20"/>
        </w:rPr>
      </w:pPr>
      <w:r>
        <w:rPr>
          <w:rFonts w:ascii="inherit" w:eastAsia="Times New Roman" w:hAnsi="inherit"/>
          <w:sz w:val="20"/>
          <w:szCs w:val="20"/>
        </w:rPr>
        <w:t>(a)(1)</w:t>
      </w:r>
      <w:r>
        <w:rPr>
          <w:rFonts w:ascii="inherit" w:eastAsia="Times New Roman" w:hAnsi="inherit"/>
          <w:sz w:val="20"/>
          <w:szCs w:val="20"/>
        </w:rPr>
        <w:t xml:space="preserve"> </w:t>
      </w:r>
      <w:r>
        <w:rPr>
          <w:rFonts w:ascii="inherit" w:eastAsia="Times New Roman" w:hAnsi="inherit"/>
          <w:sz w:val="20"/>
          <w:szCs w:val="20"/>
        </w:rPr>
        <w:t>Financial Statements.</w:t>
      </w:r>
      <w:r>
        <w:rPr>
          <w:rFonts w:ascii="inherit" w:eastAsia="Times New Roman" w:hAnsi="inherit"/>
          <w:sz w:val="20"/>
          <w:szCs w:val="20"/>
        </w:rPr>
        <w:t xml:space="preserve"> </w:t>
      </w:r>
      <w:r>
        <w:rPr>
          <w:rFonts w:ascii="inherit" w:eastAsia="Times New Roman" w:hAnsi="inherit"/>
          <w:sz w:val="20"/>
          <w:szCs w:val="20"/>
        </w:rPr>
        <w:t>The following consolidated financial statements of LifeV</w:t>
      </w:r>
      <w:r>
        <w:rPr>
          <w:rFonts w:ascii="inherit" w:eastAsia="Times New Roman" w:hAnsi="inherit"/>
          <w:sz w:val="20"/>
          <w:szCs w:val="20"/>
        </w:rPr>
        <w:t>antage Corporation and Report of Independent Registered Public Accounting Firm are included in a separate section of this Annual Report on Form 10-K beginning on page F-1.</w:t>
      </w:r>
    </w:p>
    <w:p w:rsidR="00000000" w:rsidRDefault="00CF1ACA">
      <w:pPr>
        <w:spacing w:line="288" w:lineRule="auto"/>
        <w:ind w:firstLine="450"/>
        <w:divId w:val="441387544"/>
        <w:rPr>
          <w:rFonts w:eastAsia="Times New Roman"/>
          <w:sz w:val="20"/>
          <w:szCs w:val="20"/>
        </w:rPr>
      </w:pPr>
      <w:r>
        <w:rPr>
          <w:rFonts w:ascii="inherit" w:eastAsia="Times New Roman" w:hAnsi="inherit"/>
          <w:sz w:val="20"/>
          <w:szCs w:val="20"/>
        </w:rPr>
        <w:t>(a)(2) All schedules for which provision is made in the applicable accounting regula</w:t>
      </w:r>
      <w:r>
        <w:rPr>
          <w:rFonts w:ascii="inherit" w:eastAsia="Times New Roman" w:hAnsi="inherit"/>
          <w:sz w:val="20"/>
          <w:szCs w:val="20"/>
        </w:rPr>
        <w:t>tions of the SEC are not required under the related instructions or are inapplicable and therefore have been omitted.</w:t>
      </w:r>
    </w:p>
    <w:p w:rsidR="00000000" w:rsidRDefault="00CF1ACA">
      <w:pPr>
        <w:spacing w:line="288" w:lineRule="auto"/>
        <w:divId w:val="1089616138"/>
        <w:rPr>
          <w:rFonts w:eastAsia="Times New Roman"/>
          <w:sz w:val="20"/>
          <w:szCs w:val="20"/>
        </w:rPr>
      </w:pPr>
      <w:r>
        <w:rPr>
          <w:rFonts w:ascii="inherit" w:eastAsia="Times New Roman" w:hAnsi="inherit"/>
          <w:b/>
          <w:bCs/>
          <w:sz w:val="20"/>
          <w:szCs w:val="20"/>
        </w:rPr>
        <w:t>Exhibits</w:t>
      </w:r>
    </w:p>
    <w:p w:rsidR="00000000" w:rsidRDefault="00CF1ACA">
      <w:pPr>
        <w:spacing w:line="288" w:lineRule="auto"/>
        <w:ind w:firstLine="450"/>
        <w:divId w:val="1237592537"/>
        <w:rPr>
          <w:rFonts w:eastAsia="Times New Roman"/>
          <w:sz w:val="20"/>
          <w:szCs w:val="20"/>
        </w:rPr>
      </w:pPr>
      <w:r>
        <w:rPr>
          <w:rFonts w:ascii="inherit" w:eastAsia="Times New Roman" w:hAnsi="inherit"/>
          <w:sz w:val="20"/>
          <w:szCs w:val="20"/>
        </w:rPr>
        <w:t>(a)(3) The following exhibits are filed as part of, or incorporated by reference into, the Annual Report on Form 10-K.</w:t>
      </w:r>
    </w:p>
    <w:tbl>
      <w:tblPr>
        <w:tblW w:w="5000" w:type="pct"/>
        <w:tblCellMar>
          <w:left w:w="0" w:type="dxa"/>
          <w:right w:w="0" w:type="dxa"/>
        </w:tblCellMar>
        <w:tblLook w:val="04A0" w:firstRow="1" w:lastRow="0" w:firstColumn="1" w:lastColumn="0" w:noHBand="0" w:noVBand="1"/>
      </w:tblPr>
      <w:tblGrid>
        <w:gridCol w:w="932"/>
        <w:gridCol w:w="105"/>
        <w:gridCol w:w="3582"/>
        <w:gridCol w:w="105"/>
        <w:gridCol w:w="3582"/>
      </w:tblGrid>
      <w:tr w:rsidR="00000000">
        <w:trPr>
          <w:divId w:val="803695512"/>
        </w:trPr>
        <w:tc>
          <w:tcPr>
            <w:tcW w:w="0" w:type="auto"/>
            <w:gridSpan w:val="5"/>
            <w:vAlign w:val="center"/>
            <w:hideMark/>
          </w:tcPr>
          <w:p w:rsidR="00000000" w:rsidRDefault="00CF1ACA">
            <w:pPr>
              <w:spacing w:line="288" w:lineRule="auto"/>
              <w:ind w:firstLine="450"/>
              <w:rPr>
                <w:rFonts w:eastAsia="Times New Roman"/>
                <w:sz w:val="20"/>
                <w:szCs w:val="20"/>
              </w:rPr>
            </w:pPr>
          </w:p>
        </w:tc>
      </w:tr>
      <w:tr w:rsidR="00000000">
        <w:trPr>
          <w:divId w:val="803695512"/>
        </w:trPr>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22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2250" w:type="pct"/>
            <w:vAlign w:val="center"/>
            <w:hideMark/>
          </w:tcPr>
          <w:p w:rsidR="00000000" w:rsidRDefault="00CF1ACA">
            <w:pPr>
              <w:rPr>
                <w:rFonts w:eastAsia="Times New Roman"/>
                <w:sz w:val="20"/>
                <w:szCs w:val="20"/>
              </w:rPr>
            </w:pPr>
          </w:p>
        </w:tc>
      </w:tr>
      <w:tr w:rsidR="00000000">
        <w:trPr>
          <w:divId w:val="803695512"/>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Exhibit</w:t>
            </w:r>
          </w:p>
          <w:p w:rsidR="00000000" w:rsidRDefault="00CF1ACA">
            <w:pPr>
              <w:jc w:val="cente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CF1ACA">
            <w:pPr>
              <w:divId w:val="18782742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Document Description</w:t>
            </w:r>
          </w:p>
        </w:tc>
        <w:tc>
          <w:tcPr>
            <w:tcW w:w="0" w:type="auto"/>
            <w:tcMar>
              <w:top w:w="30" w:type="dxa"/>
              <w:left w:w="30" w:type="dxa"/>
              <w:bottom w:w="30" w:type="dxa"/>
              <w:right w:w="30" w:type="dxa"/>
            </w:tcMar>
            <w:vAlign w:val="bottom"/>
            <w:hideMark/>
          </w:tcPr>
          <w:p w:rsidR="00000000" w:rsidRDefault="00CF1ACA">
            <w:pPr>
              <w:divId w:val="8663305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Filed Herewith or Incorporated by Reference From</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138157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84380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07784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97807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24447152"/>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CF1ACA">
            <w:pPr>
              <w:divId w:val="1228229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782310989"/>
              <w:rPr>
                <w:rFonts w:eastAsia="Times New Roman"/>
                <w:sz w:val="20"/>
                <w:szCs w:val="20"/>
              </w:rPr>
            </w:pPr>
            <w:hyperlink r:id="rId5" w:history="1">
              <w:r>
                <w:rPr>
                  <w:rStyle w:val="a3"/>
                  <w:rFonts w:ascii="inherit" w:eastAsia="Times New Roman" w:hAnsi="inherit"/>
                  <w:sz w:val="20"/>
                  <w:szCs w:val="20"/>
                </w:rPr>
                <w:t>Certificate of Incorporation</w:t>
              </w:r>
            </w:hyperlink>
          </w:p>
        </w:tc>
        <w:tc>
          <w:tcPr>
            <w:tcW w:w="0" w:type="auto"/>
            <w:tcMar>
              <w:top w:w="30" w:type="dxa"/>
              <w:left w:w="30" w:type="dxa"/>
              <w:bottom w:w="30" w:type="dxa"/>
              <w:right w:w="30" w:type="dxa"/>
            </w:tcMar>
            <w:vAlign w:val="bottom"/>
            <w:hideMark/>
          </w:tcPr>
          <w:p w:rsidR="00000000" w:rsidRDefault="00CF1ACA">
            <w:pPr>
              <w:divId w:val="239602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to 3.1 to Form 8-K filed on March 13, 2018.</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16473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81803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64640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17440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44562733"/>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CF1ACA">
            <w:pPr>
              <w:divId w:val="1271359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315690625"/>
              <w:rPr>
                <w:rFonts w:eastAsia="Times New Roman"/>
                <w:sz w:val="20"/>
                <w:szCs w:val="20"/>
              </w:rPr>
            </w:pPr>
            <w:hyperlink r:id="rId6" w:history="1">
              <w:r>
                <w:rPr>
                  <w:rStyle w:val="a3"/>
                  <w:rFonts w:ascii="inherit" w:eastAsia="Times New Roman" w:hAnsi="inherit"/>
                  <w:sz w:val="20"/>
                  <w:szCs w:val="20"/>
                </w:rPr>
                <w:t>Bylaws</w:t>
              </w:r>
            </w:hyperlink>
          </w:p>
        </w:tc>
        <w:tc>
          <w:tcPr>
            <w:tcW w:w="0" w:type="auto"/>
            <w:tcMar>
              <w:top w:w="30" w:type="dxa"/>
              <w:left w:w="30" w:type="dxa"/>
              <w:bottom w:w="30" w:type="dxa"/>
              <w:right w:w="30" w:type="dxa"/>
            </w:tcMar>
            <w:vAlign w:val="bottom"/>
            <w:hideMark/>
          </w:tcPr>
          <w:p w:rsidR="00000000" w:rsidRDefault="00CF1ACA">
            <w:pPr>
              <w:divId w:val="2129617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to 3.2 to Form 8-K filed on March 13, 2018.</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1576353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4182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28655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5998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97817641"/>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4.6</w:t>
            </w:r>
          </w:p>
        </w:tc>
        <w:tc>
          <w:tcPr>
            <w:tcW w:w="0" w:type="auto"/>
            <w:tcMar>
              <w:top w:w="30" w:type="dxa"/>
              <w:left w:w="30" w:type="dxa"/>
              <w:bottom w:w="30" w:type="dxa"/>
              <w:right w:w="30" w:type="dxa"/>
            </w:tcMar>
            <w:vAlign w:val="bottom"/>
            <w:hideMark/>
          </w:tcPr>
          <w:p w:rsidR="00000000" w:rsidRDefault="00CF1ACA">
            <w:pPr>
              <w:divId w:val="1449661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94118844"/>
              <w:rPr>
                <w:rFonts w:eastAsia="Times New Roman"/>
                <w:sz w:val="20"/>
                <w:szCs w:val="20"/>
              </w:rPr>
            </w:pPr>
            <w:hyperlink r:id="rId7" w:history="1">
              <w:r>
                <w:rPr>
                  <w:rStyle w:val="a3"/>
                  <w:rFonts w:ascii="inherit" w:eastAsia="Times New Roman" w:hAnsi="inherit"/>
                  <w:sz w:val="20"/>
                  <w:szCs w:val="20"/>
                </w:rPr>
                <w:t>Form of Common Stock Certificate</w:t>
              </w:r>
            </w:hyperlink>
          </w:p>
        </w:tc>
        <w:tc>
          <w:tcPr>
            <w:tcW w:w="0" w:type="auto"/>
            <w:tcMar>
              <w:top w:w="30" w:type="dxa"/>
              <w:left w:w="30" w:type="dxa"/>
              <w:bottom w:w="30" w:type="dxa"/>
              <w:right w:w="30" w:type="dxa"/>
            </w:tcMar>
            <w:vAlign w:val="bottom"/>
            <w:hideMark/>
          </w:tcPr>
          <w:p w:rsidR="00000000" w:rsidRDefault="00CF1ACA">
            <w:pPr>
              <w:divId w:val="506485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to 4.1 to Form 8-K filed on March 13, 2018.</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686562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88668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13929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53417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68066042"/>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CF1ACA">
            <w:pPr>
              <w:divId w:val="2083213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825895198"/>
              <w:rPr>
                <w:rFonts w:eastAsia="Times New Roman"/>
                <w:sz w:val="20"/>
                <w:szCs w:val="20"/>
              </w:rPr>
            </w:pPr>
            <w:hyperlink r:id="rId8" w:history="1">
              <w:r>
                <w:rPr>
                  <w:rStyle w:val="a3"/>
                  <w:rFonts w:ascii="inherit" w:eastAsia="Times New Roman" w:hAnsi="inherit"/>
                  <w:sz w:val="20"/>
                  <w:szCs w:val="20"/>
                </w:rPr>
                <w:t>Manufacturing and Supply Agreement dated July 1, 2008 between Cornerstone Research and Development and LifeVantage Corporation</w:t>
              </w:r>
            </w:hyperlink>
          </w:p>
        </w:tc>
        <w:tc>
          <w:tcPr>
            <w:tcW w:w="0" w:type="auto"/>
            <w:tcMar>
              <w:top w:w="30" w:type="dxa"/>
              <w:left w:w="30" w:type="dxa"/>
              <w:bottom w:w="30" w:type="dxa"/>
              <w:right w:w="30" w:type="dxa"/>
            </w:tcMar>
            <w:vAlign w:val="bottom"/>
            <w:hideMark/>
          </w:tcPr>
          <w:p w:rsidR="00000000" w:rsidRDefault="00CF1ACA">
            <w:pPr>
              <w:divId w:val="2027519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10.21 to Form 10-</w:t>
            </w:r>
            <w:r>
              <w:rPr>
                <w:rFonts w:ascii="inherit" w:eastAsia="Times New Roman" w:hAnsi="inherit"/>
                <w:sz w:val="20"/>
                <w:szCs w:val="20"/>
              </w:rPr>
              <w:t>K/A for the fiscal year ended June 30, 2009 filed October 28, 2009.</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755781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96666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33161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46316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16419574"/>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CF1ACA">
            <w:pPr>
              <w:divId w:val="2053843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851264150"/>
              <w:rPr>
                <w:rFonts w:eastAsia="Times New Roman"/>
                <w:sz w:val="20"/>
                <w:szCs w:val="20"/>
              </w:rPr>
            </w:pPr>
            <w:hyperlink r:id="rId9" w:history="1">
              <w:r>
                <w:rPr>
                  <w:rStyle w:val="a3"/>
                  <w:rFonts w:ascii="inherit" w:eastAsia="Times New Roman" w:hAnsi="inherit"/>
                  <w:sz w:val="20"/>
                  <w:szCs w:val="20"/>
                </w:rPr>
                <w:t>LifeVantage Distributor Compensation Plan</w:t>
              </w:r>
            </w:hyperlink>
          </w:p>
        </w:tc>
        <w:tc>
          <w:tcPr>
            <w:tcW w:w="0" w:type="auto"/>
            <w:tcMar>
              <w:top w:w="30" w:type="dxa"/>
              <w:left w:w="30" w:type="dxa"/>
              <w:bottom w:w="30" w:type="dxa"/>
              <w:right w:w="30" w:type="dxa"/>
            </w:tcMar>
            <w:vAlign w:val="bottom"/>
            <w:hideMark/>
          </w:tcPr>
          <w:p w:rsidR="00000000" w:rsidRDefault="00CF1ACA">
            <w:pPr>
              <w:divId w:val="419761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10.14 to Form 10</w:t>
            </w:r>
            <w:r>
              <w:rPr>
                <w:rFonts w:ascii="inherit" w:eastAsia="Times New Roman" w:hAnsi="inherit"/>
                <w:sz w:val="20"/>
                <w:szCs w:val="20"/>
              </w:rPr>
              <w:t>-K for the fiscal year ended June 30, 2010 filed on September 15, 2010.</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75471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59219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86262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16207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00074207"/>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10.9#</w:t>
            </w:r>
          </w:p>
        </w:tc>
        <w:tc>
          <w:tcPr>
            <w:tcW w:w="0" w:type="auto"/>
            <w:tcMar>
              <w:top w:w="30" w:type="dxa"/>
              <w:left w:w="30" w:type="dxa"/>
              <w:bottom w:w="30" w:type="dxa"/>
              <w:right w:w="30" w:type="dxa"/>
            </w:tcMar>
            <w:vAlign w:val="bottom"/>
            <w:hideMark/>
          </w:tcPr>
          <w:p w:rsidR="00000000" w:rsidRDefault="00CF1ACA">
            <w:pPr>
              <w:divId w:val="753281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910045285"/>
              <w:rPr>
                <w:rFonts w:eastAsia="Times New Roman"/>
                <w:sz w:val="20"/>
                <w:szCs w:val="20"/>
              </w:rPr>
            </w:pPr>
            <w:hyperlink r:id="rId10" w:anchor="013" w:history="1">
              <w:r>
                <w:rPr>
                  <w:rStyle w:val="a3"/>
                  <w:rFonts w:ascii="inherit" w:eastAsia="Times New Roman" w:hAnsi="inherit"/>
                  <w:sz w:val="20"/>
                  <w:szCs w:val="20"/>
                </w:rPr>
                <w:t>LifeVantage Corporation 2007 Long-Term Incentive Plan</w:t>
              </w:r>
            </w:hyperlink>
          </w:p>
        </w:tc>
        <w:tc>
          <w:tcPr>
            <w:tcW w:w="0" w:type="auto"/>
            <w:tcMar>
              <w:top w:w="30" w:type="dxa"/>
              <w:left w:w="30" w:type="dxa"/>
              <w:bottom w:w="30" w:type="dxa"/>
              <w:right w:w="30" w:type="dxa"/>
            </w:tcMar>
            <w:vAlign w:val="bottom"/>
            <w:hideMark/>
          </w:tcPr>
          <w:p w:rsidR="00000000" w:rsidRDefault="00CF1ACA">
            <w:pPr>
              <w:divId w:val="495069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Appendix B to Proxy Statement on Schedule 14A filed on October 20, 2006.</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1173106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9110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40807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79470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64240805"/>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10.10(a</w:t>
            </w: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969894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048722598"/>
              <w:rPr>
                <w:rFonts w:eastAsia="Times New Roman"/>
                <w:sz w:val="20"/>
                <w:szCs w:val="20"/>
              </w:rPr>
            </w:pPr>
            <w:hyperlink r:id="rId11" w:history="1">
              <w:r>
                <w:rPr>
                  <w:rStyle w:val="a3"/>
                  <w:rFonts w:ascii="inherit" w:eastAsia="Times New Roman" w:hAnsi="inherit"/>
                  <w:sz w:val="20"/>
                  <w:szCs w:val="20"/>
                </w:rPr>
                <w:t>LifeVantage Corporation 2010 Long-Term Incentive Plan effective as of September 27, 2010 and as amended as of August 21, 2014</w:t>
              </w:r>
            </w:hyperlink>
          </w:p>
        </w:tc>
        <w:tc>
          <w:tcPr>
            <w:tcW w:w="0" w:type="auto"/>
            <w:tcMar>
              <w:top w:w="30" w:type="dxa"/>
              <w:left w:w="30" w:type="dxa"/>
              <w:bottom w:w="30" w:type="dxa"/>
              <w:right w:w="30" w:type="dxa"/>
            </w:tcMar>
            <w:vAlign w:val="bottom"/>
            <w:hideMark/>
          </w:tcPr>
          <w:p w:rsidR="00000000" w:rsidRDefault="00CF1ACA">
            <w:pPr>
              <w:divId w:val="1100373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 xml:space="preserve">Annex A to Proxy </w:t>
            </w:r>
            <w:r>
              <w:rPr>
                <w:rFonts w:ascii="inherit" w:eastAsia="Times New Roman" w:hAnsi="inherit"/>
                <w:sz w:val="20"/>
                <w:szCs w:val="20"/>
              </w:rPr>
              <w:t>Statement on Schedule A filed on October 6, 2014.</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17461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92859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41311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7491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98918936"/>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10.10(b)#</w:t>
            </w:r>
          </w:p>
        </w:tc>
        <w:tc>
          <w:tcPr>
            <w:tcW w:w="0" w:type="auto"/>
            <w:tcMar>
              <w:top w:w="30" w:type="dxa"/>
              <w:left w:w="30" w:type="dxa"/>
              <w:bottom w:w="30" w:type="dxa"/>
              <w:right w:w="30" w:type="dxa"/>
            </w:tcMar>
            <w:vAlign w:val="bottom"/>
            <w:hideMark/>
          </w:tcPr>
          <w:p w:rsidR="00000000" w:rsidRDefault="00CF1ACA">
            <w:pPr>
              <w:divId w:val="2133476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2110076426"/>
              <w:rPr>
                <w:rFonts w:eastAsia="Times New Roman"/>
                <w:sz w:val="20"/>
                <w:szCs w:val="20"/>
              </w:rPr>
            </w:pPr>
            <w:hyperlink r:id="rId12" w:history="1">
              <w:r>
                <w:rPr>
                  <w:rStyle w:val="a3"/>
                  <w:rFonts w:ascii="inherit" w:eastAsia="Times New Roman" w:hAnsi="inherit"/>
                  <w:sz w:val="20"/>
                  <w:szCs w:val="20"/>
                </w:rPr>
                <w:t>Form of Nonstatutory Stock Option Agreement for the LifeVantage Corporation 2010 Long-Term Incentive Plan</w:t>
              </w:r>
            </w:hyperlink>
          </w:p>
        </w:tc>
        <w:tc>
          <w:tcPr>
            <w:tcW w:w="0" w:type="auto"/>
            <w:tcMar>
              <w:top w:w="30" w:type="dxa"/>
              <w:left w:w="30" w:type="dxa"/>
              <w:bottom w:w="30" w:type="dxa"/>
              <w:right w:w="30" w:type="dxa"/>
            </w:tcMar>
            <w:vAlign w:val="bottom"/>
            <w:hideMark/>
          </w:tcPr>
          <w:p w:rsidR="00000000" w:rsidRDefault="00CF1ACA">
            <w:pPr>
              <w:divId w:val="1172600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4.4 to Registration Statement on Form S-8 (File No. 333-175104) filed on June 23, 2011.</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258561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75002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43846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24286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38378354"/>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10.10(c)#</w:t>
            </w:r>
          </w:p>
        </w:tc>
        <w:tc>
          <w:tcPr>
            <w:tcW w:w="0" w:type="auto"/>
            <w:tcMar>
              <w:top w:w="30" w:type="dxa"/>
              <w:left w:w="30" w:type="dxa"/>
              <w:bottom w:w="30" w:type="dxa"/>
              <w:right w:w="30" w:type="dxa"/>
            </w:tcMar>
            <w:vAlign w:val="bottom"/>
            <w:hideMark/>
          </w:tcPr>
          <w:p w:rsidR="00000000" w:rsidRDefault="00CF1ACA">
            <w:pPr>
              <w:divId w:val="2089186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975798167"/>
              <w:rPr>
                <w:rFonts w:eastAsia="Times New Roman"/>
                <w:sz w:val="20"/>
                <w:szCs w:val="20"/>
              </w:rPr>
            </w:pPr>
            <w:hyperlink r:id="rId13" w:history="1">
              <w:r>
                <w:rPr>
                  <w:rStyle w:val="a3"/>
                  <w:rFonts w:ascii="inherit" w:eastAsia="Times New Roman" w:hAnsi="inherit"/>
                  <w:sz w:val="20"/>
                  <w:szCs w:val="20"/>
                </w:rPr>
                <w:t>Form of Incentive Stock Option Agreeme</w:t>
              </w:r>
              <w:r>
                <w:rPr>
                  <w:rStyle w:val="a3"/>
                  <w:rFonts w:ascii="inherit" w:eastAsia="Times New Roman" w:hAnsi="inherit"/>
                  <w:sz w:val="20"/>
                  <w:szCs w:val="20"/>
                </w:rPr>
                <w:t>nt for the LifeVantage Corporation 2010 Long-Term Incentive Plan</w:t>
              </w:r>
            </w:hyperlink>
          </w:p>
        </w:tc>
        <w:tc>
          <w:tcPr>
            <w:tcW w:w="0" w:type="auto"/>
            <w:tcMar>
              <w:top w:w="30" w:type="dxa"/>
              <w:left w:w="30" w:type="dxa"/>
              <w:bottom w:w="30" w:type="dxa"/>
              <w:right w:w="30" w:type="dxa"/>
            </w:tcMar>
            <w:vAlign w:val="bottom"/>
            <w:hideMark/>
          </w:tcPr>
          <w:p w:rsidR="00000000" w:rsidRDefault="00CF1ACA">
            <w:pPr>
              <w:divId w:val="1843812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4.5 to Registration Statement on Form S-8 (File No. 333-175104) filed on June 23, 2011.</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1663119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94048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32162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32610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81909757"/>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10.10(d)#</w:t>
            </w:r>
          </w:p>
        </w:tc>
        <w:tc>
          <w:tcPr>
            <w:tcW w:w="0" w:type="auto"/>
            <w:tcMar>
              <w:top w:w="30" w:type="dxa"/>
              <w:left w:w="30" w:type="dxa"/>
              <w:bottom w:w="30" w:type="dxa"/>
              <w:right w:w="30" w:type="dxa"/>
            </w:tcMar>
            <w:vAlign w:val="bottom"/>
            <w:hideMark/>
          </w:tcPr>
          <w:p w:rsidR="00000000" w:rsidRDefault="00CF1ACA">
            <w:pPr>
              <w:divId w:val="88861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293827981"/>
              <w:rPr>
                <w:rFonts w:eastAsia="Times New Roman"/>
                <w:sz w:val="20"/>
                <w:szCs w:val="20"/>
              </w:rPr>
            </w:pPr>
            <w:hyperlink r:id="rId14" w:history="1">
              <w:r>
                <w:rPr>
                  <w:rStyle w:val="a3"/>
                  <w:rFonts w:ascii="inherit" w:eastAsia="Times New Roman" w:hAnsi="inherit"/>
                  <w:sz w:val="20"/>
                  <w:szCs w:val="20"/>
                </w:rPr>
                <w:t>Form of Amended and Restated Stock Unit Agreement for the LifeVantage Corporation 2010 Long-Term Incentive Plan</w:t>
              </w:r>
            </w:hyperlink>
          </w:p>
        </w:tc>
        <w:tc>
          <w:tcPr>
            <w:tcW w:w="0" w:type="auto"/>
            <w:tcMar>
              <w:top w:w="30" w:type="dxa"/>
              <w:left w:w="30" w:type="dxa"/>
              <w:bottom w:w="30" w:type="dxa"/>
              <w:right w:w="30" w:type="dxa"/>
            </w:tcMar>
            <w:vAlign w:val="bottom"/>
            <w:hideMark/>
          </w:tcPr>
          <w:p w:rsidR="00000000" w:rsidRDefault="00CF1ACA">
            <w:pPr>
              <w:divId w:val="684333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10.3 to Form 10-Q for the fiscal quarter ended March 31, 2016 filed on May 4, 2016.</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795173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24326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70967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07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62979633"/>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10.13#</w:t>
            </w:r>
          </w:p>
        </w:tc>
        <w:tc>
          <w:tcPr>
            <w:tcW w:w="0" w:type="auto"/>
            <w:tcMar>
              <w:top w:w="30" w:type="dxa"/>
              <w:left w:w="30" w:type="dxa"/>
              <w:bottom w:w="30" w:type="dxa"/>
              <w:right w:w="30" w:type="dxa"/>
            </w:tcMar>
            <w:vAlign w:val="bottom"/>
            <w:hideMark/>
          </w:tcPr>
          <w:p w:rsidR="00000000" w:rsidRDefault="00CF1ACA">
            <w:pPr>
              <w:divId w:val="1007514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hyperlink r:id="rId15" w:history="1">
              <w:r>
                <w:rPr>
                  <w:rStyle w:val="a3"/>
                  <w:rFonts w:ascii="inherit" w:eastAsia="Times New Roman" w:hAnsi="inherit"/>
                  <w:sz w:val="20"/>
                  <w:szCs w:val="20"/>
                </w:rPr>
                <w:t>LifeVantage Corporation Performance Incentive Plan</w:t>
              </w:r>
            </w:hyperlink>
          </w:p>
        </w:tc>
        <w:tc>
          <w:tcPr>
            <w:tcW w:w="0" w:type="auto"/>
            <w:tcMar>
              <w:top w:w="30" w:type="dxa"/>
              <w:left w:w="30" w:type="dxa"/>
              <w:bottom w:w="30" w:type="dxa"/>
              <w:right w:w="30" w:type="dxa"/>
            </w:tcMar>
            <w:vAlign w:val="bottom"/>
            <w:hideMark/>
          </w:tcPr>
          <w:p w:rsidR="00000000" w:rsidRDefault="00CF1ACA">
            <w:pPr>
              <w:divId w:val="1509246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10.15 to Form 10-K for the fiscal year ended June 30, 2015 filed on September 1, 2015.</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144068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0773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99205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73414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65648146"/>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10.18#</w:t>
            </w:r>
          </w:p>
        </w:tc>
        <w:tc>
          <w:tcPr>
            <w:tcW w:w="0" w:type="auto"/>
            <w:tcMar>
              <w:top w:w="30" w:type="dxa"/>
              <w:left w:w="30" w:type="dxa"/>
              <w:bottom w:w="30" w:type="dxa"/>
              <w:right w:w="30" w:type="dxa"/>
            </w:tcMar>
            <w:vAlign w:val="bottom"/>
            <w:hideMark/>
          </w:tcPr>
          <w:p w:rsidR="00000000" w:rsidRDefault="00CF1ACA">
            <w:pPr>
              <w:divId w:val="190119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78643638"/>
              <w:rPr>
                <w:rFonts w:eastAsia="Times New Roman"/>
                <w:sz w:val="20"/>
                <w:szCs w:val="20"/>
              </w:rPr>
            </w:pPr>
            <w:hyperlink r:id="rId16" w:history="1">
              <w:r>
                <w:rPr>
                  <w:rStyle w:val="a3"/>
                  <w:rFonts w:ascii="inherit" w:eastAsia="Times New Roman" w:hAnsi="inherit"/>
                  <w:sz w:val="20"/>
                  <w:szCs w:val="20"/>
                </w:rPr>
                <w:t>LifeVantage Corporation Cash S</w:t>
              </w:r>
              <w:r>
                <w:rPr>
                  <w:rStyle w:val="a3"/>
                  <w:rFonts w:ascii="inherit" w:eastAsia="Times New Roman" w:hAnsi="inherit"/>
                  <w:sz w:val="20"/>
                  <w:szCs w:val="20"/>
                </w:rPr>
                <w:t>ettled Performance-Based Long Term Incentive Plan</w:t>
              </w:r>
            </w:hyperlink>
          </w:p>
        </w:tc>
        <w:tc>
          <w:tcPr>
            <w:tcW w:w="0" w:type="auto"/>
            <w:tcMar>
              <w:top w:w="30" w:type="dxa"/>
              <w:left w:w="30" w:type="dxa"/>
              <w:bottom w:w="30" w:type="dxa"/>
              <w:right w:w="30" w:type="dxa"/>
            </w:tcMar>
            <w:vAlign w:val="bottom"/>
            <w:hideMark/>
          </w:tcPr>
          <w:p w:rsidR="00000000" w:rsidRDefault="00CF1ACA">
            <w:pPr>
              <w:divId w:val="857239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10.14 to Form 10-K for the fiscal year ended June 30, 2013 filed on September 12, 2013.</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1687638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54741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23878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33089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34279977"/>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10.19#</w:t>
            </w:r>
          </w:p>
        </w:tc>
        <w:tc>
          <w:tcPr>
            <w:tcW w:w="0" w:type="auto"/>
            <w:tcMar>
              <w:top w:w="30" w:type="dxa"/>
              <w:left w:w="30" w:type="dxa"/>
              <w:bottom w:w="30" w:type="dxa"/>
              <w:right w:w="30" w:type="dxa"/>
            </w:tcMar>
            <w:vAlign w:val="bottom"/>
            <w:hideMark/>
          </w:tcPr>
          <w:p w:rsidR="00000000" w:rsidRDefault="00CF1ACA">
            <w:pPr>
              <w:divId w:val="1013998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570819736"/>
              <w:rPr>
                <w:rFonts w:eastAsia="Times New Roman"/>
                <w:sz w:val="20"/>
                <w:szCs w:val="20"/>
              </w:rPr>
            </w:pPr>
            <w:hyperlink r:id="rId17" w:history="1">
              <w:r>
                <w:rPr>
                  <w:rStyle w:val="a3"/>
                  <w:rFonts w:ascii="inherit" w:eastAsia="Times New Roman" w:hAnsi="inherit"/>
                  <w:sz w:val="20"/>
                  <w:szCs w:val="20"/>
                </w:rPr>
                <w:t>Form of Performance Unit Agreement</w:t>
              </w:r>
            </w:hyperlink>
          </w:p>
        </w:tc>
        <w:tc>
          <w:tcPr>
            <w:tcW w:w="0" w:type="auto"/>
            <w:tcMar>
              <w:top w:w="30" w:type="dxa"/>
              <w:left w:w="30" w:type="dxa"/>
              <w:bottom w:w="30" w:type="dxa"/>
              <w:right w:w="30" w:type="dxa"/>
            </w:tcMar>
            <w:vAlign w:val="bottom"/>
            <w:hideMark/>
          </w:tcPr>
          <w:p w:rsidR="00000000" w:rsidRDefault="00CF1ACA">
            <w:pPr>
              <w:divId w:val="111983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10.15 to Form 10-K for the fiscal year ended June 30, 2013 filed on September 12, 2013.</w:t>
            </w:r>
          </w:p>
        </w:tc>
      </w:tr>
      <w:tr w:rsidR="00000000">
        <w:trPr>
          <w:divId w:val="803695512"/>
        </w:trPr>
        <w:tc>
          <w:tcPr>
            <w:tcW w:w="0" w:type="auto"/>
            <w:tcMar>
              <w:top w:w="30" w:type="dxa"/>
              <w:left w:w="30" w:type="dxa"/>
              <w:bottom w:w="30" w:type="dxa"/>
              <w:right w:w="30" w:type="dxa"/>
            </w:tcMar>
            <w:vAlign w:val="bottom"/>
            <w:hideMark/>
          </w:tcPr>
          <w:p w:rsidR="00000000" w:rsidRDefault="00CF1ACA">
            <w:pPr>
              <w:divId w:val="641081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73166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0901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34352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49373394"/>
              <w:rPr>
                <w:rFonts w:eastAsia="Times New Roman"/>
                <w:sz w:val="20"/>
                <w:szCs w:val="20"/>
              </w:rPr>
            </w:pPr>
            <w:r>
              <w:rPr>
                <w:rFonts w:ascii="inherit" w:eastAsia="Times New Roman" w:hAnsi="inherit"/>
                <w:sz w:val="20"/>
                <w:szCs w:val="20"/>
              </w:rPr>
              <w:t> </w:t>
            </w:r>
          </w:p>
        </w:tc>
      </w:tr>
      <w:tr w:rsidR="00000000">
        <w:trPr>
          <w:divId w:val="80369551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0.20#</w:t>
            </w:r>
          </w:p>
        </w:tc>
        <w:tc>
          <w:tcPr>
            <w:tcW w:w="0" w:type="auto"/>
            <w:tcMar>
              <w:top w:w="30" w:type="dxa"/>
              <w:left w:w="30" w:type="dxa"/>
              <w:bottom w:w="30" w:type="dxa"/>
              <w:right w:w="30" w:type="dxa"/>
            </w:tcMar>
            <w:vAlign w:val="bottom"/>
            <w:hideMark/>
          </w:tcPr>
          <w:p w:rsidR="00000000" w:rsidRDefault="00CF1ACA">
            <w:pPr>
              <w:divId w:val="1472744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799417488"/>
              <w:rPr>
                <w:rFonts w:eastAsia="Times New Roman"/>
                <w:sz w:val="20"/>
                <w:szCs w:val="20"/>
              </w:rPr>
            </w:pPr>
            <w:hyperlink r:id="rId18" w:history="1">
              <w:r>
                <w:rPr>
                  <w:rStyle w:val="a3"/>
                  <w:rFonts w:ascii="inherit" w:eastAsia="Times New Roman" w:hAnsi="inherit"/>
                  <w:sz w:val="20"/>
                  <w:szCs w:val="20"/>
                </w:rPr>
                <w:t>Form of Performance Unit Agreement - FY2016 through FY2018</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CF1ACA">
            <w:pPr>
              <w:divId w:val="1299414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10.19 to Form 10-K for the fiscal year ended June 30, 2015 filed o</w:t>
            </w:r>
            <w:r>
              <w:rPr>
                <w:rFonts w:ascii="inherit" w:eastAsia="Times New Roman" w:hAnsi="inherit"/>
                <w:sz w:val="20"/>
                <w:szCs w:val="20"/>
              </w:rPr>
              <w:t>n September 1, 2015.</w:t>
            </w:r>
          </w:p>
        </w:tc>
      </w:tr>
    </w:tbl>
    <w:p w:rsidR="00000000" w:rsidRDefault="00CF1ACA">
      <w:pPr>
        <w:divId w:val="710685671"/>
        <w:rPr>
          <w:rFonts w:eastAsia="Times New Roman"/>
          <w:sz w:val="20"/>
          <w:szCs w:val="20"/>
        </w:rPr>
      </w:pPr>
    </w:p>
    <w:p w:rsidR="00000000" w:rsidRDefault="00CF1ACA">
      <w:pPr>
        <w:spacing w:line="288" w:lineRule="auto"/>
        <w:jc w:val="center"/>
        <w:divId w:val="915821243"/>
        <w:rPr>
          <w:rFonts w:eastAsia="Times New Roman"/>
          <w:sz w:val="20"/>
          <w:szCs w:val="20"/>
        </w:rPr>
      </w:pPr>
      <w:r>
        <w:rPr>
          <w:rFonts w:ascii="inherit" w:eastAsia="Times New Roman" w:hAnsi="inherit"/>
          <w:sz w:val="20"/>
          <w:szCs w:val="20"/>
        </w:rPr>
        <w:t>47</w:t>
      </w:r>
    </w:p>
    <w:p w:rsidR="00000000" w:rsidRDefault="00CF1ACA">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CF1ACA">
      <w:pPr>
        <w:spacing w:line="288" w:lineRule="auto"/>
        <w:divId w:val="2068675485"/>
        <w:rPr>
          <w:rFonts w:eastAsia="Times New Roman"/>
          <w:sz w:val="20"/>
          <w:szCs w:val="20"/>
        </w:rPr>
      </w:pPr>
    </w:p>
    <w:p w:rsidR="00000000" w:rsidRDefault="00CF1ACA">
      <w:pPr>
        <w:divId w:val="86744676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68"/>
        <w:gridCol w:w="105"/>
        <w:gridCol w:w="3714"/>
        <w:gridCol w:w="105"/>
        <w:gridCol w:w="3714"/>
      </w:tblGrid>
      <w:tr w:rsidR="00000000">
        <w:trPr>
          <w:divId w:val="2086563487"/>
        </w:trPr>
        <w:tc>
          <w:tcPr>
            <w:tcW w:w="0" w:type="auto"/>
            <w:gridSpan w:val="5"/>
            <w:vAlign w:val="center"/>
            <w:hideMark/>
          </w:tcPr>
          <w:p w:rsidR="00000000" w:rsidRDefault="00CF1ACA">
            <w:pPr>
              <w:rPr>
                <w:rFonts w:eastAsia="Times New Roman"/>
                <w:sz w:val="20"/>
                <w:szCs w:val="20"/>
              </w:rPr>
            </w:pPr>
          </w:p>
        </w:tc>
      </w:tr>
      <w:tr w:rsidR="00000000">
        <w:trPr>
          <w:divId w:val="2086563487"/>
        </w:trPr>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22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2250" w:type="pct"/>
            <w:vAlign w:val="center"/>
            <w:hideMark/>
          </w:tcPr>
          <w:p w:rsidR="00000000" w:rsidRDefault="00CF1ACA">
            <w:pPr>
              <w:rPr>
                <w:rFonts w:eastAsia="Times New Roman"/>
                <w:sz w:val="20"/>
                <w:szCs w:val="20"/>
              </w:rPr>
            </w:pPr>
          </w:p>
        </w:tc>
      </w:tr>
      <w:tr w:rsidR="00000000">
        <w:trPr>
          <w:divId w:val="2086563487"/>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Exhibit</w:t>
            </w:r>
          </w:p>
          <w:p w:rsidR="00000000" w:rsidRDefault="00CF1ACA">
            <w:pPr>
              <w:jc w:val="cente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CF1ACA">
            <w:pPr>
              <w:divId w:val="9148267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Document Description</w:t>
            </w:r>
          </w:p>
        </w:tc>
        <w:tc>
          <w:tcPr>
            <w:tcW w:w="0" w:type="auto"/>
            <w:tcMar>
              <w:top w:w="30" w:type="dxa"/>
              <w:left w:w="30" w:type="dxa"/>
              <w:bottom w:w="30" w:type="dxa"/>
              <w:right w:w="30" w:type="dxa"/>
            </w:tcMar>
            <w:vAlign w:val="bottom"/>
            <w:hideMark/>
          </w:tcPr>
          <w:p w:rsidR="00000000" w:rsidRDefault="00CF1ACA">
            <w:pPr>
              <w:divId w:val="1757279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Filed Herewith or Incorporated by Reference From</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281809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69057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8215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63029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10437168"/>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10.21#</w:t>
            </w:r>
          </w:p>
        </w:tc>
        <w:tc>
          <w:tcPr>
            <w:tcW w:w="0" w:type="auto"/>
            <w:tcMar>
              <w:top w:w="30" w:type="dxa"/>
              <w:left w:w="30" w:type="dxa"/>
              <w:bottom w:w="30" w:type="dxa"/>
              <w:right w:w="30" w:type="dxa"/>
            </w:tcMar>
            <w:vAlign w:val="bottom"/>
            <w:hideMark/>
          </w:tcPr>
          <w:p w:rsidR="00000000" w:rsidRDefault="00CF1ACA">
            <w:pPr>
              <w:divId w:val="2039308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357586693"/>
              <w:rPr>
                <w:rFonts w:eastAsia="Times New Roman"/>
                <w:sz w:val="20"/>
                <w:szCs w:val="20"/>
              </w:rPr>
            </w:pPr>
            <w:hyperlink r:id="rId19" w:history="1">
              <w:r>
                <w:rPr>
                  <w:rStyle w:val="a3"/>
                  <w:rFonts w:ascii="inherit" w:eastAsia="Times New Roman" w:hAnsi="inherit"/>
                  <w:sz w:val="20"/>
                  <w:szCs w:val="20"/>
                </w:rPr>
                <w:t>Form of Performance Unit Agreement - FY2017 through FY2019</w:t>
              </w:r>
            </w:hyperlink>
          </w:p>
        </w:tc>
        <w:tc>
          <w:tcPr>
            <w:tcW w:w="0" w:type="auto"/>
            <w:tcMar>
              <w:top w:w="30" w:type="dxa"/>
              <w:left w:w="30" w:type="dxa"/>
              <w:bottom w:w="30" w:type="dxa"/>
              <w:right w:w="30" w:type="dxa"/>
            </w:tcMar>
            <w:vAlign w:val="bottom"/>
            <w:hideMark/>
          </w:tcPr>
          <w:p w:rsidR="00000000" w:rsidRDefault="00CF1ACA">
            <w:pPr>
              <w:divId w:val="85661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10.21 to the Form 10-K for the fiscal year ended June 30, 2016 filed on Dec</w:t>
            </w:r>
            <w:r>
              <w:rPr>
                <w:rFonts w:ascii="inherit" w:eastAsia="Times New Roman" w:hAnsi="inherit"/>
                <w:sz w:val="20"/>
                <w:szCs w:val="20"/>
              </w:rPr>
              <w:t>ember 12, 2016.</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1419055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48780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7073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78724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37601546"/>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10.23#</w:t>
            </w:r>
          </w:p>
        </w:tc>
        <w:tc>
          <w:tcPr>
            <w:tcW w:w="0" w:type="auto"/>
            <w:tcMar>
              <w:top w:w="30" w:type="dxa"/>
              <w:left w:w="30" w:type="dxa"/>
              <w:bottom w:w="30" w:type="dxa"/>
              <w:right w:w="30" w:type="dxa"/>
            </w:tcMar>
            <w:vAlign w:val="bottom"/>
            <w:hideMark/>
          </w:tcPr>
          <w:p w:rsidR="00000000" w:rsidRDefault="00CF1ACA">
            <w:pPr>
              <w:divId w:val="2087602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226696594"/>
              <w:rPr>
                <w:rFonts w:eastAsia="Times New Roman"/>
                <w:sz w:val="20"/>
                <w:szCs w:val="20"/>
              </w:rPr>
            </w:pPr>
            <w:hyperlink r:id="rId20" w:history="1">
              <w:r>
                <w:rPr>
                  <w:rStyle w:val="a3"/>
                  <w:rFonts w:ascii="inherit" w:eastAsia="Times New Roman" w:hAnsi="inherit"/>
                  <w:sz w:val="20"/>
                  <w:szCs w:val="20"/>
                </w:rPr>
                <w:t>Employment Agreement by and between Darren Jensen and LifeVantage Corporation dated April 26, 2015</w:t>
              </w:r>
            </w:hyperlink>
          </w:p>
        </w:tc>
        <w:tc>
          <w:tcPr>
            <w:tcW w:w="0" w:type="auto"/>
            <w:tcMar>
              <w:top w:w="30" w:type="dxa"/>
              <w:left w:w="30" w:type="dxa"/>
              <w:bottom w:w="30" w:type="dxa"/>
              <w:right w:w="30" w:type="dxa"/>
            </w:tcMar>
            <w:vAlign w:val="bottom"/>
            <w:hideMark/>
          </w:tcPr>
          <w:p w:rsidR="00000000" w:rsidRDefault="00CF1ACA">
            <w:pPr>
              <w:divId w:val="1764296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 8-K filed on April 29, 2015.</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1749620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5764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67903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8841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67375108"/>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10.26</w:t>
            </w:r>
          </w:p>
        </w:tc>
        <w:tc>
          <w:tcPr>
            <w:tcW w:w="0" w:type="auto"/>
            <w:tcMar>
              <w:top w:w="30" w:type="dxa"/>
              <w:left w:w="30" w:type="dxa"/>
              <w:bottom w:w="30" w:type="dxa"/>
              <w:right w:w="30" w:type="dxa"/>
            </w:tcMar>
            <w:vAlign w:val="bottom"/>
            <w:hideMark/>
          </w:tcPr>
          <w:p w:rsidR="00000000" w:rsidRDefault="00CF1ACA">
            <w:pPr>
              <w:divId w:val="512955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443112472"/>
              <w:rPr>
                <w:rFonts w:eastAsia="Times New Roman"/>
                <w:sz w:val="20"/>
                <w:szCs w:val="20"/>
              </w:rPr>
            </w:pPr>
            <w:hyperlink r:id="rId21" w:history="1">
              <w:r>
                <w:rPr>
                  <w:rStyle w:val="a3"/>
                  <w:rFonts w:ascii="inherit" w:eastAsia="Times New Roman" w:hAnsi="inherit"/>
                  <w:sz w:val="20"/>
                  <w:szCs w:val="20"/>
                </w:rPr>
                <w:t>Lease dated September 22, 2011 between Sandy Park I L.L.C. and LifeVantage Corporation</w:t>
              </w:r>
            </w:hyperlink>
          </w:p>
        </w:tc>
        <w:tc>
          <w:tcPr>
            <w:tcW w:w="0" w:type="auto"/>
            <w:tcMar>
              <w:top w:w="30" w:type="dxa"/>
              <w:left w:w="30" w:type="dxa"/>
              <w:bottom w:w="30" w:type="dxa"/>
              <w:right w:w="30" w:type="dxa"/>
            </w:tcMar>
            <w:vAlign w:val="bottom"/>
            <w:hideMark/>
          </w:tcPr>
          <w:p w:rsidR="00000000" w:rsidRDefault="00CF1ACA">
            <w:pPr>
              <w:divId w:val="1797677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10.3 to Form 10-Q for the fiscal quarter ended September 30, 2011 filed on November 14, 2011.</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280066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5809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53246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46331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77774380"/>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10.27</w:t>
            </w:r>
          </w:p>
        </w:tc>
        <w:tc>
          <w:tcPr>
            <w:tcW w:w="0" w:type="auto"/>
            <w:tcMar>
              <w:top w:w="30" w:type="dxa"/>
              <w:left w:w="30" w:type="dxa"/>
              <w:bottom w:w="30" w:type="dxa"/>
              <w:right w:w="30" w:type="dxa"/>
            </w:tcMar>
            <w:vAlign w:val="bottom"/>
            <w:hideMark/>
          </w:tcPr>
          <w:p w:rsidR="00000000" w:rsidRDefault="00CF1ACA">
            <w:pPr>
              <w:divId w:val="1222445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hyperlink r:id="rId22" w:history="1">
              <w:r>
                <w:rPr>
                  <w:rStyle w:val="a3"/>
                  <w:rFonts w:ascii="inherit" w:eastAsia="Times New Roman" w:hAnsi="inherit"/>
                  <w:sz w:val="20"/>
                  <w:szCs w:val="20"/>
                </w:rPr>
                <w:t>Lease dated September 20, 2012 between Sandy Park II L.L.C. and LifeVantage Corporation</w:t>
              </w:r>
            </w:hyperlink>
          </w:p>
        </w:tc>
        <w:tc>
          <w:tcPr>
            <w:tcW w:w="0" w:type="auto"/>
            <w:tcMar>
              <w:top w:w="30" w:type="dxa"/>
              <w:left w:w="30" w:type="dxa"/>
              <w:bottom w:w="30" w:type="dxa"/>
              <w:right w:w="30" w:type="dxa"/>
            </w:tcMar>
            <w:vAlign w:val="bottom"/>
            <w:hideMark/>
          </w:tcPr>
          <w:p w:rsidR="00000000" w:rsidRDefault="00CF1ACA">
            <w:pPr>
              <w:divId w:val="1758211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 10-Q for the fiscal quarter ended September 30</w:t>
            </w:r>
            <w:r>
              <w:rPr>
                <w:rFonts w:ascii="inherit" w:eastAsia="Times New Roman" w:hAnsi="inherit"/>
                <w:sz w:val="20"/>
                <w:szCs w:val="20"/>
              </w:rPr>
              <w:t>, 2012 filed on November 8, 2012.</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1426997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81211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2143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64806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96172429"/>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10.28</w:t>
            </w:r>
          </w:p>
        </w:tc>
        <w:tc>
          <w:tcPr>
            <w:tcW w:w="0" w:type="auto"/>
            <w:tcMar>
              <w:top w:w="30" w:type="dxa"/>
              <w:left w:w="30" w:type="dxa"/>
              <w:bottom w:w="30" w:type="dxa"/>
              <w:right w:w="30" w:type="dxa"/>
            </w:tcMar>
            <w:vAlign w:val="bottom"/>
            <w:hideMark/>
          </w:tcPr>
          <w:p w:rsidR="00000000" w:rsidRDefault="00CF1ACA">
            <w:pPr>
              <w:divId w:val="1287196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hyperlink r:id="rId23" w:history="1">
              <w:r>
                <w:rPr>
                  <w:rStyle w:val="a3"/>
                  <w:rFonts w:ascii="inherit" w:eastAsia="Times New Roman" w:hAnsi="inherit"/>
                  <w:sz w:val="20"/>
                  <w:szCs w:val="20"/>
                </w:rPr>
                <w:t>First Amendment to Lease entered into as of March 24, 2014 between Sandy Park II L.L.C. and LifeV</w:t>
              </w:r>
              <w:r>
                <w:rPr>
                  <w:rStyle w:val="a3"/>
                  <w:rFonts w:ascii="inherit" w:eastAsia="Times New Roman" w:hAnsi="inherit"/>
                  <w:sz w:val="20"/>
                  <w:szCs w:val="20"/>
                </w:rPr>
                <w:t>antage Corporation</w:t>
              </w:r>
            </w:hyperlink>
          </w:p>
        </w:tc>
        <w:tc>
          <w:tcPr>
            <w:tcW w:w="0" w:type="auto"/>
            <w:tcMar>
              <w:top w:w="30" w:type="dxa"/>
              <w:left w:w="30" w:type="dxa"/>
              <w:bottom w:w="30" w:type="dxa"/>
              <w:right w:w="30" w:type="dxa"/>
            </w:tcMar>
            <w:vAlign w:val="bottom"/>
            <w:hideMark/>
          </w:tcPr>
          <w:p w:rsidR="00000000" w:rsidRDefault="00CF1ACA">
            <w:pPr>
              <w:divId w:val="778791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10.3 to Form 10-Q for the fiscal quarter ended March 31, 2014 filed on May 6, 2014.</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931740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4259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98602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40983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0659581"/>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10.29*</w:t>
            </w:r>
          </w:p>
        </w:tc>
        <w:tc>
          <w:tcPr>
            <w:tcW w:w="0" w:type="auto"/>
            <w:tcMar>
              <w:top w:w="30" w:type="dxa"/>
              <w:left w:w="30" w:type="dxa"/>
              <w:bottom w:w="30" w:type="dxa"/>
              <w:right w:w="30" w:type="dxa"/>
            </w:tcMar>
            <w:vAlign w:val="bottom"/>
            <w:hideMark/>
          </w:tcPr>
          <w:p w:rsidR="00000000" w:rsidRDefault="00CF1ACA">
            <w:pPr>
              <w:divId w:val="1698967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03767722"/>
              <w:rPr>
                <w:rFonts w:eastAsia="Times New Roman"/>
                <w:sz w:val="20"/>
                <w:szCs w:val="20"/>
              </w:rPr>
            </w:pPr>
            <w:hyperlink r:id="rId24" w:history="1">
              <w:r>
                <w:rPr>
                  <w:rStyle w:val="a3"/>
                  <w:rFonts w:ascii="inherit" w:eastAsia="Times New Roman" w:hAnsi="inherit"/>
                  <w:sz w:val="20"/>
                  <w:szCs w:val="20"/>
                </w:rPr>
                <w:t xml:space="preserve">Commercial </w:t>
              </w:r>
              <w:r>
                <w:rPr>
                  <w:rStyle w:val="a3"/>
                  <w:rFonts w:ascii="inherit" w:eastAsia="Times New Roman" w:hAnsi="inherit"/>
                  <w:sz w:val="20"/>
                  <w:szCs w:val="20"/>
                </w:rPr>
                <w:t>Supply Agreement dated January 31, 2014 between LifeVantage Corporation and Deseret Laboratories, Inc.</w:t>
              </w:r>
            </w:hyperlink>
          </w:p>
        </w:tc>
        <w:tc>
          <w:tcPr>
            <w:tcW w:w="0" w:type="auto"/>
            <w:tcMar>
              <w:top w:w="30" w:type="dxa"/>
              <w:left w:w="30" w:type="dxa"/>
              <w:bottom w:w="30" w:type="dxa"/>
              <w:right w:w="30" w:type="dxa"/>
            </w:tcMar>
            <w:vAlign w:val="bottom"/>
            <w:hideMark/>
          </w:tcPr>
          <w:p w:rsidR="00000000" w:rsidRDefault="00CF1ACA">
            <w:pPr>
              <w:divId w:val="1133904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 10-Q for the fiscal quarter ended March 31, 2014 filed on May 6, 2014.</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1244340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45214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79190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77157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74741766"/>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10.30*</w:t>
            </w:r>
          </w:p>
        </w:tc>
        <w:tc>
          <w:tcPr>
            <w:tcW w:w="0" w:type="auto"/>
            <w:tcMar>
              <w:top w:w="30" w:type="dxa"/>
              <w:left w:w="30" w:type="dxa"/>
              <w:bottom w:w="30" w:type="dxa"/>
              <w:right w:w="30" w:type="dxa"/>
            </w:tcMar>
            <w:vAlign w:val="bottom"/>
            <w:hideMark/>
          </w:tcPr>
          <w:p w:rsidR="00000000" w:rsidRDefault="00CF1ACA">
            <w:pPr>
              <w:divId w:val="1114406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hyperlink r:id="rId25" w:history="1">
              <w:r>
                <w:rPr>
                  <w:rStyle w:val="a3"/>
                  <w:rFonts w:ascii="inherit" w:eastAsia="Times New Roman" w:hAnsi="inherit"/>
                  <w:sz w:val="20"/>
                  <w:szCs w:val="20"/>
                </w:rPr>
                <w:t>Software Service Agreement with JIA, Inc. dated September 28, 2012</w:t>
              </w:r>
            </w:hyperlink>
          </w:p>
        </w:tc>
        <w:tc>
          <w:tcPr>
            <w:tcW w:w="0" w:type="auto"/>
            <w:tcMar>
              <w:top w:w="30" w:type="dxa"/>
              <w:left w:w="30" w:type="dxa"/>
              <w:bottom w:w="30" w:type="dxa"/>
              <w:right w:w="30" w:type="dxa"/>
            </w:tcMar>
            <w:vAlign w:val="bottom"/>
            <w:hideMark/>
          </w:tcPr>
          <w:p w:rsidR="00000000" w:rsidRDefault="00CF1ACA">
            <w:pPr>
              <w:divId w:val="1758862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 10-Q/A for the fiscal quarter ended March 31, 2013 filed on May 24, 2013.</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1768649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39311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17670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12559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55233368"/>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10.31*</w:t>
            </w:r>
          </w:p>
        </w:tc>
        <w:tc>
          <w:tcPr>
            <w:tcW w:w="0" w:type="auto"/>
            <w:tcMar>
              <w:top w:w="30" w:type="dxa"/>
              <w:left w:w="30" w:type="dxa"/>
              <w:bottom w:w="30" w:type="dxa"/>
              <w:right w:w="30" w:type="dxa"/>
            </w:tcMar>
            <w:vAlign w:val="bottom"/>
            <w:hideMark/>
          </w:tcPr>
          <w:p w:rsidR="00000000" w:rsidRDefault="00CF1ACA">
            <w:pPr>
              <w:divId w:val="1247962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987273673"/>
              <w:rPr>
                <w:rFonts w:eastAsia="Times New Roman"/>
                <w:sz w:val="20"/>
                <w:szCs w:val="20"/>
              </w:rPr>
            </w:pPr>
            <w:hyperlink r:id="rId26" w:history="1">
              <w:r>
                <w:rPr>
                  <w:rStyle w:val="a3"/>
                  <w:rFonts w:ascii="inherit" w:eastAsia="Times New Roman" w:hAnsi="inherit"/>
                  <w:sz w:val="20"/>
                  <w:szCs w:val="20"/>
                </w:rPr>
                <w:t>Software License Agreement with JIA, Inc. dated September 28, 2012</w:t>
              </w:r>
            </w:hyperlink>
          </w:p>
        </w:tc>
        <w:tc>
          <w:tcPr>
            <w:tcW w:w="0" w:type="auto"/>
            <w:tcMar>
              <w:top w:w="30" w:type="dxa"/>
              <w:left w:w="30" w:type="dxa"/>
              <w:bottom w:w="30" w:type="dxa"/>
              <w:right w:w="30" w:type="dxa"/>
            </w:tcMar>
            <w:vAlign w:val="bottom"/>
            <w:hideMark/>
          </w:tcPr>
          <w:p w:rsidR="00000000" w:rsidRDefault="00CF1ACA">
            <w:pPr>
              <w:divId w:val="1312055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10.2 to Form 10-Q/A for the fiscal quarter ended March 31, 2013 file</w:t>
            </w:r>
            <w:r>
              <w:rPr>
                <w:rFonts w:ascii="inherit" w:eastAsia="Times New Roman" w:hAnsi="inherit"/>
                <w:sz w:val="20"/>
                <w:szCs w:val="20"/>
              </w:rPr>
              <w:t>d on May 24, 2013.</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984628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12376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2848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69395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45116371"/>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10.32*</w:t>
            </w:r>
          </w:p>
        </w:tc>
        <w:tc>
          <w:tcPr>
            <w:tcW w:w="0" w:type="auto"/>
            <w:tcMar>
              <w:top w:w="30" w:type="dxa"/>
              <w:left w:w="30" w:type="dxa"/>
              <w:bottom w:w="30" w:type="dxa"/>
              <w:right w:w="30" w:type="dxa"/>
            </w:tcMar>
            <w:vAlign w:val="bottom"/>
            <w:hideMark/>
          </w:tcPr>
          <w:p w:rsidR="00000000" w:rsidRDefault="00CF1ACA">
            <w:pPr>
              <w:divId w:val="146559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405102487"/>
              <w:rPr>
                <w:rFonts w:eastAsia="Times New Roman"/>
                <w:sz w:val="20"/>
                <w:szCs w:val="20"/>
              </w:rPr>
            </w:pPr>
            <w:hyperlink r:id="rId27" w:history="1">
              <w:r>
                <w:rPr>
                  <w:rStyle w:val="a3"/>
                  <w:rFonts w:ascii="inherit" w:eastAsia="Times New Roman" w:hAnsi="inherit"/>
                  <w:sz w:val="20"/>
                  <w:szCs w:val="20"/>
                </w:rPr>
                <w:t>Service Agreement entered into as of June 1, 2014 between IntegraCore, LLC and LifeVantage</w:t>
              </w:r>
            </w:hyperlink>
          </w:p>
        </w:tc>
        <w:tc>
          <w:tcPr>
            <w:tcW w:w="0" w:type="auto"/>
            <w:tcMar>
              <w:top w:w="30" w:type="dxa"/>
              <w:left w:w="30" w:type="dxa"/>
              <w:bottom w:w="30" w:type="dxa"/>
              <w:right w:w="30" w:type="dxa"/>
            </w:tcMar>
            <w:vAlign w:val="bottom"/>
            <w:hideMark/>
          </w:tcPr>
          <w:p w:rsidR="00000000" w:rsidRDefault="00CF1ACA">
            <w:pPr>
              <w:divId w:val="223418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10.29 to Form 10-K for the fiscal year ended June 30, 2014 filed on September 10, 2014.</w:t>
            </w:r>
            <w:r>
              <w:rPr>
                <w:rFonts w:ascii="inherit" w:eastAsia="Times New Roman" w:hAnsi="inherit"/>
                <w:sz w:val="20"/>
                <w:szCs w:val="20"/>
              </w:rPr>
              <w:t xml:space="preserve"> </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200362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29496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286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47614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5000309"/>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10.33*</w:t>
            </w:r>
          </w:p>
        </w:tc>
        <w:tc>
          <w:tcPr>
            <w:tcW w:w="0" w:type="auto"/>
            <w:tcMar>
              <w:top w:w="30" w:type="dxa"/>
              <w:left w:w="30" w:type="dxa"/>
              <w:bottom w:w="30" w:type="dxa"/>
              <w:right w:w="30" w:type="dxa"/>
            </w:tcMar>
            <w:vAlign w:val="bottom"/>
            <w:hideMark/>
          </w:tcPr>
          <w:p w:rsidR="00000000" w:rsidRDefault="00CF1ACA">
            <w:pPr>
              <w:divId w:val="541789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431975590"/>
              <w:rPr>
                <w:rFonts w:eastAsia="Times New Roman"/>
                <w:sz w:val="20"/>
                <w:szCs w:val="20"/>
              </w:rPr>
            </w:pPr>
            <w:hyperlink r:id="rId28" w:history="1">
              <w:r>
                <w:rPr>
                  <w:rStyle w:val="a3"/>
                  <w:rFonts w:ascii="inherit" w:eastAsia="Times New Roman" w:hAnsi="inherit"/>
                  <w:sz w:val="20"/>
                  <w:szCs w:val="20"/>
                </w:rPr>
                <w:t>Commercial Supply Agreement entered into as of May 30, 2014 between LifeVantage Corporation and Wasatch Product Development</w:t>
              </w:r>
            </w:hyperlink>
          </w:p>
        </w:tc>
        <w:tc>
          <w:tcPr>
            <w:tcW w:w="0" w:type="auto"/>
            <w:tcMar>
              <w:top w:w="30" w:type="dxa"/>
              <w:left w:w="30" w:type="dxa"/>
              <w:bottom w:w="30" w:type="dxa"/>
              <w:right w:w="30" w:type="dxa"/>
            </w:tcMar>
            <w:vAlign w:val="bottom"/>
            <w:hideMark/>
          </w:tcPr>
          <w:p w:rsidR="00000000" w:rsidRDefault="00CF1ACA">
            <w:pPr>
              <w:divId w:val="1086270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10.30 to Form 10-K for the fiscal year ended June 30, 2014 f</w:t>
            </w:r>
            <w:r>
              <w:rPr>
                <w:rFonts w:ascii="inherit" w:eastAsia="Times New Roman" w:hAnsi="inherit"/>
                <w:sz w:val="20"/>
                <w:szCs w:val="20"/>
              </w:rPr>
              <w:t>iled on September 10, 2014.</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74280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37272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08193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40290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657157"/>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10.34#</w:t>
            </w:r>
          </w:p>
        </w:tc>
        <w:tc>
          <w:tcPr>
            <w:tcW w:w="0" w:type="auto"/>
            <w:tcMar>
              <w:top w:w="30" w:type="dxa"/>
              <w:left w:w="30" w:type="dxa"/>
              <w:bottom w:w="30" w:type="dxa"/>
              <w:right w:w="30" w:type="dxa"/>
            </w:tcMar>
            <w:vAlign w:val="bottom"/>
            <w:hideMark/>
          </w:tcPr>
          <w:p w:rsidR="00000000" w:rsidRDefault="00CF1ACA">
            <w:pPr>
              <w:divId w:val="1373917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231699995"/>
              <w:rPr>
                <w:rFonts w:eastAsia="Times New Roman"/>
                <w:sz w:val="20"/>
                <w:szCs w:val="20"/>
              </w:rPr>
            </w:pPr>
            <w:hyperlink r:id="rId29" w:history="1">
              <w:r>
                <w:rPr>
                  <w:rStyle w:val="a3"/>
                  <w:rFonts w:ascii="inherit" w:eastAsia="Times New Roman" w:hAnsi="inherit"/>
                  <w:sz w:val="20"/>
                  <w:szCs w:val="20"/>
                </w:rPr>
                <w:t>Financing Agreement, dated October 18, 2013, by and among LifeVantage Corporation, the Guarantors and Lenders party thereto and TCW Special Situations, LLC as Collateral Agent and Administrative Agent</w:t>
              </w:r>
            </w:hyperlink>
          </w:p>
        </w:tc>
        <w:tc>
          <w:tcPr>
            <w:tcW w:w="0" w:type="auto"/>
            <w:tcMar>
              <w:top w:w="30" w:type="dxa"/>
              <w:left w:w="30" w:type="dxa"/>
              <w:bottom w:w="30" w:type="dxa"/>
              <w:right w:w="30" w:type="dxa"/>
            </w:tcMar>
            <w:vAlign w:val="bottom"/>
            <w:hideMark/>
          </w:tcPr>
          <w:p w:rsidR="00000000" w:rsidRDefault="00CF1ACA">
            <w:pPr>
              <w:divId w:val="645283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(b) to the Schedule TO-I/A filed on October 1</w:t>
            </w:r>
            <w:r>
              <w:rPr>
                <w:rFonts w:ascii="inherit" w:eastAsia="Times New Roman" w:hAnsi="inherit"/>
                <w:sz w:val="20"/>
                <w:szCs w:val="20"/>
              </w:rPr>
              <w:t>8, 2013.</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1585411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17574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94668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1175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34883601"/>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10.35#</w:t>
            </w:r>
          </w:p>
        </w:tc>
        <w:tc>
          <w:tcPr>
            <w:tcW w:w="0" w:type="auto"/>
            <w:tcMar>
              <w:top w:w="30" w:type="dxa"/>
              <w:left w:w="30" w:type="dxa"/>
              <w:bottom w:w="30" w:type="dxa"/>
              <w:right w:w="30" w:type="dxa"/>
            </w:tcMar>
            <w:vAlign w:val="bottom"/>
            <w:hideMark/>
          </w:tcPr>
          <w:p w:rsidR="00000000" w:rsidRDefault="00CF1ACA">
            <w:pPr>
              <w:divId w:val="2002998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326126979"/>
              <w:rPr>
                <w:rFonts w:eastAsia="Times New Roman"/>
                <w:sz w:val="20"/>
                <w:szCs w:val="20"/>
              </w:rPr>
            </w:pPr>
            <w:hyperlink r:id="rId30" w:history="1">
              <w:r>
                <w:rPr>
                  <w:rStyle w:val="a3"/>
                  <w:rFonts w:ascii="inherit" w:eastAsia="Times New Roman" w:hAnsi="inherit"/>
                  <w:sz w:val="20"/>
                  <w:szCs w:val="20"/>
                </w:rPr>
                <w:t>Amendment No. 1 to Financing Agreement, dated May 1, 2015, by and between LifeVantage Corporation, the Guarantors an</w:t>
              </w:r>
              <w:r>
                <w:rPr>
                  <w:rStyle w:val="a3"/>
                  <w:rFonts w:ascii="inherit" w:eastAsia="Times New Roman" w:hAnsi="inherit"/>
                  <w:sz w:val="20"/>
                  <w:szCs w:val="20"/>
                </w:rPr>
                <w:t>d lenders party thereto and TCW Special Situations, LLC as Collateral Agent and Administrative Agent</w:t>
              </w:r>
            </w:hyperlink>
          </w:p>
        </w:tc>
        <w:tc>
          <w:tcPr>
            <w:tcW w:w="0" w:type="auto"/>
            <w:tcMar>
              <w:top w:w="30" w:type="dxa"/>
              <w:left w:w="30" w:type="dxa"/>
              <w:bottom w:w="30" w:type="dxa"/>
              <w:right w:w="30" w:type="dxa"/>
            </w:tcMar>
            <w:vAlign w:val="bottom"/>
            <w:hideMark/>
          </w:tcPr>
          <w:p w:rsidR="00000000" w:rsidRDefault="00CF1ACA">
            <w:pPr>
              <w:divId w:val="322587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 10-Q for the quarter ended March 31, 2015 filed on May 6, 2015.</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2027754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44488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34008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06916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88208897"/>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10.36</w:t>
            </w:r>
          </w:p>
        </w:tc>
        <w:tc>
          <w:tcPr>
            <w:tcW w:w="0" w:type="auto"/>
            <w:tcMar>
              <w:top w:w="30" w:type="dxa"/>
              <w:left w:w="30" w:type="dxa"/>
              <w:bottom w:w="30" w:type="dxa"/>
              <w:right w:w="30" w:type="dxa"/>
            </w:tcMar>
            <w:vAlign w:val="bottom"/>
            <w:hideMark/>
          </w:tcPr>
          <w:p w:rsidR="00000000" w:rsidRDefault="00CF1ACA">
            <w:pPr>
              <w:divId w:val="1134563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348877653"/>
              <w:rPr>
                <w:rFonts w:eastAsia="Times New Roman"/>
                <w:sz w:val="20"/>
                <w:szCs w:val="20"/>
              </w:rPr>
            </w:pPr>
            <w:hyperlink r:id="rId31" w:history="1">
              <w:r>
                <w:rPr>
                  <w:rStyle w:val="a3"/>
                  <w:rFonts w:ascii="inherit" w:eastAsia="Times New Roman" w:hAnsi="inherit"/>
                  <w:sz w:val="20"/>
                  <w:szCs w:val="20"/>
                </w:rPr>
                <w:t>Amendment No. 2 to Financing Agreement, dated August 27, 2015 by and between LifeVantage Corporation, the Guarantors and lenders party thereto a</w:t>
              </w:r>
              <w:r>
                <w:rPr>
                  <w:rStyle w:val="a3"/>
                  <w:rFonts w:ascii="inherit" w:eastAsia="Times New Roman" w:hAnsi="inherit"/>
                  <w:sz w:val="20"/>
                  <w:szCs w:val="20"/>
                </w:rPr>
                <w:t>nd TCW Special Situations, LLC as Collateral Agent and Administrative Agent</w:t>
              </w:r>
            </w:hyperlink>
          </w:p>
        </w:tc>
        <w:tc>
          <w:tcPr>
            <w:tcW w:w="0" w:type="auto"/>
            <w:tcMar>
              <w:top w:w="30" w:type="dxa"/>
              <w:left w:w="30" w:type="dxa"/>
              <w:bottom w:w="30" w:type="dxa"/>
              <w:right w:w="30" w:type="dxa"/>
            </w:tcMar>
            <w:vAlign w:val="bottom"/>
            <w:hideMark/>
          </w:tcPr>
          <w:p w:rsidR="00000000" w:rsidRDefault="00CF1ACA">
            <w:pPr>
              <w:divId w:val="462699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10.39 to Form 10-K for the fiscal year ended June 30, 2015 filed on September 1, 2015.</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498229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35747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61875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27300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1989133"/>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10.37</w:t>
            </w:r>
          </w:p>
        </w:tc>
        <w:tc>
          <w:tcPr>
            <w:tcW w:w="0" w:type="auto"/>
            <w:tcMar>
              <w:top w:w="30" w:type="dxa"/>
              <w:left w:w="30" w:type="dxa"/>
              <w:bottom w:w="30" w:type="dxa"/>
              <w:right w:w="30" w:type="dxa"/>
            </w:tcMar>
            <w:vAlign w:val="bottom"/>
            <w:hideMark/>
          </w:tcPr>
          <w:p w:rsidR="00000000" w:rsidRDefault="00CF1ACA">
            <w:pPr>
              <w:divId w:val="106151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679231476"/>
              <w:rPr>
                <w:rFonts w:eastAsia="Times New Roman"/>
                <w:sz w:val="20"/>
                <w:szCs w:val="20"/>
              </w:rPr>
            </w:pPr>
            <w:hyperlink r:id="rId32" w:history="1">
              <w:r>
                <w:rPr>
                  <w:rStyle w:val="a3"/>
                  <w:rFonts w:ascii="inherit" w:eastAsia="Times New Roman" w:hAnsi="inherit"/>
                  <w:sz w:val="20"/>
                  <w:szCs w:val="20"/>
                </w:rPr>
                <w:t>Form of Director and Officer Indemnification Agreement</w:t>
              </w:r>
            </w:hyperlink>
          </w:p>
        </w:tc>
        <w:tc>
          <w:tcPr>
            <w:tcW w:w="0" w:type="auto"/>
            <w:tcMar>
              <w:top w:w="30" w:type="dxa"/>
              <w:left w:w="30" w:type="dxa"/>
              <w:bottom w:w="30" w:type="dxa"/>
              <w:right w:w="30" w:type="dxa"/>
            </w:tcMar>
            <w:vAlign w:val="bottom"/>
            <w:hideMark/>
          </w:tcPr>
          <w:p w:rsidR="00000000" w:rsidRDefault="00CF1ACA">
            <w:pPr>
              <w:divId w:val="1714042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to 99.1 to Form 8-K filed on March 13, 2018.</w:t>
            </w:r>
          </w:p>
        </w:tc>
      </w:tr>
      <w:tr w:rsidR="00000000">
        <w:trPr>
          <w:divId w:val="2086563487"/>
        </w:trPr>
        <w:tc>
          <w:tcPr>
            <w:tcW w:w="0" w:type="auto"/>
            <w:tcMar>
              <w:top w:w="30" w:type="dxa"/>
              <w:left w:w="30" w:type="dxa"/>
              <w:bottom w:w="30" w:type="dxa"/>
              <w:right w:w="30" w:type="dxa"/>
            </w:tcMar>
            <w:vAlign w:val="bottom"/>
            <w:hideMark/>
          </w:tcPr>
          <w:p w:rsidR="00000000" w:rsidRDefault="00CF1ACA">
            <w:pPr>
              <w:divId w:val="1086456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43062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19387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97190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30311478"/>
              <w:rPr>
                <w:rFonts w:eastAsia="Times New Roman"/>
                <w:sz w:val="20"/>
                <w:szCs w:val="20"/>
              </w:rPr>
            </w:pPr>
            <w:r>
              <w:rPr>
                <w:rFonts w:ascii="inherit" w:eastAsia="Times New Roman" w:hAnsi="inherit"/>
                <w:sz w:val="20"/>
                <w:szCs w:val="20"/>
              </w:rPr>
              <w:t> </w:t>
            </w:r>
          </w:p>
        </w:tc>
      </w:tr>
      <w:tr w:rsidR="00000000">
        <w:trPr>
          <w:divId w:val="208656348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10.38</w:t>
            </w:r>
          </w:p>
        </w:tc>
        <w:tc>
          <w:tcPr>
            <w:tcW w:w="0" w:type="auto"/>
            <w:tcMar>
              <w:top w:w="30" w:type="dxa"/>
              <w:left w:w="30" w:type="dxa"/>
              <w:bottom w:w="30" w:type="dxa"/>
              <w:right w:w="30" w:type="dxa"/>
            </w:tcMar>
            <w:vAlign w:val="bottom"/>
            <w:hideMark/>
          </w:tcPr>
          <w:p w:rsidR="00000000" w:rsidRDefault="00CF1ACA">
            <w:pPr>
              <w:divId w:val="1035152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852718375"/>
              <w:rPr>
                <w:rFonts w:eastAsia="Times New Roman"/>
                <w:sz w:val="20"/>
                <w:szCs w:val="20"/>
              </w:rPr>
            </w:pPr>
            <w:hyperlink r:id="rId33" w:history="1">
              <w:r>
                <w:rPr>
                  <w:rStyle w:val="a3"/>
                  <w:rFonts w:ascii="inherit" w:eastAsia="Times New Roman" w:hAnsi="inherit"/>
                  <w:sz w:val="20"/>
                  <w:szCs w:val="20"/>
                </w:rPr>
                <w:t>Loan Agreement, dated March 30, 2016, by and between Z.B., N.A., LifeVantage Corporation and Lifeline Nutraceuticals Corporation</w:t>
              </w:r>
            </w:hyperlink>
          </w:p>
        </w:tc>
        <w:tc>
          <w:tcPr>
            <w:tcW w:w="0" w:type="auto"/>
            <w:tcMar>
              <w:top w:w="30" w:type="dxa"/>
              <w:left w:w="30" w:type="dxa"/>
              <w:bottom w:w="30" w:type="dxa"/>
              <w:right w:w="30" w:type="dxa"/>
            </w:tcMar>
            <w:vAlign w:val="bottom"/>
            <w:hideMark/>
          </w:tcPr>
          <w:p w:rsidR="00000000" w:rsidRDefault="00CF1ACA">
            <w:pPr>
              <w:divId w:val="632947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 xml:space="preserve">Exhibit 10.1 </w:t>
            </w:r>
            <w:r>
              <w:rPr>
                <w:rFonts w:ascii="inherit" w:eastAsia="Times New Roman" w:hAnsi="inherit"/>
                <w:sz w:val="20"/>
                <w:szCs w:val="20"/>
              </w:rPr>
              <w:t>to Form 8-K filed on April 4, 2016.</w:t>
            </w:r>
          </w:p>
        </w:tc>
      </w:tr>
    </w:tbl>
    <w:p w:rsidR="00000000" w:rsidRDefault="00CF1ACA">
      <w:pPr>
        <w:divId w:val="510334828"/>
        <w:rPr>
          <w:rFonts w:eastAsia="Times New Roman"/>
          <w:sz w:val="20"/>
          <w:szCs w:val="20"/>
        </w:rPr>
      </w:pPr>
    </w:p>
    <w:p w:rsidR="00000000" w:rsidRDefault="00CF1ACA">
      <w:pPr>
        <w:spacing w:line="288" w:lineRule="auto"/>
        <w:jc w:val="center"/>
        <w:divId w:val="268926340"/>
        <w:rPr>
          <w:rFonts w:eastAsia="Times New Roman"/>
          <w:sz w:val="20"/>
          <w:szCs w:val="20"/>
        </w:rPr>
      </w:pPr>
      <w:r>
        <w:rPr>
          <w:rFonts w:ascii="inherit" w:eastAsia="Times New Roman" w:hAnsi="inherit"/>
          <w:sz w:val="20"/>
          <w:szCs w:val="20"/>
        </w:rPr>
        <w:t>48</w:t>
      </w:r>
    </w:p>
    <w:p w:rsidR="00000000" w:rsidRDefault="00CF1ACA">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CF1ACA">
      <w:pPr>
        <w:spacing w:line="288" w:lineRule="auto"/>
        <w:divId w:val="1894735296"/>
        <w:rPr>
          <w:rFonts w:eastAsia="Times New Roman"/>
          <w:sz w:val="20"/>
          <w:szCs w:val="20"/>
        </w:rPr>
      </w:pPr>
    </w:p>
    <w:p w:rsidR="00000000" w:rsidRDefault="00CF1ACA">
      <w:pPr>
        <w:divId w:val="61016486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68"/>
        <w:gridCol w:w="105"/>
        <w:gridCol w:w="3714"/>
        <w:gridCol w:w="105"/>
        <w:gridCol w:w="3714"/>
      </w:tblGrid>
      <w:tr w:rsidR="00000000">
        <w:trPr>
          <w:divId w:val="1068066955"/>
        </w:trPr>
        <w:tc>
          <w:tcPr>
            <w:tcW w:w="0" w:type="auto"/>
            <w:gridSpan w:val="5"/>
            <w:vAlign w:val="center"/>
            <w:hideMark/>
          </w:tcPr>
          <w:p w:rsidR="00000000" w:rsidRDefault="00CF1ACA">
            <w:pPr>
              <w:rPr>
                <w:rFonts w:eastAsia="Times New Roman"/>
                <w:sz w:val="20"/>
                <w:szCs w:val="20"/>
              </w:rPr>
            </w:pPr>
          </w:p>
        </w:tc>
      </w:tr>
      <w:tr w:rsidR="00000000">
        <w:trPr>
          <w:divId w:val="1068066955"/>
        </w:trPr>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22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2250" w:type="pct"/>
            <w:vAlign w:val="center"/>
            <w:hideMark/>
          </w:tcPr>
          <w:p w:rsidR="00000000" w:rsidRDefault="00CF1ACA">
            <w:pPr>
              <w:rPr>
                <w:rFonts w:eastAsia="Times New Roman"/>
                <w:sz w:val="20"/>
                <w:szCs w:val="20"/>
              </w:rPr>
            </w:pPr>
          </w:p>
        </w:tc>
      </w:tr>
      <w:tr w:rsidR="00000000">
        <w:trPr>
          <w:divId w:val="1068066955"/>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Exhibit</w:t>
            </w:r>
          </w:p>
          <w:p w:rsidR="00000000" w:rsidRDefault="00CF1ACA">
            <w:pPr>
              <w:jc w:val="cente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CF1ACA">
            <w:pPr>
              <w:divId w:val="19421034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Document Description</w:t>
            </w:r>
          </w:p>
        </w:tc>
        <w:tc>
          <w:tcPr>
            <w:tcW w:w="0" w:type="auto"/>
            <w:tcMar>
              <w:top w:w="30" w:type="dxa"/>
              <w:left w:w="30" w:type="dxa"/>
              <w:bottom w:w="30" w:type="dxa"/>
              <w:right w:w="30" w:type="dxa"/>
            </w:tcMar>
            <w:vAlign w:val="bottom"/>
            <w:hideMark/>
          </w:tcPr>
          <w:p w:rsidR="00000000" w:rsidRDefault="00CF1ACA">
            <w:pPr>
              <w:divId w:val="4807358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Filed Herewith or Incorporated by Reference From</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597250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60371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61082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16833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75109192"/>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10.39</w:t>
            </w:r>
          </w:p>
        </w:tc>
        <w:tc>
          <w:tcPr>
            <w:tcW w:w="0" w:type="auto"/>
            <w:tcMar>
              <w:top w:w="30" w:type="dxa"/>
              <w:left w:w="30" w:type="dxa"/>
              <w:bottom w:w="30" w:type="dxa"/>
              <w:right w:w="30" w:type="dxa"/>
            </w:tcMar>
            <w:vAlign w:val="bottom"/>
            <w:hideMark/>
          </w:tcPr>
          <w:p w:rsidR="00000000" w:rsidRDefault="00CF1ACA">
            <w:pPr>
              <w:divId w:val="488132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303122351"/>
              <w:rPr>
                <w:rFonts w:eastAsia="Times New Roman"/>
                <w:sz w:val="20"/>
                <w:szCs w:val="20"/>
              </w:rPr>
            </w:pPr>
            <w:hyperlink r:id="rId34" w:history="1">
              <w:r>
                <w:rPr>
                  <w:rStyle w:val="a3"/>
                  <w:rFonts w:ascii="inherit" w:eastAsia="Times New Roman" w:hAnsi="inherit"/>
                  <w:sz w:val="20"/>
                  <w:szCs w:val="20"/>
                </w:rPr>
                <w:t>Security Agreement, dated March 30, 2016, by and between Z.B., N.A., LifeVantage Corporation and Lifeline Nutraceuticals Corporation</w:t>
              </w:r>
            </w:hyperlink>
          </w:p>
        </w:tc>
        <w:tc>
          <w:tcPr>
            <w:tcW w:w="0" w:type="auto"/>
            <w:tcMar>
              <w:top w:w="30" w:type="dxa"/>
              <w:left w:w="30" w:type="dxa"/>
              <w:bottom w:w="30" w:type="dxa"/>
              <w:right w:w="30" w:type="dxa"/>
            </w:tcMar>
            <w:vAlign w:val="bottom"/>
            <w:hideMark/>
          </w:tcPr>
          <w:p w:rsidR="00000000" w:rsidRDefault="00CF1ACA">
            <w:pPr>
              <w:divId w:val="759837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444933002"/>
              <w:rPr>
                <w:rFonts w:eastAsia="Times New Roman"/>
                <w:sz w:val="20"/>
                <w:szCs w:val="20"/>
              </w:rPr>
            </w:pPr>
            <w:r>
              <w:rPr>
                <w:rFonts w:ascii="inherit" w:eastAsia="Times New Roman" w:hAnsi="inherit"/>
                <w:sz w:val="20"/>
                <w:szCs w:val="20"/>
              </w:rPr>
              <w:t>Exhibit 1</w:t>
            </w:r>
            <w:r>
              <w:rPr>
                <w:rFonts w:ascii="inherit" w:eastAsia="Times New Roman" w:hAnsi="inherit"/>
                <w:sz w:val="20"/>
                <w:szCs w:val="20"/>
              </w:rPr>
              <w:t>0.2 to Form 8-K filed on April 4, 2016.</w:t>
            </w:r>
          </w:p>
          <w:p w:rsidR="00000000" w:rsidRDefault="00CF1ACA">
            <w:pPr>
              <w:divId w:val="1962609525"/>
              <w:rPr>
                <w:rFonts w:eastAsia="Times New Roman"/>
                <w:sz w:val="20"/>
                <w:szCs w:val="20"/>
              </w:rPr>
            </w:pP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269438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29109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58493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04405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32630142"/>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10.40#</w:t>
            </w:r>
          </w:p>
        </w:tc>
        <w:tc>
          <w:tcPr>
            <w:tcW w:w="0" w:type="auto"/>
            <w:tcMar>
              <w:top w:w="30" w:type="dxa"/>
              <w:left w:w="30" w:type="dxa"/>
              <w:bottom w:w="30" w:type="dxa"/>
              <w:right w:w="30" w:type="dxa"/>
            </w:tcMar>
            <w:vAlign w:val="bottom"/>
            <w:hideMark/>
          </w:tcPr>
          <w:p w:rsidR="00000000" w:rsidRDefault="00CF1ACA">
            <w:pPr>
              <w:divId w:val="1423070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450709624"/>
              <w:rPr>
                <w:rFonts w:eastAsia="Times New Roman"/>
                <w:sz w:val="20"/>
                <w:szCs w:val="20"/>
              </w:rPr>
            </w:pPr>
            <w:hyperlink r:id="rId35" w:history="1">
              <w:r>
                <w:rPr>
                  <w:rStyle w:val="a3"/>
                  <w:rFonts w:ascii="inherit" w:eastAsia="Times New Roman" w:hAnsi="inherit"/>
                  <w:sz w:val="20"/>
                  <w:szCs w:val="20"/>
                </w:rPr>
                <w:t>Amended and Restated Employment Agreement, dated December 6, 2016, by and between Darren Jensen and LifeVantage Corporation</w:t>
              </w:r>
            </w:hyperlink>
          </w:p>
        </w:tc>
        <w:tc>
          <w:tcPr>
            <w:tcW w:w="0" w:type="auto"/>
            <w:tcMar>
              <w:top w:w="30" w:type="dxa"/>
              <w:left w:w="30" w:type="dxa"/>
              <w:bottom w:w="30" w:type="dxa"/>
              <w:right w:w="30" w:type="dxa"/>
            </w:tcMar>
            <w:vAlign w:val="bottom"/>
            <w:hideMark/>
          </w:tcPr>
          <w:p w:rsidR="00000000" w:rsidRDefault="00CF1ACA">
            <w:pPr>
              <w:divId w:val="1305697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99.2 to Fo</w:t>
            </w:r>
            <w:r>
              <w:rPr>
                <w:rFonts w:ascii="inherit" w:eastAsia="Times New Roman" w:hAnsi="inherit"/>
                <w:sz w:val="20"/>
                <w:szCs w:val="20"/>
              </w:rPr>
              <w:t>rm 8-K filed on December 12, 2016.</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910046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11240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95617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71627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36230177"/>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10.41#</w:t>
            </w:r>
          </w:p>
        </w:tc>
        <w:tc>
          <w:tcPr>
            <w:tcW w:w="0" w:type="auto"/>
            <w:tcMar>
              <w:top w:w="30" w:type="dxa"/>
              <w:left w:w="30" w:type="dxa"/>
              <w:bottom w:w="30" w:type="dxa"/>
              <w:right w:w="30" w:type="dxa"/>
            </w:tcMar>
            <w:vAlign w:val="bottom"/>
            <w:hideMark/>
          </w:tcPr>
          <w:p w:rsidR="00000000" w:rsidRDefault="00CF1ACA">
            <w:pPr>
              <w:divId w:val="1519856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20851936"/>
              <w:rPr>
                <w:rFonts w:eastAsia="Times New Roman"/>
                <w:sz w:val="20"/>
                <w:szCs w:val="20"/>
              </w:rPr>
            </w:pPr>
            <w:hyperlink r:id="rId36" w:history="1">
              <w:r>
                <w:rPr>
                  <w:rStyle w:val="a3"/>
                  <w:rFonts w:ascii="inherit" w:eastAsia="Times New Roman" w:hAnsi="inherit"/>
                  <w:sz w:val="20"/>
                  <w:szCs w:val="20"/>
                </w:rPr>
                <w:t>Service Agreement, dated January 18, 2017, by and between Cerius Interim Executive Solutions and LifeVantage Corporation</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CF1ACA">
            <w:pPr>
              <w:divId w:val="1703020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w:t>
            </w:r>
            <w:r>
              <w:rPr>
                <w:rFonts w:ascii="inherit" w:eastAsia="Times New Roman" w:hAnsi="inherit"/>
                <w:sz w:val="20"/>
                <w:szCs w:val="20"/>
              </w:rPr>
              <w:t xml:space="preserve"> 8-K filed on January 18,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2110654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39861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72980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03899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70291700"/>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10.42#</w:t>
            </w:r>
          </w:p>
        </w:tc>
        <w:tc>
          <w:tcPr>
            <w:tcW w:w="0" w:type="auto"/>
            <w:tcMar>
              <w:top w:w="30" w:type="dxa"/>
              <w:left w:w="30" w:type="dxa"/>
              <w:bottom w:w="30" w:type="dxa"/>
              <w:right w:w="30" w:type="dxa"/>
            </w:tcMar>
            <w:vAlign w:val="bottom"/>
            <w:hideMark/>
          </w:tcPr>
          <w:p w:rsidR="00000000" w:rsidRDefault="00CF1ACA">
            <w:pPr>
              <w:divId w:val="424302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973053610"/>
              <w:rPr>
                <w:rFonts w:eastAsia="Times New Roman"/>
                <w:sz w:val="20"/>
                <w:szCs w:val="20"/>
              </w:rPr>
            </w:pPr>
            <w:hyperlink r:id="rId37" w:history="1">
              <w:r>
                <w:rPr>
                  <w:rStyle w:val="a3"/>
                  <w:rFonts w:ascii="inherit" w:eastAsia="Times New Roman" w:hAnsi="inherit"/>
                  <w:sz w:val="20"/>
                  <w:szCs w:val="20"/>
                </w:rPr>
                <w:t>Separation Agreement and General Release between Robert Urban and LifeVantage Corporation</w:t>
              </w:r>
            </w:hyperlink>
          </w:p>
        </w:tc>
        <w:tc>
          <w:tcPr>
            <w:tcW w:w="0" w:type="auto"/>
            <w:tcMar>
              <w:top w:w="30" w:type="dxa"/>
              <w:left w:w="30" w:type="dxa"/>
              <w:bottom w:w="30" w:type="dxa"/>
              <w:right w:w="30" w:type="dxa"/>
            </w:tcMar>
            <w:vAlign w:val="bottom"/>
            <w:hideMark/>
          </w:tcPr>
          <w:p w:rsidR="00000000" w:rsidRDefault="00CF1ACA">
            <w:pPr>
              <w:divId w:val="1820422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 xml:space="preserve">Exhibit </w:t>
            </w:r>
            <w:r>
              <w:rPr>
                <w:rFonts w:ascii="inherit" w:eastAsia="Times New Roman" w:hAnsi="inherit"/>
                <w:sz w:val="20"/>
                <w:szCs w:val="20"/>
              </w:rPr>
              <w:t>10.1 to Form 10-Q filed for the fiscal quarter ended December 31, 2016 filed on February 8,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849130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84061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7443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7503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24172640"/>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10.43#</w:t>
            </w:r>
          </w:p>
        </w:tc>
        <w:tc>
          <w:tcPr>
            <w:tcW w:w="0" w:type="auto"/>
            <w:tcMar>
              <w:top w:w="30" w:type="dxa"/>
              <w:left w:w="30" w:type="dxa"/>
              <w:bottom w:w="30" w:type="dxa"/>
              <w:right w:w="30" w:type="dxa"/>
            </w:tcMar>
            <w:vAlign w:val="bottom"/>
            <w:hideMark/>
          </w:tcPr>
          <w:p w:rsidR="00000000" w:rsidRDefault="00CF1ACA">
            <w:pPr>
              <w:divId w:val="1940672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841652844"/>
              <w:rPr>
                <w:rFonts w:eastAsia="Times New Roman"/>
                <w:sz w:val="20"/>
                <w:szCs w:val="20"/>
              </w:rPr>
            </w:pPr>
            <w:hyperlink r:id="rId38" w:history="1">
              <w:r>
                <w:rPr>
                  <w:rStyle w:val="a3"/>
                  <w:rFonts w:ascii="inherit" w:eastAsia="Times New Roman" w:hAnsi="inherit"/>
                  <w:sz w:val="20"/>
                  <w:szCs w:val="20"/>
                </w:rPr>
                <w:t>Offer Letter by and between Charles J. Wach and LifeVantage Corporation dated February 22, 2017</w:t>
              </w:r>
            </w:hyperlink>
          </w:p>
        </w:tc>
        <w:tc>
          <w:tcPr>
            <w:tcW w:w="0" w:type="auto"/>
            <w:tcMar>
              <w:top w:w="30" w:type="dxa"/>
              <w:left w:w="30" w:type="dxa"/>
              <w:bottom w:w="30" w:type="dxa"/>
              <w:right w:w="30" w:type="dxa"/>
            </w:tcMar>
            <w:vAlign w:val="bottom"/>
            <w:hideMark/>
          </w:tcPr>
          <w:p w:rsidR="00000000" w:rsidRDefault="00CF1ACA">
            <w:pPr>
              <w:divId w:val="991640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 8-K filed on March 9,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474979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43962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53505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88649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98965301"/>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10.44#</w:t>
            </w:r>
          </w:p>
        </w:tc>
        <w:tc>
          <w:tcPr>
            <w:tcW w:w="0" w:type="auto"/>
            <w:tcMar>
              <w:top w:w="30" w:type="dxa"/>
              <w:left w:w="30" w:type="dxa"/>
              <w:bottom w:w="30" w:type="dxa"/>
              <w:right w:w="30" w:type="dxa"/>
            </w:tcMar>
            <w:vAlign w:val="bottom"/>
            <w:hideMark/>
          </w:tcPr>
          <w:p w:rsidR="00000000" w:rsidRDefault="00CF1ACA">
            <w:pPr>
              <w:divId w:val="1967353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931232655"/>
              <w:rPr>
                <w:rFonts w:eastAsia="Times New Roman"/>
                <w:sz w:val="20"/>
                <w:szCs w:val="20"/>
              </w:rPr>
            </w:pPr>
            <w:hyperlink r:id="rId39" w:history="1">
              <w:r>
                <w:rPr>
                  <w:rStyle w:val="a3"/>
                  <w:rFonts w:ascii="inherit" w:eastAsia="Times New Roman" w:hAnsi="inherit"/>
                  <w:sz w:val="20"/>
                  <w:szCs w:val="20"/>
                </w:rPr>
                <w:t>Key Employee Benefits Package by and between Charles J. Wach and LifeVanta</w:t>
              </w:r>
              <w:r>
                <w:rPr>
                  <w:rStyle w:val="a3"/>
                  <w:rFonts w:ascii="inherit" w:eastAsia="Times New Roman" w:hAnsi="inherit"/>
                  <w:sz w:val="20"/>
                  <w:szCs w:val="20"/>
                </w:rPr>
                <w:t>ge Corporation dated February 27, 2017</w:t>
              </w:r>
            </w:hyperlink>
          </w:p>
        </w:tc>
        <w:tc>
          <w:tcPr>
            <w:tcW w:w="0" w:type="auto"/>
            <w:tcMar>
              <w:top w:w="30" w:type="dxa"/>
              <w:left w:w="30" w:type="dxa"/>
              <w:bottom w:w="30" w:type="dxa"/>
              <w:right w:w="30" w:type="dxa"/>
            </w:tcMar>
            <w:vAlign w:val="bottom"/>
            <w:hideMark/>
          </w:tcPr>
          <w:p w:rsidR="00000000" w:rsidRDefault="00CF1ACA">
            <w:pPr>
              <w:divId w:val="234316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10.2 to Form 8-K filed on March 9,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660159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31723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55813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9442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210582"/>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10.45#</w:t>
            </w:r>
          </w:p>
        </w:tc>
        <w:tc>
          <w:tcPr>
            <w:tcW w:w="0" w:type="auto"/>
            <w:tcMar>
              <w:top w:w="30" w:type="dxa"/>
              <w:left w:w="30" w:type="dxa"/>
              <w:bottom w:w="30" w:type="dxa"/>
              <w:right w:w="30" w:type="dxa"/>
            </w:tcMar>
            <w:vAlign w:val="bottom"/>
            <w:hideMark/>
          </w:tcPr>
          <w:p w:rsidR="00000000" w:rsidRDefault="00CF1ACA">
            <w:pPr>
              <w:divId w:val="2112315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623120201"/>
              <w:rPr>
                <w:rFonts w:eastAsia="Times New Roman"/>
                <w:sz w:val="20"/>
                <w:szCs w:val="20"/>
              </w:rPr>
            </w:pPr>
            <w:hyperlink r:id="rId40" w:history="1">
              <w:r>
                <w:rPr>
                  <w:rStyle w:val="a3"/>
                  <w:rFonts w:ascii="inherit" w:eastAsia="Times New Roman" w:hAnsi="inherit"/>
                  <w:sz w:val="20"/>
                  <w:szCs w:val="20"/>
                </w:rPr>
                <w:t xml:space="preserve">Separation Agreement and General </w:t>
              </w:r>
              <w:r>
                <w:rPr>
                  <w:rStyle w:val="a3"/>
                  <w:rFonts w:ascii="inherit" w:eastAsia="Times New Roman" w:hAnsi="inherit"/>
                  <w:sz w:val="20"/>
                  <w:szCs w:val="20"/>
                </w:rPr>
                <w:t>Release between Mark Jaggi and LifeVantage Corporation</w:t>
              </w:r>
            </w:hyperlink>
          </w:p>
        </w:tc>
        <w:tc>
          <w:tcPr>
            <w:tcW w:w="0" w:type="auto"/>
            <w:tcMar>
              <w:top w:w="30" w:type="dxa"/>
              <w:left w:w="30" w:type="dxa"/>
              <w:bottom w:w="30" w:type="dxa"/>
              <w:right w:w="30" w:type="dxa"/>
            </w:tcMar>
            <w:vAlign w:val="bottom"/>
            <w:hideMark/>
          </w:tcPr>
          <w:p w:rsidR="00000000" w:rsidRDefault="00CF1ACA">
            <w:pPr>
              <w:divId w:val="2142069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 10-Q filed for the fiscal quarter ended March 31, 2017 filed on May 10,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753702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38812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70024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90626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72972395"/>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10.46#</w:t>
            </w:r>
          </w:p>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55294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734207367"/>
              <w:rPr>
                <w:rFonts w:eastAsia="Times New Roman"/>
                <w:sz w:val="20"/>
                <w:szCs w:val="20"/>
              </w:rPr>
            </w:pPr>
            <w:hyperlink r:id="rId41" w:history="1">
              <w:r>
                <w:rPr>
                  <w:rStyle w:val="a3"/>
                  <w:rFonts w:ascii="inherit" w:eastAsia="Times New Roman" w:hAnsi="inherit"/>
                  <w:sz w:val="20"/>
                  <w:szCs w:val="20"/>
                </w:rPr>
                <w:t>Offer Letter, by and between Steven R. Fife and LifeVantage Corporation dated March 6, 2017</w:t>
              </w:r>
            </w:hyperlink>
          </w:p>
        </w:tc>
        <w:tc>
          <w:tcPr>
            <w:tcW w:w="0" w:type="auto"/>
            <w:tcMar>
              <w:top w:w="30" w:type="dxa"/>
              <w:left w:w="30" w:type="dxa"/>
              <w:bottom w:w="30" w:type="dxa"/>
              <w:right w:w="30" w:type="dxa"/>
            </w:tcMar>
            <w:vAlign w:val="bottom"/>
            <w:hideMark/>
          </w:tcPr>
          <w:p w:rsidR="00000000" w:rsidRDefault="00CF1ACA">
            <w:pPr>
              <w:divId w:val="1406760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10.5 to Form 10-Q filed for the fiscal quart</w:t>
            </w:r>
            <w:r>
              <w:rPr>
                <w:rFonts w:ascii="inherit" w:eastAsia="Times New Roman" w:hAnsi="inherit"/>
                <w:sz w:val="20"/>
                <w:szCs w:val="20"/>
              </w:rPr>
              <w:t>er ended March 31, 2017 filed on May 10,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423234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632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40671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29848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71951797"/>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10.47#</w:t>
            </w:r>
          </w:p>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72413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052654890"/>
              <w:rPr>
                <w:rFonts w:eastAsia="Times New Roman"/>
                <w:sz w:val="20"/>
                <w:szCs w:val="20"/>
              </w:rPr>
            </w:pPr>
            <w:hyperlink r:id="rId42" w:history="1">
              <w:r>
                <w:rPr>
                  <w:rStyle w:val="a3"/>
                  <w:rFonts w:ascii="inherit" w:eastAsia="Times New Roman" w:hAnsi="inherit"/>
                  <w:sz w:val="20"/>
                  <w:szCs w:val="20"/>
                </w:rPr>
                <w:t>Key Employee Benefits Package by and between Steven R. Fife and LifeVantage Corporation dated March 6, 2017</w:t>
              </w:r>
            </w:hyperlink>
          </w:p>
        </w:tc>
        <w:tc>
          <w:tcPr>
            <w:tcW w:w="0" w:type="auto"/>
            <w:tcMar>
              <w:top w:w="30" w:type="dxa"/>
              <w:left w:w="30" w:type="dxa"/>
              <w:bottom w:w="30" w:type="dxa"/>
              <w:right w:w="30" w:type="dxa"/>
            </w:tcMar>
            <w:vAlign w:val="bottom"/>
            <w:hideMark/>
          </w:tcPr>
          <w:p w:rsidR="00000000" w:rsidRDefault="00CF1ACA">
            <w:pPr>
              <w:divId w:val="103809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10.6 to Form 10-Q filed fo</w:t>
            </w:r>
            <w:r>
              <w:rPr>
                <w:rFonts w:ascii="inherit" w:eastAsia="Times New Roman" w:hAnsi="inherit"/>
                <w:sz w:val="20"/>
                <w:szCs w:val="20"/>
              </w:rPr>
              <w:t>r the fiscal quarter ended March 31, 2017 filed on May 10,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746341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22921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69808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672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49237886"/>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10.48#</w:t>
            </w:r>
          </w:p>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14776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361638129"/>
              <w:rPr>
                <w:rFonts w:eastAsia="Times New Roman"/>
                <w:sz w:val="20"/>
                <w:szCs w:val="20"/>
              </w:rPr>
            </w:pPr>
            <w:hyperlink r:id="rId43" w:history="1">
              <w:r>
                <w:rPr>
                  <w:rStyle w:val="a3"/>
                  <w:rFonts w:ascii="inherit" w:eastAsia="Times New Roman" w:hAnsi="inherit"/>
                  <w:sz w:val="20"/>
                  <w:szCs w:val="20"/>
                </w:rPr>
                <w:t>Amended and Restated LifeVantage Corporation 2017 Long-Term Incentive Plan</w:t>
              </w:r>
            </w:hyperlink>
          </w:p>
        </w:tc>
        <w:tc>
          <w:tcPr>
            <w:tcW w:w="0" w:type="auto"/>
            <w:tcMar>
              <w:top w:w="30" w:type="dxa"/>
              <w:left w:w="30" w:type="dxa"/>
              <w:bottom w:w="30" w:type="dxa"/>
              <w:right w:w="30" w:type="dxa"/>
            </w:tcMar>
            <w:vAlign w:val="bottom"/>
            <w:hideMark/>
          </w:tcPr>
          <w:p w:rsidR="00000000" w:rsidRDefault="00CF1ACA">
            <w:pPr>
              <w:divId w:val="1056931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the Form 8-K filed on November 19, 2018</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419986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6638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66863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5898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82919721"/>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10.49#</w:t>
            </w:r>
          </w:p>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86444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202666328"/>
              <w:rPr>
                <w:rFonts w:eastAsia="Times New Roman"/>
                <w:sz w:val="20"/>
                <w:szCs w:val="20"/>
              </w:rPr>
            </w:pPr>
            <w:hyperlink r:id="rId44" w:history="1">
              <w:r>
                <w:rPr>
                  <w:rStyle w:val="a3"/>
                  <w:rFonts w:ascii="inherit" w:eastAsia="Times New Roman" w:hAnsi="inherit"/>
                  <w:sz w:val="20"/>
                  <w:szCs w:val="20"/>
                </w:rPr>
                <w:t>Form of Restricted Stock Grant Agreement for the 2017 Long-Term Incentive Plan</w:t>
              </w:r>
            </w:hyperlink>
          </w:p>
        </w:tc>
        <w:tc>
          <w:tcPr>
            <w:tcW w:w="0" w:type="auto"/>
            <w:tcMar>
              <w:top w:w="30" w:type="dxa"/>
              <w:left w:w="30" w:type="dxa"/>
              <w:bottom w:w="30" w:type="dxa"/>
              <w:right w:w="30" w:type="dxa"/>
            </w:tcMar>
            <w:vAlign w:val="bottom"/>
            <w:hideMark/>
          </w:tcPr>
          <w:p w:rsidR="00000000" w:rsidRDefault="00CF1ACA">
            <w:pPr>
              <w:divId w:val="642663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 xml:space="preserve">Exhibit 99.2 to the Registration Statement on Form S-8 (File No. </w:t>
            </w:r>
            <w:r>
              <w:rPr>
                <w:rFonts w:ascii="inherit" w:eastAsia="Times New Roman" w:hAnsi="inherit"/>
                <w:sz w:val="20"/>
                <w:szCs w:val="20"/>
              </w:rPr>
              <w:t>333-216957) filed on March 27,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854347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3453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5897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85057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41068772"/>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10.50#</w:t>
            </w:r>
          </w:p>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59384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043679485"/>
              <w:rPr>
                <w:rFonts w:eastAsia="Times New Roman"/>
                <w:sz w:val="20"/>
                <w:szCs w:val="20"/>
              </w:rPr>
            </w:pPr>
            <w:hyperlink r:id="rId45" w:history="1">
              <w:r>
                <w:rPr>
                  <w:rStyle w:val="a3"/>
                  <w:rFonts w:ascii="inherit" w:eastAsia="Times New Roman" w:hAnsi="inherit"/>
                  <w:sz w:val="20"/>
                  <w:szCs w:val="20"/>
                </w:rPr>
                <w:t>Form of Stock Unit Agreement for the 2017 Long-Term Incentive Plan</w:t>
              </w:r>
            </w:hyperlink>
          </w:p>
        </w:tc>
        <w:tc>
          <w:tcPr>
            <w:tcW w:w="0" w:type="auto"/>
            <w:tcMar>
              <w:top w:w="30" w:type="dxa"/>
              <w:left w:w="30" w:type="dxa"/>
              <w:bottom w:w="30" w:type="dxa"/>
              <w:right w:w="30" w:type="dxa"/>
            </w:tcMar>
            <w:vAlign w:val="bottom"/>
            <w:hideMark/>
          </w:tcPr>
          <w:p w:rsidR="00000000" w:rsidRDefault="00CF1ACA">
            <w:pPr>
              <w:divId w:val="1036544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99.3 to the Registration Statement on Form S-8 (File No. 333-216957) f</w:t>
            </w:r>
            <w:r>
              <w:rPr>
                <w:rFonts w:ascii="inherit" w:eastAsia="Times New Roman" w:hAnsi="inherit"/>
                <w:sz w:val="20"/>
                <w:szCs w:val="20"/>
              </w:rPr>
              <w:t>iled on March 27, 2017</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517621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555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6690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4784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79581967"/>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10.52</w:t>
            </w:r>
          </w:p>
        </w:tc>
        <w:tc>
          <w:tcPr>
            <w:tcW w:w="0" w:type="auto"/>
            <w:tcMar>
              <w:top w:w="30" w:type="dxa"/>
              <w:left w:w="30" w:type="dxa"/>
              <w:bottom w:w="30" w:type="dxa"/>
              <w:right w:w="30" w:type="dxa"/>
            </w:tcMar>
            <w:vAlign w:val="bottom"/>
            <w:hideMark/>
          </w:tcPr>
          <w:p w:rsidR="00000000" w:rsidRDefault="00CF1ACA">
            <w:pPr>
              <w:divId w:val="1348170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798644327"/>
              <w:rPr>
                <w:rFonts w:eastAsia="Times New Roman"/>
                <w:sz w:val="20"/>
                <w:szCs w:val="20"/>
              </w:rPr>
            </w:pPr>
            <w:hyperlink r:id="rId46" w:history="1">
              <w:r>
                <w:rPr>
                  <w:rStyle w:val="a3"/>
                  <w:rFonts w:ascii="inherit" w:eastAsia="Times New Roman" w:hAnsi="inherit"/>
                  <w:sz w:val="20"/>
                  <w:szCs w:val="20"/>
                </w:rPr>
                <w:t>Amended No.1 to Loan Agreement, dated May 4, 2018, by and between Z.B., N.A., LifeVantage Corporation and</w:t>
              </w:r>
              <w:r>
                <w:rPr>
                  <w:rStyle w:val="a3"/>
                  <w:rFonts w:ascii="inherit" w:eastAsia="Times New Roman" w:hAnsi="inherit"/>
                  <w:sz w:val="20"/>
                  <w:szCs w:val="20"/>
                </w:rPr>
                <w:t xml:space="preserve"> Lifeline Nutraceuticals Corporation</w:t>
              </w:r>
            </w:hyperlink>
          </w:p>
        </w:tc>
        <w:tc>
          <w:tcPr>
            <w:tcW w:w="0" w:type="auto"/>
            <w:tcMar>
              <w:top w:w="30" w:type="dxa"/>
              <w:left w:w="30" w:type="dxa"/>
              <w:bottom w:w="30" w:type="dxa"/>
              <w:right w:w="30" w:type="dxa"/>
            </w:tcMar>
            <w:vAlign w:val="bottom"/>
            <w:hideMark/>
          </w:tcPr>
          <w:p w:rsidR="00000000" w:rsidRDefault="00CF1ACA">
            <w:pPr>
              <w:divId w:val="1331906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10.1 to Form 10-Q filed for the fiscal quarter ended March 31, 2018 filed on May 9, 2018.</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322272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26192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43364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53676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44886943"/>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10.53</w:t>
            </w:r>
          </w:p>
        </w:tc>
        <w:tc>
          <w:tcPr>
            <w:tcW w:w="0" w:type="auto"/>
            <w:tcMar>
              <w:top w:w="30" w:type="dxa"/>
              <w:left w:w="30" w:type="dxa"/>
              <w:bottom w:w="30" w:type="dxa"/>
              <w:right w:w="30" w:type="dxa"/>
            </w:tcMar>
            <w:vAlign w:val="bottom"/>
            <w:hideMark/>
          </w:tcPr>
          <w:p w:rsidR="00000000" w:rsidRDefault="00CF1ACA">
            <w:pPr>
              <w:divId w:val="1561286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307244158"/>
              <w:rPr>
                <w:rFonts w:eastAsia="Times New Roman"/>
                <w:sz w:val="20"/>
                <w:szCs w:val="20"/>
              </w:rPr>
            </w:pPr>
            <w:hyperlink r:id="rId47" w:history="1">
              <w:r>
                <w:rPr>
                  <w:rStyle w:val="a3"/>
                  <w:rFonts w:ascii="inherit" w:eastAsia="Times New Roman" w:hAnsi="inherit"/>
                  <w:sz w:val="20"/>
                  <w:szCs w:val="20"/>
                </w:rPr>
                <w:t>Second Loan Modification Agreement dated February 1, 2019 by and between Zions Bank and the Company</w:t>
              </w:r>
            </w:hyperlink>
          </w:p>
        </w:tc>
        <w:tc>
          <w:tcPr>
            <w:tcW w:w="0" w:type="auto"/>
            <w:tcMar>
              <w:top w:w="30" w:type="dxa"/>
              <w:left w:w="30" w:type="dxa"/>
              <w:bottom w:w="30" w:type="dxa"/>
              <w:right w:w="30" w:type="dxa"/>
            </w:tcMar>
            <w:vAlign w:val="bottom"/>
            <w:hideMark/>
          </w:tcPr>
          <w:p w:rsidR="00000000" w:rsidRDefault="00CF1ACA">
            <w:pPr>
              <w:divId w:val="2052727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 xml:space="preserve">Exhibit 10.1 to the Form 8-K filed on February </w:t>
            </w:r>
            <w:r>
              <w:rPr>
                <w:rFonts w:ascii="inherit" w:eastAsia="Times New Roman" w:hAnsi="inherit"/>
                <w:sz w:val="20"/>
                <w:szCs w:val="20"/>
              </w:rPr>
              <w:t>4, 2019</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2010936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07347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69656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34311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36081720"/>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10.54#</w:t>
            </w:r>
          </w:p>
        </w:tc>
        <w:tc>
          <w:tcPr>
            <w:tcW w:w="0" w:type="auto"/>
            <w:tcMar>
              <w:top w:w="30" w:type="dxa"/>
              <w:left w:w="30" w:type="dxa"/>
              <w:bottom w:w="30" w:type="dxa"/>
              <w:right w:w="30" w:type="dxa"/>
            </w:tcMar>
            <w:vAlign w:val="bottom"/>
            <w:hideMark/>
          </w:tcPr>
          <w:p w:rsidR="00000000" w:rsidRDefault="00CF1ACA">
            <w:pPr>
              <w:divId w:val="147327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924530739"/>
              <w:rPr>
                <w:rFonts w:eastAsia="Times New Roman"/>
                <w:sz w:val="20"/>
                <w:szCs w:val="20"/>
              </w:rPr>
            </w:pPr>
            <w:hyperlink r:id="rId48" w:history="1">
              <w:r>
                <w:rPr>
                  <w:rStyle w:val="a3"/>
                  <w:rFonts w:ascii="inherit" w:eastAsia="Times New Roman" w:hAnsi="inherit"/>
                  <w:sz w:val="20"/>
                  <w:szCs w:val="20"/>
                </w:rPr>
                <w:t>LifeVantage Corporation 2019 Employee Stock Purchase Plan</w:t>
              </w:r>
            </w:hyperlink>
          </w:p>
        </w:tc>
        <w:tc>
          <w:tcPr>
            <w:tcW w:w="0" w:type="auto"/>
            <w:tcMar>
              <w:top w:w="30" w:type="dxa"/>
              <w:left w:w="30" w:type="dxa"/>
              <w:bottom w:w="30" w:type="dxa"/>
              <w:right w:w="30" w:type="dxa"/>
            </w:tcMar>
            <w:vAlign w:val="bottom"/>
            <w:hideMark/>
          </w:tcPr>
          <w:p w:rsidR="00000000" w:rsidRDefault="00CF1ACA">
            <w:pPr>
              <w:divId w:val="1698921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Exhibit 10.2 to the Form 8-K filed on November 19, 2018</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849320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86026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4439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55876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31637908"/>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21.1</w:t>
            </w:r>
          </w:p>
        </w:tc>
        <w:tc>
          <w:tcPr>
            <w:tcW w:w="0" w:type="auto"/>
            <w:tcMar>
              <w:top w:w="30" w:type="dxa"/>
              <w:left w:w="30" w:type="dxa"/>
              <w:bottom w:w="30" w:type="dxa"/>
              <w:right w:w="30" w:type="dxa"/>
            </w:tcMar>
            <w:vAlign w:val="bottom"/>
            <w:hideMark/>
          </w:tcPr>
          <w:p w:rsidR="00000000" w:rsidRDefault="00CF1ACA">
            <w:pPr>
              <w:divId w:val="1955601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869874164"/>
              <w:rPr>
                <w:rFonts w:eastAsia="Times New Roman"/>
                <w:sz w:val="20"/>
                <w:szCs w:val="20"/>
              </w:rPr>
            </w:pPr>
            <w:hyperlink r:id="rId49" w:history="1">
              <w:r>
                <w:rPr>
                  <w:rStyle w:val="a3"/>
                  <w:rFonts w:ascii="inherit" w:eastAsia="Times New Roman" w:hAnsi="inherit"/>
                  <w:sz w:val="20"/>
                  <w:szCs w:val="20"/>
                </w:rPr>
                <w:t>List of Subsidiaries</w:t>
              </w:r>
            </w:hyperlink>
          </w:p>
        </w:tc>
        <w:tc>
          <w:tcPr>
            <w:tcW w:w="0" w:type="auto"/>
            <w:tcMar>
              <w:top w:w="30" w:type="dxa"/>
              <w:left w:w="30" w:type="dxa"/>
              <w:bottom w:w="30" w:type="dxa"/>
              <w:right w:w="30" w:type="dxa"/>
            </w:tcMar>
            <w:vAlign w:val="bottom"/>
            <w:hideMark/>
          </w:tcPr>
          <w:p w:rsidR="00000000" w:rsidRDefault="00CF1ACA">
            <w:pPr>
              <w:divId w:val="1582367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Filed herewith.</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005746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82686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16706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92160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34628362"/>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23.1</w:t>
            </w:r>
          </w:p>
        </w:tc>
        <w:tc>
          <w:tcPr>
            <w:tcW w:w="0" w:type="auto"/>
            <w:tcMar>
              <w:top w:w="30" w:type="dxa"/>
              <w:left w:w="30" w:type="dxa"/>
              <w:bottom w:w="30" w:type="dxa"/>
              <w:right w:w="30" w:type="dxa"/>
            </w:tcMar>
            <w:vAlign w:val="bottom"/>
            <w:hideMark/>
          </w:tcPr>
          <w:p w:rsidR="00000000" w:rsidRDefault="00CF1ACA">
            <w:pPr>
              <w:divId w:val="2077706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628971918"/>
              <w:rPr>
                <w:rFonts w:eastAsia="Times New Roman"/>
                <w:sz w:val="20"/>
                <w:szCs w:val="20"/>
              </w:rPr>
            </w:pPr>
            <w:hyperlink r:id="rId50" w:history="1">
              <w:r>
                <w:rPr>
                  <w:rStyle w:val="a3"/>
                  <w:rFonts w:ascii="inherit" w:eastAsia="Times New Roman" w:hAnsi="inherit"/>
                  <w:sz w:val="20"/>
                  <w:szCs w:val="20"/>
                </w:rPr>
                <w:t>Consent of WSRP, LLC</w:t>
              </w:r>
            </w:hyperlink>
          </w:p>
        </w:tc>
        <w:tc>
          <w:tcPr>
            <w:tcW w:w="0" w:type="auto"/>
            <w:tcMar>
              <w:top w:w="30" w:type="dxa"/>
              <w:left w:w="30" w:type="dxa"/>
              <w:bottom w:w="30" w:type="dxa"/>
              <w:right w:w="30" w:type="dxa"/>
            </w:tcMar>
            <w:vAlign w:val="bottom"/>
            <w:hideMark/>
          </w:tcPr>
          <w:p w:rsidR="00000000" w:rsidRDefault="00CF1ACA">
            <w:pPr>
              <w:divId w:val="321665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Filed herewith.</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041632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04447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67879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74500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25594693"/>
              <w:rPr>
                <w:rFonts w:eastAsia="Times New Roman"/>
                <w:sz w:val="20"/>
                <w:szCs w:val="20"/>
              </w:rPr>
            </w:pPr>
            <w:r>
              <w:rPr>
                <w:rFonts w:ascii="inherit" w:eastAsia="Times New Roman" w:hAnsi="inherit"/>
                <w:sz w:val="20"/>
                <w:szCs w:val="20"/>
              </w:rPr>
              <w:t> </w:t>
            </w:r>
          </w:p>
        </w:tc>
      </w:tr>
      <w:tr w:rsidR="00000000">
        <w:trPr>
          <w:divId w:val="106806695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24.1</w:t>
            </w:r>
          </w:p>
        </w:tc>
        <w:tc>
          <w:tcPr>
            <w:tcW w:w="0" w:type="auto"/>
            <w:tcMar>
              <w:top w:w="30" w:type="dxa"/>
              <w:left w:w="30" w:type="dxa"/>
              <w:bottom w:w="30" w:type="dxa"/>
              <w:right w:w="30" w:type="dxa"/>
            </w:tcMar>
            <w:vAlign w:val="bottom"/>
            <w:hideMark/>
          </w:tcPr>
          <w:p w:rsidR="00000000" w:rsidRDefault="00CF1ACA">
            <w:pPr>
              <w:divId w:val="1209414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Power of Attorney</w:t>
            </w:r>
          </w:p>
        </w:tc>
        <w:tc>
          <w:tcPr>
            <w:tcW w:w="0" w:type="auto"/>
            <w:tcMar>
              <w:top w:w="30" w:type="dxa"/>
              <w:left w:w="30" w:type="dxa"/>
              <w:bottom w:w="30" w:type="dxa"/>
              <w:right w:w="30" w:type="dxa"/>
            </w:tcMar>
            <w:vAlign w:val="bottom"/>
            <w:hideMark/>
          </w:tcPr>
          <w:p w:rsidR="00000000" w:rsidRDefault="00CF1ACA">
            <w:pPr>
              <w:divId w:val="1980260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Signature page to this report.</w:t>
            </w:r>
          </w:p>
        </w:tc>
      </w:tr>
      <w:tr w:rsidR="00000000">
        <w:trPr>
          <w:divId w:val="1068066955"/>
        </w:trPr>
        <w:tc>
          <w:tcPr>
            <w:tcW w:w="0" w:type="auto"/>
            <w:tcMar>
              <w:top w:w="30" w:type="dxa"/>
              <w:left w:w="30" w:type="dxa"/>
              <w:bottom w:w="30" w:type="dxa"/>
              <w:right w:w="30" w:type="dxa"/>
            </w:tcMar>
            <w:vAlign w:val="bottom"/>
            <w:hideMark/>
          </w:tcPr>
          <w:p w:rsidR="00000000" w:rsidRDefault="00CF1ACA">
            <w:pPr>
              <w:divId w:val="122063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37225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70424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50563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69294819"/>
              <w:rPr>
                <w:rFonts w:eastAsia="Times New Roman"/>
                <w:sz w:val="20"/>
                <w:szCs w:val="20"/>
              </w:rPr>
            </w:pPr>
            <w:r>
              <w:rPr>
                <w:rFonts w:ascii="inherit" w:eastAsia="Times New Roman" w:hAnsi="inherit"/>
                <w:sz w:val="20"/>
                <w:szCs w:val="20"/>
              </w:rPr>
              <w:t> </w:t>
            </w:r>
          </w:p>
        </w:tc>
      </w:tr>
    </w:tbl>
    <w:p w:rsidR="00000000" w:rsidRDefault="00CF1ACA">
      <w:pPr>
        <w:divId w:val="1734548212"/>
        <w:rPr>
          <w:rFonts w:eastAsia="Times New Roman"/>
          <w:sz w:val="20"/>
          <w:szCs w:val="20"/>
        </w:rPr>
      </w:pPr>
    </w:p>
    <w:p w:rsidR="00000000" w:rsidRDefault="00CF1ACA">
      <w:pPr>
        <w:spacing w:line="288" w:lineRule="auto"/>
        <w:jc w:val="center"/>
        <w:divId w:val="39016375"/>
        <w:rPr>
          <w:rFonts w:eastAsia="Times New Roman"/>
          <w:sz w:val="20"/>
          <w:szCs w:val="20"/>
        </w:rPr>
      </w:pPr>
      <w:r>
        <w:rPr>
          <w:rFonts w:ascii="inherit" w:eastAsia="Times New Roman" w:hAnsi="inherit"/>
          <w:sz w:val="20"/>
          <w:szCs w:val="20"/>
        </w:rPr>
        <w:t>49</w:t>
      </w:r>
    </w:p>
    <w:p w:rsidR="00000000" w:rsidRDefault="00CF1ACA">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CF1ACA">
      <w:pPr>
        <w:spacing w:line="288" w:lineRule="auto"/>
        <w:divId w:val="645741120"/>
        <w:rPr>
          <w:rFonts w:eastAsia="Times New Roman"/>
          <w:sz w:val="20"/>
          <w:szCs w:val="20"/>
        </w:rPr>
      </w:pPr>
    </w:p>
    <w:p w:rsidR="00000000" w:rsidRDefault="00CF1ACA">
      <w:pPr>
        <w:divId w:val="176005779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9"/>
        <w:gridCol w:w="105"/>
        <w:gridCol w:w="3723"/>
        <w:gridCol w:w="105"/>
        <w:gridCol w:w="3724"/>
      </w:tblGrid>
      <w:tr w:rsidR="00000000">
        <w:trPr>
          <w:divId w:val="868183996"/>
        </w:trPr>
        <w:tc>
          <w:tcPr>
            <w:tcW w:w="0" w:type="auto"/>
            <w:gridSpan w:val="5"/>
            <w:vAlign w:val="center"/>
            <w:hideMark/>
          </w:tcPr>
          <w:p w:rsidR="00000000" w:rsidRDefault="00CF1ACA">
            <w:pPr>
              <w:rPr>
                <w:rFonts w:eastAsia="Times New Roman"/>
                <w:sz w:val="20"/>
                <w:szCs w:val="20"/>
              </w:rPr>
            </w:pPr>
          </w:p>
        </w:tc>
      </w:tr>
      <w:tr w:rsidR="00000000">
        <w:trPr>
          <w:divId w:val="868183996"/>
        </w:trPr>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22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2250" w:type="pct"/>
            <w:vAlign w:val="center"/>
            <w:hideMark/>
          </w:tcPr>
          <w:p w:rsidR="00000000" w:rsidRDefault="00CF1ACA">
            <w:pPr>
              <w:rPr>
                <w:rFonts w:eastAsia="Times New Roman"/>
                <w:sz w:val="20"/>
                <w:szCs w:val="20"/>
              </w:rPr>
            </w:pPr>
          </w:p>
        </w:tc>
      </w:tr>
      <w:tr w:rsidR="00000000">
        <w:trPr>
          <w:divId w:val="868183996"/>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Exhibit</w:t>
            </w:r>
          </w:p>
          <w:p w:rsidR="00000000" w:rsidRDefault="00CF1ACA">
            <w:pPr>
              <w:jc w:val="cente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CF1ACA">
            <w:pPr>
              <w:divId w:val="2639979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Document Description</w:t>
            </w:r>
          </w:p>
        </w:tc>
        <w:tc>
          <w:tcPr>
            <w:tcW w:w="0" w:type="auto"/>
            <w:tcMar>
              <w:top w:w="30" w:type="dxa"/>
              <w:left w:w="30" w:type="dxa"/>
              <w:bottom w:w="30" w:type="dxa"/>
              <w:right w:w="30" w:type="dxa"/>
            </w:tcMar>
            <w:vAlign w:val="bottom"/>
            <w:hideMark/>
          </w:tcPr>
          <w:p w:rsidR="00000000" w:rsidRDefault="00CF1ACA">
            <w:pPr>
              <w:divId w:val="20357618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Filed Herewith or Incorporated by Reference From</w:t>
            </w:r>
          </w:p>
        </w:tc>
      </w:tr>
      <w:tr w:rsidR="00000000">
        <w:trPr>
          <w:divId w:val="86818399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CF1ACA">
            <w:pPr>
              <w:divId w:val="210848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665356932"/>
              <w:rPr>
                <w:rFonts w:eastAsia="Times New Roman"/>
                <w:sz w:val="20"/>
                <w:szCs w:val="20"/>
              </w:rPr>
            </w:pPr>
            <w:hyperlink r:id="rId51" w:history="1">
              <w:r>
                <w:rPr>
                  <w:rStyle w:val="a3"/>
                  <w:rFonts w:ascii="inherit" w:eastAsia="Times New Roman" w:hAnsi="inherit"/>
                  <w:sz w:val="20"/>
                  <w:szCs w:val="20"/>
                </w:rPr>
                <w:t>Certification of Chief Executive Officer pursuant to Section 302 of the Sarbanes-Oxley Act of 2002.</w:t>
              </w:r>
            </w:hyperlink>
          </w:p>
        </w:tc>
        <w:tc>
          <w:tcPr>
            <w:tcW w:w="0" w:type="auto"/>
            <w:tcMar>
              <w:top w:w="30" w:type="dxa"/>
              <w:left w:w="30" w:type="dxa"/>
              <w:bottom w:w="30" w:type="dxa"/>
              <w:right w:w="30" w:type="dxa"/>
            </w:tcMar>
            <w:vAlign w:val="bottom"/>
            <w:hideMark/>
          </w:tcPr>
          <w:p w:rsidR="00000000" w:rsidRDefault="00CF1ACA">
            <w:pPr>
              <w:divId w:val="1989093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Filed herewith.</w:t>
            </w:r>
          </w:p>
        </w:tc>
      </w:tr>
      <w:tr w:rsidR="00000000">
        <w:trPr>
          <w:divId w:val="868183996"/>
        </w:trPr>
        <w:tc>
          <w:tcPr>
            <w:tcW w:w="0" w:type="auto"/>
            <w:tcMar>
              <w:top w:w="30" w:type="dxa"/>
              <w:left w:w="30" w:type="dxa"/>
              <w:bottom w:w="30" w:type="dxa"/>
              <w:right w:w="30" w:type="dxa"/>
            </w:tcMar>
            <w:vAlign w:val="bottom"/>
            <w:hideMark/>
          </w:tcPr>
          <w:p w:rsidR="00000000" w:rsidRDefault="00CF1ACA">
            <w:pPr>
              <w:divId w:val="1998266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01770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75469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21567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82619674"/>
              <w:rPr>
                <w:rFonts w:eastAsia="Times New Roman"/>
                <w:sz w:val="20"/>
                <w:szCs w:val="20"/>
              </w:rPr>
            </w:pPr>
            <w:r>
              <w:rPr>
                <w:rFonts w:ascii="inherit" w:eastAsia="Times New Roman" w:hAnsi="inherit"/>
                <w:sz w:val="20"/>
                <w:szCs w:val="20"/>
              </w:rPr>
              <w:t> </w:t>
            </w:r>
          </w:p>
        </w:tc>
      </w:tr>
      <w:tr w:rsidR="00000000">
        <w:trPr>
          <w:divId w:val="86818399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CF1ACA">
            <w:pPr>
              <w:divId w:val="983896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285766017"/>
              <w:rPr>
                <w:rFonts w:eastAsia="Times New Roman"/>
                <w:sz w:val="20"/>
                <w:szCs w:val="20"/>
              </w:rPr>
            </w:pPr>
            <w:hyperlink r:id="rId52" w:history="1">
              <w:r>
                <w:rPr>
                  <w:rStyle w:val="a3"/>
                  <w:rFonts w:ascii="inherit" w:eastAsia="Times New Roman" w:hAnsi="inherit"/>
                  <w:sz w:val="20"/>
                  <w:szCs w:val="20"/>
                </w:rPr>
                <w:t xml:space="preserve">Certification of Chief Financial </w:t>
              </w:r>
              <w:r>
                <w:rPr>
                  <w:rStyle w:val="a3"/>
                  <w:rFonts w:ascii="inherit" w:eastAsia="Times New Roman" w:hAnsi="inherit"/>
                  <w:sz w:val="20"/>
                  <w:szCs w:val="20"/>
                </w:rPr>
                <w:t>Officer pursuant to Section 302 of the Sarbanes-Oxley Act of 2002.</w:t>
              </w:r>
            </w:hyperlink>
          </w:p>
        </w:tc>
        <w:tc>
          <w:tcPr>
            <w:tcW w:w="0" w:type="auto"/>
            <w:tcMar>
              <w:top w:w="30" w:type="dxa"/>
              <w:left w:w="30" w:type="dxa"/>
              <w:bottom w:w="30" w:type="dxa"/>
              <w:right w:w="30" w:type="dxa"/>
            </w:tcMar>
            <w:vAlign w:val="bottom"/>
            <w:hideMark/>
          </w:tcPr>
          <w:p w:rsidR="00000000" w:rsidRDefault="00CF1ACA">
            <w:pPr>
              <w:divId w:val="135215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Filed herewith.</w:t>
            </w:r>
          </w:p>
        </w:tc>
      </w:tr>
      <w:tr w:rsidR="00000000">
        <w:trPr>
          <w:divId w:val="868183996"/>
        </w:trPr>
        <w:tc>
          <w:tcPr>
            <w:tcW w:w="0" w:type="auto"/>
            <w:tcMar>
              <w:top w:w="30" w:type="dxa"/>
              <w:left w:w="30" w:type="dxa"/>
              <w:bottom w:w="30" w:type="dxa"/>
              <w:right w:w="30" w:type="dxa"/>
            </w:tcMar>
            <w:vAlign w:val="bottom"/>
            <w:hideMark/>
          </w:tcPr>
          <w:p w:rsidR="00000000" w:rsidRDefault="00CF1ACA">
            <w:pPr>
              <w:divId w:val="1740203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9371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16948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78399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18668282"/>
              <w:rPr>
                <w:rFonts w:eastAsia="Times New Roman"/>
                <w:sz w:val="20"/>
                <w:szCs w:val="20"/>
              </w:rPr>
            </w:pPr>
            <w:r>
              <w:rPr>
                <w:rFonts w:ascii="inherit" w:eastAsia="Times New Roman" w:hAnsi="inherit"/>
                <w:sz w:val="20"/>
                <w:szCs w:val="20"/>
              </w:rPr>
              <w:t> </w:t>
            </w:r>
          </w:p>
        </w:tc>
      </w:tr>
      <w:tr w:rsidR="00000000">
        <w:trPr>
          <w:divId w:val="86818399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rsidR="00000000" w:rsidRDefault="00CF1ACA">
            <w:pPr>
              <w:divId w:val="1374846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834149618"/>
              <w:rPr>
                <w:rFonts w:eastAsia="Times New Roman"/>
                <w:sz w:val="20"/>
                <w:szCs w:val="20"/>
              </w:rPr>
            </w:pPr>
            <w:hyperlink r:id="rId53" w:history="1">
              <w:r>
                <w:rPr>
                  <w:rStyle w:val="a3"/>
                  <w:rFonts w:ascii="inherit" w:eastAsia="Times New Roman" w:hAnsi="inherit"/>
                  <w:sz w:val="20"/>
                  <w:szCs w:val="20"/>
                </w:rPr>
                <w:t>Certification of Chief Executive Officer pursuant to Section 906 of the Sarbanes-Oxley Act of 2002.</w:t>
              </w:r>
            </w:hyperlink>
          </w:p>
        </w:tc>
        <w:tc>
          <w:tcPr>
            <w:tcW w:w="0" w:type="auto"/>
            <w:tcMar>
              <w:top w:w="30" w:type="dxa"/>
              <w:left w:w="30" w:type="dxa"/>
              <w:bottom w:w="30" w:type="dxa"/>
              <w:right w:w="30" w:type="dxa"/>
            </w:tcMar>
            <w:vAlign w:val="bottom"/>
            <w:hideMark/>
          </w:tcPr>
          <w:p w:rsidR="00000000" w:rsidRDefault="00CF1ACA">
            <w:pPr>
              <w:divId w:val="1975597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Furnished herewith.</w:t>
            </w:r>
          </w:p>
        </w:tc>
      </w:tr>
      <w:tr w:rsidR="00000000">
        <w:trPr>
          <w:divId w:val="868183996"/>
        </w:trPr>
        <w:tc>
          <w:tcPr>
            <w:tcW w:w="0" w:type="auto"/>
            <w:tcMar>
              <w:top w:w="30" w:type="dxa"/>
              <w:left w:w="30" w:type="dxa"/>
              <w:bottom w:w="30" w:type="dxa"/>
              <w:right w:w="30" w:type="dxa"/>
            </w:tcMar>
            <w:vAlign w:val="bottom"/>
            <w:hideMark/>
          </w:tcPr>
          <w:p w:rsidR="00000000" w:rsidRDefault="00CF1ACA">
            <w:pPr>
              <w:divId w:val="1323310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44859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976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06671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13289339"/>
              <w:rPr>
                <w:rFonts w:eastAsia="Times New Roman"/>
                <w:sz w:val="20"/>
                <w:szCs w:val="20"/>
              </w:rPr>
            </w:pPr>
            <w:r>
              <w:rPr>
                <w:rFonts w:ascii="inherit" w:eastAsia="Times New Roman" w:hAnsi="inherit"/>
                <w:sz w:val="20"/>
                <w:szCs w:val="20"/>
              </w:rPr>
              <w:t> </w:t>
            </w:r>
          </w:p>
        </w:tc>
      </w:tr>
      <w:tr w:rsidR="00000000">
        <w:trPr>
          <w:divId w:val="86818399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CF1ACA">
            <w:pPr>
              <w:divId w:val="233517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divId w:val="1492716575"/>
              <w:rPr>
                <w:rFonts w:eastAsia="Times New Roman"/>
                <w:sz w:val="20"/>
                <w:szCs w:val="20"/>
              </w:rPr>
            </w:pPr>
            <w:hyperlink r:id="rId54" w:history="1">
              <w:r>
                <w:rPr>
                  <w:rStyle w:val="a3"/>
                  <w:rFonts w:ascii="inherit" w:eastAsia="Times New Roman" w:hAnsi="inherit"/>
                  <w:sz w:val="20"/>
                  <w:szCs w:val="20"/>
                </w:rPr>
                <w:t>Certification of Chief Financial Officer pursuant to Section 906 of the Sarbanes-Oxley Act of 2002.</w:t>
              </w:r>
            </w:hyperlink>
          </w:p>
        </w:tc>
        <w:tc>
          <w:tcPr>
            <w:tcW w:w="0" w:type="auto"/>
            <w:tcMar>
              <w:top w:w="30" w:type="dxa"/>
              <w:left w:w="30" w:type="dxa"/>
              <w:bottom w:w="30" w:type="dxa"/>
              <w:right w:w="30" w:type="dxa"/>
            </w:tcMar>
            <w:vAlign w:val="bottom"/>
            <w:hideMark/>
          </w:tcPr>
          <w:p w:rsidR="00000000" w:rsidRDefault="00CF1ACA">
            <w:pPr>
              <w:divId w:val="246235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Furnished herewith.</w:t>
            </w:r>
          </w:p>
        </w:tc>
      </w:tr>
      <w:tr w:rsidR="00000000">
        <w:trPr>
          <w:divId w:val="868183996"/>
        </w:trPr>
        <w:tc>
          <w:tcPr>
            <w:tcW w:w="0" w:type="auto"/>
            <w:tcMar>
              <w:top w:w="30" w:type="dxa"/>
              <w:left w:w="30" w:type="dxa"/>
              <w:bottom w:w="30" w:type="dxa"/>
              <w:right w:w="30" w:type="dxa"/>
            </w:tcMar>
            <w:vAlign w:val="bottom"/>
            <w:hideMark/>
          </w:tcPr>
          <w:p w:rsidR="00000000" w:rsidRDefault="00CF1ACA">
            <w:pPr>
              <w:divId w:val="1373461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6121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66132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00293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86904949"/>
              <w:rPr>
                <w:rFonts w:eastAsia="Times New Roman"/>
                <w:sz w:val="20"/>
                <w:szCs w:val="20"/>
              </w:rPr>
            </w:pPr>
            <w:r>
              <w:rPr>
                <w:rFonts w:ascii="inherit" w:eastAsia="Times New Roman" w:hAnsi="inherit"/>
                <w:sz w:val="20"/>
                <w:szCs w:val="20"/>
              </w:rPr>
              <w:t> </w:t>
            </w:r>
          </w:p>
        </w:tc>
      </w:tr>
      <w:tr w:rsidR="00000000">
        <w:trPr>
          <w:divId w:val="86818399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CF1ACA">
            <w:pPr>
              <w:divId w:val="1718158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The following financial information from the registrant’s Annual Report on Form 10-K for the year ended June 30, 201</w:t>
            </w:r>
            <w:r>
              <w:rPr>
                <w:rFonts w:ascii="inherit" w:eastAsia="Times New Roman" w:hAnsi="inherit"/>
                <w:sz w:val="20"/>
                <w:szCs w:val="20"/>
              </w:rPr>
              <w:t>9 formatted in XBRL (eXtensible Business Reporting Language): (i) Consolidated Balance Sheets; (ii) Consolidated Statements of Operations and Other Comprehensive Income; (iii) Consolidated Statement of Stockholders’</w:t>
            </w:r>
            <w:r>
              <w:rPr>
                <w:rFonts w:ascii="inherit" w:eastAsia="Times New Roman" w:hAnsi="inherit"/>
                <w:sz w:val="20"/>
                <w:szCs w:val="20"/>
              </w:rPr>
              <w:t xml:space="preserve"> </w:t>
            </w:r>
            <w:r>
              <w:rPr>
                <w:rFonts w:ascii="inherit" w:eastAsia="Times New Roman" w:hAnsi="inherit"/>
                <w:sz w:val="20"/>
                <w:szCs w:val="20"/>
              </w:rPr>
              <w:t>Deficit; (iv) Consolidated Statements of</w:t>
            </w:r>
            <w:r>
              <w:rPr>
                <w:rFonts w:ascii="inherit" w:eastAsia="Times New Roman" w:hAnsi="inherit"/>
                <w:sz w:val="20"/>
                <w:szCs w:val="20"/>
              </w:rPr>
              <w:t xml:space="preserve"> Cash Flows; and (v) Notes to Consolidated Financial Statements, tagged as blocks of text.</w:t>
            </w:r>
          </w:p>
        </w:tc>
        <w:tc>
          <w:tcPr>
            <w:tcW w:w="0" w:type="auto"/>
            <w:tcMar>
              <w:top w:w="30" w:type="dxa"/>
              <w:left w:w="30" w:type="dxa"/>
              <w:bottom w:w="30" w:type="dxa"/>
              <w:right w:w="30" w:type="dxa"/>
            </w:tcMar>
            <w:vAlign w:val="bottom"/>
            <w:hideMark/>
          </w:tcPr>
          <w:p w:rsidR="00000000" w:rsidRDefault="00CF1ACA">
            <w:pPr>
              <w:divId w:val="938173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Filed herewith.</w:t>
            </w:r>
          </w:p>
        </w:tc>
      </w:tr>
    </w:tbl>
    <w:tbl>
      <w:tblPr>
        <w:tblW w:w="5000" w:type="pct"/>
        <w:tblCellMar>
          <w:left w:w="0" w:type="dxa"/>
          <w:right w:w="0" w:type="dxa"/>
        </w:tblCellMar>
        <w:tblLook w:val="04A0" w:firstRow="1" w:lastRow="0" w:firstColumn="1" w:lastColumn="0" w:noHBand="0" w:noVBand="1"/>
      </w:tblPr>
      <w:tblGrid>
        <w:gridCol w:w="747"/>
        <w:gridCol w:w="320"/>
        <w:gridCol w:w="7475"/>
      </w:tblGrid>
      <w:tr w:rsidR="00000000">
        <w:tc>
          <w:tcPr>
            <w:tcW w:w="0" w:type="auto"/>
            <w:gridSpan w:val="3"/>
            <w:vAlign w:val="center"/>
            <w:hideMark/>
          </w:tcPr>
          <w:p w:rsidR="00000000" w:rsidRDefault="00CF1ACA">
            <w:pPr>
              <w:rPr>
                <w:rFonts w:eastAsia="Times New Roman"/>
                <w:sz w:val="20"/>
                <w:szCs w:val="20"/>
              </w:rPr>
            </w:pPr>
          </w:p>
        </w:tc>
      </w:tr>
      <w:tr w:rsidR="00000000">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0" w:type="pct"/>
            <w:vAlign w:val="center"/>
            <w:hideMark/>
          </w:tcPr>
          <w:p w:rsidR="00000000" w:rsidRDefault="00CF1ACA">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494757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Management contract or compensatory plan.</w:t>
            </w:r>
          </w:p>
        </w:tc>
      </w:tr>
      <w:tr w:rsidR="00000000">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655651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The Company has been granted confidential treatment for portions of this agreement. Accordingly, certain portions of this agreement have been omitted in the version filed with this report and such confidential portions have been filed with the SEC.</w:t>
            </w:r>
          </w:p>
        </w:tc>
      </w:tr>
    </w:tbl>
    <w:p w:rsidR="00000000" w:rsidRDefault="00CF1ACA">
      <w:pPr>
        <w:spacing w:line="288" w:lineRule="auto"/>
        <w:jc w:val="center"/>
        <w:rPr>
          <w:rFonts w:eastAsia="Times New Roman"/>
          <w:sz w:val="20"/>
          <w:szCs w:val="20"/>
        </w:rPr>
      </w:pPr>
      <w:r>
        <w:rPr>
          <w:rFonts w:ascii="inherit" w:eastAsia="Times New Roman" w:hAnsi="inherit"/>
          <w:b/>
          <w:bCs/>
          <w:sz w:val="20"/>
          <w:szCs w:val="20"/>
        </w:rPr>
        <w:t>SIGNA</w:t>
      </w:r>
      <w:r>
        <w:rPr>
          <w:rFonts w:ascii="inherit" w:eastAsia="Times New Roman" w:hAnsi="inherit"/>
          <w:b/>
          <w:bCs/>
          <w:sz w:val="20"/>
          <w:szCs w:val="20"/>
        </w:rPr>
        <w:t>TURES</w:t>
      </w:r>
    </w:p>
    <w:p w:rsidR="00000000" w:rsidRDefault="00CF1ACA">
      <w:pPr>
        <w:spacing w:line="288" w:lineRule="auto"/>
        <w:ind w:firstLine="360"/>
        <w:divId w:val="1448965923"/>
        <w:rPr>
          <w:rFonts w:eastAsia="Times New Roman"/>
          <w:sz w:val="20"/>
          <w:szCs w:val="20"/>
        </w:rPr>
      </w:pPr>
      <w:r>
        <w:rPr>
          <w:rFonts w:ascii="inherit" w:eastAsia="Times New Roman" w:hAnsi="inherit"/>
          <w:sz w:val="20"/>
          <w:szCs w:val="20"/>
        </w:rPr>
        <w:t>Pursuant to the requirements of Section 13 or 15(d) of the Securities Exchange Act of 1934, the registrant duly caused this report to be signed on its behalf by the undersigned, thereunto duly authorized.</w:t>
      </w:r>
    </w:p>
    <w:tbl>
      <w:tblPr>
        <w:tblW w:w="2851" w:type="pct"/>
        <w:jc w:val="right"/>
        <w:tblCellMar>
          <w:left w:w="0" w:type="dxa"/>
          <w:right w:w="0" w:type="dxa"/>
        </w:tblCellMar>
        <w:tblLook w:val="04A0" w:firstRow="1" w:lastRow="0" w:firstColumn="1" w:lastColumn="0" w:noHBand="0" w:noVBand="1"/>
      </w:tblPr>
      <w:tblGrid>
        <w:gridCol w:w="758"/>
        <w:gridCol w:w="3978"/>
      </w:tblGrid>
      <w:tr w:rsidR="00000000">
        <w:trPr>
          <w:divId w:val="309092664"/>
          <w:jc w:val="right"/>
        </w:trPr>
        <w:tc>
          <w:tcPr>
            <w:tcW w:w="0" w:type="auto"/>
            <w:gridSpan w:val="2"/>
            <w:vAlign w:val="center"/>
            <w:hideMark/>
          </w:tcPr>
          <w:p w:rsidR="00000000" w:rsidRDefault="00CF1ACA">
            <w:pPr>
              <w:spacing w:line="288" w:lineRule="auto"/>
              <w:ind w:firstLine="360"/>
              <w:rPr>
                <w:rFonts w:eastAsia="Times New Roman"/>
                <w:sz w:val="20"/>
                <w:szCs w:val="20"/>
              </w:rPr>
            </w:pPr>
          </w:p>
        </w:tc>
      </w:tr>
      <w:tr w:rsidR="00000000">
        <w:trPr>
          <w:divId w:val="309092664"/>
          <w:jc w:val="right"/>
        </w:trPr>
        <w:tc>
          <w:tcPr>
            <w:tcW w:w="800" w:type="pct"/>
            <w:vAlign w:val="center"/>
            <w:hideMark/>
          </w:tcPr>
          <w:p w:rsidR="00000000" w:rsidRDefault="00CF1ACA">
            <w:pPr>
              <w:rPr>
                <w:rFonts w:eastAsia="Times New Roman"/>
                <w:sz w:val="20"/>
                <w:szCs w:val="20"/>
              </w:rPr>
            </w:pPr>
          </w:p>
        </w:tc>
        <w:tc>
          <w:tcPr>
            <w:tcW w:w="4200" w:type="pct"/>
            <w:vAlign w:val="center"/>
            <w:hideMark/>
          </w:tcPr>
          <w:p w:rsidR="00000000" w:rsidRDefault="00CF1ACA">
            <w:pPr>
              <w:rPr>
                <w:rFonts w:eastAsia="Times New Roman"/>
                <w:sz w:val="20"/>
                <w:szCs w:val="20"/>
              </w:rPr>
            </w:pPr>
          </w:p>
        </w:tc>
      </w:tr>
      <w:tr w:rsidR="00000000">
        <w:trPr>
          <w:divId w:val="309092664"/>
          <w:jc w:val="right"/>
        </w:trPr>
        <w:tc>
          <w:tcPr>
            <w:tcW w:w="0" w:type="auto"/>
            <w:tcMar>
              <w:top w:w="30" w:type="dxa"/>
              <w:left w:w="30" w:type="dxa"/>
              <w:bottom w:w="30" w:type="dxa"/>
              <w:right w:w="30" w:type="dxa"/>
            </w:tcMar>
            <w:vAlign w:val="bottom"/>
            <w:hideMark/>
          </w:tcPr>
          <w:p w:rsidR="00000000" w:rsidRDefault="00CF1ACA">
            <w:pPr>
              <w:divId w:val="529757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LIFEVANTAGE CORPORATION</w:t>
            </w:r>
          </w:p>
        </w:tc>
      </w:tr>
      <w:tr w:rsidR="00000000">
        <w:trPr>
          <w:divId w:val="309092664"/>
          <w:jc w:val="right"/>
        </w:trPr>
        <w:tc>
          <w:tcPr>
            <w:tcW w:w="0" w:type="auto"/>
            <w:tcMar>
              <w:top w:w="30" w:type="dxa"/>
              <w:left w:w="30" w:type="dxa"/>
              <w:bottom w:w="30" w:type="dxa"/>
              <w:right w:w="30" w:type="dxa"/>
            </w:tcMar>
            <w:vAlign w:val="bottom"/>
            <w:hideMark/>
          </w:tcPr>
          <w:p w:rsidR="00000000" w:rsidRDefault="00CF1ACA">
            <w:pPr>
              <w:divId w:val="1473406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73838779"/>
              <w:rPr>
                <w:rFonts w:eastAsia="Times New Roman"/>
                <w:sz w:val="20"/>
                <w:szCs w:val="20"/>
              </w:rPr>
            </w:pPr>
            <w:r>
              <w:rPr>
                <w:rFonts w:ascii="inherit" w:eastAsia="Times New Roman" w:hAnsi="inherit"/>
                <w:sz w:val="20"/>
                <w:szCs w:val="20"/>
              </w:rPr>
              <w:t> </w:t>
            </w:r>
          </w:p>
        </w:tc>
      </w:tr>
      <w:tr w:rsidR="00000000">
        <w:trPr>
          <w:divId w:val="309092664"/>
          <w:jc w:val="right"/>
        </w:trPr>
        <w:tc>
          <w:tcPr>
            <w:tcW w:w="0" w:type="auto"/>
            <w:tcMar>
              <w:top w:w="30" w:type="dxa"/>
              <w:left w:w="30" w:type="dxa"/>
              <w:bottom w:w="30" w:type="dxa"/>
              <w:right w:w="30" w:type="dxa"/>
            </w:tcMar>
            <w:hideMark/>
          </w:tcPr>
          <w:p w:rsidR="00000000" w:rsidRDefault="00CF1ACA">
            <w:pPr>
              <w:jc w:val="right"/>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    Darren Jensen</w:t>
            </w:r>
          </w:p>
        </w:tc>
      </w:tr>
      <w:tr w:rsidR="00000000">
        <w:trPr>
          <w:divId w:val="309092664"/>
          <w:jc w:val="right"/>
        </w:trPr>
        <w:tc>
          <w:tcPr>
            <w:tcW w:w="0" w:type="auto"/>
            <w:tcMar>
              <w:top w:w="30" w:type="dxa"/>
              <w:left w:w="30" w:type="dxa"/>
              <w:bottom w:w="30" w:type="dxa"/>
              <w:right w:w="30" w:type="dxa"/>
            </w:tcMar>
            <w:vAlign w:val="bottom"/>
            <w:hideMark/>
          </w:tcPr>
          <w:p w:rsidR="00000000" w:rsidRDefault="00CF1ACA">
            <w:pPr>
              <w:divId w:val="904140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Darren Jensen</w:t>
            </w:r>
          </w:p>
        </w:tc>
      </w:tr>
      <w:tr w:rsidR="00000000">
        <w:trPr>
          <w:divId w:val="309092664"/>
          <w:jc w:val="right"/>
        </w:trPr>
        <w:tc>
          <w:tcPr>
            <w:tcW w:w="0" w:type="auto"/>
            <w:tcMar>
              <w:top w:w="30" w:type="dxa"/>
              <w:left w:w="30" w:type="dxa"/>
              <w:bottom w:w="30" w:type="dxa"/>
              <w:right w:w="30" w:type="dxa"/>
            </w:tcMar>
            <w:vAlign w:val="bottom"/>
            <w:hideMark/>
          </w:tcPr>
          <w:p w:rsidR="00000000" w:rsidRDefault="00CF1ACA">
            <w:pPr>
              <w:divId w:val="918368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President and Chief Executive Officer</w:t>
            </w:r>
          </w:p>
        </w:tc>
      </w:tr>
      <w:tr w:rsidR="00000000">
        <w:trPr>
          <w:divId w:val="309092664"/>
          <w:jc w:val="right"/>
        </w:trPr>
        <w:tc>
          <w:tcPr>
            <w:tcW w:w="0" w:type="auto"/>
            <w:tcMar>
              <w:top w:w="30" w:type="dxa"/>
              <w:left w:w="30" w:type="dxa"/>
              <w:bottom w:w="30" w:type="dxa"/>
              <w:right w:w="30" w:type="dxa"/>
            </w:tcMar>
            <w:hideMark/>
          </w:tcPr>
          <w:p w:rsidR="00000000" w:rsidRDefault="00CF1ACA">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August 14, 2019</w:t>
            </w:r>
          </w:p>
        </w:tc>
      </w:tr>
    </w:tbl>
    <w:p w:rsidR="00000000" w:rsidRDefault="00CF1ACA">
      <w:pPr>
        <w:spacing w:line="288" w:lineRule="auto"/>
        <w:ind w:firstLine="360"/>
        <w:divId w:val="1446461318"/>
        <w:rPr>
          <w:rFonts w:eastAsia="Times New Roman"/>
          <w:sz w:val="20"/>
          <w:szCs w:val="20"/>
        </w:rPr>
      </w:pPr>
      <w:r>
        <w:rPr>
          <w:rFonts w:ascii="inherit" w:eastAsia="Times New Roman" w:hAnsi="inherit"/>
          <w:sz w:val="20"/>
          <w:szCs w:val="20"/>
        </w:rPr>
        <w:t xml:space="preserve">Each person whose individual signature appears below hereby constitutes and appoints Darren Jensen and Steven Fife, and each of them, with full power of substitution and resubstitution and full power to act without the other, as his or her true and lawful </w:t>
      </w:r>
      <w:r>
        <w:rPr>
          <w:rFonts w:ascii="inherit" w:eastAsia="Times New Roman" w:hAnsi="inherit"/>
          <w:sz w:val="20"/>
          <w:szCs w:val="20"/>
        </w:rPr>
        <w:t>attorney-in-fact and agent to act in his or her name, place and stead and to execute in the name and on behalf of each person, individually and in each capacity stated below, and to file any and all amendments to this report, and to file the same, with all</w:t>
      </w:r>
      <w:r>
        <w:rPr>
          <w:rFonts w:ascii="inherit" w:eastAsia="Times New Roman" w:hAnsi="inherit"/>
          <w:sz w:val="20"/>
          <w:szCs w:val="20"/>
        </w:rPr>
        <w:t xml:space="preserve"> exhibits thereto, and other documents in connection therewith, with the Securities and Exchange Commission, granting unto said attorneys-in-fact and agents, and each of them, full power and authority to do and perform each and every act and thing, ratifyi</w:t>
      </w:r>
      <w:r>
        <w:rPr>
          <w:rFonts w:ascii="inherit" w:eastAsia="Times New Roman" w:hAnsi="inherit"/>
          <w:sz w:val="20"/>
          <w:szCs w:val="20"/>
        </w:rPr>
        <w:t>ng and confirming all that said attorneys-in-fact and agents or any of them or their or his substitute or substitutes may lawfully do or cause to be done by virtue thereof.</w:t>
      </w:r>
    </w:p>
    <w:p w:rsidR="00000000" w:rsidRDefault="00CF1ACA">
      <w:pPr>
        <w:spacing w:line="288" w:lineRule="auto"/>
        <w:ind w:firstLine="360"/>
        <w:divId w:val="611523499"/>
        <w:rPr>
          <w:rFonts w:eastAsia="Times New Roman"/>
          <w:sz w:val="20"/>
          <w:szCs w:val="20"/>
        </w:rPr>
      </w:pPr>
      <w:r>
        <w:rPr>
          <w:rFonts w:ascii="inherit" w:eastAsia="Times New Roman" w:hAnsi="inherit"/>
          <w:sz w:val="20"/>
          <w:szCs w:val="20"/>
        </w:rPr>
        <w:t>Pursuant to the requirements of the Securities Exchange Act of 1934, this report ha</w:t>
      </w:r>
      <w:r>
        <w:rPr>
          <w:rFonts w:ascii="inherit" w:eastAsia="Times New Roman" w:hAnsi="inherit"/>
          <w:sz w:val="20"/>
          <w:szCs w:val="20"/>
        </w:rPr>
        <w:t>s been signed below by the following persons on behalf of the registrant and in the capacities and on the dates indicated.</w:t>
      </w:r>
    </w:p>
    <w:p w:rsidR="00000000" w:rsidRDefault="00CF1ACA">
      <w:pPr>
        <w:divId w:val="2029016605"/>
        <w:rPr>
          <w:rFonts w:eastAsia="Times New Roman"/>
          <w:sz w:val="20"/>
          <w:szCs w:val="20"/>
        </w:rPr>
      </w:pPr>
    </w:p>
    <w:p w:rsidR="00000000" w:rsidRDefault="00CF1ACA">
      <w:pPr>
        <w:spacing w:line="288" w:lineRule="auto"/>
        <w:jc w:val="center"/>
        <w:divId w:val="658339497"/>
        <w:rPr>
          <w:rFonts w:eastAsia="Times New Roman"/>
          <w:sz w:val="20"/>
          <w:szCs w:val="20"/>
        </w:rPr>
      </w:pPr>
      <w:r>
        <w:rPr>
          <w:rFonts w:ascii="inherit" w:eastAsia="Times New Roman" w:hAnsi="inherit"/>
          <w:sz w:val="20"/>
          <w:szCs w:val="20"/>
        </w:rPr>
        <w:t>50</w:t>
      </w:r>
    </w:p>
    <w:p w:rsidR="00000000" w:rsidRDefault="00CF1ACA">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CF1ACA">
      <w:pPr>
        <w:spacing w:line="288" w:lineRule="auto"/>
        <w:divId w:val="1742143898"/>
        <w:rPr>
          <w:rFonts w:eastAsia="Times New Roman"/>
          <w:sz w:val="20"/>
          <w:szCs w:val="20"/>
        </w:rPr>
      </w:pPr>
    </w:p>
    <w:p w:rsidR="00000000" w:rsidRDefault="00CF1ACA">
      <w:pPr>
        <w:divId w:val="18155507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65"/>
        <w:gridCol w:w="131"/>
        <w:gridCol w:w="1389"/>
        <w:gridCol w:w="105"/>
        <w:gridCol w:w="3216"/>
      </w:tblGrid>
      <w:tr w:rsidR="00000000">
        <w:trPr>
          <w:divId w:val="844129243"/>
        </w:trPr>
        <w:tc>
          <w:tcPr>
            <w:tcW w:w="0" w:type="auto"/>
            <w:gridSpan w:val="5"/>
            <w:vAlign w:val="center"/>
            <w:hideMark/>
          </w:tcPr>
          <w:p w:rsidR="00000000" w:rsidRDefault="00CF1ACA">
            <w:pPr>
              <w:rPr>
                <w:rFonts w:eastAsia="Times New Roman"/>
                <w:sz w:val="20"/>
                <w:szCs w:val="20"/>
              </w:rPr>
            </w:pPr>
          </w:p>
        </w:tc>
      </w:tr>
      <w:tr w:rsidR="00000000">
        <w:trPr>
          <w:divId w:val="844129243"/>
        </w:trPr>
        <w:tc>
          <w:tcPr>
            <w:tcW w:w="21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1950" w:type="pct"/>
            <w:vAlign w:val="center"/>
            <w:hideMark/>
          </w:tcPr>
          <w:p w:rsidR="00000000" w:rsidRDefault="00CF1ACA">
            <w:pPr>
              <w:rPr>
                <w:rFonts w:eastAsia="Times New Roman"/>
                <w:sz w:val="20"/>
                <w:szCs w:val="20"/>
              </w:rPr>
            </w:pP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Signature</w:t>
            </w:r>
          </w:p>
        </w:tc>
        <w:tc>
          <w:tcPr>
            <w:tcW w:w="0" w:type="auto"/>
            <w:tcMar>
              <w:top w:w="30" w:type="dxa"/>
              <w:left w:w="30" w:type="dxa"/>
              <w:bottom w:w="30" w:type="dxa"/>
              <w:right w:w="30" w:type="dxa"/>
            </w:tcMar>
            <w:vAlign w:val="bottom"/>
            <w:hideMark/>
          </w:tcPr>
          <w:p w:rsidR="00000000" w:rsidRDefault="00CF1ACA">
            <w:pPr>
              <w:divId w:val="1286933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Date</w:t>
            </w:r>
          </w:p>
        </w:tc>
        <w:tc>
          <w:tcPr>
            <w:tcW w:w="0" w:type="auto"/>
            <w:tcMar>
              <w:top w:w="30" w:type="dxa"/>
              <w:left w:w="30" w:type="dxa"/>
              <w:bottom w:w="30" w:type="dxa"/>
              <w:right w:w="30" w:type="dxa"/>
            </w:tcMar>
            <w:vAlign w:val="bottom"/>
            <w:hideMark/>
          </w:tcPr>
          <w:p w:rsidR="00000000" w:rsidRDefault="00CF1ACA">
            <w:pPr>
              <w:divId w:val="10958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Title</w:t>
            </w:r>
          </w:p>
        </w:tc>
      </w:tr>
      <w:tr w:rsidR="00000000">
        <w:trPr>
          <w:divId w:val="844129243"/>
        </w:trPr>
        <w:tc>
          <w:tcPr>
            <w:tcW w:w="0" w:type="auto"/>
            <w:tcMar>
              <w:top w:w="30" w:type="dxa"/>
              <w:left w:w="30" w:type="dxa"/>
              <w:bottom w:w="30" w:type="dxa"/>
              <w:right w:w="30" w:type="dxa"/>
            </w:tcMar>
            <w:vAlign w:val="bottom"/>
            <w:hideMark/>
          </w:tcPr>
          <w:p w:rsidR="00000000" w:rsidRDefault="00CF1ACA">
            <w:pPr>
              <w:divId w:val="1645037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82623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51178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43774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69721880"/>
              <w:rPr>
                <w:rFonts w:eastAsia="Times New Roman"/>
                <w:sz w:val="20"/>
                <w:szCs w:val="20"/>
              </w:rPr>
            </w:pPr>
            <w:r>
              <w:rPr>
                <w:rFonts w:ascii="inherit" w:eastAsia="Times New Roman" w:hAnsi="inherit"/>
                <w:sz w:val="20"/>
                <w:szCs w:val="20"/>
              </w:rPr>
              <w:t> </w:t>
            </w:r>
          </w:p>
        </w:tc>
      </w:tr>
      <w:tr w:rsidR="00000000">
        <w:trPr>
          <w:divId w:val="844129243"/>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    Darren Jensen</w:t>
            </w:r>
          </w:p>
        </w:tc>
        <w:tc>
          <w:tcPr>
            <w:tcW w:w="0" w:type="auto"/>
            <w:tcMar>
              <w:top w:w="30" w:type="dxa"/>
              <w:left w:w="30" w:type="dxa"/>
              <w:bottom w:w="30" w:type="dxa"/>
              <w:right w:w="30" w:type="dxa"/>
            </w:tcMar>
            <w:vAlign w:val="bottom"/>
            <w:hideMark/>
          </w:tcPr>
          <w:p w:rsidR="00000000" w:rsidRDefault="00CF1ACA">
            <w:pPr>
              <w:divId w:val="1634823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August 14, 2019</w:t>
            </w:r>
          </w:p>
        </w:tc>
        <w:tc>
          <w:tcPr>
            <w:tcW w:w="0" w:type="auto"/>
            <w:tcMar>
              <w:top w:w="30" w:type="dxa"/>
              <w:left w:w="30" w:type="dxa"/>
              <w:bottom w:w="30" w:type="dxa"/>
              <w:right w:w="30" w:type="dxa"/>
            </w:tcMar>
            <w:vAlign w:val="bottom"/>
            <w:hideMark/>
          </w:tcPr>
          <w:p w:rsidR="00000000" w:rsidRDefault="00CF1ACA">
            <w:pPr>
              <w:divId w:val="1926915772"/>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sz w:val="20"/>
                <w:szCs w:val="20"/>
              </w:rPr>
              <w:t>President and Chief Executive Officer</w:t>
            </w:r>
          </w:p>
          <w:p w:rsidR="00000000" w:rsidRDefault="00CF1ACA">
            <w:pPr>
              <w:jc w:val="center"/>
              <w:rPr>
                <w:rFonts w:eastAsia="Times New Roman"/>
                <w:sz w:val="20"/>
                <w:szCs w:val="20"/>
              </w:rPr>
            </w:pPr>
            <w:r>
              <w:rPr>
                <w:rFonts w:ascii="inherit" w:eastAsia="Times New Roman" w:hAnsi="inherit"/>
                <w:sz w:val="20"/>
                <w:szCs w:val="20"/>
              </w:rPr>
              <w:t>(Principal Executive Officer)</w:t>
            </w: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Darren Jensen</w:t>
            </w:r>
          </w:p>
        </w:tc>
        <w:tc>
          <w:tcPr>
            <w:tcW w:w="0" w:type="auto"/>
            <w:tcMar>
              <w:top w:w="30" w:type="dxa"/>
              <w:left w:w="30" w:type="dxa"/>
              <w:bottom w:w="30" w:type="dxa"/>
              <w:right w:w="30" w:type="dxa"/>
            </w:tcMar>
            <w:vAlign w:val="bottom"/>
            <w:hideMark/>
          </w:tcPr>
          <w:p w:rsidR="00000000" w:rsidRDefault="00CF1ACA">
            <w:pPr>
              <w:divId w:val="157581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33765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42076863"/>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CF1ACA">
            <w:pPr>
              <w:rPr>
                <w:rFonts w:eastAsia="Times New Roman"/>
                <w:sz w:val="20"/>
                <w:szCs w:val="20"/>
              </w:rPr>
            </w:pPr>
          </w:p>
        </w:tc>
      </w:tr>
      <w:tr w:rsidR="00000000">
        <w:trPr>
          <w:divId w:val="844129243"/>
        </w:trPr>
        <w:tc>
          <w:tcPr>
            <w:tcW w:w="0" w:type="auto"/>
            <w:tcMar>
              <w:top w:w="30" w:type="dxa"/>
              <w:left w:w="30" w:type="dxa"/>
              <w:bottom w:w="30" w:type="dxa"/>
              <w:right w:w="30" w:type="dxa"/>
            </w:tcMar>
            <w:vAlign w:val="bottom"/>
            <w:hideMark/>
          </w:tcPr>
          <w:p w:rsidR="00000000" w:rsidRDefault="00CF1ACA">
            <w:pPr>
              <w:divId w:val="1556619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68187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16277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866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49658139"/>
              <w:rPr>
                <w:rFonts w:eastAsia="Times New Roman"/>
                <w:sz w:val="20"/>
                <w:szCs w:val="20"/>
              </w:rPr>
            </w:pPr>
            <w:r>
              <w:rPr>
                <w:rFonts w:ascii="inherit" w:eastAsia="Times New Roman" w:hAnsi="inherit"/>
                <w:sz w:val="20"/>
                <w:szCs w:val="20"/>
              </w:rPr>
              <w:t> </w:t>
            </w:r>
          </w:p>
        </w:tc>
      </w:tr>
      <w:tr w:rsidR="00000000">
        <w:trPr>
          <w:divId w:val="844129243"/>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    </w:t>
            </w:r>
            <w:r>
              <w:rPr>
                <w:rFonts w:ascii="inherit" w:eastAsia="Times New Roman" w:hAnsi="inherit"/>
                <w:sz w:val="20"/>
                <w:szCs w:val="20"/>
              </w:rPr>
              <w:t>Steven R. Fife</w:t>
            </w:r>
          </w:p>
        </w:tc>
        <w:tc>
          <w:tcPr>
            <w:tcW w:w="0" w:type="auto"/>
            <w:tcMar>
              <w:top w:w="30" w:type="dxa"/>
              <w:left w:w="30" w:type="dxa"/>
              <w:bottom w:w="30" w:type="dxa"/>
              <w:right w:w="30" w:type="dxa"/>
            </w:tcMar>
            <w:vAlign w:val="bottom"/>
            <w:hideMark/>
          </w:tcPr>
          <w:p w:rsidR="00000000" w:rsidRDefault="00CF1ACA">
            <w:pPr>
              <w:divId w:val="205266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August 14, 2019</w:t>
            </w:r>
          </w:p>
        </w:tc>
        <w:tc>
          <w:tcPr>
            <w:tcW w:w="0" w:type="auto"/>
            <w:tcMar>
              <w:top w:w="30" w:type="dxa"/>
              <w:left w:w="30" w:type="dxa"/>
              <w:bottom w:w="30" w:type="dxa"/>
              <w:right w:w="30" w:type="dxa"/>
            </w:tcMar>
            <w:vAlign w:val="bottom"/>
            <w:hideMark/>
          </w:tcPr>
          <w:p w:rsidR="00000000" w:rsidRDefault="00CF1ACA">
            <w:pPr>
              <w:divId w:val="2128313656"/>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Chief Financial Officer</w:t>
            </w:r>
          </w:p>
          <w:p w:rsidR="00000000" w:rsidRDefault="00CF1ACA">
            <w:pPr>
              <w:jc w:val="center"/>
              <w:rPr>
                <w:rFonts w:eastAsia="Times New Roman"/>
                <w:sz w:val="20"/>
                <w:szCs w:val="20"/>
              </w:rPr>
            </w:pPr>
            <w:r>
              <w:rPr>
                <w:rFonts w:ascii="inherit" w:eastAsia="Times New Roman" w:hAnsi="inherit"/>
                <w:sz w:val="20"/>
                <w:szCs w:val="20"/>
              </w:rPr>
              <w:t>(Principal Financial Officer and</w:t>
            </w:r>
          </w:p>
          <w:p w:rsidR="00000000" w:rsidRDefault="00CF1ACA">
            <w:pPr>
              <w:jc w:val="center"/>
              <w:rPr>
                <w:rFonts w:eastAsia="Times New Roman"/>
                <w:sz w:val="20"/>
                <w:szCs w:val="20"/>
              </w:rPr>
            </w:pPr>
            <w:r>
              <w:rPr>
                <w:rFonts w:ascii="inherit" w:eastAsia="Times New Roman" w:hAnsi="inherit"/>
                <w:sz w:val="20"/>
                <w:szCs w:val="20"/>
              </w:rPr>
              <w:t>Principal Accounting Officer)</w:t>
            </w: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Steven R. Fife</w:t>
            </w:r>
          </w:p>
        </w:tc>
        <w:tc>
          <w:tcPr>
            <w:tcW w:w="0" w:type="auto"/>
            <w:tcMar>
              <w:top w:w="30" w:type="dxa"/>
              <w:left w:w="30" w:type="dxa"/>
              <w:bottom w:w="30" w:type="dxa"/>
              <w:right w:w="30" w:type="dxa"/>
            </w:tcMar>
            <w:vAlign w:val="bottom"/>
            <w:hideMark/>
          </w:tcPr>
          <w:p w:rsidR="00000000" w:rsidRDefault="00CF1ACA">
            <w:pPr>
              <w:divId w:val="1787894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89686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40840636"/>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CF1ACA">
            <w:pPr>
              <w:rPr>
                <w:rFonts w:eastAsia="Times New Roman"/>
                <w:sz w:val="20"/>
                <w:szCs w:val="20"/>
              </w:rPr>
            </w:pPr>
          </w:p>
        </w:tc>
      </w:tr>
      <w:tr w:rsidR="00000000">
        <w:trPr>
          <w:divId w:val="844129243"/>
        </w:trPr>
        <w:tc>
          <w:tcPr>
            <w:tcW w:w="0" w:type="auto"/>
            <w:tcMar>
              <w:top w:w="30" w:type="dxa"/>
              <w:left w:w="30" w:type="dxa"/>
              <w:bottom w:w="30" w:type="dxa"/>
              <w:right w:w="30" w:type="dxa"/>
            </w:tcMar>
            <w:vAlign w:val="bottom"/>
            <w:hideMark/>
          </w:tcPr>
          <w:p w:rsidR="00000000" w:rsidRDefault="00CF1ACA">
            <w:pPr>
              <w:divId w:val="1637876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13804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49920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88627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12498599"/>
              <w:rPr>
                <w:rFonts w:eastAsia="Times New Roman"/>
                <w:sz w:val="20"/>
                <w:szCs w:val="20"/>
              </w:rPr>
            </w:pPr>
            <w:r>
              <w:rPr>
                <w:rFonts w:ascii="inherit" w:eastAsia="Times New Roman" w:hAnsi="inherit"/>
                <w:sz w:val="20"/>
                <w:szCs w:val="20"/>
              </w:rPr>
              <w:t> </w:t>
            </w:r>
          </w:p>
        </w:tc>
      </w:tr>
      <w:tr w:rsidR="00000000">
        <w:trPr>
          <w:divId w:val="844129243"/>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    Garry Mauro</w:t>
            </w:r>
          </w:p>
        </w:tc>
        <w:tc>
          <w:tcPr>
            <w:tcW w:w="0" w:type="auto"/>
            <w:tcMar>
              <w:top w:w="30" w:type="dxa"/>
              <w:left w:w="30" w:type="dxa"/>
              <w:bottom w:w="30" w:type="dxa"/>
              <w:right w:w="30" w:type="dxa"/>
            </w:tcMar>
            <w:vAlign w:val="bottom"/>
            <w:hideMark/>
          </w:tcPr>
          <w:p w:rsidR="00000000" w:rsidRDefault="00CF1ACA">
            <w:pPr>
              <w:divId w:val="1498233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August 14, 2019</w:t>
            </w:r>
          </w:p>
        </w:tc>
        <w:tc>
          <w:tcPr>
            <w:tcW w:w="0" w:type="auto"/>
            <w:tcMar>
              <w:top w:w="30" w:type="dxa"/>
              <w:left w:w="30" w:type="dxa"/>
              <w:bottom w:w="30" w:type="dxa"/>
              <w:right w:w="30" w:type="dxa"/>
            </w:tcMar>
            <w:vAlign w:val="bottom"/>
            <w:hideMark/>
          </w:tcPr>
          <w:p w:rsidR="00000000" w:rsidRDefault="00CF1ACA">
            <w:pPr>
              <w:divId w:val="2471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sz w:val="20"/>
                <w:szCs w:val="20"/>
              </w:rPr>
              <w:t>Chairman of the Board</w:t>
            </w: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Garry Mauro</w:t>
            </w:r>
          </w:p>
        </w:tc>
        <w:tc>
          <w:tcPr>
            <w:tcW w:w="0" w:type="auto"/>
            <w:tcMar>
              <w:top w:w="30" w:type="dxa"/>
              <w:left w:w="30" w:type="dxa"/>
              <w:bottom w:w="30" w:type="dxa"/>
              <w:right w:w="30" w:type="dxa"/>
            </w:tcMar>
            <w:vAlign w:val="bottom"/>
            <w:hideMark/>
          </w:tcPr>
          <w:p w:rsidR="00000000" w:rsidRDefault="00CF1ACA">
            <w:pPr>
              <w:divId w:val="2104959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51280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36186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28361224"/>
              <w:rPr>
                <w:rFonts w:eastAsia="Times New Roman"/>
                <w:sz w:val="20"/>
                <w:szCs w:val="20"/>
              </w:rPr>
            </w:pPr>
            <w:r>
              <w:rPr>
                <w:rFonts w:ascii="inherit" w:eastAsia="Times New Roman" w:hAnsi="inherit"/>
                <w:sz w:val="20"/>
                <w:szCs w:val="20"/>
              </w:rPr>
              <w:t> </w:t>
            </w:r>
          </w:p>
        </w:tc>
      </w:tr>
      <w:tr w:rsidR="00000000">
        <w:trPr>
          <w:divId w:val="844129243"/>
        </w:trPr>
        <w:tc>
          <w:tcPr>
            <w:tcW w:w="0" w:type="auto"/>
            <w:tcMar>
              <w:top w:w="30" w:type="dxa"/>
              <w:left w:w="30" w:type="dxa"/>
              <w:bottom w:w="30" w:type="dxa"/>
              <w:right w:w="30" w:type="dxa"/>
            </w:tcMar>
            <w:vAlign w:val="bottom"/>
            <w:hideMark/>
          </w:tcPr>
          <w:p w:rsidR="00000000" w:rsidRDefault="00CF1ACA">
            <w:pPr>
              <w:divId w:val="28723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8930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23006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29495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5512872"/>
              <w:rPr>
                <w:rFonts w:eastAsia="Times New Roman"/>
                <w:sz w:val="20"/>
                <w:szCs w:val="20"/>
              </w:rPr>
            </w:pPr>
            <w:r>
              <w:rPr>
                <w:rFonts w:ascii="inherit" w:eastAsia="Times New Roman" w:hAnsi="inherit"/>
                <w:sz w:val="20"/>
                <w:szCs w:val="20"/>
              </w:rPr>
              <w:t> </w:t>
            </w:r>
          </w:p>
        </w:tc>
      </w:tr>
      <w:tr w:rsidR="00000000">
        <w:trPr>
          <w:divId w:val="844129243"/>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    Michael A. Beindorff</w:t>
            </w:r>
          </w:p>
        </w:tc>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August 14, 2019</w:t>
            </w:r>
          </w:p>
        </w:tc>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sz w:val="20"/>
                <w:szCs w:val="20"/>
              </w:rPr>
              <w:t>Director</w:t>
            </w: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Michael A. Beindorff</w:t>
            </w:r>
          </w:p>
        </w:tc>
        <w:tc>
          <w:tcPr>
            <w:tcW w:w="0" w:type="auto"/>
            <w:tcMar>
              <w:top w:w="30" w:type="dxa"/>
              <w:left w:w="30" w:type="dxa"/>
              <w:bottom w:w="30" w:type="dxa"/>
              <w:right w:w="30" w:type="dxa"/>
            </w:tcMar>
            <w:vAlign w:val="bottom"/>
            <w:hideMark/>
          </w:tcPr>
          <w:p w:rsidR="00000000" w:rsidRDefault="00CF1ACA">
            <w:pPr>
              <w:divId w:val="389349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64969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73027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88181719"/>
              <w:rPr>
                <w:rFonts w:eastAsia="Times New Roman"/>
                <w:sz w:val="20"/>
                <w:szCs w:val="20"/>
              </w:rPr>
            </w:pPr>
            <w:r>
              <w:rPr>
                <w:rFonts w:ascii="inherit" w:eastAsia="Times New Roman" w:hAnsi="inherit"/>
                <w:sz w:val="20"/>
                <w:szCs w:val="20"/>
              </w:rPr>
              <w:t> </w:t>
            </w:r>
          </w:p>
        </w:tc>
      </w:tr>
      <w:tr w:rsidR="00000000">
        <w:trPr>
          <w:divId w:val="844129243"/>
        </w:trPr>
        <w:tc>
          <w:tcPr>
            <w:tcW w:w="0" w:type="auto"/>
            <w:tcMar>
              <w:top w:w="30" w:type="dxa"/>
              <w:left w:w="30" w:type="dxa"/>
              <w:bottom w:w="30" w:type="dxa"/>
              <w:right w:w="30" w:type="dxa"/>
            </w:tcMar>
            <w:vAlign w:val="bottom"/>
            <w:hideMark/>
          </w:tcPr>
          <w:p w:rsidR="00000000" w:rsidRDefault="00CF1ACA">
            <w:pPr>
              <w:divId w:val="852844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30181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22979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452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20686340"/>
              <w:rPr>
                <w:rFonts w:eastAsia="Times New Roman"/>
                <w:sz w:val="20"/>
                <w:szCs w:val="20"/>
              </w:rPr>
            </w:pPr>
            <w:r>
              <w:rPr>
                <w:rFonts w:ascii="inherit" w:eastAsia="Times New Roman" w:hAnsi="inherit"/>
                <w:sz w:val="20"/>
                <w:szCs w:val="20"/>
              </w:rPr>
              <w:t> </w:t>
            </w:r>
          </w:p>
        </w:tc>
      </w:tr>
      <w:tr w:rsidR="00000000">
        <w:trPr>
          <w:divId w:val="844129243"/>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    Erin Brockovich</w:t>
            </w:r>
          </w:p>
        </w:tc>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August 14, 2019</w:t>
            </w:r>
          </w:p>
        </w:tc>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sz w:val="20"/>
                <w:szCs w:val="20"/>
              </w:rPr>
              <w:t>Director</w:t>
            </w: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Erin Brockovich</w:t>
            </w:r>
          </w:p>
        </w:tc>
        <w:tc>
          <w:tcPr>
            <w:tcW w:w="0" w:type="auto"/>
            <w:tcMar>
              <w:top w:w="30" w:type="dxa"/>
              <w:left w:w="30" w:type="dxa"/>
              <w:bottom w:w="30" w:type="dxa"/>
              <w:right w:w="30" w:type="dxa"/>
            </w:tcMar>
            <w:vAlign w:val="bottom"/>
            <w:hideMark/>
          </w:tcPr>
          <w:p w:rsidR="00000000" w:rsidRDefault="00CF1ACA">
            <w:pPr>
              <w:divId w:val="1539776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14822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58957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39565913"/>
              <w:rPr>
                <w:rFonts w:eastAsia="Times New Roman"/>
                <w:sz w:val="20"/>
                <w:szCs w:val="20"/>
              </w:rPr>
            </w:pPr>
            <w:r>
              <w:rPr>
                <w:rFonts w:ascii="inherit" w:eastAsia="Times New Roman" w:hAnsi="inherit"/>
                <w:sz w:val="20"/>
                <w:szCs w:val="20"/>
              </w:rPr>
              <w:t> </w:t>
            </w:r>
          </w:p>
        </w:tc>
      </w:tr>
      <w:tr w:rsidR="00000000">
        <w:trPr>
          <w:divId w:val="844129243"/>
        </w:trPr>
        <w:tc>
          <w:tcPr>
            <w:tcW w:w="0" w:type="auto"/>
            <w:tcMar>
              <w:top w:w="30" w:type="dxa"/>
              <w:left w:w="30" w:type="dxa"/>
              <w:bottom w:w="30" w:type="dxa"/>
              <w:right w:w="30" w:type="dxa"/>
            </w:tcMar>
            <w:vAlign w:val="bottom"/>
            <w:hideMark/>
          </w:tcPr>
          <w:p w:rsidR="00000000" w:rsidRDefault="00CF1ACA">
            <w:pPr>
              <w:divId w:val="73480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99608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75455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6889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07271334"/>
              <w:rPr>
                <w:rFonts w:eastAsia="Times New Roman"/>
                <w:sz w:val="20"/>
                <w:szCs w:val="20"/>
              </w:rPr>
            </w:pPr>
            <w:r>
              <w:rPr>
                <w:rFonts w:ascii="inherit" w:eastAsia="Times New Roman" w:hAnsi="inherit"/>
                <w:sz w:val="20"/>
                <w:szCs w:val="20"/>
              </w:rPr>
              <w:t> </w:t>
            </w:r>
          </w:p>
        </w:tc>
      </w:tr>
      <w:tr w:rsidR="00000000">
        <w:trPr>
          <w:divId w:val="844129243"/>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    Raymond B. Greer</w:t>
            </w:r>
          </w:p>
        </w:tc>
        <w:tc>
          <w:tcPr>
            <w:tcW w:w="0" w:type="auto"/>
            <w:tcMar>
              <w:top w:w="30" w:type="dxa"/>
              <w:left w:w="30" w:type="dxa"/>
              <w:bottom w:w="30" w:type="dxa"/>
              <w:right w:w="30" w:type="dxa"/>
            </w:tcMar>
            <w:vAlign w:val="bottom"/>
            <w:hideMark/>
          </w:tcPr>
          <w:p w:rsidR="00000000" w:rsidRDefault="00CF1ACA">
            <w:pPr>
              <w:divId w:val="546719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August 14, 2019</w:t>
            </w:r>
          </w:p>
        </w:tc>
        <w:tc>
          <w:tcPr>
            <w:tcW w:w="0" w:type="auto"/>
            <w:tcMar>
              <w:top w:w="30" w:type="dxa"/>
              <w:left w:w="30" w:type="dxa"/>
              <w:bottom w:w="30" w:type="dxa"/>
              <w:right w:w="30" w:type="dxa"/>
            </w:tcMar>
            <w:vAlign w:val="bottom"/>
            <w:hideMark/>
          </w:tcPr>
          <w:p w:rsidR="00000000" w:rsidRDefault="00CF1ACA">
            <w:pPr>
              <w:divId w:val="1944221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sz w:val="20"/>
                <w:szCs w:val="20"/>
              </w:rPr>
              <w:t>Director</w:t>
            </w: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Raymond B. Greer</w:t>
            </w:r>
          </w:p>
        </w:tc>
        <w:tc>
          <w:tcPr>
            <w:tcW w:w="0" w:type="auto"/>
            <w:tcMar>
              <w:top w:w="30" w:type="dxa"/>
              <w:left w:w="30" w:type="dxa"/>
              <w:bottom w:w="30" w:type="dxa"/>
              <w:right w:w="30" w:type="dxa"/>
            </w:tcMar>
            <w:vAlign w:val="bottom"/>
            <w:hideMark/>
          </w:tcPr>
          <w:p w:rsidR="00000000" w:rsidRDefault="00CF1ACA">
            <w:pPr>
              <w:divId w:val="8919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16818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33387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18152786"/>
              <w:rPr>
                <w:rFonts w:eastAsia="Times New Roman"/>
                <w:sz w:val="20"/>
                <w:szCs w:val="20"/>
              </w:rPr>
            </w:pPr>
            <w:r>
              <w:rPr>
                <w:rFonts w:ascii="inherit" w:eastAsia="Times New Roman" w:hAnsi="inherit"/>
                <w:sz w:val="20"/>
                <w:szCs w:val="20"/>
              </w:rPr>
              <w:t> </w:t>
            </w:r>
          </w:p>
        </w:tc>
      </w:tr>
      <w:tr w:rsidR="00000000">
        <w:trPr>
          <w:divId w:val="844129243"/>
        </w:trPr>
        <w:tc>
          <w:tcPr>
            <w:tcW w:w="0" w:type="auto"/>
            <w:tcMar>
              <w:top w:w="30" w:type="dxa"/>
              <w:left w:w="30" w:type="dxa"/>
              <w:bottom w:w="30" w:type="dxa"/>
              <w:right w:w="30" w:type="dxa"/>
            </w:tcMar>
            <w:vAlign w:val="bottom"/>
            <w:hideMark/>
          </w:tcPr>
          <w:p w:rsidR="00000000" w:rsidRDefault="00CF1ACA">
            <w:pPr>
              <w:divId w:val="602763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88146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51421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4977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86025357"/>
              <w:rPr>
                <w:rFonts w:eastAsia="Times New Roman"/>
                <w:sz w:val="20"/>
                <w:szCs w:val="20"/>
              </w:rPr>
            </w:pPr>
            <w:r>
              <w:rPr>
                <w:rFonts w:ascii="inherit" w:eastAsia="Times New Roman" w:hAnsi="inherit"/>
                <w:sz w:val="20"/>
                <w:szCs w:val="20"/>
              </w:rPr>
              <w:t> </w:t>
            </w:r>
          </w:p>
        </w:tc>
      </w:tr>
      <w:tr w:rsidR="00000000">
        <w:trPr>
          <w:divId w:val="844129243"/>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    Vinayak R. Hedge</w:t>
            </w:r>
          </w:p>
        </w:tc>
        <w:tc>
          <w:tcPr>
            <w:tcW w:w="0" w:type="auto"/>
            <w:tcMar>
              <w:top w:w="30" w:type="dxa"/>
              <w:left w:w="30" w:type="dxa"/>
              <w:bottom w:w="30" w:type="dxa"/>
              <w:right w:w="30" w:type="dxa"/>
            </w:tcMar>
            <w:vAlign w:val="bottom"/>
            <w:hideMark/>
          </w:tcPr>
          <w:p w:rsidR="00000000" w:rsidRDefault="00CF1ACA">
            <w:pPr>
              <w:divId w:val="300040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August 14, 2019</w:t>
            </w:r>
          </w:p>
        </w:tc>
        <w:tc>
          <w:tcPr>
            <w:tcW w:w="0" w:type="auto"/>
            <w:tcMar>
              <w:top w:w="30" w:type="dxa"/>
              <w:left w:w="30" w:type="dxa"/>
              <w:bottom w:w="30" w:type="dxa"/>
              <w:right w:w="30" w:type="dxa"/>
            </w:tcMar>
            <w:vAlign w:val="bottom"/>
            <w:hideMark/>
          </w:tcPr>
          <w:p w:rsidR="00000000" w:rsidRDefault="00CF1ACA">
            <w:pPr>
              <w:divId w:val="564530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sz w:val="20"/>
                <w:szCs w:val="20"/>
              </w:rPr>
              <w:t>Director</w:t>
            </w: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Vinayak R. Hedge</w:t>
            </w:r>
          </w:p>
        </w:tc>
        <w:tc>
          <w:tcPr>
            <w:tcW w:w="0" w:type="auto"/>
            <w:tcMar>
              <w:top w:w="30" w:type="dxa"/>
              <w:left w:w="30" w:type="dxa"/>
              <w:bottom w:w="30" w:type="dxa"/>
              <w:right w:w="30" w:type="dxa"/>
            </w:tcMar>
            <w:vAlign w:val="bottom"/>
            <w:hideMark/>
          </w:tcPr>
          <w:p w:rsidR="00000000" w:rsidRDefault="00CF1ACA">
            <w:pPr>
              <w:divId w:val="555050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10710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56419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24606286"/>
              <w:rPr>
                <w:rFonts w:eastAsia="Times New Roman"/>
                <w:sz w:val="20"/>
                <w:szCs w:val="20"/>
              </w:rPr>
            </w:pPr>
            <w:r>
              <w:rPr>
                <w:rFonts w:ascii="inherit" w:eastAsia="Times New Roman" w:hAnsi="inherit"/>
                <w:sz w:val="20"/>
                <w:szCs w:val="20"/>
              </w:rPr>
              <w:t> </w:t>
            </w:r>
          </w:p>
        </w:tc>
      </w:tr>
      <w:tr w:rsidR="00000000">
        <w:trPr>
          <w:divId w:val="844129243"/>
        </w:trPr>
        <w:tc>
          <w:tcPr>
            <w:tcW w:w="0" w:type="auto"/>
            <w:tcMar>
              <w:top w:w="30" w:type="dxa"/>
              <w:left w:w="30" w:type="dxa"/>
              <w:bottom w:w="30" w:type="dxa"/>
              <w:right w:w="30" w:type="dxa"/>
            </w:tcMar>
            <w:vAlign w:val="bottom"/>
            <w:hideMark/>
          </w:tcPr>
          <w:p w:rsidR="00000000" w:rsidRDefault="00CF1ACA">
            <w:pPr>
              <w:divId w:val="857279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17160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66710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71288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33567258"/>
              <w:rPr>
                <w:rFonts w:eastAsia="Times New Roman"/>
                <w:sz w:val="20"/>
                <w:szCs w:val="20"/>
              </w:rPr>
            </w:pPr>
            <w:r>
              <w:rPr>
                <w:rFonts w:ascii="inherit" w:eastAsia="Times New Roman" w:hAnsi="inherit"/>
                <w:sz w:val="20"/>
                <w:szCs w:val="20"/>
              </w:rPr>
              <w:t> </w:t>
            </w:r>
          </w:p>
        </w:tc>
      </w:tr>
      <w:tr w:rsidR="00000000">
        <w:trPr>
          <w:divId w:val="844129243"/>
        </w:trPr>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/s/    Darwin K. Lewis</w:t>
            </w:r>
          </w:p>
        </w:tc>
        <w:tc>
          <w:tcPr>
            <w:tcW w:w="0" w:type="auto"/>
            <w:tcMar>
              <w:top w:w="30" w:type="dxa"/>
              <w:left w:w="30" w:type="dxa"/>
              <w:bottom w:w="30" w:type="dxa"/>
              <w:right w:w="30" w:type="dxa"/>
            </w:tcMar>
            <w:vAlign w:val="bottom"/>
            <w:hideMark/>
          </w:tcPr>
          <w:p w:rsidR="00000000" w:rsidRDefault="00CF1ACA">
            <w:pPr>
              <w:divId w:val="1463570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August 14, 2019</w:t>
            </w:r>
          </w:p>
        </w:tc>
        <w:tc>
          <w:tcPr>
            <w:tcW w:w="0" w:type="auto"/>
            <w:tcMar>
              <w:top w:w="30" w:type="dxa"/>
              <w:left w:w="30" w:type="dxa"/>
              <w:bottom w:w="30" w:type="dxa"/>
              <w:right w:w="30" w:type="dxa"/>
            </w:tcMar>
            <w:vAlign w:val="bottom"/>
            <w:hideMark/>
          </w:tcPr>
          <w:p w:rsidR="00000000" w:rsidRDefault="00CF1ACA">
            <w:pPr>
              <w:divId w:val="738941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CF1ACA">
            <w:pPr>
              <w:jc w:val="center"/>
              <w:rPr>
                <w:rFonts w:eastAsia="Times New Roman"/>
                <w:sz w:val="20"/>
                <w:szCs w:val="20"/>
              </w:rPr>
            </w:pPr>
            <w:r>
              <w:rPr>
                <w:rFonts w:ascii="inherit" w:eastAsia="Times New Roman" w:hAnsi="inherit"/>
                <w:sz w:val="20"/>
                <w:szCs w:val="20"/>
              </w:rPr>
              <w:t>Director</w:t>
            </w:r>
          </w:p>
        </w:tc>
      </w:tr>
      <w:tr w:rsidR="00000000">
        <w:trPr>
          <w:divId w:val="844129243"/>
        </w:trPr>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Darwin K. Lewis</w:t>
            </w:r>
          </w:p>
        </w:tc>
        <w:tc>
          <w:tcPr>
            <w:tcW w:w="0" w:type="auto"/>
            <w:tcMar>
              <w:top w:w="30" w:type="dxa"/>
              <w:left w:w="30" w:type="dxa"/>
              <w:bottom w:w="30" w:type="dxa"/>
              <w:right w:w="30" w:type="dxa"/>
            </w:tcMar>
            <w:vAlign w:val="bottom"/>
            <w:hideMark/>
          </w:tcPr>
          <w:p w:rsidR="00000000" w:rsidRDefault="00CF1ACA">
            <w:pPr>
              <w:divId w:val="235090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75278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03501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26541523"/>
              <w:rPr>
                <w:rFonts w:eastAsia="Times New Roman"/>
                <w:sz w:val="20"/>
                <w:szCs w:val="20"/>
              </w:rPr>
            </w:pPr>
            <w:r>
              <w:rPr>
                <w:rFonts w:ascii="inherit" w:eastAsia="Times New Roman" w:hAnsi="inherit"/>
                <w:sz w:val="20"/>
                <w:szCs w:val="20"/>
              </w:rPr>
              <w:t> </w:t>
            </w:r>
          </w:p>
        </w:tc>
      </w:tr>
    </w:tbl>
    <w:p w:rsidR="00000000" w:rsidRDefault="00CF1ACA">
      <w:pPr>
        <w:spacing w:line="288" w:lineRule="auto"/>
        <w:divId w:val="529027519"/>
        <w:rPr>
          <w:rFonts w:eastAsia="Times New Roman"/>
          <w:sz w:val="20"/>
          <w:szCs w:val="20"/>
        </w:rPr>
      </w:pPr>
    </w:p>
    <w:p w:rsidR="00000000" w:rsidRDefault="00CF1ACA">
      <w:pPr>
        <w:divId w:val="852065215"/>
        <w:rPr>
          <w:rFonts w:eastAsia="Times New Roman"/>
          <w:sz w:val="20"/>
          <w:szCs w:val="20"/>
        </w:rPr>
      </w:pPr>
    </w:p>
    <w:p w:rsidR="00000000" w:rsidRDefault="00CF1ACA">
      <w:pPr>
        <w:spacing w:line="288" w:lineRule="auto"/>
        <w:jc w:val="center"/>
        <w:divId w:val="1949923715"/>
        <w:rPr>
          <w:rFonts w:eastAsia="Times New Roman"/>
          <w:sz w:val="20"/>
          <w:szCs w:val="20"/>
        </w:rPr>
      </w:pPr>
      <w:r>
        <w:rPr>
          <w:rFonts w:ascii="inherit" w:eastAsia="Times New Roman" w:hAnsi="inherit"/>
          <w:sz w:val="20"/>
          <w:szCs w:val="20"/>
        </w:rPr>
        <w:t>51</w:t>
      </w:r>
    </w:p>
    <w:p w:rsidR="00000000" w:rsidRDefault="00CF1ACA">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CF1ACA">
      <w:pPr>
        <w:spacing w:line="288" w:lineRule="auto"/>
        <w:divId w:val="1149135180"/>
        <w:rPr>
          <w:rFonts w:eastAsia="Times New Roman"/>
          <w:sz w:val="20"/>
          <w:szCs w:val="20"/>
        </w:rPr>
      </w:pPr>
    </w:p>
    <w:p w:rsidR="00000000" w:rsidRDefault="00CF1ACA">
      <w:pPr>
        <w:divId w:val="668140440"/>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LIFEVANTAGE CORPORATION</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Index to Consolidated Financial Statements</w:t>
      </w:r>
    </w:p>
    <w:tbl>
      <w:tblPr>
        <w:tblW w:w="5000" w:type="pct"/>
        <w:tblCellMar>
          <w:left w:w="0" w:type="dxa"/>
          <w:right w:w="0" w:type="dxa"/>
        </w:tblCellMar>
        <w:tblLook w:val="04A0" w:firstRow="1" w:lastRow="0" w:firstColumn="1" w:lastColumn="0" w:noHBand="0" w:noVBand="1"/>
      </w:tblPr>
      <w:tblGrid>
        <w:gridCol w:w="7310"/>
        <w:gridCol w:w="498"/>
        <w:gridCol w:w="498"/>
      </w:tblGrid>
      <w:tr w:rsidR="00000000">
        <w:trPr>
          <w:divId w:val="100342083"/>
        </w:trPr>
        <w:tc>
          <w:tcPr>
            <w:tcW w:w="0" w:type="auto"/>
            <w:gridSpan w:val="3"/>
            <w:vAlign w:val="center"/>
            <w:hideMark/>
          </w:tcPr>
          <w:p w:rsidR="00000000" w:rsidRDefault="00CF1ACA">
            <w:pPr>
              <w:spacing w:line="288" w:lineRule="auto"/>
              <w:jc w:val="center"/>
              <w:rPr>
                <w:rFonts w:eastAsia="Times New Roman"/>
                <w:sz w:val="20"/>
                <w:szCs w:val="20"/>
              </w:rPr>
            </w:pPr>
          </w:p>
        </w:tc>
      </w:tr>
      <w:tr w:rsidR="00000000">
        <w:trPr>
          <w:divId w:val="100342083"/>
        </w:trPr>
        <w:tc>
          <w:tcPr>
            <w:tcW w:w="4400" w:type="pct"/>
            <w:vAlign w:val="center"/>
            <w:hideMark/>
          </w:tcPr>
          <w:p w:rsidR="00000000" w:rsidRDefault="00CF1ACA">
            <w:pPr>
              <w:rPr>
                <w:rFonts w:eastAsia="Times New Roman"/>
                <w:sz w:val="20"/>
                <w:szCs w:val="20"/>
              </w:rPr>
            </w:pPr>
          </w:p>
        </w:tc>
        <w:tc>
          <w:tcPr>
            <w:tcW w:w="300" w:type="pct"/>
            <w:vAlign w:val="center"/>
            <w:hideMark/>
          </w:tcPr>
          <w:p w:rsidR="00000000" w:rsidRDefault="00CF1ACA">
            <w:pPr>
              <w:rPr>
                <w:rFonts w:eastAsia="Times New Roman"/>
                <w:sz w:val="20"/>
                <w:szCs w:val="20"/>
              </w:rPr>
            </w:pPr>
          </w:p>
        </w:tc>
        <w:tc>
          <w:tcPr>
            <w:tcW w:w="300" w:type="pct"/>
            <w:vAlign w:val="center"/>
            <w:hideMark/>
          </w:tcPr>
          <w:p w:rsidR="00000000" w:rsidRDefault="00CF1ACA">
            <w:pPr>
              <w:rPr>
                <w:rFonts w:eastAsia="Times New Roman"/>
                <w:sz w:val="20"/>
                <w:szCs w:val="20"/>
              </w:rPr>
            </w:pPr>
          </w:p>
        </w:tc>
      </w:tr>
      <w:tr w:rsidR="00000000">
        <w:trPr>
          <w:divId w:val="100342083"/>
        </w:trPr>
        <w:tc>
          <w:tcPr>
            <w:tcW w:w="0" w:type="auto"/>
            <w:tcMar>
              <w:top w:w="30" w:type="dxa"/>
              <w:left w:w="30" w:type="dxa"/>
              <w:bottom w:w="30" w:type="dxa"/>
              <w:right w:w="30" w:type="dxa"/>
            </w:tcMar>
            <w:hideMark/>
          </w:tcPr>
          <w:p w:rsidR="00000000" w:rsidRDefault="00CF1ACA">
            <w:pPr>
              <w:divId w:val="2047102900"/>
              <w:rPr>
                <w:rFonts w:eastAsia="Times New Roman"/>
                <w:sz w:val="20"/>
                <w:szCs w:val="20"/>
              </w:rPr>
            </w:pPr>
            <w:hyperlink w:anchor="sF9A321029D0850AEAD4ECDEDE029FE64" w:history="1">
              <w:r>
                <w:rPr>
                  <w:rStyle w:val="a3"/>
                  <w:rFonts w:ascii="inherit" w:eastAsia="Times New Roman" w:hAnsi="inherit"/>
                  <w:sz w:val="20"/>
                  <w:szCs w:val="20"/>
                </w:rPr>
                <w:t>Reports of Independent Registered Public Accounting Firm</w:t>
              </w:r>
            </w:hyperlink>
          </w:p>
        </w:tc>
        <w:tc>
          <w:tcPr>
            <w:tcW w:w="0" w:type="auto"/>
            <w:tcMar>
              <w:top w:w="30" w:type="dxa"/>
              <w:left w:w="30" w:type="dxa"/>
              <w:bottom w:w="30" w:type="dxa"/>
              <w:right w:w="30" w:type="dxa"/>
            </w:tcMar>
            <w:vAlign w:val="bottom"/>
            <w:hideMark/>
          </w:tcPr>
          <w:p w:rsidR="00000000" w:rsidRDefault="00CF1ACA">
            <w:pPr>
              <w:divId w:val="1056660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hyperlink w:anchor="sF9A321029D0850AEAD4ECDEDE029FE64" w:history="1">
              <w:r>
                <w:rPr>
                  <w:rStyle w:val="a3"/>
                  <w:rFonts w:ascii="inherit" w:eastAsia="Times New Roman" w:hAnsi="inherit"/>
                  <w:sz w:val="20"/>
                  <w:szCs w:val="20"/>
                </w:rPr>
                <w:t>F - 2</w:t>
              </w:r>
            </w:hyperlink>
          </w:p>
        </w:tc>
      </w:tr>
      <w:tr w:rsidR="00000000">
        <w:trPr>
          <w:divId w:val="100342083"/>
        </w:trPr>
        <w:tc>
          <w:tcPr>
            <w:tcW w:w="0" w:type="auto"/>
            <w:tcMar>
              <w:top w:w="30" w:type="dxa"/>
              <w:left w:w="30" w:type="dxa"/>
              <w:bottom w:w="30" w:type="dxa"/>
              <w:right w:w="30" w:type="dxa"/>
            </w:tcMar>
            <w:hideMark/>
          </w:tcPr>
          <w:p w:rsidR="00000000" w:rsidRDefault="00CF1ACA">
            <w:pPr>
              <w:divId w:val="1020546784"/>
              <w:rPr>
                <w:rFonts w:eastAsia="Times New Roman"/>
                <w:sz w:val="20"/>
                <w:szCs w:val="20"/>
              </w:rPr>
            </w:pPr>
            <w:hyperlink w:anchor="s28E4FD83FCCC5C09BCE1662D435BCEC7" w:history="1">
              <w:r>
                <w:rPr>
                  <w:rStyle w:val="a3"/>
                  <w:rFonts w:ascii="inherit" w:eastAsia="Times New Roman" w:hAnsi="inherit"/>
                  <w:sz w:val="20"/>
                  <w:szCs w:val="20"/>
                </w:rPr>
                <w:t>Consolidated Financial Statements:</w:t>
              </w:r>
            </w:hyperlink>
          </w:p>
        </w:tc>
        <w:tc>
          <w:tcPr>
            <w:tcW w:w="0" w:type="auto"/>
            <w:tcMar>
              <w:top w:w="30" w:type="dxa"/>
              <w:left w:w="30" w:type="dxa"/>
              <w:bottom w:w="30" w:type="dxa"/>
              <w:right w:w="30" w:type="dxa"/>
            </w:tcMar>
            <w:vAlign w:val="bottom"/>
            <w:hideMark/>
          </w:tcPr>
          <w:p w:rsidR="00000000" w:rsidRDefault="00CF1ACA">
            <w:pPr>
              <w:divId w:val="16799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48864497"/>
              <w:rPr>
                <w:rFonts w:eastAsia="Times New Roman"/>
                <w:sz w:val="20"/>
                <w:szCs w:val="20"/>
              </w:rPr>
            </w:pPr>
            <w:r>
              <w:rPr>
                <w:rFonts w:ascii="inherit" w:eastAsia="Times New Roman" w:hAnsi="inherit"/>
                <w:sz w:val="20"/>
                <w:szCs w:val="20"/>
              </w:rPr>
              <w:t> </w:t>
            </w:r>
          </w:p>
        </w:tc>
      </w:tr>
      <w:tr w:rsidR="00000000">
        <w:trPr>
          <w:divId w:val="100342083"/>
        </w:trPr>
        <w:tc>
          <w:tcPr>
            <w:tcW w:w="0" w:type="auto"/>
            <w:tcMar>
              <w:top w:w="30" w:type="dxa"/>
              <w:left w:w="30" w:type="dxa"/>
              <w:bottom w:w="30" w:type="dxa"/>
              <w:right w:w="30" w:type="dxa"/>
            </w:tcMar>
            <w:hideMark/>
          </w:tcPr>
          <w:p w:rsidR="00000000" w:rsidRDefault="00CF1ACA">
            <w:pPr>
              <w:divId w:val="721027169"/>
              <w:rPr>
                <w:rFonts w:eastAsia="Times New Roman"/>
                <w:sz w:val="20"/>
                <w:szCs w:val="20"/>
              </w:rPr>
            </w:pPr>
            <w:hyperlink w:anchor="s28E4FD83FCCC5C09BCE1662D435BCEC7" w:history="1">
              <w:r>
                <w:rPr>
                  <w:rStyle w:val="a3"/>
                  <w:rFonts w:ascii="inherit" w:eastAsia="Times New Roman" w:hAnsi="inherit"/>
                  <w:sz w:val="20"/>
                  <w:szCs w:val="20"/>
                </w:rPr>
                <w:t>Consolidated Balance Sheets</w:t>
              </w:r>
            </w:hyperlink>
          </w:p>
        </w:tc>
        <w:tc>
          <w:tcPr>
            <w:tcW w:w="0" w:type="auto"/>
            <w:tcMar>
              <w:top w:w="30" w:type="dxa"/>
              <w:left w:w="30" w:type="dxa"/>
              <w:bottom w:w="30" w:type="dxa"/>
              <w:right w:w="30" w:type="dxa"/>
            </w:tcMar>
            <w:vAlign w:val="bottom"/>
            <w:hideMark/>
          </w:tcPr>
          <w:p w:rsidR="00000000" w:rsidRDefault="00CF1ACA">
            <w:pPr>
              <w:divId w:val="502208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hyperlink w:anchor="s28E4FD83FCCC5C09BCE1662D435BCEC7" w:history="1">
              <w:r>
                <w:rPr>
                  <w:rStyle w:val="a3"/>
                  <w:rFonts w:ascii="inherit" w:eastAsia="Times New Roman" w:hAnsi="inherit"/>
                  <w:sz w:val="20"/>
                  <w:szCs w:val="20"/>
                </w:rPr>
                <w:t>F - 4</w:t>
              </w:r>
            </w:hyperlink>
          </w:p>
        </w:tc>
      </w:tr>
      <w:tr w:rsidR="00000000">
        <w:trPr>
          <w:divId w:val="100342083"/>
        </w:trPr>
        <w:tc>
          <w:tcPr>
            <w:tcW w:w="0" w:type="auto"/>
            <w:tcMar>
              <w:top w:w="30" w:type="dxa"/>
              <w:left w:w="30" w:type="dxa"/>
              <w:bottom w:w="30" w:type="dxa"/>
              <w:right w:w="30" w:type="dxa"/>
            </w:tcMar>
            <w:hideMark/>
          </w:tcPr>
          <w:p w:rsidR="00000000" w:rsidRDefault="00CF1ACA">
            <w:pPr>
              <w:divId w:val="922495904"/>
              <w:rPr>
                <w:rFonts w:eastAsia="Times New Roman"/>
                <w:sz w:val="20"/>
                <w:szCs w:val="20"/>
              </w:rPr>
            </w:pPr>
            <w:hyperlink w:anchor="s7AC652451F4A50C3A715B024D059A75A" w:history="1">
              <w:r>
                <w:rPr>
                  <w:rStyle w:val="a3"/>
                  <w:rFonts w:ascii="inherit" w:eastAsia="Times New Roman" w:hAnsi="inherit"/>
                  <w:sz w:val="20"/>
                  <w:szCs w:val="20"/>
                </w:rPr>
                <w:t>Consolidated Statements of Operations and Comprehensive Income</w:t>
              </w:r>
            </w:hyperlink>
          </w:p>
        </w:tc>
        <w:tc>
          <w:tcPr>
            <w:tcW w:w="0" w:type="auto"/>
            <w:tcMar>
              <w:top w:w="30" w:type="dxa"/>
              <w:left w:w="30" w:type="dxa"/>
              <w:bottom w:w="30" w:type="dxa"/>
              <w:right w:w="30" w:type="dxa"/>
            </w:tcMar>
            <w:vAlign w:val="bottom"/>
            <w:hideMark/>
          </w:tcPr>
          <w:p w:rsidR="00000000" w:rsidRDefault="00CF1ACA">
            <w:pPr>
              <w:divId w:val="1047686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hyperlink w:anchor="s7AC652451F4A50C3A715B024D059A75A" w:history="1">
              <w:r>
                <w:rPr>
                  <w:rStyle w:val="a3"/>
                  <w:rFonts w:ascii="inherit" w:eastAsia="Times New Roman" w:hAnsi="inherit"/>
                  <w:sz w:val="20"/>
                  <w:szCs w:val="20"/>
                </w:rPr>
                <w:t>F - 5</w:t>
              </w:r>
            </w:hyperlink>
          </w:p>
        </w:tc>
      </w:tr>
      <w:tr w:rsidR="00000000">
        <w:trPr>
          <w:divId w:val="100342083"/>
        </w:trPr>
        <w:tc>
          <w:tcPr>
            <w:tcW w:w="0" w:type="auto"/>
            <w:tcMar>
              <w:top w:w="30" w:type="dxa"/>
              <w:left w:w="30" w:type="dxa"/>
              <w:bottom w:w="30" w:type="dxa"/>
              <w:right w:w="30" w:type="dxa"/>
            </w:tcMar>
            <w:hideMark/>
          </w:tcPr>
          <w:p w:rsidR="00000000" w:rsidRDefault="00CF1ACA">
            <w:pPr>
              <w:divId w:val="847407274"/>
              <w:rPr>
                <w:rFonts w:eastAsia="Times New Roman"/>
                <w:sz w:val="20"/>
                <w:szCs w:val="20"/>
              </w:rPr>
            </w:pPr>
            <w:hyperlink w:anchor="sCFBE24440CDF5489B08CDE4C4F1F183E" w:history="1">
              <w:r>
                <w:rPr>
                  <w:rStyle w:val="a3"/>
                  <w:rFonts w:ascii="inherit" w:eastAsia="Times New Roman" w:hAnsi="inherit"/>
                  <w:sz w:val="20"/>
                  <w:szCs w:val="20"/>
                </w:rPr>
                <w:t>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bottom"/>
            <w:hideMark/>
          </w:tcPr>
          <w:p w:rsidR="00000000" w:rsidRDefault="00CF1ACA">
            <w:pPr>
              <w:divId w:val="1723478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hyperlink w:anchor="sCFBE24440CDF5489B08CDE4C4F1F183E" w:history="1">
              <w:r>
                <w:rPr>
                  <w:rStyle w:val="a3"/>
                  <w:rFonts w:ascii="inherit" w:eastAsia="Times New Roman" w:hAnsi="inherit"/>
                  <w:sz w:val="20"/>
                  <w:szCs w:val="20"/>
                </w:rPr>
                <w:t>F - 6</w:t>
              </w:r>
            </w:hyperlink>
          </w:p>
        </w:tc>
      </w:tr>
      <w:tr w:rsidR="00000000">
        <w:trPr>
          <w:divId w:val="100342083"/>
        </w:trPr>
        <w:tc>
          <w:tcPr>
            <w:tcW w:w="0" w:type="auto"/>
            <w:tcMar>
              <w:top w:w="30" w:type="dxa"/>
              <w:left w:w="30" w:type="dxa"/>
              <w:bottom w:w="30" w:type="dxa"/>
              <w:right w:w="30" w:type="dxa"/>
            </w:tcMar>
            <w:hideMark/>
          </w:tcPr>
          <w:p w:rsidR="00000000" w:rsidRDefault="00CF1ACA">
            <w:pPr>
              <w:divId w:val="402220732"/>
              <w:rPr>
                <w:rFonts w:eastAsia="Times New Roman"/>
                <w:sz w:val="20"/>
                <w:szCs w:val="20"/>
              </w:rPr>
            </w:pPr>
            <w:hyperlink w:anchor="sEB5BA8D23DA95E0297DACA0B30D3299D" w:history="1">
              <w:r>
                <w:rPr>
                  <w:rStyle w:val="a3"/>
                  <w:rFonts w:ascii="inherit" w:eastAsia="Times New Roman" w:hAnsi="inherit"/>
                  <w:sz w:val="20"/>
                  <w:szCs w:val="20"/>
                </w:rPr>
                <w:t>Consolidated Statements of Cash Flows</w:t>
              </w:r>
            </w:hyperlink>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hyperlink w:anchor="sEB5BA8D23DA95E0297DACA0B30D3299D" w:history="1">
              <w:r>
                <w:rPr>
                  <w:rStyle w:val="a3"/>
                  <w:rFonts w:ascii="inherit" w:eastAsia="Times New Roman" w:hAnsi="inherit"/>
                  <w:sz w:val="20"/>
                  <w:szCs w:val="20"/>
                </w:rPr>
                <w:t>F - 7</w:t>
              </w:r>
            </w:hyperlink>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hyperlink w:anchor="sD7D90FC75B3A5CE7A1CB20BCA4CDD213" w:history="1">
              <w:r>
                <w:rPr>
                  <w:rStyle w:val="a3"/>
                  <w:rFonts w:ascii="inherit" w:eastAsia="Times New Roman" w:hAnsi="inherit"/>
                  <w:sz w:val="20"/>
                  <w:szCs w:val="20"/>
                </w:rPr>
                <w:t>F - 8</w:t>
              </w:r>
            </w:hyperlink>
          </w:p>
        </w:tc>
      </w:tr>
      <w:tr w:rsidR="00000000">
        <w:trPr>
          <w:divId w:val="100342083"/>
        </w:trPr>
        <w:tc>
          <w:tcPr>
            <w:tcW w:w="0" w:type="auto"/>
            <w:tcMar>
              <w:top w:w="30" w:type="dxa"/>
              <w:left w:w="30" w:type="dxa"/>
              <w:bottom w:w="30" w:type="dxa"/>
              <w:right w:w="30" w:type="dxa"/>
            </w:tcMar>
            <w:hideMark/>
          </w:tcPr>
          <w:p w:rsidR="00000000" w:rsidRDefault="00CF1ACA">
            <w:pPr>
              <w:divId w:val="1538394908"/>
              <w:rPr>
                <w:rFonts w:eastAsia="Times New Roman"/>
                <w:sz w:val="20"/>
                <w:szCs w:val="20"/>
              </w:rPr>
            </w:pPr>
            <w:hyperlink w:anchor="s01D090DF8F1F5E3EB892CEC1CFF975D2"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vAlign w:val="bottom"/>
            <w:hideMark/>
          </w:tcPr>
          <w:p w:rsidR="00000000" w:rsidRDefault="00CF1ACA">
            <w:pPr>
              <w:divId w:val="1045982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hyperlink w:anchor="s01D090DF8F1F5E3EB892CEC1CFF975D2" w:history="1">
              <w:r>
                <w:rPr>
                  <w:rStyle w:val="a3"/>
                  <w:rFonts w:ascii="inherit" w:eastAsia="Times New Roman" w:hAnsi="inherit"/>
                  <w:sz w:val="20"/>
                  <w:szCs w:val="20"/>
                </w:rPr>
                <w:t>F - 9</w:t>
              </w:r>
            </w:hyperlink>
          </w:p>
        </w:tc>
      </w:tr>
    </w:tbl>
    <w:p w:rsidR="00000000" w:rsidRDefault="00CF1ACA">
      <w:pPr>
        <w:divId w:val="611594641"/>
        <w:rPr>
          <w:rFonts w:eastAsia="Times New Roman"/>
          <w:sz w:val="20"/>
          <w:szCs w:val="20"/>
        </w:rPr>
      </w:pPr>
    </w:p>
    <w:p w:rsidR="00000000" w:rsidRDefault="00CF1ACA">
      <w:pPr>
        <w:spacing w:line="288" w:lineRule="auto"/>
        <w:jc w:val="center"/>
        <w:divId w:val="695425287"/>
        <w:rPr>
          <w:rFonts w:eastAsia="Times New Roman"/>
          <w:sz w:val="20"/>
          <w:szCs w:val="20"/>
        </w:rPr>
      </w:pPr>
      <w:r>
        <w:rPr>
          <w:rFonts w:ascii="inherit" w:eastAsia="Times New Roman" w:hAnsi="inherit"/>
          <w:sz w:val="20"/>
          <w:szCs w:val="20"/>
        </w:rPr>
        <w:t>F - 1</w:t>
      </w:r>
    </w:p>
    <w:p w:rsidR="00000000" w:rsidRDefault="00CF1ACA">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CF1ACA">
      <w:pPr>
        <w:spacing w:line="288" w:lineRule="auto"/>
        <w:divId w:val="2081437177"/>
        <w:rPr>
          <w:rFonts w:eastAsia="Times New Roman"/>
          <w:sz w:val="20"/>
          <w:szCs w:val="20"/>
        </w:rPr>
      </w:pPr>
    </w:p>
    <w:p w:rsidR="00000000" w:rsidRDefault="00CF1ACA">
      <w:pPr>
        <w:divId w:val="1575969521"/>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REPORT OF INDEPENDENT REGISTERED PUBLIC ACCOUNTING FIRM</w:t>
      </w:r>
    </w:p>
    <w:p w:rsidR="00000000" w:rsidRDefault="00CF1ACA">
      <w:pPr>
        <w:spacing w:line="288" w:lineRule="auto"/>
        <w:jc w:val="both"/>
        <w:rPr>
          <w:rFonts w:eastAsia="Times New Roman"/>
          <w:sz w:val="20"/>
          <w:szCs w:val="20"/>
        </w:rPr>
      </w:pPr>
    </w:p>
    <w:p w:rsidR="00000000" w:rsidRDefault="00CF1ACA">
      <w:pPr>
        <w:spacing w:line="288" w:lineRule="auto"/>
        <w:jc w:val="both"/>
        <w:rPr>
          <w:rFonts w:eastAsia="Times New Roman"/>
          <w:sz w:val="20"/>
          <w:szCs w:val="20"/>
        </w:rPr>
      </w:pPr>
      <w:r>
        <w:rPr>
          <w:rFonts w:ascii="inherit" w:eastAsia="Times New Roman" w:hAnsi="inherit"/>
          <w:sz w:val="20"/>
          <w:szCs w:val="20"/>
        </w:rPr>
        <w:t>The Board of Directors and Stockholders</w:t>
      </w:r>
    </w:p>
    <w:p w:rsidR="00000000" w:rsidRDefault="00CF1ACA">
      <w:pPr>
        <w:spacing w:line="288" w:lineRule="auto"/>
        <w:jc w:val="both"/>
        <w:rPr>
          <w:rFonts w:eastAsia="Times New Roman"/>
          <w:sz w:val="20"/>
          <w:szCs w:val="20"/>
        </w:rPr>
      </w:pPr>
      <w:r>
        <w:rPr>
          <w:rFonts w:ascii="inherit" w:eastAsia="Times New Roman" w:hAnsi="inherit"/>
          <w:sz w:val="20"/>
          <w:szCs w:val="20"/>
        </w:rPr>
        <w:t>LifeVantage Corporation</w:t>
      </w:r>
    </w:p>
    <w:p w:rsidR="00000000" w:rsidRDefault="00CF1ACA">
      <w:pPr>
        <w:spacing w:line="288" w:lineRule="auto"/>
        <w:jc w:val="both"/>
        <w:rPr>
          <w:rFonts w:eastAsia="Times New Roman"/>
          <w:sz w:val="20"/>
          <w:szCs w:val="20"/>
        </w:rPr>
      </w:pPr>
      <w:r>
        <w:rPr>
          <w:rFonts w:ascii="inherit" w:eastAsia="Times New Roman" w:hAnsi="inherit"/>
          <w:sz w:val="20"/>
          <w:szCs w:val="20"/>
        </w:rPr>
        <w:t>Sandy, Utah</w:t>
      </w:r>
    </w:p>
    <w:p w:rsidR="00000000" w:rsidRDefault="00CF1ACA">
      <w:pPr>
        <w:spacing w:line="288" w:lineRule="auto"/>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b/>
          <w:bCs/>
          <w:sz w:val="20"/>
          <w:szCs w:val="20"/>
        </w:rPr>
        <w:t>Opinion on the Consolidated Financial Statements</w:t>
      </w:r>
    </w:p>
    <w:p w:rsidR="00000000" w:rsidRDefault="00CF1ACA">
      <w:pPr>
        <w:spacing w:line="288" w:lineRule="auto"/>
        <w:rPr>
          <w:rFonts w:eastAsia="Times New Roman"/>
          <w:sz w:val="20"/>
          <w:szCs w:val="20"/>
        </w:rPr>
      </w:pPr>
      <w:r>
        <w:rPr>
          <w:rFonts w:ascii="inherit" w:eastAsia="Times New Roman" w:hAnsi="inherit"/>
          <w:sz w:val="20"/>
          <w:szCs w:val="20"/>
        </w:rPr>
        <w:t>We have audited the accompanying consolidated balance sheets of LifeVantage Corporation and subsidiaries (the Company) as of June</w:t>
      </w:r>
      <w:r>
        <w:rPr>
          <w:rFonts w:ascii="inherit" w:eastAsia="Times New Roman" w:hAnsi="inherit"/>
          <w:sz w:val="20"/>
          <w:szCs w:val="20"/>
        </w:rPr>
        <w:t xml:space="preserve"> 30, 2019 and 2018, and the related consolidated statements of operations and comprehensive income, stockholders’</w:t>
      </w:r>
      <w:r>
        <w:rPr>
          <w:rFonts w:ascii="inherit" w:eastAsia="Times New Roman" w:hAnsi="inherit"/>
          <w:sz w:val="20"/>
          <w:szCs w:val="20"/>
        </w:rPr>
        <w:t xml:space="preserve"> </w:t>
      </w:r>
      <w:r>
        <w:rPr>
          <w:rFonts w:ascii="inherit" w:eastAsia="Times New Roman" w:hAnsi="inherit"/>
          <w:sz w:val="20"/>
          <w:szCs w:val="20"/>
        </w:rPr>
        <w:t xml:space="preserve">equity, and cash flows for each of the years in the three-year period ended June 30, 2019, and the related notes (collectively referred to as </w:t>
      </w:r>
      <w:r>
        <w:rPr>
          <w:rFonts w:ascii="inherit" w:eastAsia="Times New Roman" w:hAnsi="inherit"/>
          <w:sz w:val="20"/>
          <w:szCs w:val="20"/>
        </w:rPr>
        <w:t xml:space="preserve">the financial statements). In our opinion, the consolidated financial statements present fairly, in all material respects, the financial position of the Company as of June 30, 2019 and 2018, and the results of its operations and its cash flows for each of </w:t>
      </w:r>
      <w:r>
        <w:rPr>
          <w:rFonts w:ascii="inherit" w:eastAsia="Times New Roman" w:hAnsi="inherit"/>
          <w:sz w:val="20"/>
          <w:szCs w:val="20"/>
        </w:rPr>
        <w:t>the years in the three-year period ended June 30, 2019, in conformity with accounting principles generally accepted in the United States of America.</w:t>
      </w:r>
    </w:p>
    <w:p w:rsidR="00000000" w:rsidRDefault="00CF1ACA">
      <w:pPr>
        <w:spacing w:line="288" w:lineRule="auto"/>
        <w:rPr>
          <w:rFonts w:eastAsia="Times New Roman"/>
          <w:sz w:val="20"/>
          <w:szCs w:val="20"/>
        </w:rPr>
      </w:pPr>
      <w:r>
        <w:rPr>
          <w:rFonts w:ascii="inherit" w:eastAsia="Times New Roman" w:hAnsi="inherit"/>
          <w:sz w:val="20"/>
          <w:szCs w:val="20"/>
        </w:rPr>
        <w:t>We also have audited, in accordance with the standards of the Public Company Accounting Oversight Board (Un</w:t>
      </w:r>
      <w:r>
        <w:rPr>
          <w:rFonts w:ascii="inherit" w:eastAsia="Times New Roman" w:hAnsi="inherit"/>
          <w:sz w:val="20"/>
          <w:szCs w:val="20"/>
        </w:rPr>
        <w:t xml:space="preserve">ited States) (PCAOB), the Company’s internal control over financial reporting as of June 30, 2019, based on criteria established in Internal Control-Integrated Framework (2013) issued by the Committee of Sponsoring Organizations of the Treadway Commission </w:t>
      </w:r>
      <w:r>
        <w:rPr>
          <w:rFonts w:ascii="inherit" w:eastAsia="Times New Roman" w:hAnsi="inherit"/>
          <w:sz w:val="20"/>
          <w:szCs w:val="20"/>
        </w:rPr>
        <w:t>(COSO), and our report dated August 14, 2019, expressed an unqualified opinion.</w:t>
      </w:r>
    </w:p>
    <w:p w:rsidR="00000000" w:rsidRDefault="00CF1ACA">
      <w:pPr>
        <w:spacing w:line="288" w:lineRule="auto"/>
        <w:rPr>
          <w:rFonts w:eastAsia="Times New Roman"/>
          <w:sz w:val="20"/>
          <w:szCs w:val="20"/>
        </w:rPr>
      </w:pPr>
      <w:r>
        <w:rPr>
          <w:rFonts w:ascii="inherit" w:eastAsia="Times New Roman" w:hAnsi="inherit"/>
          <w:b/>
          <w:bCs/>
          <w:sz w:val="20"/>
          <w:szCs w:val="20"/>
        </w:rPr>
        <w:t>Basis for Opinion</w:t>
      </w:r>
    </w:p>
    <w:p w:rsidR="00000000" w:rsidRDefault="00CF1ACA">
      <w:pPr>
        <w:spacing w:line="288" w:lineRule="auto"/>
        <w:rPr>
          <w:rFonts w:eastAsia="Times New Roman"/>
          <w:sz w:val="20"/>
          <w:szCs w:val="20"/>
        </w:rPr>
      </w:pPr>
      <w:r>
        <w:rPr>
          <w:rFonts w:ascii="inherit" w:eastAsia="Times New Roman" w:hAnsi="inherit"/>
          <w:sz w:val="20"/>
          <w:szCs w:val="20"/>
        </w:rPr>
        <w:t>These consolidated financial statements are the responsibility of the Company’s management. Our responsibility is to express an opinion on the Company’s conso</w:t>
      </w:r>
      <w:r>
        <w:rPr>
          <w:rFonts w:ascii="inherit" w:eastAsia="Times New Roman" w:hAnsi="inherit"/>
          <w:sz w:val="20"/>
          <w:szCs w:val="20"/>
        </w:rPr>
        <w:t>lidated financial statements based on our audits. We are a public accounting firm registered with the PCAOB and are required to be independent with respect to the Company in accordance with the U.S. federal securities laws and the applicable rules and regu</w:t>
      </w:r>
      <w:r>
        <w:rPr>
          <w:rFonts w:ascii="inherit" w:eastAsia="Times New Roman" w:hAnsi="inherit"/>
          <w:sz w:val="20"/>
          <w:szCs w:val="20"/>
        </w:rPr>
        <w:t>lations of the Securities and Exchange Commission and the PCAOB.</w:t>
      </w:r>
    </w:p>
    <w:p w:rsidR="00000000" w:rsidRDefault="00CF1ACA">
      <w:pPr>
        <w:spacing w:line="288" w:lineRule="auto"/>
        <w:rPr>
          <w:rFonts w:eastAsia="Times New Roman"/>
          <w:sz w:val="20"/>
          <w:szCs w:val="20"/>
        </w:rPr>
      </w:pPr>
      <w:r>
        <w:rPr>
          <w:rFonts w:ascii="inherit" w:eastAsia="Times New Roman" w:hAnsi="inherit"/>
          <w:sz w:val="20"/>
          <w:szCs w:val="20"/>
        </w:rPr>
        <w:t>We conducted our audits in accordance with the standards of the PCAOB. Those standards require that we plan and perform the audit to obtain reasonable assurance about whether the financial st</w:t>
      </w:r>
      <w:r>
        <w:rPr>
          <w:rFonts w:ascii="inherit" w:eastAsia="Times New Roman" w:hAnsi="inherit"/>
          <w:sz w:val="20"/>
          <w:szCs w:val="20"/>
        </w:rPr>
        <w:t>atements are free of material misstatement, whether due to error or fraud. Our audits included performing procedures to assess the risks of material misstatement of the financial statements, whether due to error or fraud, and performing procedures that res</w:t>
      </w:r>
      <w:r>
        <w:rPr>
          <w:rFonts w:ascii="inherit" w:eastAsia="Times New Roman" w:hAnsi="inherit"/>
          <w:sz w:val="20"/>
          <w:szCs w:val="20"/>
        </w:rPr>
        <w:t>pond to those risks. Such procedures included examining, on a test basis, evidence regarding the amounts and disclosures in the financial statements. Our audits also included evaluating the accounting principles used and significant estimates made by manag</w:t>
      </w:r>
      <w:r>
        <w:rPr>
          <w:rFonts w:ascii="inherit" w:eastAsia="Times New Roman" w:hAnsi="inherit"/>
          <w:sz w:val="20"/>
          <w:szCs w:val="20"/>
        </w:rPr>
        <w:t>ement, as well as evaluating the overall presentation of the financial statements. We believe that our audits provide a reasonable basis for our opinion.</w:t>
      </w:r>
    </w:p>
    <w:p w:rsidR="00000000" w:rsidRDefault="00CF1ACA">
      <w:pPr>
        <w:spacing w:line="288" w:lineRule="auto"/>
        <w:jc w:val="both"/>
        <w:rPr>
          <w:rFonts w:eastAsia="Times New Roman"/>
          <w:sz w:val="20"/>
          <w:szCs w:val="20"/>
        </w:rPr>
      </w:pPr>
    </w:p>
    <w:p w:rsidR="00000000" w:rsidRDefault="00CF1ACA">
      <w:pPr>
        <w:spacing w:line="288" w:lineRule="auto"/>
        <w:jc w:val="both"/>
        <w:rPr>
          <w:rFonts w:eastAsia="Times New Roman"/>
          <w:sz w:val="20"/>
          <w:szCs w:val="20"/>
        </w:rPr>
      </w:pPr>
      <w:r>
        <w:rPr>
          <w:rFonts w:ascii="inherit" w:eastAsia="Times New Roman" w:hAnsi="inherit"/>
          <w:sz w:val="20"/>
          <w:szCs w:val="20"/>
        </w:rPr>
        <w:t>/s/ WSRP, LLC</w:t>
      </w:r>
    </w:p>
    <w:p w:rsidR="00000000" w:rsidRDefault="00CF1ACA">
      <w:pPr>
        <w:spacing w:line="288" w:lineRule="auto"/>
        <w:jc w:val="both"/>
        <w:rPr>
          <w:rFonts w:eastAsia="Times New Roman"/>
          <w:sz w:val="20"/>
          <w:szCs w:val="20"/>
        </w:rPr>
      </w:pPr>
    </w:p>
    <w:p w:rsidR="00000000" w:rsidRDefault="00CF1ACA">
      <w:pPr>
        <w:spacing w:line="288" w:lineRule="auto"/>
        <w:jc w:val="both"/>
        <w:rPr>
          <w:rFonts w:eastAsia="Times New Roman"/>
          <w:sz w:val="20"/>
          <w:szCs w:val="20"/>
        </w:rPr>
      </w:pPr>
      <w:r>
        <w:rPr>
          <w:rFonts w:ascii="inherit" w:eastAsia="Times New Roman" w:hAnsi="inherit"/>
          <w:sz w:val="20"/>
          <w:szCs w:val="20"/>
        </w:rPr>
        <w:t>We have served as the Company's auditor since 2016.</w:t>
      </w:r>
    </w:p>
    <w:p w:rsidR="00000000" w:rsidRDefault="00CF1ACA">
      <w:pPr>
        <w:spacing w:line="288" w:lineRule="auto"/>
        <w:jc w:val="both"/>
        <w:rPr>
          <w:rFonts w:eastAsia="Times New Roman"/>
          <w:sz w:val="20"/>
          <w:szCs w:val="20"/>
        </w:rPr>
      </w:pPr>
      <w:r>
        <w:rPr>
          <w:rFonts w:ascii="inherit" w:eastAsia="Times New Roman" w:hAnsi="inherit"/>
          <w:sz w:val="20"/>
          <w:szCs w:val="20"/>
        </w:rPr>
        <w:t>Salt Lake City, Utah</w:t>
      </w:r>
    </w:p>
    <w:p w:rsidR="00000000" w:rsidRDefault="00CF1ACA">
      <w:pPr>
        <w:spacing w:line="288" w:lineRule="auto"/>
        <w:jc w:val="both"/>
        <w:rPr>
          <w:rFonts w:eastAsia="Times New Roman"/>
          <w:sz w:val="20"/>
          <w:szCs w:val="20"/>
        </w:rPr>
      </w:pPr>
      <w:r>
        <w:rPr>
          <w:rFonts w:ascii="inherit" w:eastAsia="Times New Roman" w:hAnsi="inherit"/>
          <w:sz w:val="20"/>
          <w:szCs w:val="20"/>
        </w:rPr>
        <w:t xml:space="preserve">August 14, </w:t>
      </w:r>
      <w:r>
        <w:rPr>
          <w:rFonts w:ascii="inherit" w:eastAsia="Times New Roman" w:hAnsi="inherit"/>
          <w:sz w:val="20"/>
          <w:szCs w:val="20"/>
        </w:rPr>
        <w:t>2019</w:t>
      </w:r>
    </w:p>
    <w:p w:rsidR="00000000" w:rsidRDefault="00CF1ACA">
      <w:pPr>
        <w:spacing w:line="288" w:lineRule="auto"/>
        <w:jc w:val="both"/>
        <w:rPr>
          <w:rFonts w:eastAsia="Times New Roman"/>
          <w:sz w:val="20"/>
          <w:szCs w:val="20"/>
        </w:rPr>
      </w:pPr>
    </w:p>
    <w:p w:rsidR="00000000" w:rsidRDefault="00CF1ACA">
      <w:pPr>
        <w:spacing w:line="288" w:lineRule="auto"/>
        <w:jc w:val="both"/>
        <w:rPr>
          <w:rFonts w:eastAsia="Times New Roman"/>
          <w:sz w:val="20"/>
          <w:szCs w:val="20"/>
        </w:rPr>
      </w:pPr>
    </w:p>
    <w:p w:rsidR="00000000" w:rsidRDefault="00CF1ACA">
      <w:pPr>
        <w:spacing w:line="288" w:lineRule="auto"/>
        <w:jc w:val="center"/>
        <w:rPr>
          <w:rFonts w:eastAsia="Times New Roman"/>
          <w:sz w:val="20"/>
          <w:szCs w:val="20"/>
        </w:rPr>
      </w:pPr>
    </w:p>
    <w:p w:rsidR="00000000" w:rsidRDefault="00CF1ACA">
      <w:pPr>
        <w:spacing w:line="288" w:lineRule="auto"/>
        <w:jc w:val="center"/>
        <w:rPr>
          <w:rFonts w:eastAsia="Times New Roman"/>
          <w:sz w:val="20"/>
          <w:szCs w:val="20"/>
        </w:rPr>
      </w:pPr>
    </w:p>
    <w:p w:rsidR="00000000" w:rsidRDefault="00CF1ACA">
      <w:pPr>
        <w:spacing w:line="288" w:lineRule="auto"/>
        <w:jc w:val="center"/>
        <w:rPr>
          <w:rFonts w:eastAsia="Times New Roman"/>
          <w:sz w:val="20"/>
          <w:szCs w:val="20"/>
        </w:rPr>
      </w:pPr>
    </w:p>
    <w:p w:rsidR="00000000" w:rsidRDefault="00CF1ACA">
      <w:pPr>
        <w:spacing w:line="288" w:lineRule="auto"/>
        <w:jc w:val="center"/>
        <w:rPr>
          <w:rFonts w:eastAsia="Times New Roman"/>
          <w:sz w:val="20"/>
          <w:szCs w:val="20"/>
        </w:rPr>
      </w:pPr>
    </w:p>
    <w:p w:rsidR="00000000" w:rsidRDefault="00CF1ACA">
      <w:pPr>
        <w:spacing w:line="288" w:lineRule="auto"/>
        <w:jc w:val="center"/>
        <w:rPr>
          <w:rFonts w:eastAsia="Times New Roman"/>
          <w:sz w:val="20"/>
          <w:szCs w:val="20"/>
        </w:rPr>
      </w:pPr>
    </w:p>
    <w:p w:rsidR="00000000" w:rsidRDefault="00CF1ACA">
      <w:pPr>
        <w:spacing w:line="288" w:lineRule="auto"/>
        <w:jc w:val="center"/>
        <w:rPr>
          <w:rFonts w:eastAsia="Times New Roman"/>
          <w:sz w:val="20"/>
          <w:szCs w:val="20"/>
        </w:rPr>
      </w:pPr>
    </w:p>
    <w:p w:rsidR="00000000" w:rsidRDefault="00CF1ACA">
      <w:pPr>
        <w:spacing w:line="288" w:lineRule="auto"/>
        <w:jc w:val="center"/>
        <w:rPr>
          <w:rFonts w:eastAsia="Times New Roman"/>
          <w:sz w:val="20"/>
          <w:szCs w:val="20"/>
        </w:rPr>
      </w:pPr>
    </w:p>
    <w:p w:rsidR="00000000" w:rsidRDefault="00CF1ACA">
      <w:pPr>
        <w:spacing w:line="288" w:lineRule="auto"/>
        <w:jc w:val="center"/>
        <w:rPr>
          <w:rFonts w:eastAsia="Times New Roman"/>
          <w:sz w:val="20"/>
          <w:szCs w:val="20"/>
        </w:rPr>
      </w:pPr>
    </w:p>
    <w:p w:rsidR="00000000" w:rsidRDefault="00CF1ACA">
      <w:pPr>
        <w:divId w:val="1413746200"/>
        <w:rPr>
          <w:rFonts w:eastAsia="Times New Roman"/>
          <w:sz w:val="20"/>
          <w:szCs w:val="20"/>
        </w:rPr>
      </w:pPr>
    </w:p>
    <w:p w:rsidR="00000000" w:rsidRDefault="00CF1ACA">
      <w:pPr>
        <w:spacing w:line="288" w:lineRule="auto"/>
        <w:jc w:val="center"/>
        <w:divId w:val="1179155918"/>
        <w:rPr>
          <w:rFonts w:eastAsia="Times New Roman"/>
          <w:sz w:val="20"/>
          <w:szCs w:val="20"/>
        </w:rPr>
      </w:pPr>
      <w:r>
        <w:rPr>
          <w:rFonts w:ascii="inherit" w:eastAsia="Times New Roman" w:hAnsi="inherit"/>
          <w:sz w:val="20"/>
          <w:szCs w:val="20"/>
        </w:rPr>
        <w:t>F - 2</w:t>
      </w:r>
    </w:p>
    <w:p w:rsidR="00000000" w:rsidRDefault="00CF1ACA">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CF1ACA">
      <w:pPr>
        <w:spacing w:line="288" w:lineRule="auto"/>
        <w:divId w:val="1745956493"/>
        <w:rPr>
          <w:rFonts w:eastAsia="Times New Roman"/>
          <w:sz w:val="20"/>
          <w:szCs w:val="20"/>
        </w:rPr>
      </w:pPr>
    </w:p>
    <w:p w:rsidR="00000000" w:rsidRDefault="00CF1ACA">
      <w:pPr>
        <w:divId w:val="1753888754"/>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REPORT OF INDEPENDENT REGISTERED PUBLIC ACCOUNTING FIRM</w:t>
      </w:r>
    </w:p>
    <w:p w:rsidR="00000000" w:rsidRDefault="00CF1ACA">
      <w:pPr>
        <w:spacing w:line="288" w:lineRule="auto"/>
        <w:jc w:val="both"/>
        <w:rPr>
          <w:rFonts w:eastAsia="Times New Roman"/>
          <w:sz w:val="20"/>
          <w:szCs w:val="20"/>
        </w:rPr>
      </w:pPr>
    </w:p>
    <w:p w:rsidR="00000000" w:rsidRDefault="00CF1ACA">
      <w:pPr>
        <w:spacing w:line="288" w:lineRule="auto"/>
        <w:jc w:val="both"/>
        <w:rPr>
          <w:rFonts w:eastAsia="Times New Roman"/>
          <w:sz w:val="20"/>
          <w:szCs w:val="20"/>
        </w:rPr>
      </w:pPr>
      <w:r>
        <w:rPr>
          <w:rFonts w:ascii="inherit" w:eastAsia="Times New Roman" w:hAnsi="inherit"/>
          <w:sz w:val="20"/>
          <w:szCs w:val="20"/>
        </w:rPr>
        <w:t>The Board of Directors and Stockholders</w:t>
      </w:r>
    </w:p>
    <w:p w:rsidR="00000000" w:rsidRDefault="00CF1ACA">
      <w:pPr>
        <w:spacing w:line="288" w:lineRule="auto"/>
        <w:jc w:val="both"/>
        <w:rPr>
          <w:rFonts w:eastAsia="Times New Roman"/>
          <w:sz w:val="20"/>
          <w:szCs w:val="20"/>
        </w:rPr>
      </w:pPr>
      <w:r>
        <w:rPr>
          <w:rFonts w:ascii="inherit" w:eastAsia="Times New Roman" w:hAnsi="inherit"/>
          <w:sz w:val="20"/>
          <w:szCs w:val="20"/>
        </w:rPr>
        <w:t>LifeVantage Corporation</w:t>
      </w:r>
    </w:p>
    <w:p w:rsidR="00000000" w:rsidRDefault="00CF1ACA">
      <w:pPr>
        <w:spacing w:line="288" w:lineRule="auto"/>
        <w:jc w:val="both"/>
        <w:rPr>
          <w:rFonts w:eastAsia="Times New Roman"/>
          <w:sz w:val="20"/>
          <w:szCs w:val="20"/>
        </w:rPr>
      </w:pPr>
      <w:r>
        <w:rPr>
          <w:rFonts w:ascii="inherit" w:eastAsia="Times New Roman" w:hAnsi="inherit"/>
          <w:sz w:val="20"/>
          <w:szCs w:val="20"/>
        </w:rPr>
        <w:t>Sandy, Utah</w:t>
      </w:r>
    </w:p>
    <w:p w:rsidR="00000000" w:rsidRDefault="00CF1ACA">
      <w:pPr>
        <w:spacing w:line="288" w:lineRule="auto"/>
        <w:jc w:val="both"/>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b/>
          <w:bCs/>
          <w:sz w:val="20"/>
          <w:szCs w:val="20"/>
        </w:rPr>
        <w:t>Opinion on Internal Control over Financial Reporting</w:t>
      </w:r>
    </w:p>
    <w:p w:rsidR="00000000" w:rsidRDefault="00CF1ACA">
      <w:pPr>
        <w:spacing w:line="288" w:lineRule="auto"/>
        <w:rPr>
          <w:rFonts w:eastAsia="Times New Roman"/>
          <w:sz w:val="20"/>
          <w:szCs w:val="20"/>
        </w:rPr>
      </w:pPr>
      <w:r>
        <w:rPr>
          <w:rFonts w:ascii="inherit" w:eastAsia="Times New Roman" w:hAnsi="inherit"/>
          <w:sz w:val="20"/>
          <w:szCs w:val="20"/>
        </w:rPr>
        <w:t>We have audited LifeVantage</w:t>
      </w:r>
      <w:r>
        <w:rPr>
          <w:rFonts w:ascii="inherit" w:eastAsia="Times New Roman" w:hAnsi="inherit"/>
          <w:sz w:val="20"/>
          <w:szCs w:val="20"/>
        </w:rPr>
        <w:t xml:space="preserve"> Corporation and subsidiaries’</w:t>
      </w:r>
      <w:r>
        <w:rPr>
          <w:rFonts w:ascii="inherit" w:eastAsia="Times New Roman" w:hAnsi="inherit"/>
          <w:sz w:val="20"/>
          <w:szCs w:val="20"/>
        </w:rPr>
        <w:t xml:space="preserve"> </w:t>
      </w:r>
      <w:r>
        <w:rPr>
          <w:rFonts w:ascii="inherit" w:eastAsia="Times New Roman" w:hAnsi="inherit"/>
          <w:sz w:val="20"/>
          <w:szCs w:val="20"/>
        </w:rPr>
        <w:t xml:space="preserve">(the Company’s) internal control over financial reporting as of June 30, 2019, based on criteria established in Internal Control-Integrated Framework (2013) issued by the Committee of Sponsoring Organizations of the Treadway </w:t>
      </w:r>
      <w:r>
        <w:rPr>
          <w:rFonts w:ascii="inherit" w:eastAsia="Times New Roman" w:hAnsi="inherit"/>
          <w:sz w:val="20"/>
          <w:szCs w:val="20"/>
        </w:rPr>
        <w:t>Commission (COSO). In our opinion, the Company maintained, in all material respects, effective internal control over financial reporting as of June 30, 2019, based on criteria established in Internal Control-Integrated Framework (2013) issued by COSO.</w:t>
      </w:r>
    </w:p>
    <w:p w:rsidR="00000000" w:rsidRDefault="00CF1ACA">
      <w:pPr>
        <w:spacing w:line="288" w:lineRule="auto"/>
        <w:rPr>
          <w:rFonts w:eastAsia="Times New Roman"/>
          <w:sz w:val="20"/>
          <w:szCs w:val="20"/>
        </w:rPr>
      </w:pPr>
      <w:r>
        <w:rPr>
          <w:rFonts w:ascii="inherit" w:eastAsia="Times New Roman" w:hAnsi="inherit"/>
          <w:sz w:val="20"/>
          <w:szCs w:val="20"/>
        </w:rPr>
        <w:t>We a</w:t>
      </w:r>
      <w:r>
        <w:rPr>
          <w:rFonts w:ascii="inherit" w:eastAsia="Times New Roman" w:hAnsi="inherit"/>
          <w:sz w:val="20"/>
          <w:szCs w:val="20"/>
        </w:rPr>
        <w:t>lso have audited, in accordance with the standards of the Public Company Accounting Oversight Board (United States) (PCAOB), the consolidated balance sheets and the related consolidated statements of operations and comprehensive income, stockholders’</w:t>
      </w:r>
      <w:r>
        <w:rPr>
          <w:rFonts w:ascii="inherit" w:eastAsia="Times New Roman" w:hAnsi="inherit"/>
          <w:sz w:val="20"/>
          <w:szCs w:val="20"/>
        </w:rPr>
        <w:t xml:space="preserve"> </w:t>
      </w:r>
      <w:r>
        <w:rPr>
          <w:rFonts w:ascii="inherit" w:eastAsia="Times New Roman" w:hAnsi="inherit"/>
          <w:sz w:val="20"/>
          <w:szCs w:val="20"/>
        </w:rPr>
        <w:t>equit</w:t>
      </w:r>
      <w:r>
        <w:rPr>
          <w:rFonts w:ascii="inherit" w:eastAsia="Times New Roman" w:hAnsi="inherit"/>
          <w:sz w:val="20"/>
          <w:szCs w:val="20"/>
        </w:rPr>
        <w:t>y, and cash flows of the Company, and our report dated August 14, 2019, expressed an unqualified opinion.</w:t>
      </w:r>
    </w:p>
    <w:p w:rsidR="00000000" w:rsidRDefault="00CF1ACA">
      <w:pPr>
        <w:spacing w:line="288" w:lineRule="auto"/>
        <w:rPr>
          <w:rFonts w:eastAsia="Times New Roman"/>
          <w:sz w:val="20"/>
          <w:szCs w:val="20"/>
        </w:rPr>
      </w:pPr>
      <w:r>
        <w:rPr>
          <w:rFonts w:ascii="inherit" w:eastAsia="Times New Roman" w:hAnsi="inherit"/>
          <w:b/>
          <w:bCs/>
          <w:sz w:val="20"/>
          <w:szCs w:val="20"/>
        </w:rPr>
        <w:t>Basis for Opinion</w:t>
      </w:r>
    </w:p>
    <w:p w:rsidR="00000000" w:rsidRDefault="00CF1ACA">
      <w:pPr>
        <w:spacing w:line="288" w:lineRule="auto"/>
        <w:rPr>
          <w:rFonts w:eastAsia="Times New Roman"/>
          <w:sz w:val="20"/>
          <w:szCs w:val="20"/>
        </w:rPr>
      </w:pPr>
      <w:r>
        <w:rPr>
          <w:rFonts w:ascii="inherit" w:eastAsia="Times New Roman" w:hAnsi="inherit"/>
          <w:sz w:val="20"/>
          <w:szCs w:val="20"/>
        </w:rPr>
        <w:t xml:space="preserve">The Company’s management is responsible for maintaining effective internal control over financial reporting, and for its assessment </w:t>
      </w:r>
      <w:r>
        <w:rPr>
          <w:rFonts w:ascii="inherit" w:eastAsia="Times New Roman" w:hAnsi="inherit"/>
          <w:sz w:val="20"/>
          <w:szCs w:val="20"/>
        </w:rPr>
        <w:t>of the effectiveness of internal control over financial reporting, included in the accompanying Item 9A. Our responsibility is to express an opinion on the Company’s internal control over financial reporting based on our audit. We are a public accounting f</w:t>
      </w:r>
      <w:r>
        <w:rPr>
          <w:rFonts w:ascii="inherit" w:eastAsia="Times New Roman" w:hAnsi="inherit"/>
          <w:sz w:val="20"/>
          <w:szCs w:val="20"/>
        </w:rPr>
        <w:t>irm registered with the PCAOB and are required to be independent with respect to the Company in accordance with the U.S. federal securities laws and the applicable rules and regulations of the Securities and Exchange Commission and the PCAOB.</w:t>
      </w:r>
    </w:p>
    <w:p w:rsidR="00000000" w:rsidRDefault="00CF1ACA">
      <w:pPr>
        <w:spacing w:line="288" w:lineRule="auto"/>
        <w:rPr>
          <w:rFonts w:eastAsia="Times New Roman"/>
          <w:sz w:val="20"/>
          <w:szCs w:val="20"/>
        </w:rPr>
      </w:pPr>
      <w:r>
        <w:rPr>
          <w:rFonts w:ascii="inherit" w:eastAsia="Times New Roman" w:hAnsi="inherit"/>
          <w:sz w:val="20"/>
          <w:szCs w:val="20"/>
        </w:rPr>
        <w:t xml:space="preserve">We conducted </w:t>
      </w:r>
      <w:r>
        <w:rPr>
          <w:rFonts w:ascii="inherit" w:eastAsia="Times New Roman" w:hAnsi="inherit"/>
          <w:sz w:val="20"/>
          <w:szCs w:val="20"/>
        </w:rPr>
        <w:t>our audit in accordance with the standards of the PCAOB. Those standards require that we plan and perform the audit to obtain reasonable assurance about whether effective internal control over financial reporting was maintained in all material respects. Ou</w:t>
      </w:r>
      <w:r>
        <w:rPr>
          <w:rFonts w:ascii="inherit" w:eastAsia="Times New Roman" w:hAnsi="inherit"/>
          <w:sz w:val="20"/>
          <w:szCs w:val="20"/>
        </w:rPr>
        <w:t xml:space="preserve">r audit of internal control over financial reporting included obtaining an understanding of internal control over financial reporting, assessing the risk that a material weakness exists, and testing and evaluating the design and operating effectiveness of </w:t>
      </w:r>
      <w:r>
        <w:rPr>
          <w:rFonts w:ascii="inherit" w:eastAsia="Times New Roman" w:hAnsi="inherit"/>
          <w:sz w:val="20"/>
          <w:szCs w:val="20"/>
        </w:rPr>
        <w:t>internal control based on the assessed risk. Our audit also included performing such other procedures as we considered necessary in the circumstances. We believe that our audit provides a reasonable basis for our opinion.</w:t>
      </w:r>
    </w:p>
    <w:p w:rsidR="00000000" w:rsidRDefault="00CF1ACA">
      <w:pPr>
        <w:spacing w:line="288" w:lineRule="auto"/>
        <w:rPr>
          <w:rFonts w:eastAsia="Times New Roman"/>
          <w:sz w:val="20"/>
          <w:szCs w:val="20"/>
        </w:rPr>
      </w:pPr>
      <w:r>
        <w:rPr>
          <w:rFonts w:ascii="inherit" w:eastAsia="Times New Roman" w:hAnsi="inherit"/>
          <w:b/>
          <w:bCs/>
          <w:sz w:val="20"/>
          <w:szCs w:val="20"/>
        </w:rPr>
        <w:t>Definition and Limitations of Inte</w:t>
      </w:r>
      <w:r>
        <w:rPr>
          <w:rFonts w:ascii="inherit" w:eastAsia="Times New Roman" w:hAnsi="inherit"/>
          <w:b/>
          <w:bCs/>
          <w:sz w:val="20"/>
          <w:szCs w:val="20"/>
        </w:rPr>
        <w:t>rnal Control over Financial Reporting</w:t>
      </w:r>
    </w:p>
    <w:p w:rsidR="00000000" w:rsidRDefault="00CF1ACA">
      <w:pPr>
        <w:spacing w:line="288" w:lineRule="auto"/>
        <w:rPr>
          <w:rFonts w:eastAsia="Times New Roman"/>
          <w:sz w:val="20"/>
          <w:szCs w:val="20"/>
        </w:rPr>
      </w:pPr>
      <w:r>
        <w:rPr>
          <w:rFonts w:ascii="inherit" w:eastAsia="Times New Roman" w:hAnsi="inherit"/>
          <w:sz w:val="20"/>
          <w:szCs w:val="20"/>
        </w:rPr>
        <w:t>A company’s internal control over financial reporting is a process designed to provide reasonable assurance regarding the reliability of financial reporting and the preparation of financial statements for external purp</w:t>
      </w:r>
      <w:r>
        <w:rPr>
          <w:rFonts w:ascii="inherit" w:eastAsia="Times New Roman" w:hAnsi="inherit"/>
          <w:sz w:val="20"/>
          <w:szCs w:val="20"/>
        </w:rPr>
        <w:t xml:space="preserve">oses in accordance with generally accepted accounting principles. A company’s internal control over financial reporting includes those policies and procedures that (1) pertain to the maintenance of records that, in reasonable detail, accurately and fairly </w:t>
      </w:r>
      <w:r>
        <w:rPr>
          <w:rFonts w:ascii="inherit" w:eastAsia="Times New Roman" w:hAnsi="inherit"/>
          <w:sz w:val="20"/>
          <w:szCs w:val="20"/>
        </w:rPr>
        <w:t xml:space="preserve">reflect the transactions and dispositions of the assets of the company; (2) provide reasonable assurance that transactions are recorded as necessary to permit preparation of financial statements in accordance with generally accepted accounting principles, </w:t>
      </w:r>
      <w:r>
        <w:rPr>
          <w:rFonts w:ascii="inherit" w:eastAsia="Times New Roman" w:hAnsi="inherit"/>
          <w:sz w:val="20"/>
          <w:szCs w:val="20"/>
        </w:rPr>
        <w:t>and that receipts and expenditures of the company are being made only in accordance with authorizations of management and directors of the company; and (3) provide reasonable assurance regarding prevention or timely detection of unauthorized acquisition, u</w:t>
      </w:r>
      <w:r>
        <w:rPr>
          <w:rFonts w:ascii="inherit" w:eastAsia="Times New Roman" w:hAnsi="inherit"/>
          <w:sz w:val="20"/>
          <w:szCs w:val="20"/>
        </w:rPr>
        <w:t>se, or disposition of the company’s assets that could have a material effect on the financial statements.</w:t>
      </w:r>
    </w:p>
    <w:p w:rsidR="00000000" w:rsidRDefault="00CF1ACA">
      <w:pPr>
        <w:spacing w:line="288" w:lineRule="auto"/>
        <w:jc w:val="both"/>
        <w:rPr>
          <w:rFonts w:eastAsia="Times New Roman"/>
          <w:sz w:val="20"/>
          <w:szCs w:val="20"/>
        </w:rPr>
      </w:pPr>
      <w:r>
        <w:rPr>
          <w:rFonts w:ascii="inherit" w:eastAsia="Times New Roman" w:hAnsi="inherit"/>
          <w:sz w:val="20"/>
          <w:szCs w:val="20"/>
        </w:rPr>
        <w:t>Because of its inherent limitations, internal control over financial reporting may not prevent or detect misstatements. Also, projections of any evalu</w:t>
      </w:r>
      <w:r>
        <w:rPr>
          <w:rFonts w:ascii="inherit" w:eastAsia="Times New Roman" w:hAnsi="inherit"/>
          <w:sz w:val="20"/>
          <w:szCs w:val="20"/>
        </w:rPr>
        <w:t>ation of effectiveness to future periods are subject to the risk that controls may become inadequate because of changes in conditions, or that the degree of compliance with the policies or procedures may deteriorate.</w:t>
      </w:r>
    </w:p>
    <w:p w:rsidR="00000000" w:rsidRDefault="00CF1ACA">
      <w:pPr>
        <w:spacing w:line="288" w:lineRule="auto"/>
        <w:jc w:val="both"/>
        <w:rPr>
          <w:rFonts w:eastAsia="Times New Roman"/>
          <w:sz w:val="20"/>
          <w:szCs w:val="20"/>
        </w:rPr>
      </w:pPr>
    </w:p>
    <w:p w:rsidR="00000000" w:rsidRDefault="00CF1ACA">
      <w:pPr>
        <w:spacing w:line="288" w:lineRule="auto"/>
        <w:jc w:val="both"/>
        <w:rPr>
          <w:rFonts w:eastAsia="Times New Roman"/>
          <w:sz w:val="20"/>
          <w:szCs w:val="20"/>
        </w:rPr>
      </w:pPr>
      <w:r>
        <w:rPr>
          <w:rFonts w:ascii="inherit" w:eastAsia="Times New Roman" w:hAnsi="inherit"/>
          <w:sz w:val="20"/>
          <w:szCs w:val="20"/>
        </w:rPr>
        <w:t>/s/ WSRP, LLC</w:t>
      </w:r>
    </w:p>
    <w:p w:rsidR="00000000" w:rsidRDefault="00CF1ACA">
      <w:pPr>
        <w:spacing w:line="288" w:lineRule="auto"/>
        <w:jc w:val="both"/>
        <w:rPr>
          <w:rFonts w:eastAsia="Times New Roman"/>
          <w:sz w:val="20"/>
          <w:szCs w:val="20"/>
        </w:rPr>
      </w:pPr>
    </w:p>
    <w:p w:rsidR="00000000" w:rsidRDefault="00CF1ACA">
      <w:pPr>
        <w:spacing w:line="288" w:lineRule="auto"/>
        <w:jc w:val="both"/>
        <w:rPr>
          <w:rFonts w:eastAsia="Times New Roman"/>
          <w:sz w:val="20"/>
          <w:szCs w:val="20"/>
        </w:rPr>
      </w:pPr>
      <w:r>
        <w:rPr>
          <w:rFonts w:ascii="inherit" w:eastAsia="Times New Roman" w:hAnsi="inherit"/>
          <w:sz w:val="20"/>
          <w:szCs w:val="20"/>
        </w:rPr>
        <w:t>Salt Lake City, Utah</w:t>
      </w:r>
    </w:p>
    <w:p w:rsidR="00000000" w:rsidRDefault="00CF1ACA">
      <w:pPr>
        <w:spacing w:line="288" w:lineRule="auto"/>
        <w:jc w:val="both"/>
        <w:rPr>
          <w:rFonts w:eastAsia="Times New Roman"/>
          <w:sz w:val="20"/>
          <w:szCs w:val="20"/>
        </w:rPr>
      </w:pPr>
      <w:r>
        <w:rPr>
          <w:rFonts w:ascii="inherit" w:eastAsia="Times New Roman" w:hAnsi="inherit"/>
          <w:sz w:val="20"/>
          <w:szCs w:val="20"/>
        </w:rPr>
        <w:t>August 14, 2019</w:t>
      </w:r>
    </w:p>
    <w:p w:rsidR="00000000" w:rsidRDefault="00CF1ACA">
      <w:pPr>
        <w:divId w:val="1194002649"/>
        <w:rPr>
          <w:rFonts w:eastAsia="Times New Roman"/>
          <w:sz w:val="20"/>
          <w:szCs w:val="20"/>
        </w:rPr>
      </w:pPr>
    </w:p>
    <w:p w:rsidR="00000000" w:rsidRDefault="00CF1ACA">
      <w:pPr>
        <w:spacing w:line="288" w:lineRule="auto"/>
        <w:jc w:val="center"/>
        <w:divId w:val="61341842"/>
        <w:rPr>
          <w:rFonts w:eastAsia="Times New Roman"/>
          <w:sz w:val="20"/>
          <w:szCs w:val="20"/>
        </w:rPr>
      </w:pPr>
      <w:r>
        <w:rPr>
          <w:rFonts w:ascii="inherit" w:eastAsia="Times New Roman" w:hAnsi="inherit"/>
          <w:sz w:val="20"/>
          <w:szCs w:val="20"/>
        </w:rPr>
        <w:t>F - 3</w:t>
      </w:r>
    </w:p>
    <w:p w:rsidR="00000000" w:rsidRDefault="00CF1ACA">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CF1ACA">
      <w:pPr>
        <w:spacing w:line="288" w:lineRule="auto"/>
        <w:divId w:val="1684893347"/>
        <w:rPr>
          <w:rFonts w:eastAsia="Times New Roman"/>
          <w:sz w:val="20"/>
          <w:szCs w:val="20"/>
        </w:rPr>
      </w:pPr>
    </w:p>
    <w:p w:rsidR="00000000" w:rsidRDefault="00CF1ACA">
      <w:pPr>
        <w:divId w:val="589319106"/>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CF1ACA">
      <w:pPr>
        <w:spacing w:line="288" w:lineRule="auto"/>
        <w:jc w:val="center"/>
        <w:rPr>
          <w:rFonts w:eastAsia="Times New Roman"/>
          <w:sz w:val="20"/>
          <w:szCs w:val="20"/>
        </w:rPr>
      </w:pPr>
      <w:r>
        <w:rPr>
          <w:rFonts w:ascii="inherit" w:eastAsia="Times New Roman" w:hAnsi="inherit"/>
          <w:sz w:val="20"/>
          <w:szCs w:val="20"/>
        </w:rPr>
        <w:t>CONSOLIDATED BALANCE SHEETS</w:t>
      </w:r>
    </w:p>
    <w:tbl>
      <w:tblPr>
        <w:tblW w:w="5000" w:type="pct"/>
        <w:tblCellMar>
          <w:left w:w="0" w:type="dxa"/>
          <w:right w:w="0" w:type="dxa"/>
        </w:tblCellMar>
        <w:tblLook w:val="04A0" w:firstRow="1" w:lastRow="0" w:firstColumn="1" w:lastColumn="0" w:noHBand="0" w:noVBand="1"/>
      </w:tblPr>
      <w:tblGrid>
        <w:gridCol w:w="5176"/>
        <w:gridCol w:w="133"/>
        <w:gridCol w:w="1272"/>
        <w:gridCol w:w="107"/>
        <w:gridCol w:w="105"/>
        <w:gridCol w:w="133"/>
        <w:gridCol w:w="1273"/>
        <w:gridCol w:w="107"/>
      </w:tblGrid>
      <w:tr w:rsidR="00000000">
        <w:trPr>
          <w:divId w:val="905452476"/>
        </w:trPr>
        <w:tc>
          <w:tcPr>
            <w:tcW w:w="0" w:type="auto"/>
            <w:gridSpan w:val="8"/>
            <w:vAlign w:val="center"/>
            <w:hideMark/>
          </w:tcPr>
          <w:p w:rsidR="00000000" w:rsidRDefault="00CF1ACA">
            <w:pPr>
              <w:spacing w:line="288" w:lineRule="auto"/>
              <w:jc w:val="center"/>
              <w:rPr>
                <w:rFonts w:eastAsia="Times New Roman"/>
                <w:sz w:val="20"/>
                <w:szCs w:val="20"/>
              </w:rPr>
            </w:pPr>
          </w:p>
        </w:tc>
      </w:tr>
      <w:tr w:rsidR="00000000">
        <w:trPr>
          <w:divId w:val="905452476"/>
        </w:trPr>
        <w:tc>
          <w:tcPr>
            <w:tcW w:w="31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905452476"/>
        </w:trPr>
        <w:tc>
          <w:tcPr>
            <w:tcW w:w="0" w:type="auto"/>
            <w:tcMar>
              <w:top w:w="30" w:type="dxa"/>
              <w:left w:w="30" w:type="dxa"/>
              <w:bottom w:w="30" w:type="dxa"/>
              <w:right w:w="30" w:type="dxa"/>
            </w:tcMar>
            <w:vAlign w:val="bottom"/>
            <w:hideMark/>
          </w:tcPr>
          <w:p w:rsidR="00000000" w:rsidRDefault="00CF1ACA">
            <w:pPr>
              <w:divId w:val="17654142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w:t>
            </w:r>
          </w:p>
        </w:tc>
      </w:tr>
      <w:tr w:rsidR="00000000">
        <w:trPr>
          <w:divId w:val="905452476"/>
        </w:trPr>
        <w:tc>
          <w:tcPr>
            <w:tcW w:w="0" w:type="auto"/>
            <w:tcMar>
              <w:top w:w="30" w:type="dxa"/>
              <w:left w:w="30" w:type="dxa"/>
              <w:bottom w:w="30" w:type="dxa"/>
              <w:right w:w="30" w:type="dxa"/>
            </w:tcMar>
            <w:vAlign w:val="bottom"/>
            <w:hideMark/>
          </w:tcPr>
          <w:p w:rsidR="00000000" w:rsidRDefault="00CF1ACA">
            <w:pPr>
              <w:divId w:val="14821899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5484442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r>
      <w:tr w:rsidR="00000000">
        <w:trPr>
          <w:divId w:val="90545247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i/>
                <w:iCs/>
                <w:sz w:val="20"/>
                <w:szCs w:val="20"/>
              </w:rPr>
              <w:t>(In thousands, except per share data)</w:t>
            </w:r>
          </w:p>
        </w:tc>
        <w:tc>
          <w:tcPr>
            <w:tcW w:w="0" w:type="auto"/>
            <w:gridSpan w:val="3"/>
            <w:tcMar>
              <w:top w:w="30" w:type="dxa"/>
              <w:left w:w="30" w:type="dxa"/>
              <w:bottom w:w="30" w:type="dxa"/>
              <w:right w:w="30" w:type="dxa"/>
            </w:tcMar>
            <w:vAlign w:val="bottom"/>
            <w:hideMark/>
          </w:tcPr>
          <w:p w:rsidR="00000000" w:rsidRDefault="00CF1ACA">
            <w:pPr>
              <w:divId w:val="78246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13687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2061513894"/>
              <w:rPr>
                <w:rFonts w:eastAsia="Times New Roman"/>
                <w:sz w:val="20"/>
                <w:szCs w:val="20"/>
              </w:rPr>
            </w:pPr>
            <w:r>
              <w:rPr>
                <w:rFonts w:ascii="inherit" w:eastAsia="Times New Roman" w:hAnsi="inherit"/>
                <w:sz w:val="20"/>
                <w:szCs w:val="20"/>
              </w:rPr>
              <w:t> </w:t>
            </w:r>
          </w:p>
        </w:tc>
      </w:tr>
      <w:tr w:rsidR="00000000">
        <w:trPr>
          <w:divId w:val="905452476"/>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238636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606038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70030086"/>
              <w:rPr>
                <w:rFonts w:eastAsia="Times New Roman"/>
                <w:sz w:val="20"/>
                <w:szCs w:val="20"/>
              </w:rPr>
            </w:pPr>
            <w:r>
              <w:rPr>
                <w:rFonts w:ascii="inherit" w:eastAsia="Times New Roman" w:hAnsi="inherit"/>
                <w:sz w:val="20"/>
                <w:szCs w:val="20"/>
              </w:rPr>
              <w:t> </w:t>
            </w:r>
          </w:p>
        </w:tc>
      </w:tr>
      <w:tr w:rsidR="00000000">
        <w:trPr>
          <w:divId w:val="90545247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rsidR="00000000" w:rsidRDefault="00CF1ACA">
            <w:pPr>
              <w:divId w:val="743918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60772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90194633"/>
              <w:rPr>
                <w:rFonts w:eastAsia="Times New Roman"/>
                <w:sz w:val="20"/>
                <w:szCs w:val="20"/>
              </w:rPr>
            </w:pPr>
            <w:r>
              <w:rPr>
                <w:rFonts w:ascii="inherit" w:eastAsia="Times New Roman" w:hAnsi="inherit"/>
                <w:sz w:val="20"/>
                <w:szCs w:val="20"/>
              </w:rPr>
              <w:t> </w:t>
            </w: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18,824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4652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16,652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Accounts receivable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2,066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98469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2,067</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tax receivable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1,236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9396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451</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Inventory, net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13,753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70462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13,627</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Prepaid expenses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7,309</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6266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6,141</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current assets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43,188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00130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38,938</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30" w:type="dxa"/>
              <w:bottom w:w="30" w:type="dxa"/>
              <w:right w:w="30" w:type="dxa"/>
            </w:tcMar>
            <w:vAlign w:val="bottom"/>
            <w:hideMark/>
          </w:tcPr>
          <w:p w:rsidR="00000000" w:rsidRDefault="00CF1ACA">
            <w:pPr>
              <w:divId w:val="1807578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924414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126121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09859191"/>
              <w:rPr>
                <w:rFonts w:eastAsia="Times New Roman"/>
                <w:sz w:val="20"/>
                <w:szCs w:val="20"/>
              </w:rPr>
            </w:pPr>
            <w:r>
              <w:rPr>
                <w:rFonts w:ascii="inherit" w:eastAsia="Times New Roman" w:hAnsi="inherit"/>
                <w:sz w:val="20"/>
                <w:szCs w:val="20"/>
              </w:rPr>
              <w:t> </w:t>
            </w: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7,131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34249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6,587</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983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59691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1,115</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Deferred income tax asset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2,693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12776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3,255</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long-term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1,278</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17356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1,247</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55,273</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348243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51,142</w:t>
            </w:r>
          </w:p>
        </w:tc>
        <w:tc>
          <w:tcPr>
            <w:tcW w:w="0" w:type="auto"/>
            <w:tcBorders>
              <w:bottom w:val="double" w:sz="6" w:space="0" w:color="000000"/>
            </w:tcBorders>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30" w:type="dxa"/>
              <w:bottom w:w="30" w:type="dxa"/>
              <w:right w:w="30" w:type="dxa"/>
            </w:tcMar>
            <w:vAlign w:val="bottom"/>
            <w:hideMark/>
          </w:tcPr>
          <w:p w:rsidR="00000000" w:rsidRDefault="00CF1ACA">
            <w:pPr>
              <w:divId w:val="1721052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99773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173754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455518801"/>
              <w:rPr>
                <w:rFonts w:eastAsia="Times New Roman"/>
                <w:sz w:val="20"/>
                <w:szCs w:val="20"/>
              </w:rPr>
            </w:pPr>
            <w:r>
              <w:rPr>
                <w:rFonts w:ascii="inherit" w:eastAsia="Times New Roman" w:hAnsi="inherit"/>
                <w:sz w:val="20"/>
                <w:szCs w:val="20"/>
              </w:rPr>
              <w:t> </w:t>
            </w:r>
          </w:p>
        </w:tc>
      </w:tr>
      <w:tr w:rsidR="00000000">
        <w:trPr>
          <w:divId w:val="90545247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LIABILITIES AND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CF1ACA">
            <w:pPr>
              <w:divId w:val="2136947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7663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357585945"/>
              <w:rPr>
                <w:rFonts w:eastAsia="Times New Roman"/>
                <w:sz w:val="20"/>
                <w:szCs w:val="20"/>
              </w:rPr>
            </w:pPr>
            <w:r>
              <w:rPr>
                <w:rFonts w:ascii="inherit" w:eastAsia="Times New Roman" w:hAnsi="inherit"/>
                <w:sz w:val="20"/>
                <w:szCs w:val="20"/>
              </w:rPr>
              <w:t> </w:t>
            </w:r>
          </w:p>
        </w:tc>
      </w:tr>
      <w:tr w:rsidR="00000000">
        <w:trPr>
          <w:divId w:val="905452476"/>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509248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479428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925871040"/>
              <w:rPr>
                <w:rFonts w:eastAsia="Times New Roman"/>
                <w:sz w:val="20"/>
                <w:szCs w:val="20"/>
              </w:rPr>
            </w:pPr>
            <w:r>
              <w:rPr>
                <w:rFonts w:ascii="inherit" w:eastAsia="Times New Roman" w:hAnsi="inherit"/>
                <w:sz w:val="20"/>
                <w:szCs w:val="20"/>
              </w:rPr>
              <w:t> </w:t>
            </w: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5,180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22153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3,813</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Commissions payable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7,916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03344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7,546</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tax payable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592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21848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39</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accrued expenses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11,053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75729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10,407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Current portion of long-term debt,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1,454</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81810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26,195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98812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23,805</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30" w:type="dxa"/>
              <w:bottom w:w="30" w:type="dxa"/>
              <w:right w:w="30" w:type="dxa"/>
            </w:tcMar>
            <w:vAlign w:val="bottom"/>
            <w:hideMark/>
          </w:tcPr>
          <w:p w:rsidR="00000000" w:rsidRDefault="00CF1ACA">
            <w:pPr>
              <w:divId w:val="1359964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696157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17440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96291312"/>
              <w:rPr>
                <w:rFonts w:eastAsia="Times New Roman"/>
                <w:sz w:val="20"/>
                <w:szCs w:val="20"/>
              </w:rPr>
            </w:pPr>
            <w:r>
              <w:rPr>
                <w:rFonts w:ascii="inherit" w:eastAsia="Times New Roman" w:hAnsi="inherit"/>
                <w:sz w:val="20"/>
                <w:szCs w:val="20"/>
              </w:rPr>
              <w:t> </w:t>
            </w:r>
          </w:p>
        </w:tc>
      </w:tr>
      <w:tr w:rsidR="00000000">
        <w:trPr>
          <w:divId w:val="905452476"/>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Long-term debt</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708452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946884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597325273"/>
              <w:rPr>
                <w:rFonts w:eastAsia="Times New Roman"/>
                <w:sz w:val="20"/>
                <w:szCs w:val="20"/>
              </w:rPr>
            </w:pPr>
            <w:r>
              <w:rPr>
                <w:rFonts w:ascii="inherit" w:eastAsia="Times New Roman" w:hAnsi="inherit"/>
                <w:sz w:val="20"/>
                <w:szCs w:val="20"/>
              </w:rPr>
              <w:t> </w:t>
            </w: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Principal amount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32966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3,500</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Less:</w:t>
            </w:r>
            <w:r>
              <w:rPr>
                <w:rFonts w:ascii="inherit" w:eastAsia="Times New Roman" w:hAnsi="inherit"/>
                <w:sz w:val="20"/>
                <w:szCs w:val="20"/>
              </w:rPr>
              <w:t xml:space="preserve"> </w:t>
            </w:r>
            <w:r>
              <w:rPr>
                <w:rFonts w:ascii="inherit" w:eastAsia="Times New Roman" w:hAnsi="inherit"/>
                <w:sz w:val="20"/>
                <w:szCs w:val="20"/>
              </w:rPr>
              <w:t>unamortized discount and deferred offering costs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33079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(88</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Long-term debt, net of unamortized discount and deferred offering costs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145235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3,412</w:t>
            </w:r>
          </w:p>
        </w:tc>
        <w:tc>
          <w:tcPr>
            <w:tcW w:w="0" w:type="auto"/>
            <w:tcBorders>
              <w:top w:val="single" w:sz="6" w:space="0" w:color="000000"/>
            </w:tcBorders>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1,879</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11113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1,978</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28,074</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22041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29,195</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Note 12</w:t>
            </w:r>
          </w:p>
        </w:tc>
        <w:tc>
          <w:tcPr>
            <w:tcW w:w="0" w:type="auto"/>
            <w:gridSpan w:val="3"/>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62328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p>
        </w:tc>
      </w:tr>
      <w:tr w:rsidR="00000000">
        <w:trPr>
          <w:divId w:val="905452476"/>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rsidR="00000000" w:rsidRDefault="00CF1ACA">
            <w:pPr>
              <w:divId w:val="995113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53069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2060471601"/>
              <w:rPr>
                <w:rFonts w:eastAsia="Times New Roman"/>
                <w:sz w:val="20"/>
                <w:szCs w:val="20"/>
              </w:rPr>
            </w:pPr>
            <w:r>
              <w:rPr>
                <w:rFonts w:ascii="inherit" w:eastAsia="Times New Roman" w:hAnsi="inherit"/>
                <w:sz w:val="20"/>
                <w:szCs w:val="20"/>
              </w:rPr>
              <w:t> </w:t>
            </w: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Preferred stock</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par value $0.0001 per share, 5,000 shares authorized, no shares issued or outstanding</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66681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420" w:type="dxa"/>
              <w:bottom w:w="30" w:type="dxa"/>
              <w:right w:w="30" w:type="dxa"/>
            </w:tcMar>
            <w:hideMark/>
          </w:tcPr>
          <w:p w:rsidR="00000000" w:rsidRDefault="00CF1ACA">
            <w:pPr>
              <w:ind w:hanging="180"/>
              <w:divId w:val="1705981322"/>
              <w:rPr>
                <w:rFonts w:eastAsia="Times New Roman"/>
                <w:sz w:val="20"/>
                <w:szCs w:val="20"/>
              </w:rPr>
            </w:pPr>
            <w:r>
              <w:rPr>
                <w:rFonts w:ascii="inherit" w:eastAsia="Times New Roman" w:hAnsi="inherit"/>
                <w:color w:val="000000"/>
                <w:sz w:val="20"/>
                <w:szCs w:val="20"/>
              </w:rPr>
              <w:t>Common stock</w:t>
            </w:r>
            <w:r>
              <w:rPr>
                <w:rFonts w:ascii="inherit" w:eastAsia="Times New Roman" w:hAnsi="inherit"/>
                <w:color w:val="000000"/>
                <w:sz w:val="20"/>
                <w:szCs w:val="20"/>
              </w:rPr>
              <w:t xml:space="preserve"> </w:t>
            </w:r>
            <w:r>
              <w:rPr>
                <w:rFonts w:ascii="inherit" w:eastAsia="Times New Roman" w:hAnsi="inherit"/>
                <w:color w:val="000000"/>
                <w:sz w:val="20"/>
                <w:szCs w:val="20"/>
              </w:rPr>
              <w:t>—</w:t>
            </w:r>
            <w:r>
              <w:rPr>
                <w:rFonts w:ascii="inherit" w:eastAsia="Times New Roman" w:hAnsi="inherit"/>
                <w:color w:val="000000"/>
                <w:sz w:val="20"/>
                <w:szCs w:val="20"/>
              </w:rPr>
              <w:t xml:space="preserve"> </w:t>
            </w:r>
            <w:r>
              <w:rPr>
                <w:rFonts w:ascii="inherit" w:eastAsia="Times New Roman" w:hAnsi="inherit"/>
                <w:color w:val="000000"/>
                <w:sz w:val="20"/>
                <w:szCs w:val="20"/>
              </w:rPr>
              <w:t>par value $0.0001 per share, 40,000 shares authorized and 14,114 and 14,073 issued and outstanding as of June 30, 201</w:t>
            </w:r>
            <w:r>
              <w:rPr>
                <w:rFonts w:ascii="inherit" w:eastAsia="Times New Roman" w:hAnsi="inherit"/>
                <w:color w:val="000000"/>
                <w:sz w:val="20"/>
                <w:szCs w:val="20"/>
              </w:rPr>
              <w:t>9 and 2018, respectively</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6391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127,096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16479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124,663</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Accumulated deficit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(99,960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579944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(102,731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905452476"/>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Accumulated other comprehensive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03897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905452476"/>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27,199</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11310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21,947</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905452476"/>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LIABILITIES AND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55,273</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709494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51,142</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consolidated financial statements.</w:t>
      </w:r>
    </w:p>
    <w:p w:rsidR="00000000" w:rsidRDefault="00CF1ACA">
      <w:pPr>
        <w:divId w:val="1008289021"/>
        <w:rPr>
          <w:rFonts w:eastAsia="Times New Roman"/>
          <w:sz w:val="20"/>
          <w:szCs w:val="20"/>
        </w:rPr>
      </w:pPr>
    </w:p>
    <w:p w:rsidR="00000000" w:rsidRDefault="00CF1ACA">
      <w:pPr>
        <w:spacing w:line="288" w:lineRule="auto"/>
        <w:jc w:val="center"/>
        <w:divId w:val="1286276544"/>
        <w:rPr>
          <w:rFonts w:eastAsia="Times New Roman"/>
          <w:sz w:val="20"/>
          <w:szCs w:val="20"/>
        </w:rPr>
      </w:pPr>
      <w:r>
        <w:rPr>
          <w:rFonts w:ascii="inherit" w:eastAsia="Times New Roman" w:hAnsi="inherit"/>
          <w:sz w:val="20"/>
          <w:szCs w:val="20"/>
        </w:rPr>
        <w:t>F - 4</w:t>
      </w:r>
    </w:p>
    <w:p w:rsidR="00000000" w:rsidRDefault="00CF1ACA">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CF1ACA">
      <w:pPr>
        <w:spacing w:line="288" w:lineRule="auto"/>
        <w:divId w:val="269818307"/>
        <w:rPr>
          <w:rFonts w:eastAsia="Times New Roman"/>
          <w:sz w:val="20"/>
          <w:szCs w:val="20"/>
        </w:rPr>
      </w:pPr>
    </w:p>
    <w:p w:rsidR="00000000" w:rsidRDefault="00CF1ACA">
      <w:pPr>
        <w:divId w:val="1760517270"/>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CF1ACA">
      <w:pPr>
        <w:spacing w:line="288" w:lineRule="auto"/>
        <w:jc w:val="center"/>
        <w:rPr>
          <w:rFonts w:eastAsia="Times New Roman"/>
          <w:sz w:val="20"/>
          <w:szCs w:val="20"/>
        </w:rPr>
      </w:pPr>
      <w:r>
        <w:rPr>
          <w:rFonts w:ascii="inherit" w:eastAsia="Times New Roman" w:hAnsi="inherit"/>
          <w:sz w:val="20"/>
          <w:szCs w:val="20"/>
        </w:rPr>
        <w:t>CONSOLIDATED STATEMENTS OF OPERATIONS AND COMPREHENSIVE INCOME</w:t>
      </w:r>
    </w:p>
    <w:tbl>
      <w:tblPr>
        <w:tblW w:w="5000" w:type="pct"/>
        <w:tblCellMar>
          <w:left w:w="0" w:type="dxa"/>
          <w:right w:w="0" w:type="dxa"/>
        </w:tblCellMar>
        <w:tblLook w:val="04A0" w:firstRow="1" w:lastRow="0" w:firstColumn="1" w:lastColumn="0" w:noHBand="0" w:noVBand="1"/>
      </w:tblPr>
      <w:tblGrid>
        <w:gridCol w:w="4585"/>
        <w:gridCol w:w="132"/>
        <w:gridCol w:w="931"/>
        <w:gridCol w:w="107"/>
        <w:gridCol w:w="105"/>
        <w:gridCol w:w="132"/>
        <w:gridCol w:w="931"/>
        <w:gridCol w:w="107"/>
        <w:gridCol w:w="105"/>
        <w:gridCol w:w="132"/>
        <w:gridCol w:w="932"/>
        <w:gridCol w:w="107"/>
      </w:tblGrid>
      <w:tr w:rsidR="00000000">
        <w:trPr>
          <w:divId w:val="1551183917"/>
        </w:trPr>
        <w:tc>
          <w:tcPr>
            <w:tcW w:w="0" w:type="auto"/>
            <w:gridSpan w:val="12"/>
            <w:vAlign w:val="center"/>
            <w:hideMark/>
          </w:tcPr>
          <w:p w:rsidR="00000000" w:rsidRDefault="00CF1ACA">
            <w:pPr>
              <w:spacing w:line="288" w:lineRule="auto"/>
              <w:jc w:val="center"/>
              <w:rPr>
                <w:rFonts w:eastAsia="Times New Roman"/>
                <w:sz w:val="20"/>
                <w:szCs w:val="20"/>
              </w:rPr>
            </w:pPr>
          </w:p>
        </w:tc>
      </w:tr>
      <w:tr w:rsidR="00000000">
        <w:trPr>
          <w:divId w:val="1551183917"/>
        </w:trPr>
        <w:tc>
          <w:tcPr>
            <w:tcW w:w="2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551183917"/>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11"/>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years ended June 30,</w:t>
            </w:r>
          </w:p>
        </w:tc>
      </w:tr>
      <w:tr w:rsidR="00000000">
        <w:trPr>
          <w:divId w:val="1551183917"/>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2582963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2172804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5511839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i/>
                <w:iCs/>
                <w:sz w:val="20"/>
                <w:szCs w:val="20"/>
              </w:rPr>
              <w:t>(In thousands, except per share data)</w:t>
            </w:r>
          </w:p>
        </w:tc>
        <w:tc>
          <w:tcPr>
            <w:tcW w:w="0" w:type="auto"/>
            <w:gridSpan w:val="3"/>
            <w:tcMar>
              <w:top w:w="30" w:type="dxa"/>
              <w:left w:w="30" w:type="dxa"/>
              <w:bottom w:w="30" w:type="dxa"/>
              <w:right w:w="30" w:type="dxa"/>
            </w:tcMar>
            <w:vAlign w:val="bottom"/>
            <w:hideMark/>
          </w:tcPr>
          <w:p w:rsidR="00000000" w:rsidRDefault="00CF1ACA">
            <w:pPr>
              <w:divId w:val="96801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52060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44764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36388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522625588"/>
              <w:rPr>
                <w:rFonts w:eastAsia="Times New Roman"/>
                <w:sz w:val="20"/>
                <w:szCs w:val="20"/>
              </w:rPr>
            </w:pPr>
            <w:r>
              <w:rPr>
                <w:rFonts w:ascii="inherit" w:eastAsia="Times New Roman" w:hAnsi="inherit"/>
                <w:sz w:val="20"/>
                <w:szCs w:val="20"/>
              </w:rPr>
              <w:t> </w:t>
            </w:r>
          </w:p>
        </w:tc>
      </w:tr>
      <w:tr w:rsidR="00000000">
        <w:trPr>
          <w:divId w:val="15511839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Revenue, net</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225,958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98075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203,204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34602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199,489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11839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Cost of sales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37,973</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4063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34,848</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27429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33,456</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15511839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Gross profit</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187,985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5582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168,356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29926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166,033</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11839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Operating expenses:</w:t>
            </w:r>
          </w:p>
        </w:tc>
        <w:tc>
          <w:tcPr>
            <w:tcW w:w="0" w:type="auto"/>
            <w:gridSpan w:val="3"/>
            <w:tcMar>
              <w:top w:w="30" w:type="dxa"/>
              <w:left w:w="30" w:type="dxa"/>
              <w:bottom w:w="30" w:type="dxa"/>
              <w:right w:w="30" w:type="dxa"/>
            </w:tcMar>
            <w:vAlign w:val="bottom"/>
            <w:hideMark/>
          </w:tcPr>
          <w:p w:rsidR="00000000" w:rsidRDefault="00CF1ACA">
            <w:pPr>
              <w:divId w:val="1016730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25442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805350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904380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756295086"/>
              <w:rPr>
                <w:rFonts w:eastAsia="Times New Roman"/>
                <w:sz w:val="20"/>
                <w:szCs w:val="20"/>
              </w:rPr>
            </w:pPr>
            <w:r>
              <w:rPr>
                <w:rFonts w:ascii="inherit" w:eastAsia="Times New Roman" w:hAnsi="inherit"/>
                <w:sz w:val="20"/>
                <w:szCs w:val="20"/>
              </w:rPr>
              <w:t> </w:t>
            </w:r>
          </w:p>
        </w:tc>
      </w:tr>
      <w:tr w:rsidR="00000000">
        <w:trPr>
          <w:divId w:val="15511839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Commissions and incentives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108,620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41480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98,193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78808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96,662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11839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Selling, general and administrative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69,551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75128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59,840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0151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64,922</w:t>
            </w:r>
          </w:p>
        </w:tc>
        <w:tc>
          <w:tcPr>
            <w:tcW w:w="0" w:type="auto"/>
            <w:vAlign w:val="bottom"/>
            <w:hideMark/>
          </w:tcPr>
          <w:p w:rsidR="00000000" w:rsidRDefault="00CF1ACA">
            <w:pPr>
              <w:rPr>
                <w:rFonts w:eastAsia="Times New Roman"/>
                <w:sz w:val="20"/>
                <w:szCs w:val="20"/>
              </w:rPr>
            </w:pPr>
          </w:p>
        </w:tc>
      </w:tr>
      <w:tr w:rsidR="00000000">
        <w:trPr>
          <w:divId w:val="1551183917"/>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operating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178,171</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13303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158,033</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450694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161,584</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5511839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Operating income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9,814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34265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10,323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3915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4,449</w:t>
            </w:r>
          </w:p>
        </w:tc>
        <w:tc>
          <w:tcPr>
            <w:tcW w:w="0" w:type="auto"/>
            <w:vAlign w:val="bottom"/>
            <w:hideMark/>
          </w:tcPr>
          <w:p w:rsidR="00000000" w:rsidRDefault="00CF1ACA">
            <w:pPr>
              <w:rPr>
                <w:rFonts w:eastAsia="Times New Roman"/>
                <w:sz w:val="20"/>
                <w:szCs w:val="20"/>
              </w:rPr>
            </w:pPr>
          </w:p>
        </w:tc>
      </w:tr>
      <w:tr w:rsidR="00000000">
        <w:trPr>
          <w:divId w:val="15511839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expense:</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512254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32269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58863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97023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613244581"/>
              <w:rPr>
                <w:rFonts w:eastAsia="Times New Roman"/>
                <w:sz w:val="20"/>
                <w:szCs w:val="20"/>
              </w:rPr>
            </w:pPr>
            <w:r>
              <w:rPr>
                <w:rFonts w:ascii="inherit" w:eastAsia="Times New Roman" w:hAnsi="inherit"/>
                <w:sz w:val="20"/>
                <w:szCs w:val="20"/>
              </w:rPr>
              <w:t> </w:t>
            </w:r>
          </w:p>
        </w:tc>
      </w:tr>
      <w:tr w:rsidR="00000000">
        <w:trPr>
          <w:divId w:val="15511839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(323</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923635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(456</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820005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511839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(261</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938492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(319</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002003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(969</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51183917"/>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other expense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(584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0318801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(775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367415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(1,539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511839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before income taxes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9,230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1384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9,548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65249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2,910</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11839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tax expense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(1,801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654181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(3,787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653723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(1,302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511839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7,429</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94861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5,761</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4245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1,608</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r>
      <w:tr w:rsidR="00000000">
        <w:trPr>
          <w:divId w:val="15511839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 per share:</w:t>
            </w:r>
          </w:p>
        </w:tc>
        <w:tc>
          <w:tcPr>
            <w:tcW w:w="0" w:type="auto"/>
            <w:gridSpan w:val="3"/>
            <w:tcMar>
              <w:top w:w="30" w:type="dxa"/>
              <w:left w:w="30" w:type="dxa"/>
              <w:bottom w:w="30" w:type="dxa"/>
              <w:right w:w="30" w:type="dxa"/>
            </w:tcMar>
            <w:vAlign w:val="bottom"/>
            <w:hideMark/>
          </w:tcPr>
          <w:p w:rsidR="00000000" w:rsidRDefault="00CF1ACA">
            <w:pPr>
              <w:divId w:val="1951740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87382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867139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94022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47657851"/>
              <w:rPr>
                <w:rFonts w:eastAsia="Times New Roman"/>
                <w:sz w:val="20"/>
                <w:szCs w:val="20"/>
              </w:rPr>
            </w:pPr>
            <w:r>
              <w:rPr>
                <w:rFonts w:ascii="inherit" w:eastAsia="Times New Roman" w:hAnsi="inherit"/>
                <w:sz w:val="20"/>
                <w:szCs w:val="20"/>
              </w:rPr>
              <w:t> </w:t>
            </w:r>
          </w:p>
        </w:tc>
      </w:tr>
      <w:tr w:rsidR="00000000">
        <w:trPr>
          <w:divId w:val="15511839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5904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56086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11839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38907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50233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0.11</w:t>
            </w:r>
          </w:p>
        </w:tc>
        <w:tc>
          <w:tcPr>
            <w:tcW w:w="0" w:type="auto"/>
            <w:vAlign w:val="bottom"/>
            <w:hideMark/>
          </w:tcPr>
          <w:p w:rsidR="00000000" w:rsidRDefault="00CF1ACA">
            <w:pPr>
              <w:rPr>
                <w:rFonts w:eastAsia="Times New Roman"/>
                <w:sz w:val="20"/>
                <w:szCs w:val="20"/>
              </w:rPr>
            </w:pPr>
          </w:p>
        </w:tc>
      </w:tr>
      <w:tr w:rsidR="00000000">
        <w:trPr>
          <w:divId w:val="15511839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Weighted-average shares outstanding:</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338727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97362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16416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033457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43491631"/>
              <w:rPr>
                <w:rFonts w:eastAsia="Times New Roman"/>
                <w:sz w:val="20"/>
                <w:szCs w:val="20"/>
              </w:rPr>
            </w:pPr>
            <w:r>
              <w:rPr>
                <w:rFonts w:ascii="inherit" w:eastAsia="Times New Roman" w:hAnsi="inherit"/>
                <w:sz w:val="20"/>
                <w:szCs w:val="20"/>
              </w:rPr>
              <w:t> </w:t>
            </w:r>
          </w:p>
        </w:tc>
      </w:tr>
      <w:tr w:rsidR="00000000">
        <w:trPr>
          <w:divId w:val="15511839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14,055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82307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13,992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54588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13,881</w:t>
            </w:r>
          </w:p>
        </w:tc>
        <w:tc>
          <w:tcPr>
            <w:tcW w:w="0" w:type="auto"/>
            <w:vAlign w:val="bottom"/>
            <w:hideMark/>
          </w:tcPr>
          <w:p w:rsidR="00000000" w:rsidRDefault="00CF1ACA">
            <w:pPr>
              <w:rPr>
                <w:rFonts w:eastAsia="Times New Roman"/>
                <w:sz w:val="20"/>
                <w:szCs w:val="20"/>
              </w:rPr>
            </w:pPr>
          </w:p>
        </w:tc>
      </w:tr>
      <w:tr w:rsidR="00000000">
        <w:trPr>
          <w:divId w:val="15511839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14,980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93595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14,136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63455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14,118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11839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comprehensive income (loss), net of tax:</w:t>
            </w:r>
          </w:p>
        </w:tc>
        <w:tc>
          <w:tcPr>
            <w:tcW w:w="0" w:type="auto"/>
            <w:gridSpan w:val="3"/>
            <w:tcMar>
              <w:top w:w="30" w:type="dxa"/>
              <w:left w:w="30" w:type="dxa"/>
              <w:bottom w:w="30" w:type="dxa"/>
              <w:right w:w="30" w:type="dxa"/>
            </w:tcMar>
            <w:vAlign w:val="bottom"/>
            <w:hideMark/>
          </w:tcPr>
          <w:p w:rsidR="00000000" w:rsidRDefault="00CF1ACA">
            <w:pPr>
              <w:divId w:val="737938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9218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271128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90401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284505640"/>
              <w:rPr>
                <w:rFonts w:eastAsia="Times New Roman"/>
                <w:sz w:val="20"/>
                <w:szCs w:val="20"/>
              </w:rPr>
            </w:pPr>
            <w:r>
              <w:rPr>
                <w:rFonts w:ascii="inherit" w:eastAsia="Times New Roman" w:hAnsi="inherit"/>
                <w:sz w:val="20"/>
                <w:szCs w:val="20"/>
              </w:rPr>
              <w:t> </w:t>
            </w:r>
          </w:p>
        </w:tc>
      </w:tr>
      <w:tr w:rsidR="00000000">
        <w:trPr>
          <w:divId w:val="1551183917"/>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Foreign currency translation adjustment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5634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108</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77030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511839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comprehensive income (loss), net of tax:</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70821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108</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96880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(87</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511839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Comprehensive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7,477</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979631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5,869</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08227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1,521</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consolidated financial statements.</w:t>
      </w:r>
    </w:p>
    <w:p w:rsidR="00000000" w:rsidRDefault="00CF1ACA">
      <w:pPr>
        <w:divId w:val="1833060898"/>
        <w:rPr>
          <w:rFonts w:eastAsia="Times New Roman"/>
          <w:sz w:val="20"/>
          <w:szCs w:val="20"/>
        </w:rPr>
      </w:pPr>
    </w:p>
    <w:p w:rsidR="00000000" w:rsidRDefault="00CF1ACA">
      <w:pPr>
        <w:spacing w:line="288" w:lineRule="auto"/>
        <w:jc w:val="center"/>
        <w:divId w:val="625427766"/>
        <w:rPr>
          <w:rFonts w:eastAsia="Times New Roman"/>
          <w:sz w:val="20"/>
          <w:szCs w:val="20"/>
        </w:rPr>
      </w:pPr>
      <w:r>
        <w:rPr>
          <w:rFonts w:ascii="inherit" w:eastAsia="Times New Roman" w:hAnsi="inherit"/>
          <w:sz w:val="20"/>
          <w:szCs w:val="20"/>
        </w:rPr>
        <w:t>F - 5</w:t>
      </w:r>
    </w:p>
    <w:p w:rsidR="00000000" w:rsidRDefault="00CF1ACA">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CF1ACA">
      <w:pPr>
        <w:spacing w:line="288" w:lineRule="auto"/>
        <w:divId w:val="946427768"/>
        <w:rPr>
          <w:rFonts w:eastAsia="Times New Roman"/>
          <w:sz w:val="20"/>
          <w:szCs w:val="20"/>
        </w:rPr>
      </w:pPr>
    </w:p>
    <w:p w:rsidR="00000000" w:rsidRDefault="00CF1ACA">
      <w:pPr>
        <w:divId w:val="1045522905"/>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CF1ACA">
      <w:pPr>
        <w:spacing w:line="288" w:lineRule="auto"/>
        <w:jc w:val="center"/>
        <w:rPr>
          <w:rFonts w:eastAsia="Times New Roman"/>
          <w:sz w:val="20"/>
          <w:szCs w:val="20"/>
        </w:rPr>
      </w:pPr>
      <w:r>
        <w:rPr>
          <w:rFonts w:ascii="inherit" w:eastAsia="Times New Roman" w:hAnsi="inherit"/>
          <w:sz w:val="20"/>
          <w:szCs w:val="20"/>
        </w:rPr>
        <w:t>CONSOLIDATED STATEMENTS OF STOCKHOLDERS’</w:t>
      </w:r>
      <w:r>
        <w:rPr>
          <w:rFonts w:ascii="inherit" w:eastAsia="Times New Roman" w:hAnsi="inherit"/>
          <w:sz w:val="20"/>
          <w:szCs w:val="20"/>
        </w:rPr>
        <w:t xml:space="preserve"> </w:t>
      </w:r>
      <w:r>
        <w:rPr>
          <w:rFonts w:ascii="inherit" w:eastAsia="Times New Roman" w:hAnsi="inherit"/>
          <w:sz w:val="20"/>
          <w:szCs w:val="20"/>
        </w:rPr>
        <w:t>EQUITY</w:t>
      </w:r>
    </w:p>
    <w:p w:rsidR="00000000" w:rsidRDefault="00CF1ACA">
      <w:pPr>
        <w:spacing w:line="288" w:lineRule="auto"/>
        <w:jc w:val="center"/>
        <w:rPr>
          <w:rFonts w:eastAsia="Times New Roman"/>
          <w:sz w:val="20"/>
          <w:szCs w:val="20"/>
        </w:rPr>
      </w:pPr>
      <w:r>
        <w:rPr>
          <w:rFonts w:ascii="inherit" w:eastAsia="Times New Roman" w:hAnsi="inherit"/>
          <w:sz w:val="20"/>
          <w:szCs w:val="20"/>
        </w:rPr>
        <w:t>For the years ended</w:t>
      </w:r>
      <w:r>
        <w:rPr>
          <w:rFonts w:ascii="inherit" w:eastAsia="Times New Roman" w:hAnsi="inherit"/>
          <w:sz w:val="20"/>
          <w:szCs w:val="20"/>
        </w:rPr>
        <w:t xml:space="preserve"> </w:t>
      </w:r>
      <w:r>
        <w:rPr>
          <w:rFonts w:ascii="inherit" w:eastAsia="Times New Roman" w:hAnsi="inherit"/>
          <w:color w:val="000000"/>
          <w:sz w:val="20"/>
          <w:szCs w:val="20"/>
        </w:rPr>
        <w:t>June 30, 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2017</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325"/>
        <w:gridCol w:w="605"/>
        <w:gridCol w:w="99"/>
        <w:gridCol w:w="105"/>
        <w:gridCol w:w="129"/>
        <w:gridCol w:w="520"/>
        <w:gridCol w:w="99"/>
        <w:gridCol w:w="105"/>
        <w:gridCol w:w="128"/>
        <w:gridCol w:w="682"/>
        <w:gridCol w:w="99"/>
        <w:gridCol w:w="105"/>
        <w:gridCol w:w="129"/>
        <w:gridCol w:w="817"/>
        <w:gridCol w:w="104"/>
        <w:gridCol w:w="105"/>
        <w:gridCol w:w="129"/>
        <w:gridCol w:w="1010"/>
        <w:gridCol w:w="104"/>
        <w:gridCol w:w="105"/>
        <w:gridCol w:w="128"/>
        <w:gridCol w:w="575"/>
        <w:gridCol w:w="99"/>
      </w:tblGrid>
      <w:tr w:rsidR="00000000">
        <w:trPr>
          <w:divId w:val="2083529579"/>
        </w:trPr>
        <w:tc>
          <w:tcPr>
            <w:tcW w:w="0" w:type="auto"/>
            <w:gridSpan w:val="23"/>
            <w:vAlign w:val="center"/>
            <w:hideMark/>
          </w:tcPr>
          <w:p w:rsidR="00000000" w:rsidRDefault="00CF1ACA">
            <w:pPr>
              <w:spacing w:line="288" w:lineRule="auto"/>
              <w:jc w:val="center"/>
              <w:rPr>
                <w:rFonts w:eastAsia="Times New Roman"/>
                <w:sz w:val="20"/>
                <w:szCs w:val="20"/>
              </w:rPr>
            </w:pPr>
          </w:p>
        </w:tc>
      </w:tr>
      <w:tr w:rsidR="00000000">
        <w:trPr>
          <w:divId w:val="2083529579"/>
        </w:trPr>
        <w:tc>
          <w:tcPr>
            <w:tcW w:w="16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CF1ACA">
            <w:pPr>
              <w:divId w:val="1669552764"/>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Additional</w:t>
            </w:r>
          </w:p>
          <w:p w:rsidR="00000000" w:rsidRDefault="00CF1ACA">
            <w:pPr>
              <w:jc w:val="center"/>
              <w:rPr>
                <w:rFonts w:eastAsia="Times New Roman"/>
                <w:sz w:val="16"/>
                <w:szCs w:val="16"/>
              </w:rPr>
            </w:pPr>
            <w:r>
              <w:rPr>
                <w:rFonts w:ascii="inherit" w:eastAsia="Times New Roman" w:hAnsi="inherit"/>
                <w:b/>
                <w:bCs/>
                <w:sz w:val="16"/>
                <w:szCs w:val="16"/>
              </w:rPr>
              <w:t>Paid-In Capital</w:t>
            </w:r>
          </w:p>
        </w:tc>
        <w:tc>
          <w:tcPr>
            <w:tcW w:w="0" w:type="auto"/>
            <w:vMerge w:val="restart"/>
            <w:tcMar>
              <w:top w:w="30" w:type="dxa"/>
              <w:left w:w="30" w:type="dxa"/>
              <w:bottom w:w="30" w:type="dxa"/>
              <w:right w:w="30" w:type="dxa"/>
            </w:tcMar>
            <w:vAlign w:val="bottom"/>
            <w:hideMark/>
          </w:tcPr>
          <w:p w:rsidR="00000000" w:rsidRDefault="00CF1ACA">
            <w:pPr>
              <w:divId w:val="1540236452"/>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Accumulated</w:t>
            </w:r>
          </w:p>
          <w:p w:rsidR="00000000" w:rsidRDefault="00CF1ACA">
            <w:pPr>
              <w:jc w:val="center"/>
              <w:rPr>
                <w:rFonts w:eastAsia="Times New Roman"/>
                <w:sz w:val="16"/>
                <w:szCs w:val="16"/>
              </w:rPr>
            </w:pP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CF1ACA">
            <w:pPr>
              <w:divId w:val="1241791304"/>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Accumulated</w:t>
            </w:r>
          </w:p>
          <w:p w:rsidR="00000000" w:rsidRDefault="00CF1ACA">
            <w:pPr>
              <w:jc w:val="center"/>
              <w:rPr>
                <w:rFonts w:eastAsia="Times New Roman"/>
                <w:sz w:val="16"/>
                <w:szCs w:val="16"/>
              </w:rPr>
            </w:pPr>
            <w:r>
              <w:rPr>
                <w:rFonts w:ascii="inherit" w:eastAsia="Times New Roman" w:hAnsi="inherit"/>
                <w:b/>
                <w:bCs/>
                <w:sz w:val="16"/>
                <w:szCs w:val="16"/>
              </w:rPr>
              <w:t>Other</w:t>
            </w:r>
          </w:p>
          <w:p w:rsidR="00000000" w:rsidRDefault="00CF1ACA">
            <w:pPr>
              <w:jc w:val="center"/>
              <w:rPr>
                <w:rFonts w:eastAsia="Times New Roman"/>
                <w:sz w:val="16"/>
                <w:szCs w:val="16"/>
              </w:rPr>
            </w:pPr>
            <w:r>
              <w:rPr>
                <w:rFonts w:ascii="inherit" w:eastAsia="Times New Roman" w:hAnsi="inherit"/>
                <w:b/>
                <w:bCs/>
                <w:sz w:val="16"/>
                <w:szCs w:val="16"/>
              </w:rPr>
              <w:t>Comprehensive</w:t>
            </w:r>
          </w:p>
          <w:p w:rsidR="00000000" w:rsidRDefault="00CF1ACA">
            <w:pPr>
              <w:jc w:val="center"/>
              <w:rPr>
                <w:rFonts w:eastAsia="Times New Roman"/>
                <w:sz w:val="16"/>
                <w:szCs w:val="16"/>
              </w:rPr>
            </w:pPr>
            <w:r>
              <w:rPr>
                <w:rFonts w:ascii="inherit" w:eastAsia="Times New Roman" w:hAnsi="inherit"/>
                <w:b/>
                <w:bCs/>
                <w:sz w:val="16"/>
                <w:szCs w:val="16"/>
              </w:rPr>
              <w:t>Income (Loss)</w:t>
            </w:r>
          </w:p>
        </w:tc>
        <w:tc>
          <w:tcPr>
            <w:tcW w:w="0" w:type="auto"/>
            <w:vMerge w:val="restart"/>
            <w:tcMar>
              <w:top w:w="30" w:type="dxa"/>
              <w:left w:w="30" w:type="dxa"/>
              <w:bottom w:w="30" w:type="dxa"/>
              <w:right w:w="30" w:type="dxa"/>
            </w:tcMar>
            <w:vAlign w:val="bottom"/>
            <w:hideMark/>
          </w:tcPr>
          <w:p w:rsidR="00000000" w:rsidRDefault="00CF1ACA">
            <w:pPr>
              <w:divId w:val="1477793803"/>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Total</w:t>
            </w:r>
          </w:p>
        </w:tc>
      </w:tr>
      <w:tr w:rsidR="00000000">
        <w:trPr>
          <w:divId w:val="2083529579"/>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CF1ACA">
            <w:pPr>
              <w:divId w:val="805506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CF1ACA">
            <w:pPr>
              <w:divId w:val="2124763141"/>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CF1ACA">
            <w:pPr>
              <w:rPr>
                <w:rFonts w:eastAsia="Times New Roman"/>
                <w:sz w:val="16"/>
                <w:szCs w:val="16"/>
              </w:rPr>
            </w:pPr>
          </w:p>
        </w:tc>
        <w:tc>
          <w:tcPr>
            <w:tcW w:w="0" w:type="auto"/>
            <w:vMerge/>
            <w:vAlign w:val="center"/>
            <w:hideMark/>
          </w:tcPr>
          <w:p w:rsidR="00000000" w:rsidRDefault="00CF1ACA">
            <w:pPr>
              <w:rPr>
                <w:rFonts w:eastAsia="Times New Roman"/>
                <w:sz w:val="20"/>
                <w:szCs w:val="20"/>
              </w:rPr>
            </w:pPr>
          </w:p>
        </w:tc>
        <w:tc>
          <w:tcPr>
            <w:tcW w:w="0" w:type="auto"/>
            <w:gridSpan w:val="3"/>
            <w:vMerge/>
            <w:vAlign w:val="center"/>
            <w:hideMark/>
          </w:tcPr>
          <w:p w:rsidR="00000000" w:rsidRDefault="00CF1ACA">
            <w:pPr>
              <w:rPr>
                <w:rFonts w:eastAsia="Times New Roman"/>
                <w:sz w:val="16"/>
                <w:szCs w:val="16"/>
              </w:rPr>
            </w:pPr>
          </w:p>
        </w:tc>
        <w:tc>
          <w:tcPr>
            <w:tcW w:w="0" w:type="auto"/>
            <w:vMerge/>
            <w:vAlign w:val="center"/>
            <w:hideMark/>
          </w:tcPr>
          <w:p w:rsidR="00000000" w:rsidRDefault="00CF1ACA">
            <w:pPr>
              <w:rPr>
                <w:rFonts w:eastAsia="Times New Roman"/>
                <w:sz w:val="20"/>
                <w:szCs w:val="20"/>
              </w:rPr>
            </w:pPr>
          </w:p>
        </w:tc>
        <w:tc>
          <w:tcPr>
            <w:tcW w:w="0" w:type="auto"/>
            <w:gridSpan w:val="3"/>
            <w:vMerge/>
            <w:vAlign w:val="center"/>
            <w:hideMark/>
          </w:tcPr>
          <w:p w:rsidR="00000000" w:rsidRDefault="00CF1ACA">
            <w:pPr>
              <w:rPr>
                <w:rFonts w:eastAsia="Times New Roman"/>
                <w:sz w:val="16"/>
                <w:szCs w:val="16"/>
              </w:rPr>
            </w:pPr>
          </w:p>
        </w:tc>
        <w:tc>
          <w:tcPr>
            <w:tcW w:w="0" w:type="auto"/>
            <w:vMerge/>
            <w:vAlign w:val="center"/>
            <w:hideMark/>
          </w:tcPr>
          <w:p w:rsidR="00000000" w:rsidRDefault="00CF1ACA">
            <w:pPr>
              <w:rPr>
                <w:rFonts w:eastAsia="Times New Roman"/>
                <w:sz w:val="20"/>
                <w:szCs w:val="20"/>
              </w:rPr>
            </w:pPr>
          </w:p>
        </w:tc>
        <w:tc>
          <w:tcPr>
            <w:tcW w:w="0" w:type="auto"/>
            <w:gridSpan w:val="3"/>
            <w:vMerge/>
            <w:vAlign w:val="center"/>
            <w:hideMark/>
          </w:tcPr>
          <w:p w:rsidR="00000000" w:rsidRDefault="00CF1ACA">
            <w:pPr>
              <w:rPr>
                <w:rFonts w:eastAsia="Times New Roman"/>
                <w:sz w:val="16"/>
                <w:szCs w:val="16"/>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i/>
                <w:iCs/>
                <w:sz w:val="18"/>
                <w:szCs w:val="18"/>
              </w:rPr>
              <w:t>(In thousands)</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CF1ACA">
            <w:pPr>
              <w:divId w:val="1683972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466143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114756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093231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1440644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832687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1481728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351204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493450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985962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753936336"/>
              <w:rPr>
                <w:rFonts w:eastAsia="Times New Roman"/>
                <w:sz w:val="20"/>
                <w:szCs w:val="20"/>
              </w:rPr>
            </w:pPr>
            <w:r>
              <w:rPr>
                <w:rFonts w:ascii="inherit" w:eastAsia="Times New Roman" w:hAnsi="inherit"/>
                <w:sz w:val="20"/>
                <w:szCs w:val="20"/>
              </w:rPr>
              <w:t> </w:t>
            </w: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b/>
                <w:bCs/>
                <w:sz w:val="18"/>
                <w:szCs w:val="18"/>
              </w:rPr>
              <w:t>Balances, June 30, 2016</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14,028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18218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05079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119,242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54040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(108,600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720978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1810978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10,649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Stock-based compensation</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46632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10392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2,315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48341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58081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15763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2,315</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Exercise of options and warrants</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76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25410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6122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14340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57225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68468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Issuance of shares related to restricted stock</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166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90725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968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20303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42078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49171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divId w:val="1634486919"/>
              <w:rPr>
                <w:rFonts w:eastAsia="Times New Roman"/>
                <w:sz w:val="18"/>
                <w:szCs w:val="18"/>
              </w:rPr>
            </w:pPr>
            <w:r>
              <w:rPr>
                <w:rFonts w:ascii="inherit" w:eastAsia="Times New Roman" w:hAnsi="inherit"/>
                <w:sz w:val="18"/>
                <w:szCs w:val="18"/>
              </w:rPr>
              <w:t>Shares canceled or surrendered as payment of tax withholding</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(38</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674571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2020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71503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47727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1169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Currency translation adjustment</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32520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59461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92100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21116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(87</w:t>
            </w:r>
          </w:p>
        </w:tc>
        <w:tc>
          <w:tcPr>
            <w:tcW w:w="0" w:type="auto"/>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CF1ACA">
            <w:pPr>
              <w:divId w:val="716512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(87</w:t>
            </w:r>
          </w:p>
        </w:tc>
        <w:tc>
          <w:tcPr>
            <w:tcW w:w="0" w:type="auto"/>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Net income</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79966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29203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92338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1,608</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54004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71151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1,608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b/>
                <w:bCs/>
                <w:sz w:val="18"/>
                <w:szCs w:val="18"/>
              </w:rPr>
              <w:t>Balances, June 30, 2017</w:t>
            </w:r>
          </w:p>
        </w:tc>
        <w:tc>
          <w:tcPr>
            <w:tcW w:w="0" w:type="auto"/>
            <w:tcBorders>
              <w:top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14,232</w:t>
            </w:r>
          </w:p>
        </w:tc>
        <w:tc>
          <w:tcPr>
            <w:tcW w:w="0" w:type="auto"/>
            <w:tcBorders>
              <w:top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183826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w:t>
            </w:r>
          </w:p>
        </w:tc>
        <w:tc>
          <w:tcPr>
            <w:tcW w:w="0" w:type="auto"/>
            <w:tcBorders>
              <w:top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79482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121,599</w:t>
            </w:r>
          </w:p>
        </w:tc>
        <w:tc>
          <w:tcPr>
            <w:tcW w:w="0" w:type="auto"/>
            <w:tcBorders>
              <w:top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419041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(106,992</w:t>
            </w:r>
          </w:p>
        </w:tc>
        <w:tc>
          <w:tcPr>
            <w:tcW w:w="0" w:type="auto"/>
            <w:tcBorders>
              <w:top w:val="single" w:sz="6" w:space="0" w:color="000000"/>
            </w:tcBorders>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CF1ACA">
            <w:pPr>
              <w:divId w:val="14132409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(94</w:t>
            </w:r>
          </w:p>
        </w:tc>
        <w:tc>
          <w:tcPr>
            <w:tcW w:w="0" w:type="auto"/>
            <w:tcBorders>
              <w:top w:val="single" w:sz="6" w:space="0" w:color="000000"/>
            </w:tcBorders>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CF1ACA">
            <w:pPr>
              <w:divId w:val="21448073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14,527</w:t>
            </w:r>
          </w:p>
        </w:tc>
        <w:tc>
          <w:tcPr>
            <w:tcW w:w="0" w:type="auto"/>
            <w:tcBorders>
              <w:top w:val="single" w:sz="6" w:space="0" w:color="000000"/>
            </w:tcBorders>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Stock-based compensation</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05977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19300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2,990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40104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02513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81915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2,990</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divId w:val="1139415777"/>
              <w:rPr>
                <w:rFonts w:eastAsia="Times New Roman"/>
                <w:sz w:val="18"/>
                <w:szCs w:val="18"/>
              </w:rPr>
            </w:pPr>
            <w:r>
              <w:rPr>
                <w:rFonts w:ascii="inherit" w:eastAsia="Times New Roman" w:hAnsi="inherit"/>
                <w:sz w:val="18"/>
                <w:szCs w:val="18"/>
              </w:rPr>
              <w:t>Exercise of options</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21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36599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08024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61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30629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34305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66787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61</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Issuance of shares related to restricted stock</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190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07864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93215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37237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96012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86421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Shares canceled or surrendered as payment of tax withholding</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(66</w:t>
            </w:r>
          </w:p>
        </w:tc>
        <w:tc>
          <w:tcPr>
            <w:tcW w:w="0" w:type="auto"/>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CF1ACA">
            <w:pPr>
              <w:divId w:val="1876381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96407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44675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88870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79071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Repurchase of company stock</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(304</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310908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36866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80873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1390037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57351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r>
      <w:tr w:rsidR="00000000">
        <w:trPr>
          <w:divId w:val="2083529579"/>
        </w:trPr>
        <w:tc>
          <w:tcPr>
            <w:tcW w:w="0" w:type="auto"/>
            <w:tcMar>
              <w:top w:w="30" w:type="dxa"/>
              <w:left w:w="30" w:type="dxa"/>
              <w:bottom w:w="30" w:type="dxa"/>
              <w:right w:w="30" w:type="dxa"/>
            </w:tcMar>
            <w:hideMark/>
          </w:tcPr>
          <w:p w:rsidR="00000000" w:rsidRDefault="00CF1ACA">
            <w:pPr>
              <w:divId w:val="2117480236"/>
              <w:rPr>
                <w:rFonts w:eastAsia="Times New Roman"/>
                <w:sz w:val="18"/>
                <w:szCs w:val="18"/>
              </w:rPr>
            </w:pPr>
            <w:r>
              <w:rPr>
                <w:rFonts w:ascii="inherit" w:eastAsia="Times New Roman" w:hAnsi="inherit"/>
                <w:sz w:val="18"/>
                <w:szCs w:val="18"/>
              </w:rPr>
              <w:t>Change in par value of common stock</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96640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CF1ACA">
            <w:pPr>
              <w:divId w:val="808206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2650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4010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41069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Currency translation adjustment</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26278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95955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3190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69374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108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34180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108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49162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96334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55231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5,761</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30891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06895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5,761</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b/>
                <w:bCs/>
                <w:sz w:val="18"/>
                <w:szCs w:val="18"/>
              </w:rPr>
              <w:t>Balances, June 30,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14,073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045503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273136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124,663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597844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(102,731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17676504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116302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21,947</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divId w:val="1073431304"/>
              <w:rPr>
                <w:rFonts w:eastAsia="Times New Roman"/>
                <w:sz w:val="18"/>
                <w:szCs w:val="18"/>
              </w:rPr>
            </w:pPr>
            <w:r>
              <w:rPr>
                <w:rFonts w:ascii="inherit" w:eastAsia="Times New Roman" w:hAnsi="inherit"/>
                <w:sz w:val="18"/>
                <w:szCs w:val="18"/>
              </w:rPr>
              <w:t>Cumulative effect of adoption of accounting principle</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37142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40587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83920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CF1ACA">
            <w:pPr>
              <w:divId w:val="750469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07449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divId w:val="500122237"/>
              <w:rPr>
                <w:rFonts w:eastAsia="Times New Roman"/>
                <w:sz w:val="18"/>
                <w:szCs w:val="18"/>
              </w:rPr>
            </w:pPr>
            <w:r>
              <w:rPr>
                <w:rFonts w:ascii="inherit" w:eastAsia="Times New Roman" w:hAnsi="inherit"/>
                <w:b/>
                <w:bCs/>
                <w:sz w:val="18"/>
                <w:szCs w:val="18"/>
              </w:rPr>
              <w:t>Balances, July 1, 2018</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14,073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10089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50137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124,663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1653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(102,734</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1125464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79573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21,944</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Stock-based compensation</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41001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47749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4,899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51645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75388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93132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4,899</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divId w:val="1689136965"/>
              <w:rPr>
                <w:rFonts w:eastAsia="Times New Roman"/>
                <w:sz w:val="18"/>
                <w:szCs w:val="18"/>
              </w:rPr>
            </w:pPr>
            <w:r>
              <w:rPr>
                <w:rFonts w:ascii="inherit" w:eastAsia="Times New Roman" w:hAnsi="inherit"/>
                <w:sz w:val="18"/>
                <w:szCs w:val="18"/>
              </w:rPr>
              <w:t>Exercise of options</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155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01019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60795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701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18288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49481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03470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701</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divId w:val="1211772886"/>
              <w:rPr>
                <w:rFonts w:eastAsia="Times New Roman"/>
                <w:sz w:val="18"/>
                <w:szCs w:val="18"/>
              </w:rPr>
            </w:pPr>
            <w:r>
              <w:rPr>
                <w:rFonts w:ascii="inherit" w:eastAsia="Times New Roman" w:hAnsi="inherit"/>
                <w:sz w:val="18"/>
                <w:szCs w:val="18"/>
              </w:rPr>
              <w:t>Common stock issued under equity award plans</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515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34644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03367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03666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50583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15198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Shares canceled or surrendered as payment of tax withholding</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(240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1057708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38331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(3,167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890965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10060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48309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(3,167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Repurchase of company stock</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(389</w:t>
            </w:r>
          </w:p>
        </w:tc>
        <w:tc>
          <w:tcPr>
            <w:tcW w:w="0" w:type="auto"/>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CF1ACA">
            <w:pPr>
              <w:divId w:val="1744180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40485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6176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(4,655</w:t>
            </w:r>
          </w:p>
        </w:tc>
        <w:tc>
          <w:tcPr>
            <w:tcW w:w="0" w:type="auto"/>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CF1ACA">
            <w:pPr>
              <w:divId w:val="1840928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92153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(4,655</w:t>
            </w:r>
          </w:p>
        </w:tc>
        <w:tc>
          <w:tcPr>
            <w:tcW w:w="0" w:type="auto"/>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sz w:val="18"/>
                <w:szCs w:val="18"/>
              </w:rPr>
              <w:t>)</w:t>
            </w: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Currency translation adjustment</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73490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95039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81618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47352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48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5931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48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083529579"/>
        </w:trPr>
        <w:tc>
          <w:tcPr>
            <w:tcW w:w="0" w:type="auto"/>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49641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82863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19596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7,429</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94792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68900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sz w:val="18"/>
                <w:szCs w:val="18"/>
              </w:rPr>
              <w:t>7,429</w:t>
            </w:r>
          </w:p>
        </w:tc>
        <w:tc>
          <w:tcPr>
            <w:tcW w:w="0" w:type="auto"/>
            <w:vAlign w:val="bottom"/>
            <w:hideMark/>
          </w:tcPr>
          <w:p w:rsidR="00000000" w:rsidRDefault="00CF1ACA">
            <w:pPr>
              <w:rPr>
                <w:rFonts w:eastAsia="Times New Roman"/>
                <w:sz w:val="20"/>
                <w:szCs w:val="20"/>
              </w:rPr>
            </w:pPr>
          </w:p>
        </w:tc>
      </w:tr>
      <w:tr w:rsidR="00000000">
        <w:trPr>
          <w:divId w:val="2083529579"/>
        </w:trPr>
        <w:tc>
          <w:tcPr>
            <w:tcW w:w="0" w:type="auto"/>
            <w:shd w:val="clear" w:color="auto" w:fill="CCEEFF"/>
            <w:tcMar>
              <w:top w:w="30" w:type="dxa"/>
              <w:left w:w="30" w:type="dxa"/>
              <w:bottom w:w="30" w:type="dxa"/>
              <w:right w:w="30" w:type="dxa"/>
            </w:tcMar>
            <w:hideMark/>
          </w:tcPr>
          <w:p w:rsidR="00000000" w:rsidRDefault="00CF1ACA">
            <w:pPr>
              <w:rPr>
                <w:rFonts w:eastAsia="Times New Roman"/>
                <w:sz w:val="18"/>
                <w:szCs w:val="18"/>
              </w:rPr>
            </w:pPr>
            <w:r>
              <w:rPr>
                <w:rFonts w:ascii="inherit" w:eastAsia="Times New Roman" w:hAnsi="inherit"/>
                <w:b/>
                <w:bCs/>
                <w:sz w:val="18"/>
                <w:szCs w:val="18"/>
              </w:rPr>
              <w:t>Balances,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14,114</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615906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992604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127,096</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369922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(99,960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CF1ACA">
            <w:pPr>
              <w:divId w:val="180625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62</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84170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18"/>
                <w:szCs w:val="18"/>
              </w:rPr>
            </w:pPr>
            <w:r>
              <w:rPr>
                <w:rFonts w:ascii="inherit" w:eastAsia="Times New Roman" w:hAnsi="inherit"/>
                <w:b/>
                <w:bCs/>
                <w:sz w:val="18"/>
                <w:szCs w:val="18"/>
              </w:rPr>
              <w:t>27,199</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consolidated financial statements.</w:t>
      </w:r>
    </w:p>
    <w:p w:rsidR="00000000" w:rsidRDefault="00CF1ACA">
      <w:pPr>
        <w:divId w:val="439955057"/>
        <w:rPr>
          <w:rFonts w:eastAsia="Times New Roman"/>
          <w:sz w:val="20"/>
          <w:szCs w:val="20"/>
        </w:rPr>
      </w:pPr>
    </w:p>
    <w:p w:rsidR="00000000" w:rsidRDefault="00CF1ACA">
      <w:pPr>
        <w:spacing w:line="288" w:lineRule="auto"/>
        <w:jc w:val="center"/>
        <w:divId w:val="872963858"/>
        <w:rPr>
          <w:rFonts w:eastAsia="Times New Roman"/>
          <w:sz w:val="20"/>
          <w:szCs w:val="20"/>
        </w:rPr>
      </w:pPr>
      <w:r>
        <w:rPr>
          <w:rFonts w:ascii="inherit" w:eastAsia="Times New Roman" w:hAnsi="inherit"/>
          <w:sz w:val="20"/>
          <w:szCs w:val="20"/>
        </w:rPr>
        <w:t>F - 6</w:t>
      </w:r>
    </w:p>
    <w:p w:rsidR="00000000" w:rsidRDefault="00CF1ACA">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CF1ACA">
      <w:pPr>
        <w:spacing w:line="288" w:lineRule="auto"/>
        <w:divId w:val="1293287842"/>
        <w:rPr>
          <w:rFonts w:eastAsia="Times New Roman"/>
          <w:sz w:val="20"/>
          <w:szCs w:val="20"/>
        </w:rPr>
      </w:pPr>
    </w:p>
    <w:p w:rsidR="00000000" w:rsidRDefault="00CF1ACA">
      <w:pPr>
        <w:divId w:val="1608193985"/>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CF1ACA">
      <w:pPr>
        <w:spacing w:line="288" w:lineRule="auto"/>
        <w:jc w:val="center"/>
        <w:rPr>
          <w:rFonts w:eastAsia="Times New Roman"/>
          <w:sz w:val="20"/>
          <w:szCs w:val="20"/>
        </w:rPr>
      </w:pPr>
      <w:r>
        <w:rPr>
          <w:rFonts w:ascii="inherit" w:eastAsia="Times New Roman" w:hAnsi="inherit"/>
          <w:sz w:val="20"/>
          <w:szCs w:val="20"/>
        </w:rPr>
        <w:t>CONSOLIDATED STATEMENTS OF CASH FLOWS</w:t>
      </w:r>
    </w:p>
    <w:tbl>
      <w:tblPr>
        <w:tblW w:w="5000" w:type="pct"/>
        <w:tblCellMar>
          <w:left w:w="0" w:type="dxa"/>
          <w:right w:w="0" w:type="dxa"/>
        </w:tblCellMar>
        <w:tblLook w:val="04A0" w:firstRow="1" w:lastRow="0" w:firstColumn="1" w:lastColumn="0" w:noHBand="0" w:noVBand="1"/>
      </w:tblPr>
      <w:tblGrid>
        <w:gridCol w:w="4576"/>
        <w:gridCol w:w="139"/>
        <w:gridCol w:w="922"/>
        <w:gridCol w:w="112"/>
        <w:gridCol w:w="105"/>
        <w:gridCol w:w="139"/>
        <w:gridCol w:w="922"/>
        <w:gridCol w:w="112"/>
        <w:gridCol w:w="105"/>
        <w:gridCol w:w="139"/>
        <w:gridCol w:w="923"/>
        <w:gridCol w:w="112"/>
      </w:tblGrid>
      <w:tr w:rsidR="00000000">
        <w:trPr>
          <w:divId w:val="1607731793"/>
        </w:trPr>
        <w:tc>
          <w:tcPr>
            <w:tcW w:w="0" w:type="auto"/>
            <w:gridSpan w:val="12"/>
            <w:vAlign w:val="center"/>
            <w:hideMark/>
          </w:tcPr>
          <w:p w:rsidR="00000000" w:rsidRDefault="00CF1ACA">
            <w:pPr>
              <w:spacing w:line="288" w:lineRule="auto"/>
              <w:jc w:val="center"/>
              <w:rPr>
                <w:rFonts w:eastAsia="Times New Roman"/>
                <w:sz w:val="20"/>
                <w:szCs w:val="20"/>
              </w:rPr>
            </w:pPr>
          </w:p>
        </w:tc>
      </w:tr>
      <w:tr w:rsidR="00000000">
        <w:trPr>
          <w:divId w:val="1607731793"/>
        </w:trPr>
        <w:tc>
          <w:tcPr>
            <w:tcW w:w="2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607731793"/>
        </w:trPr>
        <w:tc>
          <w:tcPr>
            <w:tcW w:w="0" w:type="auto"/>
            <w:tcMar>
              <w:top w:w="30" w:type="dxa"/>
              <w:left w:w="30" w:type="dxa"/>
              <w:bottom w:w="30" w:type="dxa"/>
              <w:right w:w="30" w:type="dxa"/>
            </w:tcMar>
            <w:vAlign w:val="bottom"/>
            <w:hideMark/>
          </w:tcPr>
          <w:p w:rsidR="00000000" w:rsidRDefault="00CF1ACA">
            <w:pPr>
              <w:divId w:val="145070690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years ended June 30,</w:t>
            </w:r>
          </w:p>
        </w:tc>
      </w:tr>
      <w:tr w:rsidR="00000000">
        <w:trPr>
          <w:divId w:val="1607731793"/>
        </w:trPr>
        <w:tc>
          <w:tcPr>
            <w:tcW w:w="0" w:type="auto"/>
            <w:tcMar>
              <w:top w:w="30" w:type="dxa"/>
              <w:left w:w="30" w:type="dxa"/>
              <w:bottom w:w="30" w:type="dxa"/>
              <w:right w:w="30" w:type="dxa"/>
            </w:tcMar>
            <w:vAlign w:val="bottom"/>
            <w:hideMark/>
          </w:tcPr>
          <w:p w:rsidR="00000000" w:rsidRDefault="00CF1ACA">
            <w:pPr>
              <w:divId w:val="3829451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0662989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20913503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6077317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i/>
                <w:iCs/>
                <w:sz w:val="20"/>
                <w:szCs w:val="20"/>
              </w:rPr>
              <w:t>(In thousands)</w:t>
            </w:r>
          </w:p>
        </w:tc>
        <w:tc>
          <w:tcPr>
            <w:tcW w:w="0" w:type="auto"/>
            <w:gridSpan w:val="3"/>
            <w:tcMar>
              <w:top w:w="30" w:type="dxa"/>
              <w:left w:w="30" w:type="dxa"/>
              <w:bottom w:w="30" w:type="dxa"/>
              <w:right w:w="30" w:type="dxa"/>
            </w:tcMar>
            <w:vAlign w:val="bottom"/>
            <w:hideMark/>
          </w:tcPr>
          <w:p w:rsidR="00000000" w:rsidRDefault="00CF1ACA">
            <w:pPr>
              <w:divId w:val="793522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42161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53206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970279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CF1ACA">
            <w:pPr>
              <w:divId w:val="1694529413"/>
              <w:rPr>
                <w:rFonts w:eastAsia="Times New Roman"/>
                <w:sz w:val="20"/>
                <w:szCs w:val="20"/>
              </w:rPr>
            </w:pPr>
            <w:r>
              <w:rPr>
                <w:rFonts w:ascii="inherit" w:eastAsia="Times New Roman" w:hAnsi="inherit"/>
                <w:sz w:val="20"/>
                <w:szCs w:val="20"/>
              </w:rPr>
              <w:t> </w:t>
            </w:r>
          </w:p>
        </w:tc>
      </w:tr>
      <w:tr w:rsidR="00000000">
        <w:trPr>
          <w:divId w:val="16077317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727144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637243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43813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073232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48392140"/>
              <w:rPr>
                <w:rFonts w:eastAsia="Times New Roman"/>
                <w:sz w:val="20"/>
                <w:szCs w:val="20"/>
              </w:rPr>
            </w:pPr>
            <w:r>
              <w:rPr>
                <w:rFonts w:ascii="inherit" w:eastAsia="Times New Roman" w:hAnsi="inherit"/>
                <w:sz w:val="20"/>
                <w:szCs w:val="20"/>
              </w:rPr>
              <w:t> </w:t>
            </w:r>
          </w:p>
        </w:tc>
      </w:tr>
      <w:tr w:rsidR="00000000">
        <w:trPr>
          <w:divId w:val="16077317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7,429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9836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5,761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40976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1,608</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327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58238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363478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7787876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54403695"/>
              <w:rPr>
                <w:rFonts w:eastAsia="Times New Roman"/>
                <w:sz w:val="20"/>
                <w:szCs w:val="20"/>
              </w:rPr>
            </w:pPr>
            <w:r>
              <w:rPr>
                <w:rFonts w:ascii="inherit" w:eastAsia="Times New Roman" w:hAnsi="inherit"/>
                <w:sz w:val="20"/>
                <w:szCs w:val="20"/>
              </w:rPr>
              <w:t> </w:t>
            </w:r>
          </w:p>
        </w:tc>
      </w:tr>
      <w:tr w:rsidR="00000000">
        <w:trPr>
          <w:divId w:val="1607731793"/>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1,895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29797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1,325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78453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1,643</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Stock-based compensation</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5,525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11928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3,196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64032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2,647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607731793"/>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Amortization of deferred financing fees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03200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90392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Amortization of debt discount</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79565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80578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607731793"/>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Write-off of intangible assets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24113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89822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350</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Deferred income tax</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563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48329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831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32340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6077317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Changes in operating assets and liabilities:</w:t>
            </w:r>
          </w:p>
        </w:tc>
        <w:tc>
          <w:tcPr>
            <w:tcW w:w="0" w:type="auto"/>
            <w:gridSpan w:val="3"/>
            <w:tcMar>
              <w:top w:w="30" w:type="dxa"/>
              <w:left w:w="30" w:type="dxa"/>
              <w:bottom w:w="30" w:type="dxa"/>
              <w:right w:w="30" w:type="dxa"/>
            </w:tcMar>
            <w:vAlign w:val="bottom"/>
            <w:hideMark/>
          </w:tcPr>
          <w:p w:rsidR="00000000" w:rsidRDefault="00CF1ACA">
            <w:pPr>
              <w:divId w:val="180974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3664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220872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26611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559629195"/>
              <w:rPr>
                <w:rFonts w:eastAsia="Times New Roman"/>
                <w:sz w:val="20"/>
                <w:szCs w:val="20"/>
              </w:rPr>
            </w:pPr>
            <w:r>
              <w:rPr>
                <w:rFonts w:ascii="inherit" w:eastAsia="Times New Roman" w:hAnsi="inherit"/>
                <w:sz w:val="20"/>
                <w:szCs w:val="20"/>
              </w:rPr>
              <w:t> </w:t>
            </w:r>
          </w:p>
        </w:tc>
      </w:tr>
      <w:tr w:rsidR="00000000">
        <w:trPr>
          <w:divId w:val="1607731793"/>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11243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(730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328631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160</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607731793"/>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tax receivable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(785</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324622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41776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(912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607731793"/>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Inventory, net</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(64</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93558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2,953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78042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8,309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607731793"/>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Prepaid expenses and deposits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1,029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24877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(993</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88110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3,318</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long-term assets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57699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0605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607731793"/>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1,369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61364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(1,024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2073263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(6,210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607731793"/>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tax payable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552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29109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(175</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47271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(3,132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607731793"/>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accrued expenses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545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9499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1,935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09446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135</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615554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67734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6077317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Net Cash Provided by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17,789</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32455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13,256</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70565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6,597</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568686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242128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961227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051617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241597216"/>
              <w:rPr>
                <w:rFonts w:eastAsia="Times New Roman"/>
                <w:sz w:val="20"/>
                <w:szCs w:val="20"/>
              </w:rPr>
            </w:pPr>
            <w:r>
              <w:rPr>
                <w:rFonts w:ascii="inherit" w:eastAsia="Times New Roman" w:hAnsi="inherit"/>
                <w:sz w:val="20"/>
                <w:szCs w:val="20"/>
              </w:rPr>
              <w:t> </w:t>
            </w:r>
          </w:p>
        </w:tc>
      </w:tr>
      <w:tr w:rsidR="00000000">
        <w:trPr>
          <w:divId w:val="16077317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Investments in convertible note receivable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(2,000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889343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24681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Purchase of equipment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(2,506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337414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57441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(1,055</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6077317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Net Cash Used in Investing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(4,506</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CF1ACA">
            <w:pPr>
              <w:divId w:val="1213268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(4,649</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rsidR="00000000" w:rsidRDefault="00CF1ACA">
            <w:pPr>
              <w:divId w:val="1925602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(1,055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r>
      <w:tr w:rsidR="00000000">
        <w:trPr>
          <w:divId w:val="16077317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Cash Flows from 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74797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694692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48713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303341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886181009"/>
              <w:rPr>
                <w:rFonts w:eastAsia="Times New Roman"/>
                <w:sz w:val="20"/>
                <w:szCs w:val="20"/>
              </w:rPr>
            </w:pPr>
            <w:r>
              <w:rPr>
                <w:rFonts w:ascii="inherit" w:eastAsia="Times New Roman" w:hAnsi="inherit"/>
                <w:sz w:val="20"/>
                <w:szCs w:val="20"/>
              </w:rPr>
              <w:t> </w:t>
            </w:r>
          </w:p>
        </w:tc>
      </w:tr>
      <w:tr w:rsidR="00000000">
        <w:trPr>
          <w:divId w:val="16077317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Payment of deferred financing fees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84846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422383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Repurchase of company stock</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(4,655</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237203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095133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6077317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Payment on term loan</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(4,000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824855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(2,000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221672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(2,000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607731793"/>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Shares canceled or surrendered as payment of tax withholding</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(3,167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452141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53546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6077317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Exercise of options and warrants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701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69669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40276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42</w:t>
            </w:r>
          </w:p>
        </w:tc>
        <w:tc>
          <w:tcPr>
            <w:tcW w:w="0" w:type="auto"/>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Net Cash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(11,121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559633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(3,499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0219045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(1,958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r>
      <w:tr w:rsidR="00000000">
        <w:trPr>
          <w:divId w:val="1607731793"/>
        </w:trPr>
        <w:tc>
          <w:tcPr>
            <w:tcW w:w="0" w:type="auto"/>
            <w:tcMar>
              <w:top w:w="30" w:type="dxa"/>
              <w:left w:w="30" w:type="dxa"/>
              <w:bottom w:w="30" w:type="dxa"/>
              <w:right w:w="30" w:type="dxa"/>
            </w:tcMar>
            <w:hideMark/>
          </w:tcPr>
          <w:p w:rsidR="00000000" w:rsidRDefault="00CF1ACA">
            <w:pPr>
              <w:divId w:val="1772162193"/>
              <w:rPr>
                <w:rFonts w:eastAsia="Times New Roman"/>
                <w:sz w:val="20"/>
                <w:szCs w:val="20"/>
              </w:rPr>
            </w:pPr>
            <w:r>
              <w:rPr>
                <w:rFonts w:ascii="inherit" w:eastAsia="Times New Roman" w:hAnsi="inherit"/>
                <w:b/>
                <w:bCs/>
                <w:sz w:val="20"/>
                <w:szCs w:val="20"/>
              </w:rPr>
              <w:t>Foreign Currency Effect on Cash</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35832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6749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607731793"/>
        </w:trPr>
        <w:tc>
          <w:tcPr>
            <w:tcW w:w="0" w:type="auto"/>
            <w:shd w:val="clear" w:color="auto" w:fill="CCEEFF"/>
            <w:tcMar>
              <w:top w:w="30" w:type="dxa"/>
              <w:left w:w="30" w:type="dxa"/>
              <w:bottom w:w="30" w:type="dxa"/>
              <w:right w:w="30" w:type="dxa"/>
            </w:tcMar>
            <w:hideMark/>
          </w:tcPr>
          <w:p w:rsidR="00000000" w:rsidRDefault="00CF1ACA">
            <w:pPr>
              <w:divId w:val="2012949821"/>
              <w:rPr>
                <w:rFonts w:eastAsia="Times New Roman"/>
                <w:sz w:val="20"/>
                <w:szCs w:val="20"/>
              </w:rPr>
            </w:pPr>
            <w:r>
              <w:rPr>
                <w:rFonts w:ascii="inherit" w:eastAsia="Times New Roman" w:hAnsi="inherit"/>
                <w:b/>
                <w:bCs/>
                <w:sz w:val="20"/>
                <w:szCs w:val="20"/>
              </w:rPr>
              <w:t>Increase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2,172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79383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5,194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94941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3,575</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6077317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Cash and Cash Equivalents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beginning of period</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16,652</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30621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11,458</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84742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7,883</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16077317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Cash and Cash Equivalents</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18,824</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64359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16,652</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39197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b/>
                <w:bCs/>
                <w:sz w:val="20"/>
                <w:szCs w:val="20"/>
              </w:rPr>
              <w:t>11,458</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consolidated financial statements.</w:t>
      </w:r>
    </w:p>
    <w:p w:rsidR="00000000" w:rsidRDefault="00CF1ACA">
      <w:pPr>
        <w:divId w:val="1451630514"/>
        <w:rPr>
          <w:rFonts w:eastAsia="Times New Roman"/>
          <w:sz w:val="20"/>
          <w:szCs w:val="20"/>
        </w:rPr>
      </w:pPr>
    </w:p>
    <w:p w:rsidR="00000000" w:rsidRDefault="00CF1ACA">
      <w:pPr>
        <w:spacing w:line="288" w:lineRule="auto"/>
        <w:jc w:val="center"/>
        <w:divId w:val="84155801"/>
        <w:rPr>
          <w:rFonts w:eastAsia="Times New Roman"/>
          <w:sz w:val="20"/>
          <w:szCs w:val="20"/>
        </w:rPr>
      </w:pPr>
      <w:r>
        <w:rPr>
          <w:rFonts w:ascii="inherit" w:eastAsia="Times New Roman" w:hAnsi="inherit"/>
          <w:sz w:val="20"/>
          <w:szCs w:val="20"/>
        </w:rPr>
        <w:t>F - 7</w:t>
      </w:r>
    </w:p>
    <w:p w:rsidR="00000000" w:rsidRDefault="00CF1ACA">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CF1ACA">
      <w:pPr>
        <w:spacing w:line="288" w:lineRule="auto"/>
        <w:divId w:val="2044939712"/>
        <w:rPr>
          <w:rFonts w:eastAsia="Times New Roman"/>
          <w:sz w:val="20"/>
          <w:szCs w:val="20"/>
        </w:rPr>
      </w:pPr>
    </w:p>
    <w:p w:rsidR="00000000" w:rsidRDefault="00CF1ACA">
      <w:pPr>
        <w:divId w:val="554971470"/>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CF1ACA">
      <w:pPr>
        <w:spacing w:line="288" w:lineRule="auto"/>
        <w:jc w:val="center"/>
        <w:rPr>
          <w:rFonts w:eastAsia="Times New Roman"/>
          <w:sz w:val="20"/>
          <w:szCs w:val="20"/>
        </w:rPr>
      </w:pPr>
      <w:r>
        <w:rPr>
          <w:rFonts w:ascii="inherit" w:eastAsia="Times New Roman" w:hAnsi="inherit"/>
          <w:sz w:val="20"/>
          <w:szCs w:val="20"/>
        </w:rPr>
        <w:t>CONSOLIDATED STATEMENTS OF CASH FLOWS</w:t>
      </w:r>
    </w:p>
    <w:tbl>
      <w:tblPr>
        <w:tblW w:w="5000" w:type="pct"/>
        <w:tblCellMar>
          <w:left w:w="0" w:type="dxa"/>
          <w:right w:w="0" w:type="dxa"/>
        </w:tblCellMar>
        <w:tblLook w:val="04A0" w:firstRow="1" w:lastRow="0" w:firstColumn="1" w:lastColumn="0" w:noHBand="0" w:noVBand="1"/>
      </w:tblPr>
      <w:tblGrid>
        <w:gridCol w:w="4623"/>
        <w:gridCol w:w="132"/>
        <w:gridCol w:w="969"/>
        <w:gridCol w:w="56"/>
        <w:gridCol w:w="105"/>
        <w:gridCol w:w="132"/>
        <w:gridCol w:w="970"/>
        <w:gridCol w:w="56"/>
        <w:gridCol w:w="105"/>
        <w:gridCol w:w="132"/>
        <w:gridCol w:w="970"/>
        <w:gridCol w:w="56"/>
      </w:tblGrid>
      <w:tr w:rsidR="00000000">
        <w:trPr>
          <w:divId w:val="1020592890"/>
        </w:trPr>
        <w:tc>
          <w:tcPr>
            <w:tcW w:w="0" w:type="auto"/>
            <w:gridSpan w:val="12"/>
            <w:vAlign w:val="center"/>
            <w:hideMark/>
          </w:tcPr>
          <w:p w:rsidR="00000000" w:rsidRDefault="00CF1ACA">
            <w:pPr>
              <w:spacing w:line="288" w:lineRule="auto"/>
              <w:jc w:val="center"/>
              <w:rPr>
                <w:rFonts w:eastAsia="Times New Roman"/>
                <w:sz w:val="20"/>
                <w:szCs w:val="20"/>
              </w:rPr>
            </w:pPr>
          </w:p>
        </w:tc>
      </w:tr>
      <w:tr w:rsidR="00000000">
        <w:trPr>
          <w:divId w:val="1020592890"/>
        </w:trPr>
        <w:tc>
          <w:tcPr>
            <w:tcW w:w="2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020592890"/>
        </w:trPr>
        <w:tc>
          <w:tcPr>
            <w:tcW w:w="0" w:type="auto"/>
            <w:tcMar>
              <w:top w:w="30" w:type="dxa"/>
              <w:left w:w="30" w:type="dxa"/>
              <w:bottom w:w="30" w:type="dxa"/>
              <w:right w:w="30" w:type="dxa"/>
            </w:tcMar>
            <w:vAlign w:val="bottom"/>
            <w:hideMark/>
          </w:tcPr>
          <w:p w:rsidR="00000000" w:rsidRDefault="00CF1ACA">
            <w:pPr>
              <w:divId w:val="11776859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For the years ended June 30,</w:t>
            </w:r>
          </w:p>
        </w:tc>
      </w:tr>
      <w:tr w:rsidR="00000000">
        <w:trPr>
          <w:divId w:val="1020592890"/>
        </w:trPr>
        <w:tc>
          <w:tcPr>
            <w:tcW w:w="0" w:type="auto"/>
            <w:tcMar>
              <w:top w:w="30" w:type="dxa"/>
              <w:left w:w="30" w:type="dxa"/>
              <w:bottom w:w="30" w:type="dxa"/>
              <w:right w:w="30" w:type="dxa"/>
            </w:tcMar>
            <w:vAlign w:val="bottom"/>
            <w:hideMark/>
          </w:tcPr>
          <w:p w:rsidR="00000000" w:rsidRDefault="00CF1ACA">
            <w:pPr>
              <w:divId w:val="4035768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3122538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385373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020592890"/>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Non Cash Investing and Financing Activities: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01758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25104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714118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7945176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978808165"/>
              <w:rPr>
                <w:rFonts w:eastAsia="Times New Roman"/>
                <w:sz w:val="20"/>
                <w:szCs w:val="20"/>
              </w:rPr>
            </w:pPr>
            <w:r>
              <w:rPr>
                <w:rFonts w:ascii="inherit" w:eastAsia="Times New Roman" w:hAnsi="inherit"/>
                <w:sz w:val="20"/>
                <w:szCs w:val="20"/>
              </w:rPr>
              <w:t> </w:t>
            </w:r>
          </w:p>
        </w:tc>
      </w:tr>
      <w:tr w:rsidR="00000000">
        <w:trPr>
          <w:divId w:val="1020592890"/>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Increase in property and equipment/other long-term liabilities</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58948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98332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116</w:t>
            </w:r>
          </w:p>
        </w:tc>
        <w:tc>
          <w:tcPr>
            <w:tcW w:w="0" w:type="auto"/>
            <w:vAlign w:val="bottom"/>
            <w:hideMark/>
          </w:tcPr>
          <w:p w:rsidR="00000000" w:rsidRDefault="00CF1ACA">
            <w:pPr>
              <w:rPr>
                <w:rFonts w:eastAsia="Times New Roman"/>
                <w:sz w:val="20"/>
                <w:szCs w:val="20"/>
              </w:rPr>
            </w:pPr>
          </w:p>
        </w:tc>
      </w:tr>
      <w:tr w:rsidR="00000000">
        <w:trPr>
          <w:divId w:val="1020592890"/>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b/>
                <w:bCs/>
                <w:sz w:val="20"/>
                <w:szCs w:val="20"/>
              </w:rPr>
              <w:t>SUPPLEMENTAL DISCLOSURE OF CASH FLOW INFORMATION</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755979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558281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948655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4705615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519395323"/>
              <w:rPr>
                <w:rFonts w:eastAsia="Times New Roman"/>
                <w:sz w:val="20"/>
                <w:szCs w:val="20"/>
              </w:rPr>
            </w:pPr>
            <w:r>
              <w:rPr>
                <w:rFonts w:ascii="inherit" w:eastAsia="Times New Roman" w:hAnsi="inherit"/>
                <w:sz w:val="20"/>
                <w:szCs w:val="20"/>
              </w:rPr>
              <w:t> </w:t>
            </w:r>
          </w:p>
        </w:tc>
      </w:tr>
      <w:tr w:rsidR="00000000">
        <w:trPr>
          <w:divId w:val="1020592890"/>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Cash paid for interest</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50866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02167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438</w:t>
            </w:r>
          </w:p>
        </w:tc>
        <w:tc>
          <w:tcPr>
            <w:tcW w:w="0" w:type="auto"/>
            <w:vAlign w:val="bottom"/>
            <w:hideMark/>
          </w:tcPr>
          <w:p w:rsidR="00000000" w:rsidRDefault="00CF1ACA">
            <w:pPr>
              <w:rPr>
                <w:rFonts w:eastAsia="Times New Roman"/>
                <w:sz w:val="20"/>
                <w:szCs w:val="20"/>
              </w:rPr>
            </w:pPr>
          </w:p>
        </w:tc>
      </w:tr>
      <w:tr w:rsidR="00000000">
        <w:trPr>
          <w:divId w:val="1020592890"/>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Cash paid for income taxes</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1,286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62696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2,865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92767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5,496</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020592890"/>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Common stock shares issued upon cashless warrant exercises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3636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87193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53</w:t>
            </w:r>
          </w:p>
        </w:tc>
        <w:tc>
          <w:tcPr>
            <w:tcW w:w="0" w:type="auto"/>
            <w:vAlign w:val="bottom"/>
            <w:hideMark/>
          </w:tcPr>
          <w:p w:rsidR="00000000" w:rsidRDefault="00CF1ACA">
            <w:pPr>
              <w:rPr>
                <w:rFonts w:eastAsia="Times New Roman"/>
                <w:sz w:val="20"/>
                <w:szCs w:val="20"/>
              </w:rPr>
            </w:pPr>
          </w:p>
        </w:tc>
      </w:tr>
      <w:tr w:rsidR="00000000">
        <w:trPr>
          <w:divId w:val="1020592890"/>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cashless exercise price of warrants</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62365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39506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020592890"/>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Gross warrants underlying cashless exercises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7667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0294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63</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consolidated financial statements.</w:t>
      </w:r>
    </w:p>
    <w:p w:rsidR="00000000" w:rsidRDefault="00CF1ACA">
      <w:pPr>
        <w:spacing w:line="288" w:lineRule="auto"/>
        <w:jc w:val="center"/>
        <w:rPr>
          <w:rFonts w:eastAsia="Times New Roman"/>
          <w:sz w:val="20"/>
          <w:szCs w:val="20"/>
        </w:rPr>
      </w:pPr>
    </w:p>
    <w:p w:rsidR="00000000" w:rsidRDefault="00CF1ACA">
      <w:pPr>
        <w:divId w:val="1657103550"/>
        <w:rPr>
          <w:rFonts w:eastAsia="Times New Roman"/>
          <w:sz w:val="20"/>
          <w:szCs w:val="20"/>
        </w:rPr>
      </w:pPr>
    </w:p>
    <w:p w:rsidR="00000000" w:rsidRDefault="00CF1ACA">
      <w:pPr>
        <w:spacing w:line="288" w:lineRule="auto"/>
        <w:jc w:val="center"/>
        <w:divId w:val="1684670216"/>
        <w:rPr>
          <w:rFonts w:eastAsia="Times New Roman"/>
          <w:sz w:val="20"/>
          <w:szCs w:val="20"/>
        </w:rPr>
      </w:pPr>
      <w:r>
        <w:rPr>
          <w:rFonts w:ascii="inherit" w:eastAsia="Times New Roman" w:hAnsi="inherit"/>
          <w:sz w:val="20"/>
          <w:szCs w:val="20"/>
        </w:rPr>
        <w:t>F - 8</w:t>
      </w:r>
    </w:p>
    <w:p w:rsidR="00000000" w:rsidRDefault="00CF1ACA">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CF1ACA">
      <w:pPr>
        <w:spacing w:line="288" w:lineRule="auto"/>
        <w:divId w:val="1389261681"/>
        <w:rPr>
          <w:rFonts w:eastAsia="Times New Roman"/>
          <w:sz w:val="20"/>
          <w:szCs w:val="20"/>
        </w:rPr>
      </w:pPr>
    </w:p>
    <w:p w:rsidR="00000000" w:rsidRDefault="00CF1ACA">
      <w:pPr>
        <w:divId w:val="760293004"/>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b/>
          <w:bCs/>
          <w:sz w:val="20"/>
          <w:szCs w:val="20"/>
        </w:rPr>
        <w:t>LIFEVANTAGE CORPORATION AND SUBSIDIARIES</w:t>
      </w:r>
    </w:p>
    <w:p w:rsidR="00000000" w:rsidRDefault="00CF1ACA">
      <w:pPr>
        <w:spacing w:line="288" w:lineRule="auto"/>
        <w:jc w:val="center"/>
        <w:rPr>
          <w:rFonts w:eastAsia="Times New Roman"/>
          <w:sz w:val="20"/>
          <w:szCs w:val="20"/>
        </w:rPr>
      </w:pPr>
      <w:r>
        <w:rPr>
          <w:rFonts w:ascii="inherit" w:eastAsia="Times New Roman" w:hAnsi="inherit"/>
          <w:b/>
          <w:bCs/>
          <w:sz w:val="20"/>
          <w:szCs w:val="20"/>
        </w:rPr>
        <w:t>NOTES TO CONSOLIDATED FINANCIAL STATEMENTS</w:t>
      </w:r>
    </w:p>
    <w:p w:rsidR="00000000" w:rsidRDefault="00CF1ACA">
      <w:pPr>
        <w:spacing w:line="288" w:lineRule="auto"/>
        <w:jc w:val="center"/>
        <w:rPr>
          <w:rFonts w:eastAsia="Times New Roman"/>
          <w:sz w:val="20"/>
          <w:szCs w:val="20"/>
        </w:rPr>
      </w:pPr>
    </w:p>
    <w:p w:rsidR="00000000" w:rsidRDefault="00CF1ACA">
      <w:pPr>
        <w:spacing w:line="288" w:lineRule="auto"/>
        <w:divId w:val="1329601305"/>
        <w:rPr>
          <w:rFonts w:eastAsia="Times New Roman"/>
          <w:sz w:val="20"/>
          <w:szCs w:val="20"/>
        </w:rPr>
      </w:pPr>
      <w:r>
        <w:rPr>
          <w:rFonts w:ascii="inherit" w:eastAsia="Times New Roman" w:hAnsi="inherit"/>
          <w:b/>
          <w:bCs/>
          <w:sz w:val="20"/>
          <w:szCs w:val="20"/>
        </w:rPr>
        <w:t>Note 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The Company</w:t>
      </w:r>
    </w:p>
    <w:p w:rsidR="00000000" w:rsidRDefault="00CF1ACA">
      <w:pPr>
        <w:spacing w:line="288" w:lineRule="auto"/>
        <w:ind w:firstLine="450"/>
        <w:divId w:val="276107991"/>
        <w:rPr>
          <w:rFonts w:eastAsia="Times New Roman"/>
          <w:sz w:val="20"/>
          <w:szCs w:val="20"/>
        </w:rPr>
      </w:pPr>
      <w:r>
        <w:rPr>
          <w:rFonts w:ascii="inherit" w:eastAsia="Times New Roman" w:hAnsi="inherit"/>
          <w:sz w:val="20"/>
          <w:szCs w:val="20"/>
        </w:rPr>
        <w:t>LifeVantage Corporation (the "Company") is a company focused on biohacking the aging code through nutrigenomi</w:t>
      </w:r>
      <w:r>
        <w:rPr>
          <w:rFonts w:ascii="inherit" w:eastAsia="Times New Roman" w:hAnsi="inherit"/>
          <w:sz w:val="20"/>
          <w:szCs w:val="20"/>
        </w:rPr>
        <w:t>cs, the study of how nutrition and naturally occurring compounds affect our genes. The Company is dedicated to helping people achieve their health, wellness and financial goals. The Company provides quality, scientifically-validated products and a financia</w:t>
      </w:r>
      <w:r>
        <w:rPr>
          <w:rFonts w:ascii="inherit" w:eastAsia="Times New Roman" w:hAnsi="inherit"/>
          <w:sz w:val="20"/>
          <w:szCs w:val="20"/>
        </w:rPr>
        <w:t>lly rewarding direct sales opportunity to customers and independent distributors. LifeVantage sells its products in the United States, Mexico, Japan, Australia, Hong Kong, Canada, Thailand, the United Kingdom, the Netherlands, Germany, Taiwan, Austria, Spa</w:t>
      </w:r>
      <w:r>
        <w:rPr>
          <w:rFonts w:ascii="inherit" w:eastAsia="Times New Roman" w:hAnsi="inherit"/>
          <w:sz w:val="20"/>
          <w:szCs w:val="20"/>
        </w:rPr>
        <w:t>in, Ireland and Belgium. The Company also sells its products in a number of countries to customers for personal consumption only. In addition, the Company sells its products in China through its e-commerce business model.</w:t>
      </w:r>
      <w:r>
        <w:rPr>
          <w:rFonts w:ascii="inherit" w:eastAsia="Times New Roman" w:hAnsi="inherit"/>
          <w:sz w:val="20"/>
          <w:szCs w:val="20"/>
        </w:rPr>
        <w:t xml:space="preserve"> </w:t>
      </w:r>
    </w:p>
    <w:p w:rsidR="00000000" w:rsidRDefault="00CF1ACA">
      <w:pPr>
        <w:spacing w:line="288" w:lineRule="auto"/>
        <w:ind w:firstLine="450"/>
        <w:divId w:val="1204251466"/>
        <w:rPr>
          <w:rFonts w:eastAsia="Times New Roman"/>
          <w:sz w:val="20"/>
          <w:szCs w:val="20"/>
        </w:rPr>
      </w:pPr>
      <w:r>
        <w:rPr>
          <w:rFonts w:ascii="inherit" w:eastAsia="Times New Roman" w:hAnsi="inherit"/>
          <w:sz w:val="20"/>
          <w:szCs w:val="20"/>
        </w:rPr>
        <w:t>The Company engages in the identi</w:t>
      </w:r>
      <w:r>
        <w:rPr>
          <w:rFonts w:ascii="inherit" w:eastAsia="Times New Roman" w:hAnsi="inherit"/>
          <w:sz w:val="20"/>
          <w:szCs w:val="20"/>
        </w:rPr>
        <w:t>fication, research, development and distribution of advanced nutraceutical dietary supplements and skin and hair care products, including Protandim</w:t>
      </w:r>
      <w:r>
        <w:rPr>
          <w:rFonts w:ascii="inherit" w:eastAsia="Times New Roman" w:hAnsi="inherit"/>
          <w:sz w:val="14"/>
          <w:szCs w:val="14"/>
          <w:vertAlign w:val="superscript"/>
        </w:rPr>
        <w:t>®</w:t>
      </w:r>
      <w:r>
        <w:rPr>
          <w:rFonts w:ascii="inherit" w:eastAsia="Times New Roman" w:hAnsi="inherit"/>
          <w:sz w:val="20"/>
          <w:szCs w:val="20"/>
        </w:rPr>
        <w:t>, its line of scientifically-validated dietary supplements, LifeVantage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Omega+ and ProBio dietary supplemen</w:t>
      </w:r>
      <w:r>
        <w:rPr>
          <w:rFonts w:ascii="inherit" w:eastAsia="Times New Roman" w:hAnsi="inherit"/>
          <w:sz w:val="20"/>
          <w:szCs w:val="20"/>
        </w:rPr>
        <w:t>ts, TrueScience</w:t>
      </w:r>
      <w:r>
        <w:rPr>
          <w:rFonts w:ascii="inherit" w:eastAsia="Times New Roman" w:hAnsi="inherit"/>
          <w:sz w:val="14"/>
          <w:szCs w:val="14"/>
          <w:vertAlign w:val="superscript"/>
        </w:rPr>
        <w:t>®</w:t>
      </w:r>
      <w:r>
        <w:rPr>
          <w:rFonts w:ascii="inherit" w:eastAsia="Times New Roman" w:hAnsi="inherit"/>
          <w:sz w:val="20"/>
          <w:szCs w:val="20"/>
        </w:rPr>
        <w:t>, its line of skin and hair care products, Petandim™</w:t>
      </w:r>
      <w:r>
        <w:rPr>
          <w:rFonts w:ascii="inherit" w:eastAsia="Times New Roman" w:hAnsi="inherit"/>
          <w:sz w:val="20"/>
          <w:szCs w:val="20"/>
        </w:rPr>
        <w:t xml:space="preserve"> </w:t>
      </w:r>
      <w:r>
        <w:rPr>
          <w:rFonts w:ascii="inherit" w:eastAsia="Times New Roman" w:hAnsi="inherit"/>
          <w:sz w:val="20"/>
          <w:szCs w:val="20"/>
        </w:rPr>
        <w:t>for Dogs, its companion pet supplement formulated to combat oxidative stress in dogs, Axio</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Smart Energy Drink mixes, and PhysIQ</w:t>
      </w:r>
      <w:r>
        <w:rPr>
          <w:rFonts w:ascii="inherit" w:eastAsia="Times New Roman" w:hAnsi="inherit"/>
          <w:sz w:val="14"/>
          <w:szCs w:val="14"/>
          <w:vertAlign w:val="superscript"/>
        </w:rPr>
        <w:t>™</w:t>
      </w:r>
      <w:r>
        <w:rPr>
          <w:rFonts w:ascii="inherit" w:eastAsia="Times New Roman" w:hAnsi="inherit"/>
          <w:sz w:val="20"/>
          <w:szCs w:val="20"/>
        </w:rPr>
        <w:t>, its Smart Weight Management System.</w:t>
      </w:r>
    </w:p>
    <w:p w:rsidR="00000000" w:rsidRDefault="00CF1ACA">
      <w:pPr>
        <w:spacing w:line="288" w:lineRule="auto"/>
        <w:ind w:firstLine="450"/>
        <w:divId w:val="649678937"/>
        <w:rPr>
          <w:rFonts w:eastAsia="Times New Roman"/>
          <w:sz w:val="20"/>
          <w:szCs w:val="20"/>
        </w:rPr>
      </w:pPr>
      <w:r>
        <w:rPr>
          <w:rFonts w:ascii="inherit" w:eastAsia="Times New Roman" w:hAnsi="inherit"/>
          <w:sz w:val="20"/>
          <w:szCs w:val="20"/>
        </w:rPr>
        <w:t>The Company was inco</w:t>
      </w:r>
      <w:r>
        <w:rPr>
          <w:rFonts w:ascii="inherit" w:eastAsia="Times New Roman" w:hAnsi="inherit"/>
          <w:sz w:val="20"/>
          <w:szCs w:val="20"/>
        </w:rPr>
        <w:t>rporated in Colorado in June 1988 under the name Andraplex Corporation. The Company changed its corporate name to Yaak River Resources, Inc. in January 1992, and subsequently changed it again in October 2004 to Lifeline Therapeutics, Inc. In October 2004 a</w:t>
      </w:r>
      <w:r>
        <w:rPr>
          <w:rFonts w:ascii="inherit" w:eastAsia="Times New Roman" w:hAnsi="inherit"/>
          <w:sz w:val="20"/>
          <w:szCs w:val="20"/>
        </w:rPr>
        <w:t>nd March 2005, the Company acquired all of the outstanding common stock of Lifeline Nutraceuticals Corporation. In November 2006, the Company changed its name to LifeVantage Corporation.</w:t>
      </w:r>
    </w:p>
    <w:p w:rsidR="00000000" w:rsidRDefault="00CF1ACA">
      <w:pPr>
        <w:spacing w:line="288" w:lineRule="auto"/>
        <w:ind w:firstLine="450"/>
        <w:divId w:val="385422484"/>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9, 2018, following approval by the Company's stockholders an</w:t>
      </w:r>
      <w:r>
        <w:rPr>
          <w:rFonts w:ascii="inherit" w:eastAsia="Times New Roman" w:hAnsi="inherit"/>
          <w:sz w:val="20"/>
          <w:szCs w:val="20"/>
        </w:rPr>
        <w:t xml:space="preserve">d its 2018 Annual Meeting of Stockholders, the Company changed its state of incorporation from the State of Colorado to the State of Delaware pursuant to a plan of conversion. All outstanding shares of common stock, options and share units of the Colorado </w:t>
      </w:r>
      <w:r>
        <w:rPr>
          <w:rFonts w:ascii="inherit" w:eastAsia="Times New Roman" w:hAnsi="inherit"/>
          <w:sz w:val="20"/>
          <w:szCs w:val="20"/>
        </w:rPr>
        <w:t>corporation were converted into an equivalent share, option or share unit of the Delaware corporation and the par value of the Company's common stock was adjusted to</w:t>
      </w:r>
      <w:r>
        <w:rPr>
          <w:rFonts w:ascii="inherit" w:eastAsia="Times New Roman" w:hAnsi="inherit"/>
          <w:sz w:val="20"/>
          <w:szCs w:val="20"/>
        </w:rPr>
        <w:t xml:space="preserve"> </w:t>
      </w:r>
      <w:r>
        <w:rPr>
          <w:rFonts w:ascii="inherit" w:eastAsia="Times New Roman" w:hAnsi="inherit"/>
          <w:sz w:val="20"/>
          <w:szCs w:val="20"/>
        </w:rPr>
        <w:t>$0.0001. All directors and officers of the Colorado corporation held the same position wit</w:t>
      </w:r>
      <w:r>
        <w:rPr>
          <w:rFonts w:ascii="inherit" w:eastAsia="Times New Roman" w:hAnsi="inherit"/>
          <w:sz w:val="20"/>
          <w:szCs w:val="20"/>
        </w:rPr>
        <w:t>hin the Delaware corporation on the date of reincorporation.</w:t>
      </w:r>
    </w:p>
    <w:p w:rsidR="00000000" w:rsidRDefault="00CF1ACA">
      <w:pPr>
        <w:spacing w:line="288" w:lineRule="auto"/>
        <w:rPr>
          <w:rFonts w:eastAsia="Times New Roman"/>
          <w:sz w:val="20"/>
          <w:szCs w:val="20"/>
        </w:rPr>
      </w:pPr>
      <w:r>
        <w:rPr>
          <w:rFonts w:ascii="inherit" w:eastAsia="Times New Roman" w:hAnsi="inherit"/>
          <w:b/>
          <w:bCs/>
          <w:sz w:val="20"/>
          <w:szCs w:val="20"/>
        </w:rPr>
        <w:t>Note 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Summary of Significant Accounting Policies</w:t>
      </w:r>
    </w:p>
    <w:p w:rsidR="00000000" w:rsidRDefault="00CF1ACA">
      <w:pPr>
        <w:spacing w:line="288" w:lineRule="auto"/>
        <w:divId w:val="1863085891"/>
        <w:rPr>
          <w:rFonts w:eastAsia="Times New Roman"/>
          <w:sz w:val="20"/>
          <w:szCs w:val="20"/>
        </w:rPr>
      </w:pPr>
      <w:r>
        <w:rPr>
          <w:rFonts w:ascii="inherit" w:eastAsia="Times New Roman" w:hAnsi="inherit"/>
          <w:b/>
          <w:bCs/>
          <w:sz w:val="20"/>
          <w:szCs w:val="20"/>
        </w:rPr>
        <w:t>Consolidation</w:t>
      </w:r>
    </w:p>
    <w:p w:rsidR="00000000" w:rsidRDefault="00CF1ACA">
      <w:pPr>
        <w:spacing w:line="288" w:lineRule="auto"/>
        <w:ind w:firstLine="450"/>
        <w:divId w:val="1968504985"/>
        <w:rPr>
          <w:rFonts w:eastAsia="Times New Roman"/>
          <w:sz w:val="20"/>
          <w:szCs w:val="20"/>
        </w:rPr>
      </w:pPr>
      <w:r>
        <w:rPr>
          <w:rFonts w:ascii="inherit" w:eastAsia="Times New Roman" w:hAnsi="inherit"/>
          <w:sz w:val="20"/>
          <w:szCs w:val="20"/>
        </w:rPr>
        <w:t>The consolidated financial statements include the accounts of the Company and its wholly-owned subsidiaries. All significant inte</w:t>
      </w:r>
      <w:r>
        <w:rPr>
          <w:rFonts w:ascii="inherit" w:eastAsia="Times New Roman" w:hAnsi="inherit"/>
          <w:sz w:val="20"/>
          <w:szCs w:val="20"/>
        </w:rPr>
        <w:t>rcompany accounts and transactions are eliminated in consolidation. Certain other prior period balances have also been reclassified to conform to the current period presentation.</w:t>
      </w:r>
    </w:p>
    <w:p w:rsidR="00000000" w:rsidRDefault="00CF1ACA">
      <w:pPr>
        <w:spacing w:line="288" w:lineRule="auto"/>
        <w:divId w:val="5060715"/>
        <w:rPr>
          <w:rFonts w:eastAsia="Times New Roman"/>
          <w:sz w:val="20"/>
          <w:szCs w:val="20"/>
        </w:rPr>
      </w:pPr>
      <w:r>
        <w:rPr>
          <w:rFonts w:ascii="inherit" w:eastAsia="Times New Roman" w:hAnsi="inherit"/>
          <w:b/>
          <w:bCs/>
          <w:sz w:val="20"/>
          <w:szCs w:val="20"/>
        </w:rPr>
        <w:t>Use of Estimates</w:t>
      </w:r>
    </w:p>
    <w:p w:rsidR="00000000" w:rsidRDefault="00CF1ACA">
      <w:pPr>
        <w:spacing w:line="288" w:lineRule="auto"/>
        <w:ind w:firstLine="450"/>
        <w:divId w:val="1942761684"/>
        <w:rPr>
          <w:rFonts w:eastAsia="Times New Roman"/>
          <w:sz w:val="20"/>
          <w:szCs w:val="20"/>
        </w:rPr>
      </w:pPr>
      <w:r>
        <w:rPr>
          <w:rFonts w:ascii="inherit" w:eastAsia="Times New Roman" w:hAnsi="inherit"/>
          <w:sz w:val="20"/>
          <w:szCs w:val="20"/>
        </w:rPr>
        <w:t>The Company prepares the consolidated financial statements a</w:t>
      </w:r>
      <w:r>
        <w:rPr>
          <w:rFonts w:ascii="inherit" w:eastAsia="Times New Roman" w:hAnsi="inherit"/>
          <w:sz w:val="20"/>
          <w:szCs w:val="20"/>
        </w:rPr>
        <w:t>nd related disclosures in conformity with accounting principles generally accepted in the United States of America (GAAP). In preparing these statements, the Company is required to use estimates and assumptions that affect the reported amounts of assets an</w:t>
      </w:r>
      <w:r>
        <w:rPr>
          <w:rFonts w:ascii="inherit" w:eastAsia="Times New Roman" w:hAnsi="inherit"/>
          <w:sz w:val="20"/>
          <w:szCs w:val="20"/>
        </w:rPr>
        <w:t>d liabilities, the disclosure of contingent assets and liabilities at the date of the financial statements and the reported amounts of revenue and expenses during the reporting period. Actual results could differ materially from those estimates and assumpt</w:t>
      </w:r>
      <w:r>
        <w:rPr>
          <w:rFonts w:ascii="inherit" w:eastAsia="Times New Roman" w:hAnsi="inherit"/>
          <w:sz w:val="20"/>
          <w:szCs w:val="20"/>
        </w:rPr>
        <w:t>ions. On an ongoing basis, the Company reviews its estimates, including those related to inventory valuation and obsolescence, sales returns, income taxes and tax valuation reserves, transfer pricing methodology and positions, share-based compensation, and</w:t>
      </w:r>
      <w:r>
        <w:rPr>
          <w:rFonts w:ascii="inherit" w:eastAsia="Times New Roman" w:hAnsi="inherit"/>
          <w:sz w:val="20"/>
          <w:szCs w:val="20"/>
        </w:rPr>
        <w:t xml:space="preserve"> loss contingencies.</w:t>
      </w:r>
    </w:p>
    <w:p w:rsidR="00000000" w:rsidRDefault="00CF1ACA">
      <w:pPr>
        <w:spacing w:line="288" w:lineRule="auto"/>
        <w:divId w:val="981275802"/>
        <w:rPr>
          <w:rFonts w:eastAsia="Times New Roman"/>
          <w:sz w:val="20"/>
          <w:szCs w:val="20"/>
        </w:rPr>
      </w:pPr>
      <w:r>
        <w:rPr>
          <w:rFonts w:ascii="inherit" w:eastAsia="Times New Roman" w:hAnsi="inherit"/>
          <w:b/>
          <w:bCs/>
          <w:sz w:val="20"/>
          <w:szCs w:val="20"/>
        </w:rPr>
        <w:t>Foreign Currency Translation</w:t>
      </w:r>
    </w:p>
    <w:p w:rsidR="00000000" w:rsidRDefault="00CF1ACA">
      <w:pPr>
        <w:spacing w:line="288" w:lineRule="auto"/>
        <w:ind w:firstLine="450"/>
        <w:divId w:val="1623682158"/>
        <w:rPr>
          <w:rFonts w:eastAsia="Times New Roman"/>
          <w:sz w:val="20"/>
          <w:szCs w:val="20"/>
        </w:rPr>
      </w:pPr>
      <w:r>
        <w:rPr>
          <w:rFonts w:ascii="inherit" w:eastAsia="Times New Roman" w:hAnsi="inherit"/>
          <w:sz w:val="20"/>
          <w:szCs w:val="20"/>
        </w:rPr>
        <w:t>A portion of the Company’s business operations occurs outside the United States. The local currency of each of the Company’s subsidiaries is generally its functional currency. All assets and liabilities are</w:t>
      </w:r>
      <w:r>
        <w:rPr>
          <w:rFonts w:ascii="inherit" w:eastAsia="Times New Roman" w:hAnsi="inherit"/>
          <w:sz w:val="20"/>
          <w:szCs w:val="20"/>
        </w:rPr>
        <w:t xml:space="preserve"> translated into U.S. Dollars at exchange rates existing at the balance sheet dates, revenue and expenses are translated at weighted-average exchange rates and stockholders’</w:t>
      </w:r>
      <w:r>
        <w:rPr>
          <w:rFonts w:ascii="inherit" w:eastAsia="Times New Roman" w:hAnsi="inherit"/>
          <w:sz w:val="20"/>
          <w:szCs w:val="20"/>
        </w:rPr>
        <w:t xml:space="preserve"> </w:t>
      </w:r>
      <w:r>
        <w:rPr>
          <w:rFonts w:ascii="inherit" w:eastAsia="Times New Roman" w:hAnsi="inherit"/>
          <w:sz w:val="20"/>
          <w:szCs w:val="20"/>
        </w:rPr>
        <w:t>equity is recorded at historical exchange rates. The resulting foreign currency tr</w:t>
      </w:r>
      <w:r>
        <w:rPr>
          <w:rFonts w:ascii="inherit" w:eastAsia="Times New Roman" w:hAnsi="inherit"/>
          <w:sz w:val="20"/>
          <w:szCs w:val="20"/>
        </w:rPr>
        <w:t>anslation adjustments are recorded as a separate component of stockholders’</w:t>
      </w:r>
      <w:r>
        <w:rPr>
          <w:rFonts w:ascii="inherit" w:eastAsia="Times New Roman" w:hAnsi="inherit"/>
          <w:sz w:val="20"/>
          <w:szCs w:val="20"/>
        </w:rPr>
        <w:t xml:space="preserve"> </w:t>
      </w:r>
      <w:r>
        <w:rPr>
          <w:rFonts w:ascii="inherit" w:eastAsia="Times New Roman" w:hAnsi="inherit"/>
          <w:sz w:val="20"/>
          <w:szCs w:val="20"/>
        </w:rPr>
        <w:t>equity in the consolidated balance sheets and as a component of comprehensive income. Transaction gains and losses are included in other expense, net in the consolidated statements</w:t>
      </w:r>
      <w:r>
        <w:rPr>
          <w:rFonts w:ascii="inherit" w:eastAsia="Times New Roman" w:hAnsi="inherit"/>
          <w:sz w:val="20"/>
          <w:szCs w:val="20"/>
        </w:rPr>
        <w:t xml:space="preserve"> of operations and comprehensive income.</w:t>
      </w:r>
    </w:p>
    <w:p w:rsidR="00000000" w:rsidRDefault="00CF1ACA">
      <w:pPr>
        <w:divId w:val="1718581051"/>
        <w:rPr>
          <w:rFonts w:eastAsia="Times New Roman"/>
          <w:sz w:val="20"/>
          <w:szCs w:val="20"/>
        </w:rPr>
      </w:pPr>
    </w:p>
    <w:p w:rsidR="00000000" w:rsidRDefault="00CF1ACA">
      <w:pPr>
        <w:spacing w:line="288" w:lineRule="auto"/>
        <w:jc w:val="center"/>
        <w:divId w:val="757553852"/>
        <w:rPr>
          <w:rFonts w:eastAsia="Times New Roman"/>
          <w:sz w:val="20"/>
          <w:szCs w:val="20"/>
        </w:rPr>
      </w:pPr>
      <w:r>
        <w:rPr>
          <w:rFonts w:ascii="inherit" w:eastAsia="Times New Roman" w:hAnsi="inherit"/>
          <w:sz w:val="20"/>
          <w:szCs w:val="20"/>
        </w:rPr>
        <w:t>F - 9</w:t>
      </w:r>
    </w:p>
    <w:p w:rsidR="00000000" w:rsidRDefault="00CF1ACA">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CF1ACA">
      <w:pPr>
        <w:spacing w:line="288" w:lineRule="auto"/>
        <w:divId w:val="1903903627"/>
        <w:rPr>
          <w:rFonts w:eastAsia="Times New Roman"/>
          <w:sz w:val="20"/>
          <w:szCs w:val="20"/>
        </w:rPr>
      </w:pPr>
    </w:p>
    <w:p w:rsidR="00000000" w:rsidRDefault="00CF1ACA">
      <w:pPr>
        <w:divId w:val="1088695827"/>
        <w:rPr>
          <w:rFonts w:eastAsia="Times New Roman"/>
          <w:sz w:val="20"/>
          <w:szCs w:val="20"/>
        </w:rPr>
      </w:pPr>
    </w:p>
    <w:p w:rsidR="00000000" w:rsidRDefault="00CF1ACA">
      <w:pPr>
        <w:spacing w:line="288" w:lineRule="auto"/>
        <w:divId w:val="929123979"/>
        <w:rPr>
          <w:rFonts w:eastAsia="Times New Roman"/>
          <w:sz w:val="20"/>
          <w:szCs w:val="20"/>
        </w:rPr>
      </w:pPr>
      <w:r>
        <w:rPr>
          <w:rFonts w:ascii="inherit" w:eastAsia="Times New Roman" w:hAnsi="inherit"/>
          <w:b/>
          <w:bCs/>
          <w:sz w:val="20"/>
          <w:szCs w:val="20"/>
        </w:rPr>
        <w:t>Fair Value of Financial Instruments</w:t>
      </w:r>
    </w:p>
    <w:p w:rsidR="00000000" w:rsidRDefault="00CF1ACA">
      <w:pPr>
        <w:spacing w:line="288" w:lineRule="auto"/>
        <w:ind w:firstLine="450"/>
        <w:divId w:val="919607991"/>
        <w:rPr>
          <w:rFonts w:eastAsia="Times New Roman"/>
          <w:sz w:val="20"/>
          <w:szCs w:val="20"/>
        </w:rPr>
      </w:pPr>
      <w:r>
        <w:rPr>
          <w:rFonts w:ascii="inherit" w:eastAsia="Times New Roman" w:hAnsi="inherit"/>
          <w:sz w:val="20"/>
          <w:szCs w:val="20"/>
        </w:rPr>
        <w:t>Accounting guidance on fair value measurements and disclosures requires disclosures about the fair value for all financial instruments, whether or not recognized, for financial statement purposes. Disclosures about fair value of financial instruments are b</w:t>
      </w:r>
      <w:r>
        <w:rPr>
          <w:rFonts w:ascii="inherit" w:eastAsia="Times New Roman" w:hAnsi="inherit"/>
          <w:sz w:val="20"/>
          <w:szCs w:val="20"/>
        </w:rPr>
        <w:t>ased on pertinent information available to management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Accordingly, the estimates presented in these consolidated financial statements are not necessarily indicative of the amounts that could be realized on disposition of the f</w:t>
      </w:r>
      <w:r>
        <w:rPr>
          <w:rFonts w:ascii="inherit" w:eastAsia="Times New Roman" w:hAnsi="inherit"/>
          <w:sz w:val="20"/>
          <w:szCs w:val="20"/>
        </w:rPr>
        <w:t>inancial instruments.</w:t>
      </w:r>
    </w:p>
    <w:p w:rsidR="00000000" w:rsidRDefault="00CF1ACA">
      <w:pPr>
        <w:spacing w:line="288" w:lineRule="auto"/>
        <w:ind w:firstLine="450"/>
        <w:divId w:val="1883247122"/>
        <w:rPr>
          <w:rFonts w:eastAsia="Times New Roman"/>
          <w:sz w:val="20"/>
          <w:szCs w:val="20"/>
        </w:rPr>
      </w:pPr>
      <w:r>
        <w:rPr>
          <w:rFonts w:ascii="inherit" w:eastAsia="Times New Roman" w:hAnsi="inherit"/>
          <w:sz w:val="20"/>
          <w:szCs w:val="20"/>
        </w:rPr>
        <w:t>Management has estimated the fair values of cash and cash equivalents, accounts receivable, accounts payable, commissions payable and other accrued expenses to approximate their respective carrying values reported in these consolidated financial statements</w:t>
      </w:r>
      <w:r>
        <w:rPr>
          <w:rFonts w:ascii="inherit" w:eastAsia="Times New Roman" w:hAnsi="inherit"/>
          <w:sz w:val="20"/>
          <w:szCs w:val="20"/>
        </w:rPr>
        <w:t xml:space="preserve"> because of their short maturities.</w:t>
      </w:r>
    </w:p>
    <w:p w:rsidR="00000000" w:rsidRDefault="00CF1ACA">
      <w:pPr>
        <w:spacing w:line="288" w:lineRule="auto"/>
        <w:divId w:val="1021317158"/>
        <w:rPr>
          <w:rFonts w:eastAsia="Times New Roman"/>
          <w:sz w:val="20"/>
          <w:szCs w:val="20"/>
        </w:rPr>
      </w:pPr>
      <w:r>
        <w:rPr>
          <w:rFonts w:ascii="inherit" w:eastAsia="Times New Roman" w:hAnsi="inherit"/>
          <w:b/>
          <w:bCs/>
          <w:sz w:val="20"/>
          <w:szCs w:val="20"/>
        </w:rPr>
        <w:t>Cash and Cash Equivalents</w:t>
      </w:r>
    </w:p>
    <w:p w:rsidR="00000000" w:rsidRDefault="00CF1ACA">
      <w:pPr>
        <w:spacing w:line="288" w:lineRule="auto"/>
        <w:ind w:firstLine="450"/>
        <w:divId w:val="2070106339"/>
        <w:rPr>
          <w:rFonts w:eastAsia="Times New Roman"/>
          <w:sz w:val="20"/>
          <w:szCs w:val="20"/>
        </w:rPr>
      </w:pPr>
      <w:r>
        <w:rPr>
          <w:rFonts w:ascii="inherit" w:eastAsia="Times New Roman" w:hAnsi="inherit"/>
          <w:sz w:val="20"/>
          <w:szCs w:val="20"/>
        </w:rPr>
        <w:t>The Company considers only its monetary liquid assets with original maturities of</w:t>
      </w:r>
      <w:r>
        <w:rPr>
          <w:rFonts w:ascii="inherit" w:eastAsia="Times New Roman" w:hAnsi="inherit"/>
          <w:sz w:val="20"/>
          <w:szCs w:val="20"/>
        </w:rPr>
        <w:t xml:space="preserve"> </w:t>
      </w:r>
      <w:r>
        <w:rPr>
          <w:rFonts w:ascii="inherit" w:eastAsia="Times New Roman" w:hAnsi="inherit"/>
          <w:sz w:val="20"/>
          <w:szCs w:val="20"/>
        </w:rPr>
        <w:t>three months</w:t>
      </w:r>
      <w:r>
        <w:rPr>
          <w:rFonts w:ascii="inherit" w:eastAsia="Times New Roman" w:hAnsi="inherit"/>
          <w:sz w:val="20"/>
          <w:szCs w:val="20"/>
        </w:rPr>
        <w:t xml:space="preserve"> </w:t>
      </w:r>
      <w:r>
        <w:rPr>
          <w:rFonts w:ascii="inherit" w:eastAsia="Times New Roman" w:hAnsi="inherit"/>
          <w:sz w:val="20"/>
          <w:szCs w:val="20"/>
        </w:rPr>
        <w:t>or less to be cash and cash equivalents.</w:t>
      </w:r>
    </w:p>
    <w:p w:rsidR="00000000" w:rsidRDefault="00CF1ACA">
      <w:pPr>
        <w:spacing w:line="288" w:lineRule="auto"/>
        <w:divId w:val="792016214"/>
        <w:rPr>
          <w:rFonts w:eastAsia="Times New Roman"/>
          <w:sz w:val="20"/>
          <w:szCs w:val="20"/>
        </w:rPr>
      </w:pPr>
      <w:r>
        <w:rPr>
          <w:rFonts w:ascii="inherit" w:eastAsia="Times New Roman" w:hAnsi="inherit"/>
          <w:b/>
          <w:bCs/>
          <w:sz w:val="20"/>
          <w:szCs w:val="20"/>
        </w:rPr>
        <w:t>Accounts Receivable</w:t>
      </w:r>
    </w:p>
    <w:p w:rsidR="00000000" w:rsidRDefault="00CF1ACA">
      <w:pPr>
        <w:spacing w:line="288" w:lineRule="auto"/>
        <w:ind w:firstLine="450"/>
        <w:divId w:val="1045981850"/>
        <w:rPr>
          <w:rFonts w:eastAsia="Times New Roman"/>
          <w:sz w:val="20"/>
          <w:szCs w:val="20"/>
        </w:rPr>
      </w:pPr>
      <w:r>
        <w:rPr>
          <w:rFonts w:ascii="inherit" w:eastAsia="Times New Roman" w:hAnsi="inherit"/>
          <w:sz w:val="20"/>
          <w:szCs w:val="20"/>
        </w:rPr>
        <w:t xml:space="preserve">The Company’s accounts receivable for </w:t>
      </w:r>
      <w:r>
        <w:rPr>
          <w:rFonts w:ascii="inherit" w:eastAsia="Times New Roman" w:hAnsi="inherit"/>
          <w:sz w:val="20"/>
          <w:szCs w:val="20"/>
        </w:rPr>
        <w:t>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consist primarily of credit card receivables. Based on the Company’s verification process for customer credit cards and historical information available, management has determined that an allowance for doubtful</w:t>
      </w:r>
      <w:r>
        <w:rPr>
          <w:rFonts w:ascii="inherit" w:eastAsia="Times New Roman" w:hAnsi="inherit"/>
          <w:sz w:val="20"/>
          <w:szCs w:val="20"/>
        </w:rPr>
        <w:t xml:space="preserve"> accounts on credit card sales related to its customer sales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is not necessary.</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bad debt expense was recorded</w:t>
      </w:r>
      <w:r>
        <w:rPr>
          <w:rFonts w:ascii="inherit" w:eastAsia="Times New Roman" w:hAnsi="inherit"/>
          <w:sz w:val="20"/>
          <w:szCs w:val="20"/>
        </w:rPr>
        <w:t xml:space="preserve"> </w:t>
      </w:r>
      <w:r>
        <w:rPr>
          <w:rFonts w:ascii="inherit" w:eastAsia="Times New Roman" w:hAnsi="inherit"/>
          <w:sz w:val="20"/>
          <w:szCs w:val="20"/>
        </w:rPr>
        <w:t>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CF1ACA">
      <w:pPr>
        <w:spacing w:line="288" w:lineRule="auto"/>
        <w:divId w:val="1226573409"/>
        <w:rPr>
          <w:rFonts w:eastAsia="Times New Roman"/>
          <w:sz w:val="20"/>
          <w:szCs w:val="20"/>
        </w:rPr>
      </w:pPr>
      <w:r>
        <w:rPr>
          <w:rFonts w:ascii="inherit" w:eastAsia="Times New Roman" w:hAnsi="inherit"/>
          <w:b/>
          <w:bCs/>
          <w:sz w:val="20"/>
          <w:szCs w:val="20"/>
        </w:rPr>
        <w:t>Inventory</w:t>
      </w:r>
    </w:p>
    <w:p w:rsidR="00000000" w:rsidRDefault="00CF1ACA">
      <w:pPr>
        <w:spacing w:line="288" w:lineRule="auto"/>
        <w:ind w:firstLine="450"/>
        <w:divId w:val="863978112"/>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inventory consiste</w:t>
      </w:r>
      <w:r>
        <w:rPr>
          <w:rFonts w:ascii="inherit" w:eastAsia="Times New Roman" w:hAnsi="inherit"/>
          <w:sz w:val="20"/>
          <w:szCs w:val="20"/>
        </w:rPr>
        <w:t>d of (in thousands):</w:t>
      </w:r>
    </w:p>
    <w:tbl>
      <w:tblPr>
        <w:tblW w:w="5000" w:type="pct"/>
        <w:tblCellMar>
          <w:left w:w="0" w:type="dxa"/>
          <w:right w:w="0" w:type="dxa"/>
        </w:tblCellMar>
        <w:tblLook w:val="04A0" w:firstRow="1" w:lastRow="0" w:firstColumn="1" w:lastColumn="0" w:noHBand="0" w:noVBand="1"/>
      </w:tblPr>
      <w:tblGrid>
        <w:gridCol w:w="4342"/>
        <w:gridCol w:w="132"/>
        <w:gridCol w:w="688"/>
        <w:gridCol w:w="24"/>
        <w:gridCol w:w="105"/>
        <w:gridCol w:w="772"/>
        <w:gridCol w:w="208"/>
        <w:gridCol w:w="105"/>
        <w:gridCol w:w="132"/>
        <w:gridCol w:w="689"/>
        <w:gridCol w:w="24"/>
        <w:gridCol w:w="105"/>
        <w:gridCol w:w="772"/>
        <w:gridCol w:w="208"/>
      </w:tblGrid>
      <w:tr w:rsidR="00000000">
        <w:trPr>
          <w:divId w:val="1437821857"/>
        </w:trPr>
        <w:tc>
          <w:tcPr>
            <w:tcW w:w="0" w:type="auto"/>
            <w:gridSpan w:val="14"/>
            <w:vAlign w:val="center"/>
            <w:hideMark/>
          </w:tcPr>
          <w:p w:rsidR="00000000" w:rsidRDefault="00CF1ACA">
            <w:pPr>
              <w:spacing w:line="288" w:lineRule="auto"/>
              <w:ind w:firstLine="450"/>
              <w:rPr>
                <w:rFonts w:eastAsia="Times New Roman"/>
                <w:sz w:val="20"/>
                <w:szCs w:val="20"/>
              </w:rPr>
            </w:pPr>
          </w:p>
        </w:tc>
      </w:tr>
      <w:tr w:rsidR="00000000">
        <w:trPr>
          <w:divId w:val="1437821857"/>
        </w:trPr>
        <w:tc>
          <w:tcPr>
            <w:tcW w:w="2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437821857"/>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As of June 30,</w:t>
            </w:r>
          </w:p>
        </w:tc>
      </w:tr>
      <w:tr w:rsidR="00000000">
        <w:trPr>
          <w:divId w:val="1437821857"/>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99819579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r>
      <w:tr w:rsidR="00000000">
        <w:trPr>
          <w:divId w:val="143782185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Finished goods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9,903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8030857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597785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7,859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34129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43782185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Raw materials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3,850</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836360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28.0</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763257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5,768</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925575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42.3</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43782185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inventory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13,753</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604680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7453471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13,627</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7412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bl>
    <w:p w:rsidR="00000000" w:rsidRDefault="00CF1ACA">
      <w:pPr>
        <w:spacing w:line="288" w:lineRule="auto"/>
        <w:divId w:val="718480677"/>
        <w:rPr>
          <w:rFonts w:eastAsia="Times New Roman"/>
          <w:sz w:val="20"/>
          <w:szCs w:val="20"/>
        </w:rPr>
      </w:pPr>
    </w:p>
    <w:p w:rsidR="00000000" w:rsidRDefault="00CF1ACA">
      <w:pPr>
        <w:spacing w:line="288" w:lineRule="auto"/>
        <w:ind w:firstLine="450"/>
        <w:divId w:val="522481807"/>
        <w:rPr>
          <w:rFonts w:eastAsia="Times New Roman"/>
          <w:sz w:val="20"/>
          <w:szCs w:val="20"/>
        </w:rPr>
      </w:pPr>
      <w:r>
        <w:rPr>
          <w:rFonts w:ascii="inherit" w:eastAsia="Times New Roman" w:hAnsi="inherit"/>
          <w:sz w:val="20"/>
          <w:szCs w:val="20"/>
        </w:rPr>
        <w:t>Inventories are carried and depicted above at the lower of cost or market, using the first-in, first-out method, which includes a reduction in inventory values of</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respectively, related to obsolete and slow-moving inventory.</w:t>
      </w:r>
      <w:r>
        <w:rPr>
          <w:rFonts w:ascii="inherit" w:eastAsia="Times New Roman" w:hAnsi="inherit"/>
          <w:sz w:val="20"/>
          <w:szCs w:val="20"/>
        </w:rPr>
        <w:t xml:space="preserve"> </w:t>
      </w:r>
    </w:p>
    <w:p w:rsidR="00000000" w:rsidRDefault="00CF1ACA">
      <w:pPr>
        <w:spacing w:line="288" w:lineRule="auto"/>
        <w:divId w:val="1403598230"/>
        <w:rPr>
          <w:rFonts w:eastAsia="Times New Roman"/>
          <w:sz w:val="20"/>
          <w:szCs w:val="20"/>
        </w:rPr>
      </w:pPr>
      <w:r>
        <w:rPr>
          <w:rFonts w:ascii="inherit" w:eastAsia="Times New Roman" w:hAnsi="inherit"/>
          <w:b/>
          <w:bCs/>
          <w:sz w:val="20"/>
          <w:szCs w:val="20"/>
        </w:rPr>
        <w:t>Convertible Note Receivable</w:t>
      </w:r>
    </w:p>
    <w:p w:rsidR="00000000" w:rsidRDefault="00CF1ACA">
      <w:pPr>
        <w:spacing w:line="288" w:lineRule="auto"/>
        <w:ind w:firstLine="450"/>
        <w:divId w:val="1209804299"/>
        <w:rPr>
          <w:rFonts w:eastAsia="Times New Roman"/>
          <w:sz w:val="20"/>
          <w:szCs w:val="20"/>
        </w:rPr>
      </w:pPr>
      <w:r>
        <w:rPr>
          <w:rFonts w:ascii="inherit" w:eastAsia="Times New Roman" w:hAnsi="inherit"/>
          <w:sz w:val="20"/>
          <w:szCs w:val="20"/>
        </w:rPr>
        <w:t>The Company entered into a convertible promissory note agreement with Gig Economy Group, Inc. ("GEG") pursuant to which the Company agreed to loan to GEG up to an a</w:t>
      </w:r>
      <w:r>
        <w:rPr>
          <w:rFonts w:ascii="inherit" w:eastAsia="Times New Roman" w:hAnsi="inherit"/>
          <w:sz w:val="20"/>
          <w:szCs w:val="20"/>
        </w:rPr>
        <w:t>ggregate of $2.0</w:t>
      </w:r>
      <w:r>
        <w:rPr>
          <w:rFonts w:ascii="inherit" w:eastAsia="Times New Roman" w:hAnsi="inherit"/>
          <w:sz w:val="20"/>
          <w:szCs w:val="20"/>
        </w:rPr>
        <w:t xml:space="preserve"> </w:t>
      </w:r>
      <w:r>
        <w:rPr>
          <w:rFonts w:ascii="inherit" w:eastAsia="Times New Roman" w:hAnsi="inherit"/>
          <w:sz w:val="20"/>
          <w:szCs w:val="20"/>
        </w:rPr>
        <w:t>million in a series of loan installments, evidenced by a convertible promissory note having a maturity date of</w:t>
      </w:r>
      <w:r>
        <w:rPr>
          <w:rFonts w:ascii="inherit" w:eastAsia="Times New Roman" w:hAnsi="inherit"/>
          <w:sz w:val="20"/>
          <w:szCs w:val="20"/>
        </w:rPr>
        <w:t xml:space="preserve"> </w:t>
      </w:r>
      <w:r>
        <w:rPr>
          <w:rFonts w:ascii="inherit" w:eastAsia="Times New Roman" w:hAnsi="inherit"/>
          <w:sz w:val="20"/>
          <w:szCs w:val="20"/>
        </w:rPr>
        <w:t>May 31, 2019</w:t>
      </w:r>
      <w:r>
        <w:rPr>
          <w:rFonts w:ascii="inherit" w:eastAsia="Times New Roman" w:hAnsi="inherit"/>
          <w:sz w:val="20"/>
          <w:szCs w:val="20"/>
        </w:rPr>
        <w:t xml:space="preserve"> </w:t>
      </w:r>
      <w:r>
        <w:rPr>
          <w:rFonts w:ascii="inherit" w:eastAsia="Times New Roman" w:hAnsi="inherit"/>
          <w:sz w:val="20"/>
          <w:szCs w:val="20"/>
        </w:rPr>
        <w:t>("Convertible Note"). The Convertible Note accrues interest at a rate of 8%</w:t>
      </w:r>
      <w:r>
        <w:rPr>
          <w:rFonts w:ascii="inherit" w:eastAsia="Times New Roman" w:hAnsi="inherit"/>
          <w:sz w:val="20"/>
          <w:szCs w:val="20"/>
        </w:rPr>
        <w:t xml:space="preserve"> </w:t>
      </w:r>
      <w:r>
        <w:rPr>
          <w:rFonts w:ascii="inherit" w:eastAsia="Times New Roman" w:hAnsi="inherit"/>
          <w:sz w:val="20"/>
          <w:szCs w:val="20"/>
        </w:rPr>
        <w:t>per annum, compounded annually. The pri</w:t>
      </w:r>
      <w:r>
        <w:rPr>
          <w:rFonts w:ascii="inherit" w:eastAsia="Times New Roman" w:hAnsi="inherit"/>
          <w:sz w:val="20"/>
          <w:szCs w:val="20"/>
        </w:rPr>
        <w:t>ncipal and unpaid accrued interest of the Convertible Note will either be repaid in cash or converted into shares of equity securities of GEG. On</w:t>
      </w:r>
      <w:r>
        <w:rPr>
          <w:rFonts w:ascii="inherit" w:eastAsia="Times New Roman" w:hAnsi="inherit"/>
          <w:sz w:val="20"/>
          <w:szCs w:val="20"/>
        </w:rPr>
        <w:t xml:space="preserve"> </w:t>
      </w:r>
      <w:r>
        <w:rPr>
          <w:rFonts w:ascii="inherit" w:eastAsia="Times New Roman" w:hAnsi="inherit"/>
          <w:sz w:val="20"/>
          <w:szCs w:val="20"/>
        </w:rPr>
        <w:t>May 17, 2019, the Company and GEG entered into an amendment to the Convertible Note to extend the maturity dat</w:t>
      </w:r>
      <w:r>
        <w:rPr>
          <w:rFonts w:ascii="inherit" w:eastAsia="Times New Roman" w:hAnsi="inherit"/>
          <w:sz w:val="20"/>
          <w:szCs w:val="20"/>
        </w:rPr>
        <w:t>e to</w:t>
      </w:r>
      <w:r>
        <w:rPr>
          <w:rFonts w:ascii="inherit" w:eastAsia="Times New Roman" w:hAnsi="inherit"/>
          <w:sz w:val="20"/>
          <w:szCs w:val="20"/>
        </w:rPr>
        <w:t xml:space="preserve"> </w:t>
      </w:r>
      <w:r>
        <w:rPr>
          <w:rFonts w:ascii="inherit" w:eastAsia="Times New Roman" w:hAnsi="inherit"/>
          <w:sz w:val="20"/>
          <w:szCs w:val="20"/>
        </w:rPr>
        <w:t>December 31, 2019. In all other respects, the Convertible Note remains unchanged from the original agreement. As of June 30, 2019, the note receivable balance was $2.1</w:t>
      </w:r>
      <w:r>
        <w:rPr>
          <w:rFonts w:ascii="inherit" w:eastAsia="Times New Roman" w:hAnsi="inherit"/>
          <w:sz w:val="20"/>
          <w:szCs w:val="20"/>
        </w:rPr>
        <w:t xml:space="preserve"> </w:t>
      </w:r>
      <w:r>
        <w:rPr>
          <w:rFonts w:ascii="inherit" w:eastAsia="Times New Roman" w:hAnsi="inherit"/>
          <w:sz w:val="20"/>
          <w:szCs w:val="20"/>
        </w:rPr>
        <w:t>million, including accrued interest, which is included in prepaid expenses and othe</w:t>
      </w:r>
      <w:r>
        <w:rPr>
          <w:rFonts w:ascii="inherit" w:eastAsia="Times New Roman" w:hAnsi="inherit"/>
          <w:sz w:val="20"/>
          <w:szCs w:val="20"/>
        </w:rPr>
        <w:t>r on the condensed consolidated balance sheet.</w:t>
      </w:r>
    </w:p>
    <w:p w:rsidR="00000000" w:rsidRDefault="00CF1ACA">
      <w:pPr>
        <w:spacing w:line="288" w:lineRule="auto"/>
        <w:divId w:val="313023021"/>
        <w:rPr>
          <w:rFonts w:eastAsia="Times New Roman"/>
          <w:sz w:val="20"/>
          <w:szCs w:val="20"/>
        </w:rPr>
      </w:pPr>
      <w:r>
        <w:rPr>
          <w:rFonts w:ascii="inherit" w:eastAsia="Times New Roman" w:hAnsi="inherit"/>
          <w:b/>
          <w:bCs/>
          <w:sz w:val="20"/>
          <w:szCs w:val="20"/>
        </w:rPr>
        <w:t>Property and Equipment</w:t>
      </w:r>
    </w:p>
    <w:p w:rsidR="00000000" w:rsidRDefault="00CF1ACA">
      <w:pPr>
        <w:spacing w:line="288" w:lineRule="auto"/>
        <w:ind w:firstLine="450"/>
        <w:divId w:val="386880815"/>
        <w:rPr>
          <w:rFonts w:eastAsia="Times New Roman"/>
          <w:sz w:val="20"/>
          <w:szCs w:val="20"/>
        </w:rPr>
      </w:pPr>
      <w:r>
        <w:rPr>
          <w:rFonts w:ascii="inherit" w:eastAsia="Times New Roman" w:hAnsi="inherit"/>
          <w:sz w:val="20"/>
          <w:szCs w:val="20"/>
        </w:rPr>
        <w:t>Property and equipment are recorded at cost and depreciated using the straight-line method over the following useful lives:</w:t>
      </w:r>
    </w:p>
    <w:tbl>
      <w:tblPr>
        <w:tblW w:w="5000" w:type="pct"/>
        <w:jc w:val="center"/>
        <w:tblCellMar>
          <w:left w:w="0" w:type="dxa"/>
          <w:right w:w="0" w:type="dxa"/>
        </w:tblCellMar>
        <w:tblLook w:val="04A0" w:firstRow="1" w:lastRow="0" w:firstColumn="1" w:lastColumn="0" w:noHBand="0" w:noVBand="1"/>
      </w:tblPr>
      <w:tblGrid>
        <w:gridCol w:w="6811"/>
        <w:gridCol w:w="1495"/>
      </w:tblGrid>
      <w:tr w:rsidR="00000000">
        <w:trPr>
          <w:divId w:val="183205807"/>
          <w:jc w:val="center"/>
        </w:trPr>
        <w:tc>
          <w:tcPr>
            <w:tcW w:w="0" w:type="auto"/>
            <w:gridSpan w:val="2"/>
            <w:vAlign w:val="center"/>
            <w:hideMark/>
          </w:tcPr>
          <w:p w:rsidR="00000000" w:rsidRDefault="00CF1ACA">
            <w:pPr>
              <w:spacing w:line="288" w:lineRule="auto"/>
              <w:ind w:firstLine="450"/>
              <w:rPr>
                <w:rFonts w:eastAsia="Times New Roman"/>
                <w:sz w:val="20"/>
                <w:szCs w:val="20"/>
              </w:rPr>
            </w:pPr>
          </w:p>
        </w:tc>
      </w:tr>
      <w:tr w:rsidR="00000000">
        <w:trPr>
          <w:divId w:val="183205807"/>
          <w:jc w:val="center"/>
        </w:trPr>
        <w:tc>
          <w:tcPr>
            <w:tcW w:w="4100" w:type="pct"/>
            <w:vAlign w:val="center"/>
            <w:hideMark/>
          </w:tcPr>
          <w:p w:rsidR="00000000" w:rsidRDefault="00CF1ACA">
            <w:pPr>
              <w:rPr>
                <w:rFonts w:eastAsia="Times New Roman"/>
                <w:sz w:val="20"/>
                <w:szCs w:val="20"/>
              </w:rPr>
            </w:pPr>
          </w:p>
        </w:tc>
        <w:tc>
          <w:tcPr>
            <w:tcW w:w="900" w:type="pct"/>
            <w:vAlign w:val="center"/>
            <w:hideMark/>
          </w:tcPr>
          <w:p w:rsidR="00000000" w:rsidRDefault="00CF1ACA">
            <w:pPr>
              <w:rPr>
                <w:rFonts w:eastAsia="Times New Roman"/>
                <w:sz w:val="20"/>
                <w:szCs w:val="20"/>
              </w:rPr>
            </w:pPr>
          </w:p>
        </w:tc>
      </w:tr>
      <w:tr w:rsidR="00000000">
        <w:trPr>
          <w:divId w:val="183205807"/>
          <w:jc w:val="center"/>
        </w:trPr>
        <w:tc>
          <w:tcPr>
            <w:tcW w:w="0" w:type="auto"/>
            <w:tcMar>
              <w:top w:w="30" w:type="dxa"/>
              <w:left w:w="30" w:type="dxa"/>
              <w:bottom w:w="30" w:type="dxa"/>
              <w:right w:w="30" w:type="dxa"/>
            </w:tcMar>
            <w:vAlign w:val="bottom"/>
            <w:hideMark/>
          </w:tcPr>
          <w:p w:rsidR="00000000" w:rsidRDefault="00CF1ACA">
            <w:pPr>
              <w:divId w:val="20844471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Years</w:t>
            </w:r>
          </w:p>
        </w:tc>
      </w:tr>
      <w:tr w:rsidR="00000000">
        <w:trPr>
          <w:divId w:val="183205807"/>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Equipment (includes computer hardware and software)</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3 - 5</w:t>
            </w:r>
          </w:p>
        </w:tc>
      </w:tr>
      <w:tr w:rsidR="00000000">
        <w:trPr>
          <w:divId w:val="183205807"/>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Furniture and fixtures</w:t>
            </w:r>
          </w:p>
        </w:tc>
        <w:tc>
          <w:tcPr>
            <w:tcW w:w="0" w:type="auto"/>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5</w:t>
            </w:r>
          </w:p>
        </w:tc>
      </w:tr>
      <w:tr w:rsidR="00000000">
        <w:trPr>
          <w:divId w:val="183205807"/>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Vehicles</w:t>
            </w:r>
          </w:p>
        </w:tc>
        <w:tc>
          <w:tcPr>
            <w:tcW w:w="0" w:type="auto"/>
            <w:shd w:val="clear" w:color="auto" w:fill="CCEEFF"/>
            <w:tcMar>
              <w:top w:w="30" w:type="dxa"/>
              <w:left w:w="30" w:type="dxa"/>
              <w:bottom w:w="30" w:type="dxa"/>
              <w:right w:w="30" w:type="dxa"/>
            </w:tcMar>
            <w:vAlign w:val="bottom"/>
            <w:hideMark/>
          </w:tcPr>
          <w:p w:rsidR="00000000" w:rsidRDefault="00CF1ACA">
            <w:pPr>
              <w:jc w:val="center"/>
              <w:rPr>
                <w:rFonts w:eastAsia="Times New Roman"/>
                <w:sz w:val="20"/>
                <w:szCs w:val="20"/>
              </w:rPr>
            </w:pPr>
            <w:r>
              <w:rPr>
                <w:rFonts w:ascii="inherit" w:eastAsia="Times New Roman" w:hAnsi="inherit"/>
                <w:sz w:val="20"/>
                <w:szCs w:val="20"/>
              </w:rPr>
              <w:t>5</w:t>
            </w:r>
          </w:p>
        </w:tc>
      </w:tr>
    </w:tbl>
    <w:p w:rsidR="00000000" w:rsidRDefault="00CF1ACA">
      <w:pPr>
        <w:spacing w:line="288" w:lineRule="auto"/>
        <w:jc w:val="center"/>
        <w:rPr>
          <w:rFonts w:eastAsia="Times New Roman"/>
          <w:sz w:val="20"/>
          <w:szCs w:val="20"/>
        </w:rPr>
      </w:pPr>
    </w:p>
    <w:p w:rsidR="00000000" w:rsidRDefault="00CF1ACA">
      <w:pPr>
        <w:divId w:val="2021930400"/>
        <w:rPr>
          <w:rFonts w:eastAsia="Times New Roman"/>
          <w:sz w:val="20"/>
          <w:szCs w:val="20"/>
        </w:rPr>
      </w:pPr>
    </w:p>
    <w:p w:rsidR="00000000" w:rsidRDefault="00CF1ACA">
      <w:pPr>
        <w:spacing w:line="288" w:lineRule="auto"/>
        <w:jc w:val="center"/>
        <w:divId w:val="1493446362"/>
        <w:rPr>
          <w:rFonts w:eastAsia="Times New Roman"/>
          <w:sz w:val="20"/>
          <w:szCs w:val="20"/>
        </w:rPr>
      </w:pPr>
      <w:r>
        <w:rPr>
          <w:rFonts w:ascii="inherit" w:eastAsia="Times New Roman" w:hAnsi="inherit"/>
          <w:sz w:val="20"/>
          <w:szCs w:val="20"/>
        </w:rPr>
        <w:t>F - 10</w:t>
      </w:r>
    </w:p>
    <w:p w:rsidR="00000000" w:rsidRDefault="00CF1ACA">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CF1ACA">
      <w:pPr>
        <w:spacing w:line="288" w:lineRule="auto"/>
        <w:divId w:val="23217412"/>
        <w:rPr>
          <w:rFonts w:eastAsia="Times New Roman"/>
          <w:sz w:val="20"/>
          <w:szCs w:val="20"/>
        </w:rPr>
      </w:pPr>
    </w:p>
    <w:p w:rsidR="00000000" w:rsidRDefault="00CF1ACA">
      <w:pPr>
        <w:divId w:val="1066145121"/>
        <w:rPr>
          <w:rFonts w:eastAsia="Times New Roman"/>
          <w:sz w:val="20"/>
          <w:szCs w:val="20"/>
        </w:rPr>
      </w:pPr>
    </w:p>
    <w:p w:rsidR="00000000" w:rsidRDefault="00CF1ACA">
      <w:pPr>
        <w:spacing w:line="288" w:lineRule="auto"/>
        <w:ind w:firstLine="450"/>
        <w:divId w:val="1258367171"/>
        <w:rPr>
          <w:rFonts w:eastAsia="Times New Roman"/>
          <w:sz w:val="20"/>
          <w:szCs w:val="20"/>
        </w:rPr>
      </w:pPr>
      <w:r>
        <w:rPr>
          <w:rFonts w:ascii="inherit" w:eastAsia="Times New Roman" w:hAnsi="inherit"/>
          <w:sz w:val="20"/>
          <w:szCs w:val="20"/>
        </w:rPr>
        <w:t>Leasehold improvements are depreciated over the shorter of estimated useful life of the related asset or the lease term.</w:t>
      </w:r>
    </w:p>
    <w:p w:rsidR="00000000" w:rsidRDefault="00CF1ACA">
      <w:pPr>
        <w:spacing w:line="288" w:lineRule="auto"/>
        <w:ind w:firstLine="450"/>
        <w:divId w:val="1568299975"/>
        <w:rPr>
          <w:rFonts w:eastAsia="Times New Roman"/>
          <w:sz w:val="20"/>
          <w:szCs w:val="20"/>
        </w:rPr>
      </w:pPr>
      <w:r>
        <w:rPr>
          <w:rFonts w:ascii="inherit" w:eastAsia="Times New Roman" w:hAnsi="inherit"/>
          <w:sz w:val="20"/>
          <w:szCs w:val="20"/>
        </w:rPr>
        <w:t xml:space="preserve">The cost of normal maintenance and repairs is charged to expense as incurred. When an asset is </w:t>
      </w:r>
      <w:r>
        <w:rPr>
          <w:rFonts w:ascii="inherit" w:eastAsia="Times New Roman" w:hAnsi="inherit"/>
          <w:sz w:val="20"/>
          <w:szCs w:val="20"/>
        </w:rPr>
        <w:t>sold or otherwise disposed of, the cost and associated accumulated depreciation are removed from the accounts and the resulting gain or loss is recognized in the consolidated statements of operations and comprehensive income in other expense, net. Signific</w:t>
      </w:r>
      <w:r>
        <w:rPr>
          <w:rFonts w:ascii="inherit" w:eastAsia="Times New Roman" w:hAnsi="inherit"/>
          <w:sz w:val="20"/>
          <w:szCs w:val="20"/>
        </w:rPr>
        <w:t>ant expenditures that increase the useful life of an asset are capitalized and depreciated over the estimated useful life of the asset. Property and equipment are reviewed for impairment whenever events or changes in circumstances indicate that the carryin</w:t>
      </w:r>
      <w:r>
        <w:rPr>
          <w:rFonts w:ascii="inherit" w:eastAsia="Times New Roman" w:hAnsi="inherit"/>
          <w:sz w:val="20"/>
          <w:szCs w:val="20"/>
        </w:rPr>
        <w:t>g amount of such assets may not be recoverable.</w:t>
      </w:r>
    </w:p>
    <w:p w:rsidR="00000000" w:rsidRDefault="00CF1ACA">
      <w:pPr>
        <w:spacing w:line="288" w:lineRule="auto"/>
        <w:divId w:val="1990132760"/>
        <w:rPr>
          <w:rFonts w:eastAsia="Times New Roman"/>
          <w:sz w:val="20"/>
          <w:szCs w:val="20"/>
        </w:rPr>
      </w:pPr>
      <w:r>
        <w:rPr>
          <w:rFonts w:ascii="inherit" w:eastAsia="Times New Roman" w:hAnsi="inherit"/>
          <w:b/>
          <w:bCs/>
          <w:sz w:val="20"/>
          <w:szCs w:val="20"/>
        </w:rPr>
        <w:t>Intangible Assets</w:t>
      </w:r>
    </w:p>
    <w:p w:rsidR="00000000" w:rsidRDefault="00CF1ACA">
      <w:pPr>
        <w:spacing w:line="288" w:lineRule="auto"/>
        <w:ind w:firstLine="450"/>
        <w:rPr>
          <w:rFonts w:eastAsia="Times New Roman"/>
          <w:sz w:val="20"/>
          <w:szCs w:val="20"/>
        </w:rPr>
      </w:pPr>
      <w:r>
        <w:rPr>
          <w:rFonts w:ascii="inherit" w:eastAsia="Times New Roman" w:hAnsi="inherit"/>
          <w:sz w:val="20"/>
          <w:szCs w:val="20"/>
        </w:rPr>
        <w:t>Intangible assets are stated at cost less accumulated amortization. Definite-lived intangible assets are amortized over their related useful lives, using a straight-line method, consistent w</w:t>
      </w:r>
      <w:r>
        <w:rPr>
          <w:rFonts w:ascii="inherit" w:eastAsia="Times New Roman" w:hAnsi="inherit"/>
          <w:sz w:val="20"/>
          <w:szCs w:val="20"/>
        </w:rPr>
        <w:t xml:space="preserve">ith the underlying expected future cash flows related to the specific intangible asset. Definite-lived intangible assets are reviewed for impairment whenever events or changes in circumstances exist that indicate the carrying amount of an asset may not be </w:t>
      </w:r>
      <w:r>
        <w:rPr>
          <w:rFonts w:ascii="inherit" w:eastAsia="Times New Roman" w:hAnsi="inherit"/>
          <w:sz w:val="20"/>
          <w:szCs w:val="20"/>
        </w:rPr>
        <w:t>recoverable. When indicators of impairment exist, an estimate of undiscounted net cash flows is used in measuring whether the carrying amount of the asset or related asset group is recoverable. Measurement of the amount of impairment, if any, is based upon</w:t>
      </w:r>
      <w:r>
        <w:rPr>
          <w:rFonts w:ascii="inherit" w:eastAsia="Times New Roman" w:hAnsi="inherit"/>
          <w:sz w:val="20"/>
          <w:szCs w:val="20"/>
        </w:rPr>
        <w:t xml:space="preserve"> the difference between the asset’s carrying value and estimated fair value.</w:t>
      </w:r>
      <w:r>
        <w:rPr>
          <w:rFonts w:ascii="inherit" w:eastAsia="Times New Roman" w:hAnsi="inherit"/>
          <w:sz w:val="20"/>
          <w:szCs w:val="20"/>
        </w:rPr>
        <w:t xml:space="preserve"> </w:t>
      </w:r>
    </w:p>
    <w:p w:rsidR="00000000" w:rsidRDefault="00CF1ACA">
      <w:pPr>
        <w:spacing w:line="288" w:lineRule="auto"/>
        <w:ind w:firstLine="450"/>
        <w:rPr>
          <w:rFonts w:eastAsia="Times New Roman"/>
          <w:sz w:val="20"/>
          <w:szCs w:val="20"/>
        </w:rPr>
      </w:pPr>
      <w:r>
        <w:rPr>
          <w:rFonts w:ascii="inherit" w:eastAsia="Times New Roman" w:hAnsi="inherit"/>
          <w:sz w:val="20"/>
          <w:szCs w:val="20"/>
        </w:rPr>
        <w:t>Indefinite-lived intangible assets are not amortized; however, they are tested at least annually for impairment or more frequently if events or changes in circumstances exist tha</w:t>
      </w:r>
      <w:r>
        <w:rPr>
          <w:rFonts w:ascii="inherit" w:eastAsia="Times New Roman" w:hAnsi="inherit"/>
          <w:sz w:val="20"/>
          <w:szCs w:val="20"/>
        </w:rPr>
        <w:t>t may indicate impairment. An impairment loss is recognized if the carrying amount of the asset exceeds its fair value.</w:t>
      </w:r>
      <w:r>
        <w:rPr>
          <w:rFonts w:ascii="inherit" w:eastAsia="Times New Roman" w:hAnsi="inherit"/>
          <w:sz w:val="20"/>
          <w:szCs w:val="20"/>
        </w:rPr>
        <w:t xml:space="preserve"> </w:t>
      </w:r>
      <w:r>
        <w:rPr>
          <w:rFonts w:ascii="inherit" w:eastAsia="Times New Roman" w:hAnsi="inherit"/>
          <w:sz w:val="20"/>
          <w:szCs w:val="20"/>
        </w:rPr>
        <w:t>Annual impairment tests on intangible assets were completed for the fiscal years ended June 30, 2019 and 2018, resulting in</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impairmen</w:t>
      </w:r>
      <w:r>
        <w:rPr>
          <w:rFonts w:ascii="inherit" w:eastAsia="Times New Roman" w:hAnsi="inherit"/>
          <w:sz w:val="20"/>
          <w:szCs w:val="20"/>
        </w:rPr>
        <w:t>t charges.</w:t>
      </w:r>
    </w:p>
    <w:p w:rsidR="00000000" w:rsidRDefault="00CF1ACA">
      <w:pPr>
        <w:spacing w:line="288" w:lineRule="auto"/>
        <w:divId w:val="399408383"/>
        <w:rPr>
          <w:rFonts w:eastAsia="Times New Roman"/>
          <w:sz w:val="20"/>
          <w:szCs w:val="20"/>
        </w:rPr>
      </w:pPr>
      <w:r>
        <w:rPr>
          <w:rFonts w:ascii="inherit" w:eastAsia="Times New Roman" w:hAnsi="inherit"/>
          <w:b/>
          <w:bCs/>
          <w:sz w:val="20"/>
          <w:szCs w:val="20"/>
        </w:rPr>
        <w:t>Impairment of Long-Lived Assets</w:t>
      </w:r>
    </w:p>
    <w:p w:rsidR="00000000" w:rsidRDefault="00CF1ACA">
      <w:pPr>
        <w:spacing w:line="288" w:lineRule="auto"/>
        <w:ind w:firstLine="450"/>
        <w:divId w:val="1862087214"/>
        <w:rPr>
          <w:rFonts w:eastAsia="Times New Roman"/>
          <w:sz w:val="20"/>
          <w:szCs w:val="20"/>
        </w:rPr>
      </w:pPr>
      <w:r>
        <w:rPr>
          <w:rFonts w:ascii="inherit" w:eastAsia="Times New Roman" w:hAnsi="inherit"/>
          <w:sz w:val="20"/>
          <w:szCs w:val="20"/>
        </w:rPr>
        <w:t>Pursuant to guidance established for impairment or disposal of assets, the Company assesses impairment whenever events or changes in circumstances indicate that the carrying amount of a long-lived asset may not be recoverable. When an assessment for impair</w:t>
      </w:r>
      <w:r>
        <w:rPr>
          <w:rFonts w:ascii="inherit" w:eastAsia="Times New Roman" w:hAnsi="inherit"/>
          <w:sz w:val="20"/>
          <w:szCs w:val="20"/>
        </w:rPr>
        <w:t>ment of long-lived assets, long-lived assets to be disposed of, and certain identifiable intangibles related to those assets is performed, the Company is required to compare the net carrying value of long-lived assets on the lowest level at which cash flow</w:t>
      </w:r>
      <w:r>
        <w:rPr>
          <w:rFonts w:ascii="inherit" w:eastAsia="Times New Roman" w:hAnsi="inherit"/>
          <w:sz w:val="20"/>
          <w:szCs w:val="20"/>
        </w:rPr>
        <w:t>s can be determined on a consistent basis to the related estimates of future undiscounted net cash flows for such assets. If the net carrying value exceeds the net cash flows, then an impairment is recognized to reduce the carrying value to the estimated f</w:t>
      </w:r>
      <w:r>
        <w:rPr>
          <w:rFonts w:ascii="inherit" w:eastAsia="Times New Roman" w:hAnsi="inherit"/>
          <w:sz w:val="20"/>
          <w:szCs w:val="20"/>
        </w:rPr>
        <w:t>air value, generally equal to the future discounted net cash flow.</w:t>
      </w:r>
      <w:r>
        <w:rPr>
          <w:rFonts w:ascii="inherit" w:eastAsia="Times New Roman" w:hAnsi="inherit"/>
          <w:sz w:val="20"/>
          <w:szCs w:val="20"/>
        </w:rPr>
        <w:t xml:space="preserve"> </w:t>
      </w:r>
      <w:r>
        <w:rPr>
          <w:rFonts w:ascii="inherit" w:eastAsia="Times New Roman" w:hAnsi="inherit"/>
          <w:sz w:val="20"/>
          <w:szCs w:val="20"/>
        </w:rPr>
        <w:t>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management has concluded that there are no indications of impairment.</w:t>
      </w:r>
    </w:p>
    <w:p w:rsidR="00000000" w:rsidRDefault="00CF1ACA">
      <w:pPr>
        <w:spacing w:line="288" w:lineRule="auto"/>
        <w:divId w:val="665594557"/>
        <w:rPr>
          <w:rFonts w:eastAsia="Times New Roman"/>
          <w:sz w:val="20"/>
          <w:szCs w:val="20"/>
        </w:rPr>
      </w:pPr>
      <w:r>
        <w:rPr>
          <w:rFonts w:ascii="inherit" w:eastAsia="Times New Roman" w:hAnsi="inherit"/>
          <w:b/>
          <w:bCs/>
          <w:sz w:val="20"/>
          <w:szCs w:val="20"/>
        </w:rPr>
        <w:t>Concentration of Credit Risk</w:t>
      </w:r>
    </w:p>
    <w:p w:rsidR="00000000" w:rsidRDefault="00CF1ACA">
      <w:pPr>
        <w:spacing w:line="288" w:lineRule="auto"/>
        <w:ind w:firstLine="450"/>
        <w:divId w:val="743457758"/>
        <w:rPr>
          <w:rFonts w:eastAsia="Times New Roman"/>
          <w:sz w:val="20"/>
          <w:szCs w:val="20"/>
        </w:rPr>
      </w:pPr>
      <w:r>
        <w:rPr>
          <w:rFonts w:ascii="inherit" w:eastAsia="Times New Roman" w:hAnsi="inherit"/>
          <w:sz w:val="20"/>
          <w:szCs w:val="20"/>
        </w:rPr>
        <w:t>Accounting guidance for financial instr</w:t>
      </w:r>
      <w:r>
        <w:rPr>
          <w:rFonts w:ascii="inherit" w:eastAsia="Times New Roman" w:hAnsi="inherit"/>
          <w:sz w:val="20"/>
          <w:szCs w:val="20"/>
        </w:rPr>
        <w:t>uments requires disclosure of significant concentrations of credit risk regardless of the degree of such risk. Financial instruments with significant credit risk include cash and cash equivalents.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 Company had</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acc</w:t>
      </w:r>
      <w:r>
        <w:rPr>
          <w:rFonts w:ascii="inherit" w:eastAsia="Times New Roman" w:hAnsi="inherit"/>
          <w:sz w:val="20"/>
          <w:szCs w:val="20"/>
        </w:rPr>
        <w:t>ounts at one financial institution 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other financial institutions.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during the years then ended, the Company’s cash balances exceeded federally insured limits.</w:t>
      </w:r>
    </w:p>
    <w:p w:rsidR="00000000" w:rsidRDefault="00CF1ACA">
      <w:pPr>
        <w:spacing w:line="288" w:lineRule="auto"/>
        <w:divId w:val="969359689"/>
        <w:rPr>
          <w:rFonts w:eastAsia="Times New Roman"/>
          <w:sz w:val="20"/>
          <w:szCs w:val="20"/>
        </w:rPr>
      </w:pPr>
      <w:r>
        <w:rPr>
          <w:rFonts w:ascii="inherit" w:eastAsia="Times New Roman" w:hAnsi="inherit"/>
          <w:b/>
          <w:bCs/>
          <w:sz w:val="20"/>
          <w:szCs w:val="20"/>
        </w:rPr>
        <w:t>Commissions and Incentives</w:t>
      </w:r>
    </w:p>
    <w:p w:rsidR="00000000" w:rsidRDefault="00CF1ACA">
      <w:pPr>
        <w:spacing w:line="288" w:lineRule="auto"/>
        <w:ind w:firstLine="450"/>
        <w:rPr>
          <w:rFonts w:eastAsia="Times New Roman"/>
          <w:sz w:val="20"/>
          <w:szCs w:val="20"/>
        </w:rPr>
      </w:pPr>
      <w:r>
        <w:rPr>
          <w:rFonts w:ascii="inherit" w:eastAsia="Times New Roman" w:hAnsi="inherit"/>
          <w:sz w:val="20"/>
          <w:szCs w:val="20"/>
        </w:rPr>
        <w:t>Commissions and in</w:t>
      </w:r>
      <w:r>
        <w:rPr>
          <w:rFonts w:ascii="inherit" w:eastAsia="Times New Roman" w:hAnsi="inherit"/>
          <w:sz w:val="20"/>
          <w:szCs w:val="20"/>
        </w:rPr>
        <w:t>centives expenses are the Company’s most significant expenses and are classified as operating expenses. Commissions and incentives expenses include sales commissions paid to the Company's independent distributors, special incentives, costs for incentive tr</w:t>
      </w:r>
      <w:r>
        <w:rPr>
          <w:rFonts w:ascii="inherit" w:eastAsia="Times New Roman" w:hAnsi="inherit"/>
          <w:sz w:val="20"/>
          <w:szCs w:val="20"/>
        </w:rPr>
        <w:t>ips and other rewards. Commissions and incentives expenses do not include any amounts the Company pays to its independent distributors for personal purchases. Commissions paid to independent distributors on personal purchases are considered a sales discoun</w:t>
      </w:r>
      <w:r>
        <w:rPr>
          <w:rFonts w:ascii="inherit" w:eastAsia="Times New Roman" w:hAnsi="inherit"/>
          <w:sz w:val="20"/>
          <w:szCs w:val="20"/>
        </w:rPr>
        <w:t>t and are reported as a reduction to net revenue.</w:t>
      </w:r>
    </w:p>
    <w:p w:rsidR="00000000" w:rsidRDefault="00CF1ACA">
      <w:pPr>
        <w:spacing w:line="288" w:lineRule="auto"/>
        <w:divId w:val="607585046"/>
        <w:rPr>
          <w:rFonts w:eastAsia="Times New Roman"/>
          <w:sz w:val="20"/>
          <w:szCs w:val="20"/>
        </w:rPr>
      </w:pPr>
      <w:r>
        <w:rPr>
          <w:rFonts w:ascii="inherit" w:eastAsia="Times New Roman" w:hAnsi="inherit"/>
          <w:b/>
          <w:bCs/>
          <w:sz w:val="20"/>
          <w:szCs w:val="20"/>
        </w:rPr>
        <w:t>Shipping and Handling</w:t>
      </w:r>
    </w:p>
    <w:p w:rsidR="00000000" w:rsidRDefault="00CF1ACA">
      <w:pPr>
        <w:spacing w:line="288" w:lineRule="auto"/>
        <w:ind w:firstLine="450"/>
        <w:divId w:val="1860658833"/>
        <w:rPr>
          <w:rFonts w:eastAsia="Times New Roman"/>
          <w:sz w:val="20"/>
          <w:szCs w:val="20"/>
        </w:rPr>
      </w:pPr>
      <w:r>
        <w:rPr>
          <w:rFonts w:ascii="inherit" w:eastAsia="Times New Roman" w:hAnsi="inherit"/>
          <w:sz w:val="20"/>
          <w:szCs w:val="20"/>
        </w:rPr>
        <w:t xml:space="preserve">Shipping and handling costs associated with inbound freight and freight out to customers, including independent distributors, are included in cost of sales. Shipping and handling fees </w:t>
      </w:r>
      <w:r>
        <w:rPr>
          <w:rFonts w:ascii="inherit" w:eastAsia="Times New Roman" w:hAnsi="inherit"/>
          <w:sz w:val="20"/>
          <w:szCs w:val="20"/>
        </w:rPr>
        <w:t>charged to all customers are included in sales.</w:t>
      </w:r>
    </w:p>
    <w:p w:rsidR="00000000" w:rsidRDefault="00CF1ACA">
      <w:pPr>
        <w:spacing w:line="288" w:lineRule="auto"/>
        <w:divId w:val="1878614630"/>
        <w:rPr>
          <w:rFonts w:eastAsia="Times New Roman"/>
          <w:sz w:val="20"/>
          <w:szCs w:val="20"/>
        </w:rPr>
      </w:pPr>
      <w:r>
        <w:rPr>
          <w:rFonts w:ascii="inherit" w:eastAsia="Times New Roman" w:hAnsi="inherit"/>
          <w:b/>
          <w:bCs/>
          <w:sz w:val="20"/>
          <w:szCs w:val="20"/>
        </w:rPr>
        <w:t>Research and Development Costs</w:t>
      </w:r>
    </w:p>
    <w:p w:rsidR="00000000" w:rsidRDefault="00CF1ACA">
      <w:pPr>
        <w:spacing w:line="288" w:lineRule="auto"/>
        <w:ind w:firstLine="450"/>
        <w:divId w:val="291787958"/>
        <w:rPr>
          <w:rFonts w:eastAsia="Times New Roman"/>
          <w:sz w:val="20"/>
          <w:szCs w:val="20"/>
        </w:rPr>
      </w:pPr>
      <w:r>
        <w:rPr>
          <w:rFonts w:ascii="inherit" w:eastAsia="Times New Roman" w:hAnsi="inherit"/>
          <w:sz w:val="20"/>
          <w:szCs w:val="20"/>
        </w:rPr>
        <w:t>The Company expenses all costs related to research and development activities as incurred.</w:t>
      </w:r>
      <w:r>
        <w:rPr>
          <w:rFonts w:ascii="inherit" w:eastAsia="Times New Roman" w:hAnsi="inherit"/>
          <w:sz w:val="20"/>
          <w:szCs w:val="20"/>
        </w:rPr>
        <w:t xml:space="preserve"> </w:t>
      </w:r>
      <w:r>
        <w:rPr>
          <w:rFonts w:ascii="inherit" w:eastAsia="Times New Roman" w:hAnsi="inherit"/>
          <w:sz w:val="20"/>
          <w:szCs w:val="20"/>
        </w:rPr>
        <w:t>Research and development expenses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017</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CF1ACA">
      <w:pPr>
        <w:divId w:val="2108578390"/>
        <w:rPr>
          <w:rFonts w:eastAsia="Times New Roman"/>
          <w:sz w:val="20"/>
          <w:szCs w:val="20"/>
        </w:rPr>
      </w:pPr>
    </w:p>
    <w:p w:rsidR="00000000" w:rsidRDefault="00CF1ACA">
      <w:pPr>
        <w:spacing w:line="288" w:lineRule="auto"/>
        <w:jc w:val="center"/>
        <w:divId w:val="632978144"/>
        <w:rPr>
          <w:rFonts w:eastAsia="Times New Roman"/>
          <w:sz w:val="20"/>
          <w:szCs w:val="20"/>
        </w:rPr>
      </w:pPr>
      <w:r>
        <w:rPr>
          <w:rFonts w:ascii="inherit" w:eastAsia="Times New Roman" w:hAnsi="inherit"/>
          <w:sz w:val="20"/>
          <w:szCs w:val="20"/>
        </w:rPr>
        <w:t>F - 11</w:t>
      </w:r>
    </w:p>
    <w:p w:rsidR="00000000" w:rsidRDefault="00CF1ACA">
      <w:pPr>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CF1ACA">
      <w:pPr>
        <w:spacing w:line="288" w:lineRule="auto"/>
        <w:divId w:val="130558571"/>
        <w:rPr>
          <w:rFonts w:eastAsia="Times New Roman"/>
          <w:sz w:val="20"/>
          <w:szCs w:val="20"/>
        </w:rPr>
      </w:pPr>
    </w:p>
    <w:p w:rsidR="00000000" w:rsidRDefault="00CF1ACA">
      <w:pPr>
        <w:divId w:val="35545430"/>
        <w:rPr>
          <w:rFonts w:eastAsia="Times New Roman"/>
          <w:sz w:val="20"/>
          <w:szCs w:val="20"/>
        </w:rPr>
      </w:pPr>
    </w:p>
    <w:p w:rsidR="00000000" w:rsidRDefault="00CF1ACA">
      <w:pPr>
        <w:spacing w:line="288" w:lineRule="auto"/>
        <w:divId w:val="1418407100"/>
        <w:rPr>
          <w:rFonts w:eastAsia="Times New Roman"/>
          <w:sz w:val="20"/>
          <w:szCs w:val="20"/>
        </w:rPr>
      </w:pPr>
      <w:r>
        <w:rPr>
          <w:rFonts w:ascii="inherit" w:eastAsia="Times New Roman" w:hAnsi="inherit"/>
          <w:b/>
          <w:bCs/>
          <w:sz w:val="20"/>
          <w:szCs w:val="20"/>
        </w:rPr>
        <w:t>Stock-Based Compensation</w:t>
      </w:r>
    </w:p>
    <w:p w:rsidR="00000000" w:rsidRDefault="00CF1ACA">
      <w:pPr>
        <w:spacing w:line="288" w:lineRule="auto"/>
        <w:ind w:firstLine="450"/>
        <w:rPr>
          <w:rFonts w:eastAsia="Times New Roman"/>
          <w:sz w:val="20"/>
          <w:szCs w:val="20"/>
        </w:rPr>
      </w:pPr>
      <w:r>
        <w:rPr>
          <w:rFonts w:ascii="inherit" w:eastAsia="Times New Roman" w:hAnsi="inherit"/>
          <w:sz w:val="20"/>
          <w:szCs w:val="20"/>
        </w:rPr>
        <w:t>The Company recognizes stock-based compensation by measuring the cost of services to be rendered based on the grant date fair value of the equity award. The Company recognizes stock-based com</w:t>
      </w:r>
      <w:r>
        <w:rPr>
          <w:rFonts w:ascii="inherit" w:eastAsia="Times New Roman" w:hAnsi="inherit"/>
          <w:sz w:val="20"/>
          <w:szCs w:val="20"/>
        </w:rPr>
        <w:t xml:space="preserve">pensation, net of any estimated forfeitures, over the period an employee is required to provide service in exchange for the award, generally referred to as the requisite service period. The Company estimates forfeitures based on historical information and </w:t>
      </w:r>
      <w:r>
        <w:rPr>
          <w:rFonts w:ascii="inherit" w:eastAsia="Times New Roman" w:hAnsi="inherit"/>
          <w:sz w:val="20"/>
          <w:szCs w:val="20"/>
        </w:rPr>
        <w:t>other management assumptions. For awards with market-based performance conditions, the cost of the awards is recognized as the requisite service is rendered by employees, regardless of when, if ever, the market-based performance conditions are satisfied.</w:t>
      </w:r>
    </w:p>
    <w:p w:rsidR="00000000" w:rsidRDefault="00CF1ACA">
      <w:pPr>
        <w:spacing w:line="288" w:lineRule="auto"/>
        <w:ind w:firstLine="450"/>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Black-Scholes option pricing model is used to estimate the fair value of stock options. The determination of the fair value of stock options is affected by the Company's stock price and a number of assumptions, including expected volatility, expected li</w:t>
      </w:r>
      <w:r>
        <w:rPr>
          <w:rFonts w:ascii="inherit" w:eastAsia="Times New Roman" w:hAnsi="inherit"/>
          <w:sz w:val="20"/>
          <w:szCs w:val="20"/>
        </w:rPr>
        <w:t xml:space="preserve">fe, risk-free interest rate and expected dividends. The Company uses historical data for estimating the expected volatility and expected life of stock options required in the Black-Scholes model. The risk-free interest rate assumption is based on observed </w:t>
      </w:r>
      <w:r>
        <w:rPr>
          <w:rFonts w:ascii="inherit" w:eastAsia="Times New Roman" w:hAnsi="inherit"/>
          <w:sz w:val="20"/>
          <w:szCs w:val="20"/>
        </w:rPr>
        <w:t>interest rates appropriate for the expected terms of the stock options.</w:t>
      </w:r>
      <w:r>
        <w:rPr>
          <w:rFonts w:ascii="inherit" w:eastAsia="Times New Roman" w:hAnsi="inherit"/>
          <w:sz w:val="20"/>
          <w:szCs w:val="20"/>
        </w:rPr>
        <w:t xml:space="preserve"> </w:t>
      </w:r>
    </w:p>
    <w:p w:rsidR="00000000" w:rsidRDefault="00CF1ACA">
      <w:pPr>
        <w:spacing w:line="288" w:lineRule="auto"/>
        <w:ind w:firstLine="450"/>
        <w:rPr>
          <w:rFonts w:eastAsia="Times New Roman"/>
          <w:sz w:val="20"/>
          <w:szCs w:val="20"/>
        </w:rPr>
      </w:pPr>
      <w:r>
        <w:rPr>
          <w:rFonts w:ascii="inherit" w:eastAsia="Times New Roman" w:hAnsi="inherit"/>
          <w:sz w:val="20"/>
          <w:szCs w:val="20"/>
        </w:rPr>
        <w:t>The fair value of restricted stock grants is based on the closing market price of the Company's stock on the date of grant less the Company's expected dividend yield. The fair value o</w:t>
      </w:r>
      <w:r>
        <w:rPr>
          <w:rFonts w:ascii="inherit" w:eastAsia="Times New Roman" w:hAnsi="inherit"/>
          <w:sz w:val="20"/>
          <w:szCs w:val="20"/>
        </w:rPr>
        <w:t xml:space="preserve">f performance restricted stock units that include market-based performance conditions is based on the closing market price of the Company's stock on the date of grant less the Company's expected dividend yield, with further adjustments made to reflect the </w:t>
      </w:r>
      <w:r>
        <w:rPr>
          <w:rFonts w:ascii="inherit" w:eastAsia="Times New Roman" w:hAnsi="inherit"/>
          <w:sz w:val="20"/>
          <w:szCs w:val="20"/>
        </w:rPr>
        <w:t>market conditions that must be satisfied in order for the units to vest by using a Monte-Carlo simulation model. Key assumptions for the Monte-Carlo simulation model include the risk-free rate, expected volatility, expected dividends and the correlation co</w:t>
      </w:r>
      <w:r>
        <w:rPr>
          <w:rFonts w:ascii="inherit" w:eastAsia="Times New Roman" w:hAnsi="inherit"/>
          <w:sz w:val="20"/>
          <w:szCs w:val="20"/>
        </w:rPr>
        <w:t>efficient. The fair value of cash-settled performance-based awards, accounted for as liabilities, is remeasured at the end of each reporting period and is based on the closing market price of the Company’s stock on the last day of the reporting period. The</w:t>
      </w:r>
      <w:r>
        <w:rPr>
          <w:rFonts w:ascii="inherit" w:eastAsia="Times New Roman" w:hAnsi="inherit"/>
          <w:sz w:val="20"/>
          <w:szCs w:val="20"/>
        </w:rPr>
        <w:t xml:space="preserve"> Company</w:t>
      </w:r>
      <w:r>
        <w:rPr>
          <w:rFonts w:ascii="inherit" w:eastAsia="Times New Roman" w:hAnsi="inherit"/>
          <w:sz w:val="20"/>
          <w:szCs w:val="20"/>
        </w:rPr>
        <w:t xml:space="preserve"> </w:t>
      </w:r>
      <w:r>
        <w:rPr>
          <w:rFonts w:ascii="inherit" w:eastAsia="Times New Roman" w:hAnsi="inherit"/>
          <w:sz w:val="20"/>
          <w:szCs w:val="20"/>
        </w:rPr>
        <w:t>recognizes compensation costs for awards with performance conditions when it concludes it is probable that the performance conditions will be achieved. The Company reassesses the probability of vesting at each balance sheet date and adjusts compen</w:t>
      </w:r>
      <w:r>
        <w:rPr>
          <w:rFonts w:ascii="inherit" w:eastAsia="Times New Roman" w:hAnsi="inherit"/>
          <w:sz w:val="20"/>
          <w:szCs w:val="20"/>
        </w:rPr>
        <w:t>sation costs accordingly.</w:t>
      </w:r>
    </w:p>
    <w:p w:rsidR="00000000" w:rsidRDefault="00CF1ACA">
      <w:pPr>
        <w:spacing w:line="288" w:lineRule="auto"/>
        <w:divId w:val="1079130634"/>
        <w:rPr>
          <w:rFonts w:eastAsia="Times New Roman"/>
          <w:sz w:val="20"/>
          <w:szCs w:val="20"/>
        </w:rPr>
      </w:pPr>
      <w:r>
        <w:rPr>
          <w:rFonts w:ascii="inherit" w:eastAsia="Times New Roman" w:hAnsi="inherit"/>
          <w:b/>
          <w:bCs/>
          <w:sz w:val="20"/>
          <w:szCs w:val="20"/>
        </w:rPr>
        <w:t>Income Taxes</w:t>
      </w:r>
    </w:p>
    <w:p w:rsidR="00000000" w:rsidRDefault="00CF1ACA">
      <w:pPr>
        <w:spacing w:line="288" w:lineRule="auto"/>
        <w:ind w:firstLine="450"/>
        <w:divId w:val="624433787"/>
        <w:rPr>
          <w:rFonts w:eastAsia="Times New Roman"/>
          <w:sz w:val="20"/>
          <w:szCs w:val="20"/>
        </w:rPr>
      </w:pPr>
      <w:r>
        <w:rPr>
          <w:rFonts w:ascii="inherit" w:eastAsia="Times New Roman" w:hAnsi="inherit"/>
          <w:sz w:val="20"/>
          <w:szCs w:val="20"/>
        </w:rPr>
        <w:t>Income taxes are accounted for under the asset and liability method. Deferred tax assets and liabilities are recognized for the future tax consequences attributable to differences between the financial statement carry</w:t>
      </w:r>
      <w:r>
        <w:rPr>
          <w:rFonts w:ascii="inherit" w:eastAsia="Times New Roman" w:hAnsi="inherit"/>
          <w:sz w:val="20"/>
          <w:szCs w:val="20"/>
        </w:rPr>
        <w:t>ing amounts of existing assets and liabilities and their respective tax bases and operating loss and tax credit carry-forwards. Deferred tax assets and liabilities are measured using statutory tax rates expected to apply to taxable income in the years in w</w:t>
      </w:r>
      <w:r>
        <w:rPr>
          <w:rFonts w:ascii="inherit" w:eastAsia="Times New Roman" w:hAnsi="inherit"/>
          <w:sz w:val="20"/>
          <w:szCs w:val="20"/>
        </w:rPr>
        <w:t>hich those temporary differences are expected to be recovered or settled, updated for new corporate tax rates. The effect on deferred tax assets and liabilities from a change in tax rates is recognized in income in the period that includes the effective da</w:t>
      </w:r>
      <w:r>
        <w:rPr>
          <w:rFonts w:ascii="inherit" w:eastAsia="Times New Roman" w:hAnsi="inherit"/>
          <w:sz w:val="20"/>
          <w:szCs w:val="20"/>
        </w:rPr>
        <w:t>te of the change. The Company recognizes tax liabilities or benefits from an uncertain position only if it is more likely than not that the position will be sustained upon examination by taxing authorities based on the technical merits of the issue. The am</w:t>
      </w:r>
      <w:r>
        <w:rPr>
          <w:rFonts w:ascii="inherit" w:eastAsia="Times New Roman" w:hAnsi="inherit"/>
          <w:sz w:val="20"/>
          <w:szCs w:val="20"/>
        </w:rPr>
        <w:t>ount recognized would be the largest liability or benefit that the Company believes has greater than a</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likelihood of being realized upon settlement.</w:t>
      </w:r>
    </w:p>
    <w:p w:rsidR="00000000" w:rsidRDefault="00CF1ACA">
      <w:pPr>
        <w:spacing w:line="288" w:lineRule="auto"/>
        <w:ind w:firstLine="450"/>
        <w:divId w:val="1655262024"/>
        <w:rPr>
          <w:rFonts w:eastAsia="Times New Roman"/>
          <w:sz w:val="20"/>
          <w:szCs w:val="20"/>
        </w:rPr>
      </w:pPr>
      <w:r>
        <w:rPr>
          <w:rFonts w:ascii="inherit" w:eastAsia="Times New Roman" w:hAnsi="inherit"/>
          <w:sz w:val="20"/>
          <w:szCs w:val="20"/>
        </w:rPr>
        <w:t>On December 22, 2017, the President of the United States of America signed tax reform legislation (the</w:t>
      </w:r>
      <w:r>
        <w:rPr>
          <w:rFonts w:ascii="inherit" w:eastAsia="Times New Roman" w:hAnsi="inherit"/>
          <w:sz w:val="20"/>
          <w:szCs w:val="20"/>
        </w:rPr>
        <w:t xml:space="preserve"> </w:t>
      </w:r>
      <w:r>
        <w:rPr>
          <w:rFonts w:ascii="inherit" w:eastAsia="Times New Roman" w:hAnsi="inherit"/>
          <w:sz w:val="20"/>
          <w:szCs w:val="20"/>
        </w:rPr>
        <w:t>“2017 Tax Act”), which includes a broad range of tax reform affecting businesses, including corporate tax rates, business deductions, and international tax regulations. Among these changes, the 2017 Tax Act reduces the corporate tax rate from 35% to 21% ef</w:t>
      </w:r>
      <w:r>
        <w:rPr>
          <w:rFonts w:ascii="inherit" w:eastAsia="Times New Roman" w:hAnsi="inherit"/>
          <w:sz w:val="20"/>
          <w:szCs w:val="20"/>
        </w:rPr>
        <w:t>fective December 31, 2017. The Company has incorporated all other changes resulting from the 2017 Tax Act in its tax related accounts for the fiscal years ended June 30, 2019 and 2018.</w:t>
      </w:r>
    </w:p>
    <w:p w:rsidR="00000000" w:rsidRDefault="00CF1ACA">
      <w:pPr>
        <w:spacing w:line="288" w:lineRule="auto"/>
        <w:divId w:val="459304380"/>
        <w:rPr>
          <w:rFonts w:eastAsia="Times New Roman"/>
          <w:sz w:val="20"/>
          <w:szCs w:val="20"/>
        </w:rPr>
      </w:pPr>
      <w:r>
        <w:rPr>
          <w:rFonts w:ascii="inherit" w:eastAsia="Times New Roman" w:hAnsi="inherit"/>
          <w:b/>
          <w:bCs/>
          <w:sz w:val="20"/>
          <w:szCs w:val="20"/>
        </w:rPr>
        <w:t>Income Per Share</w:t>
      </w:r>
    </w:p>
    <w:p w:rsidR="00000000" w:rsidRDefault="00CF1ACA">
      <w:pPr>
        <w:spacing w:line="288" w:lineRule="auto"/>
        <w:ind w:firstLine="450"/>
        <w:divId w:val="1849446693"/>
        <w:rPr>
          <w:rFonts w:eastAsia="Times New Roman"/>
          <w:sz w:val="20"/>
          <w:szCs w:val="20"/>
        </w:rPr>
      </w:pPr>
      <w:r>
        <w:rPr>
          <w:rFonts w:ascii="inherit" w:eastAsia="Times New Roman" w:hAnsi="inherit"/>
          <w:sz w:val="20"/>
          <w:szCs w:val="20"/>
        </w:rPr>
        <w:t xml:space="preserve">Basic income per common share is computed by dividing </w:t>
      </w:r>
      <w:r>
        <w:rPr>
          <w:rFonts w:ascii="inherit" w:eastAsia="Times New Roman" w:hAnsi="inherit"/>
          <w:sz w:val="20"/>
          <w:szCs w:val="20"/>
        </w:rPr>
        <w:t>the net income by the weighted-average number of common shares outstanding during the period, less unvested restricted stock awards. Diluted income per common share is computed by dividing net income by the weighted-average common shares and potentially di</w:t>
      </w:r>
      <w:r>
        <w:rPr>
          <w:rFonts w:ascii="inherit" w:eastAsia="Times New Roman" w:hAnsi="inherit"/>
          <w:sz w:val="20"/>
          <w:szCs w:val="20"/>
        </w:rPr>
        <w:t>lutive common share equivalents using the treasury stock method.</w:t>
      </w:r>
    </w:p>
    <w:p w:rsidR="00000000" w:rsidRDefault="00CF1ACA">
      <w:pPr>
        <w:spacing w:line="288" w:lineRule="auto"/>
        <w:ind w:firstLine="450"/>
        <w:divId w:val="466703555"/>
        <w:rPr>
          <w:rFonts w:eastAsia="Times New Roman"/>
          <w:sz w:val="20"/>
          <w:szCs w:val="20"/>
        </w:rPr>
      </w:pPr>
      <w:r>
        <w:rPr>
          <w:rFonts w:ascii="inherit" w:eastAsia="Times New Roman" w:hAnsi="inherit"/>
          <w:sz w:val="20"/>
          <w:szCs w:val="20"/>
        </w:rPr>
        <w:t>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 effects of approximately</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common shares, respectively, issuable upon exercise of options a</w:t>
      </w:r>
      <w:r>
        <w:rPr>
          <w:rFonts w:ascii="inherit" w:eastAsia="Times New Roman" w:hAnsi="inherit"/>
          <w:sz w:val="20"/>
          <w:szCs w:val="20"/>
        </w:rPr>
        <w:t>nd non-vested shares of restricted stock, are not included in the computations as their effect was anti-dilutive.</w:t>
      </w:r>
    </w:p>
    <w:p w:rsidR="00000000" w:rsidRDefault="00CF1ACA">
      <w:pPr>
        <w:divId w:val="1411274299"/>
        <w:rPr>
          <w:rFonts w:eastAsia="Times New Roman"/>
          <w:sz w:val="20"/>
          <w:szCs w:val="20"/>
        </w:rPr>
      </w:pPr>
    </w:p>
    <w:p w:rsidR="00000000" w:rsidRDefault="00CF1ACA">
      <w:pPr>
        <w:spacing w:line="288" w:lineRule="auto"/>
        <w:jc w:val="center"/>
        <w:divId w:val="1226647583"/>
        <w:rPr>
          <w:rFonts w:eastAsia="Times New Roman"/>
          <w:sz w:val="20"/>
          <w:szCs w:val="20"/>
        </w:rPr>
      </w:pPr>
      <w:r>
        <w:rPr>
          <w:rFonts w:ascii="inherit" w:eastAsia="Times New Roman" w:hAnsi="inherit"/>
          <w:sz w:val="20"/>
          <w:szCs w:val="20"/>
        </w:rPr>
        <w:t>F - 12</w:t>
      </w:r>
    </w:p>
    <w:p w:rsidR="00000000" w:rsidRDefault="00CF1ACA">
      <w:pPr>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CF1ACA">
      <w:pPr>
        <w:spacing w:line="288" w:lineRule="auto"/>
        <w:divId w:val="1260605772"/>
        <w:rPr>
          <w:rFonts w:eastAsia="Times New Roman"/>
          <w:sz w:val="20"/>
          <w:szCs w:val="20"/>
        </w:rPr>
      </w:pPr>
    </w:p>
    <w:p w:rsidR="00000000" w:rsidRDefault="00CF1ACA">
      <w:pPr>
        <w:divId w:val="2042775541"/>
        <w:rPr>
          <w:rFonts w:eastAsia="Times New Roman"/>
          <w:sz w:val="20"/>
          <w:szCs w:val="20"/>
        </w:rPr>
      </w:pPr>
    </w:p>
    <w:p w:rsidR="00000000" w:rsidRDefault="00CF1ACA">
      <w:pPr>
        <w:spacing w:line="288" w:lineRule="auto"/>
        <w:ind w:firstLine="450"/>
        <w:divId w:val="402139380"/>
        <w:rPr>
          <w:rFonts w:eastAsia="Times New Roman"/>
          <w:sz w:val="20"/>
          <w:szCs w:val="20"/>
        </w:rPr>
      </w:pPr>
      <w:r>
        <w:rPr>
          <w:rFonts w:ascii="inherit" w:eastAsia="Times New Roman" w:hAnsi="inherit"/>
          <w:sz w:val="20"/>
          <w:szCs w:val="20"/>
        </w:rPr>
        <w:t>The following is a reconciliation of net income per share and the weighted-average common sh</w:t>
      </w:r>
      <w:r>
        <w:rPr>
          <w:rFonts w:ascii="inherit" w:eastAsia="Times New Roman" w:hAnsi="inherit"/>
          <w:sz w:val="20"/>
          <w:szCs w:val="20"/>
        </w:rPr>
        <w:t>ares outstanding for purposes of computing basic and diluted net income per share (in thousands, except per share amounts):</w:t>
      </w:r>
    </w:p>
    <w:tbl>
      <w:tblPr>
        <w:tblW w:w="5000" w:type="pct"/>
        <w:tblCellMar>
          <w:left w:w="0" w:type="dxa"/>
          <w:right w:w="0" w:type="dxa"/>
        </w:tblCellMar>
        <w:tblLook w:val="04A0" w:firstRow="1" w:lastRow="0" w:firstColumn="1" w:lastColumn="0" w:noHBand="0" w:noVBand="1"/>
      </w:tblPr>
      <w:tblGrid>
        <w:gridCol w:w="4125"/>
        <w:gridCol w:w="133"/>
        <w:gridCol w:w="1135"/>
        <w:gridCol w:w="55"/>
        <w:gridCol w:w="105"/>
        <w:gridCol w:w="133"/>
        <w:gridCol w:w="1135"/>
        <w:gridCol w:w="55"/>
        <w:gridCol w:w="105"/>
        <w:gridCol w:w="133"/>
        <w:gridCol w:w="1136"/>
        <w:gridCol w:w="56"/>
      </w:tblGrid>
      <w:tr w:rsidR="00000000">
        <w:trPr>
          <w:divId w:val="941691148"/>
        </w:trPr>
        <w:tc>
          <w:tcPr>
            <w:tcW w:w="0" w:type="auto"/>
            <w:gridSpan w:val="12"/>
            <w:vAlign w:val="center"/>
            <w:hideMark/>
          </w:tcPr>
          <w:p w:rsidR="00000000" w:rsidRDefault="00CF1ACA">
            <w:pPr>
              <w:spacing w:line="288" w:lineRule="auto"/>
              <w:ind w:firstLine="450"/>
              <w:rPr>
                <w:rFonts w:eastAsia="Times New Roman"/>
                <w:sz w:val="20"/>
                <w:szCs w:val="20"/>
              </w:rPr>
            </w:pPr>
          </w:p>
        </w:tc>
      </w:tr>
      <w:tr w:rsidR="00000000">
        <w:trPr>
          <w:divId w:val="941691148"/>
        </w:trPr>
        <w:tc>
          <w:tcPr>
            <w:tcW w:w="2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941691148"/>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Years ended June 30,</w:t>
            </w:r>
          </w:p>
        </w:tc>
      </w:tr>
      <w:tr w:rsidR="00000000">
        <w:trPr>
          <w:divId w:val="941691148"/>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521287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1546892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941691148"/>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Numerator:</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104916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459715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810752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620842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309754553"/>
              <w:rPr>
                <w:rFonts w:eastAsia="Times New Roman"/>
                <w:sz w:val="20"/>
                <w:szCs w:val="20"/>
              </w:rPr>
            </w:pPr>
            <w:r>
              <w:rPr>
                <w:rFonts w:ascii="inherit" w:eastAsia="Times New Roman" w:hAnsi="inherit"/>
                <w:sz w:val="20"/>
                <w:szCs w:val="20"/>
              </w:rPr>
              <w:t> </w:t>
            </w:r>
          </w:p>
        </w:tc>
      </w:tr>
      <w:tr w:rsidR="00000000">
        <w:trPr>
          <w:divId w:val="941691148"/>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7,429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35783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5,761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64758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1,608</w:t>
            </w:r>
          </w:p>
        </w:tc>
        <w:tc>
          <w:tcPr>
            <w:tcW w:w="0" w:type="auto"/>
            <w:vAlign w:val="bottom"/>
            <w:hideMark/>
          </w:tcPr>
          <w:p w:rsidR="00000000" w:rsidRDefault="00CF1ACA">
            <w:pPr>
              <w:rPr>
                <w:rFonts w:eastAsia="Times New Roman"/>
                <w:sz w:val="20"/>
                <w:szCs w:val="20"/>
              </w:rPr>
            </w:pPr>
          </w:p>
        </w:tc>
      </w:tr>
      <w:tr w:rsidR="00000000">
        <w:trPr>
          <w:divId w:val="941691148"/>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Denominator:</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670012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25714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88836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766489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83813909"/>
              <w:rPr>
                <w:rFonts w:eastAsia="Times New Roman"/>
                <w:sz w:val="20"/>
                <w:szCs w:val="20"/>
              </w:rPr>
            </w:pPr>
            <w:r>
              <w:rPr>
                <w:rFonts w:ascii="inherit" w:eastAsia="Times New Roman" w:hAnsi="inherit"/>
                <w:sz w:val="20"/>
                <w:szCs w:val="20"/>
              </w:rPr>
              <w:t> </w:t>
            </w:r>
          </w:p>
        </w:tc>
      </w:tr>
      <w:tr w:rsidR="00000000">
        <w:trPr>
          <w:divId w:val="941691148"/>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Basic weighted-average common shares outstanding</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14,055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51760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13,992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65323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13,881</w:t>
            </w:r>
          </w:p>
        </w:tc>
        <w:tc>
          <w:tcPr>
            <w:tcW w:w="0" w:type="auto"/>
            <w:vAlign w:val="bottom"/>
            <w:hideMark/>
          </w:tcPr>
          <w:p w:rsidR="00000000" w:rsidRDefault="00CF1ACA">
            <w:pPr>
              <w:rPr>
                <w:rFonts w:eastAsia="Times New Roman"/>
                <w:sz w:val="20"/>
                <w:szCs w:val="20"/>
              </w:rPr>
            </w:pPr>
          </w:p>
        </w:tc>
      </w:tr>
      <w:tr w:rsidR="00000000">
        <w:trPr>
          <w:divId w:val="941691148"/>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Effect of dilutive securities: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038040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52256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3143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510687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09473251"/>
              <w:rPr>
                <w:rFonts w:eastAsia="Times New Roman"/>
                <w:sz w:val="20"/>
                <w:szCs w:val="20"/>
              </w:rPr>
            </w:pPr>
            <w:r>
              <w:rPr>
                <w:rFonts w:ascii="inherit" w:eastAsia="Times New Roman" w:hAnsi="inherit"/>
                <w:sz w:val="20"/>
                <w:szCs w:val="20"/>
              </w:rPr>
              <w:t> </w:t>
            </w:r>
          </w:p>
        </w:tc>
      </w:tr>
      <w:tr w:rsidR="00000000">
        <w:trPr>
          <w:divId w:val="941691148"/>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Stock awards and options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925</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54709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144</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7252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237</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941691148"/>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Diluted weighted-average common shares outstanding</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14,980</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5477481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14,136</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7013727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14,118</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r>
      <w:tr w:rsidR="00000000">
        <w:trPr>
          <w:divId w:val="941691148"/>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 per share, basic</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0.53</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754129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0.41</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867817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0.12</w:t>
            </w:r>
          </w:p>
        </w:tc>
        <w:tc>
          <w:tcPr>
            <w:tcW w:w="0" w:type="auto"/>
            <w:tcBorders>
              <w:bottom w:val="double" w:sz="6" w:space="0" w:color="000000"/>
            </w:tcBorders>
            <w:vAlign w:val="bottom"/>
            <w:hideMark/>
          </w:tcPr>
          <w:p w:rsidR="00000000" w:rsidRDefault="00CF1ACA">
            <w:pPr>
              <w:rPr>
                <w:rFonts w:eastAsia="Times New Roman"/>
                <w:sz w:val="20"/>
                <w:szCs w:val="20"/>
              </w:rPr>
            </w:pPr>
          </w:p>
        </w:tc>
      </w:tr>
      <w:tr w:rsidR="00000000">
        <w:trPr>
          <w:divId w:val="941691148"/>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 per share, 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0.50</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03922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0.41</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19656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0.11</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divId w:val="384833375"/>
        <w:rPr>
          <w:rFonts w:eastAsia="Times New Roman"/>
          <w:sz w:val="20"/>
          <w:szCs w:val="20"/>
        </w:rPr>
      </w:pPr>
    </w:p>
    <w:p w:rsidR="00000000" w:rsidRDefault="00CF1ACA">
      <w:pPr>
        <w:spacing w:line="288" w:lineRule="auto"/>
        <w:divId w:val="814832194"/>
        <w:rPr>
          <w:rFonts w:eastAsia="Times New Roman"/>
          <w:sz w:val="20"/>
          <w:szCs w:val="20"/>
        </w:rPr>
      </w:pPr>
      <w:r>
        <w:rPr>
          <w:rFonts w:ascii="inherit" w:eastAsia="Times New Roman" w:hAnsi="inherit"/>
          <w:b/>
          <w:bCs/>
          <w:sz w:val="20"/>
          <w:szCs w:val="20"/>
        </w:rPr>
        <w:t>Segment Information</w:t>
      </w:r>
    </w:p>
    <w:p w:rsidR="00000000" w:rsidRDefault="00CF1ACA">
      <w:pPr>
        <w:spacing w:line="288" w:lineRule="auto"/>
        <w:ind w:firstLine="450"/>
        <w:divId w:val="692413878"/>
        <w:rPr>
          <w:rFonts w:eastAsia="Times New Roman"/>
          <w:sz w:val="20"/>
          <w:szCs w:val="20"/>
        </w:rPr>
      </w:pPr>
      <w:r>
        <w:rPr>
          <w:rFonts w:ascii="inherit" w:eastAsia="Times New Roman" w:hAnsi="inherit"/>
          <w:sz w:val="20"/>
          <w:szCs w:val="20"/>
        </w:rPr>
        <w:t>The Company operates in a single operating segment by selling products to an international network of independent distributors that operates in an integrated manner from market to market. Commissions and incentives expenses are the Comp</w:t>
      </w:r>
      <w:r>
        <w:rPr>
          <w:rFonts w:ascii="inherit" w:eastAsia="Times New Roman" w:hAnsi="inherit"/>
          <w:sz w:val="20"/>
          <w:szCs w:val="20"/>
        </w:rPr>
        <w:t>any’s largest expense comprised of the commissions paid to its independent distributors. The Company manages its business primarily by managing its international network of independent distributors. The Company does not use profitability reports on a regio</w:t>
      </w:r>
      <w:r>
        <w:rPr>
          <w:rFonts w:ascii="inherit" w:eastAsia="Times New Roman" w:hAnsi="inherit"/>
          <w:sz w:val="20"/>
          <w:szCs w:val="20"/>
        </w:rPr>
        <w:t>nal or divisional basis for making business decisions. However, the Company does disaggregate revenue in</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geographic regions: the Americas region and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w:t>
      </w:r>
      <w:r>
        <w:rPr>
          <w:rFonts w:ascii="inherit" w:eastAsia="Times New Roman" w:hAnsi="inherit"/>
          <w:sz w:val="20"/>
          <w:szCs w:val="20"/>
        </w:rPr>
        <w:t xml:space="preserve"> </w:t>
      </w:r>
      <w:r>
        <w:rPr>
          <w:rFonts w:ascii="inherit" w:eastAsia="Times New Roman" w:hAnsi="inherit"/>
          <w:sz w:val="20"/>
          <w:szCs w:val="20"/>
        </w:rPr>
        <w:t>See disaggregated revenue in Note 3.</w:t>
      </w:r>
    </w:p>
    <w:p w:rsidR="00000000" w:rsidRDefault="00CF1ACA">
      <w:pPr>
        <w:spacing w:line="288" w:lineRule="auto"/>
        <w:ind w:firstLine="450"/>
        <w:divId w:val="728192493"/>
        <w:rPr>
          <w:rFonts w:eastAsia="Times New Roman"/>
          <w:sz w:val="20"/>
          <w:szCs w:val="20"/>
        </w:rPr>
      </w:pPr>
      <w:r>
        <w:rPr>
          <w:rFonts w:ascii="inherit" w:eastAsia="Times New Roman" w:hAnsi="inherit"/>
          <w:sz w:val="20"/>
          <w:szCs w:val="20"/>
        </w:rPr>
        <w:t>The following table presents the Company's long-lived assets for its most significant geographic markets (in thousands):</w:t>
      </w:r>
    </w:p>
    <w:tbl>
      <w:tblPr>
        <w:tblW w:w="5000" w:type="pct"/>
        <w:tblCellMar>
          <w:left w:w="0" w:type="dxa"/>
          <w:right w:w="0" w:type="dxa"/>
        </w:tblCellMar>
        <w:tblLook w:val="04A0" w:firstRow="1" w:lastRow="0" w:firstColumn="1" w:lastColumn="0" w:noHBand="0" w:noVBand="1"/>
      </w:tblPr>
      <w:tblGrid>
        <w:gridCol w:w="5541"/>
        <w:gridCol w:w="132"/>
        <w:gridCol w:w="1139"/>
        <w:gridCol w:w="59"/>
        <w:gridCol w:w="105"/>
        <w:gridCol w:w="132"/>
        <w:gridCol w:w="1139"/>
        <w:gridCol w:w="59"/>
      </w:tblGrid>
      <w:tr w:rsidR="00000000">
        <w:trPr>
          <w:divId w:val="357046164"/>
        </w:trPr>
        <w:tc>
          <w:tcPr>
            <w:tcW w:w="0" w:type="auto"/>
            <w:gridSpan w:val="8"/>
            <w:vAlign w:val="center"/>
            <w:hideMark/>
          </w:tcPr>
          <w:p w:rsidR="00000000" w:rsidRDefault="00CF1ACA">
            <w:pPr>
              <w:spacing w:line="288" w:lineRule="auto"/>
              <w:ind w:firstLine="450"/>
              <w:rPr>
                <w:rFonts w:eastAsia="Times New Roman"/>
                <w:sz w:val="20"/>
                <w:szCs w:val="20"/>
              </w:rPr>
            </w:pPr>
          </w:p>
        </w:tc>
      </w:tr>
      <w:tr w:rsidR="00000000">
        <w:trPr>
          <w:divId w:val="357046164"/>
        </w:trPr>
        <w:tc>
          <w:tcPr>
            <w:tcW w:w="33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357046164"/>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w:t>
            </w:r>
          </w:p>
        </w:tc>
      </w:tr>
      <w:tr w:rsidR="00000000">
        <w:trPr>
          <w:divId w:val="357046164"/>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2006717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r>
      <w:tr w:rsidR="00000000">
        <w:trPr>
          <w:divId w:val="35704616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United States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9,772</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35983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9,778</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357046164"/>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Japan</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955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16296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921</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divId w:val="596905499"/>
        <w:rPr>
          <w:rFonts w:eastAsia="Times New Roman"/>
          <w:sz w:val="20"/>
          <w:szCs w:val="20"/>
        </w:rPr>
      </w:pPr>
    </w:p>
    <w:p w:rsidR="00000000" w:rsidRDefault="00CF1ACA">
      <w:pPr>
        <w:spacing w:line="288" w:lineRule="auto"/>
        <w:divId w:val="461652531"/>
        <w:rPr>
          <w:rFonts w:eastAsia="Times New Roman"/>
          <w:sz w:val="20"/>
          <w:szCs w:val="20"/>
        </w:rPr>
      </w:pPr>
      <w:r>
        <w:rPr>
          <w:rFonts w:ascii="inherit" w:eastAsia="Times New Roman" w:hAnsi="inherit"/>
          <w:b/>
          <w:bCs/>
          <w:sz w:val="20"/>
          <w:szCs w:val="20"/>
        </w:rPr>
        <w:t>New Accounting Pronouncements</w:t>
      </w:r>
    </w:p>
    <w:p w:rsidR="00000000" w:rsidRDefault="00CF1ACA">
      <w:pPr>
        <w:spacing w:line="288" w:lineRule="auto"/>
        <w:ind w:firstLine="450"/>
        <w:rPr>
          <w:rFonts w:eastAsia="Times New Roman"/>
          <w:sz w:val="20"/>
          <w:szCs w:val="20"/>
        </w:rPr>
      </w:pPr>
      <w:r>
        <w:rPr>
          <w:rFonts w:ascii="inherit" w:eastAsia="Times New Roman" w:hAnsi="inherit"/>
          <w:sz w:val="20"/>
          <w:szCs w:val="20"/>
        </w:rPr>
        <w:t>In May 2014, the Financial Accounting Standards Board ("FASB") issued Accounting Standards Update ("ASU") 2014-09,</w:t>
      </w:r>
      <w:r>
        <w:rPr>
          <w:rFonts w:ascii="inherit" w:eastAsia="Times New Roman" w:hAnsi="inherit"/>
          <w:sz w:val="20"/>
          <w:szCs w:val="20"/>
        </w:rPr>
        <w:t xml:space="preserve"> </w:t>
      </w:r>
      <w:r>
        <w:rPr>
          <w:rFonts w:ascii="inherit" w:eastAsia="Times New Roman" w:hAnsi="inherit"/>
          <w:i/>
          <w:iCs/>
          <w:sz w:val="20"/>
          <w:szCs w:val="20"/>
        </w:rPr>
        <w:t>Revenue from Contracts with Customers (Topic 606)</w:t>
      </w:r>
      <w:r>
        <w:rPr>
          <w:rFonts w:ascii="inherit" w:eastAsia="Times New Roman" w:hAnsi="inherit"/>
          <w:sz w:val="20"/>
          <w:szCs w:val="20"/>
        </w:rPr>
        <w:t>, and has subsequently issued ASU 2015-14, </w:t>
      </w:r>
      <w:r>
        <w:rPr>
          <w:rFonts w:ascii="inherit" w:eastAsia="Times New Roman" w:hAnsi="inherit"/>
          <w:i/>
          <w:iCs/>
          <w:sz w:val="20"/>
          <w:szCs w:val="20"/>
        </w:rPr>
        <w:t>Revenue from Contra</w:t>
      </w:r>
      <w:r>
        <w:rPr>
          <w:rFonts w:ascii="inherit" w:eastAsia="Times New Roman" w:hAnsi="inherit"/>
          <w:i/>
          <w:iCs/>
          <w:sz w:val="20"/>
          <w:szCs w:val="20"/>
        </w:rPr>
        <w:t>cts with Customers (Topic 606): Deferral of the Effective Date</w:t>
      </w:r>
      <w:r>
        <w:rPr>
          <w:rFonts w:ascii="inherit" w:eastAsia="Times New Roman" w:hAnsi="inherit"/>
          <w:sz w:val="20"/>
          <w:szCs w:val="20"/>
        </w:rPr>
        <w:t>, ASU 2016-08,</w:t>
      </w:r>
      <w:r>
        <w:rPr>
          <w:rFonts w:ascii="inherit" w:eastAsia="Times New Roman" w:hAnsi="inherit"/>
          <w:sz w:val="20"/>
          <w:szCs w:val="20"/>
        </w:rPr>
        <w:t xml:space="preserve"> </w:t>
      </w:r>
      <w:r>
        <w:rPr>
          <w:rFonts w:ascii="inherit" w:eastAsia="Times New Roman" w:hAnsi="inherit"/>
          <w:i/>
          <w:iCs/>
          <w:sz w:val="20"/>
          <w:szCs w:val="20"/>
        </w:rPr>
        <w:t>Revenue from Contracts with Customers (Topic 606): Principal versus Agent Considerations (Reporting Revenue Gross versus Net)</w:t>
      </w:r>
      <w:r>
        <w:rPr>
          <w:rFonts w:ascii="inherit" w:eastAsia="Times New Roman" w:hAnsi="inherit"/>
          <w:sz w:val="20"/>
          <w:szCs w:val="20"/>
        </w:rPr>
        <w:t>, ASU 2016-10,</w:t>
      </w:r>
      <w:r>
        <w:rPr>
          <w:rFonts w:ascii="inherit" w:eastAsia="Times New Roman" w:hAnsi="inherit"/>
          <w:sz w:val="20"/>
          <w:szCs w:val="20"/>
        </w:rPr>
        <w:t xml:space="preserve"> </w:t>
      </w:r>
      <w:r>
        <w:rPr>
          <w:rFonts w:ascii="inherit" w:eastAsia="Times New Roman" w:hAnsi="inherit"/>
          <w:i/>
          <w:iCs/>
          <w:sz w:val="20"/>
          <w:szCs w:val="20"/>
        </w:rPr>
        <w:t>Revenue from Contracts with Customers (</w:t>
      </w:r>
      <w:r>
        <w:rPr>
          <w:rFonts w:ascii="inherit" w:eastAsia="Times New Roman" w:hAnsi="inherit"/>
          <w:i/>
          <w:iCs/>
          <w:sz w:val="20"/>
          <w:szCs w:val="20"/>
        </w:rPr>
        <w:t>Topic 606): Identifying Performance Obligations and Licensing</w:t>
      </w:r>
      <w:r>
        <w:rPr>
          <w:rFonts w:ascii="inherit" w:eastAsia="Times New Roman" w:hAnsi="inherit"/>
          <w:sz w:val="20"/>
          <w:szCs w:val="20"/>
        </w:rPr>
        <w:t>, ASU 2016-11,</w:t>
      </w:r>
      <w:r>
        <w:rPr>
          <w:rFonts w:ascii="inherit" w:eastAsia="Times New Roman" w:hAnsi="inherit"/>
          <w:sz w:val="20"/>
          <w:szCs w:val="20"/>
        </w:rPr>
        <w:t xml:space="preserve"> </w:t>
      </w:r>
      <w:r>
        <w:rPr>
          <w:rFonts w:ascii="inherit" w:eastAsia="Times New Roman" w:hAnsi="inherit"/>
          <w:i/>
          <w:iCs/>
          <w:sz w:val="20"/>
          <w:szCs w:val="20"/>
        </w:rPr>
        <w:t>Revenue Recognition (Topic 605) and Derivatives and Hedging (Topic 815)</w:t>
      </w:r>
      <w:r>
        <w:rPr>
          <w:rFonts w:ascii="inherit" w:eastAsia="Times New Roman" w:hAnsi="inherit"/>
          <w:sz w:val="20"/>
          <w:szCs w:val="20"/>
        </w:rPr>
        <w:t>, ASU 2016-12,</w:t>
      </w:r>
      <w:r>
        <w:rPr>
          <w:rFonts w:ascii="inherit" w:eastAsia="Times New Roman" w:hAnsi="inherit"/>
          <w:sz w:val="20"/>
          <w:szCs w:val="20"/>
        </w:rPr>
        <w:t xml:space="preserve"> </w:t>
      </w:r>
      <w:r>
        <w:rPr>
          <w:rFonts w:ascii="inherit" w:eastAsia="Times New Roman" w:hAnsi="inherit"/>
          <w:i/>
          <w:iCs/>
          <w:sz w:val="20"/>
          <w:szCs w:val="20"/>
        </w:rPr>
        <w:t>Revenue from Contracts with Customers (Topic 606): Narrow-Scope Improvements and Practical Exp</w:t>
      </w:r>
      <w:r>
        <w:rPr>
          <w:rFonts w:ascii="inherit" w:eastAsia="Times New Roman" w:hAnsi="inherit"/>
          <w:i/>
          <w:iCs/>
          <w:sz w:val="20"/>
          <w:szCs w:val="20"/>
        </w:rPr>
        <w:t>edients</w:t>
      </w:r>
      <w:r>
        <w:rPr>
          <w:rFonts w:ascii="inherit" w:eastAsia="Times New Roman" w:hAnsi="inherit"/>
          <w:sz w:val="20"/>
          <w:szCs w:val="20"/>
        </w:rPr>
        <w:t>, and ASU 2016-20,</w:t>
      </w:r>
      <w:r>
        <w:rPr>
          <w:rFonts w:ascii="inherit" w:eastAsia="Times New Roman" w:hAnsi="inherit"/>
          <w:sz w:val="20"/>
          <w:szCs w:val="20"/>
        </w:rPr>
        <w:t xml:space="preserve"> </w:t>
      </w:r>
      <w:r>
        <w:rPr>
          <w:rFonts w:ascii="inherit" w:eastAsia="Times New Roman" w:hAnsi="inherit"/>
          <w:i/>
          <w:iCs/>
          <w:sz w:val="20"/>
          <w:szCs w:val="20"/>
        </w:rPr>
        <w:t>Technical Corrections and Improvements to Topic 606, Revenue from Contracts with Customers</w:t>
      </w:r>
      <w:r>
        <w:rPr>
          <w:rFonts w:ascii="inherit" w:eastAsia="Times New Roman" w:hAnsi="inherit"/>
          <w:sz w:val="20"/>
          <w:szCs w:val="20"/>
        </w:rPr>
        <w:t xml:space="preserve"> </w:t>
      </w:r>
      <w:r>
        <w:rPr>
          <w:rFonts w:ascii="inherit" w:eastAsia="Times New Roman" w:hAnsi="inherit"/>
          <w:sz w:val="20"/>
          <w:szCs w:val="20"/>
        </w:rPr>
        <w:t>(collectively, Topic 606).</w:t>
      </w:r>
    </w:p>
    <w:p w:rsidR="00000000" w:rsidRDefault="00CF1ACA">
      <w:pPr>
        <w:spacing w:line="288" w:lineRule="auto"/>
        <w:ind w:firstLine="450"/>
        <w:rPr>
          <w:rFonts w:eastAsia="Times New Roman"/>
          <w:sz w:val="20"/>
          <w:szCs w:val="20"/>
        </w:rPr>
      </w:pPr>
      <w:r>
        <w:rPr>
          <w:rFonts w:ascii="inherit" w:eastAsia="Times New Roman" w:hAnsi="inherit"/>
          <w:sz w:val="20"/>
          <w:szCs w:val="20"/>
        </w:rPr>
        <w:t>Topic 606 outlines a single comprehensive model for entities to use in accounting for revenue arising from contr</w:t>
      </w:r>
      <w:r>
        <w:rPr>
          <w:rFonts w:ascii="inherit" w:eastAsia="Times New Roman" w:hAnsi="inherit"/>
          <w:sz w:val="20"/>
          <w:szCs w:val="20"/>
        </w:rPr>
        <w:t>acts with customers and supersedes most current revenue recognition guidance, including industry-specific guidance. The core principle of Topic 606 is for companies to recognize revenue to depict the transfer of goods or services to customers in amounts th</w:t>
      </w:r>
      <w:r>
        <w:rPr>
          <w:rFonts w:ascii="inherit" w:eastAsia="Times New Roman" w:hAnsi="inherit"/>
          <w:sz w:val="20"/>
          <w:szCs w:val="20"/>
        </w:rPr>
        <w:t>at reflect the consideration it expects to receive in exchange for those goods or services. The guidance also requires additional disclosure about the nature, amount, timing and uncertainty of revenue and cash flows arising from customer contracts, includi</w:t>
      </w:r>
      <w:r>
        <w:rPr>
          <w:rFonts w:ascii="inherit" w:eastAsia="Times New Roman" w:hAnsi="inherit"/>
          <w:sz w:val="20"/>
          <w:szCs w:val="20"/>
        </w:rPr>
        <w:t>ng significant judgments and changes in judgments and assets recognized from costs incurred to fulfill a contract. This guidance was effective for the Company beginning on July 1, 2018 with the option to adopt using either a full retrospective or a modifie</w:t>
      </w:r>
      <w:r>
        <w:rPr>
          <w:rFonts w:ascii="inherit" w:eastAsia="Times New Roman" w:hAnsi="inherit"/>
          <w:sz w:val="20"/>
          <w:szCs w:val="20"/>
        </w:rPr>
        <w:t>d retrospective approach. The Company adopted Topic 606 using the modified retrospective approach, under which the cumulative effect of initially applying Topic 606 was recognized as an immaterial adjustment to the opening balance of retained earnings as o</w:t>
      </w:r>
      <w:r>
        <w:rPr>
          <w:rFonts w:ascii="inherit" w:eastAsia="Times New Roman" w:hAnsi="inherit"/>
          <w:sz w:val="20"/>
          <w:szCs w:val="20"/>
        </w:rPr>
        <w:t>f July 1, 2018.</w:t>
      </w:r>
    </w:p>
    <w:p w:rsidR="00000000" w:rsidRDefault="00CF1ACA">
      <w:pPr>
        <w:spacing w:line="288" w:lineRule="auto"/>
        <w:ind w:firstLine="450"/>
        <w:rPr>
          <w:rFonts w:eastAsia="Times New Roman"/>
          <w:sz w:val="20"/>
          <w:szCs w:val="20"/>
        </w:rPr>
      </w:pPr>
      <w:r>
        <w:rPr>
          <w:rFonts w:ascii="inherit" w:eastAsia="Times New Roman" w:hAnsi="inherit"/>
          <w:sz w:val="20"/>
          <w:szCs w:val="20"/>
        </w:rPr>
        <w:t xml:space="preserve">The Company evaluated each of its revenue streams and identified similar performance obligations under Topic 606 as compared to previous revenue recognition guidance. During its evaluation, the Company reviewed its loyalty points program and, based on the </w:t>
      </w:r>
      <w:r>
        <w:rPr>
          <w:rFonts w:ascii="inherit" w:eastAsia="Times New Roman" w:hAnsi="inherit"/>
          <w:sz w:val="20"/>
          <w:szCs w:val="20"/>
        </w:rPr>
        <w:t>new guidance, changed the method of accounting from a cost provision method to a deferred revenue method, which resulted in immaterial adjustments to beginning balances upon adoption. During fiscal 2019, the Company</w:t>
      </w:r>
      <w:r>
        <w:rPr>
          <w:rFonts w:ascii="inherit" w:eastAsia="Times New Roman" w:hAnsi="inherit"/>
          <w:sz w:val="20"/>
          <w:szCs w:val="20"/>
        </w:rPr>
        <w:t xml:space="preserve"> </w:t>
      </w:r>
    </w:p>
    <w:p w:rsidR="00000000" w:rsidRDefault="00CF1ACA">
      <w:pPr>
        <w:divId w:val="711927892"/>
        <w:rPr>
          <w:rFonts w:eastAsia="Times New Roman"/>
          <w:sz w:val="20"/>
          <w:szCs w:val="20"/>
        </w:rPr>
      </w:pPr>
    </w:p>
    <w:p w:rsidR="00000000" w:rsidRDefault="00CF1ACA">
      <w:pPr>
        <w:spacing w:line="288" w:lineRule="auto"/>
        <w:jc w:val="center"/>
        <w:divId w:val="855850571"/>
        <w:rPr>
          <w:rFonts w:eastAsia="Times New Roman"/>
          <w:sz w:val="20"/>
          <w:szCs w:val="20"/>
        </w:rPr>
      </w:pPr>
      <w:r>
        <w:rPr>
          <w:rFonts w:ascii="inherit" w:eastAsia="Times New Roman" w:hAnsi="inherit"/>
          <w:sz w:val="20"/>
          <w:szCs w:val="20"/>
        </w:rPr>
        <w:t>F - 13</w:t>
      </w:r>
    </w:p>
    <w:p w:rsidR="00000000" w:rsidRDefault="00CF1ACA">
      <w:pPr>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CF1ACA">
      <w:pPr>
        <w:spacing w:line="288" w:lineRule="auto"/>
        <w:divId w:val="1650553053"/>
        <w:rPr>
          <w:rFonts w:eastAsia="Times New Roman"/>
          <w:sz w:val="20"/>
          <w:szCs w:val="20"/>
        </w:rPr>
      </w:pPr>
    </w:p>
    <w:p w:rsidR="00000000" w:rsidRDefault="00CF1ACA">
      <w:pPr>
        <w:divId w:val="1132796231"/>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discontinued its loyalty points program, which resulted in an increase in revenue of approximately</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 year ended June 30, 2019 from the recognition of deferred revenue related to accrued loyalty points.</w:t>
      </w:r>
      <w:r>
        <w:rPr>
          <w:rFonts w:ascii="inherit" w:eastAsia="Times New Roman" w:hAnsi="inherit"/>
          <w:sz w:val="20"/>
          <w:szCs w:val="20"/>
        </w:rPr>
        <w:t xml:space="preserve"> </w:t>
      </w:r>
    </w:p>
    <w:p w:rsidR="00000000" w:rsidRDefault="00CF1ACA">
      <w:pPr>
        <w:spacing w:line="288" w:lineRule="auto"/>
        <w:ind w:firstLine="450"/>
        <w:rPr>
          <w:rFonts w:eastAsia="Times New Roman"/>
          <w:sz w:val="20"/>
          <w:szCs w:val="20"/>
        </w:rPr>
      </w:pPr>
      <w:r>
        <w:rPr>
          <w:rFonts w:ascii="inherit" w:eastAsia="Times New Roman" w:hAnsi="inherit"/>
          <w:sz w:val="20"/>
          <w:szCs w:val="20"/>
        </w:rPr>
        <w:t>There are also consid</w:t>
      </w:r>
      <w:r>
        <w:rPr>
          <w:rFonts w:ascii="inherit" w:eastAsia="Times New Roman" w:hAnsi="inherit"/>
          <w:sz w:val="20"/>
          <w:szCs w:val="20"/>
        </w:rPr>
        <w:t>erations related to internal control over financial reporting associated with implementing Topic 606. The Company evaluated its control framework for revenue recognition and identified no material changes needed in response to the new guidance. The Company</w:t>
      </w:r>
      <w:r>
        <w:rPr>
          <w:rFonts w:ascii="inherit" w:eastAsia="Times New Roman" w:hAnsi="inherit"/>
          <w:sz w:val="20"/>
          <w:szCs w:val="20"/>
        </w:rPr>
        <w:t xml:space="preserve"> also evaluated the expanded disclosure requirements under Topic 606 and designed and implemented the appropriate controls over gathering and reporting the information required under Topic 606. See Note 3.</w:t>
      </w:r>
    </w:p>
    <w:p w:rsidR="00000000" w:rsidRDefault="00CF1ACA">
      <w:pPr>
        <w:spacing w:line="288" w:lineRule="auto"/>
        <w:ind w:firstLine="450"/>
        <w:rPr>
          <w:rFonts w:eastAsia="Times New Roman"/>
          <w:sz w:val="20"/>
          <w:szCs w:val="20"/>
        </w:rPr>
      </w:pPr>
      <w:r>
        <w:rPr>
          <w:rFonts w:ascii="inherit" w:eastAsia="Times New Roman" w:hAnsi="inherit"/>
          <w:sz w:val="20"/>
          <w:szCs w:val="20"/>
        </w:rPr>
        <w:t>In February 2016, FASB issued ASU No. 2016-02,</w:t>
      </w:r>
      <w:r>
        <w:rPr>
          <w:rFonts w:ascii="inherit" w:eastAsia="Times New Roman" w:hAnsi="inherit"/>
          <w:sz w:val="20"/>
          <w:szCs w:val="20"/>
        </w:rPr>
        <w:t xml:space="preserve"> </w:t>
      </w:r>
      <w:r>
        <w:rPr>
          <w:rFonts w:ascii="inherit" w:eastAsia="Times New Roman" w:hAnsi="inherit"/>
          <w:i/>
          <w:iCs/>
          <w:sz w:val="20"/>
          <w:szCs w:val="20"/>
        </w:rPr>
        <w:t>Lea</w:t>
      </w:r>
      <w:r>
        <w:rPr>
          <w:rFonts w:ascii="inherit" w:eastAsia="Times New Roman" w:hAnsi="inherit"/>
          <w:i/>
          <w:iCs/>
          <w:sz w:val="20"/>
          <w:szCs w:val="20"/>
        </w:rPr>
        <w:t>ses (Topic 842)</w:t>
      </w:r>
      <w:r>
        <w:rPr>
          <w:rFonts w:ascii="inherit" w:eastAsia="Times New Roman" w:hAnsi="inherit"/>
          <w:sz w:val="20"/>
          <w:szCs w:val="20"/>
        </w:rPr>
        <w:t xml:space="preserve">. For lessees, this standard requires that for all leases not considered to be short term, a company recognize both a right-of-use asset and lease liability on its balance sheet, representing the obligation to make payments and the right to </w:t>
      </w:r>
      <w:r>
        <w:rPr>
          <w:rFonts w:ascii="inherit" w:eastAsia="Times New Roman" w:hAnsi="inherit"/>
          <w:sz w:val="20"/>
          <w:szCs w:val="20"/>
        </w:rPr>
        <w:t>use or control the use of a specified asset for the lease term. This standard is effective for annual periods beginning after December 15, 2018 and interim periods within those annual periods. The Company expects the adoption will result in a material incr</w:t>
      </w:r>
      <w:r>
        <w:rPr>
          <w:rFonts w:ascii="inherit" w:eastAsia="Times New Roman" w:hAnsi="inherit"/>
          <w:sz w:val="20"/>
          <w:szCs w:val="20"/>
        </w:rPr>
        <w:t>ease to the assets and liabilities on the consolidated balance sheet, but does not expect a material impact on the consolidated statements of operations and comprehensive income or consolidated statements of cash flows. The Company plans to adopt the stand</w:t>
      </w:r>
      <w:r>
        <w:rPr>
          <w:rFonts w:ascii="inherit" w:eastAsia="Times New Roman" w:hAnsi="inherit"/>
          <w:sz w:val="20"/>
          <w:szCs w:val="20"/>
        </w:rPr>
        <w:t>ard in the first quarter of fiscal 2020 using the modified retrospective transition method as of the adoption date. The Company plans to elect the package of practical expedients available under the transition provisions of the new standard, including: not</w:t>
      </w:r>
      <w:r>
        <w:rPr>
          <w:rFonts w:ascii="inherit" w:eastAsia="Times New Roman" w:hAnsi="inherit"/>
          <w:sz w:val="20"/>
          <w:szCs w:val="20"/>
        </w:rPr>
        <w:t xml:space="preserve"> reassessing whether expired or existing contracts are or contain leases; not reassessing the classification of expired or existing leases; not reassessing the initial direct cost for any existing leases; and using hindsight in determining the lease term.</w:t>
      </w:r>
    </w:p>
    <w:p w:rsidR="00000000" w:rsidRDefault="00CF1ACA">
      <w:pPr>
        <w:spacing w:line="288" w:lineRule="auto"/>
        <w:ind w:firstLine="450"/>
        <w:rPr>
          <w:rFonts w:eastAsia="Times New Roman"/>
          <w:sz w:val="20"/>
          <w:szCs w:val="20"/>
        </w:rPr>
      </w:pPr>
      <w:r>
        <w:rPr>
          <w:rFonts w:ascii="inherit" w:eastAsia="Times New Roman" w:hAnsi="inherit"/>
          <w:sz w:val="20"/>
          <w:szCs w:val="20"/>
        </w:rPr>
        <w:t>In May 2017, FASB issued ASU No. 2017-09,</w:t>
      </w:r>
      <w:r>
        <w:rPr>
          <w:rFonts w:ascii="inherit" w:eastAsia="Times New Roman" w:hAnsi="inherit"/>
          <w:sz w:val="20"/>
          <w:szCs w:val="20"/>
        </w:rPr>
        <w:t xml:space="preserve"> </w:t>
      </w:r>
      <w:r>
        <w:rPr>
          <w:rFonts w:ascii="inherit" w:eastAsia="Times New Roman" w:hAnsi="inherit"/>
          <w:i/>
          <w:iCs/>
          <w:sz w:val="20"/>
          <w:szCs w:val="20"/>
        </w:rPr>
        <w:t>Compensation - Stock Compensation (Topic 718): Scope of Modification Accounting</w:t>
      </w:r>
      <w:r>
        <w:rPr>
          <w:rFonts w:ascii="inherit" w:eastAsia="Times New Roman" w:hAnsi="inherit"/>
          <w:sz w:val="20"/>
          <w:szCs w:val="20"/>
        </w:rPr>
        <w:t>. The standard provides guidance about which changes to the terms or conditions of a share-based award require an entity to apply modif</w:t>
      </w:r>
      <w:r>
        <w:rPr>
          <w:rFonts w:ascii="inherit" w:eastAsia="Times New Roman" w:hAnsi="inherit"/>
          <w:sz w:val="20"/>
          <w:szCs w:val="20"/>
        </w:rPr>
        <w:t>ication accounting in Topic 718. An entity should account for the effects of a modification unless all the following are met: (1) The fair value of the modified award is the same as the fair value of the original award immediately before the original award</w:t>
      </w:r>
      <w:r>
        <w:rPr>
          <w:rFonts w:ascii="inherit" w:eastAsia="Times New Roman" w:hAnsi="inherit"/>
          <w:sz w:val="20"/>
          <w:szCs w:val="20"/>
        </w:rPr>
        <w:t xml:space="preserve"> is modified, (2) The vesting conditions of the modified award are the same as the vesting conditions of the original award immediately before the original award is modified, (3) The classification of the modified award as an equity instrument or a liabili</w:t>
      </w:r>
      <w:r>
        <w:rPr>
          <w:rFonts w:ascii="inherit" w:eastAsia="Times New Roman" w:hAnsi="inherit"/>
          <w:sz w:val="20"/>
          <w:szCs w:val="20"/>
        </w:rPr>
        <w:t>ty instrument is the same as the classification of the original award immediately before the original award is modified. This standard became effective for the Company on July 1, 2018.</w:t>
      </w:r>
    </w:p>
    <w:p w:rsidR="00000000" w:rsidRDefault="00CF1ACA">
      <w:pPr>
        <w:spacing w:line="288" w:lineRule="auto"/>
        <w:divId w:val="1123886128"/>
        <w:rPr>
          <w:rFonts w:eastAsia="Times New Roman"/>
          <w:sz w:val="20"/>
          <w:szCs w:val="20"/>
        </w:rPr>
      </w:pPr>
      <w:r>
        <w:rPr>
          <w:rFonts w:ascii="inherit" w:eastAsia="Times New Roman" w:hAnsi="inherit"/>
          <w:b/>
          <w:bCs/>
          <w:sz w:val="20"/>
          <w:szCs w:val="20"/>
        </w:rPr>
        <w:t>Note 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Revenue</w:t>
      </w:r>
    </w:p>
    <w:p w:rsidR="00000000" w:rsidRDefault="00CF1ACA">
      <w:pPr>
        <w:spacing w:line="288" w:lineRule="auto"/>
        <w:ind w:firstLine="480"/>
        <w:divId w:val="1205486963"/>
        <w:rPr>
          <w:rFonts w:eastAsia="Times New Roman"/>
          <w:sz w:val="20"/>
          <w:szCs w:val="20"/>
        </w:rPr>
      </w:pPr>
      <w:r>
        <w:rPr>
          <w:rFonts w:ascii="inherit" w:eastAsia="Times New Roman" w:hAnsi="inherit"/>
          <w:sz w:val="20"/>
          <w:szCs w:val="20"/>
        </w:rPr>
        <w:t>Revenue is recognized when control of the promised goo</w:t>
      </w:r>
      <w:r>
        <w:rPr>
          <w:rFonts w:ascii="inherit" w:eastAsia="Times New Roman" w:hAnsi="inherit"/>
          <w:sz w:val="20"/>
          <w:szCs w:val="20"/>
        </w:rPr>
        <w:t>ds or services are transferred to the customer, in an amount that reflects the consideration the Company expects to be entitled to in exchange for those goods or services. Sales, value add, and other taxes the Company collects concurrent with revenue-produ</w:t>
      </w:r>
      <w:r>
        <w:rPr>
          <w:rFonts w:ascii="inherit" w:eastAsia="Times New Roman" w:hAnsi="inherit"/>
          <w:sz w:val="20"/>
          <w:szCs w:val="20"/>
        </w:rPr>
        <w:t>cing activities are excluded from revenue.</w:t>
      </w:r>
    </w:p>
    <w:p w:rsidR="00000000" w:rsidRDefault="00CF1ACA">
      <w:pPr>
        <w:spacing w:line="288" w:lineRule="auto"/>
        <w:ind w:firstLine="480"/>
        <w:divId w:val="1495221061"/>
        <w:rPr>
          <w:rFonts w:eastAsia="Times New Roman"/>
          <w:sz w:val="20"/>
          <w:szCs w:val="20"/>
        </w:rPr>
      </w:pPr>
      <w:r>
        <w:rPr>
          <w:rFonts w:ascii="inherit" w:eastAsia="Times New Roman" w:hAnsi="inherit"/>
          <w:sz w:val="20"/>
          <w:szCs w:val="20"/>
        </w:rPr>
        <w:t>The Company generates the majority of its revenue through product sales to customers. These products include the 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line of dietary supplements, LifeVantage</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Omega+ and ProBio dietary supplements, the True</w:t>
      </w:r>
      <w:r>
        <w:rPr>
          <w:rFonts w:ascii="inherit" w:eastAsia="Times New Roman" w:hAnsi="inherit"/>
          <w:sz w:val="20"/>
          <w:szCs w:val="20"/>
        </w:rPr>
        <w:t>Science</w:t>
      </w:r>
      <w:r>
        <w:rPr>
          <w:rFonts w:ascii="inherit" w:eastAsia="Times New Roman" w:hAnsi="inherit"/>
          <w:sz w:val="14"/>
          <w:szCs w:val="14"/>
          <w:vertAlign w:val="superscript"/>
        </w:rPr>
        <w:t>®</w:t>
      </w:r>
      <w:r>
        <w:rPr>
          <w:rFonts w:ascii="inherit" w:eastAsia="Times New Roman" w:hAnsi="inherit"/>
          <w:sz w:val="20"/>
          <w:szCs w:val="20"/>
        </w:rPr>
        <w:t> line of Nrf2-infused skin and hair care products, Petandim</w:t>
      </w:r>
      <w:r>
        <w:rPr>
          <w:rFonts w:ascii="inherit" w:eastAsia="Times New Roman" w:hAnsi="inherit"/>
          <w:sz w:val="14"/>
          <w:szCs w:val="14"/>
          <w:vertAlign w:val="superscript"/>
        </w:rPr>
        <w:t>™</w:t>
      </w:r>
      <w:r>
        <w:rPr>
          <w:rFonts w:ascii="inherit" w:eastAsia="Times New Roman" w:hAnsi="inherit"/>
          <w:sz w:val="20"/>
          <w:szCs w:val="20"/>
        </w:rPr>
        <w:t> for Dogs, Axio</w:t>
      </w:r>
      <w:r>
        <w:rPr>
          <w:rFonts w:ascii="inherit" w:eastAsia="Times New Roman" w:hAnsi="inherit"/>
          <w:sz w:val="14"/>
          <w:szCs w:val="14"/>
          <w:vertAlign w:val="superscript"/>
        </w:rPr>
        <w:t>®</w:t>
      </w:r>
      <w:r>
        <w:rPr>
          <w:rFonts w:ascii="inherit" w:eastAsia="Times New Roman" w:hAnsi="inherit"/>
          <w:sz w:val="20"/>
          <w:szCs w:val="20"/>
        </w:rPr>
        <w:t> Smart Energy Drink mixes, and the PhysIQ</w:t>
      </w:r>
      <w:r>
        <w:rPr>
          <w:rFonts w:ascii="inherit" w:eastAsia="Times New Roman" w:hAnsi="inherit"/>
          <w:sz w:val="14"/>
          <w:szCs w:val="14"/>
          <w:vertAlign w:val="superscript"/>
        </w:rPr>
        <w:t>™</w:t>
      </w:r>
      <w:r>
        <w:rPr>
          <w:rFonts w:ascii="inherit" w:eastAsia="Times New Roman" w:hAnsi="inherit"/>
          <w:sz w:val="20"/>
          <w:szCs w:val="20"/>
        </w:rPr>
        <w:t> Smart Weight Management System. The Company ships most of its product directly to the consumer and receives substantially all pay</w:t>
      </w:r>
      <w:r>
        <w:rPr>
          <w:rFonts w:ascii="inherit" w:eastAsia="Times New Roman" w:hAnsi="inherit"/>
          <w:sz w:val="20"/>
          <w:szCs w:val="20"/>
        </w:rPr>
        <w:t xml:space="preserve">ment for product sales in the form of credit card receipts. Revenue from direct product sales to customers is recognized upon shipment, which is when passage of title and risk of loss occurs. For items sold in packs and bundles, the Company determines the </w:t>
      </w:r>
      <w:r>
        <w:rPr>
          <w:rFonts w:ascii="inherit" w:eastAsia="Times New Roman" w:hAnsi="inherit"/>
          <w:sz w:val="20"/>
          <w:szCs w:val="20"/>
        </w:rPr>
        <w:t>standalone selling price at contract inception for each distinct good, and then allocates the transaction price on a relative standalone selling price basis. Any discounts are accounted for as a direct reduction to the transaction price. Shipping and handl</w:t>
      </w:r>
      <w:r>
        <w:rPr>
          <w:rFonts w:ascii="inherit" w:eastAsia="Times New Roman" w:hAnsi="inherit"/>
          <w:sz w:val="20"/>
          <w:szCs w:val="20"/>
        </w:rPr>
        <w:t>ing revenue is recognized upon shipment when the performance obligation is completed.</w:t>
      </w:r>
    </w:p>
    <w:p w:rsidR="00000000" w:rsidRDefault="00CF1ACA">
      <w:pPr>
        <w:spacing w:line="288" w:lineRule="auto"/>
        <w:ind w:firstLine="480"/>
        <w:divId w:val="1334526895"/>
        <w:rPr>
          <w:rFonts w:eastAsia="Times New Roman"/>
          <w:sz w:val="20"/>
          <w:szCs w:val="20"/>
        </w:rPr>
      </w:pPr>
      <w:r>
        <w:rPr>
          <w:rFonts w:ascii="inherit" w:eastAsia="Times New Roman" w:hAnsi="inherit"/>
          <w:sz w:val="20"/>
          <w:szCs w:val="20"/>
        </w:rPr>
        <w:t>The Company also charges amounts to independent distributors to attend events held by the Company. Tickets to events are sold as standalone items or included within packs</w:t>
      </w:r>
      <w:r>
        <w:rPr>
          <w:rFonts w:ascii="inherit" w:eastAsia="Times New Roman" w:hAnsi="inherit"/>
          <w:sz w:val="20"/>
          <w:szCs w:val="20"/>
        </w:rPr>
        <w:t>. For event tickets sold in packs, the Company allocates a portion of the transaction price to the ticket on a relative standalone selling price basis. Any discounts are accounted for as a direct reduction to the transaction price. Fee revenue associated w</w:t>
      </w:r>
      <w:r>
        <w:rPr>
          <w:rFonts w:ascii="inherit" w:eastAsia="Times New Roman" w:hAnsi="inherit"/>
          <w:sz w:val="20"/>
          <w:szCs w:val="20"/>
        </w:rPr>
        <w:t>ith ticket sales is recorded in the month that the event is held, which is when the Company has performed its obligations under the contract.</w:t>
      </w:r>
    </w:p>
    <w:p w:rsidR="00000000" w:rsidRDefault="00CF1ACA">
      <w:pPr>
        <w:spacing w:line="288" w:lineRule="auto"/>
        <w:divId w:val="641619105"/>
        <w:rPr>
          <w:rFonts w:eastAsia="Times New Roman"/>
          <w:sz w:val="20"/>
          <w:szCs w:val="20"/>
        </w:rPr>
      </w:pPr>
      <w:r>
        <w:rPr>
          <w:rFonts w:ascii="inherit" w:eastAsia="Times New Roman" w:hAnsi="inherit"/>
          <w:b/>
          <w:bCs/>
          <w:sz w:val="20"/>
          <w:szCs w:val="20"/>
        </w:rPr>
        <w:t>Deferred Revenue</w:t>
      </w:r>
    </w:p>
    <w:p w:rsidR="00000000" w:rsidRDefault="00CF1ACA">
      <w:pPr>
        <w:spacing w:line="288" w:lineRule="auto"/>
        <w:ind w:firstLine="480"/>
        <w:divId w:val="1257250441"/>
        <w:rPr>
          <w:rFonts w:eastAsia="Times New Roman"/>
          <w:sz w:val="20"/>
          <w:szCs w:val="20"/>
        </w:rPr>
      </w:pPr>
      <w:r>
        <w:rPr>
          <w:rFonts w:ascii="inherit" w:eastAsia="Times New Roman" w:hAnsi="inherit"/>
          <w:sz w:val="20"/>
          <w:szCs w:val="20"/>
        </w:rPr>
        <w:t>The Company records deferred revenue when cash payments are received or due in advance of performance, including amounts which are refundable. Deferred revenue is included in accrued expenses in the condensed consolidated balance sheets and includes pre-se</w:t>
      </w:r>
      <w:r>
        <w:rPr>
          <w:rFonts w:ascii="inherit" w:eastAsia="Times New Roman" w:hAnsi="inherit"/>
          <w:sz w:val="20"/>
          <w:szCs w:val="20"/>
        </w:rPr>
        <w:t>ll tickets to events and obligations related to the Company’s loyalty points program. The Company pre-sells tickets to its events. When cash payments are received in advance of events, the cash received is recorded to deferred revenue until the event is he</w:t>
      </w:r>
      <w:r>
        <w:rPr>
          <w:rFonts w:ascii="inherit" w:eastAsia="Times New Roman" w:hAnsi="inherit"/>
          <w:sz w:val="20"/>
          <w:szCs w:val="20"/>
        </w:rPr>
        <w:t>ld, at which time the Company has performed its obligations under the contract and the revenue is recognized. Historically, the Company has offered a loyalty points program for its customers that allows the customers to earn points from ongoing purchases t</w:t>
      </w:r>
      <w:r>
        <w:rPr>
          <w:rFonts w:ascii="inherit" w:eastAsia="Times New Roman" w:hAnsi="inherit"/>
          <w:sz w:val="20"/>
          <w:szCs w:val="20"/>
        </w:rPr>
        <w:t>hat can be redeemed for products. As of December 31, 2018, the Company discontinued its</w:t>
      </w:r>
      <w:r>
        <w:rPr>
          <w:rFonts w:ascii="inherit" w:eastAsia="Times New Roman" w:hAnsi="inherit"/>
          <w:sz w:val="20"/>
          <w:szCs w:val="20"/>
        </w:rPr>
        <w:t xml:space="preserve"> </w:t>
      </w:r>
    </w:p>
    <w:p w:rsidR="00000000" w:rsidRDefault="00CF1ACA">
      <w:pPr>
        <w:divId w:val="2138134176"/>
        <w:rPr>
          <w:rFonts w:eastAsia="Times New Roman"/>
          <w:sz w:val="20"/>
          <w:szCs w:val="20"/>
        </w:rPr>
      </w:pPr>
    </w:p>
    <w:p w:rsidR="00000000" w:rsidRDefault="00CF1ACA">
      <w:pPr>
        <w:spacing w:line="288" w:lineRule="auto"/>
        <w:jc w:val="center"/>
        <w:divId w:val="1465849787"/>
        <w:rPr>
          <w:rFonts w:eastAsia="Times New Roman"/>
          <w:sz w:val="20"/>
          <w:szCs w:val="20"/>
        </w:rPr>
      </w:pPr>
      <w:r>
        <w:rPr>
          <w:rFonts w:ascii="inherit" w:eastAsia="Times New Roman" w:hAnsi="inherit"/>
          <w:sz w:val="20"/>
          <w:szCs w:val="20"/>
        </w:rPr>
        <w:t>F - 14</w:t>
      </w:r>
    </w:p>
    <w:p w:rsidR="00000000" w:rsidRDefault="00CF1ACA">
      <w:pPr>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CF1ACA">
      <w:pPr>
        <w:spacing w:line="288" w:lineRule="auto"/>
        <w:divId w:val="1579241282"/>
        <w:rPr>
          <w:rFonts w:eastAsia="Times New Roman"/>
          <w:sz w:val="20"/>
          <w:szCs w:val="20"/>
        </w:rPr>
      </w:pPr>
    </w:p>
    <w:p w:rsidR="00000000" w:rsidRDefault="00CF1ACA">
      <w:pPr>
        <w:divId w:val="730159088"/>
        <w:rPr>
          <w:rFonts w:eastAsia="Times New Roman"/>
          <w:sz w:val="20"/>
          <w:szCs w:val="20"/>
        </w:rPr>
      </w:pPr>
    </w:p>
    <w:p w:rsidR="00000000" w:rsidRDefault="00CF1ACA">
      <w:pPr>
        <w:spacing w:line="288" w:lineRule="auto"/>
        <w:divId w:val="860781166"/>
        <w:rPr>
          <w:rFonts w:eastAsia="Times New Roman"/>
          <w:sz w:val="20"/>
          <w:szCs w:val="20"/>
        </w:rPr>
      </w:pPr>
      <w:r>
        <w:rPr>
          <w:rFonts w:ascii="inherit" w:eastAsia="Times New Roman" w:hAnsi="inherit"/>
          <w:sz w:val="20"/>
          <w:szCs w:val="20"/>
        </w:rPr>
        <w:t>loyalty points program and all revenue previously deferred under the program has been recognized. The Company accounte</w:t>
      </w:r>
      <w:r>
        <w:rPr>
          <w:rFonts w:ascii="inherit" w:eastAsia="Times New Roman" w:hAnsi="inherit"/>
          <w:sz w:val="20"/>
          <w:szCs w:val="20"/>
        </w:rPr>
        <w:t>d for these points prior to the discontinuance of the program as a reduction to the transaction price based on estimated usage.</w:t>
      </w:r>
    </w:p>
    <w:p w:rsidR="00000000" w:rsidRDefault="00CF1ACA">
      <w:pPr>
        <w:spacing w:line="288" w:lineRule="auto"/>
        <w:divId w:val="1980916753"/>
        <w:rPr>
          <w:rFonts w:eastAsia="Times New Roman"/>
          <w:sz w:val="20"/>
          <w:szCs w:val="20"/>
        </w:rPr>
      </w:pPr>
      <w:r>
        <w:rPr>
          <w:rFonts w:ascii="inherit" w:eastAsia="Times New Roman" w:hAnsi="inherit"/>
          <w:b/>
          <w:bCs/>
          <w:sz w:val="20"/>
          <w:szCs w:val="20"/>
        </w:rPr>
        <w:t>Sales Returns and Allowances</w:t>
      </w:r>
    </w:p>
    <w:p w:rsidR="00000000" w:rsidRDefault="00CF1ACA">
      <w:pPr>
        <w:spacing w:line="288" w:lineRule="auto"/>
        <w:ind w:firstLine="480"/>
        <w:divId w:val="1951432351"/>
        <w:rPr>
          <w:rFonts w:eastAsia="Times New Roman"/>
          <w:sz w:val="20"/>
          <w:szCs w:val="20"/>
        </w:rPr>
      </w:pPr>
      <w:r>
        <w:rPr>
          <w:rFonts w:ascii="inherit" w:eastAsia="Times New Roman" w:hAnsi="inherit"/>
          <w:sz w:val="20"/>
          <w:szCs w:val="20"/>
        </w:rPr>
        <w:t>Estimated returns are recorded when product is shipped. Subject to some exceptions based on local r</w:t>
      </w:r>
      <w:r>
        <w:rPr>
          <w:rFonts w:ascii="inherit" w:eastAsia="Times New Roman" w:hAnsi="inherit"/>
          <w:sz w:val="20"/>
          <w:szCs w:val="20"/>
        </w:rPr>
        <w:t>egulations, the Company’s return policy is to provide a full refund for product returned within</w:t>
      </w:r>
      <w:r>
        <w:rPr>
          <w:rFonts w:ascii="inherit" w:eastAsia="Times New Roman" w:hAnsi="inherit"/>
          <w:sz w:val="20"/>
          <w:szCs w:val="20"/>
        </w:rPr>
        <w:t xml:space="preserve"> </w:t>
      </w:r>
      <w:r>
        <w:rPr>
          <w:rFonts w:ascii="inherit" w:eastAsia="Times New Roman" w:hAnsi="inherit"/>
          <w:sz w:val="20"/>
          <w:szCs w:val="20"/>
        </w:rPr>
        <w:t>30 days, if the returned product is unopened or defective. After</w:t>
      </w:r>
      <w:r>
        <w:rPr>
          <w:rFonts w:ascii="inherit" w:eastAsia="Times New Roman" w:hAnsi="inherit"/>
          <w:sz w:val="20"/>
          <w:szCs w:val="20"/>
        </w:rPr>
        <w:t xml:space="preserve"> </w:t>
      </w:r>
      <w:r>
        <w:rPr>
          <w:rFonts w:ascii="inherit" w:eastAsia="Times New Roman" w:hAnsi="inherit"/>
          <w:sz w:val="20"/>
          <w:szCs w:val="20"/>
        </w:rPr>
        <w:t>30 days, the Company generally does not issue refunds to direct sales customers for returned pr</w:t>
      </w:r>
      <w:r>
        <w:rPr>
          <w:rFonts w:ascii="inherit" w:eastAsia="Times New Roman" w:hAnsi="inherit"/>
          <w:sz w:val="20"/>
          <w:szCs w:val="20"/>
        </w:rPr>
        <w:t>oduct. The Company allows terminating independent distributors to return up to 30% of unopened, unexpired product that they have purchased within the prior twelve months for a full refund, less a 10% restocking fee. The Company establishes a refund liabili</w:t>
      </w:r>
      <w:r>
        <w:rPr>
          <w:rFonts w:ascii="inherit" w:eastAsia="Times New Roman" w:hAnsi="inherit"/>
          <w:sz w:val="20"/>
          <w:szCs w:val="20"/>
        </w:rPr>
        <w:t>ty reserve and an asset reserve for its right to recover products based on historical experience. The returns asset reserve and returns liability reserve are evaluated on a quarterly basis.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Company’s return liability reser</w:t>
      </w:r>
      <w:r>
        <w:rPr>
          <w:rFonts w:ascii="inherit" w:eastAsia="Times New Roman" w:hAnsi="inherit"/>
          <w:sz w:val="20"/>
          <w:szCs w:val="20"/>
        </w:rPr>
        <w:t>ve, net was</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CF1ACA">
      <w:pPr>
        <w:spacing w:line="288" w:lineRule="auto"/>
        <w:divId w:val="1132089030"/>
        <w:rPr>
          <w:rFonts w:eastAsia="Times New Roman"/>
          <w:sz w:val="20"/>
          <w:szCs w:val="20"/>
        </w:rPr>
      </w:pPr>
      <w:r>
        <w:rPr>
          <w:rFonts w:ascii="inherit" w:eastAsia="Times New Roman" w:hAnsi="inherit"/>
          <w:b/>
          <w:bCs/>
          <w:sz w:val="20"/>
          <w:szCs w:val="20"/>
        </w:rPr>
        <w:t>Geographic Information</w:t>
      </w:r>
    </w:p>
    <w:p w:rsidR="00000000" w:rsidRDefault="00CF1ACA">
      <w:pPr>
        <w:spacing w:line="288" w:lineRule="auto"/>
        <w:ind w:firstLine="480"/>
        <w:divId w:val="363142915"/>
        <w:rPr>
          <w:rFonts w:eastAsia="Times New Roman"/>
          <w:sz w:val="20"/>
          <w:szCs w:val="20"/>
        </w:rPr>
      </w:pPr>
      <w:r>
        <w:rPr>
          <w:rFonts w:ascii="inherit" w:eastAsia="Times New Roman" w:hAnsi="inherit"/>
          <w:sz w:val="20"/>
          <w:szCs w:val="20"/>
        </w:rPr>
        <w:t>The Company reports revenue in</w:t>
      </w:r>
      <w:r>
        <w:rPr>
          <w:rFonts w:ascii="inherit" w:eastAsia="Times New Roman" w:hAnsi="inherit"/>
          <w:sz w:val="20"/>
          <w:szCs w:val="20"/>
        </w:rPr>
        <w:t xml:space="preserve"> </w:t>
      </w:r>
      <w:r>
        <w:rPr>
          <w:rFonts w:ascii="inherit" w:eastAsia="Times New Roman" w:hAnsi="inherit"/>
          <w:sz w:val="20"/>
          <w:szCs w:val="20"/>
        </w:rPr>
        <w:t>two geographic regions: the Americas region and the 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 region.</w:t>
      </w:r>
      <w:r>
        <w:rPr>
          <w:rFonts w:ascii="inherit" w:eastAsia="Times New Roman" w:hAnsi="inherit"/>
          <w:sz w:val="20"/>
          <w:szCs w:val="20"/>
        </w:rPr>
        <w:t xml:space="preserve"> </w:t>
      </w:r>
      <w:r>
        <w:rPr>
          <w:rFonts w:ascii="inherit" w:eastAsia="Times New Roman" w:hAnsi="inherit"/>
          <w:sz w:val="20"/>
          <w:szCs w:val="20"/>
        </w:rPr>
        <w:t>The following table presents the Company's revenue disaggregate</w:t>
      </w:r>
      <w:r>
        <w:rPr>
          <w:rFonts w:ascii="inherit" w:eastAsia="Times New Roman" w:hAnsi="inherit"/>
          <w:sz w:val="20"/>
          <w:szCs w:val="20"/>
        </w:rPr>
        <w:t>d by these</w:t>
      </w:r>
      <w:r>
        <w:rPr>
          <w:rFonts w:ascii="inherit" w:eastAsia="Times New Roman" w:hAnsi="inherit"/>
          <w:sz w:val="20"/>
          <w:szCs w:val="20"/>
        </w:rPr>
        <w:t xml:space="preserve"> </w:t>
      </w:r>
      <w:r>
        <w:rPr>
          <w:rFonts w:ascii="inherit" w:eastAsia="Times New Roman" w:hAnsi="inherit"/>
          <w:sz w:val="20"/>
          <w:szCs w:val="20"/>
        </w:rPr>
        <w:t>two geographic regions (in thousands):</w:t>
      </w:r>
    </w:p>
    <w:tbl>
      <w:tblPr>
        <w:tblW w:w="4980" w:type="pct"/>
        <w:jc w:val="center"/>
        <w:tblCellMar>
          <w:left w:w="0" w:type="dxa"/>
          <w:right w:w="0" w:type="dxa"/>
        </w:tblCellMar>
        <w:tblLook w:val="04A0" w:firstRow="1" w:lastRow="0" w:firstColumn="1" w:lastColumn="0" w:noHBand="0" w:noVBand="1"/>
      </w:tblPr>
      <w:tblGrid>
        <w:gridCol w:w="4109"/>
        <w:gridCol w:w="132"/>
        <w:gridCol w:w="1130"/>
        <w:gridCol w:w="55"/>
        <w:gridCol w:w="105"/>
        <w:gridCol w:w="132"/>
        <w:gridCol w:w="1130"/>
        <w:gridCol w:w="56"/>
        <w:gridCol w:w="105"/>
        <w:gridCol w:w="132"/>
        <w:gridCol w:w="1131"/>
        <w:gridCol w:w="56"/>
      </w:tblGrid>
      <w:tr w:rsidR="00000000">
        <w:trPr>
          <w:divId w:val="1101532455"/>
          <w:jc w:val="center"/>
        </w:trPr>
        <w:tc>
          <w:tcPr>
            <w:tcW w:w="0" w:type="auto"/>
            <w:gridSpan w:val="12"/>
            <w:vAlign w:val="center"/>
            <w:hideMark/>
          </w:tcPr>
          <w:p w:rsidR="00000000" w:rsidRDefault="00CF1ACA">
            <w:pPr>
              <w:spacing w:line="288" w:lineRule="auto"/>
              <w:ind w:firstLine="480"/>
              <w:rPr>
                <w:rFonts w:eastAsia="Times New Roman"/>
                <w:sz w:val="20"/>
                <w:szCs w:val="20"/>
              </w:rPr>
            </w:pPr>
          </w:p>
        </w:tc>
      </w:tr>
      <w:tr w:rsidR="00000000">
        <w:trPr>
          <w:divId w:val="1101532455"/>
          <w:jc w:val="center"/>
        </w:trPr>
        <w:tc>
          <w:tcPr>
            <w:tcW w:w="2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101532455"/>
          <w:jc w:val="center"/>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Years ended June 30,</w:t>
            </w:r>
          </w:p>
        </w:tc>
      </w:tr>
      <w:tr w:rsidR="00000000">
        <w:trPr>
          <w:divId w:val="1101532455"/>
          <w:jc w:val="center"/>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2400193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633414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101532455"/>
          <w:jc w:val="center"/>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163,236</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681232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151,609</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288220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150,841</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101532455"/>
          <w:jc w:val="center"/>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Asia/Pacific</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Europe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62,722</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14427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51,595</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522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48,648</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1101532455"/>
          <w:jc w:val="center"/>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225,958</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725823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203,204</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969851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199,489</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ind w:firstLine="480"/>
        <w:divId w:val="595552357"/>
        <w:rPr>
          <w:rFonts w:eastAsia="Times New Roman"/>
          <w:sz w:val="20"/>
          <w:szCs w:val="20"/>
        </w:rPr>
      </w:pPr>
      <w:r>
        <w:rPr>
          <w:rFonts w:ascii="inherit" w:eastAsia="Times New Roman" w:hAnsi="inherit"/>
          <w:sz w:val="20"/>
          <w:szCs w:val="20"/>
        </w:rPr>
        <w:t>Additional information as to the Company’</w:t>
      </w:r>
      <w:r>
        <w:rPr>
          <w:rFonts w:ascii="inherit" w:eastAsia="Times New Roman" w:hAnsi="inherit"/>
          <w:sz w:val="20"/>
          <w:szCs w:val="20"/>
        </w:rPr>
        <w:t>s revenue from operations in the most significant geographical areas is set forth below (in thousands):</w:t>
      </w:r>
    </w:p>
    <w:tbl>
      <w:tblPr>
        <w:tblW w:w="4980" w:type="pct"/>
        <w:jc w:val="center"/>
        <w:tblCellMar>
          <w:left w:w="0" w:type="dxa"/>
          <w:right w:w="0" w:type="dxa"/>
        </w:tblCellMar>
        <w:tblLook w:val="04A0" w:firstRow="1" w:lastRow="0" w:firstColumn="1" w:lastColumn="0" w:noHBand="0" w:noVBand="1"/>
      </w:tblPr>
      <w:tblGrid>
        <w:gridCol w:w="4109"/>
        <w:gridCol w:w="132"/>
        <w:gridCol w:w="1130"/>
        <w:gridCol w:w="55"/>
        <w:gridCol w:w="105"/>
        <w:gridCol w:w="132"/>
        <w:gridCol w:w="1130"/>
        <w:gridCol w:w="56"/>
        <w:gridCol w:w="105"/>
        <w:gridCol w:w="132"/>
        <w:gridCol w:w="1131"/>
        <w:gridCol w:w="56"/>
      </w:tblGrid>
      <w:tr w:rsidR="00000000">
        <w:trPr>
          <w:divId w:val="1302274905"/>
          <w:jc w:val="center"/>
        </w:trPr>
        <w:tc>
          <w:tcPr>
            <w:tcW w:w="0" w:type="auto"/>
            <w:gridSpan w:val="12"/>
            <w:vAlign w:val="center"/>
            <w:hideMark/>
          </w:tcPr>
          <w:p w:rsidR="00000000" w:rsidRDefault="00CF1ACA">
            <w:pPr>
              <w:spacing w:line="288" w:lineRule="auto"/>
              <w:ind w:firstLine="480"/>
              <w:rPr>
                <w:rFonts w:eastAsia="Times New Roman"/>
                <w:sz w:val="20"/>
                <w:szCs w:val="20"/>
              </w:rPr>
            </w:pPr>
          </w:p>
        </w:tc>
      </w:tr>
      <w:tr w:rsidR="00000000">
        <w:trPr>
          <w:divId w:val="1302274905"/>
          <w:jc w:val="center"/>
        </w:trPr>
        <w:tc>
          <w:tcPr>
            <w:tcW w:w="2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302274905"/>
          <w:jc w:val="center"/>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Years ended June 30,</w:t>
            </w:r>
          </w:p>
        </w:tc>
      </w:tr>
      <w:tr w:rsidR="00000000">
        <w:trPr>
          <w:divId w:val="1302274905"/>
          <w:jc w:val="center"/>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34637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6641202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302274905"/>
          <w:jc w:val="center"/>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United States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151,966</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178581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142,452</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174751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144,842</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302274905"/>
          <w:jc w:val="center"/>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Japan</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40,796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65215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41,843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19540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39,390</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p>
    <w:p w:rsidR="00000000" w:rsidRDefault="00CF1ACA">
      <w:pPr>
        <w:spacing w:line="288" w:lineRule="auto"/>
        <w:divId w:val="309602667"/>
        <w:rPr>
          <w:rFonts w:eastAsia="Times New Roman"/>
          <w:sz w:val="20"/>
          <w:szCs w:val="20"/>
        </w:rPr>
      </w:pPr>
      <w:r>
        <w:rPr>
          <w:rFonts w:ascii="inherit" w:eastAsia="Times New Roman" w:hAnsi="inherit"/>
          <w:b/>
          <w:bCs/>
          <w:sz w:val="20"/>
          <w:szCs w:val="20"/>
        </w:rPr>
        <w:t>Major Products</w:t>
      </w:r>
    </w:p>
    <w:p w:rsidR="00000000" w:rsidRDefault="00CF1ACA">
      <w:pPr>
        <w:spacing w:line="288" w:lineRule="auto"/>
        <w:ind w:firstLine="450"/>
        <w:divId w:val="1933970484"/>
        <w:rPr>
          <w:rFonts w:eastAsia="Times New Roman"/>
          <w:sz w:val="20"/>
          <w:szCs w:val="20"/>
        </w:rPr>
      </w:pPr>
      <w:r>
        <w:rPr>
          <w:rFonts w:ascii="inherit" w:eastAsia="Times New Roman" w:hAnsi="inherit"/>
          <w:sz w:val="20"/>
          <w:szCs w:val="20"/>
        </w:rPr>
        <w:t>The Company's revenue is largely attributed to</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product lines,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and TrueScience</w:t>
      </w:r>
      <w:r>
        <w:rPr>
          <w:rFonts w:ascii="inherit" w:eastAsia="Times New Roman" w:hAnsi="inherit"/>
          <w:sz w:val="14"/>
          <w:szCs w:val="14"/>
          <w:vertAlign w:val="superscript"/>
        </w:rPr>
        <w:t>®</w:t>
      </w:r>
      <w:r>
        <w:rPr>
          <w:rFonts w:ascii="inherit" w:eastAsia="Times New Roman" w:hAnsi="inherit"/>
          <w:sz w:val="20"/>
          <w:szCs w:val="20"/>
        </w:rPr>
        <w:t>, which each accounted for more than 10% of total revenue for each of the fiscal years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For the fiscal year ended</w:t>
      </w:r>
      <w:r>
        <w:rPr>
          <w:rFonts w:ascii="inherit" w:eastAsia="Times New Roman" w:hAnsi="inherit"/>
          <w:sz w:val="20"/>
          <w:szCs w:val="20"/>
        </w:rPr>
        <w:t xml:space="preserve"> </w:t>
      </w:r>
      <w:r>
        <w:rPr>
          <w:rFonts w:ascii="inherit" w:eastAsia="Times New Roman" w:hAnsi="inherit"/>
          <w:sz w:val="20"/>
          <w:szCs w:val="20"/>
        </w:rPr>
        <w:t>June 30, 2019, Protandim</w:t>
      </w:r>
      <w:r>
        <w:rPr>
          <w:rFonts w:ascii="inherit" w:eastAsia="Times New Roman" w:hAnsi="inherit"/>
          <w:sz w:val="14"/>
          <w:szCs w:val="14"/>
          <w:vertAlign w:val="superscript"/>
        </w:rPr>
        <w:t>®</w:t>
      </w:r>
      <w:r>
        <w:rPr>
          <w:rFonts w:ascii="inherit" w:eastAsia="Times New Roman" w:hAnsi="inherit"/>
          <w:sz w:val="20"/>
          <w:szCs w:val="20"/>
        </w:rPr>
        <w:t xml:space="preserve"> </w:t>
      </w:r>
      <w:r>
        <w:rPr>
          <w:rFonts w:ascii="inherit" w:eastAsia="Times New Roman" w:hAnsi="inherit"/>
          <w:sz w:val="20"/>
          <w:szCs w:val="20"/>
        </w:rPr>
        <w:t>was the only product line that accounted for more than 10% of total revenue. On a combi</w:t>
      </w:r>
      <w:r>
        <w:rPr>
          <w:rFonts w:ascii="inherit" w:eastAsia="Times New Roman" w:hAnsi="inherit"/>
          <w:sz w:val="20"/>
          <w:szCs w:val="20"/>
        </w:rPr>
        <w:t>ned basis, these products represent approximately</w:t>
      </w:r>
      <w:r>
        <w:rPr>
          <w:rFonts w:ascii="inherit" w:eastAsia="Times New Roman" w:hAnsi="inherit"/>
          <w:sz w:val="20"/>
          <w:szCs w:val="20"/>
        </w:rPr>
        <w:t xml:space="preserve"> </w:t>
      </w:r>
      <w:r>
        <w:rPr>
          <w:rFonts w:ascii="inherit" w:eastAsia="Times New Roman" w:hAnsi="inherit"/>
          <w:sz w:val="20"/>
          <w:szCs w:val="20"/>
        </w:rPr>
        <w:t>78.0%,</w:t>
      </w:r>
      <w:r>
        <w:rPr>
          <w:rFonts w:ascii="inherit" w:eastAsia="Times New Roman" w:hAnsi="inherit"/>
          <w:sz w:val="20"/>
          <w:szCs w:val="20"/>
        </w:rPr>
        <w:t xml:space="preserve"> </w:t>
      </w:r>
      <w:r>
        <w:rPr>
          <w:rFonts w:ascii="inherit" w:eastAsia="Times New Roman" w:hAnsi="inherit"/>
          <w:sz w:val="20"/>
          <w:szCs w:val="20"/>
        </w:rPr>
        <w:t>76.6%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77.9%</w:t>
      </w:r>
      <w:r>
        <w:rPr>
          <w:rFonts w:ascii="inherit" w:eastAsia="Times New Roman" w:hAnsi="inherit"/>
          <w:sz w:val="20"/>
          <w:szCs w:val="20"/>
        </w:rPr>
        <w:t xml:space="preserve"> </w:t>
      </w:r>
      <w:r>
        <w:rPr>
          <w:rFonts w:ascii="inherit" w:eastAsia="Times New Roman" w:hAnsi="inherit"/>
          <w:sz w:val="20"/>
          <w:szCs w:val="20"/>
        </w:rPr>
        <w:t>of the Company's total revenue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r>
        <w:rPr>
          <w:rFonts w:ascii="inherit" w:eastAsia="Times New Roman" w:hAnsi="inherit"/>
          <w:sz w:val="20"/>
          <w:szCs w:val="20"/>
        </w:rPr>
        <w:t>The following table shows revenue by major product line for the fiscal years ende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tbl>
      <w:tblPr>
        <w:tblW w:w="4980" w:type="pct"/>
        <w:jc w:val="center"/>
        <w:tblCellMar>
          <w:left w:w="0" w:type="dxa"/>
          <w:right w:w="0" w:type="dxa"/>
        </w:tblCellMar>
        <w:tblLook w:val="04A0" w:firstRow="1" w:lastRow="0" w:firstColumn="1" w:lastColumn="0" w:noHBand="0" w:noVBand="1"/>
      </w:tblPr>
      <w:tblGrid>
        <w:gridCol w:w="2786"/>
        <w:gridCol w:w="132"/>
        <w:gridCol w:w="706"/>
        <w:gridCol w:w="6"/>
        <w:gridCol w:w="105"/>
        <w:gridCol w:w="602"/>
        <w:gridCol w:w="208"/>
        <w:gridCol w:w="105"/>
        <w:gridCol w:w="132"/>
        <w:gridCol w:w="706"/>
        <w:gridCol w:w="6"/>
        <w:gridCol w:w="105"/>
        <w:gridCol w:w="602"/>
        <w:gridCol w:w="208"/>
        <w:gridCol w:w="105"/>
        <w:gridCol w:w="132"/>
        <w:gridCol w:w="706"/>
        <w:gridCol w:w="6"/>
        <w:gridCol w:w="105"/>
        <w:gridCol w:w="602"/>
        <w:gridCol w:w="208"/>
      </w:tblGrid>
      <w:tr w:rsidR="00000000">
        <w:trPr>
          <w:divId w:val="1362978476"/>
          <w:jc w:val="center"/>
        </w:trPr>
        <w:tc>
          <w:tcPr>
            <w:tcW w:w="0" w:type="auto"/>
            <w:gridSpan w:val="21"/>
            <w:vAlign w:val="center"/>
            <w:hideMark/>
          </w:tcPr>
          <w:p w:rsidR="00000000" w:rsidRDefault="00CF1ACA">
            <w:pPr>
              <w:spacing w:line="288" w:lineRule="auto"/>
              <w:ind w:firstLine="450"/>
              <w:rPr>
                <w:rFonts w:eastAsia="Times New Roman"/>
                <w:sz w:val="20"/>
                <w:szCs w:val="20"/>
              </w:rPr>
            </w:pPr>
          </w:p>
        </w:tc>
      </w:tr>
      <w:tr w:rsidR="00000000">
        <w:trPr>
          <w:divId w:val="1362978476"/>
          <w:jc w:val="center"/>
        </w:trPr>
        <w:tc>
          <w:tcPr>
            <w:tcW w:w="17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4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362978476"/>
          <w:jc w:val="center"/>
        </w:trPr>
        <w:tc>
          <w:tcPr>
            <w:tcW w:w="0" w:type="auto"/>
            <w:tcMar>
              <w:top w:w="30" w:type="dxa"/>
              <w:left w:w="30" w:type="dxa"/>
              <w:bottom w:w="30" w:type="dxa"/>
              <w:right w:w="30" w:type="dxa"/>
            </w:tcMar>
            <w:vAlign w:val="bottom"/>
            <w:hideMark/>
          </w:tcPr>
          <w:p w:rsidR="00000000" w:rsidRDefault="00CF1ACA">
            <w:pPr>
              <w:divId w:val="747077233"/>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Years ended June 30,</w:t>
            </w:r>
          </w:p>
        </w:tc>
      </w:tr>
      <w:tr w:rsidR="00000000">
        <w:trPr>
          <w:divId w:val="1362978476"/>
          <w:jc w:val="center"/>
        </w:trPr>
        <w:tc>
          <w:tcPr>
            <w:tcW w:w="0" w:type="auto"/>
            <w:tcMar>
              <w:top w:w="30" w:type="dxa"/>
              <w:left w:w="30" w:type="dxa"/>
              <w:bottom w:w="30" w:type="dxa"/>
              <w:right w:w="30" w:type="dxa"/>
            </w:tcMar>
            <w:vAlign w:val="bottom"/>
            <w:hideMark/>
          </w:tcPr>
          <w:p w:rsidR="00000000" w:rsidRDefault="00CF1ACA">
            <w:pPr>
              <w:divId w:val="168100448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60144654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87735968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362978476"/>
          <w:jc w:val="center"/>
        </w:trPr>
        <w:tc>
          <w:tcPr>
            <w:tcW w:w="0" w:type="auto"/>
            <w:shd w:val="clear" w:color="auto" w:fill="CCEEFF"/>
            <w:tcMar>
              <w:top w:w="30" w:type="dxa"/>
              <w:left w:w="30" w:type="dxa"/>
              <w:bottom w:w="30" w:type="dxa"/>
              <w:right w:w="30" w:type="dxa"/>
            </w:tcMar>
            <w:vAlign w:val="bottom"/>
            <w:hideMark/>
          </w:tcPr>
          <w:p w:rsidR="00000000" w:rsidRDefault="00CF1ACA">
            <w:pPr>
              <w:divId w:val="1673142030"/>
              <w:rPr>
                <w:rFonts w:eastAsia="Times New Roman"/>
                <w:sz w:val="20"/>
                <w:szCs w:val="20"/>
              </w:rPr>
            </w:pPr>
            <w:r>
              <w:rPr>
                <w:rFonts w:ascii="inherit" w:eastAsia="Times New Roman" w:hAnsi="inherit"/>
                <w:sz w:val="20"/>
                <w:szCs w:val="20"/>
              </w:rPr>
              <w:t>Protandim</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product line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155,499</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1542089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3857599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133,923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960610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3149898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130,873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17984512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362978476"/>
          <w:jc w:val="center"/>
        </w:trPr>
        <w:tc>
          <w:tcPr>
            <w:tcW w:w="0" w:type="auto"/>
            <w:tcMar>
              <w:top w:w="30" w:type="dxa"/>
              <w:left w:w="30" w:type="dxa"/>
              <w:bottom w:w="30" w:type="dxa"/>
              <w:right w:w="30" w:type="dxa"/>
            </w:tcMar>
            <w:vAlign w:val="bottom"/>
            <w:hideMark/>
          </w:tcPr>
          <w:p w:rsidR="00000000" w:rsidRDefault="00CF1ACA">
            <w:pPr>
              <w:divId w:val="513572304"/>
              <w:rPr>
                <w:rFonts w:eastAsia="Times New Roman"/>
                <w:sz w:val="20"/>
                <w:szCs w:val="20"/>
              </w:rPr>
            </w:pPr>
            <w:r>
              <w:rPr>
                <w:rFonts w:ascii="inherit" w:eastAsia="Times New Roman" w:hAnsi="inherit"/>
                <w:sz w:val="20"/>
                <w:szCs w:val="20"/>
              </w:rPr>
              <w:t>TrueScience</w:t>
            </w:r>
            <w:r>
              <w:rPr>
                <w:rFonts w:ascii="inherit" w:eastAsia="Times New Roman" w:hAnsi="inherit"/>
                <w:sz w:val="14"/>
                <w:szCs w:val="14"/>
                <w:vertAlign w:val="superscript"/>
              </w:rPr>
              <w:t>®</w:t>
            </w:r>
            <w:r>
              <w:rPr>
                <w:rFonts w:ascii="inherit" w:eastAsia="Times New Roman" w:hAnsi="inherit"/>
                <w:sz w:val="14"/>
                <w:szCs w:val="14"/>
                <w:vertAlign w:val="superscript"/>
              </w:rPr>
              <w:t xml:space="preserve"> </w:t>
            </w:r>
            <w:r>
              <w:rPr>
                <w:rFonts w:ascii="inherit" w:eastAsia="Times New Roman" w:hAnsi="inherit"/>
                <w:sz w:val="20"/>
                <w:szCs w:val="20"/>
              </w:rPr>
              <w:t>product line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20,881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88152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462918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21,665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38090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528567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24,440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59305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12.3</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36297847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49,578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36269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625194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47,616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79517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23.4</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767653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44,176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76033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22.1</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362978476"/>
          <w:jc w:val="center"/>
        </w:trPr>
        <w:tc>
          <w:tcPr>
            <w:tcW w:w="0" w:type="auto"/>
            <w:tcMar>
              <w:top w:w="30" w:type="dxa"/>
              <w:left w:w="42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225,958</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117817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8316004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203,204</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79930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632059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199,489</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924584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bl>
    <w:p w:rsidR="00000000" w:rsidRDefault="00CF1ACA">
      <w:pPr>
        <w:spacing w:line="288" w:lineRule="auto"/>
        <w:jc w:val="center"/>
        <w:rPr>
          <w:rFonts w:eastAsia="Times New Roman"/>
          <w:sz w:val="20"/>
          <w:szCs w:val="20"/>
        </w:rPr>
      </w:pPr>
    </w:p>
    <w:p w:rsidR="00000000" w:rsidRDefault="00CF1ACA">
      <w:pPr>
        <w:spacing w:line="288" w:lineRule="auto"/>
        <w:divId w:val="2087606570"/>
        <w:rPr>
          <w:rFonts w:eastAsia="Times New Roman"/>
          <w:sz w:val="20"/>
          <w:szCs w:val="20"/>
        </w:rPr>
      </w:pPr>
      <w:r>
        <w:rPr>
          <w:rFonts w:ascii="inherit" w:eastAsia="Times New Roman" w:hAnsi="inherit"/>
          <w:b/>
          <w:bCs/>
          <w:sz w:val="20"/>
          <w:szCs w:val="20"/>
        </w:rPr>
        <w:t>Note 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Property and Equipment, Net</w:t>
      </w:r>
    </w:p>
    <w:p w:rsidR="00000000" w:rsidRDefault="00CF1ACA">
      <w:pPr>
        <w:spacing w:line="288" w:lineRule="auto"/>
        <w:ind w:firstLine="450"/>
        <w:divId w:val="1262682871"/>
        <w:rPr>
          <w:rFonts w:eastAsia="Times New Roman"/>
          <w:sz w:val="20"/>
          <w:szCs w:val="20"/>
        </w:rPr>
      </w:pPr>
      <w:r>
        <w:rPr>
          <w:rFonts w:ascii="inherit" w:eastAsia="Times New Roman" w:hAnsi="inherit"/>
          <w:sz w:val="20"/>
          <w:szCs w:val="20"/>
        </w:rPr>
        <w:t>Property and equipment, net consist of (in thousands):</w:t>
      </w:r>
    </w:p>
    <w:p w:rsidR="00000000" w:rsidRDefault="00CF1ACA">
      <w:pPr>
        <w:divId w:val="1343044385"/>
        <w:rPr>
          <w:rFonts w:eastAsia="Times New Roman"/>
          <w:sz w:val="20"/>
          <w:szCs w:val="20"/>
        </w:rPr>
      </w:pPr>
    </w:p>
    <w:p w:rsidR="00000000" w:rsidRDefault="00CF1ACA">
      <w:pPr>
        <w:spacing w:line="288" w:lineRule="auto"/>
        <w:jc w:val="center"/>
        <w:divId w:val="24718429"/>
        <w:rPr>
          <w:rFonts w:eastAsia="Times New Roman"/>
          <w:sz w:val="20"/>
          <w:szCs w:val="20"/>
        </w:rPr>
      </w:pPr>
      <w:r>
        <w:rPr>
          <w:rFonts w:ascii="inherit" w:eastAsia="Times New Roman" w:hAnsi="inherit"/>
          <w:sz w:val="20"/>
          <w:szCs w:val="20"/>
        </w:rPr>
        <w:t>F - 15</w:t>
      </w:r>
    </w:p>
    <w:p w:rsidR="00000000" w:rsidRDefault="00CF1ACA">
      <w:pPr>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CF1ACA">
      <w:pPr>
        <w:spacing w:line="288" w:lineRule="auto"/>
        <w:divId w:val="1974172860"/>
        <w:rPr>
          <w:rFonts w:eastAsia="Times New Roman"/>
          <w:sz w:val="20"/>
          <w:szCs w:val="20"/>
        </w:rPr>
      </w:pPr>
    </w:p>
    <w:p w:rsidR="00000000" w:rsidRDefault="00CF1ACA">
      <w:pPr>
        <w:divId w:val="66809513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177"/>
        <w:gridCol w:w="132"/>
        <w:gridCol w:w="1273"/>
        <w:gridCol w:w="107"/>
        <w:gridCol w:w="105"/>
        <w:gridCol w:w="132"/>
        <w:gridCol w:w="1273"/>
        <w:gridCol w:w="107"/>
      </w:tblGrid>
      <w:tr w:rsidR="00000000">
        <w:trPr>
          <w:divId w:val="1768234690"/>
        </w:trPr>
        <w:tc>
          <w:tcPr>
            <w:tcW w:w="0" w:type="auto"/>
            <w:gridSpan w:val="8"/>
            <w:vAlign w:val="center"/>
            <w:hideMark/>
          </w:tcPr>
          <w:p w:rsidR="00000000" w:rsidRDefault="00CF1ACA">
            <w:pPr>
              <w:rPr>
                <w:rFonts w:eastAsia="Times New Roman"/>
                <w:sz w:val="20"/>
                <w:szCs w:val="20"/>
              </w:rPr>
            </w:pPr>
          </w:p>
        </w:tc>
      </w:tr>
      <w:tr w:rsidR="00000000">
        <w:trPr>
          <w:divId w:val="1768234690"/>
        </w:trPr>
        <w:tc>
          <w:tcPr>
            <w:tcW w:w="31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768234690"/>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w:t>
            </w:r>
          </w:p>
        </w:tc>
      </w:tr>
      <w:tr w:rsidR="00000000">
        <w:trPr>
          <w:divId w:val="1768234690"/>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7112697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r>
      <w:tr w:rsidR="00000000">
        <w:trPr>
          <w:divId w:val="1768234690"/>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Equipment (includes computer hardware and software)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12,625</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612694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10,504</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768234690"/>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Furniture and fixtures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1,611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14433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1,592</w:t>
            </w:r>
          </w:p>
        </w:tc>
        <w:tc>
          <w:tcPr>
            <w:tcW w:w="0" w:type="auto"/>
            <w:vAlign w:val="bottom"/>
            <w:hideMark/>
          </w:tcPr>
          <w:p w:rsidR="00000000" w:rsidRDefault="00CF1ACA">
            <w:pPr>
              <w:rPr>
                <w:rFonts w:eastAsia="Times New Roman"/>
                <w:sz w:val="20"/>
                <w:szCs w:val="20"/>
              </w:rPr>
            </w:pPr>
          </w:p>
        </w:tc>
      </w:tr>
      <w:tr w:rsidR="00000000">
        <w:trPr>
          <w:divId w:val="1768234690"/>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Leasehold improvements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3,975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8171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3,761</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68234690"/>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Vehicles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71156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CF1ACA">
            <w:pPr>
              <w:rPr>
                <w:rFonts w:eastAsia="Times New Roman"/>
                <w:sz w:val="20"/>
                <w:szCs w:val="20"/>
              </w:rPr>
            </w:pPr>
          </w:p>
        </w:tc>
      </w:tr>
      <w:tr w:rsidR="00000000">
        <w:trPr>
          <w:divId w:val="1768234690"/>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(11,131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358432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(9,321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768234690"/>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property and equipment,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7,131</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104062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6,587</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r>
    </w:tbl>
    <w:p w:rsidR="00000000" w:rsidRDefault="00CF1ACA">
      <w:pPr>
        <w:spacing w:line="288" w:lineRule="auto"/>
        <w:divId w:val="338506040"/>
        <w:rPr>
          <w:rFonts w:eastAsia="Times New Roman"/>
          <w:sz w:val="20"/>
          <w:szCs w:val="20"/>
        </w:rPr>
      </w:pPr>
    </w:p>
    <w:p w:rsidR="00000000" w:rsidRDefault="00CF1ACA">
      <w:pPr>
        <w:spacing w:line="288" w:lineRule="auto"/>
        <w:ind w:firstLine="450"/>
        <w:divId w:val="931546778"/>
        <w:rPr>
          <w:rFonts w:eastAsia="Times New Roman"/>
          <w:sz w:val="20"/>
          <w:szCs w:val="20"/>
        </w:rPr>
      </w:pPr>
      <w:r>
        <w:rPr>
          <w:rFonts w:ascii="inherit" w:eastAsia="Times New Roman" w:hAnsi="inherit"/>
          <w:sz w:val="20"/>
          <w:szCs w:val="20"/>
        </w:rPr>
        <w:t>Depreciation expense totaled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CF1ACA">
      <w:pPr>
        <w:spacing w:line="288" w:lineRule="auto"/>
        <w:divId w:val="712923114"/>
        <w:rPr>
          <w:rFonts w:eastAsia="Times New Roman"/>
          <w:sz w:val="20"/>
          <w:szCs w:val="20"/>
        </w:rPr>
      </w:pPr>
      <w:r>
        <w:rPr>
          <w:rFonts w:ascii="inherit" w:eastAsia="Times New Roman" w:hAnsi="inherit"/>
          <w:b/>
          <w:bCs/>
          <w:sz w:val="20"/>
          <w:szCs w:val="20"/>
        </w:rPr>
        <w:t>Note 5</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Intangible Assets, Net</w:t>
      </w:r>
    </w:p>
    <w:p w:rsidR="00000000" w:rsidRDefault="00CF1ACA">
      <w:pPr>
        <w:spacing w:line="288" w:lineRule="auto"/>
        <w:ind w:firstLine="450"/>
        <w:divId w:val="1140805954"/>
        <w:rPr>
          <w:rFonts w:eastAsia="Times New Roman"/>
          <w:sz w:val="20"/>
          <w:szCs w:val="20"/>
        </w:rPr>
      </w:pPr>
      <w:r>
        <w:rPr>
          <w:rFonts w:ascii="inherit" w:eastAsia="Times New Roman" w:hAnsi="inherit"/>
          <w:sz w:val="20"/>
          <w:szCs w:val="20"/>
        </w:rPr>
        <w:t>Intangible assets, net consist of (in thousands):</w:t>
      </w:r>
    </w:p>
    <w:tbl>
      <w:tblPr>
        <w:tblW w:w="5000" w:type="pct"/>
        <w:tblCellMar>
          <w:left w:w="0" w:type="dxa"/>
          <w:right w:w="0" w:type="dxa"/>
        </w:tblCellMar>
        <w:tblLook w:val="04A0" w:firstRow="1" w:lastRow="0" w:firstColumn="1" w:lastColumn="0" w:noHBand="0" w:noVBand="1"/>
      </w:tblPr>
      <w:tblGrid>
        <w:gridCol w:w="5177"/>
        <w:gridCol w:w="132"/>
        <w:gridCol w:w="1273"/>
        <w:gridCol w:w="107"/>
        <w:gridCol w:w="105"/>
        <w:gridCol w:w="132"/>
        <w:gridCol w:w="1273"/>
        <w:gridCol w:w="107"/>
      </w:tblGrid>
      <w:tr w:rsidR="00000000">
        <w:trPr>
          <w:divId w:val="1060061335"/>
        </w:trPr>
        <w:tc>
          <w:tcPr>
            <w:tcW w:w="0" w:type="auto"/>
            <w:gridSpan w:val="8"/>
            <w:vAlign w:val="center"/>
            <w:hideMark/>
          </w:tcPr>
          <w:p w:rsidR="00000000" w:rsidRDefault="00CF1ACA">
            <w:pPr>
              <w:spacing w:line="288" w:lineRule="auto"/>
              <w:ind w:firstLine="450"/>
              <w:rPr>
                <w:rFonts w:eastAsia="Times New Roman"/>
                <w:sz w:val="20"/>
                <w:szCs w:val="20"/>
              </w:rPr>
            </w:pPr>
          </w:p>
        </w:tc>
      </w:tr>
      <w:tr w:rsidR="00000000">
        <w:trPr>
          <w:divId w:val="1060061335"/>
        </w:trPr>
        <w:tc>
          <w:tcPr>
            <w:tcW w:w="31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060061335"/>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w:t>
            </w:r>
          </w:p>
        </w:tc>
      </w:tr>
      <w:tr w:rsidR="00000000">
        <w:trPr>
          <w:divId w:val="1060061335"/>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21134338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r>
      <w:tr w:rsidR="00000000">
        <w:trPr>
          <w:divId w:val="1060061335"/>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Patent costs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2,330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856440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2,330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060061335"/>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Accumulated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(1,592</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26894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(1,460</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60061335"/>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definite-lived intangible assets, net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738</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51066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870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060061335"/>
        </w:trPr>
        <w:tc>
          <w:tcPr>
            <w:tcW w:w="0" w:type="auto"/>
            <w:tcMar>
              <w:top w:w="30" w:type="dxa"/>
              <w:left w:w="30" w:type="dxa"/>
              <w:bottom w:w="30" w:type="dxa"/>
              <w:right w:w="30" w:type="dxa"/>
            </w:tcMar>
            <w:vAlign w:val="bottom"/>
            <w:hideMark/>
          </w:tcPr>
          <w:p w:rsidR="00000000" w:rsidRDefault="00CF1ACA">
            <w:pPr>
              <w:divId w:val="1313828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2017684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08474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823623021"/>
              <w:rPr>
                <w:rFonts w:eastAsia="Times New Roman"/>
                <w:sz w:val="20"/>
                <w:szCs w:val="20"/>
              </w:rPr>
            </w:pPr>
            <w:r>
              <w:rPr>
                <w:rFonts w:ascii="inherit" w:eastAsia="Times New Roman" w:hAnsi="inherit"/>
                <w:sz w:val="20"/>
                <w:szCs w:val="20"/>
              </w:rPr>
              <w:t> </w:t>
            </w:r>
          </w:p>
        </w:tc>
      </w:tr>
      <w:tr w:rsidR="00000000">
        <w:trPr>
          <w:divId w:val="1060061335"/>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Trademarks and other indefinite-lived intangible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245</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51827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245</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060061335"/>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intangible assets,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983</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76298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1,115</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r>
    </w:tbl>
    <w:p w:rsidR="00000000" w:rsidRDefault="00CF1ACA">
      <w:pPr>
        <w:spacing w:line="288" w:lineRule="auto"/>
        <w:divId w:val="57752970"/>
        <w:rPr>
          <w:rFonts w:eastAsia="Times New Roman"/>
          <w:sz w:val="20"/>
          <w:szCs w:val="20"/>
        </w:rPr>
      </w:pPr>
    </w:p>
    <w:p w:rsidR="00000000" w:rsidRDefault="00CF1ACA">
      <w:pPr>
        <w:spacing w:line="288" w:lineRule="auto"/>
        <w:ind w:firstLine="450"/>
        <w:divId w:val="1843887976"/>
        <w:rPr>
          <w:rFonts w:eastAsia="Times New Roman"/>
          <w:sz w:val="20"/>
          <w:szCs w:val="20"/>
        </w:rPr>
      </w:pPr>
      <w:r>
        <w:rPr>
          <w:rFonts w:ascii="inherit" w:eastAsia="Times New Roman" w:hAnsi="inherit"/>
          <w:sz w:val="20"/>
          <w:szCs w:val="20"/>
        </w:rPr>
        <w:t>Amortization expense totaled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As of</w:t>
      </w:r>
      <w:r>
        <w:rPr>
          <w:rFonts w:ascii="inherit" w:eastAsia="Times New Roman" w:hAnsi="inherit"/>
          <w:sz w:val="20"/>
          <w:szCs w:val="20"/>
        </w:rPr>
        <w:t xml:space="preserve"> </w:t>
      </w:r>
      <w:r>
        <w:rPr>
          <w:rFonts w:ascii="inherit" w:eastAsia="Times New Roman" w:hAnsi="inherit"/>
          <w:sz w:val="20"/>
          <w:szCs w:val="20"/>
        </w:rPr>
        <w:t>June 30, 2019, the remaining weighted-average amortization period for definite-lived intangible assets was</w:t>
      </w:r>
      <w:r>
        <w:rPr>
          <w:rFonts w:ascii="inherit" w:eastAsia="Times New Roman" w:hAnsi="inherit"/>
          <w:sz w:val="20"/>
          <w:szCs w:val="20"/>
        </w:rPr>
        <w:t xml:space="preserve"> </w:t>
      </w:r>
      <w:r>
        <w:rPr>
          <w:rFonts w:ascii="inherit" w:eastAsia="Times New Roman" w:hAnsi="inherit"/>
          <w:sz w:val="20"/>
          <w:szCs w:val="20"/>
        </w:rPr>
        <w:t>5.75</w:t>
      </w:r>
      <w:r>
        <w:rPr>
          <w:rFonts w:ascii="inherit" w:eastAsia="Times New Roman" w:hAnsi="inherit"/>
          <w:sz w:val="20"/>
          <w:szCs w:val="20"/>
        </w:rPr>
        <w:t xml:space="preserve"> </w:t>
      </w:r>
      <w:r>
        <w:rPr>
          <w:rFonts w:ascii="inherit" w:eastAsia="Times New Roman" w:hAnsi="inherit"/>
          <w:sz w:val="20"/>
          <w:szCs w:val="20"/>
        </w:rPr>
        <w:t>years. Annual estimated amortization expense is expected to approximate</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each of the five succeeding fiscal years.</w:t>
      </w:r>
      <w:r>
        <w:rPr>
          <w:rFonts w:ascii="inherit" w:eastAsia="Times New Roman" w:hAnsi="inherit"/>
          <w:sz w:val="20"/>
          <w:szCs w:val="20"/>
        </w:rPr>
        <w:t xml:space="preserve"> </w:t>
      </w:r>
    </w:p>
    <w:p w:rsidR="00000000" w:rsidRDefault="00CF1ACA">
      <w:pPr>
        <w:spacing w:line="288" w:lineRule="auto"/>
        <w:divId w:val="1412506792"/>
        <w:rPr>
          <w:rFonts w:eastAsia="Times New Roman"/>
          <w:sz w:val="20"/>
          <w:szCs w:val="20"/>
        </w:rPr>
      </w:pPr>
      <w:r>
        <w:rPr>
          <w:rFonts w:ascii="inherit" w:eastAsia="Times New Roman" w:hAnsi="inherit"/>
          <w:b/>
          <w:bCs/>
          <w:sz w:val="20"/>
          <w:szCs w:val="20"/>
        </w:rPr>
        <w:t>Note 6</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Accrued Expenses</w:t>
      </w:r>
    </w:p>
    <w:p w:rsidR="00000000" w:rsidRDefault="00CF1ACA">
      <w:pPr>
        <w:spacing w:line="288" w:lineRule="auto"/>
        <w:ind w:firstLine="450"/>
        <w:divId w:val="1712683642"/>
        <w:rPr>
          <w:rFonts w:eastAsia="Times New Roman"/>
          <w:sz w:val="20"/>
          <w:szCs w:val="20"/>
        </w:rPr>
      </w:pPr>
      <w:r>
        <w:rPr>
          <w:rFonts w:ascii="inherit" w:eastAsia="Times New Roman" w:hAnsi="inherit"/>
          <w:sz w:val="20"/>
          <w:szCs w:val="20"/>
        </w:rPr>
        <w:t>Other accrued expenses consist of (in thousands):</w:t>
      </w:r>
    </w:p>
    <w:tbl>
      <w:tblPr>
        <w:tblW w:w="5000" w:type="pct"/>
        <w:tblCellMar>
          <w:left w:w="0" w:type="dxa"/>
          <w:right w:w="0" w:type="dxa"/>
        </w:tblCellMar>
        <w:tblLook w:val="04A0" w:firstRow="1" w:lastRow="0" w:firstColumn="1" w:lastColumn="0" w:noHBand="0" w:noVBand="1"/>
      </w:tblPr>
      <w:tblGrid>
        <w:gridCol w:w="5209"/>
        <w:gridCol w:w="132"/>
        <w:gridCol w:w="1305"/>
        <w:gridCol w:w="59"/>
        <w:gridCol w:w="105"/>
        <w:gridCol w:w="132"/>
        <w:gridCol w:w="1305"/>
        <w:gridCol w:w="59"/>
      </w:tblGrid>
      <w:tr w:rsidR="00000000">
        <w:trPr>
          <w:divId w:val="218632879"/>
        </w:trPr>
        <w:tc>
          <w:tcPr>
            <w:tcW w:w="0" w:type="auto"/>
            <w:gridSpan w:val="8"/>
            <w:vAlign w:val="center"/>
            <w:hideMark/>
          </w:tcPr>
          <w:p w:rsidR="00000000" w:rsidRDefault="00CF1ACA">
            <w:pPr>
              <w:spacing w:line="288" w:lineRule="auto"/>
              <w:ind w:firstLine="450"/>
              <w:rPr>
                <w:rFonts w:eastAsia="Times New Roman"/>
                <w:sz w:val="20"/>
                <w:szCs w:val="20"/>
              </w:rPr>
            </w:pPr>
          </w:p>
        </w:tc>
      </w:tr>
      <w:tr w:rsidR="00000000">
        <w:trPr>
          <w:divId w:val="218632879"/>
        </w:trPr>
        <w:tc>
          <w:tcPr>
            <w:tcW w:w="31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218632879"/>
        </w:trPr>
        <w:tc>
          <w:tcPr>
            <w:tcW w:w="0" w:type="auto"/>
            <w:tcMar>
              <w:top w:w="30" w:type="dxa"/>
              <w:left w:w="30" w:type="dxa"/>
              <w:bottom w:w="30" w:type="dxa"/>
              <w:right w:w="30" w:type="dxa"/>
            </w:tcMar>
            <w:vAlign w:val="bottom"/>
            <w:hideMark/>
          </w:tcPr>
          <w:p w:rsidR="00000000" w:rsidRDefault="00CF1ACA">
            <w:pPr>
              <w:divId w:val="13583136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w:t>
            </w:r>
          </w:p>
        </w:tc>
      </w:tr>
      <w:tr w:rsidR="00000000">
        <w:trPr>
          <w:divId w:val="218632879"/>
        </w:trPr>
        <w:tc>
          <w:tcPr>
            <w:tcW w:w="0" w:type="auto"/>
            <w:tcMar>
              <w:top w:w="30" w:type="dxa"/>
              <w:left w:w="30" w:type="dxa"/>
              <w:bottom w:w="30" w:type="dxa"/>
              <w:right w:w="30" w:type="dxa"/>
            </w:tcMar>
            <w:vAlign w:val="bottom"/>
            <w:hideMark/>
          </w:tcPr>
          <w:p w:rsidR="00000000" w:rsidRDefault="00CF1ACA">
            <w:pPr>
              <w:divId w:val="10081697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CF1ACA">
            <w:pPr>
              <w:divId w:val="10604444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r>
      <w:tr w:rsidR="00000000">
        <w:trPr>
          <w:divId w:val="218632879"/>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Accrued incentive compensation</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5,726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28836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2,868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18632879"/>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Other taxes payable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1,733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28901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1,884</w:t>
            </w:r>
          </w:p>
        </w:tc>
        <w:tc>
          <w:tcPr>
            <w:tcW w:w="0" w:type="auto"/>
            <w:vAlign w:val="bottom"/>
            <w:hideMark/>
          </w:tcPr>
          <w:p w:rsidR="00000000" w:rsidRDefault="00CF1ACA">
            <w:pPr>
              <w:rPr>
                <w:rFonts w:eastAsia="Times New Roman"/>
                <w:sz w:val="20"/>
                <w:szCs w:val="20"/>
              </w:rPr>
            </w:pPr>
          </w:p>
        </w:tc>
      </w:tr>
      <w:tr w:rsidR="00000000">
        <w:trPr>
          <w:divId w:val="218632879"/>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Accrued other expenses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1,617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18047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2,087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18632879"/>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998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44650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1,107</w:t>
            </w:r>
          </w:p>
        </w:tc>
        <w:tc>
          <w:tcPr>
            <w:tcW w:w="0" w:type="auto"/>
            <w:vAlign w:val="bottom"/>
            <w:hideMark/>
          </w:tcPr>
          <w:p w:rsidR="00000000" w:rsidRDefault="00CF1ACA">
            <w:pPr>
              <w:rPr>
                <w:rFonts w:eastAsia="Times New Roman"/>
                <w:sz w:val="20"/>
                <w:szCs w:val="20"/>
              </w:rPr>
            </w:pPr>
          </w:p>
        </w:tc>
      </w:tr>
      <w:tr w:rsidR="00000000">
        <w:trPr>
          <w:divId w:val="218632879"/>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Accrued payroll and other employee expenses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791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15301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1,095</w:t>
            </w:r>
          </w:p>
        </w:tc>
        <w:tc>
          <w:tcPr>
            <w:tcW w:w="0" w:type="auto"/>
            <w:shd w:val="clear" w:color="auto" w:fill="CCEEFF"/>
            <w:vAlign w:val="bottom"/>
            <w:hideMark/>
          </w:tcPr>
          <w:p w:rsidR="00000000" w:rsidRDefault="00CF1ACA">
            <w:pPr>
              <w:rPr>
                <w:rFonts w:eastAsia="Times New Roman"/>
                <w:sz w:val="20"/>
                <w:szCs w:val="20"/>
              </w:rPr>
            </w:pPr>
          </w:p>
        </w:tc>
      </w:tr>
      <w:tr w:rsidR="00000000">
        <w:trPr>
          <w:divId w:val="218632879"/>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Accrued incentives and promotions to distributors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15694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1,366</w:t>
            </w:r>
          </w:p>
        </w:tc>
        <w:tc>
          <w:tcPr>
            <w:tcW w:w="0" w:type="auto"/>
            <w:vAlign w:val="bottom"/>
            <w:hideMark/>
          </w:tcPr>
          <w:p w:rsidR="00000000" w:rsidRDefault="00CF1ACA">
            <w:pPr>
              <w:rPr>
                <w:rFonts w:eastAsia="Times New Roman"/>
                <w:sz w:val="20"/>
                <w:szCs w:val="20"/>
              </w:rPr>
            </w:pPr>
          </w:p>
        </w:tc>
      </w:tr>
      <w:tr w:rsidR="00000000">
        <w:trPr>
          <w:divId w:val="218632879"/>
        </w:trPr>
        <w:tc>
          <w:tcPr>
            <w:tcW w:w="0" w:type="auto"/>
            <w:shd w:val="clear" w:color="auto" w:fill="CCEEFF"/>
            <w:tcMar>
              <w:top w:w="30" w:type="dxa"/>
              <w:left w:w="42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 other accrued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11,053</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24312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10,407</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divId w:val="1322856395"/>
        <w:rPr>
          <w:rFonts w:eastAsia="Times New Roman"/>
          <w:sz w:val="20"/>
          <w:szCs w:val="20"/>
        </w:rPr>
      </w:pPr>
    </w:p>
    <w:p w:rsidR="00000000" w:rsidRDefault="00CF1ACA">
      <w:pPr>
        <w:spacing w:line="288" w:lineRule="auto"/>
        <w:divId w:val="466556481"/>
        <w:rPr>
          <w:rFonts w:eastAsia="Times New Roman"/>
          <w:sz w:val="20"/>
          <w:szCs w:val="20"/>
        </w:rPr>
      </w:pPr>
      <w:r>
        <w:rPr>
          <w:rFonts w:ascii="inherit" w:eastAsia="Times New Roman" w:hAnsi="inherit"/>
          <w:b/>
          <w:bCs/>
          <w:sz w:val="20"/>
          <w:szCs w:val="20"/>
        </w:rPr>
        <w:t>Note 7</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CF1ACA">
      <w:pPr>
        <w:spacing w:line="288" w:lineRule="auto"/>
        <w:ind w:firstLine="480"/>
        <w:divId w:val="1113204818"/>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March 30, 2016</w:t>
      </w:r>
      <w:r>
        <w:rPr>
          <w:rFonts w:ascii="inherit" w:eastAsia="Times New Roman" w:hAnsi="inherit"/>
          <w:sz w:val="20"/>
          <w:szCs w:val="20"/>
        </w:rPr>
        <w:t>, the Company entered into a loan agreement (the "2016 Loan Agreement") to refinance its outstanding debt. In connection with the 2016 Loan Agreement and on the same date, the Company entered into a security agreement (the "Security Agreement"). The 2016 L</w:t>
      </w:r>
      <w:r>
        <w:rPr>
          <w:rFonts w:ascii="inherit" w:eastAsia="Times New Roman" w:hAnsi="inherit"/>
          <w:sz w:val="20"/>
          <w:szCs w:val="20"/>
        </w:rPr>
        <w:t>oan Agreement provides for a term loan in an aggregate principal amount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"2016 Term Loan") and a revolving loan facility in an aggregate principal amount not to exceed</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(the "2016 Revolving Loan," and collectively with the </w:t>
      </w:r>
      <w:r>
        <w:rPr>
          <w:rFonts w:ascii="inherit" w:eastAsia="Times New Roman" w:hAnsi="inherit"/>
          <w:sz w:val="20"/>
          <w:szCs w:val="20"/>
        </w:rPr>
        <w:t>2016 Term Loan, the 2016 Loan Agreement and the Security Agreement, the "2016 Credit Facility").</w:t>
      </w:r>
    </w:p>
    <w:p w:rsidR="00000000" w:rsidRDefault="00CF1ACA">
      <w:pPr>
        <w:divId w:val="1840727009"/>
        <w:rPr>
          <w:rFonts w:eastAsia="Times New Roman"/>
          <w:sz w:val="20"/>
          <w:szCs w:val="20"/>
        </w:rPr>
      </w:pPr>
    </w:p>
    <w:p w:rsidR="00000000" w:rsidRDefault="00CF1ACA">
      <w:pPr>
        <w:spacing w:line="288" w:lineRule="auto"/>
        <w:jc w:val="center"/>
        <w:divId w:val="958222236"/>
        <w:rPr>
          <w:rFonts w:eastAsia="Times New Roman"/>
          <w:sz w:val="20"/>
          <w:szCs w:val="20"/>
        </w:rPr>
      </w:pPr>
      <w:r>
        <w:rPr>
          <w:rFonts w:ascii="inherit" w:eastAsia="Times New Roman" w:hAnsi="inherit"/>
          <w:sz w:val="20"/>
          <w:szCs w:val="20"/>
        </w:rPr>
        <w:t>F - 16</w:t>
      </w:r>
    </w:p>
    <w:p w:rsidR="00000000" w:rsidRDefault="00CF1ACA">
      <w:pPr>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CF1ACA">
      <w:pPr>
        <w:spacing w:line="288" w:lineRule="auto"/>
        <w:divId w:val="962493414"/>
        <w:rPr>
          <w:rFonts w:eastAsia="Times New Roman"/>
          <w:sz w:val="20"/>
          <w:szCs w:val="20"/>
        </w:rPr>
      </w:pPr>
    </w:p>
    <w:p w:rsidR="00000000" w:rsidRDefault="00CF1ACA">
      <w:pPr>
        <w:divId w:val="1795129198"/>
        <w:rPr>
          <w:rFonts w:eastAsia="Times New Roman"/>
          <w:sz w:val="20"/>
          <w:szCs w:val="20"/>
        </w:rPr>
      </w:pPr>
    </w:p>
    <w:p w:rsidR="00000000" w:rsidRDefault="00CF1ACA">
      <w:pPr>
        <w:spacing w:line="288" w:lineRule="auto"/>
        <w:ind w:firstLine="480"/>
        <w:divId w:val="1560558233"/>
        <w:rPr>
          <w:rFonts w:eastAsia="Times New Roman"/>
          <w:sz w:val="20"/>
          <w:szCs w:val="20"/>
        </w:rPr>
      </w:pPr>
      <w:r>
        <w:rPr>
          <w:rFonts w:ascii="inherit" w:eastAsia="Times New Roman" w:hAnsi="inherit"/>
          <w:sz w:val="20"/>
          <w:szCs w:val="20"/>
        </w:rPr>
        <w:t>The principal amount of the 2016 Term Loan is payable in consecutive</w:t>
      </w:r>
      <w:r>
        <w:rPr>
          <w:rFonts w:ascii="inherit" w:eastAsia="Times New Roman" w:hAnsi="inherit"/>
          <w:sz w:val="20"/>
          <w:szCs w:val="20"/>
        </w:rPr>
        <w:t xml:space="preserve"> </w:t>
      </w:r>
      <w:r>
        <w:rPr>
          <w:rFonts w:ascii="inherit" w:eastAsia="Times New Roman" w:hAnsi="inherit"/>
          <w:sz w:val="20"/>
          <w:szCs w:val="20"/>
        </w:rPr>
        <w:t>quarterly</w:t>
      </w:r>
      <w:r>
        <w:rPr>
          <w:rFonts w:ascii="inherit" w:eastAsia="Times New Roman" w:hAnsi="inherit"/>
          <w:sz w:val="20"/>
          <w:szCs w:val="20"/>
        </w:rPr>
        <w:t xml:space="preserve"> </w:t>
      </w:r>
      <w:r>
        <w:rPr>
          <w:rFonts w:ascii="inherit" w:eastAsia="Times New Roman" w:hAnsi="inherit"/>
          <w:sz w:val="20"/>
          <w:szCs w:val="20"/>
        </w:rPr>
        <w:t>installments in the amount of</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plus accrued interest beginning with the fiscal quarter ended</w:t>
      </w:r>
      <w:r>
        <w:rPr>
          <w:rFonts w:ascii="inherit" w:eastAsia="Times New Roman" w:hAnsi="inherit"/>
          <w:sz w:val="20"/>
          <w:szCs w:val="20"/>
        </w:rPr>
        <w:t xml:space="preserve"> </w:t>
      </w:r>
      <w:r>
        <w:rPr>
          <w:rFonts w:ascii="inherit" w:eastAsia="Times New Roman" w:hAnsi="inherit"/>
          <w:sz w:val="20"/>
          <w:szCs w:val="20"/>
        </w:rPr>
        <w:t>June 30, 2016. If the Company borrows under the 2016 Revolving Loan, interest will be payable quarterly in arrears on the last day of each fiscal quarter.</w:t>
      </w:r>
    </w:p>
    <w:p w:rsidR="00000000" w:rsidRDefault="00CF1ACA">
      <w:pPr>
        <w:spacing w:line="288" w:lineRule="auto"/>
        <w:ind w:firstLine="480"/>
        <w:divId w:val="427846621"/>
        <w:rPr>
          <w:rFonts w:eastAsia="Times New Roman"/>
          <w:sz w:val="20"/>
          <w:szCs w:val="20"/>
        </w:rPr>
      </w:pPr>
      <w:r>
        <w:rPr>
          <w:rFonts w:ascii="inherit" w:eastAsia="Times New Roman" w:hAnsi="inherit"/>
          <w:sz w:val="20"/>
          <w:szCs w:val="20"/>
        </w:rPr>
        <w:t>On May 4, 2018, the Company</w:t>
      </w:r>
      <w:r>
        <w:rPr>
          <w:rFonts w:ascii="inherit" w:eastAsia="Times New Roman" w:hAnsi="inherit"/>
          <w:sz w:val="20"/>
          <w:szCs w:val="20"/>
        </w:rPr>
        <w:t xml:space="preserve"> entered into a loan modification agreement, which amended the 2016 Credit Facility (“Amendment No. 1”). Amendment No. 1 revised the maturity date from March 30, 2019 to March 31, 2021 and increased the fixed interest rate for the term loan from 4.93% to 5</w:t>
      </w:r>
      <w:r>
        <w:rPr>
          <w:rFonts w:ascii="inherit" w:eastAsia="Times New Roman" w:hAnsi="inherit"/>
          <w:sz w:val="20"/>
          <w:szCs w:val="20"/>
        </w:rPr>
        <w:t>.68%. Amendment No. 1 also revised certain financial covenants. The minimum fixed charge coverage ratio (as defined in Amendment No. 1) was revised from a minimum of 1.50 to 1.00 to 1.25</w:t>
      </w:r>
      <w:r>
        <w:rPr>
          <w:rFonts w:ascii="inherit" w:eastAsia="Times New Roman" w:hAnsi="inherit"/>
          <w:sz w:val="20"/>
          <w:szCs w:val="20"/>
        </w:rPr>
        <w:t xml:space="preserve"> </w:t>
      </w:r>
      <w:r>
        <w:rPr>
          <w:rFonts w:ascii="inherit" w:eastAsia="Times New Roman" w:hAnsi="inherit"/>
          <w:sz w:val="20"/>
          <w:szCs w:val="20"/>
        </w:rPr>
        <w:t>to 1.00, measured on a trailing twelve-month basis, at the end of eac</w:t>
      </w:r>
      <w:r>
        <w:rPr>
          <w:rFonts w:ascii="inherit" w:eastAsia="Times New Roman" w:hAnsi="inherit"/>
          <w:sz w:val="20"/>
          <w:szCs w:val="20"/>
        </w:rPr>
        <w:t>h fiscal quarter. The minimum working capital was increased from $5.0</w:t>
      </w:r>
      <w:r>
        <w:rPr>
          <w:rFonts w:ascii="inherit" w:eastAsia="Times New Roman" w:hAnsi="inherit"/>
          <w:sz w:val="20"/>
          <w:szCs w:val="20"/>
        </w:rPr>
        <w:t xml:space="preserve"> </w:t>
      </w:r>
      <w:r>
        <w:rPr>
          <w:rFonts w:ascii="inherit" w:eastAsia="Times New Roman" w:hAnsi="inherit"/>
          <w:sz w:val="20"/>
          <w:szCs w:val="20"/>
        </w:rPr>
        <w:t>million to $8.0</w:t>
      </w:r>
      <w:r>
        <w:rPr>
          <w:rFonts w:ascii="inherit" w:eastAsia="Times New Roman" w:hAnsi="inherit"/>
          <w:sz w:val="20"/>
          <w:szCs w:val="20"/>
        </w:rPr>
        <w:t xml:space="preserve"> </w:t>
      </w:r>
      <w:r>
        <w:rPr>
          <w:rFonts w:ascii="inherit" w:eastAsia="Times New Roman" w:hAnsi="inherit"/>
          <w:sz w:val="20"/>
          <w:szCs w:val="20"/>
        </w:rPr>
        <w:t>million. The funded debt to EBITDA ratio was replaced with the total liabilities to tangible net worth ratio (as defined in Amendment No. 1) of not greater than 3.00 to 1</w:t>
      </w:r>
      <w:r>
        <w:rPr>
          <w:rFonts w:ascii="inherit" w:eastAsia="Times New Roman" w:hAnsi="inherit"/>
          <w:sz w:val="20"/>
          <w:szCs w:val="20"/>
        </w:rPr>
        <w:t>.00 at the end of each quarter. The minimum tangible net worth measure was removed from the financial covenants.</w:t>
      </w:r>
    </w:p>
    <w:p w:rsidR="00000000" w:rsidRDefault="00CF1ACA">
      <w:pPr>
        <w:spacing w:line="288" w:lineRule="auto"/>
        <w:ind w:firstLine="480"/>
        <w:divId w:val="683436428"/>
        <w:rPr>
          <w:rFonts w:eastAsia="Times New Roman"/>
          <w:sz w:val="20"/>
          <w:szCs w:val="20"/>
        </w:rPr>
      </w:pPr>
      <w:r>
        <w:rPr>
          <w:rFonts w:ascii="inherit" w:eastAsia="Times New Roman" w:hAnsi="inherit"/>
          <w:sz w:val="20"/>
          <w:szCs w:val="20"/>
        </w:rPr>
        <w:t xml:space="preserve">The Company’s obligations under the 2016 Credit Facility, as amended, are secured by a security interest in substantially all of the Company’s </w:t>
      </w:r>
      <w:r>
        <w:rPr>
          <w:rFonts w:ascii="inherit" w:eastAsia="Times New Roman" w:hAnsi="inherit"/>
          <w:sz w:val="20"/>
          <w:szCs w:val="20"/>
        </w:rPr>
        <w:t>assets. Loans outstanding under the 2016 Credit Facility, as amended, may be prepaid in whole or in part at any time without premium or penalty. In addition, if, at any time, the aggregate principal amount outstanding under the 2016 Revolving Loan, as amen</w:t>
      </w:r>
      <w:r>
        <w:rPr>
          <w:rFonts w:ascii="inherit" w:eastAsia="Times New Roman" w:hAnsi="inherit"/>
          <w:sz w:val="20"/>
          <w:szCs w:val="20"/>
        </w:rPr>
        <w:t>ded, exceeds</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 the Company must prepay an amount equal to such excess. Any principal amount of the 2016 Term Loan, as amended, which is prepaid or repaid may not be re-borrowed.</w:t>
      </w:r>
    </w:p>
    <w:p w:rsidR="00000000" w:rsidRDefault="00CF1ACA">
      <w:pPr>
        <w:spacing w:line="288" w:lineRule="auto"/>
        <w:ind w:firstLine="480"/>
        <w:divId w:val="1201554676"/>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 xml:space="preserve">February 1, 2019, the Company entered into a loan modification </w:t>
      </w:r>
      <w:r>
        <w:rPr>
          <w:rFonts w:ascii="inherit" w:eastAsia="Times New Roman" w:hAnsi="inherit"/>
          <w:sz w:val="20"/>
          <w:szCs w:val="20"/>
        </w:rPr>
        <w:t>agreement, which amended the 2016 Credit Facility, as amended ("Amendment No. 2"). Under Amendment No. 2, the Company made a principal payment of $2.0</w:t>
      </w:r>
      <w:r>
        <w:rPr>
          <w:rFonts w:ascii="inherit" w:eastAsia="Times New Roman" w:hAnsi="inherit"/>
          <w:sz w:val="20"/>
          <w:szCs w:val="20"/>
        </w:rPr>
        <w:t xml:space="preserve"> </w:t>
      </w:r>
      <w:r>
        <w:rPr>
          <w:rFonts w:ascii="inherit" w:eastAsia="Times New Roman" w:hAnsi="inherit"/>
          <w:sz w:val="20"/>
          <w:szCs w:val="20"/>
        </w:rPr>
        <w:t>million and increased the revolving loan facility from $2.0</w:t>
      </w:r>
      <w:r>
        <w:rPr>
          <w:rFonts w:ascii="inherit" w:eastAsia="Times New Roman" w:hAnsi="inherit"/>
          <w:sz w:val="20"/>
          <w:szCs w:val="20"/>
        </w:rPr>
        <w:t xml:space="preserve"> </w:t>
      </w:r>
      <w:r>
        <w:rPr>
          <w:rFonts w:ascii="inherit" w:eastAsia="Times New Roman" w:hAnsi="inherit"/>
          <w:sz w:val="20"/>
          <w:szCs w:val="20"/>
        </w:rPr>
        <w:t>million to $5.0</w:t>
      </w:r>
      <w:r>
        <w:rPr>
          <w:rFonts w:ascii="inherit" w:eastAsia="Times New Roman" w:hAnsi="inherit"/>
          <w:sz w:val="20"/>
          <w:szCs w:val="20"/>
        </w:rPr>
        <w:t xml:space="preserve"> </w:t>
      </w:r>
      <w:r>
        <w:rPr>
          <w:rFonts w:ascii="inherit" w:eastAsia="Times New Roman" w:hAnsi="inherit"/>
          <w:sz w:val="20"/>
          <w:szCs w:val="20"/>
        </w:rPr>
        <w:t>million. Amendment No. 2 also</w:t>
      </w:r>
      <w:r>
        <w:rPr>
          <w:rFonts w:ascii="inherit" w:eastAsia="Times New Roman" w:hAnsi="inherit"/>
          <w:sz w:val="20"/>
          <w:szCs w:val="20"/>
        </w:rPr>
        <w:t xml:space="preserve"> revised certain financial covenants. The minimum fixed charge coverage ratio (as defined in Amendment No. 2) was revised from a minimum of 1.25 to 1.00 to 1.10 to 1.00, measured on a trailing twelve-month basis, at the end of each fiscal quarter. The mini</w:t>
      </w:r>
      <w:r>
        <w:rPr>
          <w:rFonts w:ascii="inherit" w:eastAsia="Times New Roman" w:hAnsi="inherit"/>
          <w:sz w:val="20"/>
          <w:szCs w:val="20"/>
        </w:rPr>
        <w:t>mum working capital was decreased from $8.0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$6.0</w:t>
      </w:r>
      <w:r>
        <w:rPr>
          <w:rFonts w:ascii="inherit" w:eastAsia="Times New Roman" w:hAnsi="inherit"/>
          <w:sz w:val="20"/>
          <w:szCs w:val="20"/>
        </w:rPr>
        <w:t xml:space="preserve"> </w:t>
      </w:r>
      <w:r>
        <w:rPr>
          <w:rFonts w:ascii="inherit" w:eastAsia="Times New Roman" w:hAnsi="inherit"/>
          <w:sz w:val="20"/>
          <w:szCs w:val="20"/>
        </w:rPr>
        <w:t>million.</w:t>
      </w:r>
    </w:p>
    <w:p w:rsidR="00000000" w:rsidRDefault="00CF1ACA">
      <w:pPr>
        <w:spacing w:line="288" w:lineRule="auto"/>
        <w:ind w:firstLine="480"/>
        <w:divId w:val="1507481630"/>
        <w:rPr>
          <w:rFonts w:eastAsia="Times New Roman"/>
          <w:sz w:val="20"/>
          <w:szCs w:val="20"/>
        </w:rPr>
      </w:pPr>
      <w:r>
        <w:rPr>
          <w:rFonts w:ascii="inherit" w:eastAsia="Times New Roman" w:hAnsi="inherit"/>
          <w:sz w:val="20"/>
          <w:szCs w:val="20"/>
        </w:rPr>
        <w:t>The 2016 Credit Facility, as amended, contains customary covenants, including affirmative and negative covenants that, among other things, restrict the Company's ability to create certain</w:t>
      </w:r>
      <w:r>
        <w:rPr>
          <w:rFonts w:ascii="inherit" w:eastAsia="Times New Roman" w:hAnsi="inherit"/>
          <w:sz w:val="20"/>
          <w:szCs w:val="20"/>
        </w:rPr>
        <w:t xml:space="preserve"> types of liens, incur additional indebtedness, declare or pay dividends on or redeem capital stock, make other payments to holders of equity interests in the Company, make certain investments, purchase or otherwise acquire all or substantially all the ass</w:t>
      </w:r>
      <w:r>
        <w:rPr>
          <w:rFonts w:ascii="inherit" w:eastAsia="Times New Roman" w:hAnsi="inherit"/>
          <w:sz w:val="20"/>
          <w:szCs w:val="20"/>
        </w:rPr>
        <w:t xml:space="preserve">ets or equity interests of other companies, sell assets or enter into consolidations, mergers or transfers of all or any substantial part of the Company's assets. The 2016 Credit Facility, as amended, also contains various financial covenants that require </w:t>
      </w:r>
      <w:r>
        <w:rPr>
          <w:rFonts w:ascii="inherit" w:eastAsia="Times New Roman" w:hAnsi="inherit"/>
          <w:sz w:val="20"/>
          <w:szCs w:val="20"/>
        </w:rPr>
        <w:t>the Company to maintain a certain consolidated working capital amounts, total liabilities to tangible net worth ratios and fixed charge coverage ratios. Additionally, the 2016 Credit Facility, as amended, contains cross-default provisions, whereby a defaul</w:t>
      </w:r>
      <w:r>
        <w:rPr>
          <w:rFonts w:ascii="inherit" w:eastAsia="Times New Roman" w:hAnsi="inherit"/>
          <w:sz w:val="20"/>
          <w:szCs w:val="20"/>
        </w:rPr>
        <w:t>t under the terms of certain indebtedness or an uncured default of a payment or other material obligation of the Company under a material contract of the Company will cause a default on the remaining indebtedness under the 2016 Credit Facility, as amended.</w:t>
      </w:r>
      <w:r>
        <w:rPr>
          <w:rFonts w:ascii="inherit" w:eastAsia="Times New Roman" w:hAnsi="inherit"/>
          <w:sz w:val="20"/>
          <w:szCs w:val="20"/>
        </w:rPr>
        <w:t xml:space="preserve"> As of</w:t>
      </w:r>
      <w:r>
        <w:rPr>
          <w:rFonts w:ascii="inherit" w:eastAsia="Times New Roman" w:hAnsi="inherit"/>
          <w:sz w:val="20"/>
          <w:szCs w:val="20"/>
        </w:rPr>
        <w:t xml:space="preserve"> </w:t>
      </w:r>
      <w:r>
        <w:rPr>
          <w:rFonts w:ascii="inherit" w:eastAsia="Times New Roman" w:hAnsi="inherit"/>
          <w:sz w:val="20"/>
          <w:szCs w:val="20"/>
        </w:rPr>
        <w:t>June 30, 2019, the Company was in compliance with all applicable covenants under the 2016 Credit Facility, as amended.</w:t>
      </w:r>
    </w:p>
    <w:p w:rsidR="00000000" w:rsidRDefault="00CF1ACA">
      <w:pPr>
        <w:spacing w:line="288" w:lineRule="auto"/>
        <w:ind w:firstLine="480"/>
        <w:divId w:val="373383078"/>
        <w:rPr>
          <w:rFonts w:eastAsia="Times New Roman"/>
          <w:sz w:val="20"/>
          <w:szCs w:val="20"/>
        </w:rPr>
      </w:pPr>
      <w:r>
        <w:rPr>
          <w:rFonts w:ascii="inherit" w:eastAsia="Times New Roman" w:hAnsi="inherit"/>
          <w:sz w:val="20"/>
          <w:szCs w:val="20"/>
        </w:rPr>
        <w:t>The Company’s book value for the 2016 Credit Facility, as amended, approximates the fair value. The Company will repay the remaini</w:t>
      </w:r>
      <w:r>
        <w:rPr>
          <w:rFonts w:ascii="inherit" w:eastAsia="Times New Roman" w:hAnsi="inherit"/>
          <w:sz w:val="20"/>
          <w:szCs w:val="20"/>
        </w:rPr>
        <w:t>ng</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balance of the 2016 Term Loan during fiscal 2020 in accordance with the terms of the 2016 Credit Facility, as amended.</w:t>
      </w:r>
    </w:p>
    <w:p w:rsidR="00000000" w:rsidRDefault="00CF1ACA">
      <w:pPr>
        <w:spacing w:line="288" w:lineRule="auto"/>
        <w:divId w:val="1982684036"/>
        <w:rPr>
          <w:rFonts w:eastAsia="Times New Roman"/>
          <w:sz w:val="20"/>
          <w:szCs w:val="20"/>
        </w:rPr>
      </w:pPr>
      <w:r>
        <w:rPr>
          <w:rFonts w:ascii="inherit" w:eastAsia="Times New Roman" w:hAnsi="inherit"/>
          <w:b/>
          <w:bCs/>
          <w:sz w:val="20"/>
          <w:szCs w:val="20"/>
        </w:rPr>
        <w:t>Note 8</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CF1ACA">
      <w:pPr>
        <w:spacing w:line="288" w:lineRule="auto"/>
        <w:ind w:firstLine="450"/>
        <w:divId w:val="149445546"/>
        <w:rPr>
          <w:rFonts w:eastAsia="Times New Roman"/>
          <w:sz w:val="20"/>
          <w:szCs w:val="20"/>
        </w:rPr>
      </w:pPr>
      <w:r>
        <w:rPr>
          <w:rFonts w:ascii="inherit" w:eastAsia="Times New Roman" w:hAnsi="inherit"/>
          <w:sz w:val="20"/>
          <w:szCs w:val="20"/>
        </w:rPr>
        <w:t>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 Company issued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21,000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respectively, of common stock as a result of the exercise of options and warrants.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 Company issued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respectively,</w:t>
      </w:r>
      <w:r>
        <w:rPr>
          <w:rFonts w:ascii="inherit" w:eastAsia="Times New Roman" w:hAnsi="inherit"/>
          <w:sz w:val="20"/>
          <w:szCs w:val="20"/>
        </w:rPr>
        <w:t xml:space="preserve"> under the Company's equity incentive plans.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38,000</w:t>
      </w:r>
      <w:r>
        <w:rPr>
          <w:rFonts w:ascii="inherit" w:eastAsia="Times New Roman" w:hAnsi="inherit"/>
          <w:sz w:val="20"/>
          <w:szCs w:val="20"/>
        </w:rPr>
        <w:t xml:space="preserve"> </w:t>
      </w:r>
      <w:r>
        <w:rPr>
          <w:rFonts w:ascii="inherit" w:eastAsia="Times New Roman" w:hAnsi="inherit"/>
          <w:sz w:val="20"/>
          <w:szCs w:val="20"/>
        </w:rPr>
        <w:t>shares, respectively of restricted stock were canceled or surrendered as payment of tax withholding upon vesting.</w:t>
      </w:r>
    </w:p>
    <w:p w:rsidR="00000000" w:rsidRDefault="00CF1ACA">
      <w:pPr>
        <w:spacing w:line="288" w:lineRule="auto"/>
        <w:ind w:firstLine="450"/>
        <w:divId w:val="721446036"/>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November 27, 2017, the Company announced a share repurchase program authorizing it to repurchase up to $5</w:t>
      </w:r>
      <w:r>
        <w:rPr>
          <w:rFonts w:ascii="inherit" w:eastAsia="Times New Roman" w:hAnsi="inherit"/>
          <w:sz w:val="20"/>
          <w:szCs w:val="20"/>
        </w:rPr>
        <w:t xml:space="preserve"> </w:t>
      </w:r>
      <w:r>
        <w:rPr>
          <w:rFonts w:ascii="inherit" w:eastAsia="Times New Roman" w:hAnsi="inherit"/>
          <w:sz w:val="20"/>
          <w:szCs w:val="20"/>
        </w:rPr>
        <w:t>million in shares of the Company's common stock. The repurchase program permits the Company to purchase shares through a variety of methods, includi</w:t>
      </w:r>
      <w:r>
        <w:rPr>
          <w:rFonts w:ascii="inherit" w:eastAsia="Times New Roman" w:hAnsi="inherit"/>
          <w:sz w:val="20"/>
          <w:szCs w:val="20"/>
        </w:rPr>
        <w:t>ng in the open market, through privately negotiated transactions or other means as determined by the Company's management. As part of the repurchase program, the Company has entered into a pre-arranged stock repurchase plan which operates in accordance wit</w:t>
      </w:r>
      <w:r>
        <w:rPr>
          <w:rFonts w:ascii="inherit" w:eastAsia="Times New Roman" w:hAnsi="inherit"/>
          <w:sz w:val="20"/>
          <w:szCs w:val="20"/>
        </w:rPr>
        <w:t>h guidelines specified under Rule 10b5-1 of the Securities Exchange Act of 1934, as amended. Accordingly, any transactions under such stock repurchase plan will be completed in accordance with the terms of the plan, including specified price, volume and ti</w:t>
      </w:r>
      <w:r>
        <w:rPr>
          <w:rFonts w:ascii="inherit" w:eastAsia="Times New Roman" w:hAnsi="inherit"/>
          <w:sz w:val="20"/>
          <w:szCs w:val="20"/>
        </w:rPr>
        <w:t xml:space="preserve">ming conditions. The authorization may be suspended or discontinued at any time and expires on November 27, 2020. On February 1, 2019, the board of directors approved an amendment to the share repurchase program to increase the authorized share repurchase </w:t>
      </w:r>
      <w:r>
        <w:rPr>
          <w:rFonts w:ascii="inherit" w:eastAsia="Times New Roman" w:hAnsi="inherit"/>
          <w:sz w:val="20"/>
          <w:szCs w:val="20"/>
        </w:rPr>
        <w:t>amount from</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 During year ended</w:t>
      </w:r>
      <w:r>
        <w:rPr>
          <w:rFonts w:ascii="inherit" w:eastAsia="Times New Roman" w:hAnsi="inherit"/>
          <w:sz w:val="20"/>
          <w:szCs w:val="20"/>
        </w:rPr>
        <w:t xml:space="preserve"> </w:t>
      </w:r>
      <w:r>
        <w:rPr>
          <w:rFonts w:ascii="inherit" w:eastAsia="Times New Roman" w:hAnsi="inherit"/>
          <w:sz w:val="20"/>
          <w:szCs w:val="20"/>
        </w:rPr>
        <w:t>June 30, 2019, the Company purchased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 shares of its common stock on the open market at an aggregate purchase</w:t>
      </w:r>
      <w:r>
        <w:rPr>
          <w:rFonts w:ascii="inherit" w:eastAsia="Times New Roman" w:hAnsi="inherit"/>
          <w:sz w:val="20"/>
          <w:szCs w:val="20"/>
        </w:rPr>
        <w:t xml:space="preserve"> </w:t>
      </w:r>
    </w:p>
    <w:p w:rsidR="00000000" w:rsidRDefault="00CF1ACA">
      <w:pPr>
        <w:divId w:val="414085209"/>
        <w:rPr>
          <w:rFonts w:eastAsia="Times New Roman"/>
          <w:sz w:val="20"/>
          <w:szCs w:val="20"/>
        </w:rPr>
      </w:pPr>
    </w:p>
    <w:p w:rsidR="00000000" w:rsidRDefault="00CF1ACA">
      <w:pPr>
        <w:spacing w:line="288" w:lineRule="auto"/>
        <w:jc w:val="center"/>
        <w:divId w:val="874125637"/>
        <w:rPr>
          <w:rFonts w:eastAsia="Times New Roman"/>
          <w:sz w:val="20"/>
          <w:szCs w:val="20"/>
        </w:rPr>
      </w:pPr>
      <w:r>
        <w:rPr>
          <w:rFonts w:ascii="inherit" w:eastAsia="Times New Roman" w:hAnsi="inherit"/>
          <w:sz w:val="20"/>
          <w:szCs w:val="20"/>
        </w:rPr>
        <w:t>F - 17</w:t>
      </w:r>
    </w:p>
    <w:p w:rsidR="00000000" w:rsidRDefault="00CF1ACA">
      <w:pPr>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CF1ACA">
      <w:pPr>
        <w:spacing w:line="288" w:lineRule="auto"/>
        <w:divId w:val="1957515801"/>
        <w:rPr>
          <w:rFonts w:eastAsia="Times New Roman"/>
          <w:sz w:val="20"/>
          <w:szCs w:val="20"/>
        </w:rPr>
      </w:pPr>
    </w:p>
    <w:p w:rsidR="00000000" w:rsidRDefault="00CF1ACA">
      <w:pPr>
        <w:divId w:val="355543139"/>
        <w:rPr>
          <w:rFonts w:eastAsia="Times New Roman"/>
          <w:sz w:val="20"/>
          <w:szCs w:val="20"/>
        </w:rPr>
      </w:pPr>
    </w:p>
    <w:p w:rsidR="00000000" w:rsidRDefault="00CF1ACA">
      <w:pPr>
        <w:spacing w:line="288" w:lineRule="auto"/>
        <w:divId w:val="1788307280"/>
        <w:rPr>
          <w:rFonts w:eastAsia="Times New Roman"/>
          <w:sz w:val="20"/>
          <w:szCs w:val="20"/>
        </w:rPr>
      </w:pPr>
      <w:r>
        <w:rPr>
          <w:rFonts w:ascii="inherit" w:eastAsia="Times New Roman" w:hAnsi="inherit"/>
          <w:sz w:val="20"/>
          <w:szCs w:val="20"/>
        </w:rPr>
        <w:t>price of</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under </w:t>
      </w:r>
      <w:r>
        <w:rPr>
          <w:rFonts w:ascii="inherit" w:eastAsia="Times New Roman" w:hAnsi="inherit"/>
          <w:sz w:val="20"/>
          <w:szCs w:val="20"/>
        </w:rPr>
        <w:t>this repurchase program. At June 30, 2019, there is $8.8</w:t>
      </w:r>
      <w:r>
        <w:rPr>
          <w:rFonts w:ascii="inherit" w:eastAsia="Times New Roman" w:hAnsi="inherit"/>
          <w:sz w:val="20"/>
          <w:szCs w:val="20"/>
        </w:rPr>
        <w:t xml:space="preserve"> </w:t>
      </w:r>
      <w:r>
        <w:rPr>
          <w:rFonts w:ascii="inherit" w:eastAsia="Times New Roman" w:hAnsi="inherit"/>
          <w:sz w:val="20"/>
          <w:szCs w:val="20"/>
        </w:rPr>
        <w:t>million remaining under this repurchase program.</w:t>
      </w:r>
    </w:p>
    <w:p w:rsidR="00000000" w:rsidRDefault="00CF1ACA">
      <w:pPr>
        <w:spacing w:line="288" w:lineRule="auto"/>
        <w:ind w:firstLine="450"/>
        <w:divId w:val="277878197"/>
        <w:rPr>
          <w:rFonts w:eastAsia="Times New Roman"/>
          <w:sz w:val="20"/>
          <w:szCs w:val="20"/>
        </w:rPr>
      </w:pPr>
      <w:r>
        <w:rPr>
          <w:rFonts w:ascii="inherit" w:eastAsia="Times New Roman" w:hAnsi="inherit"/>
          <w:sz w:val="20"/>
          <w:szCs w:val="20"/>
        </w:rPr>
        <w:t>The Company’s Certificate of Incorporation authorizes the designation and issuance shares of preferred stock. However, as of</w:t>
      </w:r>
      <w:r>
        <w:rPr>
          <w:rFonts w:ascii="inherit" w:eastAsia="Times New Roman" w:hAnsi="inherit"/>
          <w:sz w:val="20"/>
          <w:szCs w:val="20"/>
        </w:rPr>
        <w:t xml:space="preserve"> </w:t>
      </w:r>
      <w:r>
        <w:rPr>
          <w:rFonts w:ascii="inherit" w:eastAsia="Times New Roman" w:hAnsi="inherit"/>
          <w:sz w:val="20"/>
          <w:szCs w:val="20"/>
        </w:rPr>
        <w:t xml:space="preserve">June 30, 2019, none have </w:t>
      </w:r>
      <w:r>
        <w:rPr>
          <w:rFonts w:ascii="inherit" w:eastAsia="Times New Roman" w:hAnsi="inherit"/>
          <w:sz w:val="20"/>
          <w:szCs w:val="20"/>
        </w:rPr>
        <w:t>been issued nor have any rights or preferences been assigned to the preferred stock by the Company’s board of directors.</w:t>
      </w:r>
    </w:p>
    <w:p w:rsidR="00000000" w:rsidRDefault="00CF1ACA">
      <w:pPr>
        <w:spacing w:line="288" w:lineRule="auto"/>
        <w:divId w:val="1061250319"/>
        <w:rPr>
          <w:rFonts w:eastAsia="Times New Roman"/>
          <w:sz w:val="20"/>
          <w:szCs w:val="20"/>
        </w:rPr>
      </w:pPr>
      <w:r>
        <w:rPr>
          <w:rFonts w:ascii="inherit" w:eastAsia="Times New Roman" w:hAnsi="inherit"/>
          <w:b/>
          <w:bCs/>
          <w:sz w:val="20"/>
          <w:szCs w:val="20"/>
        </w:rPr>
        <w:t>Note 9</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Share-Based Compensation</w:t>
      </w:r>
    </w:p>
    <w:p w:rsidR="00000000" w:rsidRDefault="00CF1ACA">
      <w:pPr>
        <w:spacing w:line="288" w:lineRule="auto"/>
        <w:ind w:firstLine="450"/>
        <w:divId w:val="225265542"/>
        <w:rPr>
          <w:rFonts w:eastAsia="Times New Roman"/>
          <w:sz w:val="20"/>
          <w:szCs w:val="20"/>
        </w:rPr>
      </w:pPr>
      <w:r>
        <w:rPr>
          <w:rFonts w:ascii="inherit" w:eastAsia="Times New Roman" w:hAnsi="inherit"/>
          <w:sz w:val="20"/>
          <w:szCs w:val="20"/>
          <w:u w:val="single"/>
        </w:rPr>
        <w:t>Long-Term Incentive Plans</w:t>
      </w:r>
    </w:p>
    <w:p w:rsidR="00000000" w:rsidRDefault="00CF1ACA">
      <w:pPr>
        <w:spacing w:line="288" w:lineRule="auto"/>
        <w:ind w:firstLine="450"/>
        <w:divId w:val="2125343203"/>
        <w:rPr>
          <w:rFonts w:eastAsia="Times New Roman"/>
          <w:sz w:val="20"/>
          <w:szCs w:val="20"/>
        </w:rPr>
      </w:pPr>
      <w:r>
        <w:rPr>
          <w:rFonts w:ascii="inherit" w:eastAsia="Times New Roman" w:hAnsi="inherit"/>
          <w:b/>
          <w:bCs/>
          <w:sz w:val="20"/>
          <w:szCs w:val="20"/>
        </w:rPr>
        <w:t>Equity-Settled Plans</w:t>
      </w:r>
    </w:p>
    <w:p w:rsidR="00000000" w:rsidRDefault="00CF1ACA">
      <w:pPr>
        <w:spacing w:line="288" w:lineRule="auto"/>
        <w:ind w:firstLine="450"/>
        <w:divId w:val="2042321278"/>
        <w:rPr>
          <w:rFonts w:eastAsia="Times New Roman"/>
          <w:sz w:val="20"/>
          <w:szCs w:val="20"/>
        </w:rPr>
      </w:pPr>
      <w:r>
        <w:rPr>
          <w:rFonts w:ascii="inherit" w:eastAsia="Times New Roman" w:hAnsi="inherit"/>
          <w:sz w:val="20"/>
          <w:szCs w:val="20"/>
        </w:rPr>
        <w:t>The Company adopted, and the shareholders approved, the 2007 Long-Term Incentive Plan (the</w:t>
      </w:r>
      <w:r>
        <w:rPr>
          <w:rFonts w:ascii="inherit" w:eastAsia="Times New Roman" w:hAnsi="inherit"/>
          <w:sz w:val="20"/>
          <w:szCs w:val="20"/>
        </w:rPr>
        <w:t xml:space="preserve"> </w:t>
      </w:r>
      <w:r>
        <w:rPr>
          <w:rFonts w:ascii="inherit" w:eastAsia="Times New Roman" w:hAnsi="inherit"/>
          <w:sz w:val="20"/>
          <w:szCs w:val="20"/>
        </w:rPr>
        <w:t>“2007 Plan”), effective November 21, 2006, to provide incentives to certain eligible employees, directors and consultants. A maximum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the Com</w:t>
      </w:r>
      <w:r>
        <w:rPr>
          <w:rFonts w:ascii="inherit" w:eastAsia="Times New Roman" w:hAnsi="inherit"/>
          <w:sz w:val="20"/>
          <w:szCs w:val="20"/>
        </w:rPr>
        <w:t>pany’s common stock can be issued under the 2007 Plan in connection with the grant of awards. Awards to purchase common stock have been granted pursuant to the 2007 Plan and are outstanding to various employees, officers, directors, Scientific Advisory Boa</w:t>
      </w:r>
      <w:r>
        <w:rPr>
          <w:rFonts w:ascii="inherit" w:eastAsia="Times New Roman" w:hAnsi="inherit"/>
          <w:sz w:val="20"/>
          <w:szCs w:val="20"/>
        </w:rPr>
        <w:t>rd members and independent distributors at prices between</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$10.50</w:t>
      </w:r>
      <w:r>
        <w:rPr>
          <w:rFonts w:ascii="inherit" w:eastAsia="Times New Roman" w:hAnsi="inherit"/>
          <w:sz w:val="20"/>
          <w:szCs w:val="20"/>
        </w:rPr>
        <w:t xml:space="preserve"> </w:t>
      </w:r>
      <w:r>
        <w:rPr>
          <w:rFonts w:ascii="inherit" w:eastAsia="Times New Roman" w:hAnsi="inherit"/>
          <w:sz w:val="20"/>
          <w:szCs w:val="20"/>
        </w:rPr>
        <w:t>per share, with initial vesting periods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three years. Awards expire in accordance with the terms of each award and the shares subject to the award are added back to the 200</w:t>
      </w:r>
      <w:r>
        <w:rPr>
          <w:rFonts w:ascii="inherit" w:eastAsia="Times New Roman" w:hAnsi="inherit"/>
          <w:sz w:val="20"/>
          <w:szCs w:val="20"/>
        </w:rPr>
        <w:t>7 Plan upon expiration of the award. The contractual term of stock options granted is generally</w:t>
      </w:r>
      <w:r>
        <w:rPr>
          <w:rFonts w:ascii="inherit" w:eastAsia="Times New Roman" w:hAnsi="inherit"/>
          <w:sz w:val="20"/>
          <w:szCs w:val="20"/>
        </w:rPr>
        <w:t xml:space="preserve"> </w:t>
      </w:r>
      <w:r>
        <w:rPr>
          <w:rFonts w:ascii="inherit" w:eastAsia="Times New Roman" w:hAnsi="inherit"/>
          <w:sz w:val="20"/>
          <w:szCs w:val="20"/>
        </w:rPr>
        <w:t>ten years. As of</w:t>
      </w:r>
      <w:r>
        <w:rPr>
          <w:rFonts w:ascii="inherit" w:eastAsia="Times New Roman" w:hAnsi="inherit"/>
          <w:sz w:val="20"/>
          <w:szCs w:val="20"/>
        </w:rPr>
        <w:t xml:space="preserve"> </w:t>
      </w:r>
      <w:r>
        <w:rPr>
          <w:rFonts w:ascii="inherit" w:eastAsia="Times New Roman" w:hAnsi="inherit"/>
          <w:sz w:val="20"/>
          <w:szCs w:val="20"/>
        </w:rPr>
        <w:t>June 30, 2019, there were stock option awards outstanding, net of awards expired, for the purchase in aggregate of</w:t>
      </w:r>
      <w:r>
        <w:rPr>
          <w:rFonts w:ascii="inherit" w:eastAsia="Times New Roman" w:hAnsi="inherit"/>
          <w:sz w:val="20"/>
          <w:szCs w:val="20"/>
        </w:rPr>
        <w:t xml:space="preserve"> </w:t>
      </w:r>
      <w:r>
        <w:rPr>
          <w:rFonts w:ascii="inherit" w:eastAsia="Times New Roman" w:hAnsi="inherit"/>
          <w:sz w:val="20"/>
          <w:szCs w:val="20"/>
        </w:rPr>
        <w:t>44,000</w:t>
      </w:r>
      <w:r>
        <w:rPr>
          <w:rFonts w:ascii="inherit" w:eastAsia="Times New Roman" w:hAnsi="inherit"/>
          <w:sz w:val="20"/>
          <w:szCs w:val="20"/>
        </w:rPr>
        <w:t xml:space="preserve"> </w:t>
      </w:r>
      <w:r>
        <w:rPr>
          <w:rFonts w:ascii="inherit" w:eastAsia="Times New Roman" w:hAnsi="inherit"/>
          <w:sz w:val="20"/>
          <w:szCs w:val="20"/>
        </w:rPr>
        <w:t>shares of the Company</w:t>
      </w:r>
      <w:r>
        <w:rPr>
          <w:rFonts w:ascii="inherit" w:eastAsia="Times New Roman" w:hAnsi="inherit"/>
          <w:sz w:val="20"/>
          <w:szCs w:val="20"/>
        </w:rPr>
        <w:t>’s common stock. No new awards can be granted under the 2007 Plan.</w:t>
      </w:r>
    </w:p>
    <w:p w:rsidR="00000000" w:rsidRDefault="00CF1ACA">
      <w:pPr>
        <w:spacing w:line="288" w:lineRule="auto"/>
        <w:ind w:firstLine="450"/>
        <w:divId w:val="1404066729"/>
        <w:rPr>
          <w:rFonts w:eastAsia="Times New Roman"/>
          <w:sz w:val="20"/>
          <w:szCs w:val="20"/>
        </w:rPr>
      </w:pPr>
      <w:r>
        <w:rPr>
          <w:rFonts w:ascii="inherit" w:eastAsia="Times New Roman" w:hAnsi="inherit"/>
          <w:sz w:val="20"/>
          <w:szCs w:val="20"/>
        </w:rPr>
        <w:t>The Company adopted, and the shareholders approved, the 2010 Long-Term Incentive Plan (the</w:t>
      </w:r>
      <w:r>
        <w:rPr>
          <w:rFonts w:ascii="inherit" w:eastAsia="Times New Roman" w:hAnsi="inherit"/>
          <w:sz w:val="20"/>
          <w:szCs w:val="20"/>
        </w:rPr>
        <w:t xml:space="preserve"> </w:t>
      </w:r>
      <w:r>
        <w:rPr>
          <w:rFonts w:ascii="inherit" w:eastAsia="Times New Roman" w:hAnsi="inherit"/>
          <w:sz w:val="20"/>
          <w:szCs w:val="20"/>
        </w:rPr>
        <w:t>“2010 Plan”), effective September 27, 2010, as amended on August 21, 2014, to provide incentives t</w:t>
      </w:r>
      <w:r>
        <w:rPr>
          <w:rFonts w:ascii="inherit" w:eastAsia="Times New Roman" w:hAnsi="inherit"/>
          <w:sz w:val="20"/>
          <w:szCs w:val="20"/>
        </w:rPr>
        <w:t>o certain eligible employees, directors and consultants. A maximum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the Company’s common stock can be issued under the 2010 Plan in connection with the grant of awards. Awards to purchase common stock have been granted pursuant to t</w:t>
      </w:r>
      <w:r>
        <w:rPr>
          <w:rFonts w:ascii="inherit" w:eastAsia="Times New Roman" w:hAnsi="inherit"/>
          <w:sz w:val="20"/>
          <w:szCs w:val="20"/>
        </w:rPr>
        <w:t>he 2010 Plan and are outstanding to various employees, officers and directors. Outstanding stock options awarded under the 2010 Plan have exercise prices between</w:t>
      </w:r>
      <w:r>
        <w:rPr>
          <w:rFonts w:ascii="inherit" w:eastAsia="Times New Roman" w:hAnsi="inherit"/>
          <w:sz w:val="20"/>
          <w:szCs w:val="20"/>
        </w:rPr>
        <w:t xml:space="preserve"> </w:t>
      </w:r>
      <w:r>
        <w:rPr>
          <w:rFonts w:ascii="inherit" w:eastAsia="Times New Roman" w:hAnsi="inherit"/>
          <w:sz w:val="20"/>
          <w:szCs w:val="20"/>
        </w:rPr>
        <w:t>$5.60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$20.09</w:t>
      </w:r>
      <w:r>
        <w:rPr>
          <w:rFonts w:ascii="inherit" w:eastAsia="Times New Roman" w:hAnsi="inherit"/>
          <w:sz w:val="20"/>
          <w:szCs w:val="20"/>
        </w:rPr>
        <w:t xml:space="preserve"> </w:t>
      </w:r>
      <w:r>
        <w:rPr>
          <w:rFonts w:ascii="inherit" w:eastAsia="Times New Roman" w:hAnsi="inherit"/>
          <w:sz w:val="20"/>
          <w:szCs w:val="20"/>
        </w:rPr>
        <w:t>per share, and vest over</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year vesting periods. Awards expire in a</w:t>
      </w:r>
      <w:r>
        <w:rPr>
          <w:rFonts w:ascii="inherit" w:eastAsia="Times New Roman" w:hAnsi="inherit"/>
          <w:sz w:val="20"/>
          <w:szCs w:val="20"/>
        </w:rPr>
        <w:t>ccordance with the terms of each award. The contractual term of stock options granted is generally</w:t>
      </w:r>
      <w:r>
        <w:rPr>
          <w:rFonts w:ascii="inherit" w:eastAsia="Times New Roman" w:hAnsi="inherit"/>
          <w:sz w:val="20"/>
          <w:szCs w:val="20"/>
        </w:rPr>
        <w:t xml:space="preserve"> </w:t>
      </w:r>
      <w:r>
        <w:rPr>
          <w:rFonts w:ascii="inherit" w:eastAsia="Times New Roman" w:hAnsi="inherit"/>
          <w:sz w:val="20"/>
          <w:szCs w:val="20"/>
        </w:rPr>
        <w:t>ten years. As of</w:t>
      </w:r>
      <w:r>
        <w:rPr>
          <w:rFonts w:ascii="inherit" w:eastAsia="Times New Roman" w:hAnsi="inherit"/>
          <w:sz w:val="20"/>
          <w:szCs w:val="20"/>
        </w:rPr>
        <w:t xml:space="preserve"> </w:t>
      </w:r>
      <w:r>
        <w:rPr>
          <w:rFonts w:ascii="inherit" w:eastAsia="Times New Roman" w:hAnsi="inherit"/>
          <w:sz w:val="20"/>
          <w:szCs w:val="20"/>
        </w:rPr>
        <w:t>June 30, 2019, there were stock option awards outstanding, net of awards expired, for an aggregate of</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the Company’s co</w:t>
      </w:r>
      <w:r>
        <w:rPr>
          <w:rFonts w:ascii="inherit" w:eastAsia="Times New Roman" w:hAnsi="inherit"/>
          <w:sz w:val="20"/>
          <w:szCs w:val="20"/>
        </w:rPr>
        <w:t>mmon stock. No new awards will be granted under the 2010 Plan and forfeited or terminated shares may be added to the 2017 Plan pool as described below.</w:t>
      </w:r>
    </w:p>
    <w:p w:rsidR="00000000" w:rsidRDefault="00CF1ACA">
      <w:pPr>
        <w:spacing w:line="288" w:lineRule="auto"/>
        <w:ind w:firstLine="450"/>
        <w:divId w:val="97649083"/>
        <w:rPr>
          <w:rFonts w:eastAsia="Times New Roman"/>
          <w:sz w:val="20"/>
          <w:szCs w:val="20"/>
        </w:rPr>
      </w:pPr>
      <w:r>
        <w:rPr>
          <w:rFonts w:ascii="inherit" w:eastAsia="Times New Roman" w:hAnsi="inherit"/>
          <w:sz w:val="20"/>
          <w:szCs w:val="20"/>
        </w:rPr>
        <w:t>The Company adopted, and the shareholders approved, the 2017 Long-Term Incentive Plan (the</w:t>
      </w:r>
      <w:r>
        <w:rPr>
          <w:rFonts w:ascii="inherit" w:eastAsia="Times New Roman" w:hAnsi="inherit"/>
          <w:sz w:val="20"/>
          <w:szCs w:val="20"/>
        </w:rPr>
        <w:t xml:space="preserve"> </w:t>
      </w:r>
      <w:r>
        <w:rPr>
          <w:rFonts w:ascii="inherit" w:eastAsia="Times New Roman" w:hAnsi="inherit"/>
          <w:sz w:val="20"/>
          <w:szCs w:val="20"/>
        </w:rPr>
        <w:t>“2017 Plan”),</w:t>
      </w:r>
      <w:r>
        <w:rPr>
          <w:rFonts w:ascii="inherit" w:eastAsia="Times New Roman" w:hAnsi="inherit"/>
          <w:sz w:val="20"/>
          <w:szCs w:val="20"/>
        </w:rPr>
        <w:t xml:space="preserve"> effective</w:t>
      </w:r>
      <w:r>
        <w:rPr>
          <w:rFonts w:ascii="inherit" w:eastAsia="Times New Roman" w:hAnsi="inherit"/>
          <w:sz w:val="20"/>
          <w:szCs w:val="20"/>
        </w:rPr>
        <w:t xml:space="preserve"> </w:t>
      </w:r>
      <w:r>
        <w:rPr>
          <w:rFonts w:ascii="inherit" w:eastAsia="Times New Roman" w:hAnsi="inherit"/>
          <w:sz w:val="20"/>
          <w:szCs w:val="20"/>
        </w:rPr>
        <w:t>February 16, 2017</w:t>
      </w:r>
      <w:r>
        <w:rPr>
          <w:rFonts w:ascii="inherit" w:eastAsia="Times New Roman" w:hAnsi="inherit"/>
          <w:sz w:val="20"/>
          <w:szCs w:val="20"/>
        </w:rPr>
        <w:t xml:space="preserve"> </w:t>
      </w:r>
      <w:r>
        <w:rPr>
          <w:rFonts w:ascii="inherit" w:eastAsia="Times New Roman" w:hAnsi="inherit"/>
          <w:sz w:val="20"/>
          <w:szCs w:val="20"/>
        </w:rPr>
        <w:t>to provide incentives to certain eligible employees, directors and consultants. On</w:t>
      </w:r>
      <w:r>
        <w:rPr>
          <w:rFonts w:ascii="inherit" w:eastAsia="Times New Roman" w:hAnsi="inherit"/>
          <w:sz w:val="20"/>
          <w:szCs w:val="20"/>
        </w:rPr>
        <w:t xml:space="preserve"> </w:t>
      </w:r>
      <w:r>
        <w:rPr>
          <w:rFonts w:ascii="inherit" w:eastAsia="Times New Roman" w:hAnsi="inherit"/>
          <w:sz w:val="20"/>
          <w:szCs w:val="20"/>
        </w:rPr>
        <w:t>February 2,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November 15, 2018, the shareholders approved amendments to the 2017 Plan to increase by</w:t>
      </w:r>
      <w:r>
        <w:rPr>
          <w:rFonts w:ascii="inherit" w:eastAsia="Times New Roman" w:hAnsi="inherit"/>
          <w:sz w:val="20"/>
          <w:szCs w:val="20"/>
        </w:rPr>
        <w:t xml:space="preserve"> </w:t>
      </w:r>
      <w:r>
        <w:rPr>
          <w:rFonts w:ascii="inherit" w:eastAsia="Times New Roman" w:hAnsi="inherit"/>
          <w:sz w:val="20"/>
          <w:szCs w:val="20"/>
        </w:rPr>
        <w:t>425,000</w:t>
      </w:r>
      <w:r>
        <w:rPr>
          <w:rFonts w:ascii="inherit" w:eastAsia="Times New Roman" w:hAnsi="inherit"/>
          <w:sz w:val="20"/>
          <w:szCs w:val="20"/>
        </w:rPr>
        <w:t xml:space="preserve"> </w:t>
      </w:r>
      <w:r>
        <w:rPr>
          <w:rFonts w:ascii="inherit" w:eastAsia="Times New Roman" w:hAnsi="inherit"/>
          <w:sz w:val="20"/>
          <w:szCs w:val="20"/>
        </w:rPr>
        <w:t>shares and</w:t>
      </w:r>
      <w:r>
        <w:rPr>
          <w:rFonts w:ascii="inherit" w:eastAsia="Times New Roman" w:hAnsi="inherit"/>
          <w:sz w:val="20"/>
          <w:szCs w:val="20"/>
        </w:rPr>
        <w:t xml:space="preserve"> </w:t>
      </w:r>
      <w:r>
        <w:rPr>
          <w:rFonts w:ascii="inherit" w:eastAsia="Times New Roman" w:hAnsi="inherit"/>
          <w:sz w:val="20"/>
          <w:szCs w:val="20"/>
        </w:rPr>
        <w:t>715,000</w:t>
      </w:r>
      <w:r>
        <w:rPr>
          <w:rFonts w:ascii="inherit" w:eastAsia="Times New Roman" w:hAnsi="inherit"/>
          <w:sz w:val="20"/>
          <w:szCs w:val="20"/>
        </w:rPr>
        <w:t xml:space="preserve"> </w:t>
      </w:r>
      <w:r>
        <w:rPr>
          <w:rFonts w:ascii="inherit" w:eastAsia="Times New Roman" w:hAnsi="inherit"/>
          <w:sz w:val="20"/>
          <w:szCs w:val="20"/>
        </w:rPr>
        <w:t xml:space="preserve">shares, </w:t>
      </w:r>
      <w:r>
        <w:rPr>
          <w:rFonts w:ascii="inherit" w:eastAsia="Times New Roman" w:hAnsi="inherit"/>
          <w:sz w:val="20"/>
          <w:szCs w:val="20"/>
        </w:rPr>
        <w:t>respectively, the number of shares of the Company's common stock that are available for issuance under the 2017 Plan. The maximum number of shares that can be issued under the 2017 Plan is not to exceed 2,265,000 shares, calculated as the sum of (i) 1,790,</w:t>
      </w:r>
      <w:r>
        <w:rPr>
          <w:rFonts w:ascii="inherit" w:eastAsia="Times New Roman" w:hAnsi="inherit"/>
          <w:sz w:val="20"/>
          <w:szCs w:val="20"/>
        </w:rPr>
        <w:t>000 shares and (ii) up to 475,000 shares previously reserved for issuance under the 2010 Plan, including shares returned upon cancellation, termination or forfeiture of awards that were previously granted under that plan. As of June 30, 2019, a maximum of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 shares of the Company's common stock can be issued under the 2017 Plan in connection with the grant of awards. Outstanding stock options awarded under the 2017 Plan have exercise prices of $4.44 per share, and vest over a three year vesting per</w:t>
      </w:r>
      <w:r>
        <w:rPr>
          <w:rFonts w:ascii="inherit" w:eastAsia="Times New Roman" w:hAnsi="inherit"/>
          <w:sz w:val="20"/>
          <w:szCs w:val="20"/>
        </w:rPr>
        <w:t>iod. Awards expire in accordance with the terms of each award and, upon expiration of the award, the shares subject to the award are added back to the 2017 Plan. The contractual term of stock options granted are substantially the same as described above fo</w:t>
      </w:r>
      <w:r>
        <w:rPr>
          <w:rFonts w:ascii="inherit" w:eastAsia="Times New Roman" w:hAnsi="inherit"/>
          <w:sz w:val="20"/>
          <w:szCs w:val="20"/>
        </w:rPr>
        <w:t>r the 2007 Plan and 2010 Plan. As of</w:t>
      </w:r>
      <w:r>
        <w:rPr>
          <w:rFonts w:ascii="inherit" w:eastAsia="Times New Roman" w:hAnsi="inherit"/>
          <w:sz w:val="20"/>
          <w:szCs w:val="20"/>
        </w:rPr>
        <w:t xml:space="preserve"> </w:t>
      </w:r>
      <w:r>
        <w:rPr>
          <w:rFonts w:ascii="inherit" w:eastAsia="Times New Roman" w:hAnsi="inherit"/>
          <w:sz w:val="20"/>
          <w:szCs w:val="20"/>
        </w:rPr>
        <w:t>June 30, 2019, there were stock option awards outstanding, net of awards expired, for an aggregate of</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the Company’s common stock.</w:t>
      </w:r>
    </w:p>
    <w:p w:rsidR="00000000" w:rsidRDefault="00CF1ACA">
      <w:pPr>
        <w:spacing w:line="288" w:lineRule="auto"/>
        <w:ind w:firstLine="450"/>
        <w:divId w:val="2117863572"/>
        <w:rPr>
          <w:rFonts w:eastAsia="Times New Roman"/>
          <w:sz w:val="20"/>
          <w:szCs w:val="20"/>
        </w:rPr>
      </w:pPr>
      <w:r>
        <w:rPr>
          <w:rFonts w:ascii="inherit" w:eastAsia="Times New Roman" w:hAnsi="inherit"/>
          <w:b/>
          <w:bCs/>
          <w:sz w:val="20"/>
          <w:szCs w:val="20"/>
        </w:rPr>
        <w:t>Cash-Settled Plans</w:t>
      </w:r>
    </w:p>
    <w:p w:rsidR="00000000" w:rsidRDefault="00CF1ACA">
      <w:pPr>
        <w:spacing w:line="288" w:lineRule="auto"/>
        <w:ind w:firstLine="450"/>
        <w:divId w:val="350303384"/>
        <w:rPr>
          <w:rFonts w:eastAsia="Times New Roman"/>
          <w:sz w:val="20"/>
          <w:szCs w:val="20"/>
        </w:rPr>
      </w:pPr>
      <w:r>
        <w:rPr>
          <w:rFonts w:ascii="inherit" w:eastAsia="Times New Roman" w:hAnsi="inherit"/>
          <w:i/>
          <w:iCs/>
          <w:sz w:val="20"/>
          <w:szCs w:val="20"/>
        </w:rPr>
        <w:t>Performance Units</w:t>
      </w:r>
    </w:p>
    <w:p w:rsidR="00000000" w:rsidRDefault="00CF1ACA">
      <w:pPr>
        <w:spacing w:line="288" w:lineRule="auto"/>
        <w:ind w:firstLine="450"/>
        <w:divId w:val="1076174062"/>
        <w:rPr>
          <w:rFonts w:eastAsia="Times New Roman"/>
          <w:sz w:val="20"/>
          <w:szCs w:val="20"/>
        </w:rPr>
      </w:pPr>
      <w:r>
        <w:rPr>
          <w:rFonts w:ascii="inherit" w:eastAsia="Times New Roman" w:hAnsi="inherit"/>
          <w:sz w:val="20"/>
          <w:szCs w:val="20"/>
        </w:rPr>
        <w:t>The Company adopted a performa</w:t>
      </w:r>
      <w:r>
        <w:rPr>
          <w:rFonts w:ascii="inherit" w:eastAsia="Times New Roman" w:hAnsi="inherit"/>
          <w:sz w:val="20"/>
          <w:szCs w:val="20"/>
        </w:rPr>
        <w:t>nce incentive plan effective July 1, 2016 (the "Fiscal 2017 Performance Plan"). The Fiscal 2017 Performance Plan is intended to provide selected employees an opportunity to earn performance-based cash bonuses whose value is based upon the Company’s stock v</w:t>
      </w:r>
      <w:r>
        <w:rPr>
          <w:rFonts w:ascii="inherit" w:eastAsia="Times New Roman" w:hAnsi="inherit"/>
          <w:sz w:val="20"/>
          <w:szCs w:val="20"/>
        </w:rPr>
        <w:t xml:space="preserve">alue and to encourage such employees to provide services to the Company and to attract new individuals with outstanding qualifications. The Fiscal 2017 Performance Plan seeks to achieve this purpose by providing for awards in the form of performance share </w:t>
      </w:r>
      <w:r>
        <w:rPr>
          <w:rFonts w:ascii="inherit" w:eastAsia="Times New Roman" w:hAnsi="inherit"/>
          <w:sz w:val="20"/>
          <w:szCs w:val="20"/>
        </w:rPr>
        <w:t>units (the</w:t>
      </w:r>
      <w:r>
        <w:rPr>
          <w:rFonts w:ascii="inherit" w:eastAsia="Times New Roman" w:hAnsi="inherit"/>
          <w:sz w:val="20"/>
          <w:szCs w:val="20"/>
        </w:rPr>
        <w:t xml:space="preserve"> </w:t>
      </w:r>
      <w:r>
        <w:rPr>
          <w:rFonts w:ascii="inherit" w:eastAsia="Times New Roman" w:hAnsi="inherit"/>
          <w:sz w:val="20"/>
          <w:szCs w:val="20"/>
        </w:rPr>
        <w:t>“Units”). No shares will be issued under the Fiscal 2017 Performance Plan. Awards may be settled only with cash and will be paid subsequent to award vesting. The fair value of share-based compensation awards, that include performance shares, are</w:t>
      </w:r>
      <w:r>
        <w:rPr>
          <w:rFonts w:ascii="inherit" w:eastAsia="Times New Roman" w:hAnsi="inherit"/>
          <w:sz w:val="20"/>
          <w:szCs w:val="20"/>
        </w:rPr>
        <w:t xml:space="preserve"> accounted for as liabilities. Vesting for the Units is subject</w:t>
      </w:r>
      <w:r>
        <w:rPr>
          <w:rFonts w:ascii="inherit" w:eastAsia="Times New Roman" w:hAnsi="inherit"/>
          <w:sz w:val="20"/>
          <w:szCs w:val="20"/>
        </w:rPr>
        <w:t xml:space="preserve"> </w:t>
      </w:r>
      <w:r>
        <w:rPr>
          <w:rFonts w:ascii="inherit" w:eastAsia="Times New Roman" w:hAnsi="inherit"/>
          <w:sz w:val="20"/>
          <w:szCs w:val="20"/>
        </w:rPr>
        <w:t>to achievement of both service-based and performance-based vesting requirements. Performance-based vesting occurs in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installments if the Company meets certain performance criteria genera</w:t>
      </w:r>
      <w:r>
        <w:rPr>
          <w:rFonts w:ascii="inherit" w:eastAsia="Times New Roman" w:hAnsi="inherit"/>
          <w:sz w:val="20"/>
          <w:szCs w:val="20"/>
        </w:rPr>
        <w:t>lly set for each year of a</w:t>
      </w:r>
      <w:r>
        <w:rPr>
          <w:rFonts w:ascii="inherit" w:eastAsia="Times New Roman" w:hAnsi="inherit"/>
          <w:sz w:val="20"/>
          <w:szCs w:val="20"/>
        </w:rPr>
        <w:t xml:space="preserve"> </w:t>
      </w:r>
      <w:r>
        <w:rPr>
          <w:rFonts w:ascii="inherit" w:eastAsia="Times New Roman" w:hAnsi="inherit"/>
          <w:sz w:val="20"/>
          <w:szCs w:val="20"/>
        </w:rPr>
        <w:t>three-year</w:t>
      </w:r>
      <w:r>
        <w:rPr>
          <w:rFonts w:ascii="inherit" w:eastAsia="Times New Roman" w:hAnsi="inherit"/>
          <w:sz w:val="20"/>
          <w:szCs w:val="20"/>
        </w:rPr>
        <w:t xml:space="preserve"> </w:t>
      </w:r>
    </w:p>
    <w:p w:rsidR="00000000" w:rsidRDefault="00CF1ACA">
      <w:pPr>
        <w:divId w:val="1598252367"/>
        <w:rPr>
          <w:rFonts w:eastAsia="Times New Roman"/>
          <w:sz w:val="20"/>
          <w:szCs w:val="20"/>
        </w:rPr>
      </w:pPr>
    </w:p>
    <w:p w:rsidR="00000000" w:rsidRDefault="00CF1ACA">
      <w:pPr>
        <w:spacing w:line="288" w:lineRule="auto"/>
        <w:jc w:val="center"/>
        <w:divId w:val="886843372"/>
        <w:rPr>
          <w:rFonts w:eastAsia="Times New Roman"/>
          <w:sz w:val="20"/>
          <w:szCs w:val="20"/>
        </w:rPr>
      </w:pPr>
      <w:r>
        <w:rPr>
          <w:rFonts w:ascii="inherit" w:eastAsia="Times New Roman" w:hAnsi="inherit"/>
          <w:sz w:val="20"/>
          <w:szCs w:val="20"/>
        </w:rPr>
        <w:t>F - 18</w:t>
      </w:r>
    </w:p>
    <w:p w:rsidR="00000000" w:rsidRDefault="00CF1ACA">
      <w:pPr>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CF1ACA">
      <w:pPr>
        <w:spacing w:line="288" w:lineRule="auto"/>
        <w:divId w:val="726686624"/>
        <w:rPr>
          <w:rFonts w:eastAsia="Times New Roman"/>
          <w:sz w:val="20"/>
          <w:szCs w:val="20"/>
        </w:rPr>
      </w:pPr>
    </w:p>
    <w:p w:rsidR="00000000" w:rsidRDefault="00CF1ACA">
      <w:pPr>
        <w:divId w:val="478884267"/>
        <w:rPr>
          <w:rFonts w:eastAsia="Times New Roman"/>
          <w:sz w:val="20"/>
          <w:szCs w:val="20"/>
        </w:rPr>
      </w:pPr>
    </w:p>
    <w:p w:rsidR="00000000" w:rsidRDefault="00CF1ACA">
      <w:pPr>
        <w:spacing w:line="288" w:lineRule="auto"/>
        <w:divId w:val="360059978"/>
        <w:rPr>
          <w:rFonts w:eastAsia="Times New Roman"/>
          <w:sz w:val="20"/>
          <w:szCs w:val="20"/>
        </w:rPr>
      </w:pPr>
      <w:r>
        <w:rPr>
          <w:rFonts w:ascii="inherit" w:eastAsia="Times New Roman" w:hAnsi="inherit"/>
          <w:sz w:val="20"/>
          <w:szCs w:val="20"/>
        </w:rPr>
        <w:t>performance period. The service-based vesting criteria occurs in a single installment at the end of the third fiscal year after the awards are granted if the participan</w:t>
      </w:r>
      <w:r>
        <w:rPr>
          <w:rFonts w:ascii="inherit" w:eastAsia="Times New Roman" w:hAnsi="inherit"/>
          <w:sz w:val="20"/>
          <w:szCs w:val="20"/>
        </w:rPr>
        <w:t>t has continuously remained in service from the date of award through the end of the third fiscal year. The fair value of these awards is based on the trading price of the Company's common stock and is remeasured at each reporting period date until settlem</w:t>
      </w:r>
      <w:r>
        <w:rPr>
          <w:rFonts w:ascii="inherit" w:eastAsia="Times New Roman" w:hAnsi="inherit"/>
          <w:sz w:val="20"/>
          <w:szCs w:val="20"/>
        </w:rPr>
        <w:t>ent. The Company adopted a separate performance incentive plan effective July 1, 2017 (the "Fiscal 2018 Performance Plan"). The Fiscal 2018 Performance Plan includes performance-based and service-based vesting requirements and payment terms that are substa</w:t>
      </w:r>
      <w:r>
        <w:rPr>
          <w:rFonts w:ascii="inherit" w:eastAsia="Times New Roman" w:hAnsi="inherit"/>
          <w:sz w:val="20"/>
          <w:szCs w:val="20"/>
        </w:rPr>
        <w:t>ntially the same as described above for the Fiscal 2017 Performance Plan.</w:t>
      </w:r>
    </w:p>
    <w:p w:rsidR="00000000" w:rsidRDefault="00CF1ACA">
      <w:pPr>
        <w:spacing w:line="288" w:lineRule="auto"/>
        <w:ind w:firstLine="450"/>
        <w:divId w:val="1602378663"/>
        <w:rPr>
          <w:rFonts w:eastAsia="Times New Roman"/>
          <w:sz w:val="20"/>
          <w:szCs w:val="20"/>
        </w:rPr>
      </w:pPr>
      <w:r>
        <w:rPr>
          <w:rFonts w:ascii="inherit" w:eastAsia="Times New Roman" w:hAnsi="inherit"/>
          <w:i/>
          <w:iCs/>
          <w:sz w:val="20"/>
          <w:szCs w:val="20"/>
        </w:rPr>
        <w:t>Phantom Units</w:t>
      </w:r>
    </w:p>
    <w:p w:rsidR="00000000" w:rsidRDefault="00CF1ACA">
      <w:pPr>
        <w:spacing w:line="288" w:lineRule="auto"/>
        <w:ind w:firstLine="450"/>
        <w:divId w:val="698776309"/>
        <w:rPr>
          <w:rFonts w:eastAsia="Times New Roman"/>
          <w:sz w:val="20"/>
          <w:szCs w:val="20"/>
        </w:rPr>
      </w:pPr>
      <w:r>
        <w:rPr>
          <w:rFonts w:ascii="inherit" w:eastAsia="Times New Roman" w:hAnsi="inherit"/>
          <w:sz w:val="20"/>
          <w:szCs w:val="20"/>
        </w:rPr>
        <w:t>During the fiscal year ended June 30, 2018, the Company awarded phantom units to its executive officers and senior management. The vesting date for the phantom units wa</w:t>
      </w:r>
      <w:r>
        <w:rPr>
          <w:rFonts w:ascii="inherit" w:eastAsia="Times New Roman" w:hAnsi="inherit"/>
          <w:sz w:val="20"/>
          <w:szCs w:val="20"/>
        </w:rPr>
        <w:t>s December 31, 2018, at which time the units would be settled in cash equal to (i) the number of vested units multiplied by (ii) the positive difference (if any) between the value at December 31, 2018 and</w:t>
      </w:r>
      <w:r>
        <w:rPr>
          <w:rFonts w:ascii="inherit" w:eastAsia="Times New Roman" w:hAnsi="inherit"/>
          <w:sz w:val="20"/>
          <w:szCs w:val="20"/>
        </w:rPr>
        <w:t xml:space="preserve"> </w:t>
      </w:r>
      <w:r>
        <w:rPr>
          <w:rFonts w:ascii="inherit" w:eastAsia="Times New Roman" w:hAnsi="inherit"/>
          <w:sz w:val="20"/>
          <w:szCs w:val="20"/>
        </w:rPr>
        <w:t>$4.76, the closing price of the Company's common st</w:t>
      </w:r>
      <w:r>
        <w:rPr>
          <w:rFonts w:ascii="inherit" w:eastAsia="Times New Roman" w:hAnsi="inherit"/>
          <w:sz w:val="20"/>
          <w:szCs w:val="20"/>
        </w:rPr>
        <w:t>ock on the start date. The start date is December 29, 2017, the last business day of calendar year 2017. The fair value of these awards is based on the Black Scholes valuation model and is remeasured at each reporting period date until settlement.</w:t>
      </w:r>
    </w:p>
    <w:p w:rsidR="00000000" w:rsidRDefault="00CF1ACA">
      <w:pPr>
        <w:spacing w:line="288" w:lineRule="auto"/>
        <w:ind w:firstLine="450"/>
        <w:divId w:val="905729386"/>
        <w:rPr>
          <w:rFonts w:eastAsia="Times New Roman"/>
          <w:sz w:val="20"/>
          <w:szCs w:val="20"/>
        </w:rPr>
      </w:pPr>
      <w:r>
        <w:rPr>
          <w:rFonts w:ascii="inherit" w:eastAsia="Times New Roman" w:hAnsi="inherit"/>
          <w:sz w:val="20"/>
          <w:szCs w:val="20"/>
        </w:rPr>
        <w:t>Upon ves</w:t>
      </w:r>
      <w:r>
        <w:rPr>
          <w:rFonts w:ascii="inherit" w:eastAsia="Times New Roman" w:hAnsi="inherit"/>
          <w:sz w:val="20"/>
          <w:szCs w:val="20"/>
        </w:rPr>
        <w:t>ting of the phantom units, the awards were partially settled in cash and partially settled with the issuance of restricted stock units. The restricted stock units were issued on January 8, 2019 and vest in a single installment after a</w:t>
      </w:r>
      <w:r>
        <w:rPr>
          <w:rFonts w:ascii="inherit" w:eastAsia="Times New Roman" w:hAnsi="inherit"/>
          <w:sz w:val="20"/>
          <w:szCs w:val="20"/>
        </w:rPr>
        <w:t xml:space="preserve"> </w:t>
      </w:r>
      <w:r>
        <w:rPr>
          <w:rFonts w:ascii="inherit" w:eastAsia="Times New Roman" w:hAnsi="inherit"/>
          <w:sz w:val="20"/>
          <w:szCs w:val="20"/>
        </w:rPr>
        <w:t>one-year vesting peri</w:t>
      </w:r>
      <w:r>
        <w:rPr>
          <w:rFonts w:ascii="inherit" w:eastAsia="Times New Roman" w:hAnsi="inherit"/>
          <w:sz w:val="20"/>
          <w:szCs w:val="20"/>
        </w:rPr>
        <w:t>od, subject to continued service through the vesting date.</w:t>
      </w:r>
    </w:p>
    <w:p w:rsidR="00000000" w:rsidRDefault="00CF1ACA">
      <w:pPr>
        <w:spacing w:line="288" w:lineRule="auto"/>
        <w:ind w:firstLine="450"/>
        <w:divId w:val="1987514727"/>
        <w:rPr>
          <w:rFonts w:eastAsia="Times New Roman"/>
          <w:sz w:val="20"/>
          <w:szCs w:val="20"/>
        </w:rPr>
      </w:pPr>
      <w:r>
        <w:rPr>
          <w:rFonts w:ascii="inherit" w:eastAsia="Times New Roman" w:hAnsi="inherit"/>
          <w:b/>
          <w:bCs/>
          <w:sz w:val="20"/>
          <w:szCs w:val="20"/>
        </w:rPr>
        <w:t>Employee Stock Purchase Plan</w:t>
      </w:r>
    </w:p>
    <w:p w:rsidR="00000000" w:rsidRDefault="00CF1ACA">
      <w:pPr>
        <w:spacing w:line="288" w:lineRule="auto"/>
        <w:ind w:firstLine="450"/>
        <w:divId w:val="529493749"/>
        <w:rPr>
          <w:rFonts w:eastAsia="Times New Roman"/>
          <w:sz w:val="20"/>
          <w:szCs w:val="20"/>
        </w:rPr>
      </w:pPr>
      <w:r>
        <w:rPr>
          <w:rFonts w:ascii="inherit" w:eastAsia="Times New Roman" w:hAnsi="inherit"/>
          <w:i/>
          <w:iCs/>
          <w:sz w:val="20"/>
          <w:szCs w:val="20"/>
        </w:rPr>
        <w:t>General.</w:t>
      </w:r>
      <w:r>
        <w:rPr>
          <w:rFonts w:ascii="inherit" w:eastAsia="Times New Roman" w:hAnsi="inherit"/>
          <w:sz w:val="20"/>
          <w:szCs w:val="20"/>
        </w:rPr>
        <w:t>   The Company’s 2019 Employee Stock Purchase Plan ("ESPP") was adopted by its board of directors in September 2018 and its stockholders approved it in November</w:t>
      </w:r>
      <w:r>
        <w:rPr>
          <w:rFonts w:ascii="inherit" w:eastAsia="Times New Roman" w:hAnsi="inherit"/>
          <w:sz w:val="20"/>
          <w:szCs w:val="20"/>
        </w:rPr>
        <w:t xml:space="preserve"> 2018. The ESPP is intended to qualify under Section 423 of the Internal Revenue Code.</w:t>
      </w:r>
    </w:p>
    <w:p w:rsidR="00000000" w:rsidRDefault="00CF1ACA">
      <w:pPr>
        <w:spacing w:line="288" w:lineRule="auto"/>
        <w:ind w:firstLine="450"/>
        <w:divId w:val="1438868096"/>
        <w:rPr>
          <w:rFonts w:eastAsia="Times New Roman"/>
          <w:sz w:val="20"/>
          <w:szCs w:val="20"/>
        </w:rPr>
      </w:pPr>
      <w:r>
        <w:rPr>
          <w:rFonts w:ascii="inherit" w:eastAsia="Times New Roman" w:hAnsi="inherit"/>
          <w:i/>
          <w:iCs/>
          <w:sz w:val="20"/>
          <w:szCs w:val="20"/>
        </w:rPr>
        <w:t>Share Reserve.</w:t>
      </w:r>
      <w:r>
        <w:rPr>
          <w:rFonts w:ascii="inherit" w:eastAsia="Times New Roman" w:hAnsi="inherit"/>
          <w:sz w:val="20"/>
          <w:szCs w:val="20"/>
        </w:rPr>
        <w:t>   The Company has reserved</w:t>
      </w:r>
      <w:r>
        <w:rPr>
          <w:rFonts w:ascii="inherit" w:eastAsia="Times New Roman" w:hAnsi="inherit"/>
          <w:sz w:val="20"/>
          <w:szCs w:val="20"/>
        </w:rPr>
        <w:t xml:space="preserve"> </w:t>
      </w:r>
      <w:r>
        <w:rPr>
          <w:rFonts w:ascii="inherit" w:eastAsia="Times New Roman" w:hAnsi="inherit"/>
          <w:sz w:val="20"/>
          <w:szCs w:val="20"/>
        </w:rPr>
        <w:t>400,000</w:t>
      </w:r>
      <w:r>
        <w:rPr>
          <w:rFonts w:ascii="inherit" w:eastAsia="Times New Roman" w:hAnsi="inherit"/>
          <w:sz w:val="20"/>
          <w:szCs w:val="20"/>
        </w:rPr>
        <w:t xml:space="preserve"> </w:t>
      </w:r>
      <w:r>
        <w:rPr>
          <w:rFonts w:ascii="inherit" w:eastAsia="Times New Roman" w:hAnsi="inherit"/>
          <w:sz w:val="20"/>
          <w:szCs w:val="20"/>
        </w:rPr>
        <w:t>shares of its common stock for issuance under the ESPP.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400,000</w:t>
      </w:r>
      <w:r>
        <w:rPr>
          <w:rFonts w:ascii="inherit" w:eastAsia="Times New Roman" w:hAnsi="inherit"/>
          <w:sz w:val="20"/>
          <w:szCs w:val="20"/>
        </w:rPr>
        <w:t xml:space="preserve"> </w:t>
      </w:r>
      <w:r>
        <w:rPr>
          <w:rFonts w:ascii="inherit" w:eastAsia="Times New Roman" w:hAnsi="inherit"/>
          <w:sz w:val="20"/>
          <w:szCs w:val="20"/>
        </w:rPr>
        <w:t>shares were available for issuance</w:t>
      </w:r>
      <w:r>
        <w:rPr>
          <w:rFonts w:ascii="inherit" w:eastAsia="Times New Roman" w:hAnsi="inherit"/>
          <w:sz w:val="20"/>
          <w:szCs w:val="20"/>
        </w:rPr>
        <w:t xml:space="preserve"> under the ESPP. The number of shares reserved under the ESPP will automatically be adjusted in the event of a stock split, stock dividend or a reverse stock split (including an adjustment to the per-purchase period share limit).</w:t>
      </w:r>
    </w:p>
    <w:p w:rsidR="00000000" w:rsidRDefault="00CF1ACA">
      <w:pPr>
        <w:spacing w:line="288" w:lineRule="auto"/>
        <w:ind w:firstLine="450"/>
        <w:divId w:val="1859076554"/>
        <w:rPr>
          <w:rFonts w:eastAsia="Times New Roman"/>
          <w:sz w:val="20"/>
          <w:szCs w:val="20"/>
        </w:rPr>
      </w:pPr>
      <w:r>
        <w:rPr>
          <w:rFonts w:ascii="inherit" w:eastAsia="Times New Roman" w:hAnsi="inherit"/>
          <w:i/>
          <w:iCs/>
          <w:sz w:val="20"/>
          <w:szCs w:val="20"/>
        </w:rPr>
        <w:t>Purchase Price.</w:t>
      </w:r>
      <w:r>
        <w:rPr>
          <w:rFonts w:ascii="inherit" w:eastAsia="Times New Roman" w:hAnsi="inherit"/>
          <w:sz w:val="20"/>
          <w:szCs w:val="20"/>
        </w:rPr>
        <w:t>   Employee</w:t>
      </w:r>
      <w:r>
        <w:rPr>
          <w:rFonts w:ascii="inherit" w:eastAsia="Times New Roman" w:hAnsi="inherit"/>
          <w:sz w:val="20"/>
          <w:szCs w:val="20"/>
        </w:rPr>
        <w:t>s may purchase each share of common stock under the ESPP at a price equal to</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of the lower of the fair market values of the stock as of the beginning or the end of the six-month offering periods. An employee’s payroll deductions under the ESPP are limit</w:t>
      </w:r>
      <w:r>
        <w:rPr>
          <w:rFonts w:ascii="inherit" w:eastAsia="Times New Roman" w:hAnsi="inherit"/>
          <w:sz w:val="20"/>
          <w:szCs w:val="20"/>
        </w:rPr>
        <w:t>ed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of the compensation, and up to a maximum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 xml:space="preserve">shares may be purchased during any offering period. A participant shall not be granted an option under the ESPP if such option would permit the participant’s rights to purchase stock to accrue at </w:t>
      </w:r>
      <w:r>
        <w:rPr>
          <w:rFonts w:ascii="inherit" w:eastAsia="Times New Roman" w:hAnsi="inherit"/>
          <w:sz w:val="20"/>
          <w:szCs w:val="20"/>
        </w:rPr>
        <w:t>a rate exceeding</w:t>
      </w:r>
      <w:r>
        <w:rPr>
          <w:rFonts w:ascii="inherit" w:eastAsia="Times New Roman" w:hAnsi="inherit"/>
          <w:sz w:val="20"/>
          <w:szCs w:val="20"/>
        </w:rPr>
        <w:t xml:space="preserve"> </w:t>
      </w:r>
      <w:r>
        <w:rPr>
          <w:rFonts w:ascii="inherit" w:eastAsia="Times New Roman" w:hAnsi="inherit"/>
          <w:sz w:val="20"/>
          <w:szCs w:val="20"/>
        </w:rPr>
        <w:t>$25,000</w:t>
      </w:r>
      <w:r>
        <w:rPr>
          <w:rFonts w:ascii="inherit" w:eastAsia="Times New Roman" w:hAnsi="inherit"/>
          <w:sz w:val="20"/>
          <w:szCs w:val="20"/>
        </w:rPr>
        <w:t xml:space="preserve"> </w:t>
      </w:r>
      <w:r>
        <w:rPr>
          <w:rFonts w:ascii="inherit" w:eastAsia="Times New Roman" w:hAnsi="inherit"/>
          <w:sz w:val="20"/>
          <w:szCs w:val="20"/>
        </w:rPr>
        <w:t>fair market value of stock for each calendar year in which such option is outstanding at any time. </w:t>
      </w:r>
    </w:p>
    <w:p w:rsidR="00000000" w:rsidRDefault="00CF1ACA">
      <w:pPr>
        <w:spacing w:line="288" w:lineRule="auto"/>
        <w:ind w:firstLine="450"/>
        <w:divId w:val="1918055739"/>
        <w:rPr>
          <w:rFonts w:eastAsia="Times New Roman"/>
          <w:sz w:val="20"/>
          <w:szCs w:val="20"/>
        </w:rPr>
      </w:pPr>
      <w:r>
        <w:rPr>
          <w:rFonts w:ascii="inherit" w:eastAsia="Times New Roman" w:hAnsi="inherit"/>
          <w:i/>
          <w:iCs/>
          <w:sz w:val="20"/>
          <w:szCs w:val="20"/>
        </w:rPr>
        <w:t>Offering Periods.</w:t>
      </w:r>
      <w:r>
        <w:rPr>
          <w:rFonts w:ascii="inherit" w:eastAsia="Times New Roman" w:hAnsi="inherit"/>
          <w:sz w:val="20"/>
          <w:szCs w:val="20"/>
        </w:rPr>
        <w:t>   Unless otherwise determined by the compensation committee, the ESPP will be operated through a series of succes</w:t>
      </w:r>
      <w:r>
        <w:rPr>
          <w:rFonts w:ascii="inherit" w:eastAsia="Times New Roman" w:hAnsi="inherit"/>
          <w:sz w:val="20"/>
          <w:szCs w:val="20"/>
        </w:rPr>
        <w:t>sive six-month offering periods, which will begin each year on March 1 and September 1.</w:t>
      </w:r>
      <w:r>
        <w:rPr>
          <w:rFonts w:ascii="inherit" w:eastAsia="Times New Roman" w:hAnsi="inherit"/>
          <w:sz w:val="20"/>
          <w:szCs w:val="20"/>
        </w:rPr>
        <w:t xml:space="preserve"> </w:t>
      </w:r>
      <w:r>
        <w:rPr>
          <w:rFonts w:ascii="inherit" w:eastAsia="Times New Roman" w:hAnsi="inherit"/>
          <w:sz w:val="20"/>
          <w:szCs w:val="20"/>
        </w:rPr>
        <w:t> </w:t>
      </w:r>
    </w:p>
    <w:p w:rsidR="00000000" w:rsidRDefault="00CF1ACA">
      <w:pPr>
        <w:spacing w:line="288" w:lineRule="auto"/>
        <w:ind w:firstLine="450"/>
        <w:divId w:val="518155668"/>
        <w:rPr>
          <w:rFonts w:eastAsia="Times New Roman"/>
          <w:sz w:val="20"/>
          <w:szCs w:val="20"/>
        </w:rPr>
      </w:pPr>
      <w:r>
        <w:rPr>
          <w:rFonts w:ascii="inherit" w:eastAsia="Times New Roman" w:hAnsi="inherit"/>
          <w:sz w:val="20"/>
          <w:szCs w:val="20"/>
        </w:rPr>
        <w:t>The first offering period under the ESPP began on March 1, 2019. During the fiscal year ended</w:t>
      </w:r>
      <w:r>
        <w:rPr>
          <w:rFonts w:ascii="inherit" w:eastAsia="Times New Roman" w:hAnsi="inherit"/>
          <w:sz w:val="20"/>
          <w:szCs w:val="20"/>
        </w:rPr>
        <w:t xml:space="preserve"> </w:t>
      </w:r>
      <w:r>
        <w:rPr>
          <w:rFonts w:ascii="inherit" w:eastAsia="Times New Roman" w:hAnsi="inherit"/>
          <w:sz w:val="20"/>
          <w:szCs w:val="20"/>
        </w:rPr>
        <w:t>June 30, 2019, no</w:t>
      </w:r>
      <w:r>
        <w:rPr>
          <w:rFonts w:ascii="inherit" w:eastAsia="Times New Roman" w:hAnsi="inherit"/>
          <w:sz w:val="20"/>
          <w:szCs w:val="20"/>
        </w:rPr>
        <w:t xml:space="preserve"> </w:t>
      </w:r>
      <w:r>
        <w:rPr>
          <w:rFonts w:ascii="inherit" w:eastAsia="Times New Roman" w:hAnsi="inherit"/>
          <w:sz w:val="20"/>
          <w:szCs w:val="20"/>
        </w:rPr>
        <w:t>shares of common stock were purchased under the ESPP.</w:t>
      </w:r>
    </w:p>
    <w:p w:rsidR="00000000" w:rsidRDefault="00CF1ACA">
      <w:pPr>
        <w:spacing w:line="288" w:lineRule="auto"/>
        <w:ind w:firstLine="450"/>
        <w:divId w:val="1874726359"/>
        <w:rPr>
          <w:rFonts w:eastAsia="Times New Roman"/>
          <w:sz w:val="20"/>
          <w:szCs w:val="20"/>
        </w:rPr>
      </w:pPr>
      <w:r>
        <w:rPr>
          <w:rFonts w:ascii="inherit" w:eastAsia="Times New Roman" w:hAnsi="inherit"/>
          <w:sz w:val="20"/>
          <w:szCs w:val="20"/>
          <w:u w:val="single"/>
        </w:rPr>
        <w:t>Stock-Based Compensation</w:t>
      </w:r>
    </w:p>
    <w:p w:rsidR="00000000" w:rsidRDefault="00CF1ACA">
      <w:pPr>
        <w:spacing w:line="288" w:lineRule="auto"/>
        <w:ind w:firstLine="450"/>
        <w:divId w:val="169029635"/>
        <w:rPr>
          <w:rFonts w:eastAsia="Times New Roman"/>
          <w:sz w:val="20"/>
          <w:szCs w:val="20"/>
        </w:rPr>
      </w:pPr>
      <w:r>
        <w:rPr>
          <w:rFonts w:ascii="inherit" w:eastAsia="Times New Roman" w:hAnsi="inherit"/>
          <w:sz w:val="20"/>
          <w:szCs w:val="20"/>
        </w:rPr>
        <w:t>In accordance with accounting guidance for stock-based compensation, payments in equity instruments for goods or services are accounted for by the fair value method.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stock-ba</w:t>
      </w:r>
      <w:r>
        <w:rPr>
          <w:rFonts w:ascii="inherit" w:eastAsia="Times New Roman" w:hAnsi="inherit"/>
          <w:sz w:val="20"/>
          <w:szCs w:val="20"/>
        </w:rPr>
        <w:t>sed compensation of</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million, respectively, was reflected as an increase to additional paid in capital and</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 respectively, was reflected as an increase to other accrued expenses,</w:t>
      </w:r>
      <w:r>
        <w:rPr>
          <w:rFonts w:ascii="inherit" w:eastAsia="Times New Roman" w:hAnsi="inherit"/>
          <w:sz w:val="20"/>
          <w:szCs w:val="20"/>
        </w:rPr>
        <w:t xml:space="preserve"> all of which was employee related.</w:t>
      </w:r>
    </w:p>
    <w:p w:rsidR="00000000" w:rsidRDefault="00CF1ACA">
      <w:pPr>
        <w:spacing w:line="288" w:lineRule="auto"/>
        <w:ind w:firstLine="450"/>
        <w:divId w:val="1888444096"/>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June 30, 2019, there was</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of unrecognized compensation cost related to nonvested share-based compensation arrangements under the 2010 and 2017 Plans, based on management's estimate of the shares that will </w:t>
      </w:r>
      <w:r>
        <w:rPr>
          <w:rFonts w:ascii="inherit" w:eastAsia="Times New Roman" w:hAnsi="inherit"/>
          <w:sz w:val="20"/>
          <w:szCs w:val="20"/>
        </w:rPr>
        <w:t>ultimately vest. The Company expects to recognize such costs over a weighted-average period of</w:t>
      </w:r>
      <w:r>
        <w:rPr>
          <w:rFonts w:ascii="inherit" w:eastAsia="Times New Roman" w:hAnsi="inherit"/>
          <w:sz w:val="20"/>
          <w:szCs w:val="20"/>
        </w:rPr>
        <w:t xml:space="preserve"> </w:t>
      </w:r>
      <w:r>
        <w:rPr>
          <w:rFonts w:ascii="inherit" w:eastAsia="Times New Roman" w:hAnsi="inherit"/>
          <w:sz w:val="20"/>
          <w:szCs w:val="20"/>
        </w:rPr>
        <w:t>1.62</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p>
    <w:p w:rsidR="00000000" w:rsidRDefault="00CF1ACA">
      <w:pPr>
        <w:spacing w:line="288" w:lineRule="auto"/>
        <w:ind w:firstLine="450"/>
        <w:divId w:val="242883305"/>
        <w:rPr>
          <w:rFonts w:eastAsia="Times New Roman"/>
          <w:sz w:val="20"/>
          <w:szCs w:val="20"/>
        </w:rPr>
      </w:pPr>
      <w:r>
        <w:rPr>
          <w:rFonts w:ascii="inherit" w:eastAsia="Times New Roman" w:hAnsi="inherit"/>
          <w:b/>
          <w:bCs/>
          <w:sz w:val="20"/>
          <w:szCs w:val="20"/>
        </w:rPr>
        <w:t>Stock Options</w:t>
      </w:r>
    </w:p>
    <w:p w:rsidR="00000000" w:rsidRDefault="00CF1ACA">
      <w:pPr>
        <w:spacing w:line="288" w:lineRule="auto"/>
        <w:ind w:firstLine="450"/>
        <w:divId w:val="2022970054"/>
        <w:rPr>
          <w:rFonts w:eastAsia="Times New Roman"/>
          <w:sz w:val="20"/>
          <w:szCs w:val="20"/>
        </w:rPr>
      </w:pPr>
      <w:r>
        <w:rPr>
          <w:rFonts w:ascii="inherit" w:eastAsia="Times New Roman" w:hAnsi="inherit"/>
          <w:sz w:val="20"/>
          <w:szCs w:val="20"/>
        </w:rPr>
        <w:t xml:space="preserve">During the fiscal year ended June 30, 2018, the Company awarded stock options ("FY 2018 Stock Options") to its executive officers and </w:t>
      </w:r>
      <w:r>
        <w:rPr>
          <w:rFonts w:ascii="inherit" w:eastAsia="Times New Roman" w:hAnsi="inherit"/>
          <w:sz w:val="20"/>
          <w:szCs w:val="20"/>
        </w:rPr>
        <w:t>senior management. The vesting period for the FY 2018 Stock Options is</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xml:space="preserve"> </w:t>
      </w:r>
      <w:r>
        <w:rPr>
          <w:rFonts w:ascii="inherit" w:eastAsia="Times New Roman" w:hAnsi="inherit"/>
          <w:sz w:val="20"/>
          <w:szCs w:val="20"/>
        </w:rPr>
        <w:t>and occurs as follows, subject to continued service through the applicable vesting dates: one-third of the total number of shares awarded vests on January 1, 2019; and one-t</w:t>
      </w:r>
      <w:r>
        <w:rPr>
          <w:rFonts w:ascii="inherit" w:eastAsia="Times New Roman" w:hAnsi="inherit"/>
          <w:sz w:val="20"/>
          <w:szCs w:val="20"/>
        </w:rPr>
        <w:t>welfth of the total number of shares awarded vests on the last day of each fiscal quarter following</w:t>
      </w:r>
      <w:r>
        <w:rPr>
          <w:rFonts w:ascii="inherit" w:eastAsia="Times New Roman" w:hAnsi="inherit"/>
          <w:sz w:val="20"/>
          <w:szCs w:val="20"/>
        </w:rPr>
        <w:t xml:space="preserve"> </w:t>
      </w:r>
    </w:p>
    <w:p w:rsidR="00000000" w:rsidRDefault="00CF1ACA">
      <w:pPr>
        <w:divId w:val="1062824090"/>
        <w:rPr>
          <w:rFonts w:eastAsia="Times New Roman"/>
          <w:sz w:val="20"/>
          <w:szCs w:val="20"/>
        </w:rPr>
      </w:pPr>
    </w:p>
    <w:p w:rsidR="00000000" w:rsidRDefault="00CF1ACA">
      <w:pPr>
        <w:spacing w:line="288" w:lineRule="auto"/>
        <w:jc w:val="center"/>
        <w:divId w:val="1897281343"/>
        <w:rPr>
          <w:rFonts w:eastAsia="Times New Roman"/>
          <w:sz w:val="20"/>
          <w:szCs w:val="20"/>
        </w:rPr>
      </w:pPr>
      <w:r>
        <w:rPr>
          <w:rFonts w:ascii="inherit" w:eastAsia="Times New Roman" w:hAnsi="inherit"/>
          <w:sz w:val="20"/>
          <w:szCs w:val="20"/>
        </w:rPr>
        <w:t>F - 19</w:t>
      </w:r>
    </w:p>
    <w:p w:rsidR="00000000" w:rsidRDefault="00CF1ACA">
      <w:pPr>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CF1ACA">
      <w:pPr>
        <w:spacing w:line="288" w:lineRule="auto"/>
        <w:divId w:val="2115975813"/>
        <w:rPr>
          <w:rFonts w:eastAsia="Times New Roman"/>
          <w:sz w:val="20"/>
          <w:szCs w:val="20"/>
        </w:rPr>
      </w:pPr>
    </w:p>
    <w:p w:rsidR="00000000" w:rsidRDefault="00CF1ACA">
      <w:pPr>
        <w:divId w:val="1675378037"/>
        <w:rPr>
          <w:rFonts w:eastAsia="Times New Roman"/>
          <w:sz w:val="20"/>
          <w:szCs w:val="20"/>
        </w:rPr>
      </w:pPr>
    </w:p>
    <w:p w:rsidR="00000000" w:rsidRDefault="00CF1ACA">
      <w:pPr>
        <w:spacing w:line="288" w:lineRule="auto"/>
        <w:divId w:val="970674190"/>
        <w:rPr>
          <w:rFonts w:eastAsia="Times New Roman"/>
          <w:sz w:val="20"/>
          <w:szCs w:val="20"/>
        </w:rPr>
      </w:pPr>
      <w:r>
        <w:rPr>
          <w:rFonts w:ascii="inherit" w:eastAsia="Times New Roman" w:hAnsi="inherit"/>
          <w:sz w:val="20"/>
          <w:szCs w:val="20"/>
        </w:rPr>
        <w:t>January 1, 2019. The fair value of the stock options will be recognized on a straight-line basis over the requisite service period of the awards.</w:t>
      </w:r>
    </w:p>
    <w:p w:rsidR="00000000" w:rsidRDefault="00CF1ACA">
      <w:pPr>
        <w:spacing w:line="288" w:lineRule="auto"/>
        <w:ind w:firstLine="450"/>
        <w:divId w:val="1376616240"/>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stock option grants during the fiscal years ended</w:t>
      </w:r>
      <w:r>
        <w:rPr>
          <w:rFonts w:ascii="inherit" w:eastAsia="Times New Roman" w:hAnsi="inherit"/>
          <w:sz w:val="20"/>
          <w:szCs w:val="20"/>
        </w:rPr>
        <w:t xml:space="preserve"> </w:t>
      </w:r>
      <w:r>
        <w:rPr>
          <w:rFonts w:ascii="inherit" w:eastAsia="Times New Roman" w:hAnsi="inherit"/>
          <w:sz w:val="20"/>
          <w:szCs w:val="20"/>
        </w:rPr>
        <w:t>June 3</w:t>
      </w:r>
      <w:r>
        <w:rPr>
          <w:rFonts w:ascii="inherit" w:eastAsia="Times New Roman" w:hAnsi="inherit"/>
          <w:sz w:val="20"/>
          <w:szCs w:val="20"/>
        </w:rPr>
        <w:t>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p w:rsidR="00000000" w:rsidRDefault="00CF1ACA">
      <w:pPr>
        <w:spacing w:line="288" w:lineRule="auto"/>
        <w:ind w:firstLine="450"/>
        <w:divId w:val="1931112218"/>
        <w:rPr>
          <w:rFonts w:eastAsia="Times New Roman"/>
          <w:sz w:val="20"/>
          <w:szCs w:val="20"/>
        </w:rPr>
      </w:pPr>
      <w:r>
        <w:rPr>
          <w:rFonts w:ascii="inherit" w:eastAsia="Times New Roman" w:hAnsi="inherit"/>
          <w:sz w:val="20"/>
          <w:szCs w:val="20"/>
        </w:rPr>
        <w:t>The fair value of stock option awards was estimated using the Black-Scholes option-pricing model with the following assumptions and weighted-average fair value:</w:t>
      </w:r>
    </w:p>
    <w:tbl>
      <w:tblPr>
        <w:tblW w:w="5000" w:type="pct"/>
        <w:jc w:val="center"/>
        <w:tblCellMar>
          <w:left w:w="0" w:type="dxa"/>
          <w:right w:w="0" w:type="dxa"/>
        </w:tblCellMar>
        <w:tblLook w:val="04A0" w:firstRow="1" w:lastRow="0" w:firstColumn="1" w:lastColumn="0" w:noHBand="0" w:noVBand="1"/>
      </w:tblPr>
      <w:tblGrid>
        <w:gridCol w:w="6724"/>
        <w:gridCol w:w="132"/>
        <w:gridCol w:w="1242"/>
        <w:gridCol w:w="208"/>
      </w:tblGrid>
      <w:tr w:rsidR="00000000">
        <w:trPr>
          <w:divId w:val="2002997696"/>
          <w:jc w:val="center"/>
        </w:trPr>
        <w:tc>
          <w:tcPr>
            <w:tcW w:w="0" w:type="auto"/>
            <w:gridSpan w:val="4"/>
            <w:vAlign w:val="center"/>
            <w:hideMark/>
          </w:tcPr>
          <w:p w:rsidR="00000000" w:rsidRDefault="00CF1ACA">
            <w:pPr>
              <w:spacing w:line="288" w:lineRule="auto"/>
              <w:ind w:firstLine="450"/>
              <w:rPr>
                <w:rFonts w:eastAsia="Times New Roman"/>
                <w:sz w:val="20"/>
                <w:szCs w:val="20"/>
              </w:rPr>
            </w:pPr>
          </w:p>
        </w:tc>
      </w:tr>
      <w:tr w:rsidR="00000000">
        <w:trPr>
          <w:divId w:val="2002997696"/>
          <w:jc w:val="center"/>
        </w:trPr>
        <w:tc>
          <w:tcPr>
            <w:tcW w:w="41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2002997696"/>
          <w:jc w:val="center"/>
        </w:trPr>
        <w:tc>
          <w:tcPr>
            <w:tcW w:w="0" w:type="auto"/>
            <w:tcMar>
              <w:top w:w="30" w:type="dxa"/>
              <w:left w:w="30" w:type="dxa"/>
              <w:bottom w:w="30" w:type="dxa"/>
              <w:right w:w="30" w:type="dxa"/>
            </w:tcMar>
            <w:vAlign w:val="bottom"/>
            <w:hideMark/>
          </w:tcPr>
          <w:p w:rsidR="00000000" w:rsidRDefault="00CF1ACA">
            <w:pPr>
              <w:divId w:val="15846015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 2018</w:t>
            </w:r>
          </w:p>
        </w:tc>
      </w:tr>
      <w:tr w:rsidR="00000000">
        <w:trPr>
          <w:divId w:val="200299769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Weighted-average grant date fair value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2002997696"/>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Risk-free interest rate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00299769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Expected volatility</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59.0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002997696"/>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Expected life (years)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4.7</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p>
    <w:p w:rsidR="00000000" w:rsidRDefault="00CF1ACA">
      <w:pPr>
        <w:spacing w:line="288" w:lineRule="auto"/>
        <w:ind w:firstLine="450"/>
        <w:divId w:val="1404723006"/>
        <w:rPr>
          <w:rFonts w:eastAsia="Times New Roman"/>
          <w:sz w:val="20"/>
          <w:szCs w:val="20"/>
        </w:rPr>
      </w:pPr>
      <w:r>
        <w:rPr>
          <w:rFonts w:ascii="inherit" w:eastAsia="Times New Roman" w:hAnsi="inherit"/>
          <w:sz w:val="20"/>
          <w:szCs w:val="20"/>
        </w:rPr>
        <w:t>The following is a summary of stock option activity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tbl>
      <w:tblPr>
        <w:tblW w:w="5000" w:type="pct"/>
        <w:tblCellMar>
          <w:left w:w="0" w:type="dxa"/>
          <w:right w:w="0" w:type="dxa"/>
        </w:tblCellMar>
        <w:tblLook w:val="04A0" w:firstRow="1" w:lastRow="0" w:firstColumn="1" w:lastColumn="0" w:noHBand="0" w:noVBand="1"/>
      </w:tblPr>
      <w:tblGrid>
        <w:gridCol w:w="3296"/>
        <w:gridCol w:w="971"/>
        <w:gridCol w:w="107"/>
        <w:gridCol w:w="105"/>
        <w:gridCol w:w="133"/>
        <w:gridCol w:w="940"/>
        <w:gridCol w:w="78"/>
        <w:gridCol w:w="105"/>
        <w:gridCol w:w="1493"/>
        <w:gridCol w:w="105"/>
        <w:gridCol w:w="133"/>
        <w:gridCol w:w="777"/>
        <w:gridCol w:w="63"/>
      </w:tblGrid>
      <w:tr w:rsidR="00000000">
        <w:trPr>
          <w:divId w:val="1191453484"/>
        </w:trPr>
        <w:tc>
          <w:tcPr>
            <w:tcW w:w="0" w:type="auto"/>
            <w:gridSpan w:val="13"/>
            <w:vAlign w:val="center"/>
            <w:hideMark/>
          </w:tcPr>
          <w:p w:rsidR="00000000" w:rsidRDefault="00CF1ACA">
            <w:pPr>
              <w:spacing w:line="288" w:lineRule="auto"/>
              <w:ind w:firstLine="450"/>
              <w:rPr>
                <w:rFonts w:eastAsia="Times New Roman"/>
                <w:sz w:val="20"/>
                <w:szCs w:val="20"/>
              </w:rPr>
            </w:pPr>
          </w:p>
        </w:tc>
      </w:tr>
      <w:tr w:rsidR="00000000">
        <w:trPr>
          <w:divId w:val="1191453484"/>
        </w:trPr>
        <w:tc>
          <w:tcPr>
            <w:tcW w:w="2050" w:type="pct"/>
            <w:vAlign w:val="center"/>
            <w:hideMark/>
          </w:tcPr>
          <w:p w:rsidR="00000000" w:rsidRDefault="00CF1ACA">
            <w:pPr>
              <w:rPr>
                <w:rFonts w:eastAsia="Times New Roman"/>
                <w:sz w:val="20"/>
                <w:szCs w:val="20"/>
              </w:rPr>
            </w:pPr>
          </w:p>
        </w:tc>
        <w:tc>
          <w:tcPr>
            <w:tcW w:w="6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7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6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191453484"/>
        </w:trPr>
        <w:tc>
          <w:tcPr>
            <w:tcW w:w="0" w:type="auto"/>
            <w:tcMar>
              <w:top w:w="30" w:type="dxa"/>
              <w:left w:w="30" w:type="dxa"/>
              <w:bottom w:w="30" w:type="dxa"/>
              <w:right w:w="30" w:type="dxa"/>
            </w:tcMar>
            <w:vAlign w:val="bottom"/>
            <w:hideMark/>
          </w:tcPr>
          <w:p w:rsidR="00000000" w:rsidRDefault="00CF1ACA">
            <w:pPr>
              <w:divId w:val="1758015045"/>
              <w:rPr>
                <w:rFonts w:eastAsia="Times New Roman"/>
                <w:sz w:val="20"/>
                <w:szCs w:val="20"/>
              </w:rPr>
            </w:pPr>
            <w:r>
              <w:rPr>
                <w:rFonts w:ascii="inherit" w:eastAsia="Times New Roman" w:hAnsi="inherit"/>
                <w:sz w:val="20"/>
                <w:szCs w:val="20"/>
              </w:rPr>
              <w:t> </w:t>
            </w:r>
          </w:p>
        </w:tc>
        <w:tc>
          <w:tcPr>
            <w:tcW w:w="0" w:type="auto"/>
            <w:gridSpan w:val="2"/>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Options (in thousands)</w:t>
            </w:r>
          </w:p>
        </w:tc>
        <w:tc>
          <w:tcPr>
            <w:tcW w:w="0" w:type="auto"/>
            <w:tcMar>
              <w:top w:w="30" w:type="dxa"/>
              <w:left w:w="30" w:type="dxa"/>
              <w:bottom w:w="30" w:type="dxa"/>
              <w:right w:w="30" w:type="dxa"/>
            </w:tcMar>
            <w:vAlign w:val="bottom"/>
            <w:hideMark/>
          </w:tcPr>
          <w:p w:rsidR="00000000" w:rsidRDefault="00CF1ACA">
            <w:pPr>
              <w:divId w:val="461072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Weighted</w:t>
            </w:r>
          </w:p>
          <w:p w:rsidR="00000000" w:rsidRDefault="00CF1ACA">
            <w:pPr>
              <w:jc w:val="center"/>
              <w:rPr>
                <w:rFonts w:eastAsia="Times New Roman"/>
                <w:sz w:val="16"/>
                <w:szCs w:val="16"/>
              </w:rPr>
            </w:pPr>
            <w:r>
              <w:rPr>
                <w:rFonts w:ascii="inherit" w:eastAsia="Times New Roman" w:hAnsi="inherit"/>
                <w:b/>
                <w:bCs/>
                <w:sz w:val="16"/>
                <w:szCs w:val="16"/>
              </w:rPr>
              <w:t>Average</w:t>
            </w:r>
          </w:p>
          <w:p w:rsidR="00000000" w:rsidRDefault="00CF1ACA">
            <w:pPr>
              <w:jc w:val="center"/>
              <w:rPr>
                <w:rFonts w:eastAsia="Times New Roman"/>
                <w:sz w:val="16"/>
                <w:szCs w:val="16"/>
              </w:rPr>
            </w:pPr>
            <w:r>
              <w:rPr>
                <w:rFonts w:ascii="inherit" w:eastAsia="Times New Roman" w:hAnsi="inherit"/>
                <w:b/>
                <w:bCs/>
                <w:sz w:val="16"/>
                <w:szCs w:val="16"/>
              </w:rPr>
              <w:t>Exercise Price</w:t>
            </w:r>
          </w:p>
        </w:tc>
        <w:tc>
          <w:tcPr>
            <w:tcW w:w="0" w:type="auto"/>
            <w:tcMar>
              <w:top w:w="30" w:type="dxa"/>
              <w:left w:w="30" w:type="dxa"/>
              <w:bottom w:w="30" w:type="dxa"/>
              <w:right w:w="30" w:type="dxa"/>
            </w:tcMar>
            <w:vAlign w:val="bottom"/>
            <w:hideMark/>
          </w:tcPr>
          <w:p w:rsidR="00000000" w:rsidRDefault="00CF1ACA">
            <w:pPr>
              <w:divId w:val="18438182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Weighted</w:t>
            </w:r>
          </w:p>
          <w:p w:rsidR="00000000" w:rsidRDefault="00CF1ACA">
            <w:pPr>
              <w:jc w:val="center"/>
              <w:rPr>
                <w:rFonts w:eastAsia="Times New Roman"/>
                <w:sz w:val="16"/>
                <w:szCs w:val="16"/>
              </w:rPr>
            </w:pPr>
            <w:r>
              <w:rPr>
                <w:rFonts w:ascii="inherit" w:eastAsia="Times New Roman" w:hAnsi="inherit"/>
                <w:b/>
                <w:bCs/>
                <w:sz w:val="16"/>
                <w:szCs w:val="16"/>
              </w:rPr>
              <w:t>Average Remaining</w:t>
            </w:r>
          </w:p>
          <w:p w:rsidR="00000000" w:rsidRDefault="00CF1ACA">
            <w:pPr>
              <w:jc w:val="center"/>
              <w:rPr>
                <w:rFonts w:eastAsia="Times New Roman"/>
                <w:sz w:val="16"/>
                <w:szCs w:val="16"/>
              </w:rPr>
            </w:pPr>
            <w:r>
              <w:rPr>
                <w:rFonts w:ascii="inherit" w:eastAsia="Times New Roman" w:hAnsi="inherit"/>
                <w:b/>
                <w:bCs/>
                <w:sz w:val="16"/>
                <w:szCs w:val="16"/>
              </w:rPr>
              <w:t>Contractual Term (in years)</w:t>
            </w:r>
          </w:p>
        </w:tc>
        <w:tc>
          <w:tcPr>
            <w:tcW w:w="0" w:type="auto"/>
            <w:tcMar>
              <w:top w:w="30" w:type="dxa"/>
              <w:left w:w="30" w:type="dxa"/>
              <w:bottom w:w="30" w:type="dxa"/>
              <w:right w:w="30" w:type="dxa"/>
            </w:tcMar>
            <w:vAlign w:val="bottom"/>
            <w:hideMark/>
          </w:tcPr>
          <w:p w:rsidR="00000000" w:rsidRDefault="00CF1ACA">
            <w:pPr>
              <w:divId w:val="10894308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Aggregate Intrinsic Value (in thousands)</w:t>
            </w: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Outstanding at June 30,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383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19480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7.28</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60170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50162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191453484"/>
        </w:trPr>
        <w:tc>
          <w:tcPr>
            <w:tcW w:w="0" w:type="auto"/>
            <w:tcMar>
              <w:top w:w="30" w:type="dxa"/>
              <w:left w:w="30" w:type="dxa"/>
              <w:bottom w:w="30" w:type="dxa"/>
              <w:right w:w="30" w:type="dxa"/>
            </w:tcMar>
            <w:vAlign w:val="bottom"/>
            <w:hideMark/>
          </w:tcPr>
          <w:p w:rsidR="00000000" w:rsidRDefault="00CF1ACA">
            <w:pPr>
              <w:divId w:val="1275479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346057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13634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30581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5260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14536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954647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217624878"/>
              <w:rPr>
                <w:rFonts w:eastAsia="Times New Roman"/>
                <w:sz w:val="20"/>
                <w:szCs w:val="20"/>
              </w:rPr>
            </w:pPr>
            <w:r>
              <w:rPr>
                <w:rFonts w:ascii="inherit" w:eastAsia="Times New Roman" w:hAnsi="inherit"/>
                <w:sz w:val="20"/>
                <w:szCs w:val="20"/>
              </w:rPr>
              <w:t> </w:t>
            </w: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02071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6316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78694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p>
        </w:tc>
        <w:tc>
          <w:tcPr>
            <w:tcW w:w="0" w:type="auto"/>
            <w:shd w:val="clear" w:color="auto" w:fill="CCEEFF"/>
            <w:vAlign w:val="bottom"/>
            <w:hideMark/>
          </w:tcPr>
          <w:p w:rsidR="00000000" w:rsidRDefault="00CF1ACA">
            <w:pPr>
              <w:rPr>
                <w:rFonts w:eastAsia="Times New Roman"/>
                <w:sz w:val="20"/>
                <w:szCs w:val="20"/>
              </w:rPr>
            </w:pPr>
          </w:p>
        </w:tc>
      </w:tr>
      <w:tr w:rsidR="00000000">
        <w:trPr>
          <w:divId w:val="1191453484"/>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Exercised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2092920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4.14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83541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01172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CF1ACA">
            <w:pPr>
              <w:rPr>
                <w:rFonts w:eastAsia="Times New Roman"/>
                <w:sz w:val="20"/>
                <w:szCs w:val="20"/>
              </w:rPr>
            </w:pP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450900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12.64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32239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082651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699162744"/>
              <w:rPr>
                <w:rFonts w:eastAsia="Times New Roman"/>
                <w:sz w:val="20"/>
                <w:szCs w:val="20"/>
              </w:rPr>
            </w:pPr>
            <w:r>
              <w:rPr>
                <w:rFonts w:ascii="inherit" w:eastAsia="Times New Roman" w:hAnsi="inherit"/>
                <w:sz w:val="20"/>
                <w:szCs w:val="20"/>
              </w:rPr>
              <w:t> </w:t>
            </w:r>
          </w:p>
        </w:tc>
      </w:tr>
      <w:tr w:rsidR="00000000">
        <w:trPr>
          <w:divId w:val="1191453484"/>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Expired or Canceled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432243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99980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84066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228806936"/>
              <w:rPr>
                <w:rFonts w:eastAsia="Times New Roman"/>
                <w:sz w:val="20"/>
                <w:szCs w:val="20"/>
              </w:rPr>
            </w:pPr>
            <w:r>
              <w:rPr>
                <w:rFonts w:ascii="inherit" w:eastAsia="Times New Roman" w:hAnsi="inherit"/>
                <w:sz w:val="20"/>
                <w:szCs w:val="20"/>
              </w:rPr>
              <w:t> </w:t>
            </w: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Outstanding at June 30, 2017</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310</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01882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6.35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67612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10806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p>
        </w:tc>
        <w:tc>
          <w:tcPr>
            <w:tcW w:w="0" w:type="auto"/>
            <w:shd w:val="clear" w:color="auto" w:fill="CCEEFF"/>
            <w:vAlign w:val="bottom"/>
            <w:hideMark/>
          </w:tcPr>
          <w:p w:rsidR="00000000" w:rsidRDefault="00CF1ACA">
            <w:pPr>
              <w:rPr>
                <w:rFonts w:eastAsia="Times New Roman"/>
                <w:sz w:val="20"/>
                <w:szCs w:val="20"/>
              </w:rPr>
            </w:pPr>
          </w:p>
        </w:tc>
      </w:tr>
      <w:tr w:rsidR="00000000">
        <w:trPr>
          <w:divId w:val="1191453484"/>
        </w:trPr>
        <w:tc>
          <w:tcPr>
            <w:tcW w:w="0" w:type="auto"/>
            <w:tcMar>
              <w:top w:w="30" w:type="dxa"/>
              <w:left w:w="30" w:type="dxa"/>
              <w:bottom w:w="30" w:type="dxa"/>
              <w:right w:w="30" w:type="dxa"/>
            </w:tcMar>
            <w:vAlign w:val="bottom"/>
            <w:hideMark/>
          </w:tcPr>
          <w:p w:rsidR="00000000" w:rsidRDefault="00CF1ACA">
            <w:pPr>
              <w:divId w:val="1726445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448161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2275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309939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2699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55858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6426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422066323"/>
              <w:rPr>
                <w:rFonts w:eastAsia="Times New Roman"/>
                <w:sz w:val="20"/>
                <w:szCs w:val="20"/>
              </w:rPr>
            </w:pPr>
            <w:r>
              <w:rPr>
                <w:rFonts w:ascii="inherit" w:eastAsia="Times New Roman" w:hAnsi="inherit"/>
                <w:sz w:val="20"/>
                <w:szCs w:val="20"/>
              </w:rPr>
              <w:t> </w:t>
            </w: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5709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4.44</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49965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9618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p>
        </w:tc>
        <w:tc>
          <w:tcPr>
            <w:tcW w:w="0" w:type="auto"/>
            <w:shd w:val="clear" w:color="auto" w:fill="CCEEFF"/>
            <w:vAlign w:val="bottom"/>
            <w:hideMark/>
          </w:tcPr>
          <w:p w:rsidR="00000000" w:rsidRDefault="00CF1ACA">
            <w:pPr>
              <w:rPr>
                <w:rFonts w:eastAsia="Times New Roman"/>
                <w:sz w:val="20"/>
                <w:szCs w:val="20"/>
              </w:rPr>
            </w:pPr>
          </w:p>
        </w:tc>
      </w:tr>
      <w:tr w:rsidR="00000000">
        <w:trPr>
          <w:divId w:val="1191453484"/>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Exercised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974483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02191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14411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w:t>
            </w:r>
          </w:p>
        </w:tc>
        <w:tc>
          <w:tcPr>
            <w:tcW w:w="0" w:type="auto"/>
            <w:vAlign w:val="bottom"/>
            <w:hideMark/>
          </w:tcPr>
          <w:p w:rsidR="00000000" w:rsidRDefault="00CF1ACA">
            <w:pPr>
              <w:rPr>
                <w:rFonts w:eastAsia="Times New Roman"/>
                <w:sz w:val="20"/>
                <w:szCs w:val="20"/>
              </w:rPr>
            </w:pP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88109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16.26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71343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90900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59954639"/>
              <w:rPr>
                <w:rFonts w:eastAsia="Times New Roman"/>
                <w:sz w:val="20"/>
                <w:szCs w:val="20"/>
              </w:rPr>
            </w:pPr>
            <w:r>
              <w:rPr>
                <w:rFonts w:ascii="inherit" w:eastAsia="Times New Roman" w:hAnsi="inherit"/>
                <w:sz w:val="20"/>
                <w:szCs w:val="20"/>
              </w:rPr>
              <w:t> </w:t>
            </w:r>
          </w:p>
        </w:tc>
      </w:tr>
      <w:tr w:rsidR="00000000">
        <w:trPr>
          <w:divId w:val="1191453484"/>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Expired or Canceled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7478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96465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08733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097793811"/>
              <w:rPr>
                <w:rFonts w:eastAsia="Times New Roman"/>
                <w:sz w:val="20"/>
                <w:szCs w:val="20"/>
              </w:rPr>
            </w:pPr>
            <w:r>
              <w:rPr>
                <w:rFonts w:ascii="inherit" w:eastAsia="Times New Roman" w:hAnsi="inherit"/>
                <w:sz w:val="20"/>
                <w:szCs w:val="20"/>
              </w:rPr>
              <w:t> </w:t>
            </w: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Outstanding at June 30,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730</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38512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4.96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50736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59612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p>
        </w:tc>
        <w:tc>
          <w:tcPr>
            <w:tcW w:w="0" w:type="auto"/>
            <w:shd w:val="clear" w:color="auto" w:fill="CCEEFF"/>
            <w:vAlign w:val="bottom"/>
            <w:hideMark/>
          </w:tcPr>
          <w:p w:rsidR="00000000" w:rsidRDefault="00CF1ACA">
            <w:pPr>
              <w:rPr>
                <w:rFonts w:eastAsia="Times New Roman"/>
                <w:sz w:val="20"/>
                <w:szCs w:val="20"/>
              </w:rPr>
            </w:pPr>
          </w:p>
        </w:tc>
      </w:tr>
      <w:tr w:rsidR="00000000">
        <w:trPr>
          <w:divId w:val="1191453484"/>
        </w:trPr>
        <w:tc>
          <w:tcPr>
            <w:tcW w:w="0" w:type="auto"/>
            <w:tcMar>
              <w:top w:w="30" w:type="dxa"/>
              <w:left w:w="30" w:type="dxa"/>
              <w:bottom w:w="30" w:type="dxa"/>
              <w:right w:w="30" w:type="dxa"/>
            </w:tcMar>
            <w:vAlign w:val="bottom"/>
            <w:hideMark/>
          </w:tcPr>
          <w:p w:rsidR="00000000" w:rsidRDefault="00CF1ACA">
            <w:pPr>
              <w:divId w:val="1129977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981423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68498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489442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67210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17365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72762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162425108"/>
              <w:rPr>
                <w:rFonts w:eastAsia="Times New Roman"/>
                <w:sz w:val="20"/>
                <w:szCs w:val="20"/>
              </w:rPr>
            </w:pPr>
            <w:r>
              <w:rPr>
                <w:rFonts w:ascii="inherit" w:eastAsia="Times New Roman" w:hAnsi="inherit"/>
                <w:sz w:val="20"/>
                <w:szCs w:val="20"/>
              </w:rPr>
              <w:t> </w:t>
            </w: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31635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12886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38438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p>
        </w:tc>
        <w:tc>
          <w:tcPr>
            <w:tcW w:w="0" w:type="auto"/>
            <w:shd w:val="clear" w:color="auto" w:fill="CCEEFF"/>
            <w:vAlign w:val="bottom"/>
            <w:hideMark/>
          </w:tcPr>
          <w:p w:rsidR="00000000" w:rsidRDefault="00CF1ACA">
            <w:pPr>
              <w:rPr>
                <w:rFonts w:eastAsia="Times New Roman"/>
                <w:sz w:val="20"/>
                <w:szCs w:val="20"/>
              </w:rPr>
            </w:pPr>
          </w:p>
        </w:tc>
      </w:tr>
      <w:tr w:rsidR="00000000">
        <w:trPr>
          <w:divId w:val="1191453484"/>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Exercised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(155</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454057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04871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58229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1,328</w:t>
            </w:r>
          </w:p>
        </w:tc>
        <w:tc>
          <w:tcPr>
            <w:tcW w:w="0" w:type="auto"/>
            <w:vAlign w:val="bottom"/>
            <w:hideMark/>
          </w:tcPr>
          <w:p w:rsidR="00000000" w:rsidRDefault="00CF1ACA">
            <w:pPr>
              <w:rPr>
                <w:rFonts w:eastAsia="Times New Roman"/>
                <w:sz w:val="20"/>
                <w:szCs w:val="20"/>
              </w:rPr>
            </w:pP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470054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20920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0102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316958075"/>
              <w:rPr>
                <w:rFonts w:eastAsia="Times New Roman"/>
                <w:sz w:val="20"/>
                <w:szCs w:val="20"/>
              </w:rPr>
            </w:pPr>
            <w:r>
              <w:rPr>
                <w:rFonts w:ascii="inherit" w:eastAsia="Times New Roman" w:hAnsi="inherit"/>
                <w:sz w:val="20"/>
                <w:szCs w:val="20"/>
              </w:rPr>
              <w:t> </w:t>
            </w:r>
          </w:p>
        </w:tc>
      </w:tr>
      <w:tr w:rsidR="00000000">
        <w:trPr>
          <w:divId w:val="1191453484"/>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Expired or Canceled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601186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07463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17761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76781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856724276"/>
              <w:rPr>
                <w:rFonts w:eastAsia="Times New Roman"/>
                <w:sz w:val="20"/>
                <w:szCs w:val="20"/>
              </w:rPr>
            </w:pPr>
            <w:r>
              <w:rPr>
                <w:rFonts w:ascii="inherit" w:eastAsia="Times New Roman" w:hAnsi="inherit"/>
                <w:sz w:val="20"/>
                <w:szCs w:val="20"/>
              </w:rPr>
              <w:t> </w:t>
            </w:r>
          </w:p>
        </w:tc>
      </w:tr>
      <w:tr w:rsidR="00000000">
        <w:trPr>
          <w:divId w:val="1191453484"/>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Outstanding at June 30, 2019</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527</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40793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06751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7.28</w:t>
            </w:r>
          </w:p>
        </w:tc>
        <w:tc>
          <w:tcPr>
            <w:tcW w:w="0" w:type="auto"/>
            <w:shd w:val="clear" w:color="auto" w:fill="CCEEFF"/>
            <w:tcMar>
              <w:top w:w="30" w:type="dxa"/>
              <w:left w:w="30" w:type="dxa"/>
              <w:bottom w:w="30" w:type="dxa"/>
              <w:right w:w="30" w:type="dxa"/>
            </w:tcMar>
            <w:vAlign w:val="bottom"/>
            <w:hideMark/>
          </w:tcPr>
          <w:p w:rsidR="00000000" w:rsidRDefault="00CF1ACA">
            <w:pPr>
              <w:divId w:val="187108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4,202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191453484"/>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Exercisable at June 30, 2019</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310</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43996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5.60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24124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6.37</w:t>
            </w:r>
          </w:p>
        </w:tc>
        <w:tc>
          <w:tcPr>
            <w:tcW w:w="0" w:type="auto"/>
            <w:tcMar>
              <w:top w:w="30" w:type="dxa"/>
              <w:left w:w="30" w:type="dxa"/>
              <w:bottom w:w="30" w:type="dxa"/>
              <w:right w:w="30" w:type="dxa"/>
            </w:tcMar>
            <w:vAlign w:val="bottom"/>
            <w:hideMark/>
          </w:tcPr>
          <w:p w:rsidR="00000000" w:rsidRDefault="00CF1ACA">
            <w:pPr>
              <w:divId w:val="1689260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2,351</w:t>
            </w:r>
          </w:p>
        </w:tc>
        <w:tc>
          <w:tcPr>
            <w:tcW w:w="0" w:type="auto"/>
            <w:vAlign w:val="bottom"/>
            <w:hideMark/>
          </w:tcPr>
          <w:p w:rsidR="00000000" w:rsidRDefault="00CF1ACA">
            <w:pPr>
              <w:rPr>
                <w:rFonts w:eastAsia="Times New Roman"/>
                <w:sz w:val="20"/>
                <w:szCs w:val="20"/>
              </w:rPr>
            </w:pPr>
          </w:p>
        </w:tc>
      </w:tr>
    </w:tbl>
    <w:p w:rsidR="00000000" w:rsidRDefault="00CF1ACA">
      <w:pPr>
        <w:divId w:val="955260412"/>
        <w:rPr>
          <w:rFonts w:eastAsia="Times New Roman"/>
          <w:sz w:val="20"/>
          <w:szCs w:val="20"/>
        </w:rPr>
      </w:pPr>
    </w:p>
    <w:p w:rsidR="00000000" w:rsidRDefault="00CF1ACA">
      <w:pPr>
        <w:spacing w:line="288" w:lineRule="auto"/>
        <w:jc w:val="center"/>
        <w:divId w:val="1790930865"/>
        <w:rPr>
          <w:rFonts w:eastAsia="Times New Roman"/>
          <w:sz w:val="20"/>
          <w:szCs w:val="20"/>
        </w:rPr>
      </w:pPr>
      <w:r>
        <w:rPr>
          <w:rFonts w:ascii="inherit" w:eastAsia="Times New Roman" w:hAnsi="inherit"/>
          <w:sz w:val="20"/>
          <w:szCs w:val="20"/>
        </w:rPr>
        <w:t>F - 20</w:t>
      </w:r>
    </w:p>
    <w:p w:rsidR="00000000" w:rsidRDefault="00CF1ACA">
      <w:pPr>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CF1ACA">
      <w:pPr>
        <w:spacing w:line="288" w:lineRule="auto"/>
        <w:divId w:val="64963485"/>
        <w:rPr>
          <w:rFonts w:eastAsia="Times New Roman"/>
          <w:sz w:val="20"/>
          <w:szCs w:val="20"/>
        </w:rPr>
      </w:pPr>
    </w:p>
    <w:p w:rsidR="00000000" w:rsidRDefault="00CF1ACA">
      <w:pPr>
        <w:divId w:val="692800239"/>
        <w:rPr>
          <w:rFonts w:eastAsia="Times New Roman"/>
          <w:sz w:val="20"/>
          <w:szCs w:val="20"/>
        </w:rPr>
      </w:pPr>
    </w:p>
    <w:p w:rsidR="00000000" w:rsidRDefault="00CF1ACA">
      <w:pPr>
        <w:spacing w:line="288" w:lineRule="auto"/>
        <w:ind w:firstLine="450"/>
        <w:divId w:val="1527021517"/>
        <w:rPr>
          <w:rFonts w:eastAsia="Times New Roman"/>
          <w:sz w:val="20"/>
          <w:szCs w:val="20"/>
        </w:rPr>
      </w:pPr>
      <w:r>
        <w:rPr>
          <w:rFonts w:ascii="inherit" w:eastAsia="Times New Roman" w:hAnsi="inherit"/>
          <w:b/>
          <w:bCs/>
          <w:sz w:val="20"/>
          <w:szCs w:val="20"/>
        </w:rPr>
        <w:t>Restricted Stock Awards</w:t>
      </w:r>
    </w:p>
    <w:p w:rsidR="00000000" w:rsidRDefault="00CF1ACA">
      <w:pPr>
        <w:spacing w:line="288" w:lineRule="auto"/>
        <w:ind w:firstLine="450"/>
        <w:divId w:val="19164492"/>
        <w:rPr>
          <w:rFonts w:eastAsia="Times New Roman"/>
          <w:sz w:val="20"/>
          <w:szCs w:val="20"/>
        </w:rPr>
      </w:pPr>
      <w:r>
        <w:rPr>
          <w:rFonts w:ascii="inherit" w:eastAsia="Times New Roman" w:hAnsi="inherit"/>
          <w:sz w:val="20"/>
          <w:szCs w:val="20"/>
        </w:rPr>
        <w:t>The following is a summary of restricted stock awards granted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tbl>
      <w:tblPr>
        <w:tblW w:w="5000" w:type="pct"/>
        <w:tblCellMar>
          <w:left w:w="0" w:type="dxa"/>
          <w:right w:w="0" w:type="dxa"/>
        </w:tblCellMar>
        <w:tblLook w:val="04A0" w:firstRow="1" w:lastRow="0" w:firstColumn="1" w:lastColumn="0" w:noHBand="0" w:noVBand="1"/>
      </w:tblPr>
      <w:tblGrid>
        <w:gridCol w:w="5120"/>
        <w:gridCol w:w="105"/>
        <w:gridCol w:w="1382"/>
        <w:gridCol w:w="107"/>
        <w:gridCol w:w="105"/>
        <w:gridCol w:w="133"/>
        <w:gridCol w:w="1300"/>
        <w:gridCol w:w="54"/>
      </w:tblGrid>
      <w:tr w:rsidR="00000000">
        <w:trPr>
          <w:divId w:val="1784954657"/>
        </w:trPr>
        <w:tc>
          <w:tcPr>
            <w:tcW w:w="0" w:type="auto"/>
            <w:gridSpan w:val="8"/>
            <w:vAlign w:val="center"/>
            <w:hideMark/>
          </w:tcPr>
          <w:p w:rsidR="00000000" w:rsidRDefault="00CF1ACA">
            <w:pPr>
              <w:spacing w:line="288" w:lineRule="auto"/>
              <w:ind w:firstLine="450"/>
              <w:rPr>
                <w:rFonts w:eastAsia="Times New Roman"/>
                <w:sz w:val="20"/>
                <w:szCs w:val="20"/>
              </w:rPr>
            </w:pPr>
          </w:p>
        </w:tc>
      </w:tr>
      <w:tr w:rsidR="00000000">
        <w:trPr>
          <w:divId w:val="1784954657"/>
        </w:trPr>
        <w:tc>
          <w:tcPr>
            <w:tcW w:w="31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divId w:val="400324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8235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Shares</w:t>
            </w:r>
            <w:r>
              <w:rPr>
                <w:rFonts w:ascii="inherit" w:eastAsia="Times New Roman" w:hAnsi="inherit"/>
                <w:b/>
                <w:bCs/>
                <w:sz w:val="16"/>
                <w:szCs w:val="16"/>
              </w:rPr>
              <w:br/>
            </w:r>
            <w:r>
              <w:rPr>
                <w:rFonts w:ascii="inherit" w:eastAsia="Times New Roman" w:hAnsi="inherit"/>
                <w:b/>
                <w:bCs/>
                <w:sz w:val="16"/>
                <w:szCs w:val="16"/>
              </w:rPr>
              <w:t>(in thousands)</w:t>
            </w:r>
          </w:p>
        </w:tc>
        <w:tc>
          <w:tcPr>
            <w:tcW w:w="0" w:type="auto"/>
            <w:tcMar>
              <w:top w:w="30" w:type="dxa"/>
              <w:left w:w="30" w:type="dxa"/>
              <w:bottom w:w="30" w:type="dxa"/>
              <w:right w:w="30" w:type="dxa"/>
            </w:tcMar>
            <w:vAlign w:val="bottom"/>
            <w:hideMark/>
          </w:tcPr>
          <w:p w:rsidR="00000000" w:rsidRDefault="00CF1ACA">
            <w:pPr>
              <w:divId w:val="1797606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Weighted Average Grant Date Fair Value</w:t>
            </w: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2016</w:t>
            </w:r>
          </w:p>
        </w:tc>
        <w:tc>
          <w:tcPr>
            <w:tcW w:w="0" w:type="auto"/>
            <w:shd w:val="clear" w:color="auto" w:fill="CCEEFF"/>
            <w:tcMar>
              <w:top w:w="30" w:type="dxa"/>
              <w:left w:w="30" w:type="dxa"/>
              <w:bottom w:w="30" w:type="dxa"/>
              <w:right w:w="30" w:type="dxa"/>
            </w:tcMar>
            <w:vAlign w:val="bottom"/>
            <w:hideMark/>
          </w:tcPr>
          <w:p w:rsidR="00000000" w:rsidRDefault="00CF1ACA">
            <w:pPr>
              <w:divId w:val="625432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231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336269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6.24</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divId w:val="1941452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31607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2084139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73564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215388974"/>
              <w:rPr>
                <w:rFonts w:eastAsia="Times New Roman"/>
                <w:sz w:val="20"/>
                <w:szCs w:val="20"/>
              </w:rPr>
            </w:pPr>
            <w:r>
              <w:rPr>
                <w:rFonts w:ascii="inherit" w:eastAsia="Times New Roman" w:hAnsi="inherit"/>
                <w:sz w:val="20"/>
                <w:szCs w:val="20"/>
              </w:rPr>
              <w:t> </w:t>
            </w: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CF1ACA">
            <w:pPr>
              <w:divId w:val="1172069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89766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5.81</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CF1ACA">
            <w:pPr>
              <w:divId w:val="472061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(88</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766149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8.31</w:t>
            </w:r>
          </w:p>
        </w:tc>
        <w:tc>
          <w:tcPr>
            <w:tcW w:w="0" w:type="auto"/>
            <w:vAlign w:val="bottom"/>
            <w:hideMark/>
          </w:tcPr>
          <w:p w:rsidR="00000000" w:rsidRDefault="00CF1ACA">
            <w:pPr>
              <w:rPr>
                <w:rFonts w:eastAsia="Times New Roman"/>
                <w:sz w:val="20"/>
                <w:szCs w:val="20"/>
              </w:rPr>
            </w:pP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1549536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513909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10.70</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2017</w:t>
            </w:r>
          </w:p>
        </w:tc>
        <w:tc>
          <w:tcPr>
            <w:tcW w:w="0" w:type="auto"/>
            <w:tcMar>
              <w:top w:w="30" w:type="dxa"/>
              <w:left w:w="30" w:type="dxa"/>
              <w:bottom w:w="30" w:type="dxa"/>
              <w:right w:w="30" w:type="dxa"/>
            </w:tcMar>
            <w:vAlign w:val="bottom"/>
            <w:hideMark/>
          </w:tcPr>
          <w:p w:rsidR="00000000" w:rsidRDefault="00CF1ACA">
            <w:pPr>
              <w:divId w:val="67656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277</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78431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4.98</w:t>
            </w:r>
          </w:p>
        </w:tc>
        <w:tc>
          <w:tcPr>
            <w:tcW w:w="0" w:type="auto"/>
            <w:vAlign w:val="bottom"/>
            <w:hideMark/>
          </w:tcPr>
          <w:p w:rsidR="00000000" w:rsidRDefault="00CF1ACA">
            <w:pPr>
              <w:rPr>
                <w:rFonts w:eastAsia="Times New Roman"/>
                <w:sz w:val="20"/>
                <w:szCs w:val="20"/>
              </w:rPr>
            </w:pP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 at June 30, 2017</w:t>
            </w:r>
          </w:p>
        </w:tc>
        <w:tc>
          <w:tcPr>
            <w:tcW w:w="0" w:type="auto"/>
            <w:shd w:val="clear" w:color="auto" w:fill="CCEEFF"/>
            <w:tcMar>
              <w:top w:w="30" w:type="dxa"/>
              <w:left w:w="30" w:type="dxa"/>
              <w:bottom w:w="30" w:type="dxa"/>
              <w:right w:w="30" w:type="dxa"/>
            </w:tcMar>
            <w:vAlign w:val="bottom"/>
            <w:hideMark/>
          </w:tcPr>
          <w:p w:rsidR="00000000" w:rsidRDefault="00CF1ACA">
            <w:pPr>
              <w:divId w:val="922758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31425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divId w:val="1491092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4409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769421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209979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032153303"/>
              <w:rPr>
                <w:rFonts w:eastAsia="Times New Roman"/>
                <w:sz w:val="20"/>
                <w:szCs w:val="20"/>
              </w:rPr>
            </w:pPr>
            <w:r>
              <w:rPr>
                <w:rFonts w:ascii="inherit" w:eastAsia="Times New Roman" w:hAnsi="inherit"/>
                <w:sz w:val="20"/>
                <w:szCs w:val="20"/>
              </w:rPr>
              <w:t> </w:t>
            </w: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CF1ACA">
            <w:pPr>
              <w:divId w:val="535970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60577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CF1ACA">
            <w:pPr>
              <w:divId w:val="1615987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(355</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63519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4.62</w:t>
            </w:r>
          </w:p>
        </w:tc>
        <w:tc>
          <w:tcPr>
            <w:tcW w:w="0" w:type="auto"/>
            <w:vAlign w:val="bottom"/>
            <w:hideMark/>
          </w:tcPr>
          <w:p w:rsidR="00000000" w:rsidRDefault="00CF1ACA">
            <w:pPr>
              <w:rPr>
                <w:rFonts w:eastAsia="Times New Roman"/>
                <w:sz w:val="20"/>
                <w:szCs w:val="20"/>
              </w:rPr>
            </w:pP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1665935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391733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5.22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2018</w:t>
            </w:r>
          </w:p>
        </w:tc>
        <w:tc>
          <w:tcPr>
            <w:tcW w:w="0" w:type="auto"/>
            <w:tcMar>
              <w:top w:w="30" w:type="dxa"/>
              <w:left w:w="30" w:type="dxa"/>
              <w:bottom w:w="30" w:type="dxa"/>
              <w:right w:w="30" w:type="dxa"/>
            </w:tcMar>
            <w:vAlign w:val="bottom"/>
            <w:hideMark/>
          </w:tcPr>
          <w:p w:rsidR="00000000" w:rsidRDefault="00CF1ACA">
            <w:pPr>
              <w:divId w:val="1559631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109</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97757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5.43</w:t>
            </w:r>
          </w:p>
        </w:tc>
        <w:tc>
          <w:tcPr>
            <w:tcW w:w="0" w:type="auto"/>
            <w:vAlign w:val="bottom"/>
            <w:hideMark/>
          </w:tcPr>
          <w:p w:rsidR="00000000" w:rsidRDefault="00CF1ACA">
            <w:pPr>
              <w:rPr>
                <w:rFonts w:eastAsia="Times New Roman"/>
                <w:sz w:val="20"/>
                <w:szCs w:val="20"/>
              </w:rPr>
            </w:pP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 at June 30, 2018</w:t>
            </w:r>
          </w:p>
        </w:tc>
        <w:tc>
          <w:tcPr>
            <w:tcW w:w="0" w:type="auto"/>
            <w:shd w:val="clear" w:color="auto" w:fill="CCEEFF"/>
            <w:tcMar>
              <w:top w:w="30" w:type="dxa"/>
              <w:left w:w="30" w:type="dxa"/>
              <w:bottom w:w="30" w:type="dxa"/>
              <w:right w:w="30" w:type="dxa"/>
            </w:tcMar>
            <w:vAlign w:val="bottom"/>
            <w:hideMark/>
          </w:tcPr>
          <w:p w:rsidR="00000000" w:rsidRDefault="00CF1ACA">
            <w:pPr>
              <w:divId w:val="175268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37237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divId w:val="96218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6920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830364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61384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507138910"/>
              <w:rPr>
                <w:rFonts w:eastAsia="Times New Roman"/>
                <w:sz w:val="20"/>
                <w:szCs w:val="20"/>
              </w:rPr>
            </w:pPr>
            <w:r>
              <w:rPr>
                <w:rFonts w:ascii="inherit" w:eastAsia="Times New Roman" w:hAnsi="inherit"/>
                <w:sz w:val="20"/>
                <w:szCs w:val="20"/>
              </w:rPr>
              <w:t> </w:t>
            </w: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CF1ACA">
            <w:pPr>
              <w:divId w:val="1451243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90702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11.59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CF1ACA">
            <w:pPr>
              <w:divId w:val="801002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(56</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682855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5.55</w:t>
            </w:r>
          </w:p>
        </w:tc>
        <w:tc>
          <w:tcPr>
            <w:tcW w:w="0" w:type="auto"/>
            <w:vAlign w:val="bottom"/>
            <w:hideMark/>
          </w:tcPr>
          <w:p w:rsidR="00000000" w:rsidRDefault="00CF1ACA">
            <w:pPr>
              <w:rPr>
                <w:rFonts w:eastAsia="Times New Roman"/>
                <w:sz w:val="20"/>
                <w:szCs w:val="20"/>
              </w:rPr>
            </w:pP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1047224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43333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78495465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2019</w:t>
            </w:r>
          </w:p>
        </w:tc>
        <w:tc>
          <w:tcPr>
            <w:tcW w:w="0" w:type="auto"/>
            <w:tcMar>
              <w:top w:w="30" w:type="dxa"/>
              <w:left w:w="30" w:type="dxa"/>
              <w:bottom w:w="30" w:type="dxa"/>
              <w:right w:w="30" w:type="dxa"/>
            </w:tcMar>
            <w:vAlign w:val="bottom"/>
            <w:hideMark/>
          </w:tcPr>
          <w:p w:rsidR="00000000" w:rsidRDefault="00CF1ACA">
            <w:pPr>
              <w:divId w:val="1650282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90</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86773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7.87</w:t>
            </w:r>
          </w:p>
        </w:tc>
        <w:tc>
          <w:tcPr>
            <w:tcW w:w="0" w:type="auto"/>
            <w:vAlign w:val="bottom"/>
            <w:hideMark/>
          </w:tcPr>
          <w:p w:rsidR="00000000" w:rsidRDefault="00CF1ACA">
            <w:pPr>
              <w:rPr>
                <w:rFonts w:eastAsia="Times New Roman"/>
                <w:sz w:val="20"/>
                <w:szCs w:val="20"/>
              </w:rPr>
            </w:pPr>
          </w:p>
        </w:tc>
      </w:tr>
      <w:tr w:rsidR="00000000">
        <w:trPr>
          <w:divId w:val="178495465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 at June 30, 2019</w:t>
            </w:r>
          </w:p>
        </w:tc>
        <w:tc>
          <w:tcPr>
            <w:tcW w:w="0" w:type="auto"/>
            <w:shd w:val="clear" w:color="auto" w:fill="CCEEFF"/>
            <w:tcMar>
              <w:top w:w="30" w:type="dxa"/>
              <w:left w:w="30" w:type="dxa"/>
              <w:bottom w:w="30" w:type="dxa"/>
              <w:right w:w="30" w:type="dxa"/>
            </w:tcMar>
            <w:vAlign w:val="bottom"/>
            <w:hideMark/>
          </w:tcPr>
          <w:p w:rsidR="00000000" w:rsidRDefault="00CF1ACA">
            <w:pPr>
              <w:divId w:val="1239948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37864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rPr>
          <w:rFonts w:eastAsia="Times New Roman"/>
          <w:sz w:val="20"/>
          <w:szCs w:val="20"/>
        </w:rPr>
      </w:pPr>
    </w:p>
    <w:p w:rsidR="00000000" w:rsidRDefault="00CF1ACA">
      <w:pPr>
        <w:spacing w:line="288" w:lineRule="auto"/>
        <w:ind w:firstLine="450"/>
        <w:rPr>
          <w:rFonts w:eastAsia="Times New Roman"/>
          <w:sz w:val="20"/>
          <w:szCs w:val="20"/>
        </w:rPr>
      </w:pPr>
      <w:r>
        <w:rPr>
          <w:rFonts w:ascii="inherit" w:eastAsia="Times New Roman" w:hAnsi="inherit"/>
          <w:sz w:val="20"/>
          <w:szCs w:val="20"/>
        </w:rPr>
        <w:t>The total vesting date fair value of restricted shares that vested during the fiscal years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CF1ACA">
      <w:pPr>
        <w:spacing w:line="288" w:lineRule="auto"/>
        <w:ind w:firstLine="450"/>
        <w:divId w:val="1624379703"/>
        <w:rPr>
          <w:rFonts w:eastAsia="Times New Roman"/>
          <w:sz w:val="20"/>
          <w:szCs w:val="20"/>
        </w:rPr>
      </w:pPr>
      <w:r>
        <w:rPr>
          <w:rFonts w:ascii="inherit" w:eastAsia="Times New Roman" w:hAnsi="inherit"/>
          <w:b/>
          <w:bCs/>
          <w:sz w:val="20"/>
          <w:szCs w:val="20"/>
        </w:rPr>
        <w:t>Restricted Stock Units</w:t>
      </w:r>
    </w:p>
    <w:p w:rsidR="00000000" w:rsidRDefault="00CF1ACA">
      <w:pPr>
        <w:spacing w:line="288" w:lineRule="auto"/>
        <w:ind w:firstLine="450"/>
        <w:divId w:val="18511690"/>
        <w:rPr>
          <w:rFonts w:eastAsia="Times New Roman"/>
          <w:sz w:val="20"/>
          <w:szCs w:val="20"/>
        </w:rPr>
      </w:pPr>
      <w:r>
        <w:rPr>
          <w:rFonts w:ascii="inherit" w:eastAsia="Times New Roman" w:hAnsi="inherit"/>
          <w:sz w:val="20"/>
          <w:szCs w:val="20"/>
        </w:rPr>
        <w:t>The following is a summary of restricted stock units granted during the fiscal year ended</w:t>
      </w:r>
      <w:r>
        <w:rPr>
          <w:rFonts w:ascii="inherit" w:eastAsia="Times New Roman" w:hAnsi="inherit"/>
          <w:sz w:val="20"/>
          <w:szCs w:val="20"/>
        </w:rPr>
        <w:t xml:space="preserve"> </w:t>
      </w:r>
      <w:r>
        <w:rPr>
          <w:rFonts w:ascii="inherit" w:eastAsia="Times New Roman" w:hAnsi="inherit"/>
          <w:sz w:val="20"/>
          <w:szCs w:val="20"/>
        </w:rPr>
        <w:t>June 30, 2019:</w:t>
      </w:r>
    </w:p>
    <w:tbl>
      <w:tblPr>
        <w:tblW w:w="5000" w:type="pct"/>
        <w:tblCellMar>
          <w:left w:w="0" w:type="dxa"/>
          <w:right w:w="0" w:type="dxa"/>
        </w:tblCellMar>
        <w:tblLook w:val="04A0" w:firstRow="1" w:lastRow="0" w:firstColumn="1" w:lastColumn="0" w:noHBand="0" w:noVBand="1"/>
      </w:tblPr>
      <w:tblGrid>
        <w:gridCol w:w="5120"/>
        <w:gridCol w:w="105"/>
        <w:gridCol w:w="1382"/>
        <w:gridCol w:w="107"/>
        <w:gridCol w:w="105"/>
        <w:gridCol w:w="133"/>
        <w:gridCol w:w="1300"/>
        <w:gridCol w:w="54"/>
      </w:tblGrid>
      <w:tr w:rsidR="00000000">
        <w:trPr>
          <w:divId w:val="359748136"/>
        </w:trPr>
        <w:tc>
          <w:tcPr>
            <w:tcW w:w="0" w:type="auto"/>
            <w:gridSpan w:val="8"/>
            <w:vAlign w:val="center"/>
            <w:hideMark/>
          </w:tcPr>
          <w:p w:rsidR="00000000" w:rsidRDefault="00CF1ACA">
            <w:pPr>
              <w:spacing w:line="288" w:lineRule="auto"/>
              <w:ind w:firstLine="450"/>
              <w:rPr>
                <w:rFonts w:eastAsia="Times New Roman"/>
                <w:sz w:val="20"/>
                <w:szCs w:val="20"/>
              </w:rPr>
            </w:pPr>
          </w:p>
        </w:tc>
      </w:tr>
      <w:tr w:rsidR="00000000">
        <w:trPr>
          <w:divId w:val="359748136"/>
        </w:trPr>
        <w:tc>
          <w:tcPr>
            <w:tcW w:w="31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359748136"/>
        </w:trPr>
        <w:tc>
          <w:tcPr>
            <w:tcW w:w="0" w:type="auto"/>
            <w:tcMar>
              <w:top w:w="30" w:type="dxa"/>
              <w:left w:w="30" w:type="dxa"/>
              <w:bottom w:w="30" w:type="dxa"/>
              <w:right w:w="30" w:type="dxa"/>
            </w:tcMar>
            <w:vAlign w:val="bottom"/>
            <w:hideMark/>
          </w:tcPr>
          <w:p w:rsidR="00000000" w:rsidRDefault="00CF1ACA">
            <w:pPr>
              <w:divId w:val="23412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042781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Number of Units (in thousands)</w:t>
            </w:r>
          </w:p>
        </w:tc>
        <w:tc>
          <w:tcPr>
            <w:tcW w:w="0" w:type="auto"/>
            <w:tcMar>
              <w:top w:w="30" w:type="dxa"/>
              <w:left w:w="30" w:type="dxa"/>
              <w:bottom w:w="30" w:type="dxa"/>
              <w:right w:w="30" w:type="dxa"/>
            </w:tcMar>
            <w:vAlign w:val="bottom"/>
            <w:hideMark/>
          </w:tcPr>
          <w:p w:rsidR="00000000" w:rsidRDefault="00CF1ACA">
            <w:pPr>
              <w:divId w:val="1454979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Weighted Average Grant Date Fair Value</w:t>
            </w:r>
          </w:p>
        </w:tc>
      </w:tr>
      <w:tr w:rsidR="00000000">
        <w:trPr>
          <w:divId w:val="35974813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2018</w:t>
            </w:r>
          </w:p>
        </w:tc>
        <w:tc>
          <w:tcPr>
            <w:tcW w:w="0" w:type="auto"/>
            <w:shd w:val="clear" w:color="auto" w:fill="CCEEFF"/>
            <w:tcMar>
              <w:top w:w="30" w:type="dxa"/>
              <w:left w:w="30" w:type="dxa"/>
              <w:bottom w:w="30" w:type="dxa"/>
              <w:right w:w="30" w:type="dxa"/>
            </w:tcMar>
            <w:vAlign w:val="bottom"/>
            <w:hideMark/>
          </w:tcPr>
          <w:p w:rsidR="00000000" w:rsidRDefault="00CF1ACA">
            <w:pPr>
              <w:divId w:val="6169573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181564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359748136"/>
        </w:trPr>
        <w:tc>
          <w:tcPr>
            <w:tcW w:w="0" w:type="auto"/>
            <w:tcMar>
              <w:top w:w="30" w:type="dxa"/>
              <w:left w:w="30" w:type="dxa"/>
              <w:bottom w:w="30" w:type="dxa"/>
              <w:right w:w="30" w:type="dxa"/>
            </w:tcMar>
            <w:vAlign w:val="bottom"/>
            <w:hideMark/>
          </w:tcPr>
          <w:p w:rsidR="00000000" w:rsidRDefault="00CF1ACA">
            <w:pPr>
              <w:divId w:val="1442915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86419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375935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2546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203862611"/>
              <w:rPr>
                <w:rFonts w:eastAsia="Times New Roman"/>
                <w:sz w:val="20"/>
                <w:szCs w:val="20"/>
              </w:rPr>
            </w:pPr>
            <w:r>
              <w:rPr>
                <w:rFonts w:ascii="inherit" w:eastAsia="Times New Roman" w:hAnsi="inherit"/>
                <w:sz w:val="20"/>
                <w:szCs w:val="20"/>
              </w:rPr>
              <w:t> </w:t>
            </w:r>
          </w:p>
        </w:tc>
      </w:tr>
      <w:tr w:rsidR="00000000">
        <w:trPr>
          <w:divId w:val="35974813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CF1ACA">
            <w:pPr>
              <w:divId w:val="750199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07477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13.81</w:t>
            </w:r>
          </w:p>
        </w:tc>
        <w:tc>
          <w:tcPr>
            <w:tcW w:w="0" w:type="auto"/>
            <w:shd w:val="clear" w:color="auto" w:fill="CCEEFF"/>
            <w:vAlign w:val="bottom"/>
            <w:hideMark/>
          </w:tcPr>
          <w:p w:rsidR="00000000" w:rsidRDefault="00CF1ACA">
            <w:pPr>
              <w:rPr>
                <w:rFonts w:eastAsia="Times New Roman"/>
                <w:sz w:val="20"/>
                <w:szCs w:val="20"/>
              </w:rPr>
            </w:pPr>
          </w:p>
        </w:tc>
      </w:tr>
      <w:tr w:rsidR="00000000">
        <w:trPr>
          <w:divId w:val="35974813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CF1ACA">
            <w:pPr>
              <w:divId w:val="622619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64212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35974813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1549799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8322598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13.51</w:t>
            </w:r>
          </w:p>
        </w:tc>
        <w:tc>
          <w:tcPr>
            <w:tcW w:w="0" w:type="auto"/>
            <w:shd w:val="clear" w:color="auto" w:fill="CCEEFF"/>
            <w:vAlign w:val="bottom"/>
            <w:hideMark/>
          </w:tcPr>
          <w:p w:rsidR="00000000" w:rsidRDefault="00CF1ACA">
            <w:pPr>
              <w:rPr>
                <w:rFonts w:eastAsia="Times New Roman"/>
                <w:sz w:val="20"/>
                <w:szCs w:val="20"/>
              </w:rPr>
            </w:pPr>
          </w:p>
        </w:tc>
      </w:tr>
      <w:tr w:rsidR="00000000">
        <w:trPr>
          <w:divId w:val="359748136"/>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2019</w:t>
            </w:r>
          </w:p>
        </w:tc>
        <w:tc>
          <w:tcPr>
            <w:tcW w:w="0" w:type="auto"/>
            <w:tcMar>
              <w:top w:w="30" w:type="dxa"/>
              <w:left w:w="30" w:type="dxa"/>
              <w:bottom w:w="30" w:type="dxa"/>
              <w:right w:w="30" w:type="dxa"/>
            </w:tcMar>
            <w:vAlign w:val="bottom"/>
            <w:hideMark/>
          </w:tcPr>
          <w:p w:rsidR="00000000" w:rsidRDefault="00CF1ACA">
            <w:pPr>
              <w:divId w:val="327943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340</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27575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13.81</w:t>
            </w:r>
          </w:p>
        </w:tc>
        <w:tc>
          <w:tcPr>
            <w:tcW w:w="0" w:type="auto"/>
            <w:vAlign w:val="bottom"/>
            <w:hideMark/>
          </w:tcPr>
          <w:p w:rsidR="00000000" w:rsidRDefault="00CF1ACA">
            <w:pPr>
              <w:rPr>
                <w:rFonts w:eastAsia="Times New Roman"/>
                <w:sz w:val="20"/>
                <w:szCs w:val="20"/>
              </w:rPr>
            </w:pPr>
          </w:p>
        </w:tc>
      </w:tr>
      <w:tr w:rsidR="00000000">
        <w:trPr>
          <w:divId w:val="359748136"/>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 at June 30, 2019</w:t>
            </w:r>
          </w:p>
        </w:tc>
        <w:tc>
          <w:tcPr>
            <w:tcW w:w="0" w:type="auto"/>
            <w:shd w:val="clear" w:color="auto" w:fill="CCEEFF"/>
            <w:tcMar>
              <w:top w:w="30" w:type="dxa"/>
              <w:left w:w="30" w:type="dxa"/>
              <w:bottom w:w="30" w:type="dxa"/>
              <w:right w:w="30" w:type="dxa"/>
            </w:tcMar>
            <w:vAlign w:val="bottom"/>
            <w:hideMark/>
          </w:tcPr>
          <w:p w:rsidR="00000000" w:rsidRDefault="00CF1ACA">
            <w:pPr>
              <w:divId w:val="1756366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15563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ind w:firstLine="450"/>
        <w:rPr>
          <w:rFonts w:eastAsia="Times New Roman"/>
          <w:sz w:val="20"/>
          <w:szCs w:val="20"/>
        </w:rPr>
      </w:pP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restricted stock units were granted or outstanding during the fiscal years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 and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restricted stock units vested during the fiscal year ended</w:t>
      </w:r>
      <w:r>
        <w:rPr>
          <w:rFonts w:ascii="inherit" w:eastAsia="Times New Roman" w:hAnsi="inherit"/>
          <w:sz w:val="20"/>
          <w:szCs w:val="20"/>
        </w:rPr>
        <w:t xml:space="preserve"> </w:t>
      </w:r>
      <w:r>
        <w:rPr>
          <w:rFonts w:ascii="inherit" w:eastAsia="Times New Roman" w:hAnsi="inherit"/>
          <w:sz w:val="20"/>
          <w:szCs w:val="20"/>
        </w:rPr>
        <w:t>June 30, 2019.</w:t>
      </w:r>
    </w:p>
    <w:p w:rsidR="00000000" w:rsidRDefault="00CF1ACA">
      <w:pPr>
        <w:spacing w:line="288" w:lineRule="auto"/>
        <w:ind w:firstLine="450"/>
        <w:rPr>
          <w:rFonts w:eastAsia="Times New Roman"/>
          <w:sz w:val="20"/>
          <w:szCs w:val="20"/>
        </w:rPr>
      </w:pPr>
      <w:r>
        <w:rPr>
          <w:rFonts w:ascii="inherit" w:eastAsia="Times New Roman" w:hAnsi="inherit"/>
          <w:b/>
          <w:bCs/>
          <w:sz w:val="20"/>
          <w:szCs w:val="20"/>
        </w:rPr>
        <w:t>Performance Restricted Stock Units</w:t>
      </w:r>
    </w:p>
    <w:p w:rsidR="00000000" w:rsidRDefault="00CF1ACA">
      <w:pPr>
        <w:spacing w:line="288" w:lineRule="auto"/>
        <w:ind w:firstLine="450"/>
        <w:rPr>
          <w:rFonts w:eastAsia="Times New Roman"/>
          <w:sz w:val="20"/>
          <w:szCs w:val="20"/>
        </w:rPr>
      </w:pPr>
      <w:r>
        <w:rPr>
          <w:rFonts w:ascii="inherit" w:eastAsia="Times New Roman" w:hAnsi="inherit"/>
          <w:sz w:val="20"/>
          <w:szCs w:val="20"/>
        </w:rPr>
        <w:t>During the fiscal year ended</w:t>
      </w:r>
      <w:r>
        <w:rPr>
          <w:rFonts w:ascii="inherit" w:eastAsia="Times New Roman" w:hAnsi="inherit"/>
          <w:sz w:val="20"/>
          <w:szCs w:val="20"/>
        </w:rPr>
        <w:t xml:space="preserve"> </w:t>
      </w:r>
      <w:r>
        <w:rPr>
          <w:rFonts w:ascii="inherit" w:eastAsia="Times New Roman" w:hAnsi="inherit"/>
          <w:sz w:val="20"/>
          <w:szCs w:val="20"/>
        </w:rPr>
        <w:t>June 30, 2019, the Company awarded performance restricted stock units ("FY 2019 Performance Restricted Stock Units") to certain employees (the "FY 2019 Recipients"). Each FY 2019 Performance Restricted Stock Unit represents a c</w:t>
      </w:r>
      <w:r>
        <w:rPr>
          <w:rFonts w:ascii="inherit" w:eastAsia="Times New Roman" w:hAnsi="inherit"/>
          <w:sz w:val="20"/>
          <w:szCs w:val="20"/>
        </w:rPr>
        <w:t>ontingent right for the FY 2019 Recipients to receive a distribution of shares of common stock of the Company equal to</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 xml:space="preserve">of the target number of performance restricted stock units subject to the award. The actual number of shares distributed will </w:t>
      </w:r>
      <w:r>
        <w:rPr>
          <w:rFonts w:ascii="inherit" w:eastAsia="Times New Roman" w:hAnsi="inherit"/>
          <w:sz w:val="20"/>
          <w:szCs w:val="20"/>
        </w:rPr>
        <w:t>be based on the Company's achievement of specified financial performance metrics. The performance period for the FY 2019 Performance Restricted Stock Units ended June 30, 2019. The FY 2019 Performance Restricted Stock Units will vest only to the extent the</w:t>
      </w:r>
      <w:r>
        <w:rPr>
          <w:rFonts w:ascii="inherit" w:eastAsia="Times New Roman" w:hAnsi="inherit"/>
          <w:sz w:val="20"/>
          <w:szCs w:val="20"/>
        </w:rPr>
        <w:t xml:space="preserve"> specified financial performance criteria are achieved and subject to the FY 2019 Recipient’s continued service with the Company, as follows: (i) a portion of the earned award will vest on the first anniversary of the grant date and (ii) an additional port</w:t>
      </w:r>
      <w:r>
        <w:rPr>
          <w:rFonts w:ascii="inherit" w:eastAsia="Times New Roman" w:hAnsi="inherit"/>
          <w:sz w:val="20"/>
          <w:szCs w:val="20"/>
        </w:rPr>
        <w:t>ion of the earned award will vest thereafter in a series of quarterly</w:t>
      </w:r>
      <w:r>
        <w:rPr>
          <w:rFonts w:ascii="inherit" w:eastAsia="Times New Roman" w:hAnsi="inherit"/>
          <w:sz w:val="20"/>
          <w:szCs w:val="20"/>
        </w:rPr>
        <w:t xml:space="preserve"> </w:t>
      </w:r>
    </w:p>
    <w:p w:rsidR="00000000" w:rsidRDefault="00CF1ACA">
      <w:pPr>
        <w:divId w:val="1641307626"/>
        <w:rPr>
          <w:rFonts w:eastAsia="Times New Roman"/>
          <w:sz w:val="20"/>
          <w:szCs w:val="20"/>
        </w:rPr>
      </w:pPr>
    </w:p>
    <w:p w:rsidR="00000000" w:rsidRDefault="00CF1ACA">
      <w:pPr>
        <w:spacing w:line="288" w:lineRule="auto"/>
        <w:jc w:val="center"/>
        <w:divId w:val="1830167905"/>
        <w:rPr>
          <w:rFonts w:eastAsia="Times New Roman"/>
          <w:sz w:val="20"/>
          <w:szCs w:val="20"/>
        </w:rPr>
      </w:pPr>
      <w:r>
        <w:rPr>
          <w:rFonts w:ascii="inherit" w:eastAsia="Times New Roman" w:hAnsi="inherit"/>
          <w:sz w:val="20"/>
          <w:szCs w:val="20"/>
        </w:rPr>
        <w:t>F - 21</w:t>
      </w:r>
    </w:p>
    <w:p w:rsidR="00000000" w:rsidRDefault="00CF1ACA">
      <w:pPr>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CF1ACA">
      <w:pPr>
        <w:spacing w:line="288" w:lineRule="auto"/>
        <w:divId w:val="76944667"/>
        <w:rPr>
          <w:rFonts w:eastAsia="Times New Roman"/>
          <w:sz w:val="20"/>
          <w:szCs w:val="20"/>
        </w:rPr>
      </w:pPr>
    </w:p>
    <w:p w:rsidR="00000000" w:rsidRDefault="00CF1ACA">
      <w:pPr>
        <w:divId w:val="2060549038"/>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installments. The fair values of the FY 2019 Performance Restricted Stock Units were based on the grant date fair value which is the clo</w:t>
      </w:r>
      <w:r>
        <w:rPr>
          <w:rFonts w:ascii="inherit" w:eastAsia="Times New Roman" w:hAnsi="inherit"/>
          <w:sz w:val="20"/>
          <w:szCs w:val="20"/>
        </w:rPr>
        <w:t>sing price of the Company's common stock on the date of grant.</w:t>
      </w:r>
    </w:p>
    <w:p w:rsidR="00000000" w:rsidRDefault="00CF1ACA">
      <w:pPr>
        <w:spacing w:line="288" w:lineRule="auto"/>
        <w:ind w:firstLine="450"/>
        <w:rPr>
          <w:rFonts w:eastAsia="Times New Roman"/>
          <w:sz w:val="20"/>
          <w:szCs w:val="20"/>
        </w:rPr>
      </w:pP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performance restricted stock units were granted during the fiscal year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CF1ACA">
      <w:pPr>
        <w:spacing w:line="288" w:lineRule="auto"/>
        <w:ind w:firstLine="450"/>
        <w:rPr>
          <w:rFonts w:eastAsia="Times New Roman"/>
          <w:sz w:val="20"/>
          <w:szCs w:val="20"/>
        </w:rPr>
      </w:pPr>
      <w:r>
        <w:rPr>
          <w:rFonts w:ascii="inherit" w:eastAsia="Times New Roman" w:hAnsi="inherit"/>
          <w:sz w:val="20"/>
          <w:szCs w:val="20"/>
        </w:rPr>
        <w:t>During the fiscal year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2017, the Company awarded performance restricted stock unit</w:t>
      </w:r>
      <w:r>
        <w:rPr>
          <w:rFonts w:ascii="inherit" w:eastAsia="Times New Roman" w:hAnsi="inherit"/>
          <w:sz w:val="20"/>
          <w:szCs w:val="20"/>
        </w:rPr>
        <w:t>s ("FY 2017 Performance Restricted Stock Units") to its executive officers and senior management (the "FY 2017 Recipients"). Vesting for the FY 2017 Performance Stock Units occurs in a single installment and is achieved at the end of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year perform</w:t>
      </w:r>
      <w:r>
        <w:rPr>
          <w:rFonts w:ascii="inherit" w:eastAsia="Times New Roman" w:hAnsi="inherit"/>
          <w:sz w:val="20"/>
          <w:szCs w:val="20"/>
        </w:rPr>
        <w:t>ance period if the participant has continuously remained in service from the date of the award through the end of the performance period. Each performance restricted stock unit represents a contingent right for the FY 2017 Recipients to receive, within</w:t>
      </w:r>
      <w:r>
        <w:rPr>
          <w:rFonts w:ascii="inherit" w:eastAsia="Times New Roman" w:hAnsi="inherit"/>
          <w:sz w:val="20"/>
          <w:szCs w:val="20"/>
        </w:rPr>
        <w:t xml:space="preserve"> </w:t>
      </w:r>
      <w:r>
        <w:rPr>
          <w:rFonts w:ascii="inherit" w:eastAsia="Times New Roman" w:hAnsi="inherit"/>
          <w:sz w:val="20"/>
          <w:szCs w:val="20"/>
        </w:rPr>
        <w:t>thi</w:t>
      </w:r>
      <w:r>
        <w:rPr>
          <w:rFonts w:ascii="inherit" w:eastAsia="Times New Roman" w:hAnsi="inherit"/>
          <w:sz w:val="20"/>
          <w:szCs w:val="20"/>
        </w:rPr>
        <w:t>rty days</w:t>
      </w:r>
      <w:r>
        <w:rPr>
          <w:rFonts w:ascii="inherit" w:eastAsia="Times New Roman" w:hAnsi="inherit"/>
          <w:sz w:val="20"/>
          <w:szCs w:val="20"/>
        </w:rPr>
        <w:t xml:space="preserve"> </w:t>
      </w:r>
      <w:r>
        <w:rPr>
          <w:rFonts w:ascii="inherit" w:eastAsia="Times New Roman" w:hAnsi="inherit"/>
          <w:sz w:val="20"/>
          <w:szCs w:val="20"/>
        </w:rPr>
        <w:t>after the end of the performance period, a distribution of shares of common stock of the Company equal to</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of the target number of performance restricted stock units subject to the award. The actual number of shares distributed will be b</w:t>
      </w:r>
      <w:r>
        <w:rPr>
          <w:rFonts w:ascii="inherit" w:eastAsia="Times New Roman" w:hAnsi="inherit"/>
          <w:sz w:val="20"/>
          <w:szCs w:val="20"/>
        </w:rPr>
        <w:t>ased on the Company's total stockholder return ("TSR") performance during the relevant performance period, subject to acceleration upon a change in control of the Company. The vesting for</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target performance restricted stock units is based upon t</w:t>
      </w:r>
      <w:r>
        <w:rPr>
          <w:rFonts w:ascii="inherit" w:eastAsia="Times New Roman" w:hAnsi="inherit"/>
          <w:sz w:val="20"/>
          <w:szCs w:val="20"/>
        </w:rPr>
        <w:t>he Company's absolute TSR for the performance period as compared to a matrix of fixed numeric values and the vesting for the other</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target performance restricted stock units is based upon the relative comparison of the Company's TSR to the Vangua</w:t>
      </w:r>
      <w:r>
        <w:rPr>
          <w:rFonts w:ascii="inherit" w:eastAsia="Times New Roman" w:hAnsi="inherit"/>
          <w:sz w:val="20"/>
          <w:szCs w:val="20"/>
        </w:rPr>
        <w:t>rd Russell 2000 exchange traded fund TSR. The fair value of the performance restricted stock units will be recognized on a straight-line basis over the requisite service period of the awards, regardless of when, if ever, the market-based performance condit</w:t>
      </w:r>
      <w:r>
        <w:rPr>
          <w:rFonts w:ascii="inherit" w:eastAsia="Times New Roman" w:hAnsi="inherit"/>
          <w:sz w:val="20"/>
          <w:szCs w:val="20"/>
        </w:rPr>
        <w:t>ions are satisfied.</w:t>
      </w:r>
    </w:p>
    <w:p w:rsidR="00000000" w:rsidRDefault="00CF1ACA">
      <w:pPr>
        <w:spacing w:line="288" w:lineRule="auto"/>
        <w:ind w:firstLine="450"/>
        <w:rPr>
          <w:rFonts w:eastAsia="Times New Roman"/>
          <w:sz w:val="20"/>
          <w:szCs w:val="20"/>
        </w:rPr>
      </w:pPr>
      <w:r>
        <w:rPr>
          <w:rFonts w:ascii="inherit" w:eastAsia="Times New Roman" w:hAnsi="inherit"/>
          <w:sz w:val="20"/>
          <w:szCs w:val="20"/>
        </w:rPr>
        <w:t>The fair values of the FY 2017 Performance Restricted Stock Units were estimated using a Monte Carlo simulation model which included the following assumptions in order to reflect the performance conditions that must be satisfied for the</w:t>
      </w:r>
      <w:r>
        <w:rPr>
          <w:rFonts w:ascii="inherit" w:eastAsia="Times New Roman" w:hAnsi="inherit"/>
          <w:sz w:val="20"/>
          <w:szCs w:val="20"/>
        </w:rPr>
        <w:t xml:space="preserve"> share units to vest:</w:t>
      </w:r>
    </w:p>
    <w:tbl>
      <w:tblPr>
        <w:tblW w:w="5000" w:type="pct"/>
        <w:tblCellMar>
          <w:left w:w="0" w:type="dxa"/>
          <w:right w:w="0" w:type="dxa"/>
        </w:tblCellMar>
        <w:tblLook w:val="04A0" w:firstRow="1" w:lastRow="0" w:firstColumn="1" w:lastColumn="0" w:noHBand="0" w:noVBand="1"/>
      </w:tblPr>
      <w:tblGrid>
        <w:gridCol w:w="6654"/>
        <w:gridCol w:w="105"/>
        <w:gridCol w:w="1339"/>
        <w:gridCol w:w="208"/>
      </w:tblGrid>
      <w:tr w:rsidR="00000000">
        <w:trPr>
          <w:divId w:val="258678538"/>
        </w:trPr>
        <w:tc>
          <w:tcPr>
            <w:tcW w:w="0" w:type="auto"/>
            <w:gridSpan w:val="4"/>
            <w:vAlign w:val="center"/>
            <w:hideMark/>
          </w:tcPr>
          <w:p w:rsidR="00000000" w:rsidRDefault="00CF1ACA">
            <w:pPr>
              <w:spacing w:line="288" w:lineRule="auto"/>
              <w:ind w:firstLine="450"/>
              <w:rPr>
                <w:rFonts w:eastAsia="Times New Roman"/>
                <w:sz w:val="20"/>
                <w:szCs w:val="20"/>
              </w:rPr>
            </w:pPr>
          </w:p>
        </w:tc>
      </w:tr>
      <w:tr w:rsidR="00000000">
        <w:trPr>
          <w:divId w:val="258678538"/>
        </w:trPr>
        <w:tc>
          <w:tcPr>
            <w:tcW w:w="40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258678538"/>
        </w:trPr>
        <w:tc>
          <w:tcPr>
            <w:tcW w:w="0" w:type="auto"/>
            <w:tcMar>
              <w:top w:w="30" w:type="dxa"/>
              <w:left w:w="30" w:type="dxa"/>
              <w:bottom w:w="30" w:type="dxa"/>
              <w:right w:w="30" w:type="dxa"/>
            </w:tcMar>
            <w:vAlign w:val="bottom"/>
            <w:hideMark/>
          </w:tcPr>
          <w:p w:rsidR="00000000" w:rsidRDefault="00CF1ACA">
            <w:pPr>
              <w:divId w:val="1896966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91486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 2017</w:t>
            </w:r>
          </w:p>
        </w:tc>
      </w:tr>
      <w:tr w:rsidR="00000000">
        <w:trPr>
          <w:divId w:val="25867853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Risk-free interest rate</w:t>
            </w:r>
          </w:p>
        </w:tc>
        <w:tc>
          <w:tcPr>
            <w:tcW w:w="0" w:type="auto"/>
            <w:shd w:val="clear" w:color="auto" w:fill="CCEEFF"/>
            <w:tcMar>
              <w:top w:w="30" w:type="dxa"/>
              <w:left w:w="30" w:type="dxa"/>
              <w:bottom w:w="30" w:type="dxa"/>
              <w:right w:w="30" w:type="dxa"/>
            </w:tcMar>
            <w:vAlign w:val="bottom"/>
            <w:hideMark/>
          </w:tcPr>
          <w:p w:rsidR="00000000" w:rsidRDefault="00CF1ACA">
            <w:pPr>
              <w:divId w:val="8300954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58678538"/>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Dividend yield</w:t>
            </w:r>
          </w:p>
        </w:tc>
        <w:tc>
          <w:tcPr>
            <w:tcW w:w="0" w:type="auto"/>
            <w:tcMar>
              <w:top w:w="30" w:type="dxa"/>
              <w:left w:w="30" w:type="dxa"/>
              <w:bottom w:w="30" w:type="dxa"/>
              <w:right w:w="30" w:type="dxa"/>
            </w:tcMar>
            <w:vAlign w:val="bottom"/>
            <w:hideMark/>
          </w:tcPr>
          <w:p w:rsidR="00000000" w:rsidRDefault="00CF1ACA">
            <w:pPr>
              <w:divId w:val="921598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5867853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Expected volatility - Company</w:t>
            </w:r>
          </w:p>
        </w:tc>
        <w:tc>
          <w:tcPr>
            <w:tcW w:w="0" w:type="auto"/>
            <w:shd w:val="clear" w:color="auto" w:fill="CCEEFF"/>
            <w:tcMar>
              <w:top w:w="30" w:type="dxa"/>
              <w:left w:w="30" w:type="dxa"/>
              <w:bottom w:w="30" w:type="dxa"/>
              <w:right w:w="30" w:type="dxa"/>
            </w:tcMar>
            <w:vAlign w:val="bottom"/>
            <w:hideMark/>
          </w:tcPr>
          <w:p w:rsidR="00000000" w:rsidRDefault="00CF1ACA">
            <w:pPr>
              <w:divId w:val="1396271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62.0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58678538"/>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Expected volatility - peer company</w:t>
            </w:r>
          </w:p>
        </w:tc>
        <w:tc>
          <w:tcPr>
            <w:tcW w:w="0" w:type="auto"/>
            <w:tcMar>
              <w:top w:w="30" w:type="dxa"/>
              <w:left w:w="30" w:type="dxa"/>
              <w:bottom w:w="30" w:type="dxa"/>
              <w:right w:w="30" w:type="dxa"/>
            </w:tcMar>
            <w:vAlign w:val="bottom"/>
            <w:hideMark/>
          </w:tcPr>
          <w:p w:rsidR="00000000" w:rsidRDefault="00CF1ACA">
            <w:pPr>
              <w:divId w:val="739445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25867853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Total measurement period (years)</w:t>
            </w:r>
          </w:p>
        </w:tc>
        <w:tc>
          <w:tcPr>
            <w:tcW w:w="0" w:type="auto"/>
            <w:shd w:val="clear" w:color="auto" w:fill="CCEEFF"/>
            <w:tcMar>
              <w:top w:w="30" w:type="dxa"/>
              <w:left w:w="30" w:type="dxa"/>
              <w:bottom w:w="30" w:type="dxa"/>
              <w:right w:w="30" w:type="dxa"/>
            </w:tcMar>
            <w:vAlign w:val="bottom"/>
            <w:hideMark/>
          </w:tcPr>
          <w:p w:rsidR="00000000" w:rsidRDefault="00CF1ACA">
            <w:pPr>
              <w:divId w:val="256527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rPr>
          <w:rFonts w:eastAsia="Times New Roman"/>
          <w:sz w:val="20"/>
          <w:szCs w:val="20"/>
        </w:rPr>
      </w:pPr>
    </w:p>
    <w:p w:rsidR="00000000" w:rsidRDefault="00CF1ACA">
      <w:pPr>
        <w:spacing w:line="288" w:lineRule="auto"/>
        <w:ind w:firstLine="450"/>
        <w:rPr>
          <w:rFonts w:eastAsia="Times New Roman"/>
          <w:sz w:val="20"/>
          <w:szCs w:val="20"/>
        </w:rPr>
      </w:pPr>
      <w:r>
        <w:rPr>
          <w:rFonts w:ascii="inherit" w:eastAsia="Times New Roman" w:hAnsi="inherit"/>
          <w:sz w:val="20"/>
          <w:szCs w:val="20"/>
        </w:rPr>
        <w:t>The following is a summary of performance restricted stock units granted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tbl>
      <w:tblPr>
        <w:tblW w:w="5000" w:type="pct"/>
        <w:tblCellMar>
          <w:left w:w="0" w:type="dxa"/>
          <w:right w:w="0" w:type="dxa"/>
        </w:tblCellMar>
        <w:tblLook w:val="04A0" w:firstRow="1" w:lastRow="0" w:firstColumn="1" w:lastColumn="0" w:noHBand="0" w:noVBand="1"/>
      </w:tblPr>
      <w:tblGrid>
        <w:gridCol w:w="5120"/>
        <w:gridCol w:w="105"/>
        <w:gridCol w:w="1382"/>
        <w:gridCol w:w="107"/>
        <w:gridCol w:w="105"/>
        <w:gridCol w:w="133"/>
        <w:gridCol w:w="1300"/>
        <w:gridCol w:w="54"/>
      </w:tblGrid>
      <w:tr w:rsidR="00000000">
        <w:trPr>
          <w:divId w:val="1552571548"/>
        </w:trPr>
        <w:tc>
          <w:tcPr>
            <w:tcW w:w="0" w:type="auto"/>
            <w:gridSpan w:val="8"/>
            <w:vAlign w:val="center"/>
            <w:hideMark/>
          </w:tcPr>
          <w:p w:rsidR="00000000" w:rsidRDefault="00CF1ACA">
            <w:pPr>
              <w:spacing w:line="288" w:lineRule="auto"/>
              <w:ind w:firstLine="450"/>
              <w:rPr>
                <w:rFonts w:eastAsia="Times New Roman"/>
                <w:sz w:val="20"/>
                <w:szCs w:val="20"/>
              </w:rPr>
            </w:pPr>
          </w:p>
        </w:tc>
      </w:tr>
      <w:tr w:rsidR="00000000">
        <w:trPr>
          <w:divId w:val="1552571548"/>
        </w:trPr>
        <w:tc>
          <w:tcPr>
            <w:tcW w:w="31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552571548"/>
        </w:trPr>
        <w:tc>
          <w:tcPr>
            <w:tcW w:w="0" w:type="auto"/>
            <w:tcMar>
              <w:top w:w="30" w:type="dxa"/>
              <w:left w:w="30" w:type="dxa"/>
              <w:bottom w:w="30" w:type="dxa"/>
              <w:right w:w="30" w:type="dxa"/>
            </w:tcMar>
            <w:vAlign w:val="bottom"/>
            <w:hideMark/>
          </w:tcPr>
          <w:p w:rsidR="00000000" w:rsidRDefault="00CF1ACA">
            <w:pPr>
              <w:divId w:val="1227692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20905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Number of Units (in thousands)</w:t>
            </w:r>
          </w:p>
        </w:tc>
        <w:tc>
          <w:tcPr>
            <w:tcW w:w="0" w:type="auto"/>
            <w:tcMar>
              <w:top w:w="30" w:type="dxa"/>
              <w:left w:w="30" w:type="dxa"/>
              <w:bottom w:w="30" w:type="dxa"/>
              <w:right w:w="30" w:type="dxa"/>
            </w:tcMar>
            <w:vAlign w:val="bottom"/>
            <w:hideMark/>
          </w:tcPr>
          <w:p w:rsidR="00000000" w:rsidRDefault="00CF1ACA">
            <w:pPr>
              <w:divId w:val="10067889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Weighted Average Grant Date Fair Value</w:t>
            </w: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2016</w:t>
            </w:r>
          </w:p>
        </w:tc>
        <w:tc>
          <w:tcPr>
            <w:tcW w:w="0" w:type="auto"/>
            <w:shd w:val="clear" w:color="auto" w:fill="CCEEFF"/>
            <w:tcMar>
              <w:top w:w="30" w:type="dxa"/>
              <w:left w:w="30" w:type="dxa"/>
              <w:bottom w:w="30" w:type="dxa"/>
              <w:right w:w="30" w:type="dxa"/>
            </w:tcMar>
            <w:vAlign w:val="bottom"/>
            <w:hideMark/>
          </w:tcPr>
          <w:p w:rsidR="00000000" w:rsidRDefault="00CF1ACA">
            <w:pPr>
              <w:divId w:val="13081701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463</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246681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13.07</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552571548"/>
        </w:trPr>
        <w:tc>
          <w:tcPr>
            <w:tcW w:w="0" w:type="auto"/>
            <w:tcMar>
              <w:top w:w="30" w:type="dxa"/>
              <w:left w:w="30" w:type="dxa"/>
              <w:bottom w:w="30" w:type="dxa"/>
              <w:right w:w="30" w:type="dxa"/>
            </w:tcMar>
            <w:vAlign w:val="bottom"/>
            <w:hideMark/>
          </w:tcPr>
          <w:p w:rsidR="00000000" w:rsidRDefault="00CF1ACA">
            <w:pPr>
              <w:divId w:val="2086561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56454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686860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391182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204831126"/>
              <w:rPr>
                <w:rFonts w:eastAsia="Times New Roman"/>
                <w:sz w:val="20"/>
                <w:szCs w:val="20"/>
              </w:rPr>
            </w:pPr>
            <w:r>
              <w:rPr>
                <w:rFonts w:ascii="inherit" w:eastAsia="Times New Roman" w:hAnsi="inherit"/>
                <w:sz w:val="20"/>
                <w:szCs w:val="20"/>
              </w:rPr>
              <w:t> </w:t>
            </w: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CF1ACA">
            <w:pPr>
              <w:divId w:val="1945380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420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17995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2571548"/>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CF1ACA">
            <w:pPr>
              <w:divId w:val="1064521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140925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10.76</w:t>
            </w:r>
          </w:p>
        </w:tc>
        <w:tc>
          <w:tcPr>
            <w:tcW w:w="0" w:type="auto"/>
            <w:vAlign w:val="bottom"/>
            <w:hideMark/>
          </w:tcPr>
          <w:p w:rsidR="00000000" w:rsidRDefault="00CF1ACA">
            <w:pPr>
              <w:rPr>
                <w:rFonts w:eastAsia="Times New Roman"/>
                <w:sz w:val="20"/>
                <w:szCs w:val="20"/>
              </w:rPr>
            </w:pP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8386921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900510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12.86</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2571548"/>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2017</w:t>
            </w:r>
          </w:p>
        </w:tc>
        <w:tc>
          <w:tcPr>
            <w:tcW w:w="0" w:type="auto"/>
            <w:tcMar>
              <w:top w:w="30" w:type="dxa"/>
              <w:left w:w="30" w:type="dxa"/>
              <w:bottom w:w="30" w:type="dxa"/>
              <w:right w:w="30" w:type="dxa"/>
            </w:tcMar>
            <w:vAlign w:val="bottom"/>
            <w:hideMark/>
          </w:tcPr>
          <w:p w:rsidR="00000000" w:rsidRDefault="00CF1ACA">
            <w:pPr>
              <w:divId w:val="7814570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762</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50360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8.51</w:t>
            </w:r>
          </w:p>
        </w:tc>
        <w:tc>
          <w:tcPr>
            <w:tcW w:w="0" w:type="auto"/>
            <w:vAlign w:val="bottom"/>
            <w:hideMark/>
          </w:tcPr>
          <w:p w:rsidR="00000000" w:rsidRDefault="00CF1ACA">
            <w:pPr>
              <w:rPr>
                <w:rFonts w:eastAsia="Times New Roman"/>
                <w:sz w:val="20"/>
                <w:szCs w:val="20"/>
              </w:rPr>
            </w:pP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divId w:val="1033962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09334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473979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2039700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49590051"/>
              <w:rPr>
                <w:rFonts w:eastAsia="Times New Roman"/>
                <w:sz w:val="20"/>
                <w:szCs w:val="20"/>
              </w:rPr>
            </w:pPr>
            <w:r>
              <w:rPr>
                <w:rFonts w:ascii="inherit" w:eastAsia="Times New Roman" w:hAnsi="inherit"/>
                <w:sz w:val="20"/>
                <w:szCs w:val="20"/>
              </w:rPr>
              <w:t> </w:t>
            </w:r>
          </w:p>
        </w:tc>
      </w:tr>
      <w:tr w:rsidR="00000000">
        <w:trPr>
          <w:divId w:val="1552571548"/>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CF1ACA">
            <w:pPr>
              <w:divId w:val="1275556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81253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CF1ACA">
            <w:pPr>
              <w:divId w:val="2112433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46517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2571548"/>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30" w:type="dxa"/>
            </w:tcMar>
            <w:vAlign w:val="bottom"/>
            <w:hideMark/>
          </w:tcPr>
          <w:p w:rsidR="00000000" w:rsidRDefault="00CF1ACA">
            <w:pPr>
              <w:divId w:val="339622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750036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7.02</w:t>
            </w:r>
          </w:p>
        </w:tc>
        <w:tc>
          <w:tcPr>
            <w:tcW w:w="0" w:type="auto"/>
            <w:vAlign w:val="bottom"/>
            <w:hideMark/>
          </w:tcPr>
          <w:p w:rsidR="00000000" w:rsidRDefault="00CF1ACA">
            <w:pPr>
              <w:rPr>
                <w:rFonts w:eastAsia="Times New Roman"/>
                <w:sz w:val="20"/>
                <w:szCs w:val="20"/>
              </w:rPr>
            </w:pP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2018</w:t>
            </w:r>
          </w:p>
        </w:tc>
        <w:tc>
          <w:tcPr>
            <w:tcW w:w="0" w:type="auto"/>
            <w:shd w:val="clear" w:color="auto" w:fill="CCEEFF"/>
            <w:tcMar>
              <w:top w:w="30" w:type="dxa"/>
              <w:left w:w="30" w:type="dxa"/>
              <w:bottom w:w="30" w:type="dxa"/>
              <w:right w:w="30" w:type="dxa"/>
            </w:tcMar>
            <w:vAlign w:val="bottom"/>
            <w:hideMark/>
          </w:tcPr>
          <w:p w:rsidR="00000000" w:rsidRDefault="00CF1ACA">
            <w:pPr>
              <w:divId w:val="1632516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630</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03644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8.82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2571548"/>
        </w:trPr>
        <w:tc>
          <w:tcPr>
            <w:tcW w:w="0" w:type="auto"/>
            <w:tcMar>
              <w:top w:w="30" w:type="dxa"/>
              <w:left w:w="30" w:type="dxa"/>
              <w:bottom w:w="30" w:type="dxa"/>
              <w:right w:w="30" w:type="dxa"/>
            </w:tcMar>
            <w:vAlign w:val="bottom"/>
            <w:hideMark/>
          </w:tcPr>
          <w:p w:rsidR="00000000" w:rsidRDefault="00CF1ACA">
            <w:pPr>
              <w:divId w:val="169013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544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835614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51470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112044715"/>
              <w:rPr>
                <w:rFonts w:eastAsia="Times New Roman"/>
                <w:sz w:val="20"/>
                <w:szCs w:val="20"/>
              </w:rPr>
            </w:pPr>
            <w:r>
              <w:rPr>
                <w:rFonts w:ascii="inherit" w:eastAsia="Times New Roman" w:hAnsi="inherit"/>
                <w:sz w:val="20"/>
                <w:szCs w:val="20"/>
              </w:rPr>
              <w:t> </w:t>
            </w: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divId w:val="1705404644"/>
              <w:rPr>
                <w:rFonts w:eastAsia="Times New Roman"/>
                <w:sz w:val="20"/>
                <w:szCs w:val="20"/>
              </w:rPr>
            </w:pPr>
            <w:r>
              <w:rPr>
                <w:rFonts w:ascii="inherit" w:eastAsia="Times New Roman" w:hAnsi="inherit"/>
                <w:sz w:val="20"/>
                <w:szCs w:val="20"/>
              </w:rPr>
              <w:t>Granted</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CF1ACA">
            <w:pPr>
              <w:divId w:val="354699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348</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47763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12.98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2571548"/>
        </w:trPr>
        <w:tc>
          <w:tcPr>
            <w:tcW w:w="0" w:type="auto"/>
            <w:tcMar>
              <w:top w:w="30" w:type="dxa"/>
              <w:left w:w="30" w:type="dxa"/>
              <w:bottom w:w="30" w:type="dxa"/>
              <w:right w:w="30" w:type="dxa"/>
            </w:tcMar>
            <w:vAlign w:val="bottom"/>
            <w:hideMark/>
          </w:tcPr>
          <w:p w:rsidR="00000000" w:rsidRDefault="00CF1ACA">
            <w:pPr>
              <w:divId w:val="2100789237"/>
              <w:rPr>
                <w:rFonts w:eastAsia="Times New Roman"/>
                <w:sz w:val="20"/>
                <w:szCs w:val="20"/>
              </w:rPr>
            </w:pPr>
            <w:r>
              <w:rPr>
                <w:rFonts w:ascii="inherit" w:eastAsia="Times New Roman" w:hAnsi="inherit"/>
                <w:sz w:val="20"/>
                <w:szCs w:val="20"/>
              </w:rPr>
              <w:t>Vested</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CF1ACA">
            <w:pPr>
              <w:divId w:val="2087191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(479</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876547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13.28</w:t>
            </w:r>
          </w:p>
        </w:tc>
        <w:tc>
          <w:tcPr>
            <w:tcW w:w="0" w:type="auto"/>
            <w:vAlign w:val="bottom"/>
            <w:hideMark/>
          </w:tcPr>
          <w:p w:rsidR="00000000" w:rsidRDefault="00CF1ACA">
            <w:pPr>
              <w:rPr>
                <w:rFonts w:eastAsia="Times New Roman"/>
                <w:sz w:val="20"/>
                <w:szCs w:val="20"/>
              </w:rPr>
            </w:pP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1862888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193808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4.99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552571548"/>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Nonvested at June 30, 2019</w:t>
            </w:r>
          </w:p>
        </w:tc>
        <w:tc>
          <w:tcPr>
            <w:tcW w:w="0" w:type="auto"/>
            <w:tcMar>
              <w:top w:w="30" w:type="dxa"/>
              <w:left w:w="30" w:type="dxa"/>
              <w:bottom w:w="30" w:type="dxa"/>
              <w:right w:w="30" w:type="dxa"/>
            </w:tcMar>
            <w:vAlign w:val="bottom"/>
            <w:hideMark/>
          </w:tcPr>
          <w:p w:rsidR="00000000" w:rsidRDefault="00CF1ACA">
            <w:pPr>
              <w:divId w:val="7066378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450</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47257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7.71</w:t>
            </w:r>
          </w:p>
        </w:tc>
        <w:tc>
          <w:tcPr>
            <w:tcW w:w="0" w:type="auto"/>
            <w:vAlign w:val="bottom"/>
            <w:hideMark/>
          </w:tcPr>
          <w:p w:rsidR="00000000" w:rsidRDefault="00CF1ACA">
            <w:pPr>
              <w:rPr>
                <w:rFonts w:eastAsia="Times New Roman"/>
                <w:sz w:val="20"/>
                <w:szCs w:val="20"/>
              </w:rPr>
            </w:pPr>
          </w:p>
        </w:tc>
      </w:tr>
      <w:tr w:rsidR="00000000">
        <w:trPr>
          <w:divId w:val="1552571548"/>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 at June 30, 2019</w:t>
            </w:r>
          </w:p>
        </w:tc>
        <w:tc>
          <w:tcPr>
            <w:tcW w:w="0" w:type="auto"/>
            <w:shd w:val="clear" w:color="auto" w:fill="CCEEFF"/>
            <w:tcMar>
              <w:top w:w="30" w:type="dxa"/>
              <w:left w:w="30" w:type="dxa"/>
              <w:bottom w:w="30" w:type="dxa"/>
              <w:right w:w="30" w:type="dxa"/>
            </w:tcMar>
            <w:vAlign w:val="bottom"/>
            <w:hideMark/>
          </w:tcPr>
          <w:p w:rsidR="00000000" w:rsidRDefault="00CF1ACA">
            <w:pPr>
              <w:divId w:val="1247806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54523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ind w:firstLine="450"/>
        <w:rPr>
          <w:rFonts w:eastAsia="Times New Roman"/>
          <w:sz w:val="20"/>
          <w:szCs w:val="20"/>
        </w:rPr>
      </w:pPr>
    </w:p>
    <w:tbl>
      <w:tblPr>
        <w:tblW w:w="4648" w:type="pct"/>
        <w:jc w:val="center"/>
        <w:tblCellMar>
          <w:left w:w="0" w:type="dxa"/>
          <w:right w:w="0" w:type="dxa"/>
        </w:tblCellMar>
        <w:tblLook w:val="04A0" w:firstRow="1" w:lastRow="0" w:firstColumn="1" w:lastColumn="0" w:noHBand="0" w:noVBand="1"/>
      </w:tblPr>
      <w:tblGrid>
        <w:gridCol w:w="309"/>
        <w:gridCol w:w="7412"/>
      </w:tblGrid>
      <w:tr w:rsidR="00000000">
        <w:trPr>
          <w:divId w:val="637690031"/>
          <w:jc w:val="center"/>
        </w:trPr>
        <w:tc>
          <w:tcPr>
            <w:tcW w:w="0" w:type="auto"/>
            <w:gridSpan w:val="2"/>
            <w:vAlign w:val="center"/>
            <w:hideMark/>
          </w:tcPr>
          <w:p w:rsidR="00000000" w:rsidRDefault="00CF1ACA">
            <w:pPr>
              <w:spacing w:line="288" w:lineRule="auto"/>
              <w:ind w:firstLine="450"/>
              <w:rPr>
                <w:rFonts w:eastAsia="Times New Roman"/>
                <w:sz w:val="20"/>
                <w:szCs w:val="20"/>
              </w:rPr>
            </w:pPr>
          </w:p>
        </w:tc>
      </w:tr>
      <w:tr w:rsidR="00000000">
        <w:trPr>
          <w:divId w:val="637690031"/>
          <w:jc w:val="center"/>
        </w:trPr>
        <w:tc>
          <w:tcPr>
            <w:tcW w:w="200" w:type="pct"/>
            <w:vAlign w:val="center"/>
            <w:hideMark/>
          </w:tcPr>
          <w:p w:rsidR="00000000" w:rsidRDefault="00CF1ACA">
            <w:pPr>
              <w:rPr>
                <w:rFonts w:eastAsia="Times New Roman"/>
                <w:sz w:val="20"/>
                <w:szCs w:val="20"/>
              </w:rPr>
            </w:pPr>
          </w:p>
        </w:tc>
        <w:tc>
          <w:tcPr>
            <w:tcW w:w="4800" w:type="pct"/>
            <w:vAlign w:val="center"/>
            <w:hideMark/>
          </w:tcPr>
          <w:p w:rsidR="00000000" w:rsidRDefault="00CF1ACA">
            <w:pPr>
              <w:rPr>
                <w:rFonts w:eastAsia="Times New Roman"/>
                <w:sz w:val="20"/>
                <w:szCs w:val="20"/>
              </w:rPr>
            </w:pPr>
          </w:p>
        </w:tc>
      </w:tr>
      <w:tr w:rsidR="00000000">
        <w:trPr>
          <w:divId w:val="637690031"/>
          <w:jc w:val="center"/>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14"/>
                <w:szCs w:val="14"/>
                <w:vertAlign w:val="superscript"/>
              </w:rPr>
              <w:t>Includes shares added by performance.</w:t>
            </w:r>
            <w:r>
              <w:rPr>
                <w:rFonts w:ascii="inherit" w:eastAsia="Times New Roman" w:hAnsi="inherit"/>
                <w:sz w:val="20"/>
                <w:szCs w:val="20"/>
              </w:rPr>
              <w:t> </w:t>
            </w:r>
          </w:p>
        </w:tc>
      </w:tr>
    </w:tbl>
    <w:p w:rsidR="00000000" w:rsidRDefault="00CF1ACA">
      <w:pPr>
        <w:divId w:val="987319978"/>
        <w:rPr>
          <w:rFonts w:eastAsia="Times New Roman"/>
          <w:sz w:val="20"/>
          <w:szCs w:val="20"/>
        </w:rPr>
      </w:pPr>
    </w:p>
    <w:p w:rsidR="00000000" w:rsidRDefault="00CF1ACA">
      <w:pPr>
        <w:spacing w:line="288" w:lineRule="auto"/>
        <w:jc w:val="center"/>
        <w:divId w:val="1909268578"/>
        <w:rPr>
          <w:rFonts w:eastAsia="Times New Roman"/>
          <w:sz w:val="20"/>
          <w:szCs w:val="20"/>
        </w:rPr>
      </w:pPr>
      <w:r>
        <w:rPr>
          <w:rFonts w:ascii="inherit" w:eastAsia="Times New Roman" w:hAnsi="inherit"/>
          <w:sz w:val="20"/>
          <w:szCs w:val="20"/>
        </w:rPr>
        <w:t>F - 22</w:t>
      </w:r>
    </w:p>
    <w:p w:rsidR="00000000" w:rsidRDefault="00CF1ACA">
      <w:pPr>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CF1ACA">
      <w:pPr>
        <w:spacing w:line="288" w:lineRule="auto"/>
        <w:divId w:val="1360163309"/>
        <w:rPr>
          <w:rFonts w:eastAsia="Times New Roman"/>
          <w:sz w:val="20"/>
          <w:szCs w:val="20"/>
        </w:rPr>
      </w:pPr>
    </w:p>
    <w:p w:rsidR="00000000" w:rsidRDefault="00CF1ACA">
      <w:pPr>
        <w:divId w:val="2136828745"/>
        <w:rPr>
          <w:rFonts w:eastAsia="Times New Roman"/>
          <w:sz w:val="20"/>
          <w:szCs w:val="20"/>
        </w:rPr>
      </w:pPr>
    </w:p>
    <w:p w:rsidR="00000000" w:rsidRDefault="00CF1ACA">
      <w:pPr>
        <w:spacing w:line="288" w:lineRule="auto"/>
        <w:ind w:firstLine="450"/>
        <w:rPr>
          <w:rFonts w:eastAsia="Times New Roman"/>
          <w:sz w:val="20"/>
          <w:szCs w:val="20"/>
        </w:rPr>
      </w:pP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performance restricted stock units vested during the fiscal year ended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total vesting date fair value of performance restricted stock units that vested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CF1ACA">
      <w:pPr>
        <w:spacing w:line="288" w:lineRule="auto"/>
        <w:ind w:firstLine="450"/>
        <w:divId w:val="1693066715"/>
        <w:rPr>
          <w:rFonts w:eastAsia="Times New Roman"/>
          <w:sz w:val="20"/>
          <w:szCs w:val="20"/>
        </w:rPr>
      </w:pPr>
      <w:r>
        <w:rPr>
          <w:rFonts w:ascii="inherit" w:eastAsia="Times New Roman" w:hAnsi="inherit"/>
          <w:b/>
          <w:bCs/>
          <w:sz w:val="20"/>
          <w:szCs w:val="20"/>
        </w:rPr>
        <w:t>Cash-Settled Performance Units</w:t>
      </w:r>
    </w:p>
    <w:p w:rsidR="00000000" w:rsidRDefault="00CF1ACA">
      <w:pPr>
        <w:spacing w:line="288" w:lineRule="auto"/>
        <w:ind w:firstLine="450"/>
        <w:divId w:val="1186863982"/>
        <w:rPr>
          <w:rFonts w:eastAsia="Times New Roman"/>
          <w:sz w:val="20"/>
          <w:szCs w:val="20"/>
        </w:rPr>
      </w:pPr>
      <w:r>
        <w:rPr>
          <w:rFonts w:ascii="inherit" w:eastAsia="Times New Roman" w:hAnsi="inherit"/>
          <w:sz w:val="20"/>
          <w:szCs w:val="20"/>
        </w:rPr>
        <w:t>The following is a summary of cash-settled performance units granted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p>
    <w:tbl>
      <w:tblPr>
        <w:tblW w:w="5000" w:type="pct"/>
        <w:jc w:val="center"/>
        <w:tblCellMar>
          <w:left w:w="0" w:type="dxa"/>
          <w:right w:w="0" w:type="dxa"/>
        </w:tblCellMar>
        <w:tblLook w:val="04A0" w:firstRow="1" w:lastRow="0" w:firstColumn="1" w:lastColumn="0" w:noHBand="0" w:noVBand="1"/>
      </w:tblPr>
      <w:tblGrid>
        <w:gridCol w:w="5120"/>
        <w:gridCol w:w="105"/>
        <w:gridCol w:w="1382"/>
        <w:gridCol w:w="107"/>
        <w:gridCol w:w="105"/>
        <w:gridCol w:w="133"/>
        <w:gridCol w:w="1300"/>
        <w:gridCol w:w="54"/>
      </w:tblGrid>
      <w:tr w:rsidR="00000000">
        <w:trPr>
          <w:divId w:val="461190486"/>
          <w:jc w:val="center"/>
        </w:trPr>
        <w:tc>
          <w:tcPr>
            <w:tcW w:w="0" w:type="auto"/>
            <w:gridSpan w:val="8"/>
            <w:vAlign w:val="center"/>
            <w:hideMark/>
          </w:tcPr>
          <w:p w:rsidR="00000000" w:rsidRDefault="00CF1ACA">
            <w:pPr>
              <w:spacing w:line="288" w:lineRule="auto"/>
              <w:ind w:firstLine="450"/>
              <w:rPr>
                <w:rFonts w:eastAsia="Times New Roman"/>
                <w:sz w:val="20"/>
                <w:szCs w:val="20"/>
              </w:rPr>
            </w:pPr>
          </w:p>
        </w:tc>
      </w:tr>
      <w:tr w:rsidR="00000000">
        <w:trPr>
          <w:divId w:val="461190486"/>
          <w:jc w:val="center"/>
        </w:trPr>
        <w:tc>
          <w:tcPr>
            <w:tcW w:w="31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divId w:val="1597977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36269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Number of Units (in thousands)</w:t>
            </w:r>
          </w:p>
        </w:tc>
        <w:tc>
          <w:tcPr>
            <w:tcW w:w="0" w:type="auto"/>
            <w:tcMar>
              <w:top w:w="30" w:type="dxa"/>
              <w:left w:w="30" w:type="dxa"/>
              <w:bottom w:w="30" w:type="dxa"/>
              <w:right w:w="30" w:type="dxa"/>
            </w:tcMar>
            <w:vAlign w:val="bottom"/>
            <w:hideMark/>
          </w:tcPr>
          <w:p w:rsidR="00000000" w:rsidRDefault="00CF1ACA">
            <w:pPr>
              <w:divId w:val="621962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Weighted Average Grant Date Fair Value</w:t>
            </w:r>
          </w:p>
        </w:tc>
      </w:tr>
      <w:tr w:rsidR="00000000">
        <w:trPr>
          <w:divId w:val="46119048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Outstanding at June 30, 2016, nonvested</w:t>
            </w:r>
          </w:p>
        </w:tc>
        <w:tc>
          <w:tcPr>
            <w:tcW w:w="0" w:type="auto"/>
            <w:shd w:val="clear" w:color="auto" w:fill="CCEEFF"/>
            <w:tcMar>
              <w:top w:w="30" w:type="dxa"/>
              <w:left w:w="30" w:type="dxa"/>
              <w:bottom w:w="30" w:type="dxa"/>
              <w:right w:w="30" w:type="dxa"/>
            </w:tcMar>
            <w:vAlign w:val="bottom"/>
            <w:hideMark/>
          </w:tcPr>
          <w:p w:rsidR="00000000" w:rsidRDefault="00CF1ACA">
            <w:pPr>
              <w:divId w:val="10513449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908125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CF1ACA">
            <w:pPr>
              <w:divId w:val="231084149"/>
              <w:rPr>
                <w:rFonts w:eastAsia="Times New Roman"/>
                <w:sz w:val="20"/>
                <w:szCs w:val="20"/>
              </w:rPr>
            </w:pPr>
            <w:r>
              <w:rPr>
                <w:rFonts w:ascii="inherit" w:eastAsia="Times New Roman" w:hAnsi="inherit"/>
                <w:sz w:val="20"/>
                <w:szCs w:val="20"/>
              </w:rPr>
              <w:t> </w:t>
            </w: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divId w:val="1881816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70020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605773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030571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321203770"/>
              <w:rPr>
                <w:rFonts w:eastAsia="Times New Roman"/>
                <w:sz w:val="20"/>
                <w:szCs w:val="20"/>
              </w:rPr>
            </w:pPr>
            <w:r>
              <w:rPr>
                <w:rFonts w:ascii="inherit" w:eastAsia="Times New Roman" w:hAnsi="inherit"/>
                <w:sz w:val="20"/>
                <w:szCs w:val="20"/>
              </w:rPr>
              <w:t> </w:t>
            </w:r>
          </w:p>
        </w:tc>
      </w:tr>
      <w:tr w:rsidR="00000000">
        <w:trPr>
          <w:divId w:val="46119048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CF1ACA">
            <w:pPr>
              <w:divId w:val="136336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07794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13.17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CF1ACA">
            <w:pPr>
              <w:divId w:val="824130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292636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46119048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1580673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748625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12.43</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Outstanding at June 30,</w:t>
            </w:r>
            <w:r>
              <w:rPr>
                <w:rFonts w:ascii="inherit" w:eastAsia="Times New Roman" w:hAnsi="inherit"/>
                <w:sz w:val="20"/>
                <w:szCs w:val="20"/>
              </w:rPr>
              <w:t xml:space="preserve"> </w:t>
            </w:r>
            <w:r>
              <w:rPr>
                <w:rFonts w:ascii="inherit" w:eastAsia="Times New Roman" w:hAnsi="inherit"/>
                <w:sz w:val="20"/>
                <w:szCs w:val="20"/>
              </w:rPr>
              <w:t>2017, nonvested</w:t>
            </w:r>
          </w:p>
        </w:tc>
        <w:tc>
          <w:tcPr>
            <w:tcW w:w="0" w:type="auto"/>
            <w:tcMar>
              <w:top w:w="30" w:type="dxa"/>
              <w:left w:w="30" w:type="dxa"/>
              <w:bottom w:w="30" w:type="dxa"/>
              <w:right w:w="30" w:type="dxa"/>
            </w:tcMar>
            <w:vAlign w:val="bottom"/>
            <w:hideMark/>
          </w:tcPr>
          <w:p w:rsidR="00000000" w:rsidRDefault="00CF1ACA">
            <w:pPr>
              <w:divId w:val="772869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472059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554895507"/>
              <w:rPr>
                <w:rFonts w:eastAsia="Times New Roman"/>
                <w:sz w:val="20"/>
                <w:szCs w:val="20"/>
              </w:rPr>
            </w:pPr>
            <w:r>
              <w:rPr>
                <w:rFonts w:ascii="inherit" w:eastAsia="Times New Roman" w:hAnsi="inherit"/>
                <w:sz w:val="20"/>
                <w:szCs w:val="20"/>
              </w:rPr>
              <w:t> </w:t>
            </w:r>
          </w:p>
        </w:tc>
      </w:tr>
      <w:tr w:rsidR="00000000">
        <w:trPr>
          <w:divId w:val="461190486"/>
          <w:jc w:val="center"/>
        </w:trPr>
        <w:tc>
          <w:tcPr>
            <w:tcW w:w="0" w:type="auto"/>
            <w:shd w:val="clear" w:color="auto" w:fill="CCEEFF"/>
            <w:tcMar>
              <w:top w:w="30" w:type="dxa"/>
              <w:left w:w="30" w:type="dxa"/>
              <w:bottom w:w="30" w:type="dxa"/>
              <w:right w:w="30" w:type="dxa"/>
            </w:tcMar>
            <w:vAlign w:val="bottom"/>
            <w:hideMark/>
          </w:tcPr>
          <w:p w:rsidR="00000000" w:rsidRDefault="00CF1ACA">
            <w:pPr>
              <w:divId w:val="71850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657756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572276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604725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266384339"/>
              <w:rPr>
                <w:rFonts w:eastAsia="Times New Roman"/>
                <w:sz w:val="20"/>
                <w:szCs w:val="20"/>
              </w:rPr>
            </w:pPr>
            <w:r>
              <w:rPr>
                <w:rFonts w:ascii="inherit" w:eastAsia="Times New Roman" w:hAnsi="inherit"/>
                <w:sz w:val="20"/>
                <w:szCs w:val="20"/>
              </w:rPr>
              <w:t> </w:t>
            </w: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CF1ACA">
            <w:pPr>
              <w:divId w:val="1141923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87</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07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4.65</w:t>
            </w:r>
          </w:p>
        </w:tc>
        <w:tc>
          <w:tcPr>
            <w:tcW w:w="0" w:type="auto"/>
            <w:vAlign w:val="bottom"/>
            <w:hideMark/>
          </w:tcPr>
          <w:p w:rsidR="00000000" w:rsidRDefault="00CF1ACA">
            <w:pPr>
              <w:rPr>
                <w:rFonts w:eastAsia="Times New Roman"/>
                <w:sz w:val="20"/>
                <w:szCs w:val="20"/>
              </w:rPr>
            </w:pPr>
          </w:p>
        </w:tc>
      </w:tr>
      <w:tr w:rsidR="00000000">
        <w:trPr>
          <w:divId w:val="46119048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CF1ACA">
            <w:pPr>
              <w:divId w:val="1020157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761943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30" w:type="dxa"/>
            </w:tcMar>
            <w:vAlign w:val="bottom"/>
            <w:hideMark/>
          </w:tcPr>
          <w:p w:rsidR="00000000" w:rsidRDefault="00CF1ACA">
            <w:pPr>
              <w:divId w:val="980961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578512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6.48</w:t>
            </w:r>
          </w:p>
        </w:tc>
        <w:tc>
          <w:tcPr>
            <w:tcW w:w="0" w:type="auto"/>
            <w:vAlign w:val="bottom"/>
            <w:hideMark/>
          </w:tcPr>
          <w:p w:rsidR="00000000" w:rsidRDefault="00CF1ACA">
            <w:pPr>
              <w:rPr>
                <w:rFonts w:eastAsia="Times New Roman"/>
                <w:sz w:val="20"/>
                <w:szCs w:val="20"/>
              </w:rPr>
            </w:pPr>
          </w:p>
        </w:tc>
      </w:tr>
      <w:tr w:rsidR="00000000">
        <w:trPr>
          <w:divId w:val="46119048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Outstanding at June 30, 2018, nonvested</w:t>
            </w:r>
          </w:p>
        </w:tc>
        <w:tc>
          <w:tcPr>
            <w:tcW w:w="0" w:type="auto"/>
            <w:shd w:val="clear" w:color="auto" w:fill="CCEEFF"/>
            <w:tcMar>
              <w:top w:w="30" w:type="dxa"/>
              <w:left w:w="30" w:type="dxa"/>
              <w:bottom w:w="30" w:type="dxa"/>
              <w:right w:w="30" w:type="dxa"/>
            </w:tcMar>
            <w:vAlign w:val="bottom"/>
            <w:hideMark/>
          </w:tcPr>
          <w:p w:rsidR="00000000" w:rsidRDefault="00CF1ACA">
            <w:pPr>
              <w:divId w:val="9910582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14125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826627074"/>
              <w:rPr>
                <w:rFonts w:eastAsia="Times New Roman"/>
                <w:sz w:val="20"/>
                <w:szCs w:val="20"/>
              </w:rPr>
            </w:pPr>
            <w:r>
              <w:rPr>
                <w:rFonts w:ascii="inherit" w:eastAsia="Times New Roman" w:hAnsi="inherit"/>
                <w:sz w:val="20"/>
                <w:szCs w:val="20"/>
              </w:rPr>
              <w:t> </w:t>
            </w: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divId w:val="1364864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844439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714816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332871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352615550"/>
              <w:rPr>
                <w:rFonts w:eastAsia="Times New Roman"/>
                <w:sz w:val="20"/>
                <w:szCs w:val="20"/>
              </w:rPr>
            </w:pPr>
            <w:r>
              <w:rPr>
                <w:rFonts w:ascii="inherit" w:eastAsia="Times New Roman" w:hAnsi="inherit"/>
                <w:sz w:val="20"/>
                <w:szCs w:val="20"/>
              </w:rPr>
              <w:t> </w:t>
            </w:r>
          </w:p>
        </w:tc>
      </w:tr>
      <w:tr w:rsidR="00000000">
        <w:trPr>
          <w:divId w:val="46119048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CF1ACA">
            <w:pPr>
              <w:divId w:val="766997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92617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11.27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CF1ACA">
            <w:pPr>
              <w:divId w:val="921570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898466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461190486"/>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229578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746757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9.07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461190486"/>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Outstanding at June 30, 2019, nonvested</w:t>
            </w:r>
          </w:p>
        </w:tc>
        <w:tc>
          <w:tcPr>
            <w:tcW w:w="0" w:type="auto"/>
            <w:tcMar>
              <w:top w:w="30" w:type="dxa"/>
              <w:left w:w="30" w:type="dxa"/>
              <w:bottom w:w="30" w:type="dxa"/>
              <w:right w:w="30" w:type="dxa"/>
            </w:tcMar>
            <w:vAlign w:val="bottom"/>
            <w:hideMark/>
          </w:tcPr>
          <w:p w:rsidR="00000000" w:rsidRDefault="00CF1ACA">
            <w:pPr>
              <w:divId w:val="62941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50</w:t>
            </w:r>
          </w:p>
        </w:tc>
        <w:tc>
          <w:tcPr>
            <w:tcW w:w="0" w:type="auto"/>
            <w:tcBorders>
              <w:top w:val="single" w:sz="6" w:space="0" w:color="000000"/>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63380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805244395"/>
              <w:rPr>
                <w:rFonts w:eastAsia="Times New Roman"/>
                <w:sz w:val="20"/>
                <w:szCs w:val="20"/>
              </w:rPr>
            </w:pPr>
            <w:r>
              <w:rPr>
                <w:rFonts w:ascii="inherit" w:eastAsia="Times New Roman" w:hAnsi="inherit"/>
                <w:sz w:val="20"/>
                <w:szCs w:val="20"/>
              </w:rPr>
              <w:t> </w:t>
            </w:r>
          </w:p>
        </w:tc>
      </w:tr>
    </w:tbl>
    <w:p w:rsidR="00000000" w:rsidRDefault="00CF1ACA">
      <w:pPr>
        <w:spacing w:line="288" w:lineRule="auto"/>
        <w:jc w:val="center"/>
        <w:rPr>
          <w:rFonts w:eastAsia="Times New Roman"/>
          <w:sz w:val="20"/>
          <w:szCs w:val="20"/>
        </w:rPr>
      </w:pPr>
    </w:p>
    <w:p w:rsidR="00000000" w:rsidRDefault="00CF1ACA">
      <w:pPr>
        <w:spacing w:line="288" w:lineRule="auto"/>
        <w:ind w:firstLine="480"/>
        <w:divId w:val="929003994"/>
        <w:rPr>
          <w:rFonts w:eastAsia="Times New Roman"/>
          <w:sz w:val="20"/>
          <w:szCs w:val="20"/>
        </w:rPr>
      </w:pPr>
      <w:r>
        <w:rPr>
          <w:rFonts w:ascii="inherit" w:eastAsia="Times New Roman" w:hAnsi="inherit"/>
          <w:sz w:val="20"/>
          <w:szCs w:val="20"/>
        </w:rPr>
        <w:t>The fair value of vested awards under the cash-settled performance plan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 respectively. Payments of</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made</w:t>
      </w:r>
      <w:r>
        <w:rPr>
          <w:rFonts w:ascii="inherit" w:eastAsia="Times New Roman" w:hAnsi="inherit"/>
          <w:sz w:val="20"/>
          <w:szCs w:val="20"/>
        </w:rPr>
        <w:t xml:space="preserve"> to settle vested cash-settled performance units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p>
    <w:p w:rsidR="00000000" w:rsidRDefault="00CF1ACA">
      <w:pPr>
        <w:spacing w:line="288" w:lineRule="auto"/>
        <w:ind w:firstLine="450"/>
        <w:divId w:val="1179737726"/>
        <w:rPr>
          <w:rFonts w:eastAsia="Times New Roman"/>
          <w:sz w:val="20"/>
          <w:szCs w:val="20"/>
        </w:rPr>
      </w:pPr>
      <w:r>
        <w:rPr>
          <w:rFonts w:ascii="inherit" w:eastAsia="Times New Roman" w:hAnsi="inherit"/>
          <w:b/>
          <w:bCs/>
          <w:sz w:val="20"/>
          <w:szCs w:val="20"/>
        </w:rPr>
        <w:t>Cash-Settled Phantom Units</w:t>
      </w:r>
    </w:p>
    <w:p w:rsidR="00000000" w:rsidRDefault="00CF1ACA">
      <w:pPr>
        <w:spacing w:line="288" w:lineRule="auto"/>
        <w:ind w:firstLine="450"/>
        <w:divId w:val="434248804"/>
        <w:rPr>
          <w:rFonts w:eastAsia="Times New Roman"/>
          <w:sz w:val="20"/>
          <w:szCs w:val="20"/>
        </w:rPr>
      </w:pPr>
      <w:r>
        <w:rPr>
          <w:rFonts w:ascii="inherit" w:eastAsia="Times New Roman" w:hAnsi="inherit"/>
          <w:sz w:val="20"/>
          <w:szCs w:val="20"/>
        </w:rPr>
        <w:t>The fair value of phantom unit awards was estimated using the Black-Scholes option-pricing model with the following assumptions and weighted-average fair value as follows:</w:t>
      </w:r>
    </w:p>
    <w:tbl>
      <w:tblPr>
        <w:tblW w:w="4980" w:type="pct"/>
        <w:jc w:val="center"/>
        <w:tblCellMar>
          <w:left w:w="0" w:type="dxa"/>
          <w:right w:w="0" w:type="dxa"/>
        </w:tblCellMar>
        <w:tblLook w:val="04A0" w:firstRow="1" w:lastRow="0" w:firstColumn="1" w:lastColumn="0" w:noHBand="0" w:noVBand="1"/>
      </w:tblPr>
      <w:tblGrid>
        <w:gridCol w:w="6767"/>
        <w:gridCol w:w="133"/>
        <w:gridCol w:w="1307"/>
        <w:gridCol w:w="66"/>
      </w:tblGrid>
      <w:tr w:rsidR="00000000">
        <w:trPr>
          <w:divId w:val="644818664"/>
          <w:jc w:val="center"/>
        </w:trPr>
        <w:tc>
          <w:tcPr>
            <w:tcW w:w="0" w:type="auto"/>
            <w:gridSpan w:val="4"/>
            <w:vAlign w:val="center"/>
            <w:hideMark/>
          </w:tcPr>
          <w:p w:rsidR="00000000" w:rsidRDefault="00CF1ACA">
            <w:pPr>
              <w:spacing w:line="288" w:lineRule="auto"/>
              <w:ind w:firstLine="450"/>
              <w:rPr>
                <w:rFonts w:eastAsia="Times New Roman"/>
                <w:sz w:val="20"/>
                <w:szCs w:val="20"/>
              </w:rPr>
            </w:pPr>
          </w:p>
        </w:tc>
      </w:tr>
      <w:tr w:rsidR="00000000">
        <w:trPr>
          <w:divId w:val="644818664"/>
          <w:jc w:val="center"/>
        </w:trPr>
        <w:tc>
          <w:tcPr>
            <w:tcW w:w="41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644818664"/>
          <w:jc w:val="center"/>
        </w:trPr>
        <w:tc>
          <w:tcPr>
            <w:tcW w:w="0" w:type="auto"/>
            <w:tcMar>
              <w:top w:w="30" w:type="dxa"/>
              <w:left w:w="30" w:type="dxa"/>
              <w:bottom w:w="30" w:type="dxa"/>
              <w:right w:w="30" w:type="dxa"/>
            </w:tcMar>
            <w:vAlign w:val="bottom"/>
            <w:hideMark/>
          </w:tcPr>
          <w:p w:rsidR="00000000" w:rsidRDefault="00CF1ACA">
            <w:pPr>
              <w:divId w:val="744649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 2018</w:t>
            </w:r>
          </w:p>
        </w:tc>
      </w:tr>
      <w:tr w:rsidR="00000000">
        <w:trPr>
          <w:divId w:val="644818664"/>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Weighted-average grant date fair value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644818664"/>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Risk-free interest rate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 - 2.3%</w:t>
            </w:r>
          </w:p>
        </w:tc>
        <w:tc>
          <w:tcPr>
            <w:tcW w:w="0" w:type="auto"/>
            <w:vAlign w:val="bottom"/>
            <w:hideMark/>
          </w:tcPr>
          <w:p w:rsidR="00000000" w:rsidRDefault="00CF1ACA">
            <w:pPr>
              <w:rPr>
                <w:rFonts w:eastAsia="Times New Roman"/>
                <w:sz w:val="20"/>
                <w:szCs w:val="20"/>
              </w:rPr>
            </w:pPr>
          </w:p>
        </w:tc>
      </w:tr>
      <w:tr w:rsidR="00000000">
        <w:trPr>
          <w:divId w:val="644818664"/>
          <w:jc w:val="center"/>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Expected volatility</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56.2% - 57.0%</w:t>
            </w:r>
          </w:p>
        </w:tc>
        <w:tc>
          <w:tcPr>
            <w:tcW w:w="0" w:type="auto"/>
            <w:shd w:val="clear" w:color="auto" w:fill="CCEEFF"/>
            <w:vAlign w:val="bottom"/>
            <w:hideMark/>
          </w:tcPr>
          <w:p w:rsidR="00000000" w:rsidRDefault="00CF1ACA">
            <w:pPr>
              <w:rPr>
                <w:rFonts w:eastAsia="Times New Roman"/>
                <w:sz w:val="20"/>
                <w:szCs w:val="20"/>
              </w:rPr>
            </w:pPr>
          </w:p>
        </w:tc>
      </w:tr>
      <w:tr w:rsidR="00000000">
        <w:trPr>
          <w:divId w:val="644818664"/>
          <w:jc w:val="center"/>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Expected life (years)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0.5 - 0.8</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jc w:val="center"/>
        <w:rPr>
          <w:rFonts w:eastAsia="Times New Roman"/>
          <w:sz w:val="20"/>
          <w:szCs w:val="20"/>
        </w:rPr>
      </w:pPr>
    </w:p>
    <w:p w:rsidR="00000000" w:rsidRDefault="00CF1ACA">
      <w:pPr>
        <w:spacing w:line="288" w:lineRule="auto"/>
        <w:ind w:firstLine="480"/>
        <w:rPr>
          <w:rFonts w:eastAsia="Times New Roman"/>
          <w:sz w:val="20"/>
          <w:szCs w:val="20"/>
        </w:rPr>
      </w:pPr>
      <w:r>
        <w:rPr>
          <w:rFonts w:ascii="inherit" w:eastAsia="Times New Roman" w:hAnsi="inherit"/>
          <w:sz w:val="20"/>
          <w:szCs w:val="20"/>
        </w:rPr>
        <w:t>The following is a summary of cash-settled phantom units granted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CF1ACA">
      <w:pPr>
        <w:divId w:val="707486810"/>
        <w:rPr>
          <w:rFonts w:eastAsia="Times New Roman"/>
          <w:sz w:val="20"/>
          <w:szCs w:val="20"/>
        </w:rPr>
      </w:pPr>
    </w:p>
    <w:p w:rsidR="00000000" w:rsidRDefault="00CF1ACA">
      <w:pPr>
        <w:spacing w:line="288" w:lineRule="auto"/>
        <w:jc w:val="center"/>
        <w:divId w:val="2093089861"/>
        <w:rPr>
          <w:rFonts w:eastAsia="Times New Roman"/>
          <w:sz w:val="20"/>
          <w:szCs w:val="20"/>
        </w:rPr>
      </w:pPr>
      <w:r>
        <w:rPr>
          <w:rFonts w:ascii="inherit" w:eastAsia="Times New Roman" w:hAnsi="inherit"/>
          <w:sz w:val="20"/>
          <w:szCs w:val="20"/>
        </w:rPr>
        <w:t>F - 23</w:t>
      </w:r>
    </w:p>
    <w:p w:rsidR="00000000" w:rsidRDefault="00CF1ACA">
      <w:pPr>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CF1ACA">
      <w:pPr>
        <w:spacing w:line="288" w:lineRule="auto"/>
        <w:divId w:val="1095787300"/>
        <w:rPr>
          <w:rFonts w:eastAsia="Times New Roman"/>
          <w:sz w:val="20"/>
          <w:szCs w:val="20"/>
        </w:rPr>
      </w:pPr>
    </w:p>
    <w:p w:rsidR="00000000" w:rsidRDefault="00CF1ACA">
      <w:pPr>
        <w:divId w:val="55130572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540"/>
        <w:gridCol w:w="105"/>
        <w:gridCol w:w="1380"/>
        <w:gridCol w:w="107"/>
        <w:gridCol w:w="105"/>
        <w:gridCol w:w="133"/>
        <w:gridCol w:w="1297"/>
        <w:gridCol w:w="51"/>
        <w:gridCol w:w="105"/>
        <w:gridCol w:w="133"/>
        <w:gridCol w:w="1298"/>
        <w:gridCol w:w="52"/>
      </w:tblGrid>
      <w:tr w:rsidR="00000000">
        <w:trPr>
          <w:divId w:val="1228804037"/>
        </w:trPr>
        <w:tc>
          <w:tcPr>
            <w:tcW w:w="0" w:type="auto"/>
            <w:gridSpan w:val="12"/>
            <w:vAlign w:val="center"/>
            <w:hideMark/>
          </w:tcPr>
          <w:p w:rsidR="00000000" w:rsidRDefault="00CF1ACA">
            <w:pPr>
              <w:rPr>
                <w:rFonts w:eastAsia="Times New Roman"/>
                <w:sz w:val="20"/>
                <w:szCs w:val="20"/>
              </w:rPr>
            </w:pPr>
          </w:p>
        </w:tc>
      </w:tr>
      <w:tr w:rsidR="00000000">
        <w:trPr>
          <w:divId w:val="1228804037"/>
        </w:trPr>
        <w:tc>
          <w:tcPr>
            <w:tcW w:w="21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228804037"/>
        </w:trPr>
        <w:tc>
          <w:tcPr>
            <w:tcW w:w="0" w:type="auto"/>
            <w:tcMar>
              <w:top w:w="30" w:type="dxa"/>
              <w:left w:w="30" w:type="dxa"/>
              <w:bottom w:w="30" w:type="dxa"/>
              <w:right w:w="30" w:type="dxa"/>
            </w:tcMar>
            <w:vAlign w:val="bottom"/>
            <w:hideMark/>
          </w:tcPr>
          <w:p w:rsidR="00000000" w:rsidRDefault="00CF1ACA">
            <w:pPr>
              <w:divId w:val="935793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88742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Number of Units (in thousands)</w:t>
            </w:r>
          </w:p>
        </w:tc>
        <w:tc>
          <w:tcPr>
            <w:tcW w:w="0" w:type="auto"/>
            <w:tcMar>
              <w:top w:w="30" w:type="dxa"/>
              <w:left w:w="30" w:type="dxa"/>
              <w:bottom w:w="30" w:type="dxa"/>
              <w:right w:w="30" w:type="dxa"/>
            </w:tcMar>
            <w:vAlign w:val="bottom"/>
            <w:hideMark/>
          </w:tcPr>
          <w:p w:rsidR="00000000" w:rsidRDefault="00CF1ACA">
            <w:pPr>
              <w:divId w:val="1040786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Weighted Average Remaining Contractual Term (in years)</w:t>
            </w:r>
          </w:p>
        </w:tc>
        <w:tc>
          <w:tcPr>
            <w:tcW w:w="0" w:type="auto"/>
            <w:tcMar>
              <w:top w:w="30" w:type="dxa"/>
              <w:left w:w="30" w:type="dxa"/>
              <w:bottom w:w="30" w:type="dxa"/>
              <w:right w:w="30" w:type="dxa"/>
            </w:tcMar>
            <w:vAlign w:val="bottom"/>
            <w:hideMark/>
          </w:tcPr>
          <w:p w:rsidR="00000000" w:rsidRDefault="00CF1ACA">
            <w:pPr>
              <w:divId w:val="1541933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Aggregate Intrinsic Value (in thousands)</w:t>
            </w:r>
          </w:p>
        </w:tc>
      </w:tr>
      <w:tr w:rsidR="00000000">
        <w:trPr>
          <w:divId w:val="122880403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Outstanding at June 30, 2017, nonvested</w:t>
            </w:r>
          </w:p>
        </w:tc>
        <w:tc>
          <w:tcPr>
            <w:tcW w:w="0" w:type="auto"/>
            <w:shd w:val="clear" w:color="auto" w:fill="CCEEFF"/>
            <w:tcMar>
              <w:top w:w="30" w:type="dxa"/>
              <w:left w:w="30" w:type="dxa"/>
              <w:bottom w:w="30" w:type="dxa"/>
              <w:right w:w="30" w:type="dxa"/>
            </w:tcMar>
            <w:vAlign w:val="bottom"/>
            <w:hideMark/>
          </w:tcPr>
          <w:p w:rsidR="00000000" w:rsidRDefault="00CF1ACA">
            <w:pPr>
              <w:divId w:val="2187881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82390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534005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699702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972784351"/>
              <w:rPr>
                <w:rFonts w:eastAsia="Times New Roman"/>
                <w:sz w:val="20"/>
                <w:szCs w:val="20"/>
              </w:rPr>
            </w:pPr>
            <w:r>
              <w:rPr>
                <w:rFonts w:ascii="inherit" w:eastAsia="Times New Roman" w:hAnsi="inherit"/>
                <w:sz w:val="20"/>
                <w:szCs w:val="20"/>
              </w:rPr>
              <w:t> </w:t>
            </w:r>
          </w:p>
        </w:tc>
      </w:tr>
      <w:tr w:rsidR="00000000">
        <w:trPr>
          <w:divId w:val="1228804037"/>
        </w:trPr>
        <w:tc>
          <w:tcPr>
            <w:tcW w:w="0" w:type="auto"/>
            <w:tcMar>
              <w:top w:w="30" w:type="dxa"/>
              <w:left w:w="30" w:type="dxa"/>
              <w:bottom w:w="30" w:type="dxa"/>
              <w:right w:w="30" w:type="dxa"/>
            </w:tcMar>
            <w:vAlign w:val="bottom"/>
            <w:hideMark/>
          </w:tcPr>
          <w:p w:rsidR="00000000" w:rsidRDefault="00CF1ACA">
            <w:pPr>
              <w:divId w:val="767192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350759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334843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108235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191796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22048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052923474"/>
              <w:rPr>
                <w:rFonts w:eastAsia="Times New Roman"/>
                <w:sz w:val="20"/>
                <w:szCs w:val="20"/>
              </w:rPr>
            </w:pPr>
            <w:r>
              <w:rPr>
                <w:rFonts w:ascii="inherit" w:eastAsia="Times New Roman" w:hAnsi="inherit"/>
                <w:sz w:val="20"/>
                <w:szCs w:val="20"/>
              </w:rPr>
              <w:t> </w:t>
            </w:r>
          </w:p>
        </w:tc>
      </w:tr>
      <w:tr w:rsidR="00000000">
        <w:trPr>
          <w:divId w:val="122880403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30" w:type="dxa"/>
            </w:tcMar>
            <w:vAlign w:val="bottom"/>
            <w:hideMark/>
          </w:tcPr>
          <w:p w:rsidR="00000000" w:rsidRDefault="00CF1ACA">
            <w:pPr>
              <w:divId w:val="553276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21507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37516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22880403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30" w:type="dxa"/>
            </w:tcMar>
            <w:vAlign w:val="bottom"/>
            <w:hideMark/>
          </w:tcPr>
          <w:p w:rsidR="00000000" w:rsidRDefault="00CF1ACA">
            <w:pPr>
              <w:divId w:val="1806775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82504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0910016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77279646"/>
              <w:rPr>
                <w:rFonts w:eastAsia="Times New Roman"/>
                <w:sz w:val="20"/>
                <w:szCs w:val="20"/>
              </w:rPr>
            </w:pPr>
            <w:r>
              <w:rPr>
                <w:rFonts w:ascii="inherit" w:eastAsia="Times New Roman" w:hAnsi="inherit"/>
                <w:sz w:val="20"/>
                <w:szCs w:val="20"/>
              </w:rPr>
              <w:t> </w:t>
            </w:r>
          </w:p>
        </w:tc>
      </w:tr>
      <w:tr w:rsidR="00000000">
        <w:trPr>
          <w:divId w:val="122880403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shd w:val="clear" w:color="auto" w:fill="CCEEFF"/>
            <w:tcMar>
              <w:top w:w="30" w:type="dxa"/>
              <w:left w:w="30" w:type="dxa"/>
              <w:bottom w:w="30" w:type="dxa"/>
              <w:right w:w="30" w:type="dxa"/>
            </w:tcMar>
            <w:vAlign w:val="bottom"/>
            <w:hideMark/>
          </w:tcPr>
          <w:p w:rsidR="00000000" w:rsidRDefault="00CF1ACA">
            <w:pPr>
              <w:divId w:val="1017125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36947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63675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325208865"/>
              <w:rPr>
                <w:rFonts w:eastAsia="Times New Roman"/>
                <w:sz w:val="20"/>
                <w:szCs w:val="20"/>
              </w:rPr>
            </w:pPr>
            <w:r>
              <w:rPr>
                <w:rFonts w:ascii="inherit" w:eastAsia="Times New Roman" w:hAnsi="inherit"/>
                <w:sz w:val="20"/>
                <w:szCs w:val="20"/>
              </w:rPr>
              <w:t> </w:t>
            </w:r>
          </w:p>
        </w:tc>
      </w:tr>
      <w:tr w:rsidR="00000000">
        <w:trPr>
          <w:divId w:val="122880403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Outstanding at June 30, 2018, nonvested</w:t>
            </w:r>
          </w:p>
        </w:tc>
        <w:tc>
          <w:tcPr>
            <w:tcW w:w="0" w:type="auto"/>
            <w:tcMar>
              <w:top w:w="30" w:type="dxa"/>
              <w:left w:w="30" w:type="dxa"/>
              <w:bottom w:w="30" w:type="dxa"/>
              <w:right w:w="30" w:type="dxa"/>
            </w:tcMar>
            <w:vAlign w:val="bottom"/>
            <w:hideMark/>
          </w:tcPr>
          <w:p w:rsidR="00000000" w:rsidRDefault="00CF1ACA">
            <w:pPr>
              <w:divId w:val="15716202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170</w:t>
            </w:r>
          </w:p>
        </w:tc>
        <w:tc>
          <w:tcPr>
            <w:tcW w:w="0" w:type="auto"/>
            <w:tcBorders>
              <w:top w:val="single" w:sz="6" w:space="0" w:color="000000"/>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51561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37281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273</w:t>
            </w:r>
          </w:p>
        </w:tc>
        <w:tc>
          <w:tcPr>
            <w:tcW w:w="0" w:type="auto"/>
            <w:vAlign w:val="bottom"/>
            <w:hideMark/>
          </w:tcPr>
          <w:p w:rsidR="00000000" w:rsidRDefault="00CF1ACA">
            <w:pPr>
              <w:rPr>
                <w:rFonts w:eastAsia="Times New Roman"/>
                <w:sz w:val="20"/>
                <w:szCs w:val="20"/>
              </w:rPr>
            </w:pPr>
          </w:p>
        </w:tc>
      </w:tr>
      <w:tr w:rsidR="00000000">
        <w:trPr>
          <w:divId w:val="1228804037"/>
        </w:trPr>
        <w:tc>
          <w:tcPr>
            <w:tcW w:w="0" w:type="auto"/>
            <w:shd w:val="clear" w:color="auto" w:fill="CCEEFF"/>
            <w:tcMar>
              <w:top w:w="30" w:type="dxa"/>
              <w:left w:w="30" w:type="dxa"/>
              <w:bottom w:w="30" w:type="dxa"/>
              <w:right w:w="30" w:type="dxa"/>
            </w:tcMar>
            <w:vAlign w:val="bottom"/>
            <w:hideMark/>
          </w:tcPr>
          <w:p w:rsidR="00000000" w:rsidRDefault="00CF1ACA">
            <w:pPr>
              <w:divId w:val="340394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25046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CF1ACA">
            <w:pPr>
              <w:divId w:val="1053190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5503367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902254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0547423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35487149"/>
              <w:rPr>
                <w:rFonts w:eastAsia="Times New Roman"/>
                <w:sz w:val="20"/>
                <w:szCs w:val="20"/>
              </w:rPr>
            </w:pPr>
            <w:r>
              <w:rPr>
                <w:rFonts w:ascii="inherit" w:eastAsia="Times New Roman" w:hAnsi="inherit"/>
                <w:sz w:val="20"/>
                <w:szCs w:val="20"/>
              </w:rPr>
              <w:t> </w:t>
            </w:r>
          </w:p>
        </w:tc>
      </w:tr>
      <w:tr w:rsidR="00000000">
        <w:trPr>
          <w:divId w:val="122880403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30" w:type="dxa"/>
            </w:tcMar>
            <w:vAlign w:val="bottom"/>
            <w:hideMark/>
          </w:tcPr>
          <w:p w:rsidR="00000000" w:rsidRDefault="00CF1ACA">
            <w:pPr>
              <w:divId w:val="772287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62205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7314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612785124"/>
              <w:rPr>
                <w:rFonts w:eastAsia="Times New Roman"/>
                <w:sz w:val="20"/>
                <w:szCs w:val="20"/>
              </w:rPr>
            </w:pPr>
            <w:r>
              <w:rPr>
                <w:rFonts w:ascii="inherit" w:eastAsia="Times New Roman" w:hAnsi="inherit"/>
                <w:sz w:val="20"/>
                <w:szCs w:val="20"/>
              </w:rPr>
              <w:t> </w:t>
            </w:r>
          </w:p>
        </w:tc>
      </w:tr>
      <w:tr w:rsidR="00000000">
        <w:trPr>
          <w:divId w:val="122880403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30" w:type="dxa"/>
            </w:tcMar>
            <w:vAlign w:val="bottom"/>
            <w:hideMark/>
          </w:tcPr>
          <w:p w:rsidR="00000000" w:rsidRDefault="00CF1ACA">
            <w:pPr>
              <w:divId w:val="1449473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466318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88813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1,619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228804037"/>
        </w:trPr>
        <w:tc>
          <w:tcPr>
            <w:tcW w:w="0" w:type="auto"/>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30" w:type="dxa"/>
            </w:tcMar>
            <w:vAlign w:val="bottom"/>
            <w:hideMark/>
          </w:tcPr>
          <w:p w:rsidR="00000000" w:rsidRDefault="00CF1ACA">
            <w:pPr>
              <w:divId w:val="1399550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69586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729810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876000137"/>
              <w:rPr>
                <w:rFonts w:eastAsia="Times New Roman"/>
                <w:sz w:val="20"/>
                <w:szCs w:val="20"/>
              </w:rPr>
            </w:pPr>
            <w:r>
              <w:rPr>
                <w:rFonts w:ascii="inherit" w:eastAsia="Times New Roman" w:hAnsi="inherit"/>
                <w:sz w:val="20"/>
                <w:szCs w:val="20"/>
              </w:rPr>
              <w:t> </w:t>
            </w:r>
          </w:p>
        </w:tc>
      </w:tr>
      <w:tr w:rsidR="00000000">
        <w:trPr>
          <w:divId w:val="1228804037"/>
        </w:trPr>
        <w:tc>
          <w:tcPr>
            <w:tcW w:w="0" w:type="auto"/>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Outstanding at June 30, 2019, nonvested</w:t>
            </w:r>
          </w:p>
        </w:tc>
        <w:tc>
          <w:tcPr>
            <w:tcW w:w="0" w:type="auto"/>
            <w:shd w:val="clear" w:color="auto" w:fill="CCEEFF"/>
            <w:tcMar>
              <w:top w:w="30" w:type="dxa"/>
              <w:left w:w="30" w:type="dxa"/>
              <w:bottom w:w="30" w:type="dxa"/>
              <w:right w:w="30" w:type="dxa"/>
            </w:tcMar>
            <w:vAlign w:val="bottom"/>
            <w:hideMark/>
          </w:tcPr>
          <w:p w:rsidR="00000000" w:rsidRDefault="00CF1ACA">
            <w:pPr>
              <w:divId w:val="2694388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30376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53654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rPr>
                <w:rFonts w:eastAsia="Times New Roman"/>
                <w:sz w:val="20"/>
                <w:szCs w:val="20"/>
              </w:rPr>
            </w:pPr>
          </w:p>
        </w:tc>
      </w:tr>
    </w:tbl>
    <w:p w:rsidR="00000000" w:rsidRDefault="00CF1ACA">
      <w:pPr>
        <w:spacing w:line="288" w:lineRule="auto"/>
        <w:rPr>
          <w:rFonts w:eastAsia="Times New Roman"/>
          <w:sz w:val="20"/>
          <w:szCs w:val="20"/>
        </w:rPr>
      </w:pPr>
    </w:p>
    <w:p w:rsidR="00000000" w:rsidRDefault="00CF1ACA">
      <w:pPr>
        <w:spacing w:line="288" w:lineRule="auto"/>
        <w:ind w:firstLine="480"/>
        <w:divId w:val="1950552117"/>
        <w:rPr>
          <w:rFonts w:eastAsia="Times New Roman"/>
          <w:sz w:val="20"/>
          <w:szCs w:val="20"/>
        </w:rPr>
      </w:pP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phantom units were outstanding as of June 30, 2017 and 2016.</w:t>
      </w:r>
    </w:p>
    <w:p w:rsidR="00000000" w:rsidRDefault="00CF1ACA">
      <w:pPr>
        <w:spacing w:line="288" w:lineRule="auto"/>
        <w:ind w:firstLine="480"/>
        <w:divId w:val="1140726475"/>
        <w:rPr>
          <w:rFonts w:eastAsia="Times New Roman"/>
          <w:sz w:val="20"/>
          <w:szCs w:val="20"/>
        </w:rPr>
      </w:pPr>
      <w:r>
        <w:rPr>
          <w:rFonts w:ascii="inherit" w:eastAsia="Times New Roman" w:hAnsi="inherit"/>
          <w:b/>
          <w:bCs/>
          <w:sz w:val="20"/>
          <w:szCs w:val="20"/>
        </w:rPr>
        <w:t>Warrants</w:t>
      </w:r>
    </w:p>
    <w:p w:rsidR="00000000" w:rsidRDefault="00CF1ACA">
      <w:pPr>
        <w:spacing w:line="288" w:lineRule="auto"/>
        <w:ind w:firstLine="480"/>
        <w:divId w:val="209531912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 the Company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outstanding warrants.</w:t>
      </w:r>
    </w:p>
    <w:p w:rsidR="00000000" w:rsidRDefault="00CF1ACA">
      <w:pPr>
        <w:spacing w:line="288" w:lineRule="auto"/>
        <w:ind w:firstLine="480"/>
        <w:divId w:val="1551377185"/>
        <w:rPr>
          <w:rFonts w:eastAsia="Times New Roman"/>
          <w:sz w:val="20"/>
          <w:szCs w:val="20"/>
        </w:rPr>
      </w:pPr>
      <w:r>
        <w:rPr>
          <w:rFonts w:ascii="inherit" w:eastAsia="Times New Roman" w:hAnsi="inherit"/>
          <w:sz w:val="20"/>
          <w:szCs w:val="20"/>
        </w:rPr>
        <w:t>The following is a summary of the warrant activity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(in thousands):</w:t>
      </w:r>
    </w:p>
    <w:tbl>
      <w:tblPr>
        <w:tblW w:w="5000" w:type="pct"/>
        <w:tblCellMar>
          <w:left w:w="0" w:type="dxa"/>
          <w:right w:w="0" w:type="dxa"/>
        </w:tblCellMar>
        <w:tblLook w:val="04A0" w:firstRow="1" w:lastRow="0" w:firstColumn="1" w:lastColumn="0" w:noHBand="0" w:noVBand="1"/>
      </w:tblPr>
      <w:tblGrid>
        <w:gridCol w:w="6799"/>
        <w:gridCol w:w="1400"/>
        <w:gridCol w:w="107"/>
      </w:tblGrid>
      <w:tr w:rsidR="00000000">
        <w:trPr>
          <w:divId w:val="992412317"/>
        </w:trPr>
        <w:tc>
          <w:tcPr>
            <w:tcW w:w="0" w:type="auto"/>
            <w:gridSpan w:val="3"/>
            <w:vAlign w:val="center"/>
            <w:hideMark/>
          </w:tcPr>
          <w:p w:rsidR="00000000" w:rsidRDefault="00CF1ACA">
            <w:pPr>
              <w:spacing w:line="288" w:lineRule="auto"/>
              <w:ind w:firstLine="480"/>
              <w:rPr>
                <w:rFonts w:eastAsia="Times New Roman"/>
                <w:sz w:val="20"/>
                <w:szCs w:val="20"/>
              </w:rPr>
            </w:pPr>
          </w:p>
        </w:tc>
      </w:tr>
      <w:tr w:rsidR="00000000">
        <w:trPr>
          <w:divId w:val="992412317"/>
        </w:trPr>
        <w:tc>
          <w:tcPr>
            <w:tcW w:w="410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vAlign w:val="bottom"/>
            <w:hideMark/>
          </w:tcPr>
          <w:p w:rsidR="00000000" w:rsidRDefault="00CF1AC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Common</w:t>
            </w:r>
          </w:p>
          <w:p w:rsidR="00000000" w:rsidRDefault="00CF1ACA">
            <w:pPr>
              <w:jc w:val="center"/>
              <w:rPr>
                <w:rFonts w:eastAsia="Times New Roman"/>
                <w:sz w:val="16"/>
                <w:szCs w:val="16"/>
              </w:rPr>
            </w:pPr>
            <w:r>
              <w:rPr>
                <w:rFonts w:ascii="inherit" w:eastAsia="Times New Roman" w:hAnsi="inherit"/>
                <w:b/>
                <w:bCs/>
                <w:sz w:val="16"/>
                <w:szCs w:val="16"/>
              </w:rPr>
              <w:t>Stock</w:t>
            </w:r>
          </w:p>
          <w:p w:rsidR="00000000" w:rsidRDefault="00CF1ACA">
            <w:pPr>
              <w:jc w:val="center"/>
              <w:rPr>
                <w:rFonts w:eastAsia="Times New Roman"/>
                <w:sz w:val="16"/>
                <w:szCs w:val="16"/>
              </w:rPr>
            </w:pPr>
            <w:r>
              <w:rPr>
                <w:rFonts w:ascii="inherit" w:eastAsia="Times New Roman" w:hAnsi="inherit"/>
                <w:b/>
                <w:bCs/>
                <w:sz w:val="16"/>
                <w:szCs w:val="16"/>
              </w:rPr>
              <w:t>Warrants</w:t>
            </w: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Outstanding and exercisable, June 30, 2016</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vAlign w:val="bottom"/>
            <w:hideMark/>
          </w:tcPr>
          <w:p w:rsidR="00000000" w:rsidRDefault="00CF1ACA">
            <w:pPr>
              <w:divId w:val="728765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514222532"/>
              <w:rPr>
                <w:rFonts w:eastAsia="Times New Roman"/>
                <w:sz w:val="20"/>
                <w:szCs w:val="20"/>
              </w:rPr>
            </w:pPr>
            <w:r>
              <w:rPr>
                <w:rFonts w:ascii="inherit" w:eastAsia="Times New Roman" w:hAnsi="inherit"/>
                <w:sz w:val="20"/>
                <w:szCs w:val="20"/>
              </w:rPr>
              <w:t> </w:t>
            </w: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Issued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Canceled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9924123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Expired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Outstanding and exercisable, June 30, 2017</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vAlign w:val="bottom"/>
            <w:hideMark/>
          </w:tcPr>
          <w:p w:rsidR="00000000" w:rsidRDefault="00CF1ACA">
            <w:pPr>
              <w:divId w:val="1995260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975259702"/>
              <w:rPr>
                <w:rFonts w:eastAsia="Times New Roman"/>
                <w:sz w:val="20"/>
                <w:szCs w:val="20"/>
              </w:rPr>
            </w:pPr>
            <w:r>
              <w:rPr>
                <w:rFonts w:ascii="inherit" w:eastAsia="Times New Roman" w:hAnsi="inherit"/>
                <w:sz w:val="20"/>
                <w:szCs w:val="20"/>
              </w:rPr>
              <w:t> </w:t>
            </w: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Issued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Canceled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Expired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Outstanding and exercisable, June 30, 2018</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vAlign w:val="bottom"/>
            <w:hideMark/>
          </w:tcPr>
          <w:p w:rsidR="00000000" w:rsidRDefault="00CF1ACA">
            <w:pPr>
              <w:divId w:val="1370762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2094693781"/>
              <w:rPr>
                <w:rFonts w:eastAsia="Times New Roman"/>
                <w:sz w:val="20"/>
                <w:szCs w:val="20"/>
              </w:rPr>
            </w:pPr>
            <w:r>
              <w:rPr>
                <w:rFonts w:ascii="inherit" w:eastAsia="Times New Roman" w:hAnsi="inherit"/>
                <w:sz w:val="20"/>
                <w:szCs w:val="20"/>
              </w:rPr>
              <w:t> </w:t>
            </w: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Issued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Canceled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924123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Expired</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r>
      <w:tr w:rsidR="00000000">
        <w:trPr>
          <w:divId w:val="9924123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Outstanding and exercisable,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divId w:val="1352949305"/>
        <w:rPr>
          <w:rFonts w:eastAsia="Times New Roman"/>
          <w:sz w:val="20"/>
          <w:szCs w:val="20"/>
        </w:rPr>
      </w:pPr>
    </w:p>
    <w:p w:rsidR="00000000" w:rsidRDefault="00CF1ACA">
      <w:pPr>
        <w:spacing w:line="288" w:lineRule="auto"/>
        <w:ind w:firstLine="450"/>
        <w:divId w:val="1179392918"/>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the Company had</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warrants classified as derivative liabilities.</w:t>
      </w:r>
    </w:p>
    <w:p w:rsidR="00000000" w:rsidRDefault="00CF1ACA">
      <w:pPr>
        <w:divId w:val="1247961770"/>
        <w:rPr>
          <w:rFonts w:eastAsia="Times New Roman"/>
          <w:sz w:val="20"/>
          <w:szCs w:val="20"/>
        </w:rPr>
      </w:pPr>
    </w:p>
    <w:p w:rsidR="00000000" w:rsidRDefault="00CF1ACA">
      <w:pPr>
        <w:spacing w:line="288" w:lineRule="auto"/>
        <w:jc w:val="center"/>
        <w:divId w:val="655643556"/>
        <w:rPr>
          <w:rFonts w:eastAsia="Times New Roman"/>
          <w:sz w:val="20"/>
          <w:szCs w:val="20"/>
        </w:rPr>
      </w:pPr>
      <w:r>
        <w:rPr>
          <w:rFonts w:ascii="inherit" w:eastAsia="Times New Roman" w:hAnsi="inherit"/>
          <w:sz w:val="20"/>
          <w:szCs w:val="20"/>
        </w:rPr>
        <w:t>F - 24</w:t>
      </w:r>
    </w:p>
    <w:p w:rsidR="00000000" w:rsidRDefault="00CF1ACA">
      <w:pPr>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CF1ACA">
      <w:pPr>
        <w:spacing w:line="288" w:lineRule="auto"/>
        <w:divId w:val="1493326082"/>
        <w:rPr>
          <w:rFonts w:eastAsia="Times New Roman"/>
          <w:sz w:val="20"/>
          <w:szCs w:val="20"/>
        </w:rPr>
      </w:pPr>
    </w:p>
    <w:p w:rsidR="00000000" w:rsidRDefault="00CF1ACA">
      <w:pPr>
        <w:divId w:val="1075206490"/>
        <w:rPr>
          <w:rFonts w:eastAsia="Times New Roman"/>
          <w:sz w:val="20"/>
          <w:szCs w:val="20"/>
        </w:rPr>
      </w:pPr>
    </w:p>
    <w:p w:rsidR="00000000" w:rsidRDefault="00CF1ACA">
      <w:pPr>
        <w:spacing w:line="288" w:lineRule="auto"/>
        <w:divId w:val="84033432"/>
        <w:rPr>
          <w:rFonts w:eastAsia="Times New Roman"/>
          <w:sz w:val="20"/>
          <w:szCs w:val="20"/>
        </w:rPr>
      </w:pPr>
      <w:r>
        <w:rPr>
          <w:rFonts w:ascii="inherit" w:eastAsia="Times New Roman" w:hAnsi="inherit"/>
          <w:b/>
          <w:bCs/>
          <w:sz w:val="20"/>
          <w:szCs w:val="20"/>
        </w:rPr>
        <w:t>Note 10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Other Expense, Net</w:t>
      </w:r>
    </w:p>
    <w:p w:rsidR="00000000" w:rsidRDefault="00CF1ACA">
      <w:pPr>
        <w:spacing w:line="288" w:lineRule="auto"/>
        <w:ind w:firstLine="450"/>
        <w:divId w:val="855968510"/>
        <w:rPr>
          <w:rFonts w:eastAsia="Times New Roman"/>
          <w:sz w:val="20"/>
          <w:szCs w:val="20"/>
        </w:rPr>
      </w:pPr>
      <w:r>
        <w:rPr>
          <w:rFonts w:ascii="inherit" w:eastAsia="Times New Roman" w:hAnsi="inherit"/>
          <w:sz w:val="20"/>
          <w:szCs w:val="20"/>
        </w:rPr>
        <w:t>Other expense, net consists of the following (in thousands):</w:t>
      </w:r>
    </w:p>
    <w:tbl>
      <w:tblPr>
        <w:tblW w:w="5000" w:type="pct"/>
        <w:tblCellMar>
          <w:left w:w="0" w:type="dxa"/>
          <w:right w:w="0" w:type="dxa"/>
        </w:tblCellMar>
        <w:tblLook w:val="04A0" w:firstRow="1" w:lastRow="0" w:firstColumn="1" w:lastColumn="0" w:noHBand="0" w:noVBand="1"/>
      </w:tblPr>
      <w:tblGrid>
        <w:gridCol w:w="3589"/>
        <w:gridCol w:w="132"/>
        <w:gridCol w:w="1263"/>
        <w:gridCol w:w="107"/>
        <w:gridCol w:w="105"/>
        <w:gridCol w:w="132"/>
        <w:gridCol w:w="1263"/>
        <w:gridCol w:w="107"/>
        <w:gridCol w:w="105"/>
        <w:gridCol w:w="132"/>
        <w:gridCol w:w="1264"/>
        <w:gridCol w:w="107"/>
      </w:tblGrid>
      <w:tr w:rsidR="00000000">
        <w:trPr>
          <w:divId w:val="757487782"/>
        </w:trPr>
        <w:tc>
          <w:tcPr>
            <w:tcW w:w="0" w:type="auto"/>
            <w:gridSpan w:val="12"/>
            <w:vAlign w:val="center"/>
            <w:hideMark/>
          </w:tcPr>
          <w:p w:rsidR="00000000" w:rsidRDefault="00CF1ACA">
            <w:pPr>
              <w:spacing w:line="288" w:lineRule="auto"/>
              <w:ind w:firstLine="450"/>
              <w:rPr>
                <w:rFonts w:eastAsia="Times New Roman"/>
                <w:sz w:val="20"/>
                <w:szCs w:val="20"/>
              </w:rPr>
            </w:pPr>
          </w:p>
        </w:tc>
      </w:tr>
      <w:tr w:rsidR="00000000">
        <w:trPr>
          <w:divId w:val="757487782"/>
        </w:trPr>
        <w:tc>
          <w:tcPr>
            <w:tcW w:w="22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757487782"/>
        </w:trPr>
        <w:tc>
          <w:tcPr>
            <w:tcW w:w="0" w:type="auto"/>
            <w:tcMar>
              <w:top w:w="30" w:type="dxa"/>
              <w:left w:w="30" w:type="dxa"/>
              <w:bottom w:w="30" w:type="dxa"/>
              <w:right w:w="30" w:type="dxa"/>
            </w:tcMar>
            <w:vAlign w:val="bottom"/>
            <w:hideMark/>
          </w:tcPr>
          <w:p w:rsidR="00000000" w:rsidRDefault="00CF1ACA">
            <w:pPr>
              <w:divId w:val="1128473642"/>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 ended June 30,</w:t>
            </w:r>
          </w:p>
        </w:tc>
      </w:tr>
      <w:tr w:rsidR="00000000">
        <w:trPr>
          <w:divId w:val="757487782"/>
        </w:trPr>
        <w:tc>
          <w:tcPr>
            <w:tcW w:w="0" w:type="auto"/>
            <w:tcMar>
              <w:top w:w="30" w:type="dxa"/>
              <w:left w:w="30" w:type="dxa"/>
              <w:bottom w:w="30" w:type="dxa"/>
              <w:right w:w="30" w:type="dxa"/>
            </w:tcMar>
            <w:vAlign w:val="bottom"/>
            <w:hideMark/>
          </w:tcPr>
          <w:p w:rsidR="00000000" w:rsidRDefault="00CF1ACA">
            <w:pPr>
              <w:divId w:val="19633454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5255537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5380075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757487782"/>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Foreign currency transaction loss, net</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(121</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638268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243024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75748778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Loss on settlement of forward contract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796026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(175</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387725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757487782"/>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Loss on disposal of fixed assets</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95082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525097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75748778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Write-off of intangible assets</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94617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101292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(350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757487782"/>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147</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22040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348410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757487782"/>
        </w:trPr>
        <w:tc>
          <w:tcPr>
            <w:tcW w:w="0" w:type="auto"/>
            <w:tcMar>
              <w:top w:w="30" w:type="dxa"/>
              <w:left w:w="30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  Total other expense, net</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(261</w:t>
            </w:r>
          </w:p>
        </w:tc>
        <w:tc>
          <w:tcPr>
            <w:tcW w:w="0" w:type="auto"/>
            <w:tcBorders>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757023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817766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(969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bl>
    <w:p w:rsidR="00000000" w:rsidRDefault="00CF1ACA">
      <w:pPr>
        <w:spacing w:line="288" w:lineRule="auto"/>
        <w:divId w:val="2090348461"/>
        <w:rPr>
          <w:rFonts w:eastAsia="Times New Roman"/>
          <w:sz w:val="20"/>
          <w:szCs w:val="20"/>
        </w:rPr>
      </w:pPr>
    </w:p>
    <w:p w:rsidR="00000000" w:rsidRDefault="00CF1ACA">
      <w:pPr>
        <w:spacing w:line="288" w:lineRule="auto"/>
        <w:divId w:val="91710282"/>
        <w:rPr>
          <w:rFonts w:eastAsia="Times New Roman"/>
          <w:sz w:val="20"/>
          <w:szCs w:val="20"/>
        </w:rPr>
      </w:pPr>
      <w:r>
        <w:rPr>
          <w:rFonts w:ascii="inherit" w:eastAsia="Times New Roman" w:hAnsi="inherit"/>
          <w:b/>
          <w:bCs/>
          <w:sz w:val="20"/>
          <w:szCs w:val="20"/>
        </w:rPr>
        <w:t>Note 11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CF1ACA">
      <w:pPr>
        <w:spacing w:line="288" w:lineRule="auto"/>
        <w:ind w:firstLine="450"/>
        <w:divId w:val="763382161"/>
        <w:rPr>
          <w:rFonts w:eastAsia="Times New Roman"/>
          <w:sz w:val="20"/>
          <w:szCs w:val="20"/>
        </w:rPr>
      </w:pPr>
      <w:r>
        <w:rPr>
          <w:rFonts w:ascii="inherit" w:eastAsia="Times New Roman" w:hAnsi="inherit"/>
          <w:sz w:val="20"/>
          <w:szCs w:val="20"/>
        </w:rPr>
        <w:t>The income tax expense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consists of the following (in thousands):</w:t>
      </w:r>
    </w:p>
    <w:tbl>
      <w:tblPr>
        <w:tblW w:w="5000" w:type="pct"/>
        <w:tblCellMar>
          <w:left w:w="0" w:type="dxa"/>
          <w:right w:w="0" w:type="dxa"/>
        </w:tblCellMar>
        <w:tblLook w:val="04A0" w:firstRow="1" w:lastRow="0" w:firstColumn="1" w:lastColumn="0" w:noHBand="0" w:noVBand="1"/>
      </w:tblPr>
      <w:tblGrid>
        <w:gridCol w:w="3607"/>
        <w:gridCol w:w="132"/>
        <w:gridCol w:w="1281"/>
        <w:gridCol w:w="107"/>
        <w:gridCol w:w="105"/>
        <w:gridCol w:w="132"/>
        <w:gridCol w:w="1281"/>
        <w:gridCol w:w="35"/>
        <w:gridCol w:w="105"/>
        <w:gridCol w:w="132"/>
        <w:gridCol w:w="1282"/>
        <w:gridCol w:w="107"/>
      </w:tblGrid>
      <w:tr w:rsidR="00000000">
        <w:trPr>
          <w:divId w:val="1070038517"/>
        </w:trPr>
        <w:tc>
          <w:tcPr>
            <w:tcW w:w="0" w:type="auto"/>
            <w:gridSpan w:val="12"/>
            <w:vAlign w:val="center"/>
            <w:hideMark/>
          </w:tcPr>
          <w:p w:rsidR="00000000" w:rsidRDefault="00CF1ACA">
            <w:pPr>
              <w:spacing w:line="288" w:lineRule="auto"/>
              <w:ind w:firstLine="450"/>
              <w:rPr>
                <w:rFonts w:eastAsia="Times New Roman"/>
                <w:sz w:val="20"/>
                <w:szCs w:val="20"/>
              </w:rPr>
            </w:pPr>
          </w:p>
        </w:tc>
      </w:tr>
      <w:tr w:rsidR="00000000">
        <w:trPr>
          <w:divId w:val="1070038517"/>
        </w:trPr>
        <w:tc>
          <w:tcPr>
            <w:tcW w:w="22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070038517"/>
        </w:trPr>
        <w:tc>
          <w:tcPr>
            <w:tcW w:w="0" w:type="auto"/>
            <w:tcMar>
              <w:top w:w="30" w:type="dxa"/>
              <w:left w:w="30" w:type="dxa"/>
              <w:bottom w:w="30" w:type="dxa"/>
              <w:right w:w="30" w:type="dxa"/>
            </w:tcMar>
            <w:vAlign w:val="bottom"/>
            <w:hideMark/>
          </w:tcPr>
          <w:p w:rsidR="00000000" w:rsidRDefault="00CF1ACA">
            <w:pPr>
              <w:divId w:val="179170591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 ended June 30,</w:t>
            </w:r>
          </w:p>
        </w:tc>
      </w:tr>
      <w:tr w:rsidR="00000000">
        <w:trPr>
          <w:divId w:val="1070038517"/>
        </w:trPr>
        <w:tc>
          <w:tcPr>
            <w:tcW w:w="0" w:type="auto"/>
            <w:tcMar>
              <w:top w:w="30" w:type="dxa"/>
              <w:left w:w="30" w:type="dxa"/>
              <w:bottom w:w="30" w:type="dxa"/>
              <w:right w:w="30" w:type="dxa"/>
            </w:tcMar>
            <w:vAlign w:val="bottom"/>
            <w:hideMark/>
          </w:tcPr>
          <w:p w:rsidR="00000000" w:rsidRDefault="00CF1ACA">
            <w:pPr>
              <w:divId w:val="1636984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017459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1114247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0700385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Before Income Taxes: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411776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72106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146313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282350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72170829"/>
              <w:rPr>
                <w:rFonts w:eastAsia="Times New Roman"/>
                <w:sz w:val="20"/>
                <w:szCs w:val="20"/>
              </w:rPr>
            </w:pPr>
            <w:r>
              <w:rPr>
                <w:rFonts w:ascii="inherit" w:eastAsia="Times New Roman" w:hAnsi="inherit"/>
                <w:sz w:val="20"/>
                <w:szCs w:val="20"/>
              </w:rPr>
              <w:t> </w:t>
            </w:r>
          </w:p>
        </w:tc>
      </w:tr>
      <w:tr w:rsidR="00000000">
        <w:trPr>
          <w:divId w:val="10700385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Domestic</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6,596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42128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8,234</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78624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1,642</w:t>
            </w:r>
          </w:p>
        </w:tc>
        <w:tc>
          <w:tcPr>
            <w:tcW w:w="0" w:type="auto"/>
            <w:vAlign w:val="bottom"/>
            <w:hideMark/>
          </w:tcPr>
          <w:p w:rsidR="00000000" w:rsidRDefault="00CF1ACA">
            <w:pPr>
              <w:rPr>
                <w:rFonts w:eastAsia="Times New Roman"/>
                <w:sz w:val="20"/>
                <w:szCs w:val="20"/>
              </w:rPr>
            </w:pPr>
          </w:p>
        </w:tc>
      </w:tr>
      <w:tr w:rsidR="00000000">
        <w:trPr>
          <w:divId w:val="10700385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International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2,634</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656303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1,315</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37070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1,268</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r>
      <w:tr w:rsidR="00000000">
        <w:trPr>
          <w:divId w:val="1070038517"/>
        </w:trPr>
        <w:tc>
          <w:tcPr>
            <w:tcW w:w="0" w:type="auto"/>
            <w:tcMar>
              <w:top w:w="30" w:type="dxa"/>
              <w:left w:w="30" w:type="dxa"/>
              <w:bottom w:w="30" w:type="dxa"/>
              <w:right w:w="30" w:type="dxa"/>
            </w:tcMar>
            <w:vAlign w:val="bottom"/>
            <w:hideMark/>
          </w:tcPr>
          <w:p w:rsidR="00000000" w:rsidRDefault="00CF1ACA">
            <w:pPr>
              <w:divId w:val="19125014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9,230</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89416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9,549</w:t>
            </w:r>
          </w:p>
        </w:tc>
        <w:tc>
          <w:tcPr>
            <w:tcW w:w="0" w:type="auto"/>
            <w:tcBorders>
              <w:bottom w:val="doub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476447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2,910</w:t>
            </w:r>
          </w:p>
        </w:tc>
        <w:tc>
          <w:tcPr>
            <w:tcW w:w="0" w:type="auto"/>
            <w:tcBorders>
              <w:bottom w:val="double" w:sz="6" w:space="0" w:color="000000"/>
            </w:tcBorders>
            <w:vAlign w:val="bottom"/>
            <w:hideMark/>
          </w:tcPr>
          <w:p w:rsidR="00000000" w:rsidRDefault="00CF1ACA">
            <w:pPr>
              <w:rPr>
                <w:rFonts w:eastAsia="Times New Roman"/>
                <w:sz w:val="20"/>
                <w:szCs w:val="20"/>
              </w:rPr>
            </w:pPr>
          </w:p>
        </w:tc>
      </w:tr>
      <w:tr w:rsidR="00000000">
        <w:trPr>
          <w:divId w:val="10700385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Current Taxes: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541864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4426519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447895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7346218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620647922"/>
              <w:rPr>
                <w:rFonts w:eastAsia="Times New Roman"/>
                <w:sz w:val="20"/>
                <w:szCs w:val="20"/>
              </w:rPr>
            </w:pPr>
            <w:r>
              <w:rPr>
                <w:rFonts w:ascii="inherit" w:eastAsia="Times New Roman" w:hAnsi="inherit"/>
                <w:sz w:val="20"/>
                <w:szCs w:val="20"/>
              </w:rPr>
              <w:t> </w:t>
            </w:r>
          </w:p>
        </w:tc>
      </w:tr>
      <w:tr w:rsidR="00000000">
        <w:trPr>
          <w:divId w:val="10700385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Federal</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9377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2,413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44116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1,324</w:t>
            </w:r>
          </w:p>
        </w:tc>
        <w:tc>
          <w:tcPr>
            <w:tcW w:w="0" w:type="auto"/>
            <w:vAlign w:val="bottom"/>
            <w:hideMark/>
          </w:tcPr>
          <w:p w:rsidR="00000000" w:rsidRDefault="00CF1ACA">
            <w:pPr>
              <w:rPr>
                <w:rFonts w:eastAsia="Times New Roman"/>
                <w:sz w:val="20"/>
                <w:szCs w:val="20"/>
              </w:rPr>
            </w:pPr>
          </w:p>
        </w:tc>
      </w:tr>
      <w:tr w:rsidR="00000000">
        <w:trPr>
          <w:divId w:val="10700385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State</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52713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413822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0700385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Foreign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833</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2061779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150</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329405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510</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1070038517"/>
        </w:trPr>
        <w:tc>
          <w:tcPr>
            <w:tcW w:w="0" w:type="auto"/>
            <w:shd w:val="clear" w:color="auto" w:fill="CCEEFF"/>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Current Income Tax Provision</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1,231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74456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2,970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122648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1,971</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0700385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Deferred Taxes:</w:t>
            </w:r>
          </w:p>
        </w:tc>
        <w:tc>
          <w:tcPr>
            <w:tcW w:w="0" w:type="auto"/>
            <w:gridSpan w:val="3"/>
            <w:tcMar>
              <w:top w:w="30" w:type="dxa"/>
              <w:left w:w="30" w:type="dxa"/>
              <w:bottom w:w="30" w:type="dxa"/>
              <w:right w:w="30" w:type="dxa"/>
            </w:tcMar>
            <w:vAlign w:val="bottom"/>
            <w:hideMark/>
          </w:tcPr>
          <w:p w:rsidR="00000000" w:rsidRDefault="00CF1ACA">
            <w:pPr>
              <w:divId w:val="197906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33446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266770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2481495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151361718"/>
              <w:rPr>
                <w:rFonts w:eastAsia="Times New Roman"/>
                <w:sz w:val="20"/>
                <w:szCs w:val="20"/>
              </w:rPr>
            </w:pPr>
            <w:r>
              <w:rPr>
                <w:rFonts w:ascii="inherit" w:eastAsia="Times New Roman" w:hAnsi="inherit"/>
                <w:sz w:val="20"/>
                <w:szCs w:val="20"/>
              </w:rPr>
              <w:t> </w:t>
            </w:r>
          </w:p>
        </w:tc>
      </w:tr>
      <w:tr w:rsidR="00000000">
        <w:trPr>
          <w:divId w:val="10700385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Federal</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502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0762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118519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(473</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700385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State</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47373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59</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901872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700385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Foreign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724060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381</w:t>
            </w:r>
          </w:p>
        </w:tc>
        <w:tc>
          <w:tcPr>
            <w:tcW w:w="0" w:type="auto"/>
            <w:tcBorders>
              <w:bottom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30503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70038517"/>
        </w:trPr>
        <w:tc>
          <w:tcPr>
            <w:tcW w:w="0" w:type="auto"/>
            <w:tcMar>
              <w:top w:w="30" w:type="dxa"/>
              <w:left w:w="78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Deferred Income Tax Provision</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570</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603574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817</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6709834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(669</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0700385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 Tax Provision</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1,801</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538367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3,787</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1179854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1,302</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divId w:val="1082145599"/>
        <w:rPr>
          <w:rFonts w:eastAsia="Times New Roman"/>
          <w:sz w:val="20"/>
          <w:szCs w:val="20"/>
        </w:rPr>
      </w:pPr>
    </w:p>
    <w:p w:rsidR="00000000" w:rsidRDefault="00CF1ACA">
      <w:pPr>
        <w:divId w:val="1959413913"/>
        <w:rPr>
          <w:rFonts w:eastAsia="Times New Roman"/>
          <w:sz w:val="20"/>
          <w:szCs w:val="20"/>
        </w:rPr>
      </w:pPr>
    </w:p>
    <w:p w:rsidR="00000000" w:rsidRDefault="00CF1ACA">
      <w:pPr>
        <w:spacing w:line="288" w:lineRule="auto"/>
        <w:jc w:val="center"/>
        <w:divId w:val="743648054"/>
        <w:rPr>
          <w:rFonts w:eastAsia="Times New Roman"/>
          <w:sz w:val="20"/>
          <w:szCs w:val="20"/>
        </w:rPr>
      </w:pPr>
      <w:r>
        <w:rPr>
          <w:rFonts w:ascii="inherit" w:eastAsia="Times New Roman" w:hAnsi="inherit"/>
          <w:sz w:val="20"/>
          <w:szCs w:val="20"/>
        </w:rPr>
        <w:t>F - 25</w:t>
      </w:r>
    </w:p>
    <w:p w:rsidR="00000000" w:rsidRDefault="00CF1ACA">
      <w:pPr>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CF1ACA">
      <w:pPr>
        <w:spacing w:line="288" w:lineRule="auto"/>
        <w:divId w:val="1380205867"/>
        <w:rPr>
          <w:rFonts w:eastAsia="Times New Roman"/>
          <w:sz w:val="20"/>
          <w:szCs w:val="20"/>
        </w:rPr>
      </w:pPr>
    </w:p>
    <w:p w:rsidR="00000000" w:rsidRDefault="00CF1ACA">
      <w:pPr>
        <w:divId w:val="71247556"/>
        <w:rPr>
          <w:rFonts w:eastAsia="Times New Roman"/>
          <w:sz w:val="20"/>
          <w:szCs w:val="20"/>
        </w:rPr>
      </w:pPr>
    </w:p>
    <w:p w:rsidR="00000000" w:rsidRDefault="00CF1ACA">
      <w:pPr>
        <w:spacing w:line="288" w:lineRule="auto"/>
        <w:ind w:firstLine="450"/>
        <w:divId w:val="1250237191"/>
        <w:rPr>
          <w:rFonts w:eastAsia="Times New Roman"/>
          <w:sz w:val="20"/>
          <w:szCs w:val="20"/>
        </w:rPr>
      </w:pPr>
      <w:r>
        <w:rPr>
          <w:rFonts w:ascii="inherit" w:eastAsia="Times New Roman" w:hAnsi="inherit"/>
          <w:sz w:val="20"/>
          <w:szCs w:val="20"/>
        </w:rPr>
        <w:t>The effective income tax rate 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differs from the U.S. Federal statutory income tax rate due to the following:</w:t>
      </w:r>
    </w:p>
    <w:tbl>
      <w:tblPr>
        <w:tblW w:w="5000" w:type="pct"/>
        <w:tblCellMar>
          <w:left w:w="0" w:type="dxa"/>
          <w:right w:w="0" w:type="dxa"/>
        </w:tblCellMar>
        <w:tblLook w:val="04A0" w:firstRow="1" w:lastRow="0" w:firstColumn="1" w:lastColumn="0" w:noHBand="0" w:noVBand="1"/>
      </w:tblPr>
      <w:tblGrid>
        <w:gridCol w:w="3492"/>
        <w:gridCol w:w="1249"/>
        <w:gridCol w:w="285"/>
        <w:gridCol w:w="105"/>
        <w:gridCol w:w="1250"/>
        <w:gridCol w:w="285"/>
        <w:gridCol w:w="105"/>
        <w:gridCol w:w="1250"/>
        <w:gridCol w:w="285"/>
      </w:tblGrid>
      <w:tr w:rsidR="00000000">
        <w:trPr>
          <w:divId w:val="150024093"/>
        </w:trPr>
        <w:tc>
          <w:tcPr>
            <w:tcW w:w="0" w:type="auto"/>
            <w:gridSpan w:val="9"/>
            <w:vAlign w:val="center"/>
            <w:hideMark/>
          </w:tcPr>
          <w:p w:rsidR="00000000" w:rsidRDefault="00CF1ACA">
            <w:pPr>
              <w:spacing w:line="288" w:lineRule="auto"/>
              <w:ind w:firstLine="450"/>
              <w:rPr>
                <w:rFonts w:eastAsia="Times New Roman"/>
                <w:sz w:val="20"/>
                <w:szCs w:val="20"/>
              </w:rPr>
            </w:pPr>
          </w:p>
        </w:tc>
      </w:tr>
      <w:tr w:rsidR="00000000">
        <w:trPr>
          <w:divId w:val="150024093"/>
        </w:trPr>
        <w:tc>
          <w:tcPr>
            <w:tcW w:w="220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50024093"/>
        </w:trPr>
        <w:tc>
          <w:tcPr>
            <w:tcW w:w="0" w:type="auto"/>
            <w:tcMar>
              <w:top w:w="30" w:type="dxa"/>
              <w:left w:w="30" w:type="dxa"/>
              <w:bottom w:w="30" w:type="dxa"/>
              <w:right w:w="30" w:type="dxa"/>
            </w:tcMar>
            <w:vAlign w:val="bottom"/>
            <w:hideMark/>
          </w:tcPr>
          <w:p w:rsidR="00000000" w:rsidRDefault="00CF1ACA">
            <w:pPr>
              <w:divId w:val="1758821868"/>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 ended June 30,</w:t>
            </w:r>
          </w:p>
        </w:tc>
      </w:tr>
      <w:tr w:rsidR="00000000">
        <w:trPr>
          <w:divId w:val="150024093"/>
        </w:trPr>
        <w:tc>
          <w:tcPr>
            <w:tcW w:w="0" w:type="auto"/>
            <w:tcMar>
              <w:top w:w="30" w:type="dxa"/>
              <w:left w:w="30" w:type="dxa"/>
              <w:bottom w:w="30" w:type="dxa"/>
              <w:right w:w="30" w:type="dxa"/>
            </w:tcMar>
            <w:vAlign w:val="bottom"/>
            <w:hideMark/>
          </w:tcPr>
          <w:p w:rsidR="00000000" w:rsidRDefault="00CF1ACA">
            <w:pPr>
              <w:divId w:val="1741979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478298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CF1ACA">
            <w:pPr>
              <w:divId w:val="1674793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2017</w:t>
            </w:r>
          </w:p>
        </w:tc>
      </w:tr>
      <w:tr w:rsidR="00000000">
        <w:trPr>
          <w:divId w:val="1500240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Federal statutory income tax rate</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91971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856767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State income taxes, net of federal benefit</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168709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6895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5.9</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Foreign tax rate difference</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695108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89886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00240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Tax return to provision true-up</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466461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410125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0.6</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Limit on future stock compensation due to 162(m)</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243686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526219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 differences</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169170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422604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00240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Revalue of deferred for change in federal tax rate</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331296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14.9</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2058969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Permanent differences:</w:t>
            </w:r>
          </w:p>
        </w:tc>
        <w:tc>
          <w:tcPr>
            <w:tcW w:w="0" w:type="auto"/>
            <w:gridSpan w:val="2"/>
            <w:tcMar>
              <w:top w:w="30" w:type="dxa"/>
              <w:left w:w="30" w:type="dxa"/>
              <w:bottom w:w="30" w:type="dxa"/>
              <w:right w:w="30" w:type="dxa"/>
            </w:tcMar>
            <w:vAlign w:val="bottom"/>
            <w:hideMark/>
          </w:tcPr>
          <w:p w:rsidR="00000000" w:rsidRDefault="00CF1ACA">
            <w:pPr>
              <w:divId w:val="1764300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93652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626230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274559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CF1ACA">
            <w:pPr>
              <w:divId w:val="132912577"/>
              <w:rPr>
                <w:rFonts w:eastAsia="Times New Roman"/>
                <w:sz w:val="20"/>
                <w:szCs w:val="20"/>
              </w:rPr>
            </w:pPr>
            <w:r>
              <w:rPr>
                <w:rFonts w:ascii="inherit" w:eastAsia="Times New Roman" w:hAnsi="inherit"/>
                <w:sz w:val="20"/>
                <w:szCs w:val="20"/>
              </w:rPr>
              <w:t> </w:t>
            </w:r>
          </w:p>
        </w:tc>
      </w:tr>
      <w:tr w:rsidR="00000000">
        <w:trPr>
          <w:divId w:val="150024093"/>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74808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680502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foreign derived intangible income deduction</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797993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01185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domestic production activities deduction</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00417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217055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00240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tax credits</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481262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991514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150024093"/>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meals and entertainment</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814711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235774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penalties</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27543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6221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other</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949048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363141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Change in valuation allowance</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4103897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4459276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r w:rsidR="00000000">
        <w:trPr>
          <w:divId w:val="150024093"/>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 tax provision</w:t>
            </w:r>
            <w:r>
              <w:rPr>
                <w:rFonts w:ascii="inherit" w:eastAsia="Times New Roman" w:hAnsi="inherit"/>
                <w:sz w:val="20"/>
                <w:szCs w:val="20"/>
              </w:rPr>
              <w:t xml:space="preserve">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19.5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9088328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39.7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7274622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44.7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 %</w:t>
            </w:r>
          </w:p>
        </w:tc>
      </w:tr>
    </w:tbl>
    <w:p w:rsidR="00000000" w:rsidRDefault="00CF1ACA">
      <w:pPr>
        <w:spacing w:line="288" w:lineRule="auto"/>
        <w:divId w:val="564223602"/>
        <w:rPr>
          <w:rFonts w:eastAsia="Times New Roman"/>
          <w:sz w:val="20"/>
          <w:szCs w:val="20"/>
        </w:rPr>
      </w:pPr>
    </w:p>
    <w:p w:rsidR="00000000" w:rsidRDefault="00CF1ACA">
      <w:pPr>
        <w:spacing w:line="288" w:lineRule="auto"/>
        <w:ind w:firstLine="450"/>
        <w:divId w:val="1589001765"/>
        <w:rPr>
          <w:rFonts w:eastAsia="Times New Roman"/>
          <w:sz w:val="20"/>
          <w:szCs w:val="20"/>
        </w:rPr>
      </w:pPr>
      <w:r>
        <w:rPr>
          <w:rFonts w:ascii="inherit" w:eastAsia="Times New Roman" w:hAnsi="inherit"/>
          <w:sz w:val="20"/>
          <w:szCs w:val="20"/>
        </w:rPr>
        <w:t>The components of the deferred tax assets and liabilities as of</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tblCellMar>
          <w:left w:w="0" w:type="dxa"/>
          <w:right w:w="0" w:type="dxa"/>
        </w:tblCellMar>
        <w:tblLook w:val="04A0" w:firstRow="1" w:lastRow="0" w:firstColumn="1" w:lastColumn="0" w:noHBand="0" w:noVBand="1"/>
      </w:tblPr>
      <w:tblGrid>
        <w:gridCol w:w="5177"/>
        <w:gridCol w:w="132"/>
        <w:gridCol w:w="1273"/>
        <w:gridCol w:w="107"/>
        <w:gridCol w:w="105"/>
        <w:gridCol w:w="132"/>
        <w:gridCol w:w="1273"/>
        <w:gridCol w:w="107"/>
      </w:tblGrid>
      <w:tr w:rsidR="00000000">
        <w:trPr>
          <w:divId w:val="513688517"/>
        </w:trPr>
        <w:tc>
          <w:tcPr>
            <w:tcW w:w="0" w:type="auto"/>
            <w:gridSpan w:val="8"/>
            <w:vAlign w:val="center"/>
            <w:hideMark/>
          </w:tcPr>
          <w:p w:rsidR="00000000" w:rsidRDefault="00CF1ACA">
            <w:pPr>
              <w:spacing w:line="288" w:lineRule="auto"/>
              <w:ind w:firstLine="450"/>
              <w:rPr>
                <w:rFonts w:eastAsia="Times New Roman"/>
                <w:sz w:val="20"/>
                <w:szCs w:val="20"/>
              </w:rPr>
            </w:pPr>
          </w:p>
        </w:tc>
      </w:tr>
      <w:tr w:rsidR="00000000">
        <w:trPr>
          <w:divId w:val="513688517"/>
        </w:trPr>
        <w:tc>
          <w:tcPr>
            <w:tcW w:w="31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513688517"/>
        </w:trPr>
        <w:tc>
          <w:tcPr>
            <w:tcW w:w="0" w:type="auto"/>
            <w:tcMar>
              <w:top w:w="30" w:type="dxa"/>
              <w:left w:w="30" w:type="dxa"/>
              <w:bottom w:w="30" w:type="dxa"/>
              <w:right w:w="30" w:type="dxa"/>
            </w:tcMar>
            <w:vAlign w:val="bottom"/>
            <w:hideMark/>
          </w:tcPr>
          <w:p w:rsidR="00000000" w:rsidRDefault="00CF1ACA">
            <w:pPr>
              <w:divId w:val="10284881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June 30,</w:t>
            </w:r>
          </w:p>
        </w:tc>
      </w:tr>
      <w:tr w:rsidR="00000000">
        <w:trPr>
          <w:divId w:val="513688517"/>
        </w:trPr>
        <w:tc>
          <w:tcPr>
            <w:tcW w:w="0" w:type="auto"/>
            <w:tcMar>
              <w:top w:w="30" w:type="dxa"/>
              <w:left w:w="30" w:type="dxa"/>
              <w:bottom w:w="30" w:type="dxa"/>
              <w:right w:w="30" w:type="dxa"/>
            </w:tcMar>
            <w:vAlign w:val="bottom"/>
            <w:hideMark/>
          </w:tcPr>
          <w:p w:rsidR="00000000" w:rsidRDefault="00CF1ACA">
            <w:pPr>
              <w:divId w:val="147750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CF1ACA">
            <w:pPr>
              <w:divId w:val="19398723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2018</w:t>
            </w:r>
          </w:p>
        </w:tc>
      </w:tr>
      <w:tr w:rsidR="00000000">
        <w:trPr>
          <w:divId w:val="5136885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Deferred tax assets: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80709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1055824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298458447"/>
              <w:rPr>
                <w:rFonts w:eastAsia="Times New Roman"/>
                <w:sz w:val="20"/>
                <w:szCs w:val="20"/>
              </w:rPr>
            </w:pPr>
            <w:r>
              <w:rPr>
                <w:rFonts w:ascii="inherit" w:eastAsia="Times New Roman" w:hAnsi="inherit"/>
                <w:sz w:val="20"/>
                <w:szCs w:val="20"/>
              </w:rPr>
              <w:t> </w:t>
            </w:r>
          </w:p>
        </w:tc>
      </w:tr>
      <w:tr w:rsidR="00000000">
        <w:trPr>
          <w:divId w:val="5136885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F</w:t>
            </w:r>
            <w:r>
              <w:rPr>
                <w:rFonts w:ascii="inherit" w:eastAsia="Times New Roman" w:hAnsi="inherit"/>
                <w:sz w:val="20"/>
                <w:szCs w:val="20"/>
              </w:rPr>
              <w:t>ederal, state, and foreign net operating loss carryovers</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448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983608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574</w:t>
            </w:r>
          </w:p>
        </w:tc>
        <w:tc>
          <w:tcPr>
            <w:tcW w:w="0" w:type="auto"/>
            <w:vAlign w:val="bottom"/>
            <w:hideMark/>
          </w:tcPr>
          <w:p w:rsidR="00000000" w:rsidRDefault="00CF1ACA">
            <w:pPr>
              <w:rPr>
                <w:rFonts w:eastAsia="Times New Roman"/>
                <w:sz w:val="20"/>
                <w:szCs w:val="20"/>
              </w:rPr>
            </w:pPr>
          </w:p>
        </w:tc>
      </w:tr>
      <w:tr w:rsidR="00000000">
        <w:trPr>
          <w:divId w:val="5136885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Stock option compensation</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1,262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31882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1,367</w:t>
            </w:r>
          </w:p>
        </w:tc>
        <w:tc>
          <w:tcPr>
            <w:tcW w:w="0" w:type="auto"/>
            <w:shd w:val="clear" w:color="auto" w:fill="CCEEFF"/>
            <w:vAlign w:val="bottom"/>
            <w:hideMark/>
          </w:tcPr>
          <w:p w:rsidR="00000000" w:rsidRDefault="00CF1ACA">
            <w:pPr>
              <w:rPr>
                <w:rFonts w:eastAsia="Times New Roman"/>
                <w:sz w:val="20"/>
                <w:szCs w:val="20"/>
              </w:rPr>
            </w:pPr>
          </w:p>
        </w:tc>
      </w:tr>
      <w:tr w:rsidR="00000000">
        <w:trPr>
          <w:divId w:val="5136885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Accrued vacation, allowance for returns, bonuses &amp;</w:t>
            </w:r>
            <w:r>
              <w:rPr>
                <w:rFonts w:ascii="inherit" w:eastAsia="Times New Roman" w:hAnsi="inherit"/>
                <w:sz w:val="20"/>
                <w:szCs w:val="20"/>
              </w:rPr>
              <w:t xml:space="preserve"> </w:t>
            </w: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2,672</w:t>
            </w:r>
          </w:p>
        </w:tc>
        <w:tc>
          <w:tcPr>
            <w:tcW w:w="0" w:type="auto"/>
            <w:tcBorders>
              <w:bottom w:val="single" w:sz="6" w:space="0" w:color="000000"/>
            </w:tcBorders>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52313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2,615</w:t>
            </w:r>
          </w:p>
        </w:tc>
        <w:tc>
          <w:tcPr>
            <w:tcW w:w="0" w:type="auto"/>
            <w:tcBorders>
              <w:bottom w:val="single" w:sz="6" w:space="0" w:color="000000"/>
            </w:tcBorders>
            <w:vAlign w:val="bottom"/>
            <w:hideMark/>
          </w:tcPr>
          <w:p w:rsidR="00000000" w:rsidRDefault="00CF1ACA">
            <w:pPr>
              <w:rPr>
                <w:rFonts w:eastAsia="Times New Roman"/>
                <w:sz w:val="20"/>
                <w:szCs w:val="20"/>
              </w:rPr>
            </w:pPr>
          </w:p>
        </w:tc>
      </w:tr>
      <w:tr w:rsidR="00000000">
        <w:trPr>
          <w:divId w:val="513688517"/>
        </w:trPr>
        <w:tc>
          <w:tcPr>
            <w:tcW w:w="0" w:type="auto"/>
            <w:shd w:val="clear" w:color="auto" w:fill="CCEEFF"/>
            <w:tcMar>
              <w:top w:w="30" w:type="dxa"/>
              <w:left w:w="66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Gross deferred tax asset</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4,382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705593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4,556</w:t>
            </w:r>
          </w:p>
        </w:tc>
        <w:tc>
          <w:tcPr>
            <w:tcW w:w="0" w:type="auto"/>
            <w:shd w:val="clear" w:color="auto" w:fill="CCEEFF"/>
            <w:vAlign w:val="bottom"/>
            <w:hideMark/>
          </w:tcPr>
          <w:p w:rsidR="00000000" w:rsidRDefault="00CF1ACA">
            <w:pPr>
              <w:rPr>
                <w:rFonts w:eastAsia="Times New Roman"/>
                <w:sz w:val="20"/>
                <w:szCs w:val="20"/>
              </w:rPr>
            </w:pPr>
          </w:p>
        </w:tc>
      </w:tr>
      <w:tr w:rsidR="00000000">
        <w:trPr>
          <w:divId w:val="513688517"/>
        </w:trPr>
        <w:tc>
          <w:tcPr>
            <w:tcW w:w="0" w:type="auto"/>
            <w:tcMar>
              <w:top w:w="30" w:type="dxa"/>
              <w:left w:w="30" w:type="dxa"/>
              <w:bottom w:w="30" w:type="dxa"/>
              <w:right w:w="30" w:type="dxa"/>
            </w:tcMar>
            <w:vAlign w:val="bottom"/>
            <w:hideMark/>
          </w:tcPr>
          <w:p w:rsidR="00000000" w:rsidRDefault="00CF1ACA">
            <w:pPr>
              <w:divId w:val="549270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971063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774374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497070205"/>
              <w:rPr>
                <w:rFonts w:eastAsia="Times New Roman"/>
                <w:sz w:val="20"/>
                <w:szCs w:val="20"/>
              </w:rPr>
            </w:pPr>
            <w:r>
              <w:rPr>
                <w:rFonts w:ascii="inherit" w:eastAsia="Times New Roman" w:hAnsi="inherit"/>
                <w:sz w:val="20"/>
                <w:szCs w:val="20"/>
              </w:rPr>
              <w:t> </w:t>
            </w:r>
          </w:p>
        </w:tc>
      </w:tr>
      <w:tr w:rsidR="00000000">
        <w:trPr>
          <w:divId w:val="5136885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Deferred tax liabilities:</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666713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CF1ACA">
            <w:pPr>
              <w:divId w:val="749696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CF1ACA">
            <w:pPr>
              <w:divId w:val="166019419"/>
              <w:rPr>
                <w:rFonts w:eastAsia="Times New Roman"/>
                <w:sz w:val="20"/>
                <w:szCs w:val="20"/>
              </w:rPr>
            </w:pPr>
            <w:r>
              <w:rPr>
                <w:rFonts w:ascii="inherit" w:eastAsia="Times New Roman" w:hAnsi="inherit"/>
                <w:sz w:val="20"/>
                <w:szCs w:val="20"/>
              </w:rPr>
              <w:t> </w:t>
            </w:r>
          </w:p>
        </w:tc>
      </w:tr>
      <w:tr w:rsidR="00000000">
        <w:trPr>
          <w:divId w:val="5136885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Patents and trademarks</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(132</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1545484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(145</w:t>
            </w:r>
          </w:p>
        </w:tc>
        <w:tc>
          <w:tcPr>
            <w:tcW w:w="0" w:type="auto"/>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513688517"/>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Property &amp;</w:t>
            </w:r>
            <w:r>
              <w:rPr>
                <w:rFonts w:ascii="inherit" w:eastAsia="Times New Roman" w:hAnsi="inherit"/>
                <w:sz w:val="20"/>
                <w:szCs w:val="20"/>
              </w:rPr>
              <w:t xml:space="preserve"> </w:t>
            </w:r>
            <w:r>
              <w:rPr>
                <w:rFonts w:ascii="inherit" w:eastAsia="Times New Roman" w:hAnsi="inherit"/>
                <w:sz w:val="20"/>
                <w:szCs w:val="20"/>
              </w:rPr>
              <w:t>equipment</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(1,194</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98645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(823</w:t>
            </w:r>
          </w:p>
        </w:tc>
        <w:tc>
          <w:tcPr>
            <w:tcW w:w="0" w:type="auto"/>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513688517"/>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(104</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334457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513688517"/>
        </w:trPr>
        <w:tc>
          <w:tcPr>
            <w:tcW w:w="0" w:type="auto"/>
            <w:shd w:val="clear" w:color="auto" w:fill="CCEEFF"/>
            <w:tcMar>
              <w:top w:w="30" w:type="dxa"/>
              <w:left w:w="66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Gross deferred tax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(1,430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CF1ACA">
            <w:pPr>
              <w:divId w:val="1310091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513688517"/>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Less: valuation allowance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(259</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CF1ACA">
            <w:pPr>
              <w:divId w:val="451441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(320</w:t>
            </w:r>
          </w:p>
        </w:tc>
        <w:tc>
          <w:tcPr>
            <w:tcW w:w="0" w:type="auto"/>
            <w:tcBorders>
              <w:bottom w:val="single" w:sz="6" w:space="0" w:color="000000"/>
            </w:tcBorders>
            <w:tcMar>
              <w:top w:w="30" w:type="dxa"/>
              <w:left w:w="0" w:type="dxa"/>
              <w:bottom w:w="30" w:type="dxa"/>
              <w:right w:w="3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r>
      <w:tr w:rsidR="00000000">
        <w:trPr>
          <w:divId w:val="513688517"/>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Deferred tax assets,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2,693</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967449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3,255</w:t>
            </w:r>
          </w:p>
        </w:tc>
        <w:tc>
          <w:tcPr>
            <w:tcW w:w="0" w:type="auto"/>
            <w:tcBorders>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divId w:val="65037113"/>
        <w:rPr>
          <w:rFonts w:eastAsia="Times New Roman"/>
          <w:sz w:val="20"/>
          <w:szCs w:val="20"/>
        </w:rPr>
      </w:pPr>
    </w:p>
    <w:p w:rsidR="00000000" w:rsidRDefault="00CF1ACA">
      <w:pPr>
        <w:spacing w:line="288" w:lineRule="auto"/>
        <w:ind w:firstLine="450"/>
        <w:divId w:val="407843290"/>
        <w:rPr>
          <w:rFonts w:eastAsia="Times New Roman"/>
          <w:sz w:val="20"/>
          <w:szCs w:val="20"/>
        </w:rPr>
      </w:pPr>
      <w:r>
        <w:rPr>
          <w:rFonts w:ascii="inherit" w:eastAsia="Times New Roman" w:hAnsi="inherit"/>
          <w:sz w:val="20"/>
          <w:szCs w:val="20"/>
        </w:rPr>
        <w:t>On December 22, 2017, the President of the United States signed into law an extensive tax reform bill known as the Tax Cuts and Jobs Act of 2017 (the "Tax Act"), which overhauled U.S. corporate income tax law by lowering the U.S. federal corporate income t</w:t>
      </w:r>
      <w:r>
        <w:rPr>
          <w:rFonts w:ascii="inherit" w:eastAsia="Times New Roman" w:hAnsi="inherit"/>
          <w:sz w:val="20"/>
          <w:szCs w:val="20"/>
        </w:rPr>
        <w:t>ax rate from 35% to 21% (blended rate in year one for fiscal year filers), implementing a territorial tax system, imposing a one time "deemed repatriation" tax on all untaxed offshore earnings, and adding/modifying/deleting several major tax deductions sig</w:t>
      </w:r>
      <w:r>
        <w:rPr>
          <w:rFonts w:ascii="inherit" w:eastAsia="Times New Roman" w:hAnsi="inherit"/>
          <w:sz w:val="20"/>
          <w:szCs w:val="20"/>
        </w:rPr>
        <w:t>nificant to the company. For the fiscal year ending June 30, 2018, the Company was taxed at a blended Federal rate of 28%. For the fiscal year ended June 30, 2019, the Company will be taxed at the new 21% Federal Rate.</w:t>
      </w:r>
    </w:p>
    <w:p w:rsidR="00000000" w:rsidRDefault="00CF1ACA">
      <w:pPr>
        <w:spacing w:line="288" w:lineRule="auto"/>
        <w:ind w:firstLine="450"/>
        <w:divId w:val="182600311"/>
        <w:rPr>
          <w:rFonts w:eastAsia="Times New Roman"/>
          <w:sz w:val="20"/>
          <w:szCs w:val="20"/>
        </w:rPr>
      </w:pPr>
      <w:r>
        <w:rPr>
          <w:rFonts w:ascii="inherit" w:eastAsia="Times New Roman" w:hAnsi="inherit"/>
          <w:sz w:val="20"/>
          <w:szCs w:val="20"/>
        </w:rPr>
        <w:t>In addition, the Tax Act also include</w:t>
      </w:r>
      <w:r>
        <w:rPr>
          <w:rFonts w:ascii="inherit" w:eastAsia="Times New Roman" w:hAnsi="inherit"/>
          <w:sz w:val="20"/>
          <w:szCs w:val="20"/>
        </w:rPr>
        <w:t>s a provision to tax global intangible low-taxed income ("GILTI") of foreign subsidiaries and a base erosion anti-abuse tax ("BEAT") measure that taxes certain payments between a U.S. Corporation and its subsidiaries. For the fiscal year ended June 30, 201</w:t>
      </w:r>
      <w:r>
        <w:rPr>
          <w:rFonts w:ascii="inherit" w:eastAsia="Times New Roman" w:hAnsi="inherit"/>
          <w:sz w:val="20"/>
          <w:szCs w:val="20"/>
        </w:rPr>
        <w:t xml:space="preserve">9, the Company became subject to these provisions. The Company does not meet the threshold to be subject to BEAT, neither does it make the types of payments subject to BEAT. The Company does have an immaterial GILTI liability due to limitations on foreign </w:t>
      </w:r>
      <w:r>
        <w:rPr>
          <w:rFonts w:ascii="inherit" w:eastAsia="Times New Roman" w:hAnsi="inherit"/>
          <w:sz w:val="20"/>
          <w:szCs w:val="20"/>
        </w:rPr>
        <w:t>tax credits.</w:t>
      </w:r>
    </w:p>
    <w:p w:rsidR="00000000" w:rsidRDefault="00CF1ACA">
      <w:pPr>
        <w:divId w:val="1509639184"/>
        <w:rPr>
          <w:rFonts w:eastAsia="Times New Roman"/>
          <w:sz w:val="20"/>
          <w:szCs w:val="20"/>
        </w:rPr>
      </w:pPr>
    </w:p>
    <w:p w:rsidR="00000000" w:rsidRDefault="00CF1ACA">
      <w:pPr>
        <w:spacing w:line="288" w:lineRule="auto"/>
        <w:jc w:val="center"/>
        <w:divId w:val="790055110"/>
        <w:rPr>
          <w:rFonts w:eastAsia="Times New Roman"/>
          <w:sz w:val="20"/>
          <w:szCs w:val="20"/>
        </w:rPr>
      </w:pPr>
      <w:r>
        <w:rPr>
          <w:rFonts w:ascii="inherit" w:eastAsia="Times New Roman" w:hAnsi="inherit"/>
          <w:sz w:val="20"/>
          <w:szCs w:val="20"/>
        </w:rPr>
        <w:t>F - 26</w:t>
      </w:r>
    </w:p>
    <w:p w:rsidR="00000000" w:rsidRDefault="00CF1ACA">
      <w:pPr>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CF1ACA">
      <w:pPr>
        <w:spacing w:line="288" w:lineRule="auto"/>
        <w:divId w:val="1664166747"/>
        <w:rPr>
          <w:rFonts w:eastAsia="Times New Roman"/>
          <w:sz w:val="20"/>
          <w:szCs w:val="20"/>
        </w:rPr>
      </w:pPr>
    </w:p>
    <w:p w:rsidR="00000000" w:rsidRDefault="00CF1ACA">
      <w:pPr>
        <w:divId w:val="707141875"/>
        <w:rPr>
          <w:rFonts w:eastAsia="Times New Roman"/>
          <w:sz w:val="20"/>
          <w:szCs w:val="20"/>
        </w:rPr>
      </w:pPr>
    </w:p>
    <w:p w:rsidR="00000000" w:rsidRDefault="00CF1ACA">
      <w:pPr>
        <w:spacing w:line="288" w:lineRule="auto"/>
        <w:ind w:firstLine="450"/>
        <w:divId w:val="732431498"/>
        <w:rPr>
          <w:rFonts w:eastAsia="Times New Roman"/>
          <w:sz w:val="20"/>
          <w:szCs w:val="20"/>
        </w:rPr>
      </w:pPr>
      <w:r>
        <w:rPr>
          <w:rFonts w:ascii="inherit" w:eastAsia="Times New Roman" w:hAnsi="inherit"/>
          <w:sz w:val="20"/>
          <w:szCs w:val="20"/>
        </w:rPr>
        <w:t xml:space="preserve">The Tax Act also eliminated the Section 199 deduction and created the Foreign Derived Intangible Income Deduction ("FDII"). As opposed to the Section 199 deduction, which rewarded companies for </w:t>
      </w:r>
      <w:r>
        <w:rPr>
          <w:rFonts w:ascii="inherit" w:eastAsia="Times New Roman" w:hAnsi="inherit"/>
          <w:sz w:val="20"/>
          <w:szCs w:val="20"/>
        </w:rPr>
        <w:t xml:space="preserve">domestic manufacturing activities, the FDII deduction rewards companies for foreign sales. In the past, the Company has significantly benefited from the Section 199 deduction, but does not currently derive as great a benefit from the FDII deduction due to </w:t>
      </w:r>
      <w:r>
        <w:rPr>
          <w:rFonts w:ascii="inherit" w:eastAsia="Times New Roman" w:hAnsi="inherit"/>
          <w:sz w:val="20"/>
          <w:szCs w:val="20"/>
        </w:rPr>
        <w:t>our business activities.</w:t>
      </w:r>
    </w:p>
    <w:p w:rsidR="00000000" w:rsidRDefault="00CF1ACA">
      <w:pPr>
        <w:spacing w:line="288" w:lineRule="auto"/>
        <w:ind w:firstLine="450"/>
        <w:divId w:val="415247565"/>
        <w:rPr>
          <w:rFonts w:eastAsia="Times New Roman"/>
          <w:sz w:val="20"/>
          <w:szCs w:val="20"/>
        </w:rPr>
      </w:pPr>
      <w:r>
        <w:rPr>
          <w:rFonts w:ascii="inherit" w:eastAsia="Times New Roman" w:hAnsi="inherit"/>
          <w:sz w:val="20"/>
          <w:szCs w:val="20"/>
        </w:rPr>
        <w:t>The Company has adopted accounting guidance for uncertain tax positions which provides that in order to recognize an uncertain tax benefit, the taxpayer must be more likely than not of sustaining the position, and the measurement o</w:t>
      </w:r>
      <w:r>
        <w:rPr>
          <w:rFonts w:ascii="inherit" w:eastAsia="Times New Roman" w:hAnsi="inherit"/>
          <w:sz w:val="20"/>
          <w:szCs w:val="20"/>
        </w:rPr>
        <w:t>f the benefit is calculated as the largest amount that is more than</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likely to be realized upon recognition of the benefit. The Company believes the Company has no material uncertain tax positions and do not expect significant changes in within the next</w:t>
      </w:r>
      <w:r>
        <w:rPr>
          <w:rFonts w:ascii="inherit" w:eastAsia="Times New Roman" w:hAnsi="inherit"/>
          <w:sz w:val="20"/>
          <w:szCs w:val="20"/>
        </w:rPr>
        <w:t xml:space="preserve"> twelve months in the amount of unrecognized tax benefits. Accordingly, the Company has not reserved for interest or penalties. The tax years open for examination by the Internal Revenue Service (“IRS”) include returns for fiscal years June 30, 2016 throug</w:t>
      </w:r>
      <w:r>
        <w:rPr>
          <w:rFonts w:ascii="inherit" w:eastAsia="Times New Roman" w:hAnsi="inherit"/>
          <w:sz w:val="20"/>
          <w:szCs w:val="20"/>
        </w:rPr>
        <w:t>h present and the open tax years by state tax authorities include returns for fiscal years June 30, 2015 through present. In addition, the IRS and state tax authorities may examine NOL’s for any previous years if utilized by the Company.</w:t>
      </w:r>
    </w:p>
    <w:p w:rsidR="00000000" w:rsidRDefault="00CF1ACA">
      <w:pPr>
        <w:spacing w:line="288" w:lineRule="auto"/>
        <w:ind w:firstLine="450"/>
        <w:divId w:val="1138762180"/>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30, 201</w:t>
      </w:r>
      <w:r>
        <w:rPr>
          <w:rFonts w:ascii="inherit" w:eastAsia="Times New Roman" w:hAnsi="inherit"/>
          <w:sz w:val="20"/>
          <w:szCs w:val="20"/>
        </w:rPr>
        <w:t>9, the Company had utilized all of its Federal net operating loss (“NOL”) carry-forwards. The net operating losses were to expire by June 30, 2024 and are subject to review by the Internal Revenue Service, and are subject to U.S. Internal Revenue Code Sect</w:t>
      </w:r>
      <w:r>
        <w:rPr>
          <w:rFonts w:ascii="inherit" w:eastAsia="Times New Roman" w:hAnsi="inherit"/>
          <w:sz w:val="20"/>
          <w:szCs w:val="20"/>
        </w:rPr>
        <w:t>ion 382 limitations. As of</w:t>
      </w:r>
      <w:r>
        <w:rPr>
          <w:rFonts w:ascii="inherit" w:eastAsia="Times New Roman" w:hAnsi="inherit"/>
          <w:sz w:val="20"/>
          <w:szCs w:val="20"/>
        </w:rPr>
        <w:t xml:space="preserve"> </w:t>
      </w:r>
      <w:r>
        <w:rPr>
          <w:rFonts w:ascii="inherit" w:eastAsia="Times New Roman" w:hAnsi="inherit"/>
          <w:sz w:val="20"/>
          <w:szCs w:val="20"/>
        </w:rPr>
        <w:t>June 30, 2019, state NOLs were</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foreign NOLs were</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p>
    <w:p w:rsidR="00000000" w:rsidRDefault="00CF1ACA">
      <w:pPr>
        <w:spacing w:line="288" w:lineRule="auto"/>
        <w:ind w:firstLine="450"/>
        <w:divId w:val="1705249232"/>
        <w:rPr>
          <w:rFonts w:eastAsia="Times New Roman"/>
          <w:sz w:val="20"/>
          <w:szCs w:val="20"/>
        </w:rPr>
      </w:pPr>
      <w:r>
        <w:rPr>
          <w:rFonts w:ascii="inherit" w:eastAsia="Times New Roman" w:hAnsi="inherit"/>
          <w:sz w:val="20"/>
          <w:szCs w:val="20"/>
        </w:rPr>
        <w:t>The total recognized tax benefit from settlement of stock based awards for the period ending</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p>
    <w:p w:rsidR="00000000" w:rsidRDefault="00CF1ACA">
      <w:pPr>
        <w:spacing w:line="288" w:lineRule="auto"/>
        <w:ind w:firstLine="450"/>
        <w:divId w:val="1925869341"/>
        <w:rPr>
          <w:rFonts w:eastAsia="Times New Roman"/>
          <w:sz w:val="20"/>
          <w:szCs w:val="20"/>
        </w:rPr>
      </w:pPr>
      <w:r>
        <w:rPr>
          <w:rFonts w:ascii="inherit" w:eastAsia="Times New Roman" w:hAnsi="inherit"/>
          <w:sz w:val="20"/>
          <w:szCs w:val="20"/>
        </w:rPr>
        <w:t>The Company conducts its</w:t>
      </w:r>
      <w:r>
        <w:rPr>
          <w:rFonts w:ascii="inherit" w:eastAsia="Times New Roman" w:hAnsi="inherit"/>
          <w:sz w:val="20"/>
          <w:szCs w:val="20"/>
        </w:rPr>
        <w:t xml:space="preserve"> business globally. As a result, the Company and its subsidiaries file income tax returns in the U.S. federal jurisdiction and various state and foreign jurisdictions, and are subject to examination for the open tax years of June 30, 2015 through June 30, </w:t>
      </w:r>
      <w:r>
        <w:rPr>
          <w:rFonts w:ascii="inherit" w:eastAsia="Times New Roman" w:hAnsi="inherit"/>
          <w:sz w:val="20"/>
          <w:szCs w:val="20"/>
        </w:rPr>
        <w:t>2019.</w:t>
      </w:r>
    </w:p>
    <w:p w:rsidR="00000000" w:rsidRDefault="00CF1ACA">
      <w:pPr>
        <w:spacing w:line="288" w:lineRule="auto"/>
        <w:divId w:val="1530298016"/>
        <w:rPr>
          <w:rFonts w:eastAsia="Times New Roman"/>
          <w:sz w:val="20"/>
          <w:szCs w:val="20"/>
        </w:rPr>
      </w:pPr>
      <w:r>
        <w:rPr>
          <w:rFonts w:ascii="inherit" w:eastAsia="Times New Roman" w:hAnsi="inherit"/>
          <w:b/>
          <w:bCs/>
          <w:sz w:val="20"/>
          <w:szCs w:val="20"/>
        </w:rPr>
        <w:t>Note 12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CF1ACA">
      <w:pPr>
        <w:spacing w:line="288" w:lineRule="auto"/>
        <w:divId w:val="1603877849"/>
        <w:rPr>
          <w:rFonts w:eastAsia="Times New Roman"/>
          <w:sz w:val="20"/>
          <w:szCs w:val="20"/>
        </w:rPr>
      </w:pPr>
      <w:r>
        <w:rPr>
          <w:rFonts w:ascii="inherit" w:eastAsia="Times New Roman" w:hAnsi="inherit"/>
          <w:i/>
          <w:iCs/>
          <w:sz w:val="20"/>
          <w:szCs w:val="20"/>
        </w:rPr>
        <w:t>Operating Leases</w:t>
      </w:r>
    </w:p>
    <w:p w:rsidR="00000000" w:rsidRDefault="00CF1ACA">
      <w:pPr>
        <w:spacing w:line="288" w:lineRule="auto"/>
        <w:ind w:firstLine="450"/>
        <w:divId w:val="405764681"/>
        <w:rPr>
          <w:rFonts w:eastAsia="Times New Roman"/>
          <w:sz w:val="20"/>
          <w:szCs w:val="20"/>
        </w:rPr>
      </w:pPr>
      <w:r>
        <w:rPr>
          <w:rFonts w:ascii="inherit" w:eastAsia="Times New Roman" w:hAnsi="inherit"/>
          <w:sz w:val="20"/>
          <w:szCs w:val="20"/>
        </w:rPr>
        <w:t>The Company leases its facilities under non-cancelable operating leases, which expire at various dates through</w:t>
      </w:r>
      <w:r>
        <w:rPr>
          <w:rFonts w:ascii="inherit" w:eastAsia="Times New Roman" w:hAnsi="inherit"/>
          <w:sz w:val="20"/>
          <w:szCs w:val="20"/>
        </w:rPr>
        <w:t xml:space="preserve"> </w:t>
      </w:r>
      <w:r>
        <w:rPr>
          <w:rFonts w:ascii="inherit" w:eastAsia="Times New Roman" w:hAnsi="inherit"/>
          <w:sz w:val="20"/>
          <w:szCs w:val="20"/>
        </w:rPr>
        <w:t>2021. The facilities leases contain renewal options and are subject to cost increases.</w:t>
      </w:r>
      <w:r>
        <w:rPr>
          <w:rFonts w:ascii="inherit" w:eastAsia="Times New Roman" w:hAnsi="inherit"/>
          <w:sz w:val="20"/>
          <w:szCs w:val="20"/>
        </w:rPr>
        <w:t xml:space="preserve"> </w:t>
      </w:r>
      <w:r>
        <w:rPr>
          <w:rFonts w:ascii="inherit" w:eastAsia="Times New Roman" w:hAnsi="inherit"/>
          <w:sz w:val="20"/>
          <w:szCs w:val="20"/>
        </w:rPr>
        <w:t>Future minimum annual payments under non-cancelable operat</w:t>
      </w:r>
      <w:r>
        <w:rPr>
          <w:rFonts w:ascii="inherit" w:eastAsia="Times New Roman" w:hAnsi="inherit"/>
          <w:sz w:val="20"/>
          <w:szCs w:val="20"/>
        </w:rPr>
        <w:t>ing leases at</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tblCellMar>
          <w:left w:w="0" w:type="dxa"/>
          <w:right w:w="0" w:type="dxa"/>
        </w:tblCellMar>
        <w:tblLook w:val="04A0" w:firstRow="1" w:lastRow="0" w:firstColumn="1" w:lastColumn="0" w:noHBand="0" w:noVBand="1"/>
      </w:tblPr>
      <w:tblGrid>
        <w:gridCol w:w="6704"/>
        <w:gridCol w:w="105"/>
        <w:gridCol w:w="133"/>
        <w:gridCol w:w="1305"/>
        <w:gridCol w:w="59"/>
      </w:tblGrid>
      <w:tr w:rsidR="00000000">
        <w:trPr>
          <w:divId w:val="994533062"/>
        </w:trPr>
        <w:tc>
          <w:tcPr>
            <w:tcW w:w="0" w:type="auto"/>
            <w:gridSpan w:val="5"/>
            <w:vAlign w:val="center"/>
            <w:hideMark/>
          </w:tcPr>
          <w:p w:rsidR="00000000" w:rsidRDefault="00CF1ACA">
            <w:pPr>
              <w:spacing w:line="288" w:lineRule="auto"/>
              <w:ind w:firstLine="450"/>
              <w:rPr>
                <w:rFonts w:eastAsia="Times New Roman"/>
                <w:sz w:val="20"/>
                <w:szCs w:val="20"/>
              </w:rPr>
            </w:pPr>
          </w:p>
        </w:tc>
      </w:tr>
      <w:tr w:rsidR="00000000">
        <w:trPr>
          <w:divId w:val="994533062"/>
        </w:trPr>
        <w:tc>
          <w:tcPr>
            <w:tcW w:w="40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994533062"/>
        </w:trPr>
        <w:tc>
          <w:tcPr>
            <w:tcW w:w="0" w:type="auto"/>
            <w:tcBorders>
              <w:bottom w:val="single" w:sz="6" w:space="0" w:color="000000"/>
            </w:tcBorders>
            <w:tcMar>
              <w:top w:w="30" w:type="dxa"/>
              <w:left w:w="30" w:type="dxa"/>
              <w:bottom w:w="30" w:type="dxa"/>
              <w:right w:w="30" w:type="dxa"/>
            </w:tcMar>
            <w:hideMark/>
          </w:tcPr>
          <w:p w:rsidR="00000000" w:rsidRDefault="00CF1ACA">
            <w:pPr>
              <w:rPr>
                <w:rFonts w:eastAsia="Times New Roman"/>
                <w:sz w:val="16"/>
                <w:szCs w:val="16"/>
              </w:rPr>
            </w:pPr>
            <w:r>
              <w:rPr>
                <w:rFonts w:ascii="inherit" w:eastAsia="Times New Roman" w:hAnsi="inherit"/>
                <w:b/>
                <w:bCs/>
                <w:sz w:val="16"/>
                <w:szCs w:val="16"/>
              </w:rPr>
              <w:t>Year ending June 30,</w:t>
            </w:r>
          </w:p>
        </w:tc>
        <w:tc>
          <w:tcPr>
            <w:tcW w:w="0" w:type="auto"/>
            <w:tcMar>
              <w:top w:w="30" w:type="dxa"/>
              <w:left w:w="30" w:type="dxa"/>
              <w:bottom w:w="30" w:type="dxa"/>
              <w:right w:w="30" w:type="dxa"/>
            </w:tcMar>
            <w:vAlign w:val="bottom"/>
            <w:hideMark/>
          </w:tcPr>
          <w:p w:rsidR="00000000" w:rsidRDefault="00CF1ACA">
            <w:pPr>
              <w:divId w:val="21335528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Amount</w:t>
            </w:r>
          </w:p>
        </w:tc>
      </w:tr>
      <w:tr w:rsidR="00000000">
        <w:trPr>
          <w:divId w:val="994533062"/>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CF1ACA">
            <w:pPr>
              <w:divId w:val="2073456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2,872</w:t>
            </w:r>
          </w:p>
        </w:tc>
        <w:tc>
          <w:tcPr>
            <w:tcW w:w="0" w:type="auto"/>
            <w:shd w:val="clear" w:color="auto" w:fill="CCEEFF"/>
            <w:vAlign w:val="bottom"/>
            <w:hideMark/>
          </w:tcPr>
          <w:p w:rsidR="00000000" w:rsidRDefault="00CF1ACA">
            <w:pPr>
              <w:rPr>
                <w:rFonts w:eastAsia="Times New Roman"/>
                <w:sz w:val="20"/>
                <w:szCs w:val="20"/>
              </w:rPr>
            </w:pPr>
          </w:p>
        </w:tc>
      </w:tr>
      <w:tr w:rsidR="00000000">
        <w:trPr>
          <w:divId w:val="994533062"/>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rsidR="00000000" w:rsidRDefault="00CF1ACA">
            <w:pPr>
              <w:divId w:val="309792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1,140</w:t>
            </w:r>
          </w:p>
        </w:tc>
        <w:tc>
          <w:tcPr>
            <w:tcW w:w="0" w:type="auto"/>
            <w:vAlign w:val="bottom"/>
            <w:hideMark/>
          </w:tcPr>
          <w:p w:rsidR="00000000" w:rsidRDefault="00CF1ACA">
            <w:pPr>
              <w:rPr>
                <w:rFonts w:eastAsia="Times New Roman"/>
                <w:sz w:val="20"/>
                <w:szCs w:val="20"/>
              </w:rPr>
            </w:pPr>
          </w:p>
        </w:tc>
      </w:tr>
      <w:tr w:rsidR="00000000">
        <w:trPr>
          <w:divId w:val="994533062"/>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Total future minimum lease payments</w:t>
            </w:r>
          </w:p>
        </w:tc>
        <w:tc>
          <w:tcPr>
            <w:tcW w:w="0" w:type="auto"/>
            <w:shd w:val="clear" w:color="auto" w:fill="CCEEFF"/>
            <w:tcMar>
              <w:top w:w="30" w:type="dxa"/>
              <w:left w:w="30" w:type="dxa"/>
              <w:bottom w:w="30" w:type="dxa"/>
              <w:right w:w="30" w:type="dxa"/>
            </w:tcMar>
            <w:vAlign w:val="bottom"/>
            <w:hideMark/>
          </w:tcPr>
          <w:p w:rsidR="00000000" w:rsidRDefault="00CF1ACA">
            <w:pPr>
              <w:divId w:val="1397315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4,012</w:t>
            </w:r>
          </w:p>
        </w:tc>
        <w:tc>
          <w:tcPr>
            <w:tcW w:w="0" w:type="auto"/>
            <w:tcBorders>
              <w:top w:val="single" w:sz="6" w:space="0" w:color="000000"/>
              <w:bottom w:val="double" w:sz="6" w:space="0" w:color="000000"/>
            </w:tcBorders>
            <w:shd w:val="clear" w:color="auto" w:fill="CCEEFF"/>
            <w:vAlign w:val="bottom"/>
            <w:hideMark/>
          </w:tcPr>
          <w:p w:rsidR="00000000" w:rsidRDefault="00CF1ACA">
            <w:pPr>
              <w:rPr>
                <w:rFonts w:eastAsia="Times New Roman"/>
                <w:sz w:val="20"/>
                <w:szCs w:val="20"/>
              </w:rPr>
            </w:pPr>
          </w:p>
        </w:tc>
      </w:tr>
    </w:tbl>
    <w:p w:rsidR="00000000" w:rsidRDefault="00CF1ACA">
      <w:pPr>
        <w:spacing w:line="288" w:lineRule="auto"/>
        <w:divId w:val="135414304"/>
        <w:rPr>
          <w:rFonts w:eastAsia="Times New Roman"/>
          <w:sz w:val="20"/>
          <w:szCs w:val="20"/>
        </w:rPr>
      </w:pPr>
    </w:p>
    <w:p w:rsidR="00000000" w:rsidRDefault="00CF1ACA">
      <w:pPr>
        <w:spacing w:line="288" w:lineRule="auto"/>
        <w:ind w:firstLine="360"/>
        <w:divId w:val="1394350783"/>
        <w:rPr>
          <w:rFonts w:eastAsia="Times New Roman"/>
          <w:sz w:val="20"/>
          <w:szCs w:val="20"/>
        </w:rPr>
      </w:pPr>
      <w:r>
        <w:rPr>
          <w:rFonts w:ascii="inherit" w:eastAsia="Times New Roman" w:hAnsi="inherit"/>
          <w:sz w:val="20"/>
          <w:szCs w:val="20"/>
        </w:rPr>
        <w:t>Rent expense totaled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2017, respectively.</w:t>
      </w:r>
    </w:p>
    <w:p w:rsidR="00000000" w:rsidRDefault="00CF1ACA">
      <w:pPr>
        <w:spacing w:line="288" w:lineRule="auto"/>
        <w:divId w:val="350618356"/>
        <w:rPr>
          <w:rFonts w:eastAsia="Times New Roman"/>
          <w:sz w:val="20"/>
          <w:szCs w:val="20"/>
        </w:rPr>
      </w:pPr>
      <w:r>
        <w:rPr>
          <w:rFonts w:ascii="inherit" w:eastAsia="Times New Roman" w:hAnsi="inherit"/>
          <w:i/>
          <w:iCs/>
          <w:sz w:val="20"/>
          <w:szCs w:val="20"/>
        </w:rPr>
        <w:t>Contingencies</w:t>
      </w:r>
    </w:p>
    <w:p w:rsidR="00000000" w:rsidRDefault="00CF1ACA">
      <w:pPr>
        <w:spacing w:line="288" w:lineRule="auto"/>
        <w:ind w:firstLine="450"/>
        <w:divId w:val="1281574802"/>
        <w:rPr>
          <w:rFonts w:eastAsia="Times New Roman"/>
          <w:sz w:val="20"/>
          <w:szCs w:val="20"/>
        </w:rPr>
      </w:pPr>
      <w:r>
        <w:rPr>
          <w:rFonts w:ascii="inherit" w:eastAsia="Times New Roman" w:hAnsi="inherit"/>
          <w:sz w:val="20"/>
          <w:szCs w:val="20"/>
        </w:rPr>
        <w:t>The Company accounts for contingent liabilities in accordance with Accounting Standards Codification ("ASC") Topic 450,</w:t>
      </w:r>
      <w:r>
        <w:rPr>
          <w:rFonts w:ascii="inherit" w:eastAsia="Times New Roman" w:hAnsi="inherit"/>
          <w:sz w:val="20"/>
          <w:szCs w:val="20"/>
        </w:rPr>
        <w:t xml:space="preserve"> </w:t>
      </w:r>
      <w:r>
        <w:rPr>
          <w:rFonts w:ascii="inherit" w:eastAsia="Times New Roman" w:hAnsi="inherit"/>
          <w:i/>
          <w:iCs/>
          <w:sz w:val="20"/>
          <w:szCs w:val="20"/>
        </w:rPr>
        <w:t>Contingencies</w:t>
      </w:r>
      <w:r>
        <w:rPr>
          <w:rFonts w:ascii="inherit" w:eastAsia="Times New Roman" w:hAnsi="inherit"/>
          <w:sz w:val="20"/>
          <w:szCs w:val="20"/>
        </w:rPr>
        <w:t>. This guidance requires manag</w:t>
      </w:r>
      <w:r>
        <w:rPr>
          <w:rFonts w:ascii="inherit" w:eastAsia="Times New Roman" w:hAnsi="inherit"/>
          <w:sz w:val="20"/>
          <w:szCs w:val="20"/>
        </w:rPr>
        <w:t>ement to assess potential contingent liabilities that may exist as of the date of the financial statements to determine the probability and amount of loss that may have occurred, which inherently involves an exercise of judgment. If the assessment of a con</w:t>
      </w:r>
      <w:r>
        <w:rPr>
          <w:rFonts w:ascii="inherit" w:eastAsia="Times New Roman" w:hAnsi="inherit"/>
          <w:sz w:val="20"/>
          <w:szCs w:val="20"/>
        </w:rPr>
        <w:t>tingency indicates that it is probable that a material loss has been incurred and the amount of the liability can be estimated, then the estimated liability would be accrued in the Company’s financial statements. If the assessment indicates that a potentia</w:t>
      </w:r>
      <w:r>
        <w:rPr>
          <w:rFonts w:ascii="inherit" w:eastAsia="Times New Roman" w:hAnsi="inherit"/>
          <w:sz w:val="20"/>
          <w:szCs w:val="20"/>
        </w:rPr>
        <w:t xml:space="preserve">l material loss contingency is not probable but is reasonably possible, or is probable but cannot be estimated, then the nature of the contingent liability, and an estimate of the range of possible losses, if determinable and material, would be disclosed. </w:t>
      </w:r>
      <w:r>
        <w:rPr>
          <w:rFonts w:ascii="inherit" w:eastAsia="Times New Roman" w:hAnsi="inherit"/>
          <w:sz w:val="20"/>
          <w:szCs w:val="20"/>
        </w:rPr>
        <w:t>For loss contingencies considered remote, no accrual or disclosures are generally made. Management has assessed potential contingent liabilities as of</w:t>
      </w:r>
      <w:r>
        <w:rPr>
          <w:rFonts w:ascii="inherit" w:eastAsia="Times New Roman" w:hAnsi="inherit"/>
          <w:sz w:val="20"/>
          <w:szCs w:val="20"/>
        </w:rPr>
        <w:t xml:space="preserve"> </w:t>
      </w:r>
      <w:r>
        <w:rPr>
          <w:rFonts w:ascii="inherit" w:eastAsia="Times New Roman" w:hAnsi="inherit"/>
          <w:sz w:val="20"/>
          <w:szCs w:val="20"/>
        </w:rPr>
        <w:t xml:space="preserve">June 30, 2019, and based on the assessment there are no probable loss contingencies requiring accrual or </w:t>
      </w:r>
      <w:r>
        <w:rPr>
          <w:rFonts w:ascii="inherit" w:eastAsia="Times New Roman" w:hAnsi="inherit"/>
          <w:sz w:val="20"/>
          <w:szCs w:val="20"/>
        </w:rPr>
        <w:t>disclosures within its financial statements.</w:t>
      </w:r>
    </w:p>
    <w:p w:rsidR="00000000" w:rsidRDefault="00CF1ACA">
      <w:pPr>
        <w:spacing w:line="288" w:lineRule="auto"/>
        <w:rPr>
          <w:rFonts w:eastAsia="Times New Roman"/>
          <w:sz w:val="20"/>
          <w:szCs w:val="20"/>
        </w:rPr>
      </w:pPr>
      <w:r>
        <w:rPr>
          <w:rFonts w:ascii="inherit" w:eastAsia="Times New Roman" w:hAnsi="inherit"/>
          <w:i/>
          <w:iCs/>
          <w:sz w:val="20"/>
          <w:szCs w:val="20"/>
        </w:rPr>
        <w:t>Legal Accruals</w:t>
      </w:r>
    </w:p>
    <w:p w:rsidR="00000000" w:rsidRDefault="00CF1ACA">
      <w:pPr>
        <w:spacing w:line="288" w:lineRule="auto"/>
        <w:ind w:firstLine="450"/>
        <w:rPr>
          <w:rFonts w:eastAsia="Times New Roman"/>
          <w:sz w:val="20"/>
          <w:szCs w:val="20"/>
        </w:rPr>
      </w:pPr>
      <w:r>
        <w:rPr>
          <w:rFonts w:ascii="inherit" w:eastAsia="Times New Roman" w:hAnsi="inherit"/>
          <w:sz w:val="20"/>
          <w:szCs w:val="20"/>
        </w:rPr>
        <w:t>In addition to comm</w:t>
      </w:r>
      <w:r>
        <w:rPr>
          <w:rFonts w:ascii="inherit" w:eastAsia="Times New Roman" w:hAnsi="inherit"/>
          <w:sz w:val="20"/>
          <w:szCs w:val="20"/>
        </w:rPr>
        <w:t xml:space="preserve">itments and obligations in the ordinary course of business, from time to time, the Company is subject to various claims, pending and potential legal actions, investigations relating to governmental laws and regulations and other matters arising out of the </w:t>
      </w:r>
      <w:r>
        <w:rPr>
          <w:rFonts w:ascii="inherit" w:eastAsia="Times New Roman" w:hAnsi="inherit"/>
          <w:sz w:val="20"/>
          <w:szCs w:val="20"/>
        </w:rPr>
        <w:t>Company's normal conduct of business. Management assesses contingencies to determine the degree of probability and range of possible loss for potential accrual in the consolidated financial statements. An estimated loss</w:t>
      </w:r>
      <w:r>
        <w:rPr>
          <w:rFonts w:ascii="inherit" w:eastAsia="Times New Roman" w:hAnsi="inherit"/>
          <w:sz w:val="20"/>
          <w:szCs w:val="20"/>
        </w:rPr>
        <w:t xml:space="preserve"> </w:t>
      </w:r>
    </w:p>
    <w:p w:rsidR="00000000" w:rsidRDefault="00CF1ACA">
      <w:pPr>
        <w:divId w:val="936013187"/>
        <w:rPr>
          <w:rFonts w:eastAsia="Times New Roman"/>
          <w:sz w:val="20"/>
          <w:szCs w:val="20"/>
        </w:rPr>
      </w:pPr>
    </w:p>
    <w:p w:rsidR="00000000" w:rsidRDefault="00CF1ACA">
      <w:pPr>
        <w:spacing w:line="288" w:lineRule="auto"/>
        <w:jc w:val="center"/>
        <w:divId w:val="1773432896"/>
        <w:rPr>
          <w:rFonts w:eastAsia="Times New Roman"/>
          <w:sz w:val="20"/>
          <w:szCs w:val="20"/>
        </w:rPr>
      </w:pPr>
      <w:r>
        <w:rPr>
          <w:rFonts w:ascii="inherit" w:eastAsia="Times New Roman" w:hAnsi="inherit"/>
          <w:sz w:val="20"/>
          <w:szCs w:val="20"/>
        </w:rPr>
        <w:t>F - 27</w:t>
      </w:r>
    </w:p>
    <w:p w:rsidR="00000000" w:rsidRDefault="00CF1ACA">
      <w:pPr>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CF1ACA">
      <w:pPr>
        <w:spacing w:line="288" w:lineRule="auto"/>
        <w:divId w:val="1768423459"/>
        <w:rPr>
          <w:rFonts w:eastAsia="Times New Roman"/>
          <w:sz w:val="20"/>
          <w:szCs w:val="20"/>
        </w:rPr>
      </w:pPr>
    </w:p>
    <w:p w:rsidR="00000000" w:rsidRDefault="00CF1ACA">
      <w:pPr>
        <w:divId w:val="1061446858"/>
        <w:rPr>
          <w:rFonts w:eastAsia="Times New Roman"/>
          <w:sz w:val="20"/>
          <w:szCs w:val="20"/>
        </w:rPr>
      </w:pPr>
    </w:p>
    <w:p w:rsidR="00000000" w:rsidRDefault="00CF1ACA">
      <w:pPr>
        <w:spacing w:line="288" w:lineRule="auto"/>
        <w:rPr>
          <w:rFonts w:eastAsia="Times New Roman"/>
          <w:sz w:val="20"/>
          <w:szCs w:val="20"/>
        </w:rPr>
      </w:pPr>
      <w:r>
        <w:rPr>
          <w:rFonts w:ascii="inherit" w:eastAsia="Times New Roman" w:hAnsi="inherit"/>
          <w:sz w:val="20"/>
          <w:szCs w:val="20"/>
        </w:rPr>
        <w:t>contingency is accrued in the consolidated financial statements if it is probable that a liability has been incurred and the amount of the loss can be reasonably estimated. Because evaluating legal claims and litigation results are inherently</w:t>
      </w:r>
      <w:r>
        <w:rPr>
          <w:rFonts w:ascii="inherit" w:eastAsia="Times New Roman" w:hAnsi="inherit"/>
          <w:sz w:val="20"/>
          <w:szCs w:val="20"/>
        </w:rPr>
        <w:t xml:space="preserve"> unpredictable and unfavorable results could occur, assessing contingencies is highly subjective and requires judgments about future events. When evaluating contingencies, management may be unable to provide a meaningful estimate due to a number of factors</w:t>
      </w:r>
      <w:r>
        <w:rPr>
          <w:rFonts w:ascii="inherit" w:eastAsia="Times New Roman" w:hAnsi="inherit"/>
          <w:sz w:val="20"/>
          <w:szCs w:val="20"/>
        </w:rPr>
        <w:t xml:space="preserve">, including the procedural status of the matter in question, the presence of complex or novel legal theories, and/or the ongoing discovery and development of information important to the matters. In addition, damage amounts claimed or asserted against the </w:t>
      </w:r>
      <w:r>
        <w:rPr>
          <w:rFonts w:ascii="inherit" w:eastAsia="Times New Roman" w:hAnsi="inherit"/>
          <w:sz w:val="20"/>
          <w:szCs w:val="20"/>
        </w:rPr>
        <w:t xml:space="preserve">Company may be unsupported, exaggerated or unrelated to possible outcomes, and as such are not meaningful indicators of a potential liability. Management regularly reviews contingencies to determine the adequacy of financial statement accruals and related </w:t>
      </w:r>
      <w:r>
        <w:rPr>
          <w:rFonts w:ascii="inherit" w:eastAsia="Times New Roman" w:hAnsi="inherit"/>
          <w:sz w:val="20"/>
          <w:szCs w:val="20"/>
        </w:rPr>
        <w:t>disclosures. The amount of ultimate loss may differ from these estimates. It is possible that cash flows or results of operations could be materially affected in any particular period by the unfavorable resolution of one or more of these contingencies. Whe</w:t>
      </w:r>
      <w:r>
        <w:rPr>
          <w:rFonts w:ascii="inherit" w:eastAsia="Times New Roman" w:hAnsi="inherit"/>
          <w:sz w:val="20"/>
          <w:szCs w:val="20"/>
        </w:rPr>
        <w:t>ther any losses finally determined in any claim, action, investigation or proceeding could reasonably have a material effect on the Company's business, financial condition, results of operations or cash flows will depend on a number of variables, including</w:t>
      </w:r>
      <w:r>
        <w:rPr>
          <w:rFonts w:ascii="inherit" w:eastAsia="Times New Roman" w:hAnsi="inherit"/>
          <w:sz w:val="20"/>
          <w:szCs w:val="20"/>
        </w:rPr>
        <w:t xml:space="preserve">: the timing and amount of such losses; the structure and type of any remedies; the significance of the impact any such losses, damages or remedies may have on the consolidated financial statements; and the unique facts and circumstances of the particular </w:t>
      </w:r>
      <w:r>
        <w:rPr>
          <w:rFonts w:ascii="inherit" w:eastAsia="Times New Roman" w:hAnsi="inherit"/>
          <w:sz w:val="20"/>
          <w:szCs w:val="20"/>
        </w:rPr>
        <w:t>matter that may give rise to additional factors.</w:t>
      </w:r>
      <w:r>
        <w:rPr>
          <w:rFonts w:ascii="inherit" w:eastAsia="Times New Roman" w:hAnsi="inherit"/>
          <w:sz w:val="20"/>
          <w:szCs w:val="20"/>
        </w:rPr>
        <w:t xml:space="preserve"> </w:t>
      </w:r>
    </w:p>
    <w:p w:rsidR="00000000" w:rsidRDefault="00CF1ACA">
      <w:pPr>
        <w:spacing w:line="288" w:lineRule="auto"/>
        <w:ind w:firstLine="450"/>
        <w:rPr>
          <w:rFonts w:eastAsia="Times New Roman"/>
          <w:sz w:val="20"/>
          <w:szCs w:val="20"/>
        </w:rPr>
      </w:pPr>
      <w:r>
        <w:rPr>
          <w:rFonts w:ascii="inherit" w:eastAsia="Times New Roman" w:hAnsi="inherit"/>
          <w:b/>
          <w:bCs/>
          <w:sz w:val="20"/>
          <w:szCs w:val="20"/>
        </w:rPr>
        <w:t>Class Action Lawsuit (</w:t>
      </w:r>
      <w:r>
        <w:rPr>
          <w:rFonts w:ascii="inherit" w:eastAsia="Times New Roman" w:hAnsi="inherit"/>
          <w:b/>
          <w:bCs/>
          <w:i/>
          <w:iCs/>
          <w:sz w:val="20"/>
          <w:szCs w:val="20"/>
        </w:rPr>
        <w:t>Smith v. LifeVantage Corp.</w:t>
      </w:r>
      <w:r>
        <w:rPr>
          <w:rFonts w:ascii="inherit" w:eastAsia="Times New Roman" w:hAnsi="inherit"/>
          <w:b/>
          <w:bCs/>
          <w:sz w:val="20"/>
          <w:szCs w:val="20"/>
        </w:rPr>
        <w:t>):</w:t>
      </w:r>
      <w:r>
        <w:rPr>
          <w:rFonts w:ascii="inherit" w:eastAsia="Times New Roman" w:hAnsi="inherit"/>
          <w:sz w:val="20"/>
          <w:szCs w:val="20"/>
        </w:rPr>
        <w:t> On January 24, 2018, a purported class action was filed in the United States District Court for the District of Connecticut, entitled </w:t>
      </w:r>
      <w:r>
        <w:rPr>
          <w:rFonts w:ascii="inherit" w:eastAsia="Times New Roman" w:hAnsi="inherit"/>
          <w:i/>
          <w:iCs/>
          <w:sz w:val="20"/>
          <w:szCs w:val="20"/>
        </w:rPr>
        <w:t xml:space="preserve">Smith v. LifeVantage </w:t>
      </w:r>
      <w:r>
        <w:rPr>
          <w:rFonts w:ascii="inherit" w:eastAsia="Times New Roman" w:hAnsi="inherit"/>
          <w:i/>
          <w:iCs/>
          <w:sz w:val="20"/>
          <w:szCs w:val="20"/>
        </w:rPr>
        <w:t>Corp</w:t>
      </w:r>
      <w:r>
        <w:rPr>
          <w:rFonts w:ascii="inherit" w:eastAsia="Times New Roman" w:hAnsi="inherit"/>
          <w:sz w:val="20"/>
          <w:szCs w:val="20"/>
        </w:rPr>
        <w:t>., Case No. 3:18-cv-a35 (D. Connecticut filed Jan. 24, 2018). In this action, plaintiff alleged that the Company, its Chief Executive Officer, Chief Sales Officer and Chief Marketing Officer operated a pyramid scheme in violation of a variety of federa</w:t>
      </w:r>
      <w:r>
        <w:rPr>
          <w:rFonts w:ascii="inherit" w:eastAsia="Times New Roman" w:hAnsi="inherit"/>
          <w:sz w:val="20"/>
          <w:szCs w:val="20"/>
        </w:rPr>
        <w:t xml:space="preserve">l and state statutes, including RICO and the Connecticut Unfair Trade Practices Act. On April 16, 2018, the Company filed motions with the court to dismiss the complaint against LifeVantage, dismiss the complaint against the Company's executives, transfer </w:t>
      </w:r>
      <w:r>
        <w:rPr>
          <w:rFonts w:ascii="inherit" w:eastAsia="Times New Roman" w:hAnsi="inherit"/>
          <w:sz w:val="20"/>
          <w:szCs w:val="20"/>
        </w:rPr>
        <w:t>the venue of the case from the State of Connecticut to the State of Utah, and contest class certification. On July 23, 2018, the parties filed a stipulation with the Court agreeing to transfer the case to the Federal District Court for Utah. On September 2</w:t>
      </w:r>
      <w:r>
        <w:rPr>
          <w:rFonts w:ascii="inherit" w:eastAsia="Times New Roman" w:hAnsi="inherit"/>
          <w:sz w:val="20"/>
          <w:szCs w:val="20"/>
        </w:rPr>
        <w:t>0, 2018, Plaintiffs filed an amended complaint in Utah. As per the parties stipulated agreement, plaintiff's amended complaint dropped the RICO and Connecticut state law claims and removed the Company's Chief Sales Officer and Chief Marketing Officer as in</w:t>
      </w:r>
      <w:r>
        <w:rPr>
          <w:rFonts w:ascii="inherit" w:eastAsia="Times New Roman" w:hAnsi="inherit"/>
          <w:sz w:val="20"/>
          <w:szCs w:val="20"/>
        </w:rPr>
        <w:t>dividual defendants (the Chief Executive Officer remains a defendant in the case). However, the amended complaint adds a new antitrust claim, alleging that the Company fraudulently obtained patents for its products and is attempting to use those patents in</w:t>
      </w:r>
      <w:r>
        <w:rPr>
          <w:rFonts w:ascii="inherit" w:eastAsia="Times New Roman" w:hAnsi="inherit"/>
          <w:sz w:val="20"/>
          <w:szCs w:val="20"/>
        </w:rPr>
        <w:t xml:space="preserve"> an anti-competitive manner. LifeVantage filed a Motion to Dismiss the amended complaint on November 5, 2018, Plaintiffs filed a response to LifeVantage’s Motion to Dismiss on December 17, 2018, and LifeVantage filed a reply brief on January 10, 2019. With</w:t>
      </w:r>
      <w:r>
        <w:rPr>
          <w:rFonts w:ascii="inherit" w:eastAsia="Times New Roman" w:hAnsi="inherit"/>
          <w:sz w:val="20"/>
          <w:szCs w:val="20"/>
        </w:rPr>
        <w:t xml:space="preserve"> the matter now being fully briefed, the Court can issue a ruling based on the briefs submitted by the parties or schedule a hearing for oral argument before entering a decision on the motion. The Company has not established a loss contingency accrual for </w:t>
      </w:r>
      <w:r>
        <w:rPr>
          <w:rFonts w:ascii="inherit" w:eastAsia="Times New Roman" w:hAnsi="inherit"/>
          <w:sz w:val="20"/>
          <w:szCs w:val="20"/>
        </w:rPr>
        <w:t>this lawsuit as it believes liability is not probable or estimable, and the Company plans to vigorously defend against this lawsuit. Nonetheless, an unfavorable resolution of this matter could have a material adverse effect on the Company's business, resul</w:t>
      </w:r>
      <w:r>
        <w:rPr>
          <w:rFonts w:ascii="inherit" w:eastAsia="Times New Roman" w:hAnsi="inherit"/>
          <w:sz w:val="20"/>
          <w:szCs w:val="20"/>
        </w:rPr>
        <w:t>ts of operations or financial condition.</w:t>
      </w:r>
    </w:p>
    <w:p w:rsidR="00000000" w:rsidRDefault="00CF1ACA">
      <w:pPr>
        <w:spacing w:line="288" w:lineRule="auto"/>
        <w:ind w:firstLine="450"/>
        <w:rPr>
          <w:rFonts w:eastAsia="Times New Roman"/>
          <w:sz w:val="20"/>
          <w:szCs w:val="20"/>
        </w:rPr>
      </w:pPr>
      <w:r>
        <w:rPr>
          <w:rFonts w:ascii="inherit" w:eastAsia="Times New Roman" w:hAnsi="inherit"/>
          <w:b/>
          <w:bCs/>
          <w:sz w:val="20"/>
          <w:szCs w:val="20"/>
        </w:rPr>
        <w:t>Other Matters.</w:t>
      </w:r>
      <w:r>
        <w:rPr>
          <w:rFonts w:ascii="inherit" w:eastAsia="Times New Roman" w:hAnsi="inherit"/>
          <w:b/>
          <w:bCs/>
          <w:i/>
          <w:iCs/>
          <w:sz w:val="20"/>
          <w:szCs w:val="20"/>
        </w:rPr>
        <w:t xml:space="preserve"> </w:t>
      </w:r>
      <w:r>
        <w:rPr>
          <w:rFonts w:ascii="inherit" w:eastAsia="Times New Roman" w:hAnsi="inherit"/>
          <w:sz w:val="20"/>
          <w:szCs w:val="20"/>
        </w:rPr>
        <w:t>In addition to the matters described above, the Company also may become involved in other litigation and regulatory matters incidental to its business and the matters disclosed in this Annual Report on Form 10-K, including, but not limited to, product liab</w:t>
      </w:r>
      <w:r>
        <w:rPr>
          <w:rFonts w:ascii="inherit" w:eastAsia="Times New Roman" w:hAnsi="inherit"/>
          <w:sz w:val="20"/>
          <w:szCs w:val="20"/>
        </w:rPr>
        <w:t xml:space="preserve">ility claims, regulatory actions, employment matters and commercial disputes. The Company intends to defend itself in any such matters and does not currently believe that the outcome of any such matters will have a material adverse effect on the Company's </w:t>
      </w:r>
      <w:r>
        <w:rPr>
          <w:rFonts w:ascii="inherit" w:eastAsia="Times New Roman" w:hAnsi="inherit"/>
          <w:sz w:val="20"/>
          <w:szCs w:val="20"/>
        </w:rPr>
        <w:t>business, financial condition, results of operations and cash flows.</w:t>
      </w:r>
      <w:r>
        <w:rPr>
          <w:rFonts w:ascii="inherit" w:eastAsia="Times New Roman" w:hAnsi="inherit"/>
          <w:sz w:val="20"/>
          <w:szCs w:val="20"/>
        </w:rPr>
        <w:t xml:space="preserve"> </w:t>
      </w:r>
    </w:p>
    <w:p w:rsidR="00000000" w:rsidRDefault="00CF1ACA">
      <w:pPr>
        <w:spacing w:line="288" w:lineRule="auto"/>
        <w:divId w:val="1249970340"/>
        <w:rPr>
          <w:rFonts w:eastAsia="Times New Roman"/>
          <w:sz w:val="20"/>
          <w:szCs w:val="20"/>
        </w:rPr>
      </w:pPr>
      <w:r>
        <w:rPr>
          <w:rFonts w:ascii="inherit" w:eastAsia="Times New Roman" w:hAnsi="inherit"/>
          <w:b/>
          <w:bCs/>
          <w:sz w:val="20"/>
          <w:szCs w:val="20"/>
        </w:rPr>
        <w:t>Note 13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Related Party Transactions</w:t>
      </w:r>
    </w:p>
    <w:p w:rsidR="00000000" w:rsidRDefault="00CF1ACA">
      <w:pPr>
        <w:spacing w:line="288" w:lineRule="auto"/>
        <w:ind w:firstLine="360"/>
        <w:rPr>
          <w:rFonts w:eastAsia="Times New Roman"/>
          <w:sz w:val="20"/>
          <w:szCs w:val="20"/>
        </w:rPr>
      </w:pPr>
      <w:r>
        <w:rPr>
          <w:rFonts w:ascii="inherit" w:eastAsia="Times New Roman" w:hAnsi="inherit"/>
          <w:sz w:val="20"/>
          <w:szCs w:val="20"/>
        </w:rPr>
        <w:t>During the fiscal year ended June 30, 2018, the Company contracted with GEG for outsourced software application development services pursuant to an a</w:t>
      </w:r>
      <w:r>
        <w:rPr>
          <w:rFonts w:ascii="inherit" w:eastAsia="Times New Roman" w:hAnsi="inherit"/>
          <w:sz w:val="20"/>
          <w:szCs w:val="20"/>
        </w:rPr>
        <w:t>greement entered into between the Company and GEG, which included a convertible note. For discussion related to the convertible note between the Company and GEG, see Note 2. David Toole, who served as a member of the Company's board of directors until Febr</w:t>
      </w:r>
      <w:r>
        <w:rPr>
          <w:rFonts w:ascii="inherit" w:eastAsia="Times New Roman" w:hAnsi="inherit"/>
          <w:sz w:val="20"/>
          <w:szCs w:val="20"/>
        </w:rPr>
        <w:t>uary 2, 2018, is a majority owner and an officer of GEG. Additionally, two members of the Company's board of directors serve on the GEG board of directors.</w:t>
      </w:r>
    </w:p>
    <w:p w:rsidR="00000000" w:rsidRDefault="00CF1ACA">
      <w:pPr>
        <w:spacing w:line="288" w:lineRule="auto"/>
        <w:divId w:val="2142307732"/>
        <w:rPr>
          <w:rFonts w:eastAsia="Times New Roman"/>
          <w:sz w:val="20"/>
          <w:szCs w:val="20"/>
        </w:rPr>
      </w:pPr>
      <w:r>
        <w:rPr>
          <w:rFonts w:ascii="inherit" w:eastAsia="Times New Roman" w:hAnsi="inherit"/>
          <w:b/>
          <w:bCs/>
          <w:sz w:val="20"/>
          <w:szCs w:val="20"/>
        </w:rPr>
        <w:t>Note 14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Interim Financial Results (Unaudited)</w:t>
      </w:r>
    </w:p>
    <w:p w:rsidR="00000000" w:rsidRDefault="00CF1ACA">
      <w:pPr>
        <w:spacing w:line="288" w:lineRule="auto"/>
        <w:ind w:firstLine="450"/>
        <w:divId w:val="174271353"/>
        <w:rPr>
          <w:rFonts w:eastAsia="Times New Roman"/>
          <w:sz w:val="20"/>
          <w:szCs w:val="20"/>
        </w:rPr>
      </w:pPr>
      <w:r>
        <w:rPr>
          <w:rFonts w:ascii="inherit" w:eastAsia="Times New Roman" w:hAnsi="inherit"/>
          <w:sz w:val="20"/>
          <w:szCs w:val="20"/>
        </w:rPr>
        <w:t>The following summarizes selected quarterly financia</w:t>
      </w:r>
      <w:r>
        <w:rPr>
          <w:rFonts w:ascii="inherit" w:eastAsia="Times New Roman" w:hAnsi="inherit"/>
          <w:sz w:val="20"/>
          <w:szCs w:val="20"/>
        </w:rPr>
        <w:t>l information for quarterly periods during the fiscal years ended</w:t>
      </w:r>
      <w:r>
        <w:rPr>
          <w:rFonts w:ascii="inherit" w:eastAsia="Times New Roman" w:hAnsi="inherit"/>
          <w:sz w:val="20"/>
          <w:szCs w:val="20"/>
        </w:rPr>
        <w:t xml:space="preserve"> </w:t>
      </w:r>
      <w:r>
        <w:rPr>
          <w:rFonts w:ascii="inherit" w:eastAsia="Times New Roman" w:hAnsi="inherit"/>
          <w:sz w:val="20"/>
          <w:szCs w:val="20"/>
        </w:rPr>
        <w:t>June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CF1ACA">
      <w:pPr>
        <w:spacing w:line="288" w:lineRule="auto"/>
        <w:ind w:firstLine="450"/>
        <w:divId w:val="1346707753"/>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sz w:val="20"/>
          <w:szCs w:val="20"/>
        </w:rPr>
        <w:t>LIFEVANTAGE CORPORATION AND SUBSIDIARIES</w:t>
      </w:r>
    </w:p>
    <w:p w:rsidR="00000000" w:rsidRDefault="00CF1ACA">
      <w:pPr>
        <w:spacing w:line="288" w:lineRule="auto"/>
        <w:jc w:val="center"/>
        <w:rPr>
          <w:rFonts w:eastAsia="Times New Roman"/>
          <w:sz w:val="20"/>
          <w:szCs w:val="20"/>
        </w:rPr>
      </w:pPr>
      <w:r>
        <w:rPr>
          <w:rFonts w:ascii="inherit" w:eastAsia="Times New Roman" w:hAnsi="inherit"/>
          <w:sz w:val="20"/>
          <w:szCs w:val="20"/>
        </w:rPr>
        <w:t>CONDENSED CONSOLIDATED QUARTERLY RESULTS</w:t>
      </w:r>
    </w:p>
    <w:p w:rsidR="00000000" w:rsidRDefault="00CF1ACA">
      <w:pPr>
        <w:divId w:val="1075320016"/>
        <w:rPr>
          <w:rFonts w:eastAsia="Times New Roman"/>
          <w:sz w:val="20"/>
          <w:szCs w:val="20"/>
        </w:rPr>
      </w:pPr>
    </w:p>
    <w:p w:rsidR="00000000" w:rsidRDefault="00CF1ACA">
      <w:pPr>
        <w:spacing w:line="288" w:lineRule="auto"/>
        <w:jc w:val="center"/>
        <w:divId w:val="161353943"/>
        <w:rPr>
          <w:rFonts w:eastAsia="Times New Roman"/>
          <w:sz w:val="20"/>
          <w:szCs w:val="20"/>
        </w:rPr>
      </w:pPr>
      <w:r>
        <w:rPr>
          <w:rFonts w:ascii="inherit" w:eastAsia="Times New Roman" w:hAnsi="inherit"/>
          <w:sz w:val="20"/>
          <w:szCs w:val="20"/>
        </w:rPr>
        <w:t>F - 28</w:t>
      </w:r>
    </w:p>
    <w:p w:rsidR="00000000" w:rsidRDefault="00CF1ACA">
      <w:pPr>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CF1ACA">
      <w:pPr>
        <w:spacing w:line="288" w:lineRule="auto"/>
        <w:divId w:val="164520930"/>
        <w:rPr>
          <w:rFonts w:eastAsia="Times New Roman"/>
          <w:sz w:val="20"/>
          <w:szCs w:val="20"/>
        </w:rPr>
      </w:pPr>
    </w:p>
    <w:p w:rsidR="00000000" w:rsidRDefault="00CF1ACA">
      <w:pPr>
        <w:divId w:val="2063554188"/>
        <w:rPr>
          <w:rFonts w:eastAsia="Times New Roman"/>
          <w:sz w:val="20"/>
          <w:szCs w:val="20"/>
        </w:rPr>
      </w:pPr>
    </w:p>
    <w:p w:rsidR="00000000" w:rsidRDefault="00CF1ACA">
      <w:pPr>
        <w:spacing w:line="288" w:lineRule="auto"/>
        <w:jc w:val="center"/>
        <w:rPr>
          <w:rFonts w:eastAsia="Times New Roman"/>
          <w:sz w:val="20"/>
          <w:szCs w:val="20"/>
        </w:rPr>
      </w:pPr>
      <w:r>
        <w:rPr>
          <w:rFonts w:ascii="inherit" w:eastAsia="Times New Roman" w:hAnsi="inherit"/>
          <w:sz w:val="20"/>
          <w:szCs w:val="20"/>
        </w:rPr>
        <w:t>(in thousands except per share d</w:t>
      </w:r>
      <w:r>
        <w:rPr>
          <w:rFonts w:ascii="inherit" w:eastAsia="Times New Roman" w:hAnsi="inherit"/>
          <w:sz w:val="20"/>
          <w:szCs w:val="20"/>
        </w:rPr>
        <w:t>ata)</w:t>
      </w:r>
    </w:p>
    <w:tbl>
      <w:tblPr>
        <w:tblW w:w="5000" w:type="pct"/>
        <w:jc w:val="center"/>
        <w:tblCellMar>
          <w:left w:w="0" w:type="dxa"/>
          <w:right w:w="0" w:type="dxa"/>
        </w:tblCellMar>
        <w:tblLook w:val="04A0" w:firstRow="1" w:lastRow="0" w:firstColumn="1" w:lastColumn="0" w:noHBand="0" w:noVBand="1"/>
      </w:tblPr>
      <w:tblGrid>
        <w:gridCol w:w="2959"/>
        <w:gridCol w:w="132"/>
        <w:gridCol w:w="800"/>
        <w:gridCol w:w="52"/>
        <w:gridCol w:w="105"/>
        <w:gridCol w:w="132"/>
        <w:gridCol w:w="800"/>
        <w:gridCol w:w="53"/>
        <w:gridCol w:w="105"/>
        <w:gridCol w:w="132"/>
        <w:gridCol w:w="801"/>
        <w:gridCol w:w="53"/>
        <w:gridCol w:w="105"/>
        <w:gridCol w:w="132"/>
        <w:gridCol w:w="801"/>
        <w:gridCol w:w="53"/>
        <w:gridCol w:w="105"/>
        <w:gridCol w:w="132"/>
        <w:gridCol w:w="801"/>
        <w:gridCol w:w="53"/>
      </w:tblGrid>
      <w:tr w:rsidR="00000000">
        <w:trPr>
          <w:divId w:val="1491169928"/>
          <w:jc w:val="center"/>
        </w:trPr>
        <w:tc>
          <w:tcPr>
            <w:tcW w:w="0" w:type="auto"/>
            <w:gridSpan w:val="20"/>
            <w:vAlign w:val="center"/>
            <w:hideMark/>
          </w:tcPr>
          <w:p w:rsidR="00000000" w:rsidRDefault="00CF1ACA">
            <w:pPr>
              <w:spacing w:line="288" w:lineRule="auto"/>
              <w:jc w:val="center"/>
              <w:rPr>
                <w:rFonts w:eastAsia="Times New Roman"/>
                <w:sz w:val="20"/>
                <w:szCs w:val="20"/>
              </w:rPr>
            </w:pPr>
          </w:p>
        </w:tc>
      </w:tr>
      <w:tr w:rsidR="00000000">
        <w:trPr>
          <w:divId w:val="1491169928"/>
          <w:jc w:val="center"/>
        </w:trPr>
        <w:tc>
          <w:tcPr>
            <w:tcW w:w="1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rPr>
          <w:divId w:val="1491169928"/>
          <w:jc w:val="center"/>
        </w:trPr>
        <w:tc>
          <w:tcPr>
            <w:tcW w:w="0" w:type="auto"/>
            <w:tcMar>
              <w:top w:w="30" w:type="dxa"/>
              <w:left w:w="30" w:type="dxa"/>
              <w:bottom w:w="30" w:type="dxa"/>
              <w:right w:w="30" w:type="dxa"/>
            </w:tcMar>
            <w:vAlign w:val="bottom"/>
            <w:hideMark/>
          </w:tcPr>
          <w:p w:rsidR="00000000" w:rsidRDefault="00CF1ACA">
            <w:pPr>
              <w:divId w:val="139665868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Fiscal Quarter</w:t>
            </w:r>
          </w:p>
        </w:tc>
        <w:tc>
          <w:tcPr>
            <w:tcW w:w="0" w:type="auto"/>
            <w:tcMar>
              <w:top w:w="30" w:type="dxa"/>
              <w:left w:w="30" w:type="dxa"/>
              <w:bottom w:w="30" w:type="dxa"/>
              <w:right w:w="30" w:type="dxa"/>
            </w:tcMar>
            <w:vAlign w:val="bottom"/>
            <w:hideMark/>
          </w:tcPr>
          <w:p w:rsidR="00000000" w:rsidRDefault="00CF1ACA">
            <w:pPr>
              <w:divId w:val="71180947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 ended June 30, 2019</w:t>
            </w:r>
          </w:p>
        </w:tc>
      </w:tr>
      <w:tr w:rsidR="00000000">
        <w:trPr>
          <w:divId w:val="1491169928"/>
          <w:jc w:val="center"/>
        </w:trPr>
        <w:tc>
          <w:tcPr>
            <w:tcW w:w="0" w:type="auto"/>
            <w:tcMar>
              <w:top w:w="30" w:type="dxa"/>
              <w:left w:w="30" w:type="dxa"/>
              <w:bottom w:w="30" w:type="dxa"/>
              <w:right w:w="30" w:type="dxa"/>
            </w:tcMar>
            <w:vAlign w:val="bottom"/>
            <w:hideMark/>
          </w:tcPr>
          <w:p w:rsidR="00000000" w:rsidRDefault="00CF1ACA">
            <w:pPr>
              <w:divId w:val="17107600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First</w:t>
            </w:r>
          </w:p>
        </w:tc>
        <w:tc>
          <w:tcPr>
            <w:tcW w:w="0" w:type="auto"/>
            <w:tcMar>
              <w:top w:w="30" w:type="dxa"/>
              <w:left w:w="30" w:type="dxa"/>
              <w:bottom w:w="30" w:type="dxa"/>
              <w:right w:w="30" w:type="dxa"/>
            </w:tcMar>
            <w:vAlign w:val="bottom"/>
            <w:hideMark/>
          </w:tcPr>
          <w:p w:rsidR="00000000" w:rsidRDefault="00CF1ACA">
            <w:pPr>
              <w:divId w:val="1827359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Second</w:t>
            </w:r>
          </w:p>
        </w:tc>
        <w:tc>
          <w:tcPr>
            <w:tcW w:w="0" w:type="auto"/>
            <w:tcMar>
              <w:top w:w="30" w:type="dxa"/>
              <w:left w:w="30" w:type="dxa"/>
              <w:bottom w:w="30" w:type="dxa"/>
              <w:right w:w="30" w:type="dxa"/>
            </w:tcMar>
            <w:vAlign w:val="bottom"/>
            <w:hideMark/>
          </w:tcPr>
          <w:p w:rsidR="00000000" w:rsidRDefault="00CF1ACA">
            <w:pPr>
              <w:divId w:val="580213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Third</w:t>
            </w:r>
          </w:p>
        </w:tc>
        <w:tc>
          <w:tcPr>
            <w:tcW w:w="0" w:type="auto"/>
            <w:tcMar>
              <w:top w:w="30" w:type="dxa"/>
              <w:left w:w="30" w:type="dxa"/>
              <w:bottom w:w="30" w:type="dxa"/>
              <w:right w:w="30" w:type="dxa"/>
            </w:tcMar>
            <w:vAlign w:val="bottom"/>
            <w:hideMark/>
          </w:tcPr>
          <w:p w:rsidR="00000000" w:rsidRDefault="00CF1ACA">
            <w:pPr>
              <w:divId w:val="21440801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Fourth</w:t>
            </w:r>
          </w:p>
        </w:tc>
        <w:tc>
          <w:tcPr>
            <w:tcW w:w="0" w:type="auto"/>
            <w:tcMar>
              <w:top w:w="30" w:type="dxa"/>
              <w:left w:w="30" w:type="dxa"/>
              <w:bottom w:w="30" w:type="dxa"/>
              <w:right w:w="30" w:type="dxa"/>
            </w:tcMar>
            <w:vAlign w:val="bottom"/>
            <w:hideMark/>
          </w:tcPr>
          <w:p w:rsidR="00000000" w:rsidRDefault="00CF1ACA">
            <w:pPr>
              <w:divId w:val="156225073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CF1ACA">
            <w:pPr>
              <w:rPr>
                <w:rFonts w:eastAsia="Times New Roman"/>
                <w:sz w:val="16"/>
                <w:szCs w:val="16"/>
              </w:rPr>
            </w:pPr>
          </w:p>
        </w:tc>
      </w:tr>
      <w:tr w:rsidR="00000000">
        <w:trPr>
          <w:divId w:val="1491169928"/>
          <w:jc w:val="center"/>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Revenue, net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55,609</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672243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58,167</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586786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56,012</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77457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56,170</w:t>
            </w:r>
          </w:p>
        </w:tc>
        <w:tc>
          <w:tcPr>
            <w:tcW w:w="0" w:type="auto"/>
            <w:tcBorders>
              <w:top w:val="single" w:sz="6" w:space="0" w:color="000000"/>
            </w:tcBorders>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2261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225,958</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491169928"/>
          <w:jc w:val="center"/>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Gross profit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46,410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34300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48,373</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55123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46,742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49848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46,460</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564608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187,985</w:t>
            </w:r>
          </w:p>
        </w:tc>
        <w:tc>
          <w:tcPr>
            <w:tcW w:w="0" w:type="auto"/>
            <w:vAlign w:val="bottom"/>
            <w:hideMark/>
          </w:tcPr>
          <w:p w:rsidR="00000000" w:rsidRDefault="00CF1ACA">
            <w:pPr>
              <w:rPr>
                <w:rFonts w:eastAsia="Times New Roman"/>
                <w:sz w:val="20"/>
                <w:szCs w:val="20"/>
              </w:rPr>
            </w:pPr>
          </w:p>
        </w:tc>
      </w:tr>
      <w:tr w:rsidR="00000000">
        <w:trPr>
          <w:divId w:val="1491169928"/>
          <w:jc w:val="center"/>
        </w:trPr>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911</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67780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829</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23748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1,782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145734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3,907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9992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7,429</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491169928"/>
          <w:jc w:val="center"/>
        </w:trPr>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Per common share:</w:t>
            </w:r>
          </w:p>
        </w:tc>
        <w:tc>
          <w:tcPr>
            <w:tcW w:w="0" w:type="auto"/>
            <w:gridSpan w:val="3"/>
            <w:tcMar>
              <w:top w:w="30" w:type="dxa"/>
              <w:left w:w="30" w:type="dxa"/>
              <w:bottom w:w="30" w:type="dxa"/>
              <w:right w:w="30" w:type="dxa"/>
            </w:tcMar>
            <w:vAlign w:val="bottom"/>
            <w:hideMark/>
          </w:tcPr>
          <w:p w:rsidR="00000000" w:rsidRDefault="00CF1ACA">
            <w:pPr>
              <w:divId w:val="87773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633800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164126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55739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2027438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739551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923760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870876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2145536231"/>
              <w:rPr>
                <w:rFonts w:eastAsia="Times New Roman"/>
                <w:sz w:val="20"/>
                <w:szCs w:val="20"/>
              </w:rPr>
            </w:pPr>
            <w:r>
              <w:rPr>
                <w:rFonts w:ascii="inherit" w:eastAsia="Times New Roman" w:hAnsi="inherit"/>
                <w:sz w:val="20"/>
                <w:szCs w:val="20"/>
              </w:rPr>
              <w:t> </w:t>
            </w:r>
          </w:p>
        </w:tc>
      </w:tr>
      <w:tr w:rsidR="00000000">
        <w:trPr>
          <w:divId w:val="1491169928"/>
          <w:jc w:val="center"/>
        </w:trPr>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per share, basic</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73650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73620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269124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0.27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706222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0.53</w:t>
            </w:r>
          </w:p>
        </w:tc>
        <w:tc>
          <w:tcPr>
            <w:tcW w:w="0" w:type="auto"/>
            <w:shd w:val="clear" w:color="auto" w:fill="CCEEFF"/>
            <w:vAlign w:val="bottom"/>
            <w:hideMark/>
          </w:tcPr>
          <w:p w:rsidR="00000000" w:rsidRDefault="00CF1ACA">
            <w:pPr>
              <w:rPr>
                <w:rFonts w:eastAsia="Times New Roman"/>
                <w:sz w:val="20"/>
                <w:szCs w:val="20"/>
              </w:rPr>
            </w:pPr>
          </w:p>
        </w:tc>
      </w:tr>
      <w:tr w:rsidR="00000000">
        <w:trPr>
          <w:divId w:val="1491169928"/>
          <w:jc w:val="center"/>
        </w:trPr>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per share, diluted</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42715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35662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489981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0.26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27371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0.50</w:t>
            </w:r>
          </w:p>
        </w:tc>
        <w:tc>
          <w:tcPr>
            <w:tcW w:w="0" w:type="auto"/>
            <w:vAlign w:val="bottom"/>
            <w:hideMark/>
          </w:tcPr>
          <w:p w:rsidR="00000000" w:rsidRDefault="00CF1ACA">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990"/>
        <w:gridCol w:w="144"/>
        <w:gridCol w:w="830"/>
        <w:gridCol w:w="144"/>
        <w:gridCol w:w="144"/>
        <w:gridCol w:w="144"/>
        <w:gridCol w:w="830"/>
        <w:gridCol w:w="144"/>
        <w:gridCol w:w="144"/>
        <w:gridCol w:w="144"/>
        <w:gridCol w:w="830"/>
        <w:gridCol w:w="144"/>
        <w:gridCol w:w="144"/>
        <w:gridCol w:w="144"/>
        <w:gridCol w:w="830"/>
        <w:gridCol w:w="144"/>
        <w:gridCol w:w="144"/>
        <w:gridCol w:w="144"/>
        <w:gridCol w:w="830"/>
        <w:gridCol w:w="144"/>
      </w:tblGrid>
      <w:tr w:rsidR="00000000">
        <w:tc>
          <w:tcPr>
            <w:tcW w:w="0" w:type="auto"/>
            <w:gridSpan w:val="20"/>
            <w:vAlign w:val="center"/>
            <w:hideMark/>
          </w:tcPr>
          <w:p w:rsidR="00000000" w:rsidRDefault="00CF1ACA">
            <w:pPr>
              <w:jc w:val="center"/>
              <w:rPr>
                <w:rFonts w:eastAsia="Times New Roman"/>
                <w:sz w:val="20"/>
                <w:szCs w:val="20"/>
              </w:rPr>
            </w:pPr>
          </w:p>
        </w:tc>
      </w:tr>
      <w:tr w:rsidR="00000000">
        <w:tc>
          <w:tcPr>
            <w:tcW w:w="18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c>
          <w:tcPr>
            <w:tcW w:w="500" w:type="pct"/>
            <w:vAlign w:val="center"/>
            <w:hideMark/>
          </w:tcPr>
          <w:p w:rsidR="00000000" w:rsidRDefault="00CF1ACA">
            <w:pPr>
              <w:rPr>
                <w:rFonts w:eastAsia="Times New Roman"/>
                <w:sz w:val="20"/>
                <w:szCs w:val="20"/>
              </w:rPr>
            </w:pPr>
          </w:p>
        </w:tc>
        <w:tc>
          <w:tcPr>
            <w:tcW w:w="50" w:type="pct"/>
            <w:vAlign w:val="center"/>
            <w:hideMark/>
          </w:tcPr>
          <w:p w:rsidR="00000000" w:rsidRDefault="00CF1ACA">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CF1ACA">
            <w:pPr>
              <w:divId w:val="2899287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Fiscal Quarter</w:t>
            </w:r>
          </w:p>
        </w:tc>
        <w:tc>
          <w:tcPr>
            <w:tcW w:w="0" w:type="auto"/>
            <w:tcMar>
              <w:top w:w="30" w:type="dxa"/>
              <w:left w:w="30" w:type="dxa"/>
              <w:bottom w:w="30" w:type="dxa"/>
              <w:right w:w="30" w:type="dxa"/>
            </w:tcMar>
            <w:vAlign w:val="bottom"/>
            <w:hideMark/>
          </w:tcPr>
          <w:p w:rsidR="00000000" w:rsidRDefault="00CF1ACA">
            <w:pPr>
              <w:divId w:val="122768637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Year ended June 30, 2018</w:t>
            </w:r>
          </w:p>
        </w:tc>
      </w:tr>
      <w:tr w:rsidR="00000000">
        <w:tc>
          <w:tcPr>
            <w:tcW w:w="0" w:type="auto"/>
            <w:tcMar>
              <w:top w:w="30" w:type="dxa"/>
              <w:left w:w="30" w:type="dxa"/>
              <w:bottom w:w="30" w:type="dxa"/>
              <w:right w:w="30" w:type="dxa"/>
            </w:tcMar>
            <w:vAlign w:val="bottom"/>
            <w:hideMark/>
          </w:tcPr>
          <w:p w:rsidR="00000000" w:rsidRDefault="00CF1ACA">
            <w:pPr>
              <w:divId w:val="21829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First</w:t>
            </w:r>
          </w:p>
        </w:tc>
        <w:tc>
          <w:tcPr>
            <w:tcW w:w="0" w:type="auto"/>
            <w:tcMar>
              <w:top w:w="30" w:type="dxa"/>
              <w:left w:w="30" w:type="dxa"/>
              <w:bottom w:w="30" w:type="dxa"/>
              <w:right w:w="30" w:type="dxa"/>
            </w:tcMar>
            <w:vAlign w:val="bottom"/>
            <w:hideMark/>
          </w:tcPr>
          <w:p w:rsidR="00000000" w:rsidRDefault="00CF1ACA">
            <w:pPr>
              <w:divId w:val="1042705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Second</w:t>
            </w:r>
          </w:p>
        </w:tc>
        <w:tc>
          <w:tcPr>
            <w:tcW w:w="0" w:type="auto"/>
            <w:tcMar>
              <w:top w:w="30" w:type="dxa"/>
              <w:left w:w="30" w:type="dxa"/>
              <w:bottom w:w="30" w:type="dxa"/>
              <w:right w:w="30" w:type="dxa"/>
            </w:tcMar>
            <w:vAlign w:val="bottom"/>
            <w:hideMark/>
          </w:tcPr>
          <w:p w:rsidR="00000000" w:rsidRDefault="00CF1ACA">
            <w:pPr>
              <w:divId w:val="6462033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Third</w:t>
            </w:r>
          </w:p>
        </w:tc>
        <w:tc>
          <w:tcPr>
            <w:tcW w:w="0" w:type="auto"/>
            <w:tcMar>
              <w:top w:w="30" w:type="dxa"/>
              <w:left w:w="30" w:type="dxa"/>
              <w:bottom w:w="30" w:type="dxa"/>
              <w:right w:w="30" w:type="dxa"/>
            </w:tcMar>
            <w:vAlign w:val="bottom"/>
            <w:hideMark/>
          </w:tcPr>
          <w:p w:rsidR="00000000" w:rsidRDefault="00CF1ACA">
            <w:pPr>
              <w:divId w:val="436490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CF1ACA">
            <w:pPr>
              <w:jc w:val="center"/>
              <w:rPr>
                <w:rFonts w:eastAsia="Times New Roman"/>
                <w:sz w:val="16"/>
                <w:szCs w:val="16"/>
              </w:rPr>
            </w:pPr>
            <w:r>
              <w:rPr>
                <w:rFonts w:ascii="inherit" w:eastAsia="Times New Roman" w:hAnsi="inherit"/>
                <w:b/>
                <w:bCs/>
                <w:sz w:val="16"/>
                <w:szCs w:val="16"/>
              </w:rPr>
              <w:t>Fourth</w:t>
            </w:r>
          </w:p>
        </w:tc>
        <w:tc>
          <w:tcPr>
            <w:tcW w:w="0" w:type="auto"/>
            <w:tcMar>
              <w:top w:w="30" w:type="dxa"/>
              <w:left w:w="30" w:type="dxa"/>
              <w:bottom w:w="30" w:type="dxa"/>
              <w:right w:w="30" w:type="dxa"/>
            </w:tcMar>
            <w:vAlign w:val="bottom"/>
            <w:hideMark/>
          </w:tcPr>
          <w:p w:rsidR="00000000" w:rsidRDefault="00CF1ACA">
            <w:pPr>
              <w:divId w:val="189419914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CF1ACA">
            <w:pPr>
              <w:rPr>
                <w:rFonts w:eastAsia="Times New Roman"/>
                <w:sz w:val="16"/>
                <w:szCs w:val="16"/>
              </w:rPr>
            </w:pPr>
          </w:p>
        </w:tc>
      </w:tr>
      <w:tr w:rsidR="00000000">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Revenue, net</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49,127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894895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49,482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018847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50,562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24092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54,033</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58492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203,204</w:t>
            </w:r>
          </w:p>
        </w:tc>
        <w:tc>
          <w:tcPr>
            <w:tcW w:w="0" w:type="auto"/>
            <w:shd w:val="clear" w:color="auto" w:fill="CCEEFF"/>
            <w:vAlign w:val="bottom"/>
            <w:hideMark/>
          </w:tcPr>
          <w:p w:rsidR="00000000" w:rsidRDefault="00CF1ACA">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Gross profit</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40,388</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861040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40,365</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34844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41,641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296528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45,962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870919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168,356</w:t>
            </w:r>
          </w:p>
        </w:tc>
        <w:tc>
          <w:tcPr>
            <w:tcW w:w="0" w:type="auto"/>
            <w:vAlign w:val="bottom"/>
            <w:hideMark/>
          </w:tcPr>
          <w:p w:rsidR="00000000" w:rsidRDefault="00CF1ACA">
            <w:pPr>
              <w:rPr>
                <w:rFonts w:eastAsia="Times New Roman"/>
                <w:sz w:val="20"/>
                <w:szCs w:val="20"/>
              </w:rPr>
            </w:pPr>
          </w:p>
        </w:tc>
      </w:tr>
      <w:tr w:rsidR="00000000">
        <w:tc>
          <w:tcPr>
            <w:tcW w:w="0" w:type="auto"/>
            <w:shd w:val="clear" w:color="auto" w:fill="CCEEFF"/>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817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641810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317</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2094622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1,635</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99129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2,992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331519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5,761</w:t>
            </w:r>
          </w:p>
        </w:tc>
        <w:tc>
          <w:tcPr>
            <w:tcW w:w="0" w:type="auto"/>
            <w:shd w:val="clear" w:color="auto" w:fill="CCEEFF"/>
            <w:vAlign w:val="bottom"/>
            <w:hideMark/>
          </w:tcPr>
          <w:p w:rsidR="00000000" w:rsidRDefault="00CF1ACA">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Per common share:</w:t>
            </w:r>
          </w:p>
        </w:tc>
        <w:tc>
          <w:tcPr>
            <w:tcW w:w="0" w:type="auto"/>
            <w:gridSpan w:val="3"/>
            <w:tcMar>
              <w:top w:w="30" w:type="dxa"/>
              <w:left w:w="30" w:type="dxa"/>
              <w:bottom w:w="30" w:type="dxa"/>
              <w:right w:w="30" w:type="dxa"/>
            </w:tcMar>
            <w:vAlign w:val="bottom"/>
            <w:hideMark/>
          </w:tcPr>
          <w:p w:rsidR="00000000" w:rsidRDefault="00CF1ACA">
            <w:pPr>
              <w:divId w:val="163086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574857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442603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916548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644891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1699744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577207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CF1ACA">
            <w:pPr>
              <w:divId w:val="90394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CF1ACA">
            <w:pPr>
              <w:divId w:val="1134787832"/>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per share, basic</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0.06</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859152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994647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0.12</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1412039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0.20</w:t>
            </w:r>
          </w:p>
        </w:tc>
        <w:tc>
          <w:tcPr>
            <w:tcW w:w="0" w:type="auto"/>
            <w:shd w:val="clear" w:color="auto" w:fill="CCEEFF"/>
            <w:vAlign w:val="bottom"/>
            <w:hideMark/>
          </w:tcPr>
          <w:p w:rsidR="00000000" w:rsidRDefault="00CF1AC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CF1ACA">
            <w:pPr>
              <w:divId w:val="304815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0.41</w:t>
            </w:r>
          </w:p>
        </w:tc>
        <w:tc>
          <w:tcPr>
            <w:tcW w:w="0" w:type="auto"/>
            <w:shd w:val="clear" w:color="auto" w:fill="CCEEFF"/>
            <w:vAlign w:val="bottom"/>
            <w:hideMark/>
          </w:tcPr>
          <w:p w:rsidR="00000000" w:rsidRDefault="00CF1ACA">
            <w:pPr>
              <w:rPr>
                <w:rFonts w:eastAsia="Times New Roman"/>
                <w:sz w:val="20"/>
                <w:szCs w:val="20"/>
              </w:rPr>
            </w:pPr>
          </w:p>
        </w:tc>
      </w:tr>
      <w:tr w:rsidR="00000000">
        <w:tc>
          <w:tcPr>
            <w:tcW w:w="0" w:type="auto"/>
            <w:tcMar>
              <w:top w:w="30" w:type="dxa"/>
              <w:left w:w="420" w:type="dxa"/>
              <w:bottom w:w="30" w:type="dxa"/>
              <w:right w:w="30" w:type="dxa"/>
            </w:tcMar>
            <w:hideMark/>
          </w:tcPr>
          <w:p w:rsidR="00000000" w:rsidRDefault="00CF1ACA">
            <w:pPr>
              <w:rPr>
                <w:rFonts w:eastAsia="Times New Roman"/>
                <w:sz w:val="20"/>
                <w:szCs w:val="20"/>
              </w:rPr>
            </w:pPr>
            <w:r>
              <w:rPr>
                <w:rFonts w:ascii="inherit" w:eastAsia="Times New Roman" w:hAnsi="inherit"/>
                <w:sz w:val="20"/>
                <w:szCs w:val="20"/>
              </w:rPr>
              <w:t>Income per share, diluted</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0.06</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704937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0.02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671592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0.12</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531958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0.21</w:t>
            </w:r>
          </w:p>
        </w:tc>
        <w:tc>
          <w:tcPr>
            <w:tcW w:w="0" w:type="auto"/>
            <w:vAlign w:val="bottom"/>
            <w:hideMark/>
          </w:tcPr>
          <w:p w:rsidR="00000000" w:rsidRDefault="00CF1ACA">
            <w:pPr>
              <w:rPr>
                <w:rFonts w:eastAsia="Times New Roman"/>
                <w:sz w:val="20"/>
                <w:szCs w:val="20"/>
              </w:rPr>
            </w:pPr>
          </w:p>
        </w:tc>
        <w:tc>
          <w:tcPr>
            <w:tcW w:w="0" w:type="auto"/>
            <w:tcMar>
              <w:top w:w="30" w:type="dxa"/>
              <w:left w:w="30" w:type="dxa"/>
              <w:bottom w:w="30" w:type="dxa"/>
              <w:right w:w="30" w:type="dxa"/>
            </w:tcMar>
            <w:vAlign w:val="bottom"/>
            <w:hideMark/>
          </w:tcPr>
          <w:p w:rsidR="00000000" w:rsidRDefault="00CF1ACA">
            <w:pPr>
              <w:divId w:val="1365210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CF1AC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CF1ACA">
            <w:pPr>
              <w:jc w:val="right"/>
              <w:rPr>
                <w:rFonts w:eastAsia="Times New Roman"/>
                <w:sz w:val="20"/>
                <w:szCs w:val="20"/>
              </w:rPr>
            </w:pPr>
            <w:r>
              <w:rPr>
                <w:rFonts w:ascii="inherit" w:eastAsia="Times New Roman" w:hAnsi="inherit"/>
                <w:sz w:val="20"/>
                <w:szCs w:val="20"/>
              </w:rPr>
              <w:t>0.41</w:t>
            </w:r>
          </w:p>
        </w:tc>
        <w:tc>
          <w:tcPr>
            <w:tcW w:w="0" w:type="auto"/>
            <w:vAlign w:val="bottom"/>
            <w:hideMark/>
          </w:tcPr>
          <w:p w:rsidR="00000000" w:rsidRDefault="00CF1ACA">
            <w:pPr>
              <w:rPr>
                <w:rFonts w:eastAsia="Times New Roman"/>
                <w:sz w:val="20"/>
                <w:szCs w:val="20"/>
              </w:rPr>
            </w:pPr>
          </w:p>
        </w:tc>
      </w:tr>
    </w:tbl>
    <w:p w:rsidR="00000000" w:rsidRDefault="00CF1ACA">
      <w:pPr>
        <w:spacing w:line="288" w:lineRule="auto"/>
        <w:rPr>
          <w:rFonts w:eastAsia="Times New Roman"/>
          <w:sz w:val="20"/>
          <w:szCs w:val="20"/>
        </w:rPr>
      </w:pPr>
    </w:p>
    <w:p w:rsidR="00000000" w:rsidRDefault="00CF1ACA">
      <w:pPr>
        <w:divId w:val="1859392161"/>
        <w:rPr>
          <w:rFonts w:eastAsia="Times New Roman"/>
          <w:sz w:val="20"/>
          <w:szCs w:val="20"/>
        </w:rPr>
      </w:pPr>
    </w:p>
    <w:p w:rsidR="00CF1ACA" w:rsidRDefault="00CF1ACA">
      <w:pPr>
        <w:spacing w:line="288" w:lineRule="auto"/>
        <w:jc w:val="center"/>
        <w:divId w:val="1142307722"/>
        <w:rPr>
          <w:rFonts w:eastAsia="Times New Roman"/>
          <w:sz w:val="20"/>
          <w:szCs w:val="20"/>
        </w:rPr>
      </w:pPr>
      <w:r>
        <w:rPr>
          <w:rFonts w:ascii="inherit" w:eastAsia="Times New Roman" w:hAnsi="inherit"/>
          <w:sz w:val="20"/>
          <w:szCs w:val="20"/>
        </w:rPr>
        <w:t>F - 29</w:t>
      </w:r>
    </w:p>
    <w:sectPr w:rsidR="00CF1AC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F1ACA"/>
    <w:rsid w:val="00CF1ACA"/>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www.lifevantage.com/20190630"/>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30">
      <w:marLeft w:val="0"/>
      <w:marRight w:val="0"/>
      <w:marTop w:val="0"/>
      <w:marBottom w:val="0"/>
      <w:divBdr>
        <w:top w:val="none" w:sz="0" w:space="0" w:color="auto"/>
        <w:left w:val="none" w:sz="0" w:space="0" w:color="auto"/>
        <w:bottom w:val="none" w:sz="0" w:space="0" w:color="auto"/>
        <w:right w:val="none" w:sz="0" w:space="0" w:color="auto"/>
      </w:divBdr>
    </w:div>
    <w:div w:id="4485322">
      <w:marLeft w:val="0"/>
      <w:marRight w:val="0"/>
      <w:marTop w:val="0"/>
      <w:marBottom w:val="0"/>
      <w:divBdr>
        <w:top w:val="none" w:sz="0" w:space="0" w:color="auto"/>
        <w:left w:val="none" w:sz="0" w:space="0" w:color="auto"/>
        <w:bottom w:val="none" w:sz="0" w:space="0" w:color="auto"/>
        <w:right w:val="none" w:sz="0" w:space="0" w:color="auto"/>
      </w:divBdr>
      <w:divsChild>
        <w:div w:id="389118070">
          <w:marLeft w:val="0"/>
          <w:marRight w:val="0"/>
          <w:marTop w:val="0"/>
          <w:marBottom w:val="0"/>
          <w:divBdr>
            <w:top w:val="none" w:sz="0" w:space="0" w:color="auto"/>
            <w:left w:val="none" w:sz="0" w:space="0" w:color="auto"/>
            <w:bottom w:val="none" w:sz="0" w:space="0" w:color="auto"/>
            <w:right w:val="none" w:sz="0" w:space="0" w:color="auto"/>
          </w:divBdr>
        </w:div>
      </w:divsChild>
    </w:div>
    <w:div w:id="5060715">
      <w:marLeft w:val="0"/>
      <w:marRight w:val="0"/>
      <w:marTop w:val="0"/>
      <w:marBottom w:val="0"/>
      <w:divBdr>
        <w:top w:val="none" w:sz="0" w:space="0" w:color="auto"/>
        <w:left w:val="none" w:sz="0" w:space="0" w:color="auto"/>
        <w:bottom w:val="none" w:sz="0" w:space="0" w:color="auto"/>
        <w:right w:val="none" w:sz="0" w:space="0" w:color="auto"/>
      </w:divBdr>
    </w:div>
    <w:div w:id="5786425">
      <w:marLeft w:val="0"/>
      <w:marRight w:val="0"/>
      <w:marTop w:val="0"/>
      <w:marBottom w:val="0"/>
      <w:divBdr>
        <w:top w:val="none" w:sz="0" w:space="0" w:color="auto"/>
        <w:left w:val="none" w:sz="0" w:space="0" w:color="auto"/>
        <w:bottom w:val="none" w:sz="0" w:space="0" w:color="auto"/>
        <w:right w:val="none" w:sz="0" w:space="0" w:color="auto"/>
      </w:divBdr>
      <w:divsChild>
        <w:div w:id="465126722">
          <w:marLeft w:val="0"/>
          <w:marRight w:val="0"/>
          <w:marTop w:val="0"/>
          <w:marBottom w:val="0"/>
          <w:divBdr>
            <w:top w:val="none" w:sz="0" w:space="0" w:color="auto"/>
            <w:left w:val="none" w:sz="0" w:space="0" w:color="auto"/>
            <w:bottom w:val="none" w:sz="0" w:space="0" w:color="auto"/>
            <w:right w:val="none" w:sz="0" w:space="0" w:color="auto"/>
          </w:divBdr>
        </w:div>
      </w:divsChild>
    </w:div>
    <w:div w:id="6716587">
      <w:marLeft w:val="0"/>
      <w:marRight w:val="0"/>
      <w:marTop w:val="0"/>
      <w:marBottom w:val="0"/>
      <w:divBdr>
        <w:top w:val="none" w:sz="0" w:space="0" w:color="auto"/>
        <w:left w:val="none" w:sz="0" w:space="0" w:color="auto"/>
        <w:bottom w:val="none" w:sz="0" w:space="0" w:color="auto"/>
        <w:right w:val="none" w:sz="0" w:space="0" w:color="auto"/>
      </w:divBdr>
    </w:div>
    <w:div w:id="8455018">
      <w:marLeft w:val="0"/>
      <w:marRight w:val="0"/>
      <w:marTop w:val="0"/>
      <w:marBottom w:val="0"/>
      <w:divBdr>
        <w:top w:val="none" w:sz="0" w:space="0" w:color="auto"/>
        <w:left w:val="none" w:sz="0" w:space="0" w:color="auto"/>
        <w:bottom w:val="none" w:sz="0" w:space="0" w:color="auto"/>
        <w:right w:val="none" w:sz="0" w:space="0" w:color="auto"/>
      </w:divBdr>
    </w:div>
    <w:div w:id="10186253">
      <w:marLeft w:val="0"/>
      <w:marRight w:val="0"/>
      <w:marTop w:val="0"/>
      <w:marBottom w:val="0"/>
      <w:divBdr>
        <w:top w:val="none" w:sz="0" w:space="0" w:color="auto"/>
        <w:left w:val="none" w:sz="0" w:space="0" w:color="auto"/>
        <w:bottom w:val="none" w:sz="0" w:space="0" w:color="auto"/>
        <w:right w:val="none" w:sz="0" w:space="0" w:color="auto"/>
      </w:divBdr>
    </w:div>
    <w:div w:id="10569404">
      <w:marLeft w:val="0"/>
      <w:marRight w:val="0"/>
      <w:marTop w:val="0"/>
      <w:marBottom w:val="0"/>
      <w:divBdr>
        <w:top w:val="none" w:sz="0" w:space="0" w:color="auto"/>
        <w:left w:val="none" w:sz="0" w:space="0" w:color="auto"/>
        <w:bottom w:val="none" w:sz="0" w:space="0" w:color="auto"/>
        <w:right w:val="none" w:sz="0" w:space="0" w:color="auto"/>
      </w:divBdr>
    </w:div>
    <w:div w:id="14311611">
      <w:marLeft w:val="0"/>
      <w:marRight w:val="0"/>
      <w:marTop w:val="0"/>
      <w:marBottom w:val="0"/>
      <w:divBdr>
        <w:top w:val="none" w:sz="0" w:space="0" w:color="auto"/>
        <w:left w:val="none" w:sz="0" w:space="0" w:color="auto"/>
        <w:bottom w:val="none" w:sz="0" w:space="0" w:color="auto"/>
        <w:right w:val="none" w:sz="0" w:space="0" w:color="auto"/>
      </w:divBdr>
    </w:div>
    <w:div w:id="14426531">
      <w:marLeft w:val="0"/>
      <w:marRight w:val="0"/>
      <w:marTop w:val="0"/>
      <w:marBottom w:val="0"/>
      <w:divBdr>
        <w:top w:val="none" w:sz="0" w:space="0" w:color="auto"/>
        <w:left w:val="none" w:sz="0" w:space="0" w:color="auto"/>
        <w:bottom w:val="none" w:sz="0" w:space="0" w:color="auto"/>
        <w:right w:val="none" w:sz="0" w:space="0" w:color="auto"/>
      </w:divBdr>
    </w:div>
    <w:div w:id="18511690">
      <w:marLeft w:val="0"/>
      <w:marRight w:val="0"/>
      <w:marTop w:val="0"/>
      <w:marBottom w:val="0"/>
      <w:divBdr>
        <w:top w:val="none" w:sz="0" w:space="0" w:color="auto"/>
        <w:left w:val="none" w:sz="0" w:space="0" w:color="auto"/>
        <w:bottom w:val="none" w:sz="0" w:space="0" w:color="auto"/>
        <w:right w:val="none" w:sz="0" w:space="0" w:color="auto"/>
      </w:divBdr>
    </w:div>
    <w:div w:id="19164492">
      <w:marLeft w:val="0"/>
      <w:marRight w:val="0"/>
      <w:marTop w:val="0"/>
      <w:marBottom w:val="0"/>
      <w:divBdr>
        <w:top w:val="none" w:sz="0" w:space="0" w:color="auto"/>
        <w:left w:val="none" w:sz="0" w:space="0" w:color="auto"/>
        <w:bottom w:val="none" w:sz="0" w:space="0" w:color="auto"/>
        <w:right w:val="none" w:sz="0" w:space="0" w:color="auto"/>
      </w:divBdr>
    </w:div>
    <w:div w:id="19936050">
      <w:marLeft w:val="0"/>
      <w:marRight w:val="0"/>
      <w:marTop w:val="0"/>
      <w:marBottom w:val="0"/>
      <w:divBdr>
        <w:top w:val="none" w:sz="0" w:space="0" w:color="auto"/>
        <w:left w:val="none" w:sz="0" w:space="0" w:color="auto"/>
        <w:bottom w:val="none" w:sz="0" w:space="0" w:color="auto"/>
        <w:right w:val="none" w:sz="0" w:space="0" w:color="auto"/>
      </w:divBdr>
    </w:div>
    <w:div w:id="21174951">
      <w:marLeft w:val="0"/>
      <w:marRight w:val="0"/>
      <w:marTop w:val="0"/>
      <w:marBottom w:val="0"/>
      <w:divBdr>
        <w:top w:val="none" w:sz="0" w:space="0" w:color="auto"/>
        <w:left w:val="none" w:sz="0" w:space="0" w:color="auto"/>
        <w:bottom w:val="none" w:sz="0" w:space="0" w:color="auto"/>
        <w:right w:val="none" w:sz="0" w:space="0" w:color="auto"/>
      </w:divBdr>
    </w:div>
    <w:div w:id="21829775">
      <w:marLeft w:val="0"/>
      <w:marRight w:val="0"/>
      <w:marTop w:val="0"/>
      <w:marBottom w:val="0"/>
      <w:divBdr>
        <w:top w:val="none" w:sz="0" w:space="0" w:color="auto"/>
        <w:left w:val="none" w:sz="0" w:space="0" w:color="auto"/>
        <w:bottom w:val="none" w:sz="0" w:space="0" w:color="auto"/>
        <w:right w:val="none" w:sz="0" w:space="0" w:color="auto"/>
      </w:divBdr>
    </w:div>
    <w:div w:id="21977811">
      <w:marLeft w:val="0"/>
      <w:marRight w:val="0"/>
      <w:marTop w:val="0"/>
      <w:marBottom w:val="0"/>
      <w:divBdr>
        <w:top w:val="none" w:sz="0" w:space="0" w:color="auto"/>
        <w:left w:val="none" w:sz="0" w:space="0" w:color="auto"/>
        <w:bottom w:val="none" w:sz="0" w:space="0" w:color="auto"/>
        <w:right w:val="none" w:sz="0" w:space="0" w:color="auto"/>
      </w:divBdr>
    </w:div>
    <w:div w:id="24718429">
      <w:marLeft w:val="0"/>
      <w:marRight w:val="0"/>
      <w:marTop w:val="0"/>
      <w:marBottom w:val="0"/>
      <w:divBdr>
        <w:top w:val="none" w:sz="0" w:space="0" w:color="auto"/>
        <w:left w:val="none" w:sz="0" w:space="0" w:color="auto"/>
        <w:bottom w:val="none" w:sz="0" w:space="0" w:color="auto"/>
        <w:right w:val="none" w:sz="0" w:space="0" w:color="auto"/>
      </w:divBdr>
    </w:div>
    <w:div w:id="25446097">
      <w:marLeft w:val="0"/>
      <w:marRight w:val="0"/>
      <w:marTop w:val="0"/>
      <w:marBottom w:val="0"/>
      <w:divBdr>
        <w:top w:val="none" w:sz="0" w:space="0" w:color="auto"/>
        <w:left w:val="none" w:sz="0" w:space="0" w:color="auto"/>
        <w:bottom w:val="none" w:sz="0" w:space="0" w:color="auto"/>
        <w:right w:val="none" w:sz="0" w:space="0" w:color="auto"/>
      </w:divBdr>
    </w:div>
    <w:div w:id="28992874">
      <w:marLeft w:val="0"/>
      <w:marRight w:val="0"/>
      <w:marTop w:val="0"/>
      <w:marBottom w:val="0"/>
      <w:divBdr>
        <w:top w:val="none" w:sz="0" w:space="0" w:color="auto"/>
        <w:left w:val="none" w:sz="0" w:space="0" w:color="auto"/>
        <w:bottom w:val="none" w:sz="0" w:space="0" w:color="auto"/>
        <w:right w:val="none" w:sz="0" w:space="0" w:color="auto"/>
      </w:divBdr>
    </w:div>
    <w:div w:id="32728013">
      <w:marLeft w:val="0"/>
      <w:marRight w:val="0"/>
      <w:marTop w:val="0"/>
      <w:marBottom w:val="0"/>
      <w:divBdr>
        <w:top w:val="none" w:sz="0" w:space="0" w:color="auto"/>
        <w:left w:val="none" w:sz="0" w:space="0" w:color="auto"/>
        <w:bottom w:val="none" w:sz="0" w:space="0" w:color="auto"/>
        <w:right w:val="none" w:sz="0" w:space="0" w:color="auto"/>
      </w:divBdr>
      <w:divsChild>
        <w:div w:id="69280510">
          <w:marLeft w:val="0"/>
          <w:marRight w:val="0"/>
          <w:marTop w:val="0"/>
          <w:marBottom w:val="0"/>
          <w:divBdr>
            <w:top w:val="none" w:sz="0" w:space="0" w:color="auto"/>
            <w:left w:val="none" w:sz="0" w:space="0" w:color="auto"/>
            <w:bottom w:val="none" w:sz="0" w:space="0" w:color="auto"/>
            <w:right w:val="none" w:sz="0" w:space="0" w:color="auto"/>
          </w:divBdr>
        </w:div>
      </w:divsChild>
    </w:div>
    <w:div w:id="35545430">
      <w:marLeft w:val="0"/>
      <w:marRight w:val="0"/>
      <w:marTop w:val="0"/>
      <w:marBottom w:val="0"/>
      <w:divBdr>
        <w:top w:val="none" w:sz="0" w:space="0" w:color="auto"/>
        <w:left w:val="none" w:sz="0" w:space="0" w:color="auto"/>
        <w:bottom w:val="none" w:sz="0" w:space="0" w:color="auto"/>
        <w:right w:val="none" w:sz="0" w:space="0" w:color="auto"/>
      </w:divBdr>
    </w:div>
    <w:div w:id="36781831">
      <w:marLeft w:val="0"/>
      <w:marRight w:val="0"/>
      <w:marTop w:val="0"/>
      <w:marBottom w:val="0"/>
      <w:divBdr>
        <w:top w:val="none" w:sz="0" w:space="0" w:color="auto"/>
        <w:left w:val="none" w:sz="0" w:space="0" w:color="auto"/>
        <w:bottom w:val="none" w:sz="0" w:space="0" w:color="auto"/>
        <w:right w:val="none" w:sz="0" w:space="0" w:color="auto"/>
      </w:divBdr>
    </w:div>
    <w:div w:id="39016375">
      <w:marLeft w:val="0"/>
      <w:marRight w:val="0"/>
      <w:marTop w:val="0"/>
      <w:marBottom w:val="0"/>
      <w:divBdr>
        <w:top w:val="none" w:sz="0" w:space="0" w:color="auto"/>
        <w:left w:val="none" w:sz="0" w:space="0" w:color="auto"/>
        <w:bottom w:val="none" w:sz="0" w:space="0" w:color="auto"/>
        <w:right w:val="none" w:sz="0" w:space="0" w:color="auto"/>
      </w:divBdr>
    </w:div>
    <w:div w:id="39667533">
      <w:marLeft w:val="0"/>
      <w:marRight w:val="0"/>
      <w:marTop w:val="0"/>
      <w:marBottom w:val="0"/>
      <w:divBdr>
        <w:top w:val="none" w:sz="0" w:space="0" w:color="auto"/>
        <w:left w:val="none" w:sz="0" w:space="0" w:color="auto"/>
        <w:bottom w:val="none" w:sz="0" w:space="0" w:color="auto"/>
        <w:right w:val="none" w:sz="0" w:space="0" w:color="auto"/>
      </w:divBdr>
    </w:div>
    <w:div w:id="40058291">
      <w:marLeft w:val="0"/>
      <w:marRight w:val="0"/>
      <w:marTop w:val="0"/>
      <w:marBottom w:val="0"/>
      <w:divBdr>
        <w:top w:val="none" w:sz="0" w:space="0" w:color="auto"/>
        <w:left w:val="none" w:sz="0" w:space="0" w:color="auto"/>
        <w:bottom w:val="none" w:sz="0" w:space="0" w:color="auto"/>
        <w:right w:val="none" w:sz="0" w:space="0" w:color="auto"/>
      </w:divBdr>
      <w:divsChild>
        <w:div w:id="159121968">
          <w:marLeft w:val="0"/>
          <w:marRight w:val="0"/>
          <w:marTop w:val="0"/>
          <w:marBottom w:val="0"/>
          <w:divBdr>
            <w:top w:val="none" w:sz="0" w:space="0" w:color="auto"/>
            <w:left w:val="none" w:sz="0" w:space="0" w:color="auto"/>
            <w:bottom w:val="none" w:sz="0" w:space="0" w:color="auto"/>
            <w:right w:val="none" w:sz="0" w:space="0" w:color="auto"/>
          </w:divBdr>
        </w:div>
      </w:divsChild>
    </w:div>
    <w:div w:id="44567743">
      <w:marLeft w:val="0"/>
      <w:marRight w:val="0"/>
      <w:marTop w:val="0"/>
      <w:marBottom w:val="0"/>
      <w:divBdr>
        <w:top w:val="none" w:sz="0" w:space="0" w:color="auto"/>
        <w:left w:val="none" w:sz="0" w:space="0" w:color="auto"/>
        <w:bottom w:val="none" w:sz="0" w:space="0" w:color="auto"/>
        <w:right w:val="none" w:sz="0" w:space="0" w:color="auto"/>
      </w:divBdr>
    </w:div>
    <w:div w:id="45377079">
      <w:marLeft w:val="0"/>
      <w:marRight w:val="0"/>
      <w:marTop w:val="0"/>
      <w:marBottom w:val="0"/>
      <w:divBdr>
        <w:top w:val="none" w:sz="0" w:space="0" w:color="auto"/>
        <w:left w:val="none" w:sz="0" w:space="0" w:color="auto"/>
        <w:bottom w:val="none" w:sz="0" w:space="0" w:color="auto"/>
        <w:right w:val="none" w:sz="0" w:space="0" w:color="auto"/>
      </w:divBdr>
    </w:div>
    <w:div w:id="48505109">
      <w:marLeft w:val="0"/>
      <w:marRight w:val="0"/>
      <w:marTop w:val="0"/>
      <w:marBottom w:val="0"/>
      <w:divBdr>
        <w:top w:val="none" w:sz="0" w:space="0" w:color="auto"/>
        <w:left w:val="none" w:sz="0" w:space="0" w:color="auto"/>
        <w:bottom w:val="none" w:sz="0" w:space="0" w:color="auto"/>
        <w:right w:val="none" w:sz="0" w:space="0" w:color="auto"/>
      </w:divBdr>
    </w:div>
    <w:div w:id="50083942">
      <w:marLeft w:val="0"/>
      <w:marRight w:val="0"/>
      <w:marTop w:val="0"/>
      <w:marBottom w:val="0"/>
      <w:divBdr>
        <w:top w:val="none" w:sz="0" w:space="0" w:color="auto"/>
        <w:left w:val="none" w:sz="0" w:space="0" w:color="auto"/>
        <w:bottom w:val="none" w:sz="0" w:space="0" w:color="auto"/>
        <w:right w:val="none" w:sz="0" w:space="0" w:color="auto"/>
      </w:divBdr>
    </w:div>
    <w:div w:id="54591635">
      <w:marLeft w:val="0"/>
      <w:marRight w:val="0"/>
      <w:marTop w:val="0"/>
      <w:marBottom w:val="0"/>
      <w:divBdr>
        <w:top w:val="none" w:sz="0" w:space="0" w:color="auto"/>
        <w:left w:val="none" w:sz="0" w:space="0" w:color="auto"/>
        <w:bottom w:val="none" w:sz="0" w:space="0" w:color="auto"/>
        <w:right w:val="none" w:sz="0" w:space="0" w:color="auto"/>
      </w:divBdr>
    </w:div>
    <w:div w:id="56519508">
      <w:marLeft w:val="0"/>
      <w:marRight w:val="0"/>
      <w:marTop w:val="0"/>
      <w:marBottom w:val="0"/>
      <w:divBdr>
        <w:top w:val="none" w:sz="0" w:space="0" w:color="auto"/>
        <w:left w:val="none" w:sz="0" w:space="0" w:color="auto"/>
        <w:bottom w:val="none" w:sz="0" w:space="0" w:color="auto"/>
        <w:right w:val="none" w:sz="0" w:space="0" w:color="auto"/>
      </w:divBdr>
    </w:div>
    <w:div w:id="57752970">
      <w:marLeft w:val="0"/>
      <w:marRight w:val="0"/>
      <w:marTop w:val="0"/>
      <w:marBottom w:val="0"/>
      <w:divBdr>
        <w:top w:val="none" w:sz="0" w:space="0" w:color="auto"/>
        <w:left w:val="none" w:sz="0" w:space="0" w:color="auto"/>
        <w:bottom w:val="none" w:sz="0" w:space="0" w:color="auto"/>
        <w:right w:val="none" w:sz="0" w:space="0" w:color="auto"/>
      </w:divBdr>
      <w:divsChild>
        <w:div w:id="1060061335">
          <w:marLeft w:val="0"/>
          <w:marRight w:val="0"/>
          <w:marTop w:val="0"/>
          <w:marBottom w:val="0"/>
          <w:divBdr>
            <w:top w:val="none" w:sz="0" w:space="0" w:color="auto"/>
            <w:left w:val="none" w:sz="0" w:space="0" w:color="auto"/>
            <w:bottom w:val="none" w:sz="0" w:space="0" w:color="auto"/>
            <w:right w:val="none" w:sz="0" w:space="0" w:color="auto"/>
          </w:divBdr>
          <w:divsChild>
            <w:div w:id="2113433859">
              <w:marLeft w:val="0"/>
              <w:marRight w:val="0"/>
              <w:marTop w:val="0"/>
              <w:marBottom w:val="0"/>
              <w:divBdr>
                <w:top w:val="none" w:sz="0" w:space="0" w:color="auto"/>
                <w:left w:val="none" w:sz="0" w:space="0" w:color="auto"/>
                <w:bottom w:val="none" w:sz="0" w:space="0" w:color="auto"/>
                <w:right w:val="none" w:sz="0" w:space="0" w:color="auto"/>
              </w:divBdr>
            </w:div>
            <w:div w:id="685644005">
              <w:marLeft w:val="0"/>
              <w:marRight w:val="0"/>
              <w:marTop w:val="0"/>
              <w:marBottom w:val="0"/>
              <w:divBdr>
                <w:top w:val="none" w:sz="0" w:space="0" w:color="auto"/>
                <w:left w:val="none" w:sz="0" w:space="0" w:color="auto"/>
                <w:bottom w:val="none" w:sz="0" w:space="0" w:color="auto"/>
                <w:right w:val="none" w:sz="0" w:space="0" w:color="auto"/>
              </w:divBdr>
            </w:div>
            <w:div w:id="126894780">
              <w:marLeft w:val="0"/>
              <w:marRight w:val="0"/>
              <w:marTop w:val="0"/>
              <w:marBottom w:val="0"/>
              <w:divBdr>
                <w:top w:val="none" w:sz="0" w:space="0" w:color="auto"/>
                <w:left w:val="none" w:sz="0" w:space="0" w:color="auto"/>
                <w:bottom w:val="none" w:sz="0" w:space="0" w:color="auto"/>
                <w:right w:val="none" w:sz="0" w:space="0" w:color="auto"/>
              </w:divBdr>
            </w:div>
            <w:div w:id="851066870">
              <w:marLeft w:val="0"/>
              <w:marRight w:val="0"/>
              <w:marTop w:val="0"/>
              <w:marBottom w:val="0"/>
              <w:divBdr>
                <w:top w:val="none" w:sz="0" w:space="0" w:color="auto"/>
                <w:left w:val="none" w:sz="0" w:space="0" w:color="auto"/>
                <w:bottom w:val="none" w:sz="0" w:space="0" w:color="auto"/>
                <w:right w:val="none" w:sz="0" w:space="0" w:color="auto"/>
              </w:divBdr>
            </w:div>
            <w:div w:id="1313828001">
              <w:marLeft w:val="0"/>
              <w:marRight w:val="0"/>
              <w:marTop w:val="0"/>
              <w:marBottom w:val="0"/>
              <w:divBdr>
                <w:top w:val="none" w:sz="0" w:space="0" w:color="auto"/>
                <w:left w:val="none" w:sz="0" w:space="0" w:color="auto"/>
                <w:bottom w:val="none" w:sz="0" w:space="0" w:color="auto"/>
                <w:right w:val="none" w:sz="0" w:space="0" w:color="auto"/>
              </w:divBdr>
            </w:div>
            <w:div w:id="2017684415">
              <w:marLeft w:val="0"/>
              <w:marRight w:val="0"/>
              <w:marTop w:val="0"/>
              <w:marBottom w:val="0"/>
              <w:divBdr>
                <w:top w:val="none" w:sz="0" w:space="0" w:color="auto"/>
                <w:left w:val="none" w:sz="0" w:space="0" w:color="auto"/>
                <w:bottom w:val="none" w:sz="0" w:space="0" w:color="auto"/>
                <w:right w:val="none" w:sz="0" w:space="0" w:color="auto"/>
              </w:divBdr>
            </w:div>
            <w:div w:id="808474486">
              <w:marLeft w:val="0"/>
              <w:marRight w:val="0"/>
              <w:marTop w:val="0"/>
              <w:marBottom w:val="0"/>
              <w:divBdr>
                <w:top w:val="none" w:sz="0" w:space="0" w:color="auto"/>
                <w:left w:val="none" w:sz="0" w:space="0" w:color="auto"/>
                <w:bottom w:val="none" w:sz="0" w:space="0" w:color="auto"/>
                <w:right w:val="none" w:sz="0" w:space="0" w:color="auto"/>
              </w:divBdr>
            </w:div>
            <w:div w:id="1823623021">
              <w:marLeft w:val="0"/>
              <w:marRight w:val="0"/>
              <w:marTop w:val="0"/>
              <w:marBottom w:val="0"/>
              <w:divBdr>
                <w:top w:val="none" w:sz="0" w:space="0" w:color="auto"/>
                <w:left w:val="none" w:sz="0" w:space="0" w:color="auto"/>
                <w:bottom w:val="none" w:sz="0" w:space="0" w:color="auto"/>
                <w:right w:val="none" w:sz="0" w:space="0" w:color="auto"/>
              </w:divBdr>
            </w:div>
            <w:div w:id="1151827506">
              <w:marLeft w:val="0"/>
              <w:marRight w:val="0"/>
              <w:marTop w:val="0"/>
              <w:marBottom w:val="0"/>
              <w:divBdr>
                <w:top w:val="none" w:sz="0" w:space="0" w:color="auto"/>
                <w:left w:val="none" w:sz="0" w:space="0" w:color="auto"/>
                <w:bottom w:val="none" w:sz="0" w:space="0" w:color="auto"/>
                <w:right w:val="none" w:sz="0" w:space="0" w:color="auto"/>
              </w:divBdr>
            </w:div>
            <w:div w:id="16762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1842">
      <w:marLeft w:val="0"/>
      <w:marRight w:val="0"/>
      <w:marTop w:val="0"/>
      <w:marBottom w:val="0"/>
      <w:divBdr>
        <w:top w:val="none" w:sz="0" w:space="0" w:color="auto"/>
        <w:left w:val="none" w:sz="0" w:space="0" w:color="auto"/>
        <w:bottom w:val="none" w:sz="0" w:space="0" w:color="auto"/>
        <w:right w:val="none" w:sz="0" w:space="0" w:color="auto"/>
      </w:divBdr>
    </w:div>
    <w:div w:id="65037113">
      <w:marLeft w:val="0"/>
      <w:marRight w:val="0"/>
      <w:marTop w:val="0"/>
      <w:marBottom w:val="0"/>
      <w:divBdr>
        <w:top w:val="none" w:sz="0" w:space="0" w:color="auto"/>
        <w:left w:val="none" w:sz="0" w:space="0" w:color="auto"/>
        <w:bottom w:val="none" w:sz="0" w:space="0" w:color="auto"/>
        <w:right w:val="none" w:sz="0" w:space="0" w:color="auto"/>
      </w:divBdr>
      <w:divsChild>
        <w:div w:id="513688517">
          <w:marLeft w:val="0"/>
          <w:marRight w:val="0"/>
          <w:marTop w:val="0"/>
          <w:marBottom w:val="0"/>
          <w:divBdr>
            <w:top w:val="none" w:sz="0" w:space="0" w:color="auto"/>
            <w:left w:val="none" w:sz="0" w:space="0" w:color="auto"/>
            <w:bottom w:val="none" w:sz="0" w:space="0" w:color="auto"/>
            <w:right w:val="none" w:sz="0" w:space="0" w:color="auto"/>
          </w:divBdr>
          <w:divsChild>
            <w:div w:id="1028488191">
              <w:marLeft w:val="0"/>
              <w:marRight w:val="0"/>
              <w:marTop w:val="0"/>
              <w:marBottom w:val="0"/>
              <w:divBdr>
                <w:top w:val="none" w:sz="0" w:space="0" w:color="auto"/>
                <w:left w:val="none" w:sz="0" w:space="0" w:color="auto"/>
                <w:bottom w:val="none" w:sz="0" w:space="0" w:color="auto"/>
                <w:right w:val="none" w:sz="0" w:space="0" w:color="auto"/>
              </w:divBdr>
            </w:div>
            <w:div w:id="147750654">
              <w:marLeft w:val="0"/>
              <w:marRight w:val="0"/>
              <w:marTop w:val="0"/>
              <w:marBottom w:val="0"/>
              <w:divBdr>
                <w:top w:val="none" w:sz="0" w:space="0" w:color="auto"/>
                <w:left w:val="none" w:sz="0" w:space="0" w:color="auto"/>
                <w:bottom w:val="none" w:sz="0" w:space="0" w:color="auto"/>
                <w:right w:val="none" w:sz="0" w:space="0" w:color="auto"/>
              </w:divBdr>
            </w:div>
            <w:div w:id="1939872320">
              <w:marLeft w:val="0"/>
              <w:marRight w:val="0"/>
              <w:marTop w:val="0"/>
              <w:marBottom w:val="0"/>
              <w:divBdr>
                <w:top w:val="none" w:sz="0" w:space="0" w:color="auto"/>
                <w:left w:val="none" w:sz="0" w:space="0" w:color="auto"/>
                <w:bottom w:val="none" w:sz="0" w:space="0" w:color="auto"/>
                <w:right w:val="none" w:sz="0" w:space="0" w:color="auto"/>
              </w:divBdr>
            </w:div>
            <w:div w:id="180709333">
              <w:marLeft w:val="0"/>
              <w:marRight w:val="0"/>
              <w:marTop w:val="0"/>
              <w:marBottom w:val="0"/>
              <w:divBdr>
                <w:top w:val="none" w:sz="0" w:space="0" w:color="auto"/>
                <w:left w:val="none" w:sz="0" w:space="0" w:color="auto"/>
                <w:bottom w:val="none" w:sz="0" w:space="0" w:color="auto"/>
                <w:right w:val="none" w:sz="0" w:space="0" w:color="auto"/>
              </w:divBdr>
            </w:div>
            <w:div w:id="105582483">
              <w:marLeft w:val="0"/>
              <w:marRight w:val="0"/>
              <w:marTop w:val="0"/>
              <w:marBottom w:val="0"/>
              <w:divBdr>
                <w:top w:val="none" w:sz="0" w:space="0" w:color="auto"/>
                <w:left w:val="none" w:sz="0" w:space="0" w:color="auto"/>
                <w:bottom w:val="none" w:sz="0" w:space="0" w:color="auto"/>
                <w:right w:val="none" w:sz="0" w:space="0" w:color="auto"/>
              </w:divBdr>
            </w:div>
            <w:div w:id="298458447">
              <w:marLeft w:val="0"/>
              <w:marRight w:val="0"/>
              <w:marTop w:val="0"/>
              <w:marBottom w:val="0"/>
              <w:divBdr>
                <w:top w:val="none" w:sz="0" w:space="0" w:color="auto"/>
                <w:left w:val="none" w:sz="0" w:space="0" w:color="auto"/>
                <w:bottom w:val="none" w:sz="0" w:space="0" w:color="auto"/>
                <w:right w:val="none" w:sz="0" w:space="0" w:color="auto"/>
              </w:divBdr>
            </w:div>
            <w:div w:id="1983608498">
              <w:marLeft w:val="0"/>
              <w:marRight w:val="0"/>
              <w:marTop w:val="0"/>
              <w:marBottom w:val="0"/>
              <w:divBdr>
                <w:top w:val="none" w:sz="0" w:space="0" w:color="auto"/>
                <w:left w:val="none" w:sz="0" w:space="0" w:color="auto"/>
                <w:bottom w:val="none" w:sz="0" w:space="0" w:color="auto"/>
                <w:right w:val="none" w:sz="0" w:space="0" w:color="auto"/>
              </w:divBdr>
            </w:div>
            <w:div w:id="1031882790">
              <w:marLeft w:val="0"/>
              <w:marRight w:val="0"/>
              <w:marTop w:val="0"/>
              <w:marBottom w:val="0"/>
              <w:divBdr>
                <w:top w:val="none" w:sz="0" w:space="0" w:color="auto"/>
                <w:left w:val="none" w:sz="0" w:space="0" w:color="auto"/>
                <w:bottom w:val="none" w:sz="0" w:space="0" w:color="auto"/>
                <w:right w:val="none" w:sz="0" w:space="0" w:color="auto"/>
              </w:divBdr>
            </w:div>
            <w:div w:id="1752313738">
              <w:marLeft w:val="0"/>
              <w:marRight w:val="0"/>
              <w:marTop w:val="0"/>
              <w:marBottom w:val="0"/>
              <w:divBdr>
                <w:top w:val="none" w:sz="0" w:space="0" w:color="auto"/>
                <w:left w:val="none" w:sz="0" w:space="0" w:color="auto"/>
                <w:bottom w:val="none" w:sz="0" w:space="0" w:color="auto"/>
                <w:right w:val="none" w:sz="0" w:space="0" w:color="auto"/>
              </w:divBdr>
            </w:div>
            <w:div w:id="1705593532">
              <w:marLeft w:val="0"/>
              <w:marRight w:val="0"/>
              <w:marTop w:val="0"/>
              <w:marBottom w:val="0"/>
              <w:divBdr>
                <w:top w:val="none" w:sz="0" w:space="0" w:color="auto"/>
                <w:left w:val="none" w:sz="0" w:space="0" w:color="auto"/>
                <w:bottom w:val="none" w:sz="0" w:space="0" w:color="auto"/>
                <w:right w:val="none" w:sz="0" w:space="0" w:color="auto"/>
              </w:divBdr>
            </w:div>
            <w:div w:id="549270743">
              <w:marLeft w:val="0"/>
              <w:marRight w:val="0"/>
              <w:marTop w:val="0"/>
              <w:marBottom w:val="0"/>
              <w:divBdr>
                <w:top w:val="none" w:sz="0" w:space="0" w:color="auto"/>
                <w:left w:val="none" w:sz="0" w:space="0" w:color="auto"/>
                <w:bottom w:val="none" w:sz="0" w:space="0" w:color="auto"/>
                <w:right w:val="none" w:sz="0" w:space="0" w:color="auto"/>
              </w:divBdr>
            </w:div>
            <w:div w:id="971063098">
              <w:marLeft w:val="0"/>
              <w:marRight w:val="0"/>
              <w:marTop w:val="0"/>
              <w:marBottom w:val="0"/>
              <w:divBdr>
                <w:top w:val="none" w:sz="0" w:space="0" w:color="auto"/>
                <w:left w:val="none" w:sz="0" w:space="0" w:color="auto"/>
                <w:bottom w:val="none" w:sz="0" w:space="0" w:color="auto"/>
                <w:right w:val="none" w:sz="0" w:space="0" w:color="auto"/>
              </w:divBdr>
            </w:div>
            <w:div w:id="774374049">
              <w:marLeft w:val="0"/>
              <w:marRight w:val="0"/>
              <w:marTop w:val="0"/>
              <w:marBottom w:val="0"/>
              <w:divBdr>
                <w:top w:val="none" w:sz="0" w:space="0" w:color="auto"/>
                <w:left w:val="none" w:sz="0" w:space="0" w:color="auto"/>
                <w:bottom w:val="none" w:sz="0" w:space="0" w:color="auto"/>
                <w:right w:val="none" w:sz="0" w:space="0" w:color="auto"/>
              </w:divBdr>
            </w:div>
            <w:div w:id="1497070205">
              <w:marLeft w:val="0"/>
              <w:marRight w:val="0"/>
              <w:marTop w:val="0"/>
              <w:marBottom w:val="0"/>
              <w:divBdr>
                <w:top w:val="none" w:sz="0" w:space="0" w:color="auto"/>
                <w:left w:val="none" w:sz="0" w:space="0" w:color="auto"/>
                <w:bottom w:val="none" w:sz="0" w:space="0" w:color="auto"/>
                <w:right w:val="none" w:sz="0" w:space="0" w:color="auto"/>
              </w:divBdr>
            </w:div>
            <w:div w:id="666713033">
              <w:marLeft w:val="0"/>
              <w:marRight w:val="0"/>
              <w:marTop w:val="0"/>
              <w:marBottom w:val="0"/>
              <w:divBdr>
                <w:top w:val="none" w:sz="0" w:space="0" w:color="auto"/>
                <w:left w:val="none" w:sz="0" w:space="0" w:color="auto"/>
                <w:bottom w:val="none" w:sz="0" w:space="0" w:color="auto"/>
                <w:right w:val="none" w:sz="0" w:space="0" w:color="auto"/>
              </w:divBdr>
            </w:div>
            <w:div w:id="749696649">
              <w:marLeft w:val="0"/>
              <w:marRight w:val="0"/>
              <w:marTop w:val="0"/>
              <w:marBottom w:val="0"/>
              <w:divBdr>
                <w:top w:val="none" w:sz="0" w:space="0" w:color="auto"/>
                <w:left w:val="none" w:sz="0" w:space="0" w:color="auto"/>
                <w:bottom w:val="none" w:sz="0" w:space="0" w:color="auto"/>
                <w:right w:val="none" w:sz="0" w:space="0" w:color="auto"/>
              </w:divBdr>
            </w:div>
            <w:div w:id="166019419">
              <w:marLeft w:val="0"/>
              <w:marRight w:val="0"/>
              <w:marTop w:val="0"/>
              <w:marBottom w:val="0"/>
              <w:divBdr>
                <w:top w:val="none" w:sz="0" w:space="0" w:color="auto"/>
                <w:left w:val="none" w:sz="0" w:space="0" w:color="auto"/>
                <w:bottom w:val="none" w:sz="0" w:space="0" w:color="auto"/>
                <w:right w:val="none" w:sz="0" w:space="0" w:color="auto"/>
              </w:divBdr>
            </w:div>
            <w:div w:id="1545484602">
              <w:marLeft w:val="0"/>
              <w:marRight w:val="0"/>
              <w:marTop w:val="0"/>
              <w:marBottom w:val="0"/>
              <w:divBdr>
                <w:top w:val="none" w:sz="0" w:space="0" w:color="auto"/>
                <w:left w:val="none" w:sz="0" w:space="0" w:color="auto"/>
                <w:bottom w:val="none" w:sz="0" w:space="0" w:color="auto"/>
                <w:right w:val="none" w:sz="0" w:space="0" w:color="auto"/>
              </w:divBdr>
            </w:div>
            <w:div w:id="98645833">
              <w:marLeft w:val="0"/>
              <w:marRight w:val="0"/>
              <w:marTop w:val="0"/>
              <w:marBottom w:val="0"/>
              <w:divBdr>
                <w:top w:val="none" w:sz="0" w:space="0" w:color="auto"/>
                <w:left w:val="none" w:sz="0" w:space="0" w:color="auto"/>
                <w:bottom w:val="none" w:sz="0" w:space="0" w:color="auto"/>
                <w:right w:val="none" w:sz="0" w:space="0" w:color="auto"/>
              </w:divBdr>
            </w:div>
            <w:div w:id="334457011">
              <w:marLeft w:val="0"/>
              <w:marRight w:val="0"/>
              <w:marTop w:val="0"/>
              <w:marBottom w:val="0"/>
              <w:divBdr>
                <w:top w:val="none" w:sz="0" w:space="0" w:color="auto"/>
                <w:left w:val="none" w:sz="0" w:space="0" w:color="auto"/>
                <w:bottom w:val="none" w:sz="0" w:space="0" w:color="auto"/>
                <w:right w:val="none" w:sz="0" w:space="0" w:color="auto"/>
              </w:divBdr>
            </w:div>
            <w:div w:id="1310091529">
              <w:marLeft w:val="0"/>
              <w:marRight w:val="0"/>
              <w:marTop w:val="0"/>
              <w:marBottom w:val="0"/>
              <w:divBdr>
                <w:top w:val="none" w:sz="0" w:space="0" w:color="auto"/>
                <w:left w:val="none" w:sz="0" w:space="0" w:color="auto"/>
                <w:bottom w:val="none" w:sz="0" w:space="0" w:color="auto"/>
                <w:right w:val="none" w:sz="0" w:space="0" w:color="auto"/>
              </w:divBdr>
            </w:div>
            <w:div w:id="451441452">
              <w:marLeft w:val="0"/>
              <w:marRight w:val="0"/>
              <w:marTop w:val="0"/>
              <w:marBottom w:val="0"/>
              <w:divBdr>
                <w:top w:val="none" w:sz="0" w:space="0" w:color="auto"/>
                <w:left w:val="none" w:sz="0" w:space="0" w:color="auto"/>
                <w:bottom w:val="none" w:sz="0" w:space="0" w:color="auto"/>
                <w:right w:val="none" w:sz="0" w:space="0" w:color="auto"/>
              </w:divBdr>
            </w:div>
            <w:div w:id="1967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7556">
      <w:marLeft w:val="0"/>
      <w:marRight w:val="0"/>
      <w:marTop w:val="0"/>
      <w:marBottom w:val="0"/>
      <w:divBdr>
        <w:top w:val="none" w:sz="0" w:space="0" w:color="auto"/>
        <w:left w:val="none" w:sz="0" w:space="0" w:color="auto"/>
        <w:bottom w:val="none" w:sz="0" w:space="0" w:color="auto"/>
        <w:right w:val="none" w:sz="0" w:space="0" w:color="auto"/>
      </w:divBdr>
    </w:div>
    <w:div w:id="74590368">
      <w:marLeft w:val="0"/>
      <w:marRight w:val="0"/>
      <w:marTop w:val="0"/>
      <w:marBottom w:val="0"/>
      <w:divBdr>
        <w:top w:val="none" w:sz="0" w:space="0" w:color="auto"/>
        <w:left w:val="none" w:sz="0" w:space="0" w:color="auto"/>
        <w:bottom w:val="none" w:sz="0" w:space="0" w:color="auto"/>
        <w:right w:val="none" w:sz="0" w:space="0" w:color="auto"/>
      </w:divBdr>
      <w:divsChild>
        <w:div w:id="368847381">
          <w:marLeft w:val="0"/>
          <w:marRight w:val="0"/>
          <w:marTop w:val="0"/>
          <w:marBottom w:val="0"/>
          <w:divBdr>
            <w:top w:val="none" w:sz="0" w:space="0" w:color="auto"/>
            <w:left w:val="none" w:sz="0" w:space="0" w:color="auto"/>
            <w:bottom w:val="none" w:sz="0" w:space="0" w:color="auto"/>
            <w:right w:val="none" w:sz="0" w:space="0" w:color="auto"/>
          </w:divBdr>
        </w:div>
      </w:divsChild>
    </w:div>
    <w:div w:id="84033432">
      <w:marLeft w:val="0"/>
      <w:marRight w:val="0"/>
      <w:marTop w:val="0"/>
      <w:marBottom w:val="0"/>
      <w:divBdr>
        <w:top w:val="none" w:sz="0" w:space="0" w:color="auto"/>
        <w:left w:val="none" w:sz="0" w:space="0" w:color="auto"/>
        <w:bottom w:val="none" w:sz="0" w:space="0" w:color="auto"/>
        <w:right w:val="none" w:sz="0" w:space="0" w:color="auto"/>
      </w:divBdr>
    </w:div>
    <w:div w:id="84155801">
      <w:marLeft w:val="0"/>
      <w:marRight w:val="0"/>
      <w:marTop w:val="0"/>
      <w:marBottom w:val="0"/>
      <w:divBdr>
        <w:top w:val="none" w:sz="0" w:space="0" w:color="auto"/>
        <w:left w:val="none" w:sz="0" w:space="0" w:color="auto"/>
        <w:bottom w:val="none" w:sz="0" w:space="0" w:color="auto"/>
        <w:right w:val="none" w:sz="0" w:space="0" w:color="auto"/>
      </w:divBdr>
    </w:div>
    <w:div w:id="85738236">
      <w:marLeft w:val="0"/>
      <w:marRight w:val="0"/>
      <w:marTop w:val="0"/>
      <w:marBottom w:val="0"/>
      <w:divBdr>
        <w:top w:val="none" w:sz="0" w:space="0" w:color="auto"/>
        <w:left w:val="none" w:sz="0" w:space="0" w:color="auto"/>
        <w:bottom w:val="none" w:sz="0" w:space="0" w:color="auto"/>
        <w:right w:val="none" w:sz="0" w:space="0" w:color="auto"/>
      </w:divBdr>
    </w:div>
    <w:div w:id="90394358">
      <w:marLeft w:val="0"/>
      <w:marRight w:val="0"/>
      <w:marTop w:val="0"/>
      <w:marBottom w:val="0"/>
      <w:divBdr>
        <w:top w:val="none" w:sz="0" w:space="0" w:color="auto"/>
        <w:left w:val="none" w:sz="0" w:space="0" w:color="auto"/>
        <w:bottom w:val="none" w:sz="0" w:space="0" w:color="auto"/>
        <w:right w:val="none" w:sz="0" w:space="0" w:color="auto"/>
      </w:divBdr>
    </w:div>
    <w:div w:id="91243882">
      <w:marLeft w:val="0"/>
      <w:marRight w:val="0"/>
      <w:marTop w:val="0"/>
      <w:marBottom w:val="0"/>
      <w:divBdr>
        <w:top w:val="none" w:sz="0" w:space="0" w:color="auto"/>
        <w:left w:val="none" w:sz="0" w:space="0" w:color="auto"/>
        <w:bottom w:val="none" w:sz="0" w:space="0" w:color="auto"/>
        <w:right w:val="none" w:sz="0" w:space="0" w:color="auto"/>
      </w:divBdr>
      <w:divsChild>
        <w:div w:id="550730874">
          <w:marLeft w:val="0"/>
          <w:marRight w:val="0"/>
          <w:marTop w:val="0"/>
          <w:marBottom w:val="0"/>
          <w:divBdr>
            <w:top w:val="none" w:sz="0" w:space="0" w:color="auto"/>
            <w:left w:val="none" w:sz="0" w:space="0" w:color="auto"/>
            <w:bottom w:val="none" w:sz="0" w:space="0" w:color="auto"/>
            <w:right w:val="none" w:sz="0" w:space="0" w:color="auto"/>
          </w:divBdr>
        </w:div>
      </w:divsChild>
    </w:div>
    <w:div w:id="91634153">
      <w:marLeft w:val="0"/>
      <w:marRight w:val="0"/>
      <w:marTop w:val="0"/>
      <w:marBottom w:val="0"/>
      <w:divBdr>
        <w:top w:val="none" w:sz="0" w:space="0" w:color="auto"/>
        <w:left w:val="none" w:sz="0" w:space="0" w:color="auto"/>
        <w:bottom w:val="none" w:sz="0" w:space="0" w:color="auto"/>
        <w:right w:val="none" w:sz="0" w:space="0" w:color="auto"/>
      </w:divBdr>
    </w:div>
    <w:div w:id="91710282">
      <w:marLeft w:val="0"/>
      <w:marRight w:val="0"/>
      <w:marTop w:val="0"/>
      <w:marBottom w:val="0"/>
      <w:divBdr>
        <w:top w:val="none" w:sz="0" w:space="0" w:color="auto"/>
        <w:left w:val="none" w:sz="0" w:space="0" w:color="auto"/>
        <w:bottom w:val="none" w:sz="0" w:space="0" w:color="auto"/>
        <w:right w:val="none" w:sz="0" w:space="0" w:color="auto"/>
      </w:divBdr>
    </w:div>
    <w:div w:id="97649083">
      <w:marLeft w:val="0"/>
      <w:marRight w:val="0"/>
      <w:marTop w:val="0"/>
      <w:marBottom w:val="0"/>
      <w:divBdr>
        <w:top w:val="none" w:sz="0" w:space="0" w:color="auto"/>
        <w:left w:val="none" w:sz="0" w:space="0" w:color="auto"/>
        <w:bottom w:val="none" w:sz="0" w:space="0" w:color="auto"/>
        <w:right w:val="none" w:sz="0" w:space="0" w:color="auto"/>
      </w:divBdr>
    </w:div>
    <w:div w:id="101729753">
      <w:marLeft w:val="0"/>
      <w:marRight w:val="0"/>
      <w:marTop w:val="0"/>
      <w:marBottom w:val="0"/>
      <w:divBdr>
        <w:top w:val="none" w:sz="0" w:space="0" w:color="auto"/>
        <w:left w:val="none" w:sz="0" w:space="0" w:color="auto"/>
        <w:bottom w:val="none" w:sz="0" w:space="0" w:color="auto"/>
        <w:right w:val="none" w:sz="0" w:space="0" w:color="auto"/>
      </w:divBdr>
    </w:div>
    <w:div w:id="103889961">
      <w:marLeft w:val="0"/>
      <w:marRight w:val="0"/>
      <w:marTop w:val="0"/>
      <w:marBottom w:val="0"/>
      <w:divBdr>
        <w:top w:val="none" w:sz="0" w:space="0" w:color="auto"/>
        <w:left w:val="none" w:sz="0" w:space="0" w:color="auto"/>
        <w:bottom w:val="none" w:sz="0" w:space="0" w:color="auto"/>
        <w:right w:val="none" w:sz="0" w:space="0" w:color="auto"/>
      </w:divBdr>
    </w:div>
    <w:div w:id="108863547">
      <w:marLeft w:val="0"/>
      <w:marRight w:val="0"/>
      <w:marTop w:val="0"/>
      <w:marBottom w:val="0"/>
      <w:divBdr>
        <w:top w:val="none" w:sz="0" w:space="0" w:color="auto"/>
        <w:left w:val="none" w:sz="0" w:space="0" w:color="auto"/>
        <w:bottom w:val="none" w:sz="0" w:space="0" w:color="auto"/>
        <w:right w:val="none" w:sz="0" w:space="0" w:color="auto"/>
      </w:divBdr>
    </w:div>
    <w:div w:id="112603109">
      <w:marLeft w:val="0"/>
      <w:marRight w:val="0"/>
      <w:marTop w:val="0"/>
      <w:marBottom w:val="0"/>
      <w:divBdr>
        <w:top w:val="none" w:sz="0" w:space="0" w:color="auto"/>
        <w:left w:val="none" w:sz="0" w:space="0" w:color="auto"/>
        <w:bottom w:val="none" w:sz="0" w:space="0" w:color="auto"/>
        <w:right w:val="none" w:sz="0" w:space="0" w:color="auto"/>
      </w:divBdr>
    </w:div>
    <w:div w:id="114644677">
      <w:marLeft w:val="0"/>
      <w:marRight w:val="0"/>
      <w:marTop w:val="0"/>
      <w:marBottom w:val="0"/>
      <w:divBdr>
        <w:top w:val="none" w:sz="0" w:space="0" w:color="auto"/>
        <w:left w:val="none" w:sz="0" w:space="0" w:color="auto"/>
        <w:bottom w:val="none" w:sz="0" w:space="0" w:color="auto"/>
        <w:right w:val="none" w:sz="0" w:space="0" w:color="auto"/>
      </w:divBdr>
    </w:div>
    <w:div w:id="116217171">
      <w:marLeft w:val="0"/>
      <w:marRight w:val="0"/>
      <w:marTop w:val="0"/>
      <w:marBottom w:val="0"/>
      <w:divBdr>
        <w:top w:val="none" w:sz="0" w:space="0" w:color="auto"/>
        <w:left w:val="none" w:sz="0" w:space="0" w:color="auto"/>
        <w:bottom w:val="none" w:sz="0" w:space="0" w:color="auto"/>
        <w:right w:val="none" w:sz="0" w:space="0" w:color="auto"/>
      </w:divBdr>
    </w:div>
    <w:div w:id="119032346">
      <w:marLeft w:val="0"/>
      <w:marRight w:val="0"/>
      <w:marTop w:val="0"/>
      <w:marBottom w:val="0"/>
      <w:divBdr>
        <w:top w:val="none" w:sz="0" w:space="0" w:color="auto"/>
        <w:left w:val="none" w:sz="0" w:space="0" w:color="auto"/>
        <w:bottom w:val="none" w:sz="0" w:space="0" w:color="auto"/>
        <w:right w:val="none" w:sz="0" w:space="0" w:color="auto"/>
      </w:divBdr>
    </w:div>
    <w:div w:id="121970652">
      <w:marLeft w:val="0"/>
      <w:marRight w:val="0"/>
      <w:marTop w:val="0"/>
      <w:marBottom w:val="0"/>
      <w:divBdr>
        <w:top w:val="none" w:sz="0" w:space="0" w:color="auto"/>
        <w:left w:val="none" w:sz="0" w:space="0" w:color="auto"/>
        <w:bottom w:val="none" w:sz="0" w:space="0" w:color="auto"/>
        <w:right w:val="none" w:sz="0" w:space="0" w:color="auto"/>
      </w:divBdr>
    </w:div>
    <w:div w:id="124006577">
      <w:marLeft w:val="0"/>
      <w:marRight w:val="0"/>
      <w:marTop w:val="0"/>
      <w:marBottom w:val="0"/>
      <w:divBdr>
        <w:top w:val="none" w:sz="0" w:space="0" w:color="auto"/>
        <w:left w:val="none" w:sz="0" w:space="0" w:color="auto"/>
        <w:bottom w:val="none" w:sz="0" w:space="0" w:color="auto"/>
        <w:right w:val="none" w:sz="0" w:space="0" w:color="auto"/>
      </w:divBdr>
    </w:div>
    <w:div w:id="129252663">
      <w:marLeft w:val="0"/>
      <w:marRight w:val="0"/>
      <w:marTop w:val="0"/>
      <w:marBottom w:val="0"/>
      <w:divBdr>
        <w:top w:val="none" w:sz="0" w:space="0" w:color="auto"/>
        <w:left w:val="none" w:sz="0" w:space="0" w:color="auto"/>
        <w:bottom w:val="none" w:sz="0" w:space="0" w:color="auto"/>
        <w:right w:val="none" w:sz="0" w:space="0" w:color="auto"/>
      </w:divBdr>
    </w:div>
    <w:div w:id="134494821">
      <w:marLeft w:val="0"/>
      <w:marRight w:val="0"/>
      <w:marTop w:val="0"/>
      <w:marBottom w:val="0"/>
      <w:divBdr>
        <w:top w:val="none" w:sz="0" w:space="0" w:color="auto"/>
        <w:left w:val="none" w:sz="0" w:space="0" w:color="auto"/>
        <w:bottom w:val="none" w:sz="0" w:space="0" w:color="auto"/>
        <w:right w:val="none" w:sz="0" w:space="0" w:color="auto"/>
      </w:divBdr>
    </w:div>
    <w:div w:id="135414304">
      <w:marLeft w:val="0"/>
      <w:marRight w:val="0"/>
      <w:marTop w:val="0"/>
      <w:marBottom w:val="0"/>
      <w:divBdr>
        <w:top w:val="none" w:sz="0" w:space="0" w:color="auto"/>
        <w:left w:val="none" w:sz="0" w:space="0" w:color="auto"/>
        <w:bottom w:val="none" w:sz="0" w:space="0" w:color="auto"/>
        <w:right w:val="none" w:sz="0" w:space="0" w:color="auto"/>
      </w:divBdr>
      <w:divsChild>
        <w:div w:id="994533062">
          <w:marLeft w:val="0"/>
          <w:marRight w:val="0"/>
          <w:marTop w:val="0"/>
          <w:marBottom w:val="0"/>
          <w:divBdr>
            <w:top w:val="none" w:sz="0" w:space="0" w:color="auto"/>
            <w:left w:val="none" w:sz="0" w:space="0" w:color="auto"/>
            <w:bottom w:val="none" w:sz="0" w:space="0" w:color="auto"/>
            <w:right w:val="none" w:sz="0" w:space="0" w:color="auto"/>
          </w:divBdr>
          <w:divsChild>
            <w:div w:id="2133552896">
              <w:marLeft w:val="0"/>
              <w:marRight w:val="0"/>
              <w:marTop w:val="0"/>
              <w:marBottom w:val="0"/>
              <w:divBdr>
                <w:top w:val="none" w:sz="0" w:space="0" w:color="auto"/>
                <w:left w:val="none" w:sz="0" w:space="0" w:color="auto"/>
                <w:bottom w:val="none" w:sz="0" w:space="0" w:color="auto"/>
                <w:right w:val="none" w:sz="0" w:space="0" w:color="auto"/>
              </w:divBdr>
            </w:div>
            <w:div w:id="2073456985">
              <w:marLeft w:val="0"/>
              <w:marRight w:val="0"/>
              <w:marTop w:val="0"/>
              <w:marBottom w:val="0"/>
              <w:divBdr>
                <w:top w:val="none" w:sz="0" w:space="0" w:color="auto"/>
                <w:left w:val="none" w:sz="0" w:space="0" w:color="auto"/>
                <w:bottom w:val="none" w:sz="0" w:space="0" w:color="auto"/>
                <w:right w:val="none" w:sz="0" w:space="0" w:color="auto"/>
              </w:divBdr>
            </w:div>
            <w:div w:id="309792544">
              <w:marLeft w:val="0"/>
              <w:marRight w:val="0"/>
              <w:marTop w:val="0"/>
              <w:marBottom w:val="0"/>
              <w:divBdr>
                <w:top w:val="none" w:sz="0" w:space="0" w:color="auto"/>
                <w:left w:val="none" w:sz="0" w:space="0" w:color="auto"/>
                <w:bottom w:val="none" w:sz="0" w:space="0" w:color="auto"/>
                <w:right w:val="none" w:sz="0" w:space="0" w:color="auto"/>
              </w:divBdr>
            </w:div>
            <w:div w:id="13973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2817">
      <w:marLeft w:val="0"/>
      <w:marRight w:val="0"/>
      <w:marTop w:val="0"/>
      <w:marBottom w:val="0"/>
      <w:divBdr>
        <w:top w:val="none" w:sz="0" w:space="0" w:color="auto"/>
        <w:left w:val="none" w:sz="0" w:space="0" w:color="auto"/>
        <w:bottom w:val="none" w:sz="0" w:space="0" w:color="auto"/>
        <w:right w:val="none" w:sz="0" w:space="0" w:color="auto"/>
      </w:divBdr>
    </w:div>
    <w:div w:id="135725844">
      <w:marLeft w:val="0"/>
      <w:marRight w:val="0"/>
      <w:marTop w:val="0"/>
      <w:marBottom w:val="0"/>
      <w:divBdr>
        <w:top w:val="none" w:sz="0" w:space="0" w:color="auto"/>
        <w:left w:val="none" w:sz="0" w:space="0" w:color="auto"/>
        <w:bottom w:val="none" w:sz="0" w:space="0" w:color="auto"/>
        <w:right w:val="none" w:sz="0" w:space="0" w:color="auto"/>
      </w:divBdr>
    </w:div>
    <w:div w:id="139809775">
      <w:marLeft w:val="0"/>
      <w:marRight w:val="0"/>
      <w:marTop w:val="0"/>
      <w:marBottom w:val="0"/>
      <w:divBdr>
        <w:top w:val="none" w:sz="0" w:space="0" w:color="auto"/>
        <w:left w:val="none" w:sz="0" w:space="0" w:color="auto"/>
        <w:bottom w:val="none" w:sz="0" w:space="0" w:color="auto"/>
        <w:right w:val="none" w:sz="0" w:space="0" w:color="auto"/>
      </w:divBdr>
    </w:div>
    <w:div w:id="144206721">
      <w:marLeft w:val="0"/>
      <w:marRight w:val="0"/>
      <w:marTop w:val="0"/>
      <w:marBottom w:val="0"/>
      <w:divBdr>
        <w:top w:val="none" w:sz="0" w:space="0" w:color="auto"/>
        <w:left w:val="none" w:sz="0" w:space="0" w:color="auto"/>
        <w:bottom w:val="none" w:sz="0" w:space="0" w:color="auto"/>
        <w:right w:val="none" w:sz="0" w:space="0" w:color="auto"/>
      </w:divBdr>
    </w:div>
    <w:div w:id="145123447">
      <w:marLeft w:val="0"/>
      <w:marRight w:val="0"/>
      <w:marTop w:val="0"/>
      <w:marBottom w:val="0"/>
      <w:divBdr>
        <w:top w:val="none" w:sz="0" w:space="0" w:color="auto"/>
        <w:left w:val="none" w:sz="0" w:space="0" w:color="auto"/>
        <w:bottom w:val="none" w:sz="0" w:space="0" w:color="auto"/>
        <w:right w:val="none" w:sz="0" w:space="0" w:color="auto"/>
      </w:divBdr>
    </w:div>
    <w:div w:id="149445546">
      <w:marLeft w:val="0"/>
      <w:marRight w:val="0"/>
      <w:marTop w:val="0"/>
      <w:marBottom w:val="0"/>
      <w:divBdr>
        <w:top w:val="none" w:sz="0" w:space="0" w:color="auto"/>
        <w:left w:val="none" w:sz="0" w:space="0" w:color="auto"/>
        <w:bottom w:val="none" w:sz="0" w:space="0" w:color="auto"/>
        <w:right w:val="none" w:sz="0" w:space="0" w:color="auto"/>
      </w:divBdr>
    </w:div>
    <w:div w:id="150560506">
      <w:marLeft w:val="0"/>
      <w:marRight w:val="0"/>
      <w:marTop w:val="0"/>
      <w:marBottom w:val="0"/>
      <w:divBdr>
        <w:top w:val="none" w:sz="0" w:space="0" w:color="auto"/>
        <w:left w:val="none" w:sz="0" w:space="0" w:color="auto"/>
        <w:bottom w:val="none" w:sz="0" w:space="0" w:color="auto"/>
        <w:right w:val="none" w:sz="0" w:space="0" w:color="auto"/>
      </w:divBdr>
    </w:div>
    <w:div w:id="152991536">
      <w:marLeft w:val="0"/>
      <w:marRight w:val="0"/>
      <w:marTop w:val="0"/>
      <w:marBottom w:val="0"/>
      <w:divBdr>
        <w:top w:val="none" w:sz="0" w:space="0" w:color="auto"/>
        <w:left w:val="none" w:sz="0" w:space="0" w:color="auto"/>
        <w:bottom w:val="none" w:sz="0" w:space="0" w:color="auto"/>
        <w:right w:val="none" w:sz="0" w:space="0" w:color="auto"/>
      </w:divBdr>
    </w:div>
    <w:div w:id="158472424">
      <w:marLeft w:val="0"/>
      <w:marRight w:val="0"/>
      <w:marTop w:val="0"/>
      <w:marBottom w:val="0"/>
      <w:divBdr>
        <w:top w:val="none" w:sz="0" w:space="0" w:color="auto"/>
        <w:left w:val="none" w:sz="0" w:space="0" w:color="auto"/>
        <w:bottom w:val="none" w:sz="0" w:space="0" w:color="auto"/>
        <w:right w:val="none" w:sz="0" w:space="0" w:color="auto"/>
      </w:divBdr>
    </w:div>
    <w:div w:id="160319661">
      <w:marLeft w:val="0"/>
      <w:marRight w:val="0"/>
      <w:marTop w:val="0"/>
      <w:marBottom w:val="0"/>
      <w:divBdr>
        <w:top w:val="none" w:sz="0" w:space="0" w:color="auto"/>
        <w:left w:val="none" w:sz="0" w:space="0" w:color="auto"/>
        <w:bottom w:val="none" w:sz="0" w:space="0" w:color="auto"/>
        <w:right w:val="none" w:sz="0" w:space="0" w:color="auto"/>
      </w:divBdr>
    </w:div>
    <w:div w:id="161353943">
      <w:marLeft w:val="0"/>
      <w:marRight w:val="0"/>
      <w:marTop w:val="0"/>
      <w:marBottom w:val="0"/>
      <w:divBdr>
        <w:top w:val="none" w:sz="0" w:space="0" w:color="auto"/>
        <w:left w:val="none" w:sz="0" w:space="0" w:color="auto"/>
        <w:bottom w:val="none" w:sz="0" w:space="0" w:color="auto"/>
        <w:right w:val="none" w:sz="0" w:space="0" w:color="auto"/>
      </w:divBdr>
    </w:div>
    <w:div w:id="163086180">
      <w:marLeft w:val="0"/>
      <w:marRight w:val="0"/>
      <w:marTop w:val="0"/>
      <w:marBottom w:val="0"/>
      <w:divBdr>
        <w:top w:val="none" w:sz="0" w:space="0" w:color="auto"/>
        <w:left w:val="none" w:sz="0" w:space="0" w:color="auto"/>
        <w:bottom w:val="none" w:sz="0" w:space="0" w:color="auto"/>
        <w:right w:val="none" w:sz="0" w:space="0" w:color="auto"/>
      </w:divBdr>
    </w:div>
    <w:div w:id="164172596">
      <w:marLeft w:val="0"/>
      <w:marRight w:val="0"/>
      <w:marTop w:val="0"/>
      <w:marBottom w:val="0"/>
      <w:divBdr>
        <w:top w:val="none" w:sz="0" w:space="0" w:color="auto"/>
        <w:left w:val="none" w:sz="0" w:space="0" w:color="auto"/>
        <w:bottom w:val="none" w:sz="0" w:space="0" w:color="auto"/>
        <w:right w:val="none" w:sz="0" w:space="0" w:color="auto"/>
      </w:divBdr>
      <w:divsChild>
        <w:div w:id="1630361132">
          <w:marLeft w:val="0"/>
          <w:marRight w:val="0"/>
          <w:marTop w:val="0"/>
          <w:marBottom w:val="0"/>
          <w:divBdr>
            <w:top w:val="none" w:sz="0" w:space="0" w:color="auto"/>
            <w:left w:val="none" w:sz="0" w:space="0" w:color="auto"/>
            <w:bottom w:val="none" w:sz="0" w:space="0" w:color="auto"/>
            <w:right w:val="none" w:sz="0" w:space="0" w:color="auto"/>
          </w:divBdr>
          <w:divsChild>
            <w:div w:id="771322621">
              <w:marLeft w:val="0"/>
              <w:marRight w:val="0"/>
              <w:marTop w:val="0"/>
              <w:marBottom w:val="0"/>
              <w:divBdr>
                <w:top w:val="none" w:sz="0" w:space="0" w:color="auto"/>
                <w:left w:val="none" w:sz="0" w:space="0" w:color="auto"/>
                <w:bottom w:val="none" w:sz="0" w:space="0" w:color="auto"/>
                <w:right w:val="none" w:sz="0" w:space="0" w:color="auto"/>
              </w:divBdr>
            </w:div>
            <w:div w:id="1834640195">
              <w:marLeft w:val="0"/>
              <w:marRight w:val="0"/>
              <w:marTop w:val="0"/>
              <w:marBottom w:val="0"/>
              <w:divBdr>
                <w:top w:val="none" w:sz="0" w:space="0" w:color="auto"/>
                <w:left w:val="none" w:sz="0" w:space="0" w:color="auto"/>
                <w:bottom w:val="none" w:sz="0" w:space="0" w:color="auto"/>
                <w:right w:val="none" w:sz="0" w:space="0" w:color="auto"/>
              </w:divBdr>
            </w:div>
            <w:div w:id="685593541">
              <w:marLeft w:val="0"/>
              <w:marRight w:val="0"/>
              <w:marTop w:val="0"/>
              <w:marBottom w:val="0"/>
              <w:divBdr>
                <w:top w:val="none" w:sz="0" w:space="0" w:color="auto"/>
                <w:left w:val="none" w:sz="0" w:space="0" w:color="auto"/>
                <w:bottom w:val="none" w:sz="0" w:space="0" w:color="auto"/>
                <w:right w:val="none" w:sz="0" w:space="0" w:color="auto"/>
              </w:divBdr>
            </w:div>
            <w:div w:id="1317613727">
              <w:marLeft w:val="0"/>
              <w:marRight w:val="0"/>
              <w:marTop w:val="0"/>
              <w:marBottom w:val="0"/>
              <w:divBdr>
                <w:top w:val="none" w:sz="0" w:space="0" w:color="auto"/>
                <w:left w:val="none" w:sz="0" w:space="0" w:color="auto"/>
                <w:bottom w:val="none" w:sz="0" w:space="0" w:color="auto"/>
                <w:right w:val="none" w:sz="0" w:space="0" w:color="auto"/>
              </w:divBdr>
            </w:div>
            <w:div w:id="1342663127">
              <w:marLeft w:val="0"/>
              <w:marRight w:val="0"/>
              <w:marTop w:val="0"/>
              <w:marBottom w:val="0"/>
              <w:divBdr>
                <w:top w:val="none" w:sz="0" w:space="0" w:color="auto"/>
                <w:left w:val="none" w:sz="0" w:space="0" w:color="auto"/>
                <w:bottom w:val="none" w:sz="0" w:space="0" w:color="auto"/>
                <w:right w:val="none" w:sz="0" w:space="0" w:color="auto"/>
              </w:divBdr>
            </w:div>
            <w:div w:id="25758923">
              <w:marLeft w:val="0"/>
              <w:marRight w:val="0"/>
              <w:marTop w:val="0"/>
              <w:marBottom w:val="0"/>
              <w:divBdr>
                <w:top w:val="none" w:sz="0" w:space="0" w:color="auto"/>
                <w:left w:val="none" w:sz="0" w:space="0" w:color="auto"/>
                <w:bottom w:val="none" w:sz="0" w:space="0" w:color="auto"/>
                <w:right w:val="none" w:sz="0" w:space="0" w:color="auto"/>
              </w:divBdr>
            </w:div>
            <w:div w:id="1441535163">
              <w:marLeft w:val="0"/>
              <w:marRight w:val="0"/>
              <w:marTop w:val="0"/>
              <w:marBottom w:val="0"/>
              <w:divBdr>
                <w:top w:val="none" w:sz="0" w:space="0" w:color="auto"/>
                <w:left w:val="none" w:sz="0" w:space="0" w:color="auto"/>
                <w:bottom w:val="none" w:sz="0" w:space="0" w:color="auto"/>
                <w:right w:val="none" w:sz="0" w:space="0" w:color="auto"/>
              </w:divBdr>
            </w:div>
            <w:div w:id="1299335599">
              <w:marLeft w:val="0"/>
              <w:marRight w:val="0"/>
              <w:marTop w:val="0"/>
              <w:marBottom w:val="0"/>
              <w:divBdr>
                <w:top w:val="none" w:sz="0" w:space="0" w:color="auto"/>
                <w:left w:val="none" w:sz="0" w:space="0" w:color="auto"/>
                <w:bottom w:val="none" w:sz="0" w:space="0" w:color="auto"/>
                <w:right w:val="none" w:sz="0" w:space="0" w:color="auto"/>
              </w:divBdr>
            </w:div>
            <w:div w:id="1430345819">
              <w:marLeft w:val="0"/>
              <w:marRight w:val="0"/>
              <w:marTop w:val="0"/>
              <w:marBottom w:val="0"/>
              <w:divBdr>
                <w:top w:val="none" w:sz="0" w:space="0" w:color="auto"/>
                <w:left w:val="none" w:sz="0" w:space="0" w:color="auto"/>
                <w:bottom w:val="none" w:sz="0" w:space="0" w:color="auto"/>
                <w:right w:val="none" w:sz="0" w:space="0" w:color="auto"/>
              </w:divBdr>
            </w:div>
            <w:div w:id="1065952323">
              <w:marLeft w:val="0"/>
              <w:marRight w:val="0"/>
              <w:marTop w:val="0"/>
              <w:marBottom w:val="0"/>
              <w:divBdr>
                <w:top w:val="none" w:sz="0" w:space="0" w:color="auto"/>
                <w:left w:val="none" w:sz="0" w:space="0" w:color="auto"/>
                <w:bottom w:val="none" w:sz="0" w:space="0" w:color="auto"/>
                <w:right w:val="none" w:sz="0" w:space="0" w:color="auto"/>
              </w:divBdr>
            </w:div>
            <w:div w:id="828713239">
              <w:marLeft w:val="0"/>
              <w:marRight w:val="0"/>
              <w:marTop w:val="0"/>
              <w:marBottom w:val="0"/>
              <w:divBdr>
                <w:top w:val="none" w:sz="0" w:space="0" w:color="auto"/>
                <w:left w:val="none" w:sz="0" w:space="0" w:color="auto"/>
                <w:bottom w:val="none" w:sz="0" w:space="0" w:color="auto"/>
                <w:right w:val="none" w:sz="0" w:space="0" w:color="auto"/>
              </w:divBdr>
            </w:div>
            <w:div w:id="1587885136">
              <w:marLeft w:val="0"/>
              <w:marRight w:val="0"/>
              <w:marTop w:val="0"/>
              <w:marBottom w:val="0"/>
              <w:divBdr>
                <w:top w:val="none" w:sz="0" w:space="0" w:color="auto"/>
                <w:left w:val="none" w:sz="0" w:space="0" w:color="auto"/>
                <w:bottom w:val="none" w:sz="0" w:space="0" w:color="auto"/>
                <w:right w:val="none" w:sz="0" w:space="0" w:color="auto"/>
              </w:divBdr>
            </w:div>
            <w:div w:id="1901557842">
              <w:marLeft w:val="0"/>
              <w:marRight w:val="0"/>
              <w:marTop w:val="0"/>
              <w:marBottom w:val="0"/>
              <w:divBdr>
                <w:top w:val="none" w:sz="0" w:space="0" w:color="auto"/>
                <w:left w:val="none" w:sz="0" w:space="0" w:color="auto"/>
                <w:bottom w:val="none" w:sz="0" w:space="0" w:color="auto"/>
                <w:right w:val="none" w:sz="0" w:space="0" w:color="auto"/>
              </w:divBdr>
            </w:div>
            <w:div w:id="174613994">
              <w:marLeft w:val="0"/>
              <w:marRight w:val="0"/>
              <w:marTop w:val="0"/>
              <w:marBottom w:val="0"/>
              <w:divBdr>
                <w:top w:val="none" w:sz="0" w:space="0" w:color="auto"/>
                <w:left w:val="none" w:sz="0" w:space="0" w:color="auto"/>
                <w:bottom w:val="none" w:sz="0" w:space="0" w:color="auto"/>
                <w:right w:val="none" w:sz="0" w:space="0" w:color="auto"/>
              </w:divBdr>
            </w:div>
            <w:div w:id="1962035212">
              <w:marLeft w:val="0"/>
              <w:marRight w:val="0"/>
              <w:marTop w:val="0"/>
              <w:marBottom w:val="0"/>
              <w:divBdr>
                <w:top w:val="none" w:sz="0" w:space="0" w:color="auto"/>
                <w:left w:val="none" w:sz="0" w:space="0" w:color="auto"/>
                <w:bottom w:val="none" w:sz="0" w:space="0" w:color="auto"/>
                <w:right w:val="none" w:sz="0" w:space="0" w:color="auto"/>
              </w:divBdr>
            </w:div>
            <w:div w:id="527766325">
              <w:marLeft w:val="0"/>
              <w:marRight w:val="0"/>
              <w:marTop w:val="0"/>
              <w:marBottom w:val="0"/>
              <w:divBdr>
                <w:top w:val="none" w:sz="0" w:space="0" w:color="auto"/>
                <w:left w:val="none" w:sz="0" w:space="0" w:color="auto"/>
                <w:bottom w:val="none" w:sz="0" w:space="0" w:color="auto"/>
                <w:right w:val="none" w:sz="0" w:space="0" w:color="auto"/>
              </w:divBdr>
            </w:div>
            <w:div w:id="1429421301">
              <w:marLeft w:val="0"/>
              <w:marRight w:val="0"/>
              <w:marTop w:val="0"/>
              <w:marBottom w:val="0"/>
              <w:divBdr>
                <w:top w:val="none" w:sz="0" w:space="0" w:color="auto"/>
                <w:left w:val="none" w:sz="0" w:space="0" w:color="auto"/>
                <w:bottom w:val="none" w:sz="0" w:space="0" w:color="auto"/>
                <w:right w:val="none" w:sz="0" w:space="0" w:color="auto"/>
              </w:divBdr>
            </w:div>
            <w:div w:id="717825202">
              <w:marLeft w:val="0"/>
              <w:marRight w:val="0"/>
              <w:marTop w:val="0"/>
              <w:marBottom w:val="0"/>
              <w:divBdr>
                <w:top w:val="none" w:sz="0" w:space="0" w:color="auto"/>
                <w:left w:val="none" w:sz="0" w:space="0" w:color="auto"/>
                <w:bottom w:val="none" w:sz="0" w:space="0" w:color="auto"/>
                <w:right w:val="none" w:sz="0" w:space="0" w:color="auto"/>
              </w:divBdr>
            </w:div>
            <w:div w:id="1710103058">
              <w:marLeft w:val="0"/>
              <w:marRight w:val="0"/>
              <w:marTop w:val="0"/>
              <w:marBottom w:val="0"/>
              <w:divBdr>
                <w:top w:val="none" w:sz="0" w:space="0" w:color="auto"/>
                <w:left w:val="none" w:sz="0" w:space="0" w:color="auto"/>
                <w:bottom w:val="none" w:sz="0" w:space="0" w:color="auto"/>
                <w:right w:val="none" w:sz="0" w:space="0" w:color="auto"/>
              </w:divBdr>
            </w:div>
            <w:div w:id="928660948">
              <w:marLeft w:val="0"/>
              <w:marRight w:val="0"/>
              <w:marTop w:val="0"/>
              <w:marBottom w:val="0"/>
              <w:divBdr>
                <w:top w:val="none" w:sz="0" w:space="0" w:color="auto"/>
                <w:left w:val="none" w:sz="0" w:space="0" w:color="auto"/>
                <w:bottom w:val="none" w:sz="0" w:space="0" w:color="auto"/>
                <w:right w:val="none" w:sz="0" w:space="0" w:color="auto"/>
              </w:divBdr>
            </w:div>
            <w:div w:id="22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8498">
      <w:marLeft w:val="0"/>
      <w:marRight w:val="0"/>
      <w:marTop w:val="0"/>
      <w:marBottom w:val="0"/>
      <w:divBdr>
        <w:top w:val="none" w:sz="0" w:space="0" w:color="auto"/>
        <w:left w:val="none" w:sz="0" w:space="0" w:color="auto"/>
        <w:bottom w:val="none" w:sz="0" w:space="0" w:color="auto"/>
        <w:right w:val="none" w:sz="0" w:space="0" w:color="auto"/>
      </w:divBdr>
      <w:divsChild>
        <w:div w:id="1684893347">
          <w:marLeft w:val="0"/>
          <w:marRight w:val="0"/>
          <w:marTop w:val="0"/>
          <w:marBottom w:val="0"/>
          <w:divBdr>
            <w:top w:val="none" w:sz="0" w:space="0" w:color="auto"/>
            <w:left w:val="none" w:sz="0" w:space="0" w:color="auto"/>
            <w:bottom w:val="none" w:sz="0" w:space="0" w:color="auto"/>
            <w:right w:val="none" w:sz="0" w:space="0" w:color="auto"/>
          </w:divBdr>
        </w:div>
      </w:divsChild>
    </w:div>
    <w:div w:id="166599091">
      <w:marLeft w:val="0"/>
      <w:marRight w:val="0"/>
      <w:marTop w:val="0"/>
      <w:marBottom w:val="0"/>
      <w:divBdr>
        <w:top w:val="none" w:sz="0" w:space="0" w:color="auto"/>
        <w:left w:val="none" w:sz="0" w:space="0" w:color="auto"/>
        <w:bottom w:val="none" w:sz="0" w:space="0" w:color="auto"/>
        <w:right w:val="none" w:sz="0" w:space="0" w:color="auto"/>
      </w:divBdr>
    </w:div>
    <w:div w:id="169029635">
      <w:marLeft w:val="0"/>
      <w:marRight w:val="0"/>
      <w:marTop w:val="0"/>
      <w:marBottom w:val="0"/>
      <w:divBdr>
        <w:top w:val="none" w:sz="0" w:space="0" w:color="auto"/>
        <w:left w:val="none" w:sz="0" w:space="0" w:color="auto"/>
        <w:bottom w:val="none" w:sz="0" w:space="0" w:color="auto"/>
        <w:right w:val="none" w:sz="0" w:space="0" w:color="auto"/>
      </w:divBdr>
    </w:div>
    <w:div w:id="170032118">
      <w:marLeft w:val="0"/>
      <w:marRight w:val="0"/>
      <w:marTop w:val="0"/>
      <w:marBottom w:val="0"/>
      <w:divBdr>
        <w:top w:val="none" w:sz="0" w:space="0" w:color="auto"/>
        <w:left w:val="none" w:sz="0" w:space="0" w:color="auto"/>
        <w:bottom w:val="none" w:sz="0" w:space="0" w:color="auto"/>
        <w:right w:val="none" w:sz="0" w:space="0" w:color="auto"/>
      </w:divBdr>
    </w:div>
    <w:div w:id="174271353">
      <w:marLeft w:val="0"/>
      <w:marRight w:val="0"/>
      <w:marTop w:val="0"/>
      <w:marBottom w:val="0"/>
      <w:divBdr>
        <w:top w:val="none" w:sz="0" w:space="0" w:color="auto"/>
        <w:left w:val="none" w:sz="0" w:space="0" w:color="auto"/>
        <w:bottom w:val="none" w:sz="0" w:space="0" w:color="auto"/>
        <w:right w:val="none" w:sz="0" w:space="0" w:color="auto"/>
      </w:divBdr>
    </w:div>
    <w:div w:id="177013812">
      <w:marLeft w:val="0"/>
      <w:marRight w:val="0"/>
      <w:marTop w:val="0"/>
      <w:marBottom w:val="0"/>
      <w:divBdr>
        <w:top w:val="none" w:sz="0" w:space="0" w:color="auto"/>
        <w:left w:val="none" w:sz="0" w:space="0" w:color="auto"/>
        <w:bottom w:val="none" w:sz="0" w:space="0" w:color="auto"/>
        <w:right w:val="none" w:sz="0" w:space="0" w:color="auto"/>
      </w:divBdr>
    </w:div>
    <w:div w:id="179635224">
      <w:marLeft w:val="0"/>
      <w:marRight w:val="0"/>
      <w:marTop w:val="0"/>
      <w:marBottom w:val="0"/>
      <w:divBdr>
        <w:top w:val="none" w:sz="0" w:space="0" w:color="auto"/>
        <w:left w:val="none" w:sz="0" w:space="0" w:color="auto"/>
        <w:bottom w:val="none" w:sz="0" w:space="0" w:color="auto"/>
        <w:right w:val="none" w:sz="0" w:space="0" w:color="auto"/>
      </w:divBdr>
    </w:div>
    <w:div w:id="181555074">
      <w:marLeft w:val="0"/>
      <w:marRight w:val="0"/>
      <w:marTop w:val="0"/>
      <w:marBottom w:val="0"/>
      <w:divBdr>
        <w:top w:val="none" w:sz="0" w:space="0" w:color="auto"/>
        <w:left w:val="none" w:sz="0" w:space="0" w:color="auto"/>
        <w:bottom w:val="none" w:sz="0" w:space="0" w:color="auto"/>
        <w:right w:val="none" w:sz="0" w:space="0" w:color="auto"/>
      </w:divBdr>
    </w:div>
    <w:div w:id="182600311">
      <w:marLeft w:val="0"/>
      <w:marRight w:val="0"/>
      <w:marTop w:val="0"/>
      <w:marBottom w:val="0"/>
      <w:divBdr>
        <w:top w:val="none" w:sz="0" w:space="0" w:color="auto"/>
        <w:left w:val="none" w:sz="0" w:space="0" w:color="auto"/>
        <w:bottom w:val="none" w:sz="0" w:space="0" w:color="auto"/>
        <w:right w:val="none" w:sz="0" w:space="0" w:color="auto"/>
      </w:divBdr>
    </w:div>
    <w:div w:id="183205807">
      <w:marLeft w:val="0"/>
      <w:marRight w:val="0"/>
      <w:marTop w:val="0"/>
      <w:marBottom w:val="0"/>
      <w:divBdr>
        <w:top w:val="none" w:sz="0" w:space="0" w:color="auto"/>
        <w:left w:val="none" w:sz="0" w:space="0" w:color="auto"/>
        <w:bottom w:val="none" w:sz="0" w:space="0" w:color="auto"/>
        <w:right w:val="none" w:sz="0" w:space="0" w:color="auto"/>
      </w:divBdr>
      <w:divsChild>
        <w:div w:id="2084447133">
          <w:marLeft w:val="0"/>
          <w:marRight w:val="0"/>
          <w:marTop w:val="0"/>
          <w:marBottom w:val="0"/>
          <w:divBdr>
            <w:top w:val="none" w:sz="0" w:space="0" w:color="auto"/>
            <w:left w:val="none" w:sz="0" w:space="0" w:color="auto"/>
            <w:bottom w:val="none" w:sz="0" w:space="0" w:color="auto"/>
            <w:right w:val="none" w:sz="0" w:space="0" w:color="auto"/>
          </w:divBdr>
        </w:div>
      </w:divsChild>
    </w:div>
    <w:div w:id="185825871">
      <w:marLeft w:val="0"/>
      <w:marRight w:val="0"/>
      <w:marTop w:val="0"/>
      <w:marBottom w:val="0"/>
      <w:divBdr>
        <w:top w:val="none" w:sz="0" w:space="0" w:color="auto"/>
        <w:left w:val="none" w:sz="0" w:space="0" w:color="auto"/>
        <w:bottom w:val="none" w:sz="0" w:space="0" w:color="auto"/>
        <w:right w:val="none" w:sz="0" w:space="0" w:color="auto"/>
      </w:divBdr>
    </w:div>
    <w:div w:id="187721159">
      <w:marLeft w:val="0"/>
      <w:marRight w:val="0"/>
      <w:marTop w:val="0"/>
      <w:marBottom w:val="0"/>
      <w:divBdr>
        <w:top w:val="none" w:sz="0" w:space="0" w:color="auto"/>
        <w:left w:val="none" w:sz="0" w:space="0" w:color="auto"/>
        <w:bottom w:val="none" w:sz="0" w:space="0" w:color="auto"/>
        <w:right w:val="none" w:sz="0" w:space="0" w:color="auto"/>
      </w:divBdr>
    </w:div>
    <w:div w:id="190530451">
      <w:marLeft w:val="0"/>
      <w:marRight w:val="0"/>
      <w:marTop w:val="0"/>
      <w:marBottom w:val="0"/>
      <w:divBdr>
        <w:top w:val="none" w:sz="0" w:space="0" w:color="auto"/>
        <w:left w:val="none" w:sz="0" w:space="0" w:color="auto"/>
        <w:bottom w:val="none" w:sz="0" w:space="0" w:color="auto"/>
        <w:right w:val="none" w:sz="0" w:space="0" w:color="auto"/>
      </w:divBdr>
    </w:div>
    <w:div w:id="191184986">
      <w:marLeft w:val="0"/>
      <w:marRight w:val="0"/>
      <w:marTop w:val="0"/>
      <w:marBottom w:val="0"/>
      <w:divBdr>
        <w:top w:val="none" w:sz="0" w:space="0" w:color="auto"/>
        <w:left w:val="none" w:sz="0" w:space="0" w:color="auto"/>
        <w:bottom w:val="none" w:sz="0" w:space="0" w:color="auto"/>
        <w:right w:val="none" w:sz="0" w:space="0" w:color="auto"/>
      </w:divBdr>
    </w:div>
    <w:div w:id="195705926">
      <w:marLeft w:val="0"/>
      <w:marRight w:val="0"/>
      <w:marTop w:val="0"/>
      <w:marBottom w:val="0"/>
      <w:divBdr>
        <w:top w:val="none" w:sz="0" w:space="0" w:color="auto"/>
        <w:left w:val="none" w:sz="0" w:space="0" w:color="auto"/>
        <w:bottom w:val="none" w:sz="0" w:space="0" w:color="auto"/>
        <w:right w:val="none" w:sz="0" w:space="0" w:color="auto"/>
      </w:divBdr>
    </w:div>
    <w:div w:id="199168597">
      <w:marLeft w:val="0"/>
      <w:marRight w:val="0"/>
      <w:marTop w:val="0"/>
      <w:marBottom w:val="0"/>
      <w:divBdr>
        <w:top w:val="none" w:sz="0" w:space="0" w:color="auto"/>
        <w:left w:val="none" w:sz="0" w:space="0" w:color="auto"/>
        <w:bottom w:val="none" w:sz="0" w:space="0" w:color="auto"/>
        <w:right w:val="none" w:sz="0" w:space="0" w:color="auto"/>
      </w:divBdr>
    </w:div>
    <w:div w:id="200166544">
      <w:marLeft w:val="0"/>
      <w:marRight w:val="0"/>
      <w:marTop w:val="0"/>
      <w:marBottom w:val="0"/>
      <w:divBdr>
        <w:top w:val="none" w:sz="0" w:space="0" w:color="auto"/>
        <w:left w:val="none" w:sz="0" w:space="0" w:color="auto"/>
        <w:bottom w:val="none" w:sz="0" w:space="0" w:color="auto"/>
        <w:right w:val="none" w:sz="0" w:space="0" w:color="auto"/>
      </w:divBdr>
      <w:divsChild>
        <w:div w:id="444085485">
          <w:marLeft w:val="0"/>
          <w:marRight w:val="0"/>
          <w:marTop w:val="0"/>
          <w:marBottom w:val="0"/>
          <w:divBdr>
            <w:top w:val="none" w:sz="0" w:space="0" w:color="auto"/>
            <w:left w:val="none" w:sz="0" w:space="0" w:color="auto"/>
            <w:bottom w:val="none" w:sz="0" w:space="0" w:color="auto"/>
            <w:right w:val="none" w:sz="0" w:space="0" w:color="auto"/>
          </w:divBdr>
          <w:divsChild>
            <w:div w:id="1744331732">
              <w:marLeft w:val="0"/>
              <w:marRight w:val="0"/>
              <w:marTop w:val="0"/>
              <w:marBottom w:val="0"/>
              <w:divBdr>
                <w:top w:val="none" w:sz="0" w:space="0" w:color="auto"/>
                <w:left w:val="none" w:sz="0" w:space="0" w:color="auto"/>
                <w:bottom w:val="none" w:sz="0" w:space="0" w:color="auto"/>
                <w:right w:val="none" w:sz="0" w:space="0" w:color="auto"/>
              </w:divBdr>
            </w:div>
            <w:div w:id="16218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5216">
      <w:marLeft w:val="0"/>
      <w:marRight w:val="0"/>
      <w:marTop w:val="0"/>
      <w:marBottom w:val="0"/>
      <w:divBdr>
        <w:top w:val="none" w:sz="0" w:space="0" w:color="auto"/>
        <w:left w:val="none" w:sz="0" w:space="0" w:color="auto"/>
        <w:bottom w:val="none" w:sz="0" w:space="0" w:color="auto"/>
        <w:right w:val="none" w:sz="0" w:space="0" w:color="auto"/>
      </w:divBdr>
      <w:divsChild>
        <w:div w:id="64963485">
          <w:marLeft w:val="0"/>
          <w:marRight w:val="0"/>
          <w:marTop w:val="0"/>
          <w:marBottom w:val="0"/>
          <w:divBdr>
            <w:top w:val="none" w:sz="0" w:space="0" w:color="auto"/>
            <w:left w:val="none" w:sz="0" w:space="0" w:color="auto"/>
            <w:bottom w:val="none" w:sz="0" w:space="0" w:color="auto"/>
            <w:right w:val="none" w:sz="0" w:space="0" w:color="auto"/>
          </w:divBdr>
        </w:div>
      </w:divsChild>
    </w:div>
    <w:div w:id="210193893">
      <w:marLeft w:val="0"/>
      <w:marRight w:val="0"/>
      <w:marTop w:val="0"/>
      <w:marBottom w:val="0"/>
      <w:divBdr>
        <w:top w:val="none" w:sz="0" w:space="0" w:color="auto"/>
        <w:left w:val="none" w:sz="0" w:space="0" w:color="auto"/>
        <w:bottom w:val="none" w:sz="0" w:space="0" w:color="auto"/>
        <w:right w:val="none" w:sz="0" w:space="0" w:color="auto"/>
      </w:divBdr>
    </w:div>
    <w:div w:id="210532291">
      <w:marLeft w:val="0"/>
      <w:marRight w:val="0"/>
      <w:marTop w:val="0"/>
      <w:marBottom w:val="0"/>
      <w:divBdr>
        <w:top w:val="none" w:sz="0" w:space="0" w:color="auto"/>
        <w:left w:val="none" w:sz="0" w:space="0" w:color="auto"/>
        <w:bottom w:val="none" w:sz="0" w:space="0" w:color="auto"/>
        <w:right w:val="none" w:sz="0" w:space="0" w:color="auto"/>
      </w:divBdr>
    </w:div>
    <w:div w:id="213127954">
      <w:marLeft w:val="0"/>
      <w:marRight w:val="0"/>
      <w:marTop w:val="0"/>
      <w:marBottom w:val="0"/>
      <w:divBdr>
        <w:top w:val="none" w:sz="0" w:space="0" w:color="auto"/>
        <w:left w:val="none" w:sz="0" w:space="0" w:color="auto"/>
        <w:bottom w:val="none" w:sz="0" w:space="0" w:color="auto"/>
        <w:right w:val="none" w:sz="0" w:space="0" w:color="auto"/>
      </w:divBdr>
    </w:div>
    <w:div w:id="221716558">
      <w:marLeft w:val="0"/>
      <w:marRight w:val="0"/>
      <w:marTop w:val="0"/>
      <w:marBottom w:val="0"/>
      <w:divBdr>
        <w:top w:val="none" w:sz="0" w:space="0" w:color="auto"/>
        <w:left w:val="none" w:sz="0" w:space="0" w:color="auto"/>
        <w:bottom w:val="none" w:sz="0" w:space="0" w:color="auto"/>
        <w:right w:val="none" w:sz="0" w:space="0" w:color="auto"/>
      </w:divBdr>
    </w:div>
    <w:div w:id="225265542">
      <w:marLeft w:val="0"/>
      <w:marRight w:val="0"/>
      <w:marTop w:val="0"/>
      <w:marBottom w:val="0"/>
      <w:divBdr>
        <w:top w:val="none" w:sz="0" w:space="0" w:color="auto"/>
        <w:left w:val="none" w:sz="0" w:space="0" w:color="auto"/>
        <w:bottom w:val="none" w:sz="0" w:space="0" w:color="auto"/>
        <w:right w:val="none" w:sz="0" w:space="0" w:color="auto"/>
      </w:divBdr>
    </w:div>
    <w:div w:id="226040542">
      <w:marLeft w:val="0"/>
      <w:marRight w:val="0"/>
      <w:marTop w:val="0"/>
      <w:marBottom w:val="0"/>
      <w:divBdr>
        <w:top w:val="none" w:sz="0" w:space="0" w:color="auto"/>
        <w:left w:val="none" w:sz="0" w:space="0" w:color="auto"/>
        <w:bottom w:val="none" w:sz="0" w:space="0" w:color="auto"/>
        <w:right w:val="none" w:sz="0" w:space="0" w:color="auto"/>
      </w:divBdr>
    </w:div>
    <w:div w:id="228000103">
      <w:marLeft w:val="0"/>
      <w:marRight w:val="0"/>
      <w:marTop w:val="0"/>
      <w:marBottom w:val="0"/>
      <w:divBdr>
        <w:top w:val="none" w:sz="0" w:space="0" w:color="auto"/>
        <w:left w:val="none" w:sz="0" w:space="0" w:color="auto"/>
        <w:bottom w:val="none" w:sz="0" w:space="0" w:color="auto"/>
        <w:right w:val="none" w:sz="0" w:space="0" w:color="auto"/>
      </w:divBdr>
    </w:div>
    <w:div w:id="235750262">
      <w:marLeft w:val="0"/>
      <w:marRight w:val="0"/>
      <w:marTop w:val="0"/>
      <w:marBottom w:val="0"/>
      <w:divBdr>
        <w:top w:val="none" w:sz="0" w:space="0" w:color="auto"/>
        <w:left w:val="none" w:sz="0" w:space="0" w:color="auto"/>
        <w:bottom w:val="none" w:sz="0" w:space="0" w:color="auto"/>
        <w:right w:val="none" w:sz="0" w:space="0" w:color="auto"/>
      </w:divBdr>
    </w:div>
    <w:div w:id="241960030">
      <w:marLeft w:val="0"/>
      <w:marRight w:val="0"/>
      <w:marTop w:val="0"/>
      <w:marBottom w:val="0"/>
      <w:divBdr>
        <w:top w:val="none" w:sz="0" w:space="0" w:color="auto"/>
        <w:left w:val="none" w:sz="0" w:space="0" w:color="auto"/>
        <w:bottom w:val="none" w:sz="0" w:space="0" w:color="auto"/>
        <w:right w:val="none" w:sz="0" w:space="0" w:color="auto"/>
      </w:divBdr>
    </w:div>
    <w:div w:id="242883305">
      <w:marLeft w:val="0"/>
      <w:marRight w:val="0"/>
      <w:marTop w:val="0"/>
      <w:marBottom w:val="0"/>
      <w:divBdr>
        <w:top w:val="none" w:sz="0" w:space="0" w:color="auto"/>
        <w:left w:val="none" w:sz="0" w:space="0" w:color="auto"/>
        <w:bottom w:val="none" w:sz="0" w:space="0" w:color="auto"/>
        <w:right w:val="none" w:sz="0" w:space="0" w:color="auto"/>
      </w:divBdr>
    </w:div>
    <w:div w:id="248852514">
      <w:marLeft w:val="0"/>
      <w:marRight w:val="0"/>
      <w:marTop w:val="0"/>
      <w:marBottom w:val="0"/>
      <w:divBdr>
        <w:top w:val="none" w:sz="0" w:space="0" w:color="auto"/>
        <w:left w:val="none" w:sz="0" w:space="0" w:color="auto"/>
        <w:bottom w:val="none" w:sz="0" w:space="0" w:color="auto"/>
        <w:right w:val="none" w:sz="0" w:space="0" w:color="auto"/>
      </w:divBdr>
    </w:div>
    <w:div w:id="249698043">
      <w:marLeft w:val="0"/>
      <w:marRight w:val="0"/>
      <w:marTop w:val="0"/>
      <w:marBottom w:val="0"/>
      <w:divBdr>
        <w:top w:val="none" w:sz="0" w:space="0" w:color="auto"/>
        <w:left w:val="none" w:sz="0" w:space="0" w:color="auto"/>
        <w:bottom w:val="none" w:sz="0" w:space="0" w:color="auto"/>
        <w:right w:val="none" w:sz="0" w:space="0" w:color="auto"/>
      </w:divBdr>
    </w:div>
    <w:div w:id="251670441">
      <w:marLeft w:val="0"/>
      <w:marRight w:val="0"/>
      <w:marTop w:val="0"/>
      <w:marBottom w:val="0"/>
      <w:divBdr>
        <w:top w:val="none" w:sz="0" w:space="0" w:color="auto"/>
        <w:left w:val="none" w:sz="0" w:space="0" w:color="auto"/>
        <w:bottom w:val="none" w:sz="0" w:space="0" w:color="auto"/>
        <w:right w:val="none" w:sz="0" w:space="0" w:color="auto"/>
      </w:divBdr>
    </w:div>
    <w:div w:id="258678538">
      <w:marLeft w:val="0"/>
      <w:marRight w:val="0"/>
      <w:marTop w:val="0"/>
      <w:marBottom w:val="0"/>
      <w:divBdr>
        <w:top w:val="none" w:sz="0" w:space="0" w:color="auto"/>
        <w:left w:val="none" w:sz="0" w:space="0" w:color="auto"/>
        <w:bottom w:val="none" w:sz="0" w:space="0" w:color="auto"/>
        <w:right w:val="none" w:sz="0" w:space="0" w:color="auto"/>
      </w:divBdr>
      <w:divsChild>
        <w:div w:id="1896966443">
          <w:marLeft w:val="0"/>
          <w:marRight w:val="0"/>
          <w:marTop w:val="0"/>
          <w:marBottom w:val="0"/>
          <w:divBdr>
            <w:top w:val="none" w:sz="0" w:space="0" w:color="auto"/>
            <w:left w:val="none" w:sz="0" w:space="0" w:color="auto"/>
            <w:bottom w:val="none" w:sz="0" w:space="0" w:color="auto"/>
            <w:right w:val="none" w:sz="0" w:space="0" w:color="auto"/>
          </w:divBdr>
        </w:div>
        <w:div w:id="791486127">
          <w:marLeft w:val="0"/>
          <w:marRight w:val="0"/>
          <w:marTop w:val="0"/>
          <w:marBottom w:val="0"/>
          <w:divBdr>
            <w:top w:val="none" w:sz="0" w:space="0" w:color="auto"/>
            <w:left w:val="none" w:sz="0" w:space="0" w:color="auto"/>
            <w:bottom w:val="none" w:sz="0" w:space="0" w:color="auto"/>
            <w:right w:val="none" w:sz="0" w:space="0" w:color="auto"/>
          </w:divBdr>
        </w:div>
        <w:div w:id="830095402">
          <w:marLeft w:val="0"/>
          <w:marRight w:val="0"/>
          <w:marTop w:val="0"/>
          <w:marBottom w:val="0"/>
          <w:divBdr>
            <w:top w:val="none" w:sz="0" w:space="0" w:color="auto"/>
            <w:left w:val="none" w:sz="0" w:space="0" w:color="auto"/>
            <w:bottom w:val="none" w:sz="0" w:space="0" w:color="auto"/>
            <w:right w:val="none" w:sz="0" w:space="0" w:color="auto"/>
          </w:divBdr>
        </w:div>
        <w:div w:id="921598019">
          <w:marLeft w:val="0"/>
          <w:marRight w:val="0"/>
          <w:marTop w:val="0"/>
          <w:marBottom w:val="0"/>
          <w:divBdr>
            <w:top w:val="none" w:sz="0" w:space="0" w:color="auto"/>
            <w:left w:val="none" w:sz="0" w:space="0" w:color="auto"/>
            <w:bottom w:val="none" w:sz="0" w:space="0" w:color="auto"/>
            <w:right w:val="none" w:sz="0" w:space="0" w:color="auto"/>
          </w:divBdr>
        </w:div>
        <w:div w:id="1396271676">
          <w:marLeft w:val="0"/>
          <w:marRight w:val="0"/>
          <w:marTop w:val="0"/>
          <w:marBottom w:val="0"/>
          <w:divBdr>
            <w:top w:val="none" w:sz="0" w:space="0" w:color="auto"/>
            <w:left w:val="none" w:sz="0" w:space="0" w:color="auto"/>
            <w:bottom w:val="none" w:sz="0" w:space="0" w:color="auto"/>
            <w:right w:val="none" w:sz="0" w:space="0" w:color="auto"/>
          </w:divBdr>
        </w:div>
        <w:div w:id="739445721">
          <w:marLeft w:val="0"/>
          <w:marRight w:val="0"/>
          <w:marTop w:val="0"/>
          <w:marBottom w:val="0"/>
          <w:divBdr>
            <w:top w:val="none" w:sz="0" w:space="0" w:color="auto"/>
            <w:left w:val="none" w:sz="0" w:space="0" w:color="auto"/>
            <w:bottom w:val="none" w:sz="0" w:space="0" w:color="auto"/>
            <w:right w:val="none" w:sz="0" w:space="0" w:color="auto"/>
          </w:divBdr>
        </w:div>
        <w:div w:id="256527001">
          <w:marLeft w:val="0"/>
          <w:marRight w:val="0"/>
          <w:marTop w:val="0"/>
          <w:marBottom w:val="0"/>
          <w:divBdr>
            <w:top w:val="none" w:sz="0" w:space="0" w:color="auto"/>
            <w:left w:val="none" w:sz="0" w:space="0" w:color="auto"/>
            <w:bottom w:val="none" w:sz="0" w:space="0" w:color="auto"/>
            <w:right w:val="none" w:sz="0" w:space="0" w:color="auto"/>
          </w:divBdr>
        </w:div>
      </w:divsChild>
    </w:div>
    <w:div w:id="259336969">
      <w:marLeft w:val="0"/>
      <w:marRight w:val="0"/>
      <w:marTop w:val="0"/>
      <w:marBottom w:val="0"/>
      <w:divBdr>
        <w:top w:val="none" w:sz="0" w:space="0" w:color="auto"/>
        <w:left w:val="none" w:sz="0" w:space="0" w:color="auto"/>
        <w:bottom w:val="none" w:sz="0" w:space="0" w:color="auto"/>
        <w:right w:val="none" w:sz="0" w:space="0" w:color="auto"/>
      </w:divBdr>
      <w:divsChild>
        <w:div w:id="2038969284">
          <w:marLeft w:val="0"/>
          <w:marRight w:val="0"/>
          <w:marTop w:val="0"/>
          <w:marBottom w:val="0"/>
          <w:divBdr>
            <w:top w:val="none" w:sz="0" w:space="0" w:color="auto"/>
            <w:left w:val="none" w:sz="0" w:space="0" w:color="auto"/>
            <w:bottom w:val="none" w:sz="0" w:space="0" w:color="auto"/>
            <w:right w:val="none" w:sz="0" w:space="0" w:color="auto"/>
          </w:divBdr>
        </w:div>
        <w:div w:id="1873573889">
          <w:marLeft w:val="0"/>
          <w:marRight w:val="0"/>
          <w:marTop w:val="0"/>
          <w:marBottom w:val="0"/>
          <w:divBdr>
            <w:top w:val="none" w:sz="0" w:space="0" w:color="auto"/>
            <w:left w:val="none" w:sz="0" w:space="0" w:color="auto"/>
            <w:bottom w:val="none" w:sz="0" w:space="0" w:color="auto"/>
            <w:right w:val="none" w:sz="0" w:space="0" w:color="auto"/>
          </w:divBdr>
        </w:div>
        <w:div w:id="1681737572">
          <w:marLeft w:val="0"/>
          <w:marRight w:val="0"/>
          <w:marTop w:val="0"/>
          <w:marBottom w:val="0"/>
          <w:divBdr>
            <w:top w:val="none" w:sz="0" w:space="0" w:color="auto"/>
            <w:left w:val="none" w:sz="0" w:space="0" w:color="auto"/>
            <w:bottom w:val="none" w:sz="0" w:space="0" w:color="auto"/>
            <w:right w:val="none" w:sz="0" w:space="0" w:color="auto"/>
          </w:divBdr>
        </w:div>
        <w:div w:id="1671374711">
          <w:marLeft w:val="0"/>
          <w:marRight w:val="0"/>
          <w:marTop w:val="0"/>
          <w:marBottom w:val="0"/>
          <w:divBdr>
            <w:top w:val="none" w:sz="0" w:space="0" w:color="auto"/>
            <w:left w:val="none" w:sz="0" w:space="0" w:color="auto"/>
            <w:bottom w:val="none" w:sz="0" w:space="0" w:color="auto"/>
            <w:right w:val="none" w:sz="0" w:space="0" w:color="auto"/>
          </w:divBdr>
        </w:div>
      </w:divsChild>
    </w:div>
    <w:div w:id="263002431">
      <w:marLeft w:val="0"/>
      <w:marRight w:val="0"/>
      <w:marTop w:val="0"/>
      <w:marBottom w:val="0"/>
      <w:divBdr>
        <w:top w:val="none" w:sz="0" w:space="0" w:color="auto"/>
        <w:left w:val="none" w:sz="0" w:space="0" w:color="auto"/>
        <w:bottom w:val="none" w:sz="0" w:space="0" w:color="auto"/>
        <w:right w:val="none" w:sz="0" w:space="0" w:color="auto"/>
      </w:divBdr>
    </w:div>
    <w:div w:id="265575516">
      <w:marLeft w:val="0"/>
      <w:marRight w:val="0"/>
      <w:marTop w:val="0"/>
      <w:marBottom w:val="0"/>
      <w:divBdr>
        <w:top w:val="none" w:sz="0" w:space="0" w:color="auto"/>
        <w:left w:val="none" w:sz="0" w:space="0" w:color="auto"/>
        <w:bottom w:val="none" w:sz="0" w:space="0" w:color="auto"/>
        <w:right w:val="none" w:sz="0" w:space="0" w:color="auto"/>
      </w:divBdr>
    </w:div>
    <w:div w:id="268202200">
      <w:marLeft w:val="0"/>
      <w:marRight w:val="0"/>
      <w:marTop w:val="0"/>
      <w:marBottom w:val="0"/>
      <w:divBdr>
        <w:top w:val="none" w:sz="0" w:space="0" w:color="auto"/>
        <w:left w:val="none" w:sz="0" w:space="0" w:color="auto"/>
        <w:bottom w:val="none" w:sz="0" w:space="0" w:color="auto"/>
        <w:right w:val="none" w:sz="0" w:space="0" w:color="auto"/>
      </w:divBdr>
    </w:div>
    <w:div w:id="268778296">
      <w:marLeft w:val="0"/>
      <w:marRight w:val="0"/>
      <w:marTop w:val="0"/>
      <w:marBottom w:val="0"/>
      <w:divBdr>
        <w:top w:val="none" w:sz="0" w:space="0" w:color="auto"/>
        <w:left w:val="none" w:sz="0" w:space="0" w:color="auto"/>
        <w:bottom w:val="none" w:sz="0" w:space="0" w:color="auto"/>
        <w:right w:val="none" w:sz="0" w:space="0" w:color="auto"/>
      </w:divBdr>
    </w:div>
    <w:div w:id="268854675">
      <w:marLeft w:val="0"/>
      <w:marRight w:val="0"/>
      <w:marTop w:val="0"/>
      <w:marBottom w:val="0"/>
      <w:divBdr>
        <w:top w:val="none" w:sz="0" w:space="0" w:color="auto"/>
        <w:left w:val="none" w:sz="0" w:space="0" w:color="auto"/>
        <w:bottom w:val="none" w:sz="0" w:space="0" w:color="auto"/>
        <w:right w:val="none" w:sz="0" w:space="0" w:color="auto"/>
      </w:divBdr>
    </w:div>
    <w:div w:id="268926340">
      <w:marLeft w:val="0"/>
      <w:marRight w:val="0"/>
      <w:marTop w:val="0"/>
      <w:marBottom w:val="0"/>
      <w:divBdr>
        <w:top w:val="none" w:sz="0" w:space="0" w:color="auto"/>
        <w:left w:val="none" w:sz="0" w:space="0" w:color="auto"/>
        <w:bottom w:val="none" w:sz="0" w:space="0" w:color="auto"/>
        <w:right w:val="none" w:sz="0" w:space="0" w:color="auto"/>
      </w:divBdr>
    </w:div>
    <w:div w:id="271330625">
      <w:marLeft w:val="0"/>
      <w:marRight w:val="0"/>
      <w:marTop w:val="0"/>
      <w:marBottom w:val="0"/>
      <w:divBdr>
        <w:top w:val="none" w:sz="0" w:space="0" w:color="auto"/>
        <w:left w:val="none" w:sz="0" w:space="0" w:color="auto"/>
        <w:bottom w:val="none" w:sz="0" w:space="0" w:color="auto"/>
        <w:right w:val="none" w:sz="0" w:space="0" w:color="auto"/>
      </w:divBdr>
    </w:div>
    <w:div w:id="274872707">
      <w:marLeft w:val="0"/>
      <w:marRight w:val="0"/>
      <w:marTop w:val="0"/>
      <w:marBottom w:val="0"/>
      <w:divBdr>
        <w:top w:val="none" w:sz="0" w:space="0" w:color="auto"/>
        <w:left w:val="none" w:sz="0" w:space="0" w:color="auto"/>
        <w:bottom w:val="none" w:sz="0" w:space="0" w:color="auto"/>
        <w:right w:val="none" w:sz="0" w:space="0" w:color="auto"/>
      </w:divBdr>
    </w:div>
    <w:div w:id="276107991">
      <w:marLeft w:val="0"/>
      <w:marRight w:val="0"/>
      <w:marTop w:val="0"/>
      <w:marBottom w:val="0"/>
      <w:divBdr>
        <w:top w:val="none" w:sz="0" w:space="0" w:color="auto"/>
        <w:left w:val="none" w:sz="0" w:space="0" w:color="auto"/>
        <w:bottom w:val="none" w:sz="0" w:space="0" w:color="auto"/>
        <w:right w:val="none" w:sz="0" w:space="0" w:color="auto"/>
      </w:divBdr>
    </w:div>
    <w:div w:id="277878197">
      <w:marLeft w:val="0"/>
      <w:marRight w:val="0"/>
      <w:marTop w:val="0"/>
      <w:marBottom w:val="0"/>
      <w:divBdr>
        <w:top w:val="none" w:sz="0" w:space="0" w:color="auto"/>
        <w:left w:val="none" w:sz="0" w:space="0" w:color="auto"/>
        <w:bottom w:val="none" w:sz="0" w:space="0" w:color="auto"/>
        <w:right w:val="none" w:sz="0" w:space="0" w:color="auto"/>
      </w:divBdr>
    </w:div>
    <w:div w:id="282729706">
      <w:marLeft w:val="0"/>
      <w:marRight w:val="0"/>
      <w:marTop w:val="0"/>
      <w:marBottom w:val="0"/>
      <w:divBdr>
        <w:top w:val="none" w:sz="0" w:space="0" w:color="auto"/>
        <w:left w:val="none" w:sz="0" w:space="0" w:color="auto"/>
        <w:bottom w:val="none" w:sz="0" w:space="0" w:color="auto"/>
        <w:right w:val="none" w:sz="0" w:space="0" w:color="auto"/>
      </w:divBdr>
    </w:div>
    <w:div w:id="286207227">
      <w:marLeft w:val="0"/>
      <w:marRight w:val="0"/>
      <w:marTop w:val="0"/>
      <w:marBottom w:val="0"/>
      <w:divBdr>
        <w:top w:val="none" w:sz="0" w:space="0" w:color="auto"/>
        <w:left w:val="none" w:sz="0" w:space="0" w:color="auto"/>
        <w:bottom w:val="none" w:sz="0" w:space="0" w:color="auto"/>
        <w:right w:val="none" w:sz="0" w:space="0" w:color="auto"/>
      </w:divBdr>
    </w:div>
    <w:div w:id="288165055">
      <w:marLeft w:val="0"/>
      <w:marRight w:val="0"/>
      <w:marTop w:val="0"/>
      <w:marBottom w:val="0"/>
      <w:divBdr>
        <w:top w:val="none" w:sz="0" w:space="0" w:color="auto"/>
        <w:left w:val="none" w:sz="0" w:space="0" w:color="auto"/>
        <w:bottom w:val="none" w:sz="0" w:space="0" w:color="auto"/>
        <w:right w:val="none" w:sz="0" w:space="0" w:color="auto"/>
      </w:divBdr>
    </w:div>
    <w:div w:id="290089562">
      <w:marLeft w:val="0"/>
      <w:marRight w:val="0"/>
      <w:marTop w:val="0"/>
      <w:marBottom w:val="0"/>
      <w:divBdr>
        <w:top w:val="none" w:sz="0" w:space="0" w:color="auto"/>
        <w:left w:val="none" w:sz="0" w:space="0" w:color="auto"/>
        <w:bottom w:val="none" w:sz="0" w:space="0" w:color="auto"/>
        <w:right w:val="none" w:sz="0" w:space="0" w:color="auto"/>
      </w:divBdr>
    </w:div>
    <w:div w:id="291635378">
      <w:marLeft w:val="0"/>
      <w:marRight w:val="0"/>
      <w:marTop w:val="0"/>
      <w:marBottom w:val="0"/>
      <w:divBdr>
        <w:top w:val="none" w:sz="0" w:space="0" w:color="auto"/>
        <w:left w:val="none" w:sz="0" w:space="0" w:color="auto"/>
        <w:bottom w:val="none" w:sz="0" w:space="0" w:color="auto"/>
        <w:right w:val="none" w:sz="0" w:space="0" w:color="auto"/>
      </w:divBdr>
    </w:div>
    <w:div w:id="291787958">
      <w:marLeft w:val="0"/>
      <w:marRight w:val="0"/>
      <w:marTop w:val="0"/>
      <w:marBottom w:val="0"/>
      <w:divBdr>
        <w:top w:val="none" w:sz="0" w:space="0" w:color="auto"/>
        <w:left w:val="none" w:sz="0" w:space="0" w:color="auto"/>
        <w:bottom w:val="none" w:sz="0" w:space="0" w:color="auto"/>
        <w:right w:val="none" w:sz="0" w:space="0" w:color="auto"/>
      </w:divBdr>
    </w:div>
    <w:div w:id="292368784">
      <w:marLeft w:val="0"/>
      <w:marRight w:val="0"/>
      <w:marTop w:val="0"/>
      <w:marBottom w:val="0"/>
      <w:divBdr>
        <w:top w:val="none" w:sz="0" w:space="0" w:color="auto"/>
        <w:left w:val="none" w:sz="0" w:space="0" w:color="auto"/>
        <w:bottom w:val="none" w:sz="0" w:space="0" w:color="auto"/>
        <w:right w:val="none" w:sz="0" w:space="0" w:color="auto"/>
      </w:divBdr>
    </w:div>
    <w:div w:id="293366115">
      <w:marLeft w:val="0"/>
      <w:marRight w:val="0"/>
      <w:marTop w:val="0"/>
      <w:marBottom w:val="0"/>
      <w:divBdr>
        <w:top w:val="none" w:sz="0" w:space="0" w:color="auto"/>
        <w:left w:val="none" w:sz="0" w:space="0" w:color="auto"/>
        <w:bottom w:val="none" w:sz="0" w:space="0" w:color="auto"/>
        <w:right w:val="none" w:sz="0" w:space="0" w:color="auto"/>
      </w:divBdr>
    </w:div>
    <w:div w:id="293413608">
      <w:marLeft w:val="0"/>
      <w:marRight w:val="0"/>
      <w:marTop w:val="0"/>
      <w:marBottom w:val="0"/>
      <w:divBdr>
        <w:top w:val="none" w:sz="0" w:space="0" w:color="auto"/>
        <w:left w:val="none" w:sz="0" w:space="0" w:color="auto"/>
        <w:bottom w:val="none" w:sz="0" w:space="0" w:color="auto"/>
        <w:right w:val="none" w:sz="0" w:space="0" w:color="auto"/>
      </w:divBdr>
      <w:divsChild>
        <w:div w:id="339625556">
          <w:marLeft w:val="0"/>
          <w:marRight w:val="0"/>
          <w:marTop w:val="0"/>
          <w:marBottom w:val="0"/>
          <w:divBdr>
            <w:top w:val="none" w:sz="0" w:space="0" w:color="auto"/>
            <w:left w:val="none" w:sz="0" w:space="0" w:color="auto"/>
            <w:bottom w:val="none" w:sz="0" w:space="0" w:color="auto"/>
            <w:right w:val="none" w:sz="0" w:space="0" w:color="auto"/>
          </w:divBdr>
        </w:div>
      </w:divsChild>
    </w:div>
    <w:div w:id="293678194">
      <w:marLeft w:val="0"/>
      <w:marRight w:val="0"/>
      <w:marTop w:val="0"/>
      <w:marBottom w:val="0"/>
      <w:divBdr>
        <w:top w:val="none" w:sz="0" w:space="0" w:color="auto"/>
        <w:left w:val="none" w:sz="0" w:space="0" w:color="auto"/>
        <w:bottom w:val="none" w:sz="0" w:space="0" w:color="auto"/>
        <w:right w:val="none" w:sz="0" w:space="0" w:color="auto"/>
      </w:divBdr>
    </w:div>
    <w:div w:id="296108605">
      <w:marLeft w:val="0"/>
      <w:marRight w:val="0"/>
      <w:marTop w:val="0"/>
      <w:marBottom w:val="0"/>
      <w:divBdr>
        <w:top w:val="none" w:sz="0" w:space="0" w:color="auto"/>
        <w:left w:val="none" w:sz="0" w:space="0" w:color="auto"/>
        <w:bottom w:val="none" w:sz="0" w:space="0" w:color="auto"/>
        <w:right w:val="none" w:sz="0" w:space="0" w:color="auto"/>
      </w:divBdr>
    </w:div>
    <w:div w:id="301735769">
      <w:marLeft w:val="0"/>
      <w:marRight w:val="0"/>
      <w:marTop w:val="0"/>
      <w:marBottom w:val="0"/>
      <w:divBdr>
        <w:top w:val="none" w:sz="0" w:space="0" w:color="auto"/>
        <w:left w:val="none" w:sz="0" w:space="0" w:color="auto"/>
        <w:bottom w:val="none" w:sz="0" w:space="0" w:color="auto"/>
        <w:right w:val="none" w:sz="0" w:space="0" w:color="auto"/>
      </w:divBdr>
    </w:div>
    <w:div w:id="304815415">
      <w:marLeft w:val="0"/>
      <w:marRight w:val="0"/>
      <w:marTop w:val="0"/>
      <w:marBottom w:val="0"/>
      <w:divBdr>
        <w:top w:val="none" w:sz="0" w:space="0" w:color="auto"/>
        <w:left w:val="none" w:sz="0" w:space="0" w:color="auto"/>
        <w:bottom w:val="none" w:sz="0" w:space="0" w:color="auto"/>
        <w:right w:val="none" w:sz="0" w:space="0" w:color="auto"/>
      </w:divBdr>
    </w:div>
    <w:div w:id="306278004">
      <w:marLeft w:val="0"/>
      <w:marRight w:val="0"/>
      <w:marTop w:val="0"/>
      <w:marBottom w:val="0"/>
      <w:divBdr>
        <w:top w:val="none" w:sz="0" w:space="0" w:color="auto"/>
        <w:left w:val="none" w:sz="0" w:space="0" w:color="auto"/>
        <w:bottom w:val="none" w:sz="0" w:space="0" w:color="auto"/>
        <w:right w:val="none" w:sz="0" w:space="0" w:color="auto"/>
      </w:divBdr>
    </w:div>
    <w:div w:id="309092664">
      <w:marLeft w:val="0"/>
      <w:marRight w:val="0"/>
      <w:marTop w:val="0"/>
      <w:marBottom w:val="0"/>
      <w:divBdr>
        <w:top w:val="none" w:sz="0" w:space="0" w:color="auto"/>
        <w:left w:val="none" w:sz="0" w:space="0" w:color="auto"/>
        <w:bottom w:val="none" w:sz="0" w:space="0" w:color="auto"/>
        <w:right w:val="none" w:sz="0" w:space="0" w:color="auto"/>
      </w:divBdr>
      <w:divsChild>
        <w:div w:id="529757428">
          <w:marLeft w:val="0"/>
          <w:marRight w:val="0"/>
          <w:marTop w:val="0"/>
          <w:marBottom w:val="0"/>
          <w:divBdr>
            <w:top w:val="none" w:sz="0" w:space="0" w:color="auto"/>
            <w:left w:val="none" w:sz="0" w:space="0" w:color="auto"/>
            <w:bottom w:val="none" w:sz="0" w:space="0" w:color="auto"/>
            <w:right w:val="none" w:sz="0" w:space="0" w:color="auto"/>
          </w:divBdr>
        </w:div>
        <w:div w:id="1473406922">
          <w:marLeft w:val="0"/>
          <w:marRight w:val="0"/>
          <w:marTop w:val="0"/>
          <w:marBottom w:val="0"/>
          <w:divBdr>
            <w:top w:val="none" w:sz="0" w:space="0" w:color="auto"/>
            <w:left w:val="none" w:sz="0" w:space="0" w:color="auto"/>
            <w:bottom w:val="none" w:sz="0" w:space="0" w:color="auto"/>
            <w:right w:val="none" w:sz="0" w:space="0" w:color="auto"/>
          </w:divBdr>
        </w:div>
        <w:div w:id="1173838779">
          <w:marLeft w:val="0"/>
          <w:marRight w:val="0"/>
          <w:marTop w:val="0"/>
          <w:marBottom w:val="0"/>
          <w:divBdr>
            <w:top w:val="none" w:sz="0" w:space="0" w:color="auto"/>
            <w:left w:val="none" w:sz="0" w:space="0" w:color="auto"/>
            <w:bottom w:val="none" w:sz="0" w:space="0" w:color="auto"/>
            <w:right w:val="none" w:sz="0" w:space="0" w:color="auto"/>
          </w:divBdr>
        </w:div>
        <w:div w:id="904140579">
          <w:marLeft w:val="0"/>
          <w:marRight w:val="0"/>
          <w:marTop w:val="0"/>
          <w:marBottom w:val="0"/>
          <w:divBdr>
            <w:top w:val="none" w:sz="0" w:space="0" w:color="auto"/>
            <w:left w:val="none" w:sz="0" w:space="0" w:color="auto"/>
            <w:bottom w:val="none" w:sz="0" w:space="0" w:color="auto"/>
            <w:right w:val="none" w:sz="0" w:space="0" w:color="auto"/>
          </w:divBdr>
        </w:div>
        <w:div w:id="918368114">
          <w:marLeft w:val="0"/>
          <w:marRight w:val="0"/>
          <w:marTop w:val="0"/>
          <w:marBottom w:val="0"/>
          <w:divBdr>
            <w:top w:val="none" w:sz="0" w:space="0" w:color="auto"/>
            <w:left w:val="none" w:sz="0" w:space="0" w:color="auto"/>
            <w:bottom w:val="none" w:sz="0" w:space="0" w:color="auto"/>
            <w:right w:val="none" w:sz="0" w:space="0" w:color="auto"/>
          </w:divBdr>
        </w:div>
      </w:divsChild>
    </w:div>
    <w:div w:id="309602667">
      <w:marLeft w:val="0"/>
      <w:marRight w:val="0"/>
      <w:marTop w:val="0"/>
      <w:marBottom w:val="0"/>
      <w:divBdr>
        <w:top w:val="none" w:sz="0" w:space="0" w:color="auto"/>
        <w:left w:val="none" w:sz="0" w:space="0" w:color="auto"/>
        <w:bottom w:val="none" w:sz="0" w:space="0" w:color="auto"/>
        <w:right w:val="none" w:sz="0" w:space="0" w:color="auto"/>
      </w:divBdr>
    </w:div>
    <w:div w:id="309942943">
      <w:marLeft w:val="0"/>
      <w:marRight w:val="0"/>
      <w:marTop w:val="0"/>
      <w:marBottom w:val="0"/>
      <w:divBdr>
        <w:top w:val="none" w:sz="0" w:space="0" w:color="auto"/>
        <w:left w:val="none" w:sz="0" w:space="0" w:color="auto"/>
        <w:bottom w:val="none" w:sz="0" w:space="0" w:color="auto"/>
        <w:right w:val="none" w:sz="0" w:space="0" w:color="auto"/>
      </w:divBdr>
    </w:div>
    <w:div w:id="313023021">
      <w:marLeft w:val="0"/>
      <w:marRight w:val="0"/>
      <w:marTop w:val="0"/>
      <w:marBottom w:val="0"/>
      <w:divBdr>
        <w:top w:val="none" w:sz="0" w:space="0" w:color="auto"/>
        <w:left w:val="none" w:sz="0" w:space="0" w:color="auto"/>
        <w:bottom w:val="none" w:sz="0" w:space="0" w:color="auto"/>
        <w:right w:val="none" w:sz="0" w:space="0" w:color="auto"/>
      </w:divBdr>
    </w:div>
    <w:div w:id="318577457">
      <w:marLeft w:val="0"/>
      <w:marRight w:val="0"/>
      <w:marTop w:val="0"/>
      <w:marBottom w:val="0"/>
      <w:divBdr>
        <w:top w:val="none" w:sz="0" w:space="0" w:color="auto"/>
        <w:left w:val="none" w:sz="0" w:space="0" w:color="auto"/>
        <w:bottom w:val="none" w:sz="0" w:space="0" w:color="auto"/>
        <w:right w:val="none" w:sz="0" w:space="0" w:color="auto"/>
      </w:divBdr>
    </w:div>
    <w:div w:id="322977676">
      <w:marLeft w:val="0"/>
      <w:marRight w:val="0"/>
      <w:marTop w:val="0"/>
      <w:marBottom w:val="0"/>
      <w:divBdr>
        <w:top w:val="none" w:sz="0" w:space="0" w:color="auto"/>
        <w:left w:val="none" w:sz="0" w:space="0" w:color="auto"/>
        <w:bottom w:val="none" w:sz="0" w:space="0" w:color="auto"/>
        <w:right w:val="none" w:sz="0" w:space="0" w:color="auto"/>
      </w:divBdr>
    </w:div>
    <w:div w:id="325481285">
      <w:marLeft w:val="0"/>
      <w:marRight w:val="0"/>
      <w:marTop w:val="0"/>
      <w:marBottom w:val="0"/>
      <w:divBdr>
        <w:top w:val="none" w:sz="0" w:space="0" w:color="auto"/>
        <w:left w:val="none" w:sz="0" w:space="0" w:color="auto"/>
        <w:bottom w:val="none" w:sz="0" w:space="0" w:color="auto"/>
        <w:right w:val="none" w:sz="0" w:space="0" w:color="auto"/>
      </w:divBdr>
      <w:divsChild>
        <w:div w:id="1014308506">
          <w:marLeft w:val="0"/>
          <w:marRight w:val="0"/>
          <w:marTop w:val="0"/>
          <w:marBottom w:val="0"/>
          <w:divBdr>
            <w:top w:val="none" w:sz="0" w:space="0" w:color="auto"/>
            <w:left w:val="none" w:sz="0" w:space="0" w:color="auto"/>
            <w:bottom w:val="none" w:sz="0" w:space="0" w:color="auto"/>
            <w:right w:val="none" w:sz="0" w:space="0" w:color="auto"/>
          </w:divBdr>
          <w:divsChild>
            <w:div w:id="1713535614">
              <w:marLeft w:val="0"/>
              <w:marRight w:val="0"/>
              <w:marTop w:val="0"/>
              <w:marBottom w:val="0"/>
              <w:divBdr>
                <w:top w:val="none" w:sz="0" w:space="0" w:color="auto"/>
                <w:left w:val="none" w:sz="0" w:space="0" w:color="auto"/>
                <w:bottom w:val="none" w:sz="0" w:space="0" w:color="auto"/>
                <w:right w:val="none" w:sz="0" w:space="0" w:color="auto"/>
              </w:divBdr>
            </w:div>
            <w:div w:id="1656908492">
              <w:marLeft w:val="0"/>
              <w:marRight w:val="0"/>
              <w:marTop w:val="0"/>
              <w:marBottom w:val="0"/>
              <w:divBdr>
                <w:top w:val="none" w:sz="0" w:space="0" w:color="auto"/>
                <w:left w:val="none" w:sz="0" w:space="0" w:color="auto"/>
                <w:bottom w:val="none" w:sz="0" w:space="0" w:color="auto"/>
                <w:right w:val="none" w:sz="0" w:space="0" w:color="auto"/>
              </w:divBdr>
            </w:div>
            <w:div w:id="805510482">
              <w:marLeft w:val="0"/>
              <w:marRight w:val="0"/>
              <w:marTop w:val="0"/>
              <w:marBottom w:val="0"/>
              <w:divBdr>
                <w:top w:val="none" w:sz="0" w:space="0" w:color="auto"/>
                <w:left w:val="none" w:sz="0" w:space="0" w:color="auto"/>
                <w:bottom w:val="none" w:sz="0" w:space="0" w:color="auto"/>
                <w:right w:val="none" w:sz="0" w:space="0" w:color="auto"/>
              </w:divBdr>
            </w:div>
            <w:div w:id="1725712530">
              <w:marLeft w:val="0"/>
              <w:marRight w:val="0"/>
              <w:marTop w:val="0"/>
              <w:marBottom w:val="0"/>
              <w:divBdr>
                <w:top w:val="none" w:sz="0" w:space="0" w:color="auto"/>
                <w:left w:val="none" w:sz="0" w:space="0" w:color="auto"/>
                <w:bottom w:val="none" w:sz="0" w:space="0" w:color="auto"/>
                <w:right w:val="none" w:sz="0" w:space="0" w:color="auto"/>
              </w:divBdr>
            </w:div>
            <w:div w:id="483199520">
              <w:marLeft w:val="0"/>
              <w:marRight w:val="0"/>
              <w:marTop w:val="0"/>
              <w:marBottom w:val="0"/>
              <w:divBdr>
                <w:top w:val="none" w:sz="0" w:space="0" w:color="auto"/>
                <w:left w:val="none" w:sz="0" w:space="0" w:color="auto"/>
                <w:bottom w:val="none" w:sz="0" w:space="0" w:color="auto"/>
                <w:right w:val="none" w:sz="0" w:space="0" w:color="auto"/>
              </w:divBdr>
            </w:div>
            <w:div w:id="1789854014">
              <w:marLeft w:val="0"/>
              <w:marRight w:val="0"/>
              <w:marTop w:val="0"/>
              <w:marBottom w:val="0"/>
              <w:divBdr>
                <w:top w:val="none" w:sz="0" w:space="0" w:color="auto"/>
                <w:left w:val="none" w:sz="0" w:space="0" w:color="auto"/>
                <w:bottom w:val="none" w:sz="0" w:space="0" w:color="auto"/>
                <w:right w:val="none" w:sz="0" w:space="0" w:color="auto"/>
              </w:divBdr>
            </w:div>
            <w:div w:id="481433720">
              <w:marLeft w:val="0"/>
              <w:marRight w:val="0"/>
              <w:marTop w:val="0"/>
              <w:marBottom w:val="0"/>
              <w:divBdr>
                <w:top w:val="none" w:sz="0" w:space="0" w:color="auto"/>
                <w:left w:val="none" w:sz="0" w:space="0" w:color="auto"/>
                <w:bottom w:val="none" w:sz="0" w:space="0" w:color="auto"/>
                <w:right w:val="none" w:sz="0" w:space="0" w:color="auto"/>
              </w:divBdr>
            </w:div>
            <w:div w:id="1197696510">
              <w:marLeft w:val="0"/>
              <w:marRight w:val="0"/>
              <w:marTop w:val="0"/>
              <w:marBottom w:val="0"/>
              <w:divBdr>
                <w:top w:val="none" w:sz="0" w:space="0" w:color="auto"/>
                <w:left w:val="none" w:sz="0" w:space="0" w:color="auto"/>
                <w:bottom w:val="none" w:sz="0" w:space="0" w:color="auto"/>
                <w:right w:val="none" w:sz="0" w:space="0" w:color="auto"/>
              </w:divBdr>
            </w:div>
            <w:div w:id="1909991805">
              <w:marLeft w:val="0"/>
              <w:marRight w:val="0"/>
              <w:marTop w:val="0"/>
              <w:marBottom w:val="0"/>
              <w:divBdr>
                <w:top w:val="none" w:sz="0" w:space="0" w:color="auto"/>
                <w:left w:val="none" w:sz="0" w:space="0" w:color="auto"/>
                <w:bottom w:val="none" w:sz="0" w:space="0" w:color="auto"/>
                <w:right w:val="none" w:sz="0" w:space="0" w:color="auto"/>
              </w:divBdr>
            </w:div>
            <w:div w:id="1098212933">
              <w:marLeft w:val="0"/>
              <w:marRight w:val="0"/>
              <w:marTop w:val="0"/>
              <w:marBottom w:val="0"/>
              <w:divBdr>
                <w:top w:val="none" w:sz="0" w:space="0" w:color="auto"/>
                <w:left w:val="none" w:sz="0" w:space="0" w:color="auto"/>
                <w:bottom w:val="none" w:sz="0" w:space="0" w:color="auto"/>
                <w:right w:val="none" w:sz="0" w:space="0" w:color="auto"/>
              </w:divBdr>
            </w:div>
            <w:div w:id="493107890">
              <w:marLeft w:val="0"/>
              <w:marRight w:val="0"/>
              <w:marTop w:val="0"/>
              <w:marBottom w:val="0"/>
              <w:divBdr>
                <w:top w:val="none" w:sz="0" w:space="0" w:color="auto"/>
                <w:left w:val="none" w:sz="0" w:space="0" w:color="auto"/>
                <w:bottom w:val="none" w:sz="0" w:space="0" w:color="auto"/>
                <w:right w:val="none" w:sz="0" w:space="0" w:color="auto"/>
              </w:divBdr>
            </w:div>
            <w:div w:id="1389264416">
              <w:marLeft w:val="0"/>
              <w:marRight w:val="0"/>
              <w:marTop w:val="0"/>
              <w:marBottom w:val="0"/>
              <w:divBdr>
                <w:top w:val="none" w:sz="0" w:space="0" w:color="auto"/>
                <w:left w:val="none" w:sz="0" w:space="0" w:color="auto"/>
                <w:bottom w:val="none" w:sz="0" w:space="0" w:color="auto"/>
                <w:right w:val="none" w:sz="0" w:space="0" w:color="auto"/>
              </w:divBdr>
            </w:div>
            <w:div w:id="767776286">
              <w:marLeft w:val="0"/>
              <w:marRight w:val="0"/>
              <w:marTop w:val="0"/>
              <w:marBottom w:val="0"/>
              <w:divBdr>
                <w:top w:val="none" w:sz="0" w:space="0" w:color="auto"/>
                <w:left w:val="none" w:sz="0" w:space="0" w:color="auto"/>
                <w:bottom w:val="none" w:sz="0" w:space="0" w:color="auto"/>
                <w:right w:val="none" w:sz="0" w:space="0" w:color="auto"/>
              </w:divBdr>
            </w:div>
            <w:div w:id="1753240392">
              <w:marLeft w:val="0"/>
              <w:marRight w:val="0"/>
              <w:marTop w:val="0"/>
              <w:marBottom w:val="0"/>
              <w:divBdr>
                <w:top w:val="none" w:sz="0" w:space="0" w:color="auto"/>
                <w:left w:val="none" w:sz="0" w:space="0" w:color="auto"/>
                <w:bottom w:val="none" w:sz="0" w:space="0" w:color="auto"/>
                <w:right w:val="none" w:sz="0" w:space="0" w:color="auto"/>
              </w:divBdr>
            </w:div>
            <w:div w:id="358240472">
              <w:marLeft w:val="0"/>
              <w:marRight w:val="0"/>
              <w:marTop w:val="0"/>
              <w:marBottom w:val="0"/>
              <w:divBdr>
                <w:top w:val="none" w:sz="0" w:space="0" w:color="auto"/>
                <w:left w:val="none" w:sz="0" w:space="0" w:color="auto"/>
                <w:bottom w:val="none" w:sz="0" w:space="0" w:color="auto"/>
                <w:right w:val="none" w:sz="0" w:space="0" w:color="auto"/>
              </w:divBdr>
            </w:div>
            <w:div w:id="384066646">
              <w:marLeft w:val="0"/>
              <w:marRight w:val="0"/>
              <w:marTop w:val="0"/>
              <w:marBottom w:val="0"/>
              <w:divBdr>
                <w:top w:val="none" w:sz="0" w:space="0" w:color="auto"/>
                <w:left w:val="none" w:sz="0" w:space="0" w:color="auto"/>
                <w:bottom w:val="none" w:sz="0" w:space="0" w:color="auto"/>
                <w:right w:val="none" w:sz="0" w:space="0" w:color="auto"/>
              </w:divBdr>
            </w:div>
            <w:div w:id="1506478846">
              <w:marLeft w:val="0"/>
              <w:marRight w:val="0"/>
              <w:marTop w:val="0"/>
              <w:marBottom w:val="0"/>
              <w:divBdr>
                <w:top w:val="none" w:sz="0" w:space="0" w:color="auto"/>
                <w:left w:val="none" w:sz="0" w:space="0" w:color="auto"/>
                <w:bottom w:val="none" w:sz="0" w:space="0" w:color="auto"/>
                <w:right w:val="none" w:sz="0" w:space="0" w:color="auto"/>
              </w:divBdr>
            </w:div>
            <w:div w:id="945579500">
              <w:marLeft w:val="0"/>
              <w:marRight w:val="0"/>
              <w:marTop w:val="0"/>
              <w:marBottom w:val="0"/>
              <w:divBdr>
                <w:top w:val="none" w:sz="0" w:space="0" w:color="auto"/>
                <w:left w:val="none" w:sz="0" w:space="0" w:color="auto"/>
                <w:bottom w:val="none" w:sz="0" w:space="0" w:color="auto"/>
                <w:right w:val="none" w:sz="0" w:space="0" w:color="auto"/>
              </w:divBdr>
            </w:div>
            <w:div w:id="1209301621">
              <w:marLeft w:val="0"/>
              <w:marRight w:val="0"/>
              <w:marTop w:val="0"/>
              <w:marBottom w:val="0"/>
              <w:divBdr>
                <w:top w:val="none" w:sz="0" w:space="0" w:color="auto"/>
                <w:left w:val="none" w:sz="0" w:space="0" w:color="auto"/>
                <w:bottom w:val="none" w:sz="0" w:space="0" w:color="auto"/>
                <w:right w:val="none" w:sz="0" w:space="0" w:color="auto"/>
              </w:divBdr>
            </w:div>
            <w:div w:id="61832640">
              <w:marLeft w:val="0"/>
              <w:marRight w:val="0"/>
              <w:marTop w:val="0"/>
              <w:marBottom w:val="0"/>
              <w:divBdr>
                <w:top w:val="none" w:sz="0" w:space="0" w:color="auto"/>
                <w:left w:val="none" w:sz="0" w:space="0" w:color="auto"/>
                <w:bottom w:val="none" w:sz="0" w:space="0" w:color="auto"/>
                <w:right w:val="none" w:sz="0" w:space="0" w:color="auto"/>
              </w:divBdr>
            </w:div>
            <w:div w:id="1236818224">
              <w:marLeft w:val="0"/>
              <w:marRight w:val="0"/>
              <w:marTop w:val="0"/>
              <w:marBottom w:val="0"/>
              <w:divBdr>
                <w:top w:val="none" w:sz="0" w:space="0" w:color="auto"/>
                <w:left w:val="none" w:sz="0" w:space="0" w:color="auto"/>
                <w:bottom w:val="none" w:sz="0" w:space="0" w:color="auto"/>
                <w:right w:val="none" w:sz="0" w:space="0" w:color="auto"/>
              </w:divBdr>
            </w:div>
            <w:div w:id="408384353">
              <w:marLeft w:val="0"/>
              <w:marRight w:val="0"/>
              <w:marTop w:val="0"/>
              <w:marBottom w:val="0"/>
              <w:divBdr>
                <w:top w:val="none" w:sz="0" w:space="0" w:color="auto"/>
                <w:left w:val="none" w:sz="0" w:space="0" w:color="auto"/>
                <w:bottom w:val="none" w:sz="0" w:space="0" w:color="auto"/>
                <w:right w:val="none" w:sz="0" w:space="0" w:color="auto"/>
              </w:divBdr>
            </w:div>
            <w:div w:id="1797723522">
              <w:marLeft w:val="0"/>
              <w:marRight w:val="0"/>
              <w:marTop w:val="0"/>
              <w:marBottom w:val="0"/>
              <w:divBdr>
                <w:top w:val="none" w:sz="0" w:space="0" w:color="auto"/>
                <w:left w:val="none" w:sz="0" w:space="0" w:color="auto"/>
                <w:bottom w:val="none" w:sz="0" w:space="0" w:color="auto"/>
                <w:right w:val="none" w:sz="0" w:space="0" w:color="auto"/>
              </w:divBdr>
            </w:div>
            <w:div w:id="843935567">
              <w:marLeft w:val="0"/>
              <w:marRight w:val="0"/>
              <w:marTop w:val="0"/>
              <w:marBottom w:val="0"/>
              <w:divBdr>
                <w:top w:val="none" w:sz="0" w:space="0" w:color="auto"/>
                <w:left w:val="none" w:sz="0" w:space="0" w:color="auto"/>
                <w:bottom w:val="none" w:sz="0" w:space="0" w:color="auto"/>
                <w:right w:val="none" w:sz="0" w:space="0" w:color="auto"/>
              </w:divBdr>
            </w:div>
            <w:div w:id="1525558471">
              <w:marLeft w:val="0"/>
              <w:marRight w:val="0"/>
              <w:marTop w:val="0"/>
              <w:marBottom w:val="0"/>
              <w:divBdr>
                <w:top w:val="none" w:sz="0" w:space="0" w:color="auto"/>
                <w:left w:val="none" w:sz="0" w:space="0" w:color="auto"/>
                <w:bottom w:val="none" w:sz="0" w:space="0" w:color="auto"/>
                <w:right w:val="none" w:sz="0" w:space="0" w:color="auto"/>
              </w:divBdr>
            </w:div>
            <w:div w:id="1938053453">
              <w:marLeft w:val="0"/>
              <w:marRight w:val="0"/>
              <w:marTop w:val="0"/>
              <w:marBottom w:val="0"/>
              <w:divBdr>
                <w:top w:val="none" w:sz="0" w:space="0" w:color="auto"/>
                <w:left w:val="none" w:sz="0" w:space="0" w:color="auto"/>
                <w:bottom w:val="none" w:sz="0" w:space="0" w:color="auto"/>
                <w:right w:val="none" w:sz="0" w:space="0" w:color="auto"/>
              </w:divBdr>
            </w:div>
            <w:div w:id="136647513">
              <w:marLeft w:val="0"/>
              <w:marRight w:val="0"/>
              <w:marTop w:val="0"/>
              <w:marBottom w:val="0"/>
              <w:divBdr>
                <w:top w:val="none" w:sz="0" w:space="0" w:color="auto"/>
                <w:left w:val="none" w:sz="0" w:space="0" w:color="auto"/>
                <w:bottom w:val="none" w:sz="0" w:space="0" w:color="auto"/>
                <w:right w:val="none" w:sz="0" w:space="0" w:color="auto"/>
              </w:divBdr>
            </w:div>
            <w:div w:id="1432162488">
              <w:marLeft w:val="0"/>
              <w:marRight w:val="0"/>
              <w:marTop w:val="0"/>
              <w:marBottom w:val="0"/>
              <w:divBdr>
                <w:top w:val="none" w:sz="0" w:space="0" w:color="auto"/>
                <w:left w:val="none" w:sz="0" w:space="0" w:color="auto"/>
                <w:bottom w:val="none" w:sz="0" w:space="0" w:color="auto"/>
                <w:right w:val="none" w:sz="0" w:space="0" w:color="auto"/>
              </w:divBdr>
            </w:div>
            <w:div w:id="2046366466">
              <w:marLeft w:val="0"/>
              <w:marRight w:val="0"/>
              <w:marTop w:val="0"/>
              <w:marBottom w:val="0"/>
              <w:divBdr>
                <w:top w:val="none" w:sz="0" w:space="0" w:color="auto"/>
                <w:left w:val="none" w:sz="0" w:space="0" w:color="auto"/>
                <w:bottom w:val="none" w:sz="0" w:space="0" w:color="auto"/>
                <w:right w:val="none" w:sz="0" w:space="0" w:color="auto"/>
              </w:divBdr>
            </w:div>
            <w:div w:id="1154377773">
              <w:marLeft w:val="0"/>
              <w:marRight w:val="0"/>
              <w:marTop w:val="0"/>
              <w:marBottom w:val="0"/>
              <w:divBdr>
                <w:top w:val="none" w:sz="0" w:space="0" w:color="auto"/>
                <w:left w:val="none" w:sz="0" w:space="0" w:color="auto"/>
                <w:bottom w:val="none" w:sz="0" w:space="0" w:color="auto"/>
                <w:right w:val="none" w:sz="0" w:space="0" w:color="auto"/>
              </w:divBdr>
            </w:div>
            <w:div w:id="854003460">
              <w:marLeft w:val="0"/>
              <w:marRight w:val="0"/>
              <w:marTop w:val="0"/>
              <w:marBottom w:val="0"/>
              <w:divBdr>
                <w:top w:val="none" w:sz="0" w:space="0" w:color="auto"/>
                <w:left w:val="none" w:sz="0" w:space="0" w:color="auto"/>
                <w:bottom w:val="none" w:sz="0" w:space="0" w:color="auto"/>
                <w:right w:val="none" w:sz="0" w:space="0" w:color="auto"/>
              </w:divBdr>
            </w:div>
            <w:div w:id="145443718">
              <w:marLeft w:val="0"/>
              <w:marRight w:val="0"/>
              <w:marTop w:val="0"/>
              <w:marBottom w:val="0"/>
              <w:divBdr>
                <w:top w:val="none" w:sz="0" w:space="0" w:color="auto"/>
                <w:left w:val="none" w:sz="0" w:space="0" w:color="auto"/>
                <w:bottom w:val="none" w:sz="0" w:space="0" w:color="auto"/>
                <w:right w:val="none" w:sz="0" w:space="0" w:color="auto"/>
              </w:divBdr>
            </w:div>
            <w:div w:id="2053577972">
              <w:marLeft w:val="0"/>
              <w:marRight w:val="0"/>
              <w:marTop w:val="0"/>
              <w:marBottom w:val="0"/>
              <w:divBdr>
                <w:top w:val="none" w:sz="0" w:space="0" w:color="auto"/>
                <w:left w:val="none" w:sz="0" w:space="0" w:color="auto"/>
                <w:bottom w:val="none" w:sz="0" w:space="0" w:color="auto"/>
                <w:right w:val="none" w:sz="0" w:space="0" w:color="auto"/>
              </w:divBdr>
            </w:div>
            <w:div w:id="1270164360">
              <w:marLeft w:val="0"/>
              <w:marRight w:val="0"/>
              <w:marTop w:val="0"/>
              <w:marBottom w:val="0"/>
              <w:divBdr>
                <w:top w:val="none" w:sz="0" w:space="0" w:color="auto"/>
                <w:left w:val="none" w:sz="0" w:space="0" w:color="auto"/>
                <w:bottom w:val="none" w:sz="0" w:space="0" w:color="auto"/>
                <w:right w:val="none" w:sz="0" w:space="0" w:color="auto"/>
              </w:divBdr>
            </w:div>
            <w:div w:id="286398642">
              <w:marLeft w:val="0"/>
              <w:marRight w:val="0"/>
              <w:marTop w:val="0"/>
              <w:marBottom w:val="0"/>
              <w:divBdr>
                <w:top w:val="none" w:sz="0" w:space="0" w:color="auto"/>
                <w:left w:val="none" w:sz="0" w:space="0" w:color="auto"/>
                <w:bottom w:val="none" w:sz="0" w:space="0" w:color="auto"/>
                <w:right w:val="none" w:sz="0" w:space="0" w:color="auto"/>
              </w:divBdr>
            </w:div>
            <w:div w:id="1775788217">
              <w:marLeft w:val="0"/>
              <w:marRight w:val="0"/>
              <w:marTop w:val="0"/>
              <w:marBottom w:val="0"/>
              <w:divBdr>
                <w:top w:val="none" w:sz="0" w:space="0" w:color="auto"/>
                <w:left w:val="none" w:sz="0" w:space="0" w:color="auto"/>
                <w:bottom w:val="none" w:sz="0" w:space="0" w:color="auto"/>
                <w:right w:val="none" w:sz="0" w:space="0" w:color="auto"/>
              </w:divBdr>
            </w:div>
            <w:div w:id="865212957">
              <w:marLeft w:val="0"/>
              <w:marRight w:val="0"/>
              <w:marTop w:val="0"/>
              <w:marBottom w:val="0"/>
              <w:divBdr>
                <w:top w:val="none" w:sz="0" w:space="0" w:color="auto"/>
                <w:left w:val="none" w:sz="0" w:space="0" w:color="auto"/>
                <w:bottom w:val="none" w:sz="0" w:space="0" w:color="auto"/>
                <w:right w:val="none" w:sz="0" w:space="0" w:color="auto"/>
              </w:divBdr>
            </w:div>
            <w:div w:id="1448310176">
              <w:marLeft w:val="0"/>
              <w:marRight w:val="0"/>
              <w:marTop w:val="0"/>
              <w:marBottom w:val="0"/>
              <w:divBdr>
                <w:top w:val="none" w:sz="0" w:space="0" w:color="auto"/>
                <w:left w:val="none" w:sz="0" w:space="0" w:color="auto"/>
                <w:bottom w:val="none" w:sz="0" w:space="0" w:color="auto"/>
                <w:right w:val="none" w:sz="0" w:space="0" w:color="auto"/>
              </w:divBdr>
            </w:div>
            <w:div w:id="422192362">
              <w:marLeft w:val="0"/>
              <w:marRight w:val="0"/>
              <w:marTop w:val="0"/>
              <w:marBottom w:val="0"/>
              <w:divBdr>
                <w:top w:val="none" w:sz="0" w:space="0" w:color="auto"/>
                <w:left w:val="none" w:sz="0" w:space="0" w:color="auto"/>
                <w:bottom w:val="none" w:sz="0" w:space="0" w:color="auto"/>
                <w:right w:val="none" w:sz="0" w:space="0" w:color="auto"/>
              </w:divBdr>
            </w:div>
            <w:div w:id="1142192316">
              <w:marLeft w:val="0"/>
              <w:marRight w:val="0"/>
              <w:marTop w:val="0"/>
              <w:marBottom w:val="0"/>
              <w:divBdr>
                <w:top w:val="none" w:sz="0" w:space="0" w:color="auto"/>
                <w:left w:val="none" w:sz="0" w:space="0" w:color="auto"/>
                <w:bottom w:val="none" w:sz="0" w:space="0" w:color="auto"/>
                <w:right w:val="none" w:sz="0" w:space="0" w:color="auto"/>
              </w:divBdr>
            </w:div>
            <w:div w:id="1940866659">
              <w:marLeft w:val="0"/>
              <w:marRight w:val="0"/>
              <w:marTop w:val="0"/>
              <w:marBottom w:val="0"/>
              <w:divBdr>
                <w:top w:val="none" w:sz="0" w:space="0" w:color="auto"/>
                <w:left w:val="none" w:sz="0" w:space="0" w:color="auto"/>
                <w:bottom w:val="none" w:sz="0" w:space="0" w:color="auto"/>
                <w:right w:val="none" w:sz="0" w:space="0" w:color="auto"/>
              </w:divBdr>
            </w:div>
            <w:div w:id="1454399488">
              <w:marLeft w:val="0"/>
              <w:marRight w:val="0"/>
              <w:marTop w:val="0"/>
              <w:marBottom w:val="0"/>
              <w:divBdr>
                <w:top w:val="none" w:sz="0" w:space="0" w:color="auto"/>
                <w:left w:val="none" w:sz="0" w:space="0" w:color="auto"/>
                <w:bottom w:val="none" w:sz="0" w:space="0" w:color="auto"/>
                <w:right w:val="none" w:sz="0" w:space="0" w:color="auto"/>
              </w:divBdr>
            </w:div>
            <w:div w:id="354383462">
              <w:marLeft w:val="0"/>
              <w:marRight w:val="0"/>
              <w:marTop w:val="0"/>
              <w:marBottom w:val="0"/>
              <w:divBdr>
                <w:top w:val="none" w:sz="0" w:space="0" w:color="auto"/>
                <w:left w:val="none" w:sz="0" w:space="0" w:color="auto"/>
                <w:bottom w:val="none" w:sz="0" w:space="0" w:color="auto"/>
                <w:right w:val="none" w:sz="0" w:space="0" w:color="auto"/>
              </w:divBdr>
            </w:div>
            <w:div w:id="1187209910">
              <w:marLeft w:val="0"/>
              <w:marRight w:val="0"/>
              <w:marTop w:val="0"/>
              <w:marBottom w:val="0"/>
              <w:divBdr>
                <w:top w:val="none" w:sz="0" w:space="0" w:color="auto"/>
                <w:left w:val="none" w:sz="0" w:space="0" w:color="auto"/>
                <w:bottom w:val="none" w:sz="0" w:space="0" w:color="auto"/>
                <w:right w:val="none" w:sz="0" w:space="0" w:color="auto"/>
              </w:divBdr>
            </w:div>
            <w:div w:id="79910407">
              <w:marLeft w:val="0"/>
              <w:marRight w:val="0"/>
              <w:marTop w:val="0"/>
              <w:marBottom w:val="0"/>
              <w:divBdr>
                <w:top w:val="none" w:sz="0" w:space="0" w:color="auto"/>
                <w:left w:val="none" w:sz="0" w:space="0" w:color="auto"/>
                <w:bottom w:val="none" w:sz="0" w:space="0" w:color="auto"/>
                <w:right w:val="none" w:sz="0" w:space="0" w:color="auto"/>
              </w:divBdr>
            </w:div>
            <w:div w:id="2063089262">
              <w:marLeft w:val="0"/>
              <w:marRight w:val="0"/>
              <w:marTop w:val="0"/>
              <w:marBottom w:val="0"/>
              <w:divBdr>
                <w:top w:val="none" w:sz="0" w:space="0" w:color="auto"/>
                <w:left w:val="none" w:sz="0" w:space="0" w:color="auto"/>
                <w:bottom w:val="none" w:sz="0" w:space="0" w:color="auto"/>
                <w:right w:val="none" w:sz="0" w:space="0" w:color="auto"/>
              </w:divBdr>
            </w:div>
            <w:div w:id="212619578">
              <w:marLeft w:val="0"/>
              <w:marRight w:val="0"/>
              <w:marTop w:val="0"/>
              <w:marBottom w:val="0"/>
              <w:divBdr>
                <w:top w:val="none" w:sz="0" w:space="0" w:color="auto"/>
                <w:left w:val="none" w:sz="0" w:space="0" w:color="auto"/>
                <w:bottom w:val="none" w:sz="0" w:space="0" w:color="auto"/>
                <w:right w:val="none" w:sz="0" w:space="0" w:color="auto"/>
              </w:divBdr>
            </w:div>
            <w:div w:id="1322083284">
              <w:marLeft w:val="0"/>
              <w:marRight w:val="0"/>
              <w:marTop w:val="0"/>
              <w:marBottom w:val="0"/>
              <w:divBdr>
                <w:top w:val="none" w:sz="0" w:space="0" w:color="auto"/>
                <w:left w:val="none" w:sz="0" w:space="0" w:color="auto"/>
                <w:bottom w:val="none" w:sz="0" w:space="0" w:color="auto"/>
                <w:right w:val="none" w:sz="0" w:space="0" w:color="auto"/>
              </w:divBdr>
            </w:div>
            <w:div w:id="1760365741">
              <w:marLeft w:val="0"/>
              <w:marRight w:val="0"/>
              <w:marTop w:val="0"/>
              <w:marBottom w:val="0"/>
              <w:divBdr>
                <w:top w:val="none" w:sz="0" w:space="0" w:color="auto"/>
                <w:left w:val="none" w:sz="0" w:space="0" w:color="auto"/>
                <w:bottom w:val="none" w:sz="0" w:space="0" w:color="auto"/>
                <w:right w:val="none" w:sz="0" w:space="0" w:color="auto"/>
              </w:divBdr>
            </w:div>
            <w:div w:id="1144355549">
              <w:marLeft w:val="0"/>
              <w:marRight w:val="0"/>
              <w:marTop w:val="0"/>
              <w:marBottom w:val="0"/>
              <w:divBdr>
                <w:top w:val="none" w:sz="0" w:space="0" w:color="auto"/>
                <w:left w:val="none" w:sz="0" w:space="0" w:color="auto"/>
                <w:bottom w:val="none" w:sz="0" w:space="0" w:color="auto"/>
                <w:right w:val="none" w:sz="0" w:space="0" w:color="auto"/>
              </w:divBdr>
            </w:div>
            <w:div w:id="337079344">
              <w:marLeft w:val="0"/>
              <w:marRight w:val="0"/>
              <w:marTop w:val="0"/>
              <w:marBottom w:val="0"/>
              <w:divBdr>
                <w:top w:val="none" w:sz="0" w:space="0" w:color="auto"/>
                <w:left w:val="none" w:sz="0" w:space="0" w:color="auto"/>
                <w:bottom w:val="none" w:sz="0" w:space="0" w:color="auto"/>
                <w:right w:val="none" w:sz="0" w:space="0" w:color="auto"/>
              </w:divBdr>
            </w:div>
            <w:div w:id="433749521">
              <w:marLeft w:val="0"/>
              <w:marRight w:val="0"/>
              <w:marTop w:val="0"/>
              <w:marBottom w:val="0"/>
              <w:divBdr>
                <w:top w:val="none" w:sz="0" w:space="0" w:color="auto"/>
                <w:left w:val="none" w:sz="0" w:space="0" w:color="auto"/>
                <w:bottom w:val="none" w:sz="0" w:space="0" w:color="auto"/>
                <w:right w:val="none" w:sz="0" w:space="0" w:color="auto"/>
              </w:divBdr>
            </w:div>
            <w:div w:id="1911387194">
              <w:marLeft w:val="0"/>
              <w:marRight w:val="0"/>
              <w:marTop w:val="0"/>
              <w:marBottom w:val="0"/>
              <w:divBdr>
                <w:top w:val="none" w:sz="0" w:space="0" w:color="auto"/>
                <w:left w:val="none" w:sz="0" w:space="0" w:color="auto"/>
                <w:bottom w:val="none" w:sz="0" w:space="0" w:color="auto"/>
                <w:right w:val="none" w:sz="0" w:space="0" w:color="auto"/>
              </w:divBdr>
            </w:div>
            <w:div w:id="134614662">
              <w:marLeft w:val="0"/>
              <w:marRight w:val="0"/>
              <w:marTop w:val="0"/>
              <w:marBottom w:val="0"/>
              <w:divBdr>
                <w:top w:val="none" w:sz="0" w:space="0" w:color="auto"/>
                <w:left w:val="none" w:sz="0" w:space="0" w:color="auto"/>
                <w:bottom w:val="none" w:sz="0" w:space="0" w:color="auto"/>
                <w:right w:val="none" w:sz="0" w:space="0" w:color="auto"/>
              </w:divBdr>
            </w:div>
            <w:div w:id="893155246">
              <w:marLeft w:val="0"/>
              <w:marRight w:val="0"/>
              <w:marTop w:val="0"/>
              <w:marBottom w:val="0"/>
              <w:divBdr>
                <w:top w:val="none" w:sz="0" w:space="0" w:color="auto"/>
                <w:left w:val="none" w:sz="0" w:space="0" w:color="auto"/>
                <w:bottom w:val="none" w:sz="0" w:space="0" w:color="auto"/>
                <w:right w:val="none" w:sz="0" w:space="0" w:color="auto"/>
              </w:divBdr>
            </w:div>
            <w:div w:id="1942251067">
              <w:marLeft w:val="0"/>
              <w:marRight w:val="0"/>
              <w:marTop w:val="0"/>
              <w:marBottom w:val="0"/>
              <w:divBdr>
                <w:top w:val="none" w:sz="0" w:space="0" w:color="auto"/>
                <w:left w:val="none" w:sz="0" w:space="0" w:color="auto"/>
                <w:bottom w:val="none" w:sz="0" w:space="0" w:color="auto"/>
                <w:right w:val="none" w:sz="0" w:space="0" w:color="auto"/>
              </w:divBdr>
            </w:div>
            <w:div w:id="408961063">
              <w:marLeft w:val="0"/>
              <w:marRight w:val="0"/>
              <w:marTop w:val="0"/>
              <w:marBottom w:val="0"/>
              <w:divBdr>
                <w:top w:val="none" w:sz="0" w:space="0" w:color="auto"/>
                <w:left w:val="none" w:sz="0" w:space="0" w:color="auto"/>
                <w:bottom w:val="none" w:sz="0" w:space="0" w:color="auto"/>
                <w:right w:val="none" w:sz="0" w:space="0" w:color="auto"/>
              </w:divBdr>
            </w:div>
            <w:div w:id="1158768970">
              <w:marLeft w:val="0"/>
              <w:marRight w:val="0"/>
              <w:marTop w:val="0"/>
              <w:marBottom w:val="0"/>
              <w:divBdr>
                <w:top w:val="none" w:sz="0" w:space="0" w:color="auto"/>
                <w:left w:val="none" w:sz="0" w:space="0" w:color="auto"/>
                <w:bottom w:val="none" w:sz="0" w:space="0" w:color="auto"/>
                <w:right w:val="none" w:sz="0" w:space="0" w:color="auto"/>
              </w:divBdr>
            </w:div>
            <w:div w:id="1833595023">
              <w:marLeft w:val="0"/>
              <w:marRight w:val="0"/>
              <w:marTop w:val="0"/>
              <w:marBottom w:val="0"/>
              <w:divBdr>
                <w:top w:val="none" w:sz="0" w:space="0" w:color="auto"/>
                <w:left w:val="none" w:sz="0" w:space="0" w:color="auto"/>
                <w:bottom w:val="none" w:sz="0" w:space="0" w:color="auto"/>
                <w:right w:val="none" w:sz="0" w:space="0" w:color="auto"/>
              </w:divBdr>
            </w:div>
            <w:div w:id="987712643">
              <w:marLeft w:val="0"/>
              <w:marRight w:val="0"/>
              <w:marTop w:val="0"/>
              <w:marBottom w:val="0"/>
              <w:divBdr>
                <w:top w:val="none" w:sz="0" w:space="0" w:color="auto"/>
                <w:left w:val="none" w:sz="0" w:space="0" w:color="auto"/>
                <w:bottom w:val="none" w:sz="0" w:space="0" w:color="auto"/>
                <w:right w:val="none" w:sz="0" w:space="0" w:color="auto"/>
              </w:divBdr>
            </w:div>
            <w:div w:id="1488135726">
              <w:marLeft w:val="0"/>
              <w:marRight w:val="0"/>
              <w:marTop w:val="0"/>
              <w:marBottom w:val="0"/>
              <w:divBdr>
                <w:top w:val="none" w:sz="0" w:space="0" w:color="auto"/>
                <w:left w:val="none" w:sz="0" w:space="0" w:color="auto"/>
                <w:bottom w:val="none" w:sz="0" w:space="0" w:color="auto"/>
                <w:right w:val="none" w:sz="0" w:space="0" w:color="auto"/>
              </w:divBdr>
            </w:div>
            <w:div w:id="959647646">
              <w:marLeft w:val="0"/>
              <w:marRight w:val="0"/>
              <w:marTop w:val="0"/>
              <w:marBottom w:val="0"/>
              <w:divBdr>
                <w:top w:val="none" w:sz="0" w:space="0" w:color="auto"/>
                <w:left w:val="none" w:sz="0" w:space="0" w:color="auto"/>
                <w:bottom w:val="none" w:sz="0" w:space="0" w:color="auto"/>
                <w:right w:val="none" w:sz="0" w:space="0" w:color="auto"/>
              </w:divBdr>
            </w:div>
            <w:div w:id="618146774">
              <w:marLeft w:val="0"/>
              <w:marRight w:val="0"/>
              <w:marTop w:val="0"/>
              <w:marBottom w:val="0"/>
              <w:divBdr>
                <w:top w:val="none" w:sz="0" w:space="0" w:color="auto"/>
                <w:left w:val="none" w:sz="0" w:space="0" w:color="auto"/>
                <w:bottom w:val="none" w:sz="0" w:space="0" w:color="auto"/>
                <w:right w:val="none" w:sz="0" w:space="0" w:color="auto"/>
              </w:divBdr>
            </w:div>
            <w:div w:id="1084183025">
              <w:marLeft w:val="0"/>
              <w:marRight w:val="0"/>
              <w:marTop w:val="0"/>
              <w:marBottom w:val="0"/>
              <w:divBdr>
                <w:top w:val="none" w:sz="0" w:space="0" w:color="auto"/>
                <w:left w:val="none" w:sz="0" w:space="0" w:color="auto"/>
                <w:bottom w:val="none" w:sz="0" w:space="0" w:color="auto"/>
                <w:right w:val="none" w:sz="0" w:space="0" w:color="auto"/>
              </w:divBdr>
            </w:div>
            <w:div w:id="794257786">
              <w:marLeft w:val="0"/>
              <w:marRight w:val="0"/>
              <w:marTop w:val="0"/>
              <w:marBottom w:val="0"/>
              <w:divBdr>
                <w:top w:val="none" w:sz="0" w:space="0" w:color="auto"/>
                <w:left w:val="none" w:sz="0" w:space="0" w:color="auto"/>
                <w:bottom w:val="none" w:sz="0" w:space="0" w:color="auto"/>
                <w:right w:val="none" w:sz="0" w:space="0" w:color="auto"/>
              </w:divBdr>
            </w:div>
            <w:div w:id="198400465">
              <w:marLeft w:val="0"/>
              <w:marRight w:val="0"/>
              <w:marTop w:val="0"/>
              <w:marBottom w:val="0"/>
              <w:divBdr>
                <w:top w:val="none" w:sz="0" w:space="0" w:color="auto"/>
                <w:left w:val="none" w:sz="0" w:space="0" w:color="auto"/>
                <w:bottom w:val="none" w:sz="0" w:space="0" w:color="auto"/>
                <w:right w:val="none" w:sz="0" w:space="0" w:color="auto"/>
              </w:divBdr>
            </w:div>
            <w:div w:id="925504664">
              <w:marLeft w:val="0"/>
              <w:marRight w:val="0"/>
              <w:marTop w:val="0"/>
              <w:marBottom w:val="0"/>
              <w:divBdr>
                <w:top w:val="none" w:sz="0" w:space="0" w:color="auto"/>
                <w:left w:val="none" w:sz="0" w:space="0" w:color="auto"/>
                <w:bottom w:val="none" w:sz="0" w:space="0" w:color="auto"/>
                <w:right w:val="none" w:sz="0" w:space="0" w:color="auto"/>
              </w:divBdr>
            </w:div>
            <w:div w:id="632751069">
              <w:marLeft w:val="0"/>
              <w:marRight w:val="0"/>
              <w:marTop w:val="0"/>
              <w:marBottom w:val="0"/>
              <w:divBdr>
                <w:top w:val="none" w:sz="0" w:space="0" w:color="auto"/>
                <w:left w:val="none" w:sz="0" w:space="0" w:color="auto"/>
                <w:bottom w:val="none" w:sz="0" w:space="0" w:color="auto"/>
                <w:right w:val="none" w:sz="0" w:space="0" w:color="auto"/>
              </w:divBdr>
            </w:div>
            <w:div w:id="748891830">
              <w:marLeft w:val="0"/>
              <w:marRight w:val="0"/>
              <w:marTop w:val="0"/>
              <w:marBottom w:val="0"/>
              <w:divBdr>
                <w:top w:val="none" w:sz="0" w:space="0" w:color="auto"/>
                <w:left w:val="none" w:sz="0" w:space="0" w:color="auto"/>
                <w:bottom w:val="none" w:sz="0" w:space="0" w:color="auto"/>
                <w:right w:val="none" w:sz="0" w:space="0" w:color="auto"/>
              </w:divBdr>
            </w:div>
            <w:div w:id="517038219">
              <w:marLeft w:val="0"/>
              <w:marRight w:val="0"/>
              <w:marTop w:val="0"/>
              <w:marBottom w:val="0"/>
              <w:divBdr>
                <w:top w:val="none" w:sz="0" w:space="0" w:color="auto"/>
                <w:left w:val="none" w:sz="0" w:space="0" w:color="auto"/>
                <w:bottom w:val="none" w:sz="0" w:space="0" w:color="auto"/>
                <w:right w:val="none" w:sz="0" w:space="0" w:color="auto"/>
              </w:divBdr>
            </w:div>
            <w:div w:id="1256475637">
              <w:marLeft w:val="0"/>
              <w:marRight w:val="0"/>
              <w:marTop w:val="0"/>
              <w:marBottom w:val="0"/>
              <w:divBdr>
                <w:top w:val="none" w:sz="0" w:space="0" w:color="auto"/>
                <w:left w:val="none" w:sz="0" w:space="0" w:color="auto"/>
                <w:bottom w:val="none" w:sz="0" w:space="0" w:color="auto"/>
                <w:right w:val="none" w:sz="0" w:space="0" w:color="auto"/>
              </w:divBdr>
            </w:div>
            <w:div w:id="608585610">
              <w:marLeft w:val="0"/>
              <w:marRight w:val="0"/>
              <w:marTop w:val="0"/>
              <w:marBottom w:val="0"/>
              <w:divBdr>
                <w:top w:val="none" w:sz="0" w:space="0" w:color="auto"/>
                <w:left w:val="none" w:sz="0" w:space="0" w:color="auto"/>
                <w:bottom w:val="none" w:sz="0" w:space="0" w:color="auto"/>
                <w:right w:val="none" w:sz="0" w:space="0" w:color="auto"/>
              </w:divBdr>
            </w:div>
            <w:div w:id="578950808">
              <w:marLeft w:val="0"/>
              <w:marRight w:val="0"/>
              <w:marTop w:val="0"/>
              <w:marBottom w:val="0"/>
              <w:divBdr>
                <w:top w:val="none" w:sz="0" w:space="0" w:color="auto"/>
                <w:left w:val="none" w:sz="0" w:space="0" w:color="auto"/>
                <w:bottom w:val="none" w:sz="0" w:space="0" w:color="auto"/>
                <w:right w:val="none" w:sz="0" w:space="0" w:color="auto"/>
              </w:divBdr>
            </w:div>
            <w:div w:id="1157651963">
              <w:marLeft w:val="0"/>
              <w:marRight w:val="0"/>
              <w:marTop w:val="0"/>
              <w:marBottom w:val="0"/>
              <w:divBdr>
                <w:top w:val="none" w:sz="0" w:space="0" w:color="auto"/>
                <w:left w:val="none" w:sz="0" w:space="0" w:color="auto"/>
                <w:bottom w:val="none" w:sz="0" w:space="0" w:color="auto"/>
                <w:right w:val="none" w:sz="0" w:space="0" w:color="auto"/>
              </w:divBdr>
            </w:div>
            <w:div w:id="2113281621">
              <w:marLeft w:val="0"/>
              <w:marRight w:val="0"/>
              <w:marTop w:val="0"/>
              <w:marBottom w:val="0"/>
              <w:divBdr>
                <w:top w:val="none" w:sz="0" w:space="0" w:color="auto"/>
                <w:left w:val="none" w:sz="0" w:space="0" w:color="auto"/>
                <w:bottom w:val="none" w:sz="0" w:space="0" w:color="auto"/>
                <w:right w:val="none" w:sz="0" w:space="0" w:color="auto"/>
              </w:divBdr>
            </w:div>
            <w:div w:id="640887482">
              <w:marLeft w:val="0"/>
              <w:marRight w:val="0"/>
              <w:marTop w:val="0"/>
              <w:marBottom w:val="0"/>
              <w:divBdr>
                <w:top w:val="none" w:sz="0" w:space="0" w:color="auto"/>
                <w:left w:val="none" w:sz="0" w:space="0" w:color="auto"/>
                <w:bottom w:val="none" w:sz="0" w:space="0" w:color="auto"/>
                <w:right w:val="none" w:sz="0" w:space="0" w:color="auto"/>
              </w:divBdr>
            </w:div>
            <w:div w:id="677924042">
              <w:marLeft w:val="0"/>
              <w:marRight w:val="0"/>
              <w:marTop w:val="0"/>
              <w:marBottom w:val="0"/>
              <w:divBdr>
                <w:top w:val="none" w:sz="0" w:space="0" w:color="auto"/>
                <w:left w:val="none" w:sz="0" w:space="0" w:color="auto"/>
                <w:bottom w:val="none" w:sz="0" w:space="0" w:color="auto"/>
                <w:right w:val="none" w:sz="0" w:space="0" w:color="auto"/>
              </w:divBdr>
            </w:div>
            <w:div w:id="95097938">
              <w:marLeft w:val="0"/>
              <w:marRight w:val="0"/>
              <w:marTop w:val="0"/>
              <w:marBottom w:val="0"/>
              <w:divBdr>
                <w:top w:val="none" w:sz="0" w:space="0" w:color="auto"/>
                <w:left w:val="none" w:sz="0" w:space="0" w:color="auto"/>
                <w:bottom w:val="none" w:sz="0" w:space="0" w:color="auto"/>
                <w:right w:val="none" w:sz="0" w:space="0" w:color="auto"/>
              </w:divBdr>
            </w:div>
            <w:div w:id="198277650">
              <w:marLeft w:val="0"/>
              <w:marRight w:val="0"/>
              <w:marTop w:val="0"/>
              <w:marBottom w:val="0"/>
              <w:divBdr>
                <w:top w:val="none" w:sz="0" w:space="0" w:color="auto"/>
                <w:left w:val="none" w:sz="0" w:space="0" w:color="auto"/>
                <w:bottom w:val="none" w:sz="0" w:space="0" w:color="auto"/>
                <w:right w:val="none" w:sz="0" w:space="0" w:color="auto"/>
              </w:divBdr>
            </w:div>
            <w:div w:id="609777483">
              <w:marLeft w:val="0"/>
              <w:marRight w:val="0"/>
              <w:marTop w:val="0"/>
              <w:marBottom w:val="0"/>
              <w:divBdr>
                <w:top w:val="none" w:sz="0" w:space="0" w:color="auto"/>
                <w:left w:val="none" w:sz="0" w:space="0" w:color="auto"/>
                <w:bottom w:val="none" w:sz="0" w:space="0" w:color="auto"/>
                <w:right w:val="none" w:sz="0" w:space="0" w:color="auto"/>
              </w:divBdr>
            </w:div>
            <w:div w:id="796534453">
              <w:marLeft w:val="0"/>
              <w:marRight w:val="0"/>
              <w:marTop w:val="0"/>
              <w:marBottom w:val="0"/>
              <w:divBdr>
                <w:top w:val="none" w:sz="0" w:space="0" w:color="auto"/>
                <w:left w:val="none" w:sz="0" w:space="0" w:color="auto"/>
                <w:bottom w:val="none" w:sz="0" w:space="0" w:color="auto"/>
                <w:right w:val="none" w:sz="0" w:space="0" w:color="auto"/>
              </w:divBdr>
            </w:div>
            <w:div w:id="136798714">
              <w:marLeft w:val="0"/>
              <w:marRight w:val="0"/>
              <w:marTop w:val="0"/>
              <w:marBottom w:val="0"/>
              <w:divBdr>
                <w:top w:val="none" w:sz="0" w:space="0" w:color="auto"/>
                <w:left w:val="none" w:sz="0" w:space="0" w:color="auto"/>
                <w:bottom w:val="none" w:sz="0" w:space="0" w:color="auto"/>
                <w:right w:val="none" w:sz="0" w:space="0" w:color="auto"/>
              </w:divBdr>
            </w:div>
            <w:div w:id="1435859443">
              <w:marLeft w:val="0"/>
              <w:marRight w:val="0"/>
              <w:marTop w:val="0"/>
              <w:marBottom w:val="0"/>
              <w:divBdr>
                <w:top w:val="none" w:sz="0" w:space="0" w:color="auto"/>
                <w:left w:val="none" w:sz="0" w:space="0" w:color="auto"/>
                <w:bottom w:val="none" w:sz="0" w:space="0" w:color="auto"/>
                <w:right w:val="none" w:sz="0" w:space="0" w:color="auto"/>
              </w:divBdr>
            </w:div>
            <w:div w:id="450976526">
              <w:marLeft w:val="0"/>
              <w:marRight w:val="0"/>
              <w:marTop w:val="0"/>
              <w:marBottom w:val="0"/>
              <w:divBdr>
                <w:top w:val="none" w:sz="0" w:space="0" w:color="auto"/>
                <w:left w:val="none" w:sz="0" w:space="0" w:color="auto"/>
                <w:bottom w:val="none" w:sz="0" w:space="0" w:color="auto"/>
                <w:right w:val="none" w:sz="0" w:space="0" w:color="auto"/>
              </w:divBdr>
            </w:div>
            <w:div w:id="1137726378">
              <w:marLeft w:val="0"/>
              <w:marRight w:val="0"/>
              <w:marTop w:val="0"/>
              <w:marBottom w:val="0"/>
              <w:divBdr>
                <w:top w:val="none" w:sz="0" w:space="0" w:color="auto"/>
                <w:left w:val="none" w:sz="0" w:space="0" w:color="auto"/>
                <w:bottom w:val="none" w:sz="0" w:space="0" w:color="auto"/>
                <w:right w:val="none" w:sz="0" w:space="0" w:color="auto"/>
              </w:divBdr>
            </w:div>
            <w:div w:id="1137801698">
              <w:marLeft w:val="0"/>
              <w:marRight w:val="0"/>
              <w:marTop w:val="0"/>
              <w:marBottom w:val="0"/>
              <w:divBdr>
                <w:top w:val="none" w:sz="0" w:space="0" w:color="auto"/>
                <w:left w:val="none" w:sz="0" w:space="0" w:color="auto"/>
                <w:bottom w:val="none" w:sz="0" w:space="0" w:color="auto"/>
                <w:right w:val="none" w:sz="0" w:space="0" w:color="auto"/>
              </w:divBdr>
            </w:div>
            <w:div w:id="2023126715">
              <w:marLeft w:val="0"/>
              <w:marRight w:val="0"/>
              <w:marTop w:val="0"/>
              <w:marBottom w:val="0"/>
              <w:divBdr>
                <w:top w:val="none" w:sz="0" w:space="0" w:color="auto"/>
                <w:left w:val="none" w:sz="0" w:space="0" w:color="auto"/>
                <w:bottom w:val="none" w:sz="0" w:space="0" w:color="auto"/>
                <w:right w:val="none" w:sz="0" w:space="0" w:color="auto"/>
              </w:divBdr>
            </w:div>
            <w:div w:id="183833536">
              <w:marLeft w:val="0"/>
              <w:marRight w:val="0"/>
              <w:marTop w:val="0"/>
              <w:marBottom w:val="0"/>
              <w:divBdr>
                <w:top w:val="none" w:sz="0" w:space="0" w:color="auto"/>
                <w:left w:val="none" w:sz="0" w:space="0" w:color="auto"/>
                <w:bottom w:val="none" w:sz="0" w:space="0" w:color="auto"/>
                <w:right w:val="none" w:sz="0" w:space="0" w:color="auto"/>
              </w:divBdr>
            </w:div>
            <w:div w:id="890265052">
              <w:marLeft w:val="0"/>
              <w:marRight w:val="0"/>
              <w:marTop w:val="0"/>
              <w:marBottom w:val="0"/>
              <w:divBdr>
                <w:top w:val="none" w:sz="0" w:space="0" w:color="auto"/>
                <w:left w:val="none" w:sz="0" w:space="0" w:color="auto"/>
                <w:bottom w:val="none" w:sz="0" w:space="0" w:color="auto"/>
                <w:right w:val="none" w:sz="0" w:space="0" w:color="auto"/>
              </w:divBdr>
            </w:div>
            <w:div w:id="1914849740">
              <w:marLeft w:val="0"/>
              <w:marRight w:val="0"/>
              <w:marTop w:val="0"/>
              <w:marBottom w:val="0"/>
              <w:divBdr>
                <w:top w:val="none" w:sz="0" w:space="0" w:color="auto"/>
                <w:left w:val="none" w:sz="0" w:space="0" w:color="auto"/>
                <w:bottom w:val="none" w:sz="0" w:space="0" w:color="auto"/>
                <w:right w:val="none" w:sz="0" w:space="0" w:color="auto"/>
              </w:divBdr>
            </w:div>
            <w:div w:id="1111172156">
              <w:marLeft w:val="0"/>
              <w:marRight w:val="0"/>
              <w:marTop w:val="0"/>
              <w:marBottom w:val="0"/>
              <w:divBdr>
                <w:top w:val="none" w:sz="0" w:space="0" w:color="auto"/>
                <w:left w:val="none" w:sz="0" w:space="0" w:color="auto"/>
                <w:bottom w:val="none" w:sz="0" w:space="0" w:color="auto"/>
                <w:right w:val="none" w:sz="0" w:space="0" w:color="auto"/>
              </w:divBdr>
            </w:div>
            <w:div w:id="340475969">
              <w:marLeft w:val="0"/>
              <w:marRight w:val="0"/>
              <w:marTop w:val="0"/>
              <w:marBottom w:val="0"/>
              <w:divBdr>
                <w:top w:val="none" w:sz="0" w:space="0" w:color="auto"/>
                <w:left w:val="none" w:sz="0" w:space="0" w:color="auto"/>
                <w:bottom w:val="none" w:sz="0" w:space="0" w:color="auto"/>
                <w:right w:val="none" w:sz="0" w:space="0" w:color="auto"/>
              </w:divBdr>
            </w:div>
            <w:div w:id="640112642">
              <w:marLeft w:val="0"/>
              <w:marRight w:val="0"/>
              <w:marTop w:val="0"/>
              <w:marBottom w:val="0"/>
              <w:divBdr>
                <w:top w:val="none" w:sz="0" w:space="0" w:color="auto"/>
                <w:left w:val="none" w:sz="0" w:space="0" w:color="auto"/>
                <w:bottom w:val="none" w:sz="0" w:space="0" w:color="auto"/>
                <w:right w:val="none" w:sz="0" w:space="0" w:color="auto"/>
              </w:divBdr>
            </w:div>
            <w:div w:id="1752115093">
              <w:marLeft w:val="0"/>
              <w:marRight w:val="0"/>
              <w:marTop w:val="0"/>
              <w:marBottom w:val="0"/>
              <w:divBdr>
                <w:top w:val="none" w:sz="0" w:space="0" w:color="auto"/>
                <w:left w:val="none" w:sz="0" w:space="0" w:color="auto"/>
                <w:bottom w:val="none" w:sz="0" w:space="0" w:color="auto"/>
                <w:right w:val="none" w:sz="0" w:space="0" w:color="auto"/>
              </w:divBdr>
            </w:div>
            <w:div w:id="129177327">
              <w:marLeft w:val="0"/>
              <w:marRight w:val="0"/>
              <w:marTop w:val="0"/>
              <w:marBottom w:val="0"/>
              <w:divBdr>
                <w:top w:val="none" w:sz="0" w:space="0" w:color="auto"/>
                <w:left w:val="none" w:sz="0" w:space="0" w:color="auto"/>
                <w:bottom w:val="none" w:sz="0" w:space="0" w:color="auto"/>
                <w:right w:val="none" w:sz="0" w:space="0" w:color="auto"/>
              </w:divBdr>
            </w:div>
            <w:div w:id="1746299383">
              <w:marLeft w:val="0"/>
              <w:marRight w:val="0"/>
              <w:marTop w:val="0"/>
              <w:marBottom w:val="0"/>
              <w:divBdr>
                <w:top w:val="none" w:sz="0" w:space="0" w:color="auto"/>
                <w:left w:val="none" w:sz="0" w:space="0" w:color="auto"/>
                <w:bottom w:val="none" w:sz="0" w:space="0" w:color="auto"/>
                <w:right w:val="none" w:sz="0" w:space="0" w:color="auto"/>
              </w:divBdr>
            </w:div>
            <w:div w:id="1277323828">
              <w:marLeft w:val="0"/>
              <w:marRight w:val="0"/>
              <w:marTop w:val="0"/>
              <w:marBottom w:val="0"/>
              <w:divBdr>
                <w:top w:val="none" w:sz="0" w:space="0" w:color="auto"/>
                <w:left w:val="none" w:sz="0" w:space="0" w:color="auto"/>
                <w:bottom w:val="none" w:sz="0" w:space="0" w:color="auto"/>
                <w:right w:val="none" w:sz="0" w:space="0" w:color="auto"/>
              </w:divBdr>
            </w:div>
            <w:div w:id="65537707">
              <w:marLeft w:val="0"/>
              <w:marRight w:val="0"/>
              <w:marTop w:val="0"/>
              <w:marBottom w:val="0"/>
              <w:divBdr>
                <w:top w:val="none" w:sz="0" w:space="0" w:color="auto"/>
                <w:left w:val="none" w:sz="0" w:space="0" w:color="auto"/>
                <w:bottom w:val="none" w:sz="0" w:space="0" w:color="auto"/>
                <w:right w:val="none" w:sz="0" w:space="0" w:color="auto"/>
              </w:divBdr>
            </w:div>
            <w:div w:id="1589071355">
              <w:marLeft w:val="0"/>
              <w:marRight w:val="0"/>
              <w:marTop w:val="0"/>
              <w:marBottom w:val="0"/>
              <w:divBdr>
                <w:top w:val="none" w:sz="0" w:space="0" w:color="auto"/>
                <w:left w:val="none" w:sz="0" w:space="0" w:color="auto"/>
                <w:bottom w:val="none" w:sz="0" w:space="0" w:color="auto"/>
                <w:right w:val="none" w:sz="0" w:space="0" w:color="auto"/>
              </w:divBdr>
            </w:div>
            <w:div w:id="595869906">
              <w:marLeft w:val="0"/>
              <w:marRight w:val="0"/>
              <w:marTop w:val="0"/>
              <w:marBottom w:val="0"/>
              <w:divBdr>
                <w:top w:val="none" w:sz="0" w:space="0" w:color="auto"/>
                <w:left w:val="none" w:sz="0" w:space="0" w:color="auto"/>
                <w:bottom w:val="none" w:sz="0" w:space="0" w:color="auto"/>
                <w:right w:val="none" w:sz="0" w:space="0" w:color="auto"/>
              </w:divBdr>
            </w:div>
            <w:div w:id="1598979513">
              <w:marLeft w:val="0"/>
              <w:marRight w:val="0"/>
              <w:marTop w:val="0"/>
              <w:marBottom w:val="0"/>
              <w:divBdr>
                <w:top w:val="none" w:sz="0" w:space="0" w:color="auto"/>
                <w:left w:val="none" w:sz="0" w:space="0" w:color="auto"/>
                <w:bottom w:val="none" w:sz="0" w:space="0" w:color="auto"/>
                <w:right w:val="none" w:sz="0" w:space="0" w:color="auto"/>
              </w:divBdr>
            </w:div>
            <w:div w:id="1194727349">
              <w:marLeft w:val="0"/>
              <w:marRight w:val="0"/>
              <w:marTop w:val="0"/>
              <w:marBottom w:val="0"/>
              <w:divBdr>
                <w:top w:val="none" w:sz="0" w:space="0" w:color="auto"/>
                <w:left w:val="none" w:sz="0" w:space="0" w:color="auto"/>
                <w:bottom w:val="none" w:sz="0" w:space="0" w:color="auto"/>
                <w:right w:val="none" w:sz="0" w:space="0" w:color="auto"/>
              </w:divBdr>
            </w:div>
            <w:div w:id="272900259">
              <w:marLeft w:val="0"/>
              <w:marRight w:val="0"/>
              <w:marTop w:val="0"/>
              <w:marBottom w:val="0"/>
              <w:divBdr>
                <w:top w:val="none" w:sz="0" w:space="0" w:color="auto"/>
                <w:left w:val="none" w:sz="0" w:space="0" w:color="auto"/>
                <w:bottom w:val="none" w:sz="0" w:space="0" w:color="auto"/>
                <w:right w:val="none" w:sz="0" w:space="0" w:color="auto"/>
              </w:divBdr>
            </w:div>
            <w:div w:id="823206689">
              <w:marLeft w:val="0"/>
              <w:marRight w:val="0"/>
              <w:marTop w:val="0"/>
              <w:marBottom w:val="0"/>
              <w:divBdr>
                <w:top w:val="none" w:sz="0" w:space="0" w:color="auto"/>
                <w:left w:val="none" w:sz="0" w:space="0" w:color="auto"/>
                <w:bottom w:val="none" w:sz="0" w:space="0" w:color="auto"/>
                <w:right w:val="none" w:sz="0" w:space="0" w:color="auto"/>
              </w:divBdr>
            </w:div>
            <w:div w:id="1115904355">
              <w:marLeft w:val="0"/>
              <w:marRight w:val="0"/>
              <w:marTop w:val="0"/>
              <w:marBottom w:val="0"/>
              <w:divBdr>
                <w:top w:val="none" w:sz="0" w:space="0" w:color="auto"/>
                <w:left w:val="none" w:sz="0" w:space="0" w:color="auto"/>
                <w:bottom w:val="none" w:sz="0" w:space="0" w:color="auto"/>
                <w:right w:val="none" w:sz="0" w:space="0" w:color="auto"/>
              </w:divBdr>
            </w:div>
            <w:div w:id="1038704284">
              <w:marLeft w:val="0"/>
              <w:marRight w:val="0"/>
              <w:marTop w:val="0"/>
              <w:marBottom w:val="0"/>
              <w:divBdr>
                <w:top w:val="none" w:sz="0" w:space="0" w:color="auto"/>
                <w:left w:val="none" w:sz="0" w:space="0" w:color="auto"/>
                <w:bottom w:val="none" w:sz="0" w:space="0" w:color="auto"/>
                <w:right w:val="none" w:sz="0" w:space="0" w:color="auto"/>
              </w:divBdr>
            </w:div>
            <w:div w:id="901915735">
              <w:marLeft w:val="0"/>
              <w:marRight w:val="0"/>
              <w:marTop w:val="0"/>
              <w:marBottom w:val="0"/>
              <w:divBdr>
                <w:top w:val="none" w:sz="0" w:space="0" w:color="auto"/>
                <w:left w:val="none" w:sz="0" w:space="0" w:color="auto"/>
                <w:bottom w:val="none" w:sz="0" w:space="0" w:color="auto"/>
                <w:right w:val="none" w:sz="0" w:space="0" w:color="auto"/>
              </w:divBdr>
            </w:div>
            <w:div w:id="909849449">
              <w:marLeft w:val="0"/>
              <w:marRight w:val="0"/>
              <w:marTop w:val="0"/>
              <w:marBottom w:val="0"/>
              <w:divBdr>
                <w:top w:val="none" w:sz="0" w:space="0" w:color="auto"/>
                <w:left w:val="none" w:sz="0" w:space="0" w:color="auto"/>
                <w:bottom w:val="none" w:sz="0" w:space="0" w:color="auto"/>
                <w:right w:val="none" w:sz="0" w:space="0" w:color="auto"/>
              </w:divBdr>
            </w:div>
            <w:div w:id="1586458897">
              <w:marLeft w:val="0"/>
              <w:marRight w:val="0"/>
              <w:marTop w:val="0"/>
              <w:marBottom w:val="0"/>
              <w:divBdr>
                <w:top w:val="none" w:sz="0" w:space="0" w:color="auto"/>
                <w:left w:val="none" w:sz="0" w:space="0" w:color="auto"/>
                <w:bottom w:val="none" w:sz="0" w:space="0" w:color="auto"/>
                <w:right w:val="none" w:sz="0" w:space="0" w:color="auto"/>
              </w:divBdr>
            </w:div>
            <w:div w:id="874851173">
              <w:marLeft w:val="0"/>
              <w:marRight w:val="0"/>
              <w:marTop w:val="0"/>
              <w:marBottom w:val="0"/>
              <w:divBdr>
                <w:top w:val="none" w:sz="0" w:space="0" w:color="auto"/>
                <w:left w:val="none" w:sz="0" w:space="0" w:color="auto"/>
                <w:bottom w:val="none" w:sz="0" w:space="0" w:color="auto"/>
                <w:right w:val="none" w:sz="0" w:space="0" w:color="auto"/>
              </w:divBdr>
            </w:div>
            <w:div w:id="1558511724">
              <w:marLeft w:val="0"/>
              <w:marRight w:val="0"/>
              <w:marTop w:val="0"/>
              <w:marBottom w:val="0"/>
              <w:divBdr>
                <w:top w:val="none" w:sz="0" w:space="0" w:color="auto"/>
                <w:left w:val="none" w:sz="0" w:space="0" w:color="auto"/>
                <w:bottom w:val="none" w:sz="0" w:space="0" w:color="auto"/>
                <w:right w:val="none" w:sz="0" w:space="0" w:color="auto"/>
              </w:divBdr>
            </w:div>
            <w:div w:id="999385261">
              <w:marLeft w:val="0"/>
              <w:marRight w:val="0"/>
              <w:marTop w:val="0"/>
              <w:marBottom w:val="0"/>
              <w:divBdr>
                <w:top w:val="none" w:sz="0" w:space="0" w:color="auto"/>
                <w:left w:val="none" w:sz="0" w:space="0" w:color="auto"/>
                <w:bottom w:val="none" w:sz="0" w:space="0" w:color="auto"/>
                <w:right w:val="none" w:sz="0" w:space="0" w:color="auto"/>
              </w:divBdr>
            </w:div>
            <w:div w:id="1611207058">
              <w:marLeft w:val="0"/>
              <w:marRight w:val="0"/>
              <w:marTop w:val="0"/>
              <w:marBottom w:val="0"/>
              <w:divBdr>
                <w:top w:val="none" w:sz="0" w:space="0" w:color="auto"/>
                <w:left w:val="none" w:sz="0" w:space="0" w:color="auto"/>
                <w:bottom w:val="none" w:sz="0" w:space="0" w:color="auto"/>
                <w:right w:val="none" w:sz="0" w:space="0" w:color="auto"/>
              </w:divBdr>
            </w:div>
            <w:div w:id="219944241">
              <w:marLeft w:val="0"/>
              <w:marRight w:val="0"/>
              <w:marTop w:val="0"/>
              <w:marBottom w:val="0"/>
              <w:divBdr>
                <w:top w:val="none" w:sz="0" w:space="0" w:color="auto"/>
                <w:left w:val="none" w:sz="0" w:space="0" w:color="auto"/>
                <w:bottom w:val="none" w:sz="0" w:space="0" w:color="auto"/>
                <w:right w:val="none" w:sz="0" w:space="0" w:color="auto"/>
              </w:divBdr>
            </w:div>
            <w:div w:id="7368975">
              <w:marLeft w:val="0"/>
              <w:marRight w:val="0"/>
              <w:marTop w:val="0"/>
              <w:marBottom w:val="0"/>
              <w:divBdr>
                <w:top w:val="none" w:sz="0" w:space="0" w:color="auto"/>
                <w:left w:val="none" w:sz="0" w:space="0" w:color="auto"/>
                <w:bottom w:val="none" w:sz="0" w:space="0" w:color="auto"/>
                <w:right w:val="none" w:sz="0" w:space="0" w:color="auto"/>
              </w:divBdr>
            </w:div>
            <w:div w:id="1871720854">
              <w:marLeft w:val="0"/>
              <w:marRight w:val="0"/>
              <w:marTop w:val="0"/>
              <w:marBottom w:val="0"/>
              <w:divBdr>
                <w:top w:val="none" w:sz="0" w:space="0" w:color="auto"/>
                <w:left w:val="none" w:sz="0" w:space="0" w:color="auto"/>
                <w:bottom w:val="none" w:sz="0" w:space="0" w:color="auto"/>
                <w:right w:val="none" w:sz="0" w:space="0" w:color="auto"/>
              </w:divBdr>
            </w:div>
            <w:div w:id="1543400992">
              <w:marLeft w:val="0"/>
              <w:marRight w:val="0"/>
              <w:marTop w:val="0"/>
              <w:marBottom w:val="0"/>
              <w:divBdr>
                <w:top w:val="none" w:sz="0" w:space="0" w:color="auto"/>
                <w:left w:val="none" w:sz="0" w:space="0" w:color="auto"/>
                <w:bottom w:val="none" w:sz="0" w:space="0" w:color="auto"/>
                <w:right w:val="none" w:sz="0" w:space="0" w:color="auto"/>
              </w:divBdr>
            </w:div>
            <w:div w:id="1732725235">
              <w:marLeft w:val="0"/>
              <w:marRight w:val="0"/>
              <w:marTop w:val="0"/>
              <w:marBottom w:val="0"/>
              <w:divBdr>
                <w:top w:val="none" w:sz="0" w:space="0" w:color="auto"/>
                <w:left w:val="none" w:sz="0" w:space="0" w:color="auto"/>
                <w:bottom w:val="none" w:sz="0" w:space="0" w:color="auto"/>
                <w:right w:val="none" w:sz="0" w:space="0" w:color="auto"/>
              </w:divBdr>
            </w:div>
            <w:div w:id="216666937">
              <w:marLeft w:val="0"/>
              <w:marRight w:val="0"/>
              <w:marTop w:val="0"/>
              <w:marBottom w:val="0"/>
              <w:divBdr>
                <w:top w:val="none" w:sz="0" w:space="0" w:color="auto"/>
                <w:left w:val="none" w:sz="0" w:space="0" w:color="auto"/>
                <w:bottom w:val="none" w:sz="0" w:space="0" w:color="auto"/>
                <w:right w:val="none" w:sz="0" w:space="0" w:color="auto"/>
              </w:divBdr>
            </w:div>
            <w:div w:id="134684705">
              <w:marLeft w:val="0"/>
              <w:marRight w:val="0"/>
              <w:marTop w:val="0"/>
              <w:marBottom w:val="0"/>
              <w:divBdr>
                <w:top w:val="none" w:sz="0" w:space="0" w:color="auto"/>
                <w:left w:val="none" w:sz="0" w:space="0" w:color="auto"/>
                <w:bottom w:val="none" w:sz="0" w:space="0" w:color="auto"/>
                <w:right w:val="none" w:sz="0" w:space="0" w:color="auto"/>
              </w:divBdr>
            </w:div>
            <w:div w:id="867789701">
              <w:marLeft w:val="0"/>
              <w:marRight w:val="0"/>
              <w:marTop w:val="0"/>
              <w:marBottom w:val="0"/>
              <w:divBdr>
                <w:top w:val="none" w:sz="0" w:space="0" w:color="auto"/>
                <w:left w:val="none" w:sz="0" w:space="0" w:color="auto"/>
                <w:bottom w:val="none" w:sz="0" w:space="0" w:color="auto"/>
                <w:right w:val="none" w:sz="0" w:space="0" w:color="auto"/>
              </w:divBdr>
            </w:div>
            <w:div w:id="2123065160">
              <w:marLeft w:val="0"/>
              <w:marRight w:val="0"/>
              <w:marTop w:val="0"/>
              <w:marBottom w:val="0"/>
              <w:divBdr>
                <w:top w:val="none" w:sz="0" w:space="0" w:color="auto"/>
                <w:left w:val="none" w:sz="0" w:space="0" w:color="auto"/>
                <w:bottom w:val="none" w:sz="0" w:space="0" w:color="auto"/>
                <w:right w:val="none" w:sz="0" w:space="0" w:color="auto"/>
              </w:divBdr>
            </w:div>
            <w:div w:id="1683773560">
              <w:marLeft w:val="0"/>
              <w:marRight w:val="0"/>
              <w:marTop w:val="0"/>
              <w:marBottom w:val="0"/>
              <w:divBdr>
                <w:top w:val="none" w:sz="0" w:space="0" w:color="auto"/>
                <w:left w:val="none" w:sz="0" w:space="0" w:color="auto"/>
                <w:bottom w:val="none" w:sz="0" w:space="0" w:color="auto"/>
                <w:right w:val="none" w:sz="0" w:space="0" w:color="auto"/>
              </w:divBdr>
            </w:div>
            <w:div w:id="93484072">
              <w:marLeft w:val="0"/>
              <w:marRight w:val="0"/>
              <w:marTop w:val="0"/>
              <w:marBottom w:val="0"/>
              <w:divBdr>
                <w:top w:val="none" w:sz="0" w:space="0" w:color="auto"/>
                <w:left w:val="none" w:sz="0" w:space="0" w:color="auto"/>
                <w:bottom w:val="none" w:sz="0" w:space="0" w:color="auto"/>
                <w:right w:val="none" w:sz="0" w:space="0" w:color="auto"/>
              </w:divBdr>
            </w:div>
            <w:div w:id="1092553064">
              <w:marLeft w:val="0"/>
              <w:marRight w:val="0"/>
              <w:marTop w:val="0"/>
              <w:marBottom w:val="0"/>
              <w:divBdr>
                <w:top w:val="none" w:sz="0" w:space="0" w:color="auto"/>
                <w:left w:val="none" w:sz="0" w:space="0" w:color="auto"/>
                <w:bottom w:val="none" w:sz="0" w:space="0" w:color="auto"/>
                <w:right w:val="none" w:sz="0" w:space="0" w:color="auto"/>
              </w:divBdr>
            </w:div>
            <w:div w:id="1576285199">
              <w:marLeft w:val="0"/>
              <w:marRight w:val="0"/>
              <w:marTop w:val="0"/>
              <w:marBottom w:val="0"/>
              <w:divBdr>
                <w:top w:val="none" w:sz="0" w:space="0" w:color="auto"/>
                <w:left w:val="none" w:sz="0" w:space="0" w:color="auto"/>
                <w:bottom w:val="none" w:sz="0" w:space="0" w:color="auto"/>
                <w:right w:val="none" w:sz="0" w:space="0" w:color="auto"/>
              </w:divBdr>
            </w:div>
            <w:div w:id="1303543153">
              <w:marLeft w:val="0"/>
              <w:marRight w:val="0"/>
              <w:marTop w:val="0"/>
              <w:marBottom w:val="0"/>
              <w:divBdr>
                <w:top w:val="none" w:sz="0" w:space="0" w:color="auto"/>
                <w:left w:val="none" w:sz="0" w:space="0" w:color="auto"/>
                <w:bottom w:val="none" w:sz="0" w:space="0" w:color="auto"/>
                <w:right w:val="none" w:sz="0" w:space="0" w:color="auto"/>
              </w:divBdr>
            </w:div>
            <w:div w:id="20172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7996">
      <w:marLeft w:val="0"/>
      <w:marRight w:val="0"/>
      <w:marTop w:val="0"/>
      <w:marBottom w:val="0"/>
      <w:divBdr>
        <w:top w:val="none" w:sz="0" w:space="0" w:color="auto"/>
        <w:left w:val="none" w:sz="0" w:space="0" w:color="auto"/>
        <w:bottom w:val="none" w:sz="0" w:space="0" w:color="auto"/>
        <w:right w:val="none" w:sz="0" w:space="0" w:color="auto"/>
      </w:divBdr>
    </w:div>
    <w:div w:id="329262537">
      <w:marLeft w:val="0"/>
      <w:marRight w:val="0"/>
      <w:marTop w:val="0"/>
      <w:marBottom w:val="0"/>
      <w:divBdr>
        <w:top w:val="none" w:sz="0" w:space="0" w:color="auto"/>
        <w:left w:val="none" w:sz="0" w:space="0" w:color="auto"/>
        <w:bottom w:val="none" w:sz="0" w:space="0" w:color="auto"/>
        <w:right w:val="none" w:sz="0" w:space="0" w:color="auto"/>
      </w:divBdr>
    </w:div>
    <w:div w:id="338506040">
      <w:marLeft w:val="0"/>
      <w:marRight w:val="0"/>
      <w:marTop w:val="0"/>
      <w:marBottom w:val="0"/>
      <w:divBdr>
        <w:top w:val="none" w:sz="0" w:space="0" w:color="auto"/>
        <w:left w:val="none" w:sz="0" w:space="0" w:color="auto"/>
        <w:bottom w:val="none" w:sz="0" w:space="0" w:color="auto"/>
        <w:right w:val="none" w:sz="0" w:space="0" w:color="auto"/>
      </w:divBdr>
      <w:divsChild>
        <w:div w:id="1768234690">
          <w:marLeft w:val="0"/>
          <w:marRight w:val="0"/>
          <w:marTop w:val="0"/>
          <w:marBottom w:val="0"/>
          <w:divBdr>
            <w:top w:val="none" w:sz="0" w:space="0" w:color="auto"/>
            <w:left w:val="none" w:sz="0" w:space="0" w:color="auto"/>
            <w:bottom w:val="none" w:sz="0" w:space="0" w:color="auto"/>
            <w:right w:val="none" w:sz="0" w:space="0" w:color="auto"/>
          </w:divBdr>
          <w:divsChild>
            <w:div w:id="711269779">
              <w:marLeft w:val="0"/>
              <w:marRight w:val="0"/>
              <w:marTop w:val="0"/>
              <w:marBottom w:val="0"/>
              <w:divBdr>
                <w:top w:val="none" w:sz="0" w:space="0" w:color="auto"/>
                <w:left w:val="none" w:sz="0" w:space="0" w:color="auto"/>
                <w:bottom w:val="none" w:sz="0" w:space="0" w:color="auto"/>
                <w:right w:val="none" w:sz="0" w:space="0" w:color="auto"/>
              </w:divBdr>
            </w:div>
            <w:div w:id="461269435">
              <w:marLeft w:val="0"/>
              <w:marRight w:val="0"/>
              <w:marTop w:val="0"/>
              <w:marBottom w:val="0"/>
              <w:divBdr>
                <w:top w:val="none" w:sz="0" w:space="0" w:color="auto"/>
                <w:left w:val="none" w:sz="0" w:space="0" w:color="auto"/>
                <w:bottom w:val="none" w:sz="0" w:space="0" w:color="auto"/>
                <w:right w:val="none" w:sz="0" w:space="0" w:color="auto"/>
              </w:divBdr>
            </w:div>
            <w:div w:id="1614433339">
              <w:marLeft w:val="0"/>
              <w:marRight w:val="0"/>
              <w:marTop w:val="0"/>
              <w:marBottom w:val="0"/>
              <w:divBdr>
                <w:top w:val="none" w:sz="0" w:space="0" w:color="auto"/>
                <w:left w:val="none" w:sz="0" w:space="0" w:color="auto"/>
                <w:bottom w:val="none" w:sz="0" w:space="0" w:color="auto"/>
                <w:right w:val="none" w:sz="0" w:space="0" w:color="auto"/>
              </w:divBdr>
            </w:div>
            <w:div w:id="38171470">
              <w:marLeft w:val="0"/>
              <w:marRight w:val="0"/>
              <w:marTop w:val="0"/>
              <w:marBottom w:val="0"/>
              <w:divBdr>
                <w:top w:val="none" w:sz="0" w:space="0" w:color="auto"/>
                <w:left w:val="none" w:sz="0" w:space="0" w:color="auto"/>
                <w:bottom w:val="none" w:sz="0" w:space="0" w:color="auto"/>
                <w:right w:val="none" w:sz="0" w:space="0" w:color="auto"/>
              </w:divBdr>
            </w:div>
            <w:div w:id="371156446">
              <w:marLeft w:val="0"/>
              <w:marRight w:val="0"/>
              <w:marTop w:val="0"/>
              <w:marBottom w:val="0"/>
              <w:divBdr>
                <w:top w:val="none" w:sz="0" w:space="0" w:color="auto"/>
                <w:left w:val="none" w:sz="0" w:space="0" w:color="auto"/>
                <w:bottom w:val="none" w:sz="0" w:space="0" w:color="auto"/>
                <w:right w:val="none" w:sz="0" w:space="0" w:color="auto"/>
              </w:divBdr>
            </w:div>
            <w:div w:id="358432265">
              <w:marLeft w:val="0"/>
              <w:marRight w:val="0"/>
              <w:marTop w:val="0"/>
              <w:marBottom w:val="0"/>
              <w:divBdr>
                <w:top w:val="none" w:sz="0" w:space="0" w:color="auto"/>
                <w:left w:val="none" w:sz="0" w:space="0" w:color="auto"/>
                <w:bottom w:val="none" w:sz="0" w:space="0" w:color="auto"/>
                <w:right w:val="none" w:sz="0" w:space="0" w:color="auto"/>
              </w:divBdr>
            </w:div>
            <w:div w:id="21040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4055">
      <w:marLeft w:val="0"/>
      <w:marRight w:val="0"/>
      <w:marTop w:val="0"/>
      <w:marBottom w:val="0"/>
      <w:divBdr>
        <w:top w:val="none" w:sz="0" w:space="0" w:color="auto"/>
        <w:left w:val="none" w:sz="0" w:space="0" w:color="auto"/>
        <w:bottom w:val="none" w:sz="0" w:space="0" w:color="auto"/>
        <w:right w:val="none" w:sz="0" w:space="0" w:color="auto"/>
      </w:divBdr>
    </w:div>
    <w:div w:id="342509774">
      <w:marLeft w:val="0"/>
      <w:marRight w:val="0"/>
      <w:marTop w:val="0"/>
      <w:marBottom w:val="0"/>
      <w:divBdr>
        <w:top w:val="none" w:sz="0" w:space="0" w:color="auto"/>
        <w:left w:val="none" w:sz="0" w:space="0" w:color="auto"/>
        <w:bottom w:val="none" w:sz="0" w:space="0" w:color="auto"/>
        <w:right w:val="none" w:sz="0" w:space="0" w:color="auto"/>
      </w:divBdr>
    </w:div>
    <w:div w:id="349795843">
      <w:marLeft w:val="0"/>
      <w:marRight w:val="0"/>
      <w:marTop w:val="0"/>
      <w:marBottom w:val="0"/>
      <w:divBdr>
        <w:top w:val="none" w:sz="0" w:space="0" w:color="auto"/>
        <w:left w:val="none" w:sz="0" w:space="0" w:color="auto"/>
        <w:bottom w:val="none" w:sz="0" w:space="0" w:color="auto"/>
        <w:right w:val="none" w:sz="0" w:space="0" w:color="auto"/>
      </w:divBdr>
    </w:div>
    <w:div w:id="350303384">
      <w:marLeft w:val="0"/>
      <w:marRight w:val="0"/>
      <w:marTop w:val="0"/>
      <w:marBottom w:val="0"/>
      <w:divBdr>
        <w:top w:val="none" w:sz="0" w:space="0" w:color="auto"/>
        <w:left w:val="none" w:sz="0" w:space="0" w:color="auto"/>
        <w:bottom w:val="none" w:sz="0" w:space="0" w:color="auto"/>
        <w:right w:val="none" w:sz="0" w:space="0" w:color="auto"/>
      </w:divBdr>
    </w:div>
    <w:div w:id="350618356">
      <w:marLeft w:val="0"/>
      <w:marRight w:val="0"/>
      <w:marTop w:val="0"/>
      <w:marBottom w:val="0"/>
      <w:divBdr>
        <w:top w:val="none" w:sz="0" w:space="0" w:color="auto"/>
        <w:left w:val="none" w:sz="0" w:space="0" w:color="auto"/>
        <w:bottom w:val="none" w:sz="0" w:space="0" w:color="auto"/>
        <w:right w:val="none" w:sz="0" w:space="0" w:color="auto"/>
      </w:divBdr>
    </w:div>
    <w:div w:id="350762718">
      <w:marLeft w:val="0"/>
      <w:marRight w:val="0"/>
      <w:marTop w:val="0"/>
      <w:marBottom w:val="0"/>
      <w:divBdr>
        <w:top w:val="none" w:sz="0" w:space="0" w:color="auto"/>
        <w:left w:val="none" w:sz="0" w:space="0" w:color="auto"/>
        <w:bottom w:val="none" w:sz="0" w:space="0" w:color="auto"/>
        <w:right w:val="none" w:sz="0" w:space="0" w:color="auto"/>
      </w:divBdr>
    </w:div>
    <w:div w:id="352460730">
      <w:marLeft w:val="0"/>
      <w:marRight w:val="0"/>
      <w:marTop w:val="0"/>
      <w:marBottom w:val="0"/>
      <w:divBdr>
        <w:top w:val="none" w:sz="0" w:space="0" w:color="auto"/>
        <w:left w:val="none" w:sz="0" w:space="0" w:color="auto"/>
        <w:bottom w:val="none" w:sz="0" w:space="0" w:color="auto"/>
        <w:right w:val="none" w:sz="0" w:space="0" w:color="auto"/>
      </w:divBdr>
    </w:div>
    <w:div w:id="355543139">
      <w:marLeft w:val="0"/>
      <w:marRight w:val="0"/>
      <w:marTop w:val="0"/>
      <w:marBottom w:val="0"/>
      <w:divBdr>
        <w:top w:val="none" w:sz="0" w:space="0" w:color="auto"/>
        <w:left w:val="none" w:sz="0" w:space="0" w:color="auto"/>
        <w:bottom w:val="none" w:sz="0" w:space="0" w:color="auto"/>
        <w:right w:val="none" w:sz="0" w:space="0" w:color="auto"/>
      </w:divBdr>
    </w:div>
    <w:div w:id="359748136">
      <w:marLeft w:val="0"/>
      <w:marRight w:val="0"/>
      <w:marTop w:val="0"/>
      <w:marBottom w:val="0"/>
      <w:divBdr>
        <w:top w:val="none" w:sz="0" w:space="0" w:color="auto"/>
        <w:left w:val="none" w:sz="0" w:space="0" w:color="auto"/>
        <w:bottom w:val="none" w:sz="0" w:space="0" w:color="auto"/>
        <w:right w:val="none" w:sz="0" w:space="0" w:color="auto"/>
      </w:divBdr>
      <w:divsChild>
        <w:div w:id="23412480">
          <w:marLeft w:val="0"/>
          <w:marRight w:val="0"/>
          <w:marTop w:val="0"/>
          <w:marBottom w:val="0"/>
          <w:divBdr>
            <w:top w:val="none" w:sz="0" w:space="0" w:color="auto"/>
            <w:left w:val="none" w:sz="0" w:space="0" w:color="auto"/>
            <w:bottom w:val="none" w:sz="0" w:space="0" w:color="auto"/>
            <w:right w:val="none" w:sz="0" w:space="0" w:color="auto"/>
          </w:divBdr>
        </w:div>
        <w:div w:id="2042781842">
          <w:marLeft w:val="0"/>
          <w:marRight w:val="0"/>
          <w:marTop w:val="0"/>
          <w:marBottom w:val="0"/>
          <w:divBdr>
            <w:top w:val="none" w:sz="0" w:space="0" w:color="auto"/>
            <w:left w:val="none" w:sz="0" w:space="0" w:color="auto"/>
            <w:bottom w:val="none" w:sz="0" w:space="0" w:color="auto"/>
            <w:right w:val="none" w:sz="0" w:space="0" w:color="auto"/>
          </w:divBdr>
        </w:div>
        <w:div w:id="1454979193">
          <w:marLeft w:val="0"/>
          <w:marRight w:val="0"/>
          <w:marTop w:val="0"/>
          <w:marBottom w:val="0"/>
          <w:divBdr>
            <w:top w:val="none" w:sz="0" w:space="0" w:color="auto"/>
            <w:left w:val="none" w:sz="0" w:space="0" w:color="auto"/>
            <w:bottom w:val="none" w:sz="0" w:space="0" w:color="auto"/>
            <w:right w:val="none" w:sz="0" w:space="0" w:color="auto"/>
          </w:divBdr>
        </w:div>
        <w:div w:id="616957390">
          <w:marLeft w:val="0"/>
          <w:marRight w:val="0"/>
          <w:marTop w:val="0"/>
          <w:marBottom w:val="0"/>
          <w:divBdr>
            <w:top w:val="none" w:sz="0" w:space="0" w:color="auto"/>
            <w:left w:val="none" w:sz="0" w:space="0" w:color="auto"/>
            <w:bottom w:val="none" w:sz="0" w:space="0" w:color="auto"/>
            <w:right w:val="none" w:sz="0" w:space="0" w:color="auto"/>
          </w:divBdr>
        </w:div>
        <w:div w:id="818156427">
          <w:marLeft w:val="0"/>
          <w:marRight w:val="0"/>
          <w:marTop w:val="0"/>
          <w:marBottom w:val="0"/>
          <w:divBdr>
            <w:top w:val="none" w:sz="0" w:space="0" w:color="auto"/>
            <w:left w:val="none" w:sz="0" w:space="0" w:color="auto"/>
            <w:bottom w:val="none" w:sz="0" w:space="0" w:color="auto"/>
            <w:right w:val="none" w:sz="0" w:space="0" w:color="auto"/>
          </w:divBdr>
        </w:div>
        <w:div w:id="1442915701">
          <w:marLeft w:val="0"/>
          <w:marRight w:val="0"/>
          <w:marTop w:val="0"/>
          <w:marBottom w:val="0"/>
          <w:divBdr>
            <w:top w:val="none" w:sz="0" w:space="0" w:color="auto"/>
            <w:left w:val="none" w:sz="0" w:space="0" w:color="auto"/>
            <w:bottom w:val="none" w:sz="0" w:space="0" w:color="auto"/>
            <w:right w:val="none" w:sz="0" w:space="0" w:color="auto"/>
          </w:divBdr>
        </w:div>
        <w:div w:id="386419658">
          <w:marLeft w:val="0"/>
          <w:marRight w:val="0"/>
          <w:marTop w:val="0"/>
          <w:marBottom w:val="0"/>
          <w:divBdr>
            <w:top w:val="none" w:sz="0" w:space="0" w:color="auto"/>
            <w:left w:val="none" w:sz="0" w:space="0" w:color="auto"/>
            <w:bottom w:val="none" w:sz="0" w:space="0" w:color="auto"/>
            <w:right w:val="none" w:sz="0" w:space="0" w:color="auto"/>
          </w:divBdr>
        </w:div>
        <w:div w:id="375935752">
          <w:marLeft w:val="0"/>
          <w:marRight w:val="0"/>
          <w:marTop w:val="0"/>
          <w:marBottom w:val="0"/>
          <w:divBdr>
            <w:top w:val="none" w:sz="0" w:space="0" w:color="auto"/>
            <w:left w:val="none" w:sz="0" w:space="0" w:color="auto"/>
            <w:bottom w:val="none" w:sz="0" w:space="0" w:color="auto"/>
            <w:right w:val="none" w:sz="0" w:space="0" w:color="auto"/>
          </w:divBdr>
        </w:div>
        <w:div w:id="142546710">
          <w:marLeft w:val="0"/>
          <w:marRight w:val="0"/>
          <w:marTop w:val="0"/>
          <w:marBottom w:val="0"/>
          <w:divBdr>
            <w:top w:val="none" w:sz="0" w:space="0" w:color="auto"/>
            <w:left w:val="none" w:sz="0" w:space="0" w:color="auto"/>
            <w:bottom w:val="none" w:sz="0" w:space="0" w:color="auto"/>
            <w:right w:val="none" w:sz="0" w:space="0" w:color="auto"/>
          </w:divBdr>
        </w:div>
        <w:div w:id="1203862611">
          <w:marLeft w:val="0"/>
          <w:marRight w:val="0"/>
          <w:marTop w:val="0"/>
          <w:marBottom w:val="0"/>
          <w:divBdr>
            <w:top w:val="none" w:sz="0" w:space="0" w:color="auto"/>
            <w:left w:val="none" w:sz="0" w:space="0" w:color="auto"/>
            <w:bottom w:val="none" w:sz="0" w:space="0" w:color="auto"/>
            <w:right w:val="none" w:sz="0" w:space="0" w:color="auto"/>
          </w:divBdr>
        </w:div>
        <w:div w:id="750199868">
          <w:marLeft w:val="0"/>
          <w:marRight w:val="0"/>
          <w:marTop w:val="0"/>
          <w:marBottom w:val="0"/>
          <w:divBdr>
            <w:top w:val="none" w:sz="0" w:space="0" w:color="auto"/>
            <w:left w:val="none" w:sz="0" w:space="0" w:color="auto"/>
            <w:bottom w:val="none" w:sz="0" w:space="0" w:color="auto"/>
            <w:right w:val="none" w:sz="0" w:space="0" w:color="auto"/>
          </w:divBdr>
        </w:div>
        <w:div w:id="807477455">
          <w:marLeft w:val="0"/>
          <w:marRight w:val="0"/>
          <w:marTop w:val="0"/>
          <w:marBottom w:val="0"/>
          <w:divBdr>
            <w:top w:val="none" w:sz="0" w:space="0" w:color="auto"/>
            <w:left w:val="none" w:sz="0" w:space="0" w:color="auto"/>
            <w:bottom w:val="none" w:sz="0" w:space="0" w:color="auto"/>
            <w:right w:val="none" w:sz="0" w:space="0" w:color="auto"/>
          </w:divBdr>
        </w:div>
        <w:div w:id="622619170">
          <w:marLeft w:val="0"/>
          <w:marRight w:val="0"/>
          <w:marTop w:val="0"/>
          <w:marBottom w:val="0"/>
          <w:divBdr>
            <w:top w:val="none" w:sz="0" w:space="0" w:color="auto"/>
            <w:left w:val="none" w:sz="0" w:space="0" w:color="auto"/>
            <w:bottom w:val="none" w:sz="0" w:space="0" w:color="auto"/>
            <w:right w:val="none" w:sz="0" w:space="0" w:color="auto"/>
          </w:divBdr>
        </w:div>
        <w:div w:id="1364212863">
          <w:marLeft w:val="0"/>
          <w:marRight w:val="0"/>
          <w:marTop w:val="0"/>
          <w:marBottom w:val="0"/>
          <w:divBdr>
            <w:top w:val="none" w:sz="0" w:space="0" w:color="auto"/>
            <w:left w:val="none" w:sz="0" w:space="0" w:color="auto"/>
            <w:bottom w:val="none" w:sz="0" w:space="0" w:color="auto"/>
            <w:right w:val="none" w:sz="0" w:space="0" w:color="auto"/>
          </w:divBdr>
        </w:div>
        <w:div w:id="1549799965">
          <w:marLeft w:val="0"/>
          <w:marRight w:val="0"/>
          <w:marTop w:val="0"/>
          <w:marBottom w:val="0"/>
          <w:divBdr>
            <w:top w:val="none" w:sz="0" w:space="0" w:color="auto"/>
            <w:left w:val="none" w:sz="0" w:space="0" w:color="auto"/>
            <w:bottom w:val="none" w:sz="0" w:space="0" w:color="auto"/>
            <w:right w:val="none" w:sz="0" w:space="0" w:color="auto"/>
          </w:divBdr>
        </w:div>
        <w:div w:id="1832259862">
          <w:marLeft w:val="0"/>
          <w:marRight w:val="0"/>
          <w:marTop w:val="0"/>
          <w:marBottom w:val="0"/>
          <w:divBdr>
            <w:top w:val="none" w:sz="0" w:space="0" w:color="auto"/>
            <w:left w:val="none" w:sz="0" w:space="0" w:color="auto"/>
            <w:bottom w:val="none" w:sz="0" w:space="0" w:color="auto"/>
            <w:right w:val="none" w:sz="0" w:space="0" w:color="auto"/>
          </w:divBdr>
        </w:div>
        <w:div w:id="327943541">
          <w:marLeft w:val="0"/>
          <w:marRight w:val="0"/>
          <w:marTop w:val="0"/>
          <w:marBottom w:val="0"/>
          <w:divBdr>
            <w:top w:val="none" w:sz="0" w:space="0" w:color="auto"/>
            <w:left w:val="none" w:sz="0" w:space="0" w:color="auto"/>
            <w:bottom w:val="none" w:sz="0" w:space="0" w:color="auto"/>
            <w:right w:val="none" w:sz="0" w:space="0" w:color="auto"/>
          </w:divBdr>
        </w:div>
        <w:div w:id="1427575275">
          <w:marLeft w:val="0"/>
          <w:marRight w:val="0"/>
          <w:marTop w:val="0"/>
          <w:marBottom w:val="0"/>
          <w:divBdr>
            <w:top w:val="none" w:sz="0" w:space="0" w:color="auto"/>
            <w:left w:val="none" w:sz="0" w:space="0" w:color="auto"/>
            <w:bottom w:val="none" w:sz="0" w:space="0" w:color="auto"/>
            <w:right w:val="none" w:sz="0" w:space="0" w:color="auto"/>
          </w:divBdr>
        </w:div>
        <w:div w:id="1756366241">
          <w:marLeft w:val="0"/>
          <w:marRight w:val="0"/>
          <w:marTop w:val="0"/>
          <w:marBottom w:val="0"/>
          <w:divBdr>
            <w:top w:val="none" w:sz="0" w:space="0" w:color="auto"/>
            <w:left w:val="none" w:sz="0" w:space="0" w:color="auto"/>
            <w:bottom w:val="none" w:sz="0" w:space="0" w:color="auto"/>
            <w:right w:val="none" w:sz="0" w:space="0" w:color="auto"/>
          </w:divBdr>
        </w:div>
        <w:div w:id="1815563549">
          <w:marLeft w:val="0"/>
          <w:marRight w:val="0"/>
          <w:marTop w:val="0"/>
          <w:marBottom w:val="0"/>
          <w:divBdr>
            <w:top w:val="none" w:sz="0" w:space="0" w:color="auto"/>
            <w:left w:val="none" w:sz="0" w:space="0" w:color="auto"/>
            <w:bottom w:val="none" w:sz="0" w:space="0" w:color="auto"/>
            <w:right w:val="none" w:sz="0" w:space="0" w:color="auto"/>
          </w:divBdr>
        </w:div>
      </w:divsChild>
    </w:div>
    <w:div w:id="360059978">
      <w:marLeft w:val="0"/>
      <w:marRight w:val="0"/>
      <w:marTop w:val="0"/>
      <w:marBottom w:val="0"/>
      <w:divBdr>
        <w:top w:val="none" w:sz="0" w:space="0" w:color="auto"/>
        <w:left w:val="none" w:sz="0" w:space="0" w:color="auto"/>
        <w:bottom w:val="none" w:sz="0" w:space="0" w:color="auto"/>
        <w:right w:val="none" w:sz="0" w:space="0" w:color="auto"/>
      </w:divBdr>
    </w:div>
    <w:div w:id="360087322">
      <w:marLeft w:val="0"/>
      <w:marRight w:val="0"/>
      <w:marTop w:val="0"/>
      <w:marBottom w:val="0"/>
      <w:divBdr>
        <w:top w:val="none" w:sz="0" w:space="0" w:color="auto"/>
        <w:left w:val="none" w:sz="0" w:space="0" w:color="auto"/>
        <w:bottom w:val="none" w:sz="0" w:space="0" w:color="auto"/>
        <w:right w:val="none" w:sz="0" w:space="0" w:color="auto"/>
      </w:divBdr>
    </w:div>
    <w:div w:id="363142915">
      <w:marLeft w:val="0"/>
      <w:marRight w:val="0"/>
      <w:marTop w:val="0"/>
      <w:marBottom w:val="0"/>
      <w:divBdr>
        <w:top w:val="none" w:sz="0" w:space="0" w:color="auto"/>
        <w:left w:val="none" w:sz="0" w:space="0" w:color="auto"/>
        <w:bottom w:val="none" w:sz="0" w:space="0" w:color="auto"/>
        <w:right w:val="none" w:sz="0" w:space="0" w:color="auto"/>
      </w:divBdr>
    </w:div>
    <w:div w:id="370422157">
      <w:marLeft w:val="0"/>
      <w:marRight w:val="0"/>
      <w:marTop w:val="0"/>
      <w:marBottom w:val="0"/>
      <w:divBdr>
        <w:top w:val="none" w:sz="0" w:space="0" w:color="auto"/>
        <w:left w:val="none" w:sz="0" w:space="0" w:color="auto"/>
        <w:bottom w:val="none" w:sz="0" w:space="0" w:color="auto"/>
        <w:right w:val="none" w:sz="0" w:space="0" w:color="auto"/>
      </w:divBdr>
    </w:div>
    <w:div w:id="371195962">
      <w:marLeft w:val="0"/>
      <w:marRight w:val="0"/>
      <w:marTop w:val="0"/>
      <w:marBottom w:val="0"/>
      <w:divBdr>
        <w:top w:val="none" w:sz="0" w:space="0" w:color="auto"/>
        <w:left w:val="none" w:sz="0" w:space="0" w:color="auto"/>
        <w:bottom w:val="none" w:sz="0" w:space="0" w:color="auto"/>
        <w:right w:val="none" w:sz="0" w:space="0" w:color="auto"/>
      </w:divBdr>
    </w:div>
    <w:div w:id="373383078">
      <w:marLeft w:val="0"/>
      <w:marRight w:val="0"/>
      <w:marTop w:val="0"/>
      <w:marBottom w:val="0"/>
      <w:divBdr>
        <w:top w:val="none" w:sz="0" w:space="0" w:color="auto"/>
        <w:left w:val="none" w:sz="0" w:space="0" w:color="auto"/>
        <w:bottom w:val="none" w:sz="0" w:space="0" w:color="auto"/>
        <w:right w:val="none" w:sz="0" w:space="0" w:color="auto"/>
      </w:divBdr>
    </w:div>
    <w:div w:id="384303791">
      <w:marLeft w:val="0"/>
      <w:marRight w:val="0"/>
      <w:marTop w:val="0"/>
      <w:marBottom w:val="0"/>
      <w:divBdr>
        <w:top w:val="none" w:sz="0" w:space="0" w:color="auto"/>
        <w:left w:val="none" w:sz="0" w:space="0" w:color="auto"/>
        <w:bottom w:val="none" w:sz="0" w:space="0" w:color="auto"/>
        <w:right w:val="none" w:sz="0" w:space="0" w:color="auto"/>
      </w:divBdr>
    </w:div>
    <w:div w:id="384330567">
      <w:marLeft w:val="0"/>
      <w:marRight w:val="0"/>
      <w:marTop w:val="0"/>
      <w:marBottom w:val="0"/>
      <w:divBdr>
        <w:top w:val="none" w:sz="0" w:space="0" w:color="auto"/>
        <w:left w:val="none" w:sz="0" w:space="0" w:color="auto"/>
        <w:bottom w:val="none" w:sz="0" w:space="0" w:color="auto"/>
        <w:right w:val="none" w:sz="0" w:space="0" w:color="auto"/>
      </w:divBdr>
    </w:div>
    <w:div w:id="384833375">
      <w:marLeft w:val="0"/>
      <w:marRight w:val="0"/>
      <w:marTop w:val="0"/>
      <w:marBottom w:val="0"/>
      <w:divBdr>
        <w:top w:val="none" w:sz="0" w:space="0" w:color="auto"/>
        <w:left w:val="none" w:sz="0" w:space="0" w:color="auto"/>
        <w:bottom w:val="none" w:sz="0" w:space="0" w:color="auto"/>
        <w:right w:val="none" w:sz="0" w:space="0" w:color="auto"/>
      </w:divBdr>
      <w:divsChild>
        <w:div w:id="941691148">
          <w:marLeft w:val="0"/>
          <w:marRight w:val="0"/>
          <w:marTop w:val="0"/>
          <w:marBottom w:val="0"/>
          <w:divBdr>
            <w:top w:val="none" w:sz="0" w:space="0" w:color="auto"/>
            <w:left w:val="none" w:sz="0" w:space="0" w:color="auto"/>
            <w:bottom w:val="none" w:sz="0" w:space="0" w:color="auto"/>
            <w:right w:val="none" w:sz="0" w:space="0" w:color="auto"/>
          </w:divBdr>
          <w:divsChild>
            <w:div w:id="521287864">
              <w:marLeft w:val="0"/>
              <w:marRight w:val="0"/>
              <w:marTop w:val="0"/>
              <w:marBottom w:val="0"/>
              <w:divBdr>
                <w:top w:val="none" w:sz="0" w:space="0" w:color="auto"/>
                <w:left w:val="none" w:sz="0" w:space="0" w:color="auto"/>
                <w:bottom w:val="none" w:sz="0" w:space="0" w:color="auto"/>
                <w:right w:val="none" w:sz="0" w:space="0" w:color="auto"/>
              </w:divBdr>
            </w:div>
            <w:div w:id="154689229">
              <w:marLeft w:val="0"/>
              <w:marRight w:val="0"/>
              <w:marTop w:val="0"/>
              <w:marBottom w:val="0"/>
              <w:divBdr>
                <w:top w:val="none" w:sz="0" w:space="0" w:color="auto"/>
                <w:left w:val="none" w:sz="0" w:space="0" w:color="auto"/>
                <w:bottom w:val="none" w:sz="0" w:space="0" w:color="auto"/>
                <w:right w:val="none" w:sz="0" w:space="0" w:color="auto"/>
              </w:divBdr>
            </w:div>
            <w:div w:id="2104916275">
              <w:marLeft w:val="0"/>
              <w:marRight w:val="0"/>
              <w:marTop w:val="0"/>
              <w:marBottom w:val="0"/>
              <w:divBdr>
                <w:top w:val="none" w:sz="0" w:space="0" w:color="auto"/>
                <w:left w:val="none" w:sz="0" w:space="0" w:color="auto"/>
                <w:bottom w:val="none" w:sz="0" w:space="0" w:color="auto"/>
                <w:right w:val="none" w:sz="0" w:space="0" w:color="auto"/>
              </w:divBdr>
            </w:div>
            <w:div w:id="1459715149">
              <w:marLeft w:val="0"/>
              <w:marRight w:val="0"/>
              <w:marTop w:val="0"/>
              <w:marBottom w:val="0"/>
              <w:divBdr>
                <w:top w:val="none" w:sz="0" w:space="0" w:color="auto"/>
                <w:left w:val="none" w:sz="0" w:space="0" w:color="auto"/>
                <w:bottom w:val="none" w:sz="0" w:space="0" w:color="auto"/>
                <w:right w:val="none" w:sz="0" w:space="0" w:color="auto"/>
              </w:divBdr>
            </w:div>
            <w:div w:id="810752922">
              <w:marLeft w:val="0"/>
              <w:marRight w:val="0"/>
              <w:marTop w:val="0"/>
              <w:marBottom w:val="0"/>
              <w:divBdr>
                <w:top w:val="none" w:sz="0" w:space="0" w:color="auto"/>
                <w:left w:val="none" w:sz="0" w:space="0" w:color="auto"/>
                <w:bottom w:val="none" w:sz="0" w:space="0" w:color="auto"/>
                <w:right w:val="none" w:sz="0" w:space="0" w:color="auto"/>
              </w:divBdr>
            </w:div>
            <w:div w:id="1620842088">
              <w:marLeft w:val="0"/>
              <w:marRight w:val="0"/>
              <w:marTop w:val="0"/>
              <w:marBottom w:val="0"/>
              <w:divBdr>
                <w:top w:val="none" w:sz="0" w:space="0" w:color="auto"/>
                <w:left w:val="none" w:sz="0" w:space="0" w:color="auto"/>
                <w:bottom w:val="none" w:sz="0" w:space="0" w:color="auto"/>
                <w:right w:val="none" w:sz="0" w:space="0" w:color="auto"/>
              </w:divBdr>
            </w:div>
            <w:div w:id="309754553">
              <w:marLeft w:val="0"/>
              <w:marRight w:val="0"/>
              <w:marTop w:val="0"/>
              <w:marBottom w:val="0"/>
              <w:divBdr>
                <w:top w:val="none" w:sz="0" w:space="0" w:color="auto"/>
                <w:left w:val="none" w:sz="0" w:space="0" w:color="auto"/>
                <w:bottom w:val="none" w:sz="0" w:space="0" w:color="auto"/>
                <w:right w:val="none" w:sz="0" w:space="0" w:color="auto"/>
              </w:divBdr>
            </w:div>
            <w:div w:id="735783731">
              <w:marLeft w:val="0"/>
              <w:marRight w:val="0"/>
              <w:marTop w:val="0"/>
              <w:marBottom w:val="0"/>
              <w:divBdr>
                <w:top w:val="none" w:sz="0" w:space="0" w:color="auto"/>
                <w:left w:val="none" w:sz="0" w:space="0" w:color="auto"/>
                <w:bottom w:val="none" w:sz="0" w:space="0" w:color="auto"/>
                <w:right w:val="none" w:sz="0" w:space="0" w:color="auto"/>
              </w:divBdr>
            </w:div>
            <w:div w:id="1564758047">
              <w:marLeft w:val="0"/>
              <w:marRight w:val="0"/>
              <w:marTop w:val="0"/>
              <w:marBottom w:val="0"/>
              <w:divBdr>
                <w:top w:val="none" w:sz="0" w:space="0" w:color="auto"/>
                <w:left w:val="none" w:sz="0" w:space="0" w:color="auto"/>
                <w:bottom w:val="none" w:sz="0" w:space="0" w:color="auto"/>
                <w:right w:val="none" w:sz="0" w:space="0" w:color="auto"/>
              </w:divBdr>
            </w:div>
            <w:div w:id="1670012845">
              <w:marLeft w:val="0"/>
              <w:marRight w:val="0"/>
              <w:marTop w:val="0"/>
              <w:marBottom w:val="0"/>
              <w:divBdr>
                <w:top w:val="none" w:sz="0" w:space="0" w:color="auto"/>
                <w:left w:val="none" w:sz="0" w:space="0" w:color="auto"/>
                <w:bottom w:val="none" w:sz="0" w:space="0" w:color="auto"/>
                <w:right w:val="none" w:sz="0" w:space="0" w:color="auto"/>
              </w:divBdr>
            </w:div>
            <w:div w:id="325714314">
              <w:marLeft w:val="0"/>
              <w:marRight w:val="0"/>
              <w:marTop w:val="0"/>
              <w:marBottom w:val="0"/>
              <w:divBdr>
                <w:top w:val="none" w:sz="0" w:space="0" w:color="auto"/>
                <w:left w:val="none" w:sz="0" w:space="0" w:color="auto"/>
                <w:bottom w:val="none" w:sz="0" w:space="0" w:color="auto"/>
                <w:right w:val="none" w:sz="0" w:space="0" w:color="auto"/>
              </w:divBdr>
            </w:div>
            <w:div w:id="488836446">
              <w:marLeft w:val="0"/>
              <w:marRight w:val="0"/>
              <w:marTop w:val="0"/>
              <w:marBottom w:val="0"/>
              <w:divBdr>
                <w:top w:val="none" w:sz="0" w:space="0" w:color="auto"/>
                <w:left w:val="none" w:sz="0" w:space="0" w:color="auto"/>
                <w:bottom w:val="none" w:sz="0" w:space="0" w:color="auto"/>
                <w:right w:val="none" w:sz="0" w:space="0" w:color="auto"/>
              </w:divBdr>
            </w:div>
            <w:div w:id="1766489358">
              <w:marLeft w:val="0"/>
              <w:marRight w:val="0"/>
              <w:marTop w:val="0"/>
              <w:marBottom w:val="0"/>
              <w:divBdr>
                <w:top w:val="none" w:sz="0" w:space="0" w:color="auto"/>
                <w:left w:val="none" w:sz="0" w:space="0" w:color="auto"/>
                <w:bottom w:val="none" w:sz="0" w:space="0" w:color="auto"/>
                <w:right w:val="none" w:sz="0" w:space="0" w:color="auto"/>
              </w:divBdr>
            </w:div>
            <w:div w:id="483813909">
              <w:marLeft w:val="0"/>
              <w:marRight w:val="0"/>
              <w:marTop w:val="0"/>
              <w:marBottom w:val="0"/>
              <w:divBdr>
                <w:top w:val="none" w:sz="0" w:space="0" w:color="auto"/>
                <w:left w:val="none" w:sz="0" w:space="0" w:color="auto"/>
                <w:bottom w:val="none" w:sz="0" w:space="0" w:color="auto"/>
                <w:right w:val="none" w:sz="0" w:space="0" w:color="auto"/>
              </w:divBdr>
            </w:div>
            <w:div w:id="1351760735">
              <w:marLeft w:val="0"/>
              <w:marRight w:val="0"/>
              <w:marTop w:val="0"/>
              <w:marBottom w:val="0"/>
              <w:divBdr>
                <w:top w:val="none" w:sz="0" w:space="0" w:color="auto"/>
                <w:left w:val="none" w:sz="0" w:space="0" w:color="auto"/>
                <w:bottom w:val="none" w:sz="0" w:space="0" w:color="auto"/>
                <w:right w:val="none" w:sz="0" w:space="0" w:color="auto"/>
              </w:divBdr>
            </w:div>
            <w:div w:id="1165323458">
              <w:marLeft w:val="0"/>
              <w:marRight w:val="0"/>
              <w:marTop w:val="0"/>
              <w:marBottom w:val="0"/>
              <w:divBdr>
                <w:top w:val="none" w:sz="0" w:space="0" w:color="auto"/>
                <w:left w:val="none" w:sz="0" w:space="0" w:color="auto"/>
                <w:bottom w:val="none" w:sz="0" w:space="0" w:color="auto"/>
                <w:right w:val="none" w:sz="0" w:space="0" w:color="auto"/>
              </w:divBdr>
            </w:div>
            <w:div w:id="2038040900">
              <w:marLeft w:val="0"/>
              <w:marRight w:val="0"/>
              <w:marTop w:val="0"/>
              <w:marBottom w:val="0"/>
              <w:divBdr>
                <w:top w:val="none" w:sz="0" w:space="0" w:color="auto"/>
                <w:left w:val="none" w:sz="0" w:space="0" w:color="auto"/>
                <w:bottom w:val="none" w:sz="0" w:space="0" w:color="auto"/>
                <w:right w:val="none" w:sz="0" w:space="0" w:color="auto"/>
              </w:divBdr>
            </w:div>
            <w:div w:id="152256430">
              <w:marLeft w:val="0"/>
              <w:marRight w:val="0"/>
              <w:marTop w:val="0"/>
              <w:marBottom w:val="0"/>
              <w:divBdr>
                <w:top w:val="none" w:sz="0" w:space="0" w:color="auto"/>
                <w:left w:val="none" w:sz="0" w:space="0" w:color="auto"/>
                <w:bottom w:val="none" w:sz="0" w:space="0" w:color="auto"/>
                <w:right w:val="none" w:sz="0" w:space="0" w:color="auto"/>
              </w:divBdr>
            </w:div>
            <w:div w:id="43143751">
              <w:marLeft w:val="0"/>
              <w:marRight w:val="0"/>
              <w:marTop w:val="0"/>
              <w:marBottom w:val="0"/>
              <w:divBdr>
                <w:top w:val="none" w:sz="0" w:space="0" w:color="auto"/>
                <w:left w:val="none" w:sz="0" w:space="0" w:color="auto"/>
                <w:bottom w:val="none" w:sz="0" w:space="0" w:color="auto"/>
                <w:right w:val="none" w:sz="0" w:space="0" w:color="auto"/>
              </w:divBdr>
            </w:div>
            <w:div w:id="510687507">
              <w:marLeft w:val="0"/>
              <w:marRight w:val="0"/>
              <w:marTop w:val="0"/>
              <w:marBottom w:val="0"/>
              <w:divBdr>
                <w:top w:val="none" w:sz="0" w:space="0" w:color="auto"/>
                <w:left w:val="none" w:sz="0" w:space="0" w:color="auto"/>
                <w:bottom w:val="none" w:sz="0" w:space="0" w:color="auto"/>
                <w:right w:val="none" w:sz="0" w:space="0" w:color="auto"/>
              </w:divBdr>
            </w:div>
            <w:div w:id="109473251">
              <w:marLeft w:val="0"/>
              <w:marRight w:val="0"/>
              <w:marTop w:val="0"/>
              <w:marBottom w:val="0"/>
              <w:divBdr>
                <w:top w:val="none" w:sz="0" w:space="0" w:color="auto"/>
                <w:left w:val="none" w:sz="0" w:space="0" w:color="auto"/>
                <w:bottom w:val="none" w:sz="0" w:space="0" w:color="auto"/>
                <w:right w:val="none" w:sz="0" w:space="0" w:color="auto"/>
              </w:divBdr>
            </w:div>
            <w:div w:id="1254709364">
              <w:marLeft w:val="0"/>
              <w:marRight w:val="0"/>
              <w:marTop w:val="0"/>
              <w:marBottom w:val="0"/>
              <w:divBdr>
                <w:top w:val="none" w:sz="0" w:space="0" w:color="auto"/>
                <w:left w:val="none" w:sz="0" w:space="0" w:color="auto"/>
                <w:bottom w:val="none" w:sz="0" w:space="0" w:color="auto"/>
                <w:right w:val="none" w:sz="0" w:space="0" w:color="auto"/>
              </w:divBdr>
            </w:div>
            <w:div w:id="167252851">
              <w:marLeft w:val="0"/>
              <w:marRight w:val="0"/>
              <w:marTop w:val="0"/>
              <w:marBottom w:val="0"/>
              <w:divBdr>
                <w:top w:val="none" w:sz="0" w:space="0" w:color="auto"/>
                <w:left w:val="none" w:sz="0" w:space="0" w:color="auto"/>
                <w:bottom w:val="none" w:sz="0" w:space="0" w:color="auto"/>
                <w:right w:val="none" w:sz="0" w:space="0" w:color="auto"/>
              </w:divBdr>
            </w:div>
            <w:div w:id="554774814">
              <w:marLeft w:val="0"/>
              <w:marRight w:val="0"/>
              <w:marTop w:val="0"/>
              <w:marBottom w:val="0"/>
              <w:divBdr>
                <w:top w:val="none" w:sz="0" w:space="0" w:color="auto"/>
                <w:left w:val="none" w:sz="0" w:space="0" w:color="auto"/>
                <w:bottom w:val="none" w:sz="0" w:space="0" w:color="auto"/>
                <w:right w:val="none" w:sz="0" w:space="0" w:color="auto"/>
              </w:divBdr>
            </w:div>
            <w:div w:id="1670137275">
              <w:marLeft w:val="0"/>
              <w:marRight w:val="0"/>
              <w:marTop w:val="0"/>
              <w:marBottom w:val="0"/>
              <w:divBdr>
                <w:top w:val="none" w:sz="0" w:space="0" w:color="auto"/>
                <w:left w:val="none" w:sz="0" w:space="0" w:color="auto"/>
                <w:bottom w:val="none" w:sz="0" w:space="0" w:color="auto"/>
                <w:right w:val="none" w:sz="0" w:space="0" w:color="auto"/>
              </w:divBdr>
            </w:div>
            <w:div w:id="1175412924">
              <w:marLeft w:val="0"/>
              <w:marRight w:val="0"/>
              <w:marTop w:val="0"/>
              <w:marBottom w:val="0"/>
              <w:divBdr>
                <w:top w:val="none" w:sz="0" w:space="0" w:color="auto"/>
                <w:left w:val="none" w:sz="0" w:space="0" w:color="auto"/>
                <w:bottom w:val="none" w:sz="0" w:space="0" w:color="auto"/>
                <w:right w:val="none" w:sz="0" w:space="0" w:color="auto"/>
              </w:divBdr>
            </w:div>
            <w:div w:id="986781791">
              <w:marLeft w:val="0"/>
              <w:marRight w:val="0"/>
              <w:marTop w:val="0"/>
              <w:marBottom w:val="0"/>
              <w:divBdr>
                <w:top w:val="none" w:sz="0" w:space="0" w:color="auto"/>
                <w:left w:val="none" w:sz="0" w:space="0" w:color="auto"/>
                <w:bottom w:val="none" w:sz="0" w:space="0" w:color="auto"/>
                <w:right w:val="none" w:sz="0" w:space="0" w:color="auto"/>
              </w:divBdr>
            </w:div>
            <w:div w:id="90392273">
              <w:marLeft w:val="0"/>
              <w:marRight w:val="0"/>
              <w:marTop w:val="0"/>
              <w:marBottom w:val="0"/>
              <w:divBdr>
                <w:top w:val="none" w:sz="0" w:space="0" w:color="auto"/>
                <w:left w:val="none" w:sz="0" w:space="0" w:color="auto"/>
                <w:bottom w:val="none" w:sz="0" w:space="0" w:color="auto"/>
                <w:right w:val="none" w:sz="0" w:space="0" w:color="auto"/>
              </w:divBdr>
            </w:div>
            <w:div w:id="15196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250">
      <w:marLeft w:val="0"/>
      <w:marRight w:val="0"/>
      <w:marTop w:val="0"/>
      <w:marBottom w:val="0"/>
      <w:divBdr>
        <w:top w:val="none" w:sz="0" w:space="0" w:color="auto"/>
        <w:left w:val="none" w:sz="0" w:space="0" w:color="auto"/>
        <w:bottom w:val="none" w:sz="0" w:space="0" w:color="auto"/>
        <w:right w:val="none" w:sz="0" w:space="0" w:color="auto"/>
      </w:divBdr>
    </w:div>
    <w:div w:id="385422484">
      <w:marLeft w:val="0"/>
      <w:marRight w:val="0"/>
      <w:marTop w:val="0"/>
      <w:marBottom w:val="0"/>
      <w:divBdr>
        <w:top w:val="none" w:sz="0" w:space="0" w:color="auto"/>
        <w:left w:val="none" w:sz="0" w:space="0" w:color="auto"/>
        <w:bottom w:val="none" w:sz="0" w:space="0" w:color="auto"/>
        <w:right w:val="none" w:sz="0" w:space="0" w:color="auto"/>
      </w:divBdr>
    </w:div>
    <w:div w:id="386880815">
      <w:marLeft w:val="0"/>
      <w:marRight w:val="0"/>
      <w:marTop w:val="0"/>
      <w:marBottom w:val="0"/>
      <w:divBdr>
        <w:top w:val="none" w:sz="0" w:space="0" w:color="auto"/>
        <w:left w:val="none" w:sz="0" w:space="0" w:color="auto"/>
        <w:bottom w:val="none" w:sz="0" w:space="0" w:color="auto"/>
        <w:right w:val="none" w:sz="0" w:space="0" w:color="auto"/>
      </w:divBdr>
    </w:div>
    <w:div w:id="387799318">
      <w:marLeft w:val="0"/>
      <w:marRight w:val="0"/>
      <w:marTop w:val="0"/>
      <w:marBottom w:val="0"/>
      <w:divBdr>
        <w:top w:val="none" w:sz="0" w:space="0" w:color="auto"/>
        <w:left w:val="none" w:sz="0" w:space="0" w:color="auto"/>
        <w:bottom w:val="none" w:sz="0" w:space="0" w:color="auto"/>
        <w:right w:val="none" w:sz="0" w:space="0" w:color="auto"/>
      </w:divBdr>
      <w:divsChild>
        <w:div w:id="326833874">
          <w:marLeft w:val="0"/>
          <w:marRight w:val="0"/>
          <w:marTop w:val="0"/>
          <w:marBottom w:val="0"/>
          <w:divBdr>
            <w:top w:val="none" w:sz="0" w:space="0" w:color="auto"/>
            <w:left w:val="none" w:sz="0" w:space="0" w:color="auto"/>
            <w:bottom w:val="none" w:sz="0" w:space="0" w:color="auto"/>
            <w:right w:val="none" w:sz="0" w:space="0" w:color="auto"/>
          </w:divBdr>
        </w:div>
      </w:divsChild>
    </w:div>
    <w:div w:id="388697922">
      <w:marLeft w:val="0"/>
      <w:marRight w:val="0"/>
      <w:marTop w:val="0"/>
      <w:marBottom w:val="0"/>
      <w:divBdr>
        <w:top w:val="none" w:sz="0" w:space="0" w:color="auto"/>
        <w:left w:val="none" w:sz="0" w:space="0" w:color="auto"/>
        <w:bottom w:val="none" w:sz="0" w:space="0" w:color="auto"/>
        <w:right w:val="none" w:sz="0" w:space="0" w:color="auto"/>
      </w:divBdr>
    </w:div>
    <w:div w:id="391659197">
      <w:marLeft w:val="0"/>
      <w:marRight w:val="0"/>
      <w:marTop w:val="0"/>
      <w:marBottom w:val="0"/>
      <w:divBdr>
        <w:top w:val="none" w:sz="0" w:space="0" w:color="auto"/>
        <w:left w:val="none" w:sz="0" w:space="0" w:color="auto"/>
        <w:bottom w:val="none" w:sz="0" w:space="0" w:color="auto"/>
        <w:right w:val="none" w:sz="0" w:space="0" w:color="auto"/>
      </w:divBdr>
    </w:div>
    <w:div w:id="399408383">
      <w:marLeft w:val="0"/>
      <w:marRight w:val="0"/>
      <w:marTop w:val="0"/>
      <w:marBottom w:val="0"/>
      <w:divBdr>
        <w:top w:val="none" w:sz="0" w:space="0" w:color="auto"/>
        <w:left w:val="none" w:sz="0" w:space="0" w:color="auto"/>
        <w:bottom w:val="none" w:sz="0" w:space="0" w:color="auto"/>
        <w:right w:val="none" w:sz="0" w:space="0" w:color="auto"/>
      </w:divBdr>
    </w:div>
    <w:div w:id="399913470">
      <w:marLeft w:val="0"/>
      <w:marRight w:val="0"/>
      <w:marTop w:val="0"/>
      <w:marBottom w:val="0"/>
      <w:divBdr>
        <w:top w:val="none" w:sz="0" w:space="0" w:color="auto"/>
        <w:left w:val="none" w:sz="0" w:space="0" w:color="auto"/>
        <w:bottom w:val="none" w:sz="0" w:space="0" w:color="auto"/>
        <w:right w:val="none" w:sz="0" w:space="0" w:color="auto"/>
      </w:divBdr>
    </w:div>
    <w:div w:id="402139380">
      <w:marLeft w:val="0"/>
      <w:marRight w:val="0"/>
      <w:marTop w:val="0"/>
      <w:marBottom w:val="0"/>
      <w:divBdr>
        <w:top w:val="none" w:sz="0" w:space="0" w:color="auto"/>
        <w:left w:val="none" w:sz="0" w:space="0" w:color="auto"/>
        <w:bottom w:val="none" w:sz="0" w:space="0" w:color="auto"/>
        <w:right w:val="none" w:sz="0" w:space="0" w:color="auto"/>
      </w:divBdr>
    </w:div>
    <w:div w:id="402332766">
      <w:marLeft w:val="0"/>
      <w:marRight w:val="0"/>
      <w:marTop w:val="0"/>
      <w:marBottom w:val="0"/>
      <w:divBdr>
        <w:top w:val="none" w:sz="0" w:space="0" w:color="auto"/>
        <w:left w:val="none" w:sz="0" w:space="0" w:color="auto"/>
        <w:bottom w:val="none" w:sz="0" w:space="0" w:color="auto"/>
        <w:right w:val="none" w:sz="0" w:space="0" w:color="auto"/>
      </w:divBdr>
    </w:div>
    <w:div w:id="403380583">
      <w:marLeft w:val="0"/>
      <w:marRight w:val="0"/>
      <w:marTop w:val="0"/>
      <w:marBottom w:val="0"/>
      <w:divBdr>
        <w:top w:val="none" w:sz="0" w:space="0" w:color="auto"/>
        <w:left w:val="none" w:sz="0" w:space="0" w:color="auto"/>
        <w:bottom w:val="none" w:sz="0" w:space="0" w:color="auto"/>
        <w:right w:val="none" w:sz="0" w:space="0" w:color="auto"/>
      </w:divBdr>
    </w:div>
    <w:div w:id="403458980">
      <w:marLeft w:val="0"/>
      <w:marRight w:val="0"/>
      <w:marTop w:val="0"/>
      <w:marBottom w:val="0"/>
      <w:divBdr>
        <w:top w:val="none" w:sz="0" w:space="0" w:color="auto"/>
        <w:left w:val="none" w:sz="0" w:space="0" w:color="auto"/>
        <w:bottom w:val="none" w:sz="0" w:space="0" w:color="auto"/>
        <w:right w:val="none" w:sz="0" w:space="0" w:color="auto"/>
      </w:divBdr>
    </w:div>
    <w:div w:id="405764681">
      <w:marLeft w:val="0"/>
      <w:marRight w:val="0"/>
      <w:marTop w:val="0"/>
      <w:marBottom w:val="0"/>
      <w:divBdr>
        <w:top w:val="none" w:sz="0" w:space="0" w:color="auto"/>
        <w:left w:val="none" w:sz="0" w:space="0" w:color="auto"/>
        <w:bottom w:val="none" w:sz="0" w:space="0" w:color="auto"/>
        <w:right w:val="none" w:sz="0" w:space="0" w:color="auto"/>
      </w:divBdr>
    </w:div>
    <w:div w:id="405886626">
      <w:marLeft w:val="0"/>
      <w:marRight w:val="0"/>
      <w:marTop w:val="0"/>
      <w:marBottom w:val="0"/>
      <w:divBdr>
        <w:top w:val="none" w:sz="0" w:space="0" w:color="auto"/>
        <w:left w:val="none" w:sz="0" w:space="0" w:color="auto"/>
        <w:bottom w:val="none" w:sz="0" w:space="0" w:color="auto"/>
        <w:right w:val="none" w:sz="0" w:space="0" w:color="auto"/>
      </w:divBdr>
    </w:div>
    <w:div w:id="407843290">
      <w:marLeft w:val="0"/>
      <w:marRight w:val="0"/>
      <w:marTop w:val="0"/>
      <w:marBottom w:val="0"/>
      <w:divBdr>
        <w:top w:val="none" w:sz="0" w:space="0" w:color="auto"/>
        <w:left w:val="none" w:sz="0" w:space="0" w:color="auto"/>
        <w:bottom w:val="none" w:sz="0" w:space="0" w:color="auto"/>
        <w:right w:val="none" w:sz="0" w:space="0" w:color="auto"/>
      </w:divBdr>
    </w:div>
    <w:div w:id="408619881">
      <w:marLeft w:val="0"/>
      <w:marRight w:val="0"/>
      <w:marTop w:val="0"/>
      <w:marBottom w:val="0"/>
      <w:divBdr>
        <w:top w:val="none" w:sz="0" w:space="0" w:color="auto"/>
        <w:left w:val="none" w:sz="0" w:space="0" w:color="auto"/>
        <w:bottom w:val="none" w:sz="0" w:space="0" w:color="auto"/>
        <w:right w:val="none" w:sz="0" w:space="0" w:color="auto"/>
      </w:divBdr>
    </w:div>
    <w:div w:id="408700927">
      <w:marLeft w:val="0"/>
      <w:marRight w:val="0"/>
      <w:marTop w:val="0"/>
      <w:marBottom w:val="0"/>
      <w:divBdr>
        <w:top w:val="none" w:sz="0" w:space="0" w:color="auto"/>
        <w:left w:val="none" w:sz="0" w:space="0" w:color="auto"/>
        <w:bottom w:val="none" w:sz="0" w:space="0" w:color="auto"/>
        <w:right w:val="none" w:sz="0" w:space="0" w:color="auto"/>
      </w:divBdr>
      <w:divsChild>
        <w:div w:id="1957515801">
          <w:marLeft w:val="0"/>
          <w:marRight w:val="0"/>
          <w:marTop w:val="0"/>
          <w:marBottom w:val="0"/>
          <w:divBdr>
            <w:top w:val="none" w:sz="0" w:space="0" w:color="auto"/>
            <w:left w:val="none" w:sz="0" w:space="0" w:color="auto"/>
            <w:bottom w:val="none" w:sz="0" w:space="0" w:color="auto"/>
            <w:right w:val="none" w:sz="0" w:space="0" w:color="auto"/>
          </w:divBdr>
        </w:div>
      </w:divsChild>
    </w:div>
    <w:div w:id="409540578">
      <w:marLeft w:val="0"/>
      <w:marRight w:val="0"/>
      <w:marTop w:val="0"/>
      <w:marBottom w:val="0"/>
      <w:divBdr>
        <w:top w:val="none" w:sz="0" w:space="0" w:color="auto"/>
        <w:left w:val="none" w:sz="0" w:space="0" w:color="auto"/>
        <w:bottom w:val="none" w:sz="0" w:space="0" w:color="auto"/>
        <w:right w:val="none" w:sz="0" w:space="0" w:color="auto"/>
      </w:divBdr>
      <w:divsChild>
        <w:div w:id="853617440">
          <w:marLeft w:val="0"/>
          <w:marRight w:val="0"/>
          <w:marTop w:val="0"/>
          <w:marBottom w:val="0"/>
          <w:divBdr>
            <w:top w:val="none" w:sz="0" w:space="0" w:color="auto"/>
            <w:left w:val="none" w:sz="0" w:space="0" w:color="auto"/>
            <w:bottom w:val="none" w:sz="0" w:space="0" w:color="auto"/>
            <w:right w:val="none" w:sz="0" w:space="0" w:color="auto"/>
          </w:divBdr>
        </w:div>
        <w:div w:id="190992965">
          <w:marLeft w:val="0"/>
          <w:marRight w:val="0"/>
          <w:marTop w:val="0"/>
          <w:marBottom w:val="0"/>
          <w:divBdr>
            <w:top w:val="none" w:sz="0" w:space="0" w:color="auto"/>
            <w:left w:val="none" w:sz="0" w:space="0" w:color="auto"/>
            <w:bottom w:val="none" w:sz="0" w:space="0" w:color="auto"/>
            <w:right w:val="none" w:sz="0" w:space="0" w:color="auto"/>
          </w:divBdr>
        </w:div>
        <w:div w:id="1199048032">
          <w:marLeft w:val="0"/>
          <w:marRight w:val="0"/>
          <w:marTop w:val="0"/>
          <w:marBottom w:val="0"/>
          <w:divBdr>
            <w:top w:val="none" w:sz="0" w:space="0" w:color="auto"/>
            <w:left w:val="none" w:sz="0" w:space="0" w:color="auto"/>
            <w:bottom w:val="none" w:sz="0" w:space="0" w:color="auto"/>
            <w:right w:val="none" w:sz="0" w:space="0" w:color="auto"/>
          </w:divBdr>
        </w:div>
        <w:div w:id="1171532128">
          <w:marLeft w:val="0"/>
          <w:marRight w:val="0"/>
          <w:marTop w:val="0"/>
          <w:marBottom w:val="0"/>
          <w:divBdr>
            <w:top w:val="none" w:sz="0" w:space="0" w:color="auto"/>
            <w:left w:val="none" w:sz="0" w:space="0" w:color="auto"/>
            <w:bottom w:val="none" w:sz="0" w:space="0" w:color="auto"/>
            <w:right w:val="none" w:sz="0" w:space="0" w:color="auto"/>
          </w:divBdr>
        </w:div>
        <w:div w:id="1770731946">
          <w:marLeft w:val="0"/>
          <w:marRight w:val="0"/>
          <w:marTop w:val="0"/>
          <w:marBottom w:val="0"/>
          <w:divBdr>
            <w:top w:val="none" w:sz="0" w:space="0" w:color="auto"/>
            <w:left w:val="none" w:sz="0" w:space="0" w:color="auto"/>
            <w:bottom w:val="none" w:sz="0" w:space="0" w:color="auto"/>
            <w:right w:val="none" w:sz="0" w:space="0" w:color="auto"/>
          </w:divBdr>
        </w:div>
        <w:div w:id="1307078940">
          <w:marLeft w:val="0"/>
          <w:marRight w:val="0"/>
          <w:marTop w:val="0"/>
          <w:marBottom w:val="0"/>
          <w:divBdr>
            <w:top w:val="none" w:sz="0" w:space="0" w:color="auto"/>
            <w:left w:val="none" w:sz="0" w:space="0" w:color="auto"/>
            <w:bottom w:val="none" w:sz="0" w:space="0" w:color="auto"/>
            <w:right w:val="none" w:sz="0" w:space="0" w:color="auto"/>
          </w:divBdr>
        </w:div>
        <w:div w:id="1950551939">
          <w:marLeft w:val="0"/>
          <w:marRight w:val="0"/>
          <w:marTop w:val="0"/>
          <w:marBottom w:val="0"/>
          <w:divBdr>
            <w:top w:val="none" w:sz="0" w:space="0" w:color="auto"/>
            <w:left w:val="none" w:sz="0" w:space="0" w:color="auto"/>
            <w:bottom w:val="none" w:sz="0" w:space="0" w:color="auto"/>
            <w:right w:val="none" w:sz="0" w:space="0" w:color="auto"/>
          </w:divBdr>
        </w:div>
        <w:div w:id="460467385">
          <w:marLeft w:val="0"/>
          <w:marRight w:val="0"/>
          <w:marTop w:val="0"/>
          <w:marBottom w:val="0"/>
          <w:divBdr>
            <w:top w:val="none" w:sz="0" w:space="0" w:color="auto"/>
            <w:left w:val="none" w:sz="0" w:space="0" w:color="auto"/>
            <w:bottom w:val="none" w:sz="0" w:space="0" w:color="auto"/>
            <w:right w:val="none" w:sz="0" w:space="0" w:color="auto"/>
          </w:divBdr>
        </w:div>
        <w:div w:id="1006983028">
          <w:marLeft w:val="0"/>
          <w:marRight w:val="0"/>
          <w:marTop w:val="0"/>
          <w:marBottom w:val="0"/>
          <w:divBdr>
            <w:top w:val="none" w:sz="0" w:space="0" w:color="auto"/>
            <w:left w:val="none" w:sz="0" w:space="0" w:color="auto"/>
            <w:bottom w:val="none" w:sz="0" w:space="0" w:color="auto"/>
            <w:right w:val="none" w:sz="0" w:space="0" w:color="auto"/>
          </w:divBdr>
        </w:div>
        <w:div w:id="443616673">
          <w:marLeft w:val="0"/>
          <w:marRight w:val="0"/>
          <w:marTop w:val="0"/>
          <w:marBottom w:val="0"/>
          <w:divBdr>
            <w:top w:val="none" w:sz="0" w:space="0" w:color="auto"/>
            <w:left w:val="none" w:sz="0" w:space="0" w:color="auto"/>
            <w:bottom w:val="none" w:sz="0" w:space="0" w:color="auto"/>
            <w:right w:val="none" w:sz="0" w:space="0" w:color="auto"/>
          </w:divBdr>
        </w:div>
        <w:div w:id="1730570674">
          <w:marLeft w:val="0"/>
          <w:marRight w:val="0"/>
          <w:marTop w:val="0"/>
          <w:marBottom w:val="0"/>
          <w:divBdr>
            <w:top w:val="none" w:sz="0" w:space="0" w:color="auto"/>
            <w:left w:val="none" w:sz="0" w:space="0" w:color="auto"/>
            <w:bottom w:val="none" w:sz="0" w:space="0" w:color="auto"/>
            <w:right w:val="none" w:sz="0" w:space="0" w:color="auto"/>
          </w:divBdr>
        </w:div>
        <w:div w:id="1716079500">
          <w:marLeft w:val="0"/>
          <w:marRight w:val="0"/>
          <w:marTop w:val="0"/>
          <w:marBottom w:val="0"/>
          <w:divBdr>
            <w:top w:val="none" w:sz="0" w:space="0" w:color="auto"/>
            <w:left w:val="none" w:sz="0" w:space="0" w:color="auto"/>
            <w:bottom w:val="none" w:sz="0" w:space="0" w:color="auto"/>
            <w:right w:val="none" w:sz="0" w:space="0" w:color="auto"/>
          </w:divBdr>
        </w:div>
        <w:div w:id="1329678682">
          <w:marLeft w:val="0"/>
          <w:marRight w:val="0"/>
          <w:marTop w:val="0"/>
          <w:marBottom w:val="0"/>
          <w:divBdr>
            <w:top w:val="none" w:sz="0" w:space="0" w:color="auto"/>
            <w:left w:val="none" w:sz="0" w:space="0" w:color="auto"/>
            <w:bottom w:val="none" w:sz="0" w:space="0" w:color="auto"/>
            <w:right w:val="none" w:sz="0" w:space="0" w:color="auto"/>
          </w:divBdr>
        </w:div>
        <w:div w:id="693773109">
          <w:marLeft w:val="0"/>
          <w:marRight w:val="0"/>
          <w:marTop w:val="0"/>
          <w:marBottom w:val="0"/>
          <w:divBdr>
            <w:top w:val="none" w:sz="0" w:space="0" w:color="auto"/>
            <w:left w:val="none" w:sz="0" w:space="0" w:color="auto"/>
            <w:bottom w:val="none" w:sz="0" w:space="0" w:color="auto"/>
            <w:right w:val="none" w:sz="0" w:space="0" w:color="auto"/>
          </w:divBdr>
        </w:div>
        <w:div w:id="1190680206">
          <w:marLeft w:val="0"/>
          <w:marRight w:val="0"/>
          <w:marTop w:val="0"/>
          <w:marBottom w:val="0"/>
          <w:divBdr>
            <w:top w:val="none" w:sz="0" w:space="0" w:color="auto"/>
            <w:left w:val="none" w:sz="0" w:space="0" w:color="auto"/>
            <w:bottom w:val="none" w:sz="0" w:space="0" w:color="auto"/>
            <w:right w:val="none" w:sz="0" w:space="0" w:color="auto"/>
          </w:divBdr>
        </w:div>
        <w:div w:id="409959784">
          <w:marLeft w:val="0"/>
          <w:marRight w:val="0"/>
          <w:marTop w:val="0"/>
          <w:marBottom w:val="0"/>
          <w:divBdr>
            <w:top w:val="none" w:sz="0" w:space="0" w:color="auto"/>
            <w:left w:val="none" w:sz="0" w:space="0" w:color="auto"/>
            <w:bottom w:val="none" w:sz="0" w:space="0" w:color="auto"/>
            <w:right w:val="none" w:sz="0" w:space="0" w:color="auto"/>
          </w:divBdr>
        </w:div>
        <w:div w:id="653292413">
          <w:marLeft w:val="0"/>
          <w:marRight w:val="0"/>
          <w:marTop w:val="0"/>
          <w:marBottom w:val="0"/>
          <w:divBdr>
            <w:top w:val="none" w:sz="0" w:space="0" w:color="auto"/>
            <w:left w:val="none" w:sz="0" w:space="0" w:color="auto"/>
            <w:bottom w:val="none" w:sz="0" w:space="0" w:color="auto"/>
            <w:right w:val="none" w:sz="0" w:space="0" w:color="auto"/>
          </w:divBdr>
        </w:div>
        <w:div w:id="676200517">
          <w:marLeft w:val="0"/>
          <w:marRight w:val="0"/>
          <w:marTop w:val="0"/>
          <w:marBottom w:val="0"/>
          <w:divBdr>
            <w:top w:val="none" w:sz="0" w:space="0" w:color="auto"/>
            <w:left w:val="none" w:sz="0" w:space="0" w:color="auto"/>
            <w:bottom w:val="none" w:sz="0" w:space="0" w:color="auto"/>
            <w:right w:val="none" w:sz="0" w:space="0" w:color="auto"/>
          </w:divBdr>
        </w:div>
        <w:div w:id="1660691221">
          <w:marLeft w:val="0"/>
          <w:marRight w:val="0"/>
          <w:marTop w:val="0"/>
          <w:marBottom w:val="0"/>
          <w:divBdr>
            <w:top w:val="none" w:sz="0" w:space="0" w:color="auto"/>
            <w:left w:val="none" w:sz="0" w:space="0" w:color="auto"/>
            <w:bottom w:val="none" w:sz="0" w:space="0" w:color="auto"/>
            <w:right w:val="none" w:sz="0" w:space="0" w:color="auto"/>
          </w:divBdr>
        </w:div>
        <w:div w:id="1578203442">
          <w:marLeft w:val="0"/>
          <w:marRight w:val="0"/>
          <w:marTop w:val="0"/>
          <w:marBottom w:val="0"/>
          <w:divBdr>
            <w:top w:val="none" w:sz="0" w:space="0" w:color="auto"/>
            <w:left w:val="none" w:sz="0" w:space="0" w:color="auto"/>
            <w:bottom w:val="none" w:sz="0" w:space="0" w:color="auto"/>
            <w:right w:val="none" w:sz="0" w:space="0" w:color="auto"/>
          </w:divBdr>
        </w:div>
        <w:div w:id="792485538">
          <w:marLeft w:val="0"/>
          <w:marRight w:val="0"/>
          <w:marTop w:val="0"/>
          <w:marBottom w:val="0"/>
          <w:divBdr>
            <w:top w:val="none" w:sz="0" w:space="0" w:color="auto"/>
            <w:left w:val="none" w:sz="0" w:space="0" w:color="auto"/>
            <w:bottom w:val="none" w:sz="0" w:space="0" w:color="auto"/>
            <w:right w:val="none" w:sz="0" w:space="0" w:color="auto"/>
          </w:divBdr>
        </w:div>
        <w:div w:id="206719588">
          <w:marLeft w:val="0"/>
          <w:marRight w:val="0"/>
          <w:marTop w:val="0"/>
          <w:marBottom w:val="0"/>
          <w:divBdr>
            <w:top w:val="none" w:sz="0" w:space="0" w:color="auto"/>
            <w:left w:val="none" w:sz="0" w:space="0" w:color="auto"/>
            <w:bottom w:val="none" w:sz="0" w:space="0" w:color="auto"/>
            <w:right w:val="none" w:sz="0" w:space="0" w:color="auto"/>
          </w:divBdr>
        </w:div>
        <w:div w:id="22441066">
          <w:marLeft w:val="0"/>
          <w:marRight w:val="0"/>
          <w:marTop w:val="0"/>
          <w:marBottom w:val="0"/>
          <w:divBdr>
            <w:top w:val="none" w:sz="0" w:space="0" w:color="auto"/>
            <w:left w:val="none" w:sz="0" w:space="0" w:color="auto"/>
            <w:bottom w:val="none" w:sz="0" w:space="0" w:color="auto"/>
            <w:right w:val="none" w:sz="0" w:space="0" w:color="auto"/>
          </w:divBdr>
        </w:div>
        <w:div w:id="878857640">
          <w:marLeft w:val="0"/>
          <w:marRight w:val="0"/>
          <w:marTop w:val="0"/>
          <w:marBottom w:val="0"/>
          <w:divBdr>
            <w:top w:val="none" w:sz="0" w:space="0" w:color="auto"/>
            <w:left w:val="none" w:sz="0" w:space="0" w:color="auto"/>
            <w:bottom w:val="none" w:sz="0" w:space="0" w:color="auto"/>
            <w:right w:val="none" w:sz="0" w:space="0" w:color="auto"/>
          </w:divBdr>
        </w:div>
        <w:div w:id="983661245">
          <w:marLeft w:val="0"/>
          <w:marRight w:val="0"/>
          <w:marTop w:val="0"/>
          <w:marBottom w:val="0"/>
          <w:divBdr>
            <w:top w:val="none" w:sz="0" w:space="0" w:color="auto"/>
            <w:left w:val="none" w:sz="0" w:space="0" w:color="auto"/>
            <w:bottom w:val="none" w:sz="0" w:space="0" w:color="auto"/>
            <w:right w:val="none" w:sz="0" w:space="0" w:color="auto"/>
          </w:divBdr>
        </w:div>
        <w:div w:id="1100106361">
          <w:marLeft w:val="0"/>
          <w:marRight w:val="0"/>
          <w:marTop w:val="0"/>
          <w:marBottom w:val="0"/>
          <w:divBdr>
            <w:top w:val="none" w:sz="0" w:space="0" w:color="auto"/>
            <w:left w:val="none" w:sz="0" w:space="0" w:color="auto"/>
            <w:bottom w:val="none" w:sz="0" w:space="0" w:color="auto"/>
            <w:right w:val="none" w:sz="0" w:space="0" w:color="auto"/>
          </w:divBdr>
        </w:div>
        <w:div w:id="322205584">
          <w:marLeft w:val="0"/>
          <w:marRight w:val="0"/>
          <w:marTop w:val="0"/>
          <w:marBottom w:val="0"/>
          <w:divBdr>
            <w:top w:val="none" w:sz="0" w:space="0" w:color="auto"/>
            <w:left w:val="none" w:sz="0" w:space="0" w:color="auto"/>
            <w:bottom w:val="none" w:sz="0" w:space="0" w:color="auto"/>
            <w:right w:val="none" w:sz="0" w:space="0" w:color="auto"/>
          </w:divBdr>
        </w:div>
        <w:div w:id="1963418618">
          <w:marLeft w:val="0"/>
          <w:marRight w:val="0"/>
          <w:marTop w:val="0"/>
          <w:marBottom w:val="0"/>
          <w:divBdr>
            <w:top w:val="none" w:sz="0" w:space="0" w:color="auto"/>
            <w:left w:val="none" w:sz="0" w:space="0" w:color="auto"/>
            <w:bottom w:val="none" w:sz="0" w:space="0" w:color="auto"/>
            <w:right w:val="none" w:sz="0" w:space="0" w:color="auto"/>
          </w:divBdr>
        </w:div>
        <w:div w:id="373389912">
          <w:marLeft w:val="0"/>
          <w:marRight w:val="0"/>
          <w:marTop w:val="0"/>
          <w:marBottom w:val="0"/>
          <w:divBdr>
            <w:top w:val="none" w:sz="0" w:space="0" w:color="auto"/>
            <w:left w:val="none" w:sz="0" w:space="0" w:color="auto"/>
            <w:bottom w:val="none" w:sz="0" w:space="0" w:color="auto"/>
            <w:right w:val="none" w:sz="0" w:space="0" w:color="auto"/>
          </w:divBdr>
        </w:div>
        <w:div w:id="967972817">
          <w:marLeft w:val="0"/>
          <w:marRight w:val="0"/>
          <w:marTop w:val="0"/>
          <w:marBottom w:val="0"/>
          <w:divBdr>
            <w:top w:val="none" w:sz="0" w:space="0" w:color="auto"/>
            <w:left w:val="none" w:sz="0" w:space="0" w:color="auto"/>
            <w:bottom w:val="none" w:sz="0" w:space="0" w:color="auto"/>
            <w:right w:val="none" w:sz="0" w:space="0" w:color="auto"/>
          </w:divBdr>
        </w:div>
        <w:div w:id="958024605">
          <w:marLeft w:val="0"/>
          <w:marRight w:val="0"/>
          <w:marTop w:val="0"/>
          <w:marBottom w:val="0"/>
          <w:divBdr>
            <w:top w:val="none" w:sz="0" w:space="0" w:color="auto"/>
            <w:left w:val="none" w:sz="0" w:space="0" w:color="auto"/>
            <w:bottom w:val="none" w:sz="0" w:space="0" w:color="auto"/>
            <w:right w:val="none" w:sz="0" w:space="0" w:color="auto"/>
          </w:divBdr>
        </w:div>
        <w:div w:id="1682194861">
          <w:marLeft w:val="0"/>
          <w:marRight w:val="0"/>
          <w:marTop w:val="0"/>
          <w:marBottom w:val="0"/>
          <w:divBdr>
            <w:top w:val="none" w:sz="0" w:space="0" w:color="auto"/>
            <w:left w:val="none" w:sz="0" w:space="0" w:color="auto"/>
            <w:bottom w:val="none" w:sz="0" w:space="0" w:color="auto"/>
            <w:right w:val="none" w:sz="0" w:space="0" w:color="auto"/>
          </w:divBdr>
        </w:div>
        <w:div w:id="459147706">
          <w:marLeft w:val="0"/>
          <w:marRight w:val="0"/>
          <w:marTop w:val="0"/>
          <w:marBottom w:val="0"/>
          <w:divBdr>
            <w:top w:val="none" w:sz="0" w:space="0" w:color="auto"/>
            <w:left w:val="none" w:sz="0" w:space="0" w:color="auto"/>
            <w:bottom w:val="none" w:sz="0" w:space="0" w:color="auto"/>
            <w:right w:val="none" w:sz="0" w:space="0" w:color="auto"/>
          </w:divBdr>
        </w:div>
        <w:div w:id="1059481284">
          <w:marLeft w:val="0"/>
          <w:marRight w:val="0"/>
          <w:marTop w:val="0"/>
          <w:marBottom w:val="0"/>
          <w:divBdr>
            <w:top w:val="none" w:sz="0" w:space="0" w:color="auto"/>
            <w:left w:val="none" w:sz="0" w:space="0" w:color="auto"/>
            <w:bottom w:val="none" w:sz="0" w:space="0" w:color="auto"/>
            <w:right w:val="none" w:sz="0" w:space="0" w:color="auto"/>
          </w:divBdr>
        </w:div>
        <w:div w:id="211114158">
          <w:marLeft w:val="0"/>
          <w:marRight w:val="0"/>
          <w:marTop w:val="0"/>
          <w:marBottom w:val="0"/>
          <w:divBdr>
            <w:top w:val="none" w:sz="0" w:space="0" w:color="auto"/>
            <w:left w:val="none" w:sz="0" w:space="0" w:color="auto"/>
            <w:bottom w:val="none" w:sz="0" w:space="0" w:color="auto"/>
            <w:right w:val="none" w:sz="0" w:space="0" w:color="auto"/>
          </w:divBdr>
        </w:div>
        <w:div w:id="949314535">
          <w:marLeft w:val="0"/>
          <w:marRight w:val="0"/>
          <w:marTop w:val="0"/>
          <w:marBottom w:val="0"/>
          <w:divBdr>
            <w:top w:val="none" w:sz="0" w:space="0" w:color="auto"/>
            <w:left w:val="none" w:sz="0" w:space="0" w:color="auto"/>
            <w:bottom w:val="none" w:sz="0" w:space="0" w:color="auto"/>
            <w:right w:val="none" w:sz="0" w:space="0" w:color="auto"/>
          </w:divBdr>
        </w:div>
        <w:div w:id="822507352">
          <w:marLeft w:val="0"/>
          <w:marRight w:val="0"/>
          <w:marTop w:val="0"/>
          <w:marBottom w:val="0"/>
          <w:divBdr>
            <w:top w:val="none" w:sz="0" w:space="0" w:color="auto"/>
            <w:left w:val="none" w:sz="0" w:space="0" w:color="auto"/>
            <w:bottom w:val="none" w:sz="0" w:space="0" w:color="auto"/>
            <w:right w:val="none" w:sz="0" w:space="0" w:color="auto"/>
          </w:divBdr>
        </w:div>
        <w:div w:id="177817998">
          <w:marLeft w:val="0"/>
          <w:marRight w:val="0"/>
          <w:marTop w:val="0"/>
          <w:marBottom w:val="0"/>
          <w:divBdr>
            <w:top w:val="none" w:sz="0" w:space="0" w:color="auto"/>
            <w:left w:val="none" w:sz="0" w:space="0" w:color="auto"/>
            <w:bottom w:val="none" w:sz="0" w:space="0" w:color="auto"/>
            <w:right w:val="none" w:sz="0" w:space="0" w:color="auto"/>
          </w:divBdr>
        </w:div>
        <w:div w:id="2048025807">
          <w:marLeft w:val="0"/>
          <w:marRight w:val="0"/>
          <w:marTop w:val="0"/>
          <w:marBottom w:val="0"/>
          <w:divBdr>
            <w:top w:val="none" w:sz="0" w:space="0" w:color="auto"/>
            <w:left w:val="none" w:sz="0" w:space="0" w:color="auto"/>
            <w:bottom w:val="none" w:sz="0" w:space="0" w:color="auto"/>
            <w:right w:val="none" w:sz="0" w:space="0" w:color="auto"/>
          </w:divBdr>
        </w:div>
        <w:div w:id="2047947110">
          <w:marLeft w:val="0"/>
          <w:marRight w:val="0"/>
          <w:marTop w:val="0"/>
          <w:marBottom w:val="0"/>
          <w:divBdr>
            <w:top w:val="none" w:sz="0" w:space="0" w:color="auto"/>
            <w:left w:val="none" w:sz="0" w:space="0" w:color="auto"/>
            <w:bottom w:val="none" w:sz="0" w:space="0" w:color="auto"/>
            <w:right w:val="none" w:sz="0" w:space="0" w:color="auto"/>
          </w:divBdr>
        </w:div>
        <w:div w:id="1035275857">
          <w:marLeft w:val="0"/>
          <w:marRight w:val="0"/>
          <w:marTop w:val="0"/>
          <w:marBottom w:val="0"/>
          <w:divBdr>
            <w:top w:val="none" w:sz="0" w:space="0" w:color="auto"/>
            <w:left w:val="none" w:sz="0" w:space="0" w:color="auto"/>
            <w:bottom w:val="none" w:sz="0" w:space="0" w:color="auto"/>
            <w:right w:val="none" w:sz="0" w:space="0" w:color="auto"/>
          </w:divBdr>
        </w:div>
        <w:div w:id="1185168732">
          <w:marLeft w:val="0"/>
          <w:marRight w:val="0"/>
          <w:marTop w:val="0"/>
          <w:marBottom w:val="0"/>
          <w:divBdr>
            <w:top w:val="none" w:sz="0" w:space="0" w:color="auto"/>
            <w:left w:val="none" w:sz="0" w:space="0" w:color="auto"/>
            <w:bottom w:val="none" w:sz="0" w:space="0" w:color="auto"/>
            <w:right w:val="none" w:sz="0" w:space="0" w:color="auto"/>
          </w:divBdr>
        </w:div>
        <w:div w:id="461382102">
          <w:marLeft w:val="0"/>
          <w:marRight w:val="0"/>
          <w:marTop w:val="0"/>
          <w:marBottom w:val="0"/>
          <w:divBdr>
            <w:top w:val="none" w:sz="0" w:space="0" w:color="auto"/>
            <w:left w:val="none" w:sz="0" w:space="0" w:color="auto"/>
            <w:bottom w:val="none" w:sz="0" w:space="0" w:color="auto"/>
            <w:right w:val="none" w:sz="0" w:space="0" w:color="auto"/>
          </w:divBdr>
        </w:div>
        <w:div w:id="473331689">
          <w:marLeft w:val="0"/>
          <w:marRight w:val="0"/>
          <w:marTop w:val="0"/>
          <w:marBottom w:val="0"/>
          <w:divBdr>
            <w:top w:val="none" w:sz="0" w:space="0" w:color="auto"/>
            <w:left w:val="none" w:sz="0" w:space="0" w:color="auto"/>
            <w:bottom w:val="none" w:sz="0" w:space="0" w:color="auto"/>
            <w:right w:val="none" w:sz="0" w:space="0" w:color="auto"/>
          </w:divBdr>
        </w:div>
        <w:div w:id="1093669650">
          <w:marLeft w:val="0"/>
          <w:marRight w:val="0"/>
          <w:marTop w:val="0"/>
          <w:marBottom w:val="0"/>
          <w:divBdr>
            <w:top w:val="none" w:sz="0" w:space="0" w:color="auto"/>
            <w:left w:val="none" w:sz="0" w:space="0" w:color="auto"/>
            <w:bottom w:val="none" w:sz="0" w:space="0" w:color="auto"/>
            <w:right w:val="none" w:sz="0" w:space="0" w:color="auto"/>
          </w:divBdr>
        </w:div>
        <w:div w:id="410549007">
          <w:marLeft w:val="0"/>
          <w:marRight w:val="0"/>
          <w:marTop w:val="0"/>
          <w:marBottom w:val="0"/>
          <w:divBdr>
            <w:top w:val="none" w:sz="0" w:space="0" w:color="auto"/>
            <w:left w:val="none" w:sz="0" w:space="0" w:color="auto"/>
            <w:bottom w:val="none" w:sz="0" w:space="0" w:color="auto"/>
            <w:right w:val="none" w:sz="0" w:space="0" w:color="auto"/>
          </w:divBdr>
        </w:div>
        <w:div w:id="275143146">
          <w:marLeft w:val="0"/>
          <w:marRight w:val="0"/>
          <w:marTop w:val="0"/>
          <w:marBottom w:val="0"/>
          <w:divBdr>
            <w:top w:val="none" w:sz="0" w:space="0" w:color="auto"/>
            <w:left w:val="none" w:sz="0" w:space="0" w:color="auto"/>
            <w:bottom w:val="none" w:sz="0" w:space="0" w:color="auto"/>
            <w:right w:val="none" w:sz="0" w:space="0" w:color="auto"/>
          </w:divBdr>
        </w:div>
        <w:div w:id="454756936">
          <w:marLeft w:val="0"/>
          <w:marRight w:val="0"/>
          <w:marTop w:val="0"/>
          <w:marBottom w:val="0"/>
          <w:divBdr>
            <w:top w:val="none" w:sz="0" w:space="0" w:color="auto"/>
            <w:left w:val="none" w:sz="0" w:space="0" w:color="auto"/>
            <w:bottom w:val="none" w:sz="0" w:space="0" w:color="auto"/>
            <w:right w:val="none" w:sz="0" w:space="0" w:color="auto"/>
          </w:divBdr>
        </w:div>
        <w:div w:id="1870869283">
          <w:marLeft w:val="0"/>
          <w:marRight w:val="0"/>
          <w:marTop w:val="0"/>
          <w:marBottom w:val="0"/>
          <w:divBdr>
            <w:top w:val="none" w:sz="0" w:space="0" w:color="auto"/>
            <w:left w:val="none" w:sz="0" w:space="0" w:color="auto"/>
            <w:bottom w:val="none" w:sz="0" w:space="0" w:color="auto"/>
            <w:right w:val="none" w:sz="0" w:space="0" w:color="auto"/>
          </w:divBdr>
        </w:div>
        <w:div w:id="1802576679">
          <w:marLeft w:val="0"/>
          <w:marRight w:val="0"/>
          <w:marTop w:val="0"/>
          <w:marBottom w:val="0"/>
          <w:divBdr>
            <w:top w:val="none" w:sz="0" w:space="0" w:color="auto"/>
            <w:left w:val="none" w:sz="0" w:space="0" w:color="auto"/>
            <w:bottom w:val="none" w:sz="0" w:space="0" w:color="auto"/>
            <w:right w:val="none" w:sz="0" w:space="0" w:color="auto"/>
          </w:divBdr>
        </w:div>
        <w:div w:id="615597929">
          <w:marLeft w:val="0"/>
          <w:marRight w:val="0"/>
          <w:marTop w:val="0"/>
          <w:marBottom w:val="0"/>
          <w:divBdr>
            <w:top w:val="none" w:sz="0" w:space="0" w:color="auto"/>
            <w:left w:val="none" w:sz="0" w:space="0" w:color="auto"/>
            <w:bottom w:val="none" w:sz="0" w:space="0" w:color="auto"/>
            <w:right w:val="none" w:sz="0" w:space="0" w:color="auto"/>
          </w:divBdr>
        </w:div>
        <w:div w:id="305857378">
          <w:marLeft w:val="0"/>
          <w:marRight w:val="0"/>
          <w:marTop w:val="0"/>
          <w:marBottom w:val="0"/>
          <w:divBdr>
            <w:top w:val="none" w:sz="0" w:space="0" w:color="auto"/>
            <w:left w:val="none" w:sz="0" w:space="0" w:color="auto"/>
            <w:bottom w:val="none" w:sz="0" w:space="0" w:color="auto"/>
            <w:right w:val="none" w:sz="0" w:space="0" w:color="auto"/>
          </w:divBdr>
        </w:div>
        <w:div w:id="1442259592">
          <w:marLeft w:val="0"/>
          <w:marRight w:val="0"/>
          <w:marTop w:val="0"/>
          <w:marBottom w:val="0"/>
          <w:divBdr>
            <w:top w:val="none" w:sz="0" w:space="0" w:color="auto"/>
            <w:left w:val="none" w:sz="0" w:space="0" w:color="auto"/>
            <w:bottom w:val="none" w:sz="0" w:space="0" w:color="auto"/>
            <w:right w:val="none" w:sz="0" w:space="0" w:color="auto"/>
          </w:divBdr>
        </w:div>
        <w:div w:id="1596789188">
          <w:marLeft w:val="0"/>
          <w:marRight w:val="0"/>
          <w:marTop w:val="0"/>
          <w:marBottom w:val="0"/>
          <w:divBdr>
            <w:top w:val="none" w:sz="0" w:space="0" w:color="auto"/>
            <w:left w:val="none" w:sz="0" w:space="0" w:color="auto"/>
            <w:bottom w:val="none" w:sz="0" w:space="0" w:color="auto"/>
            <w:right w:val="none" w:sz="0" w:space="0" w:color="auto"/>
          </w:divBdr>
        </w:div>
        <w:div w:id="362748098">
          <w:marLeft w:val="0"/>
          <w:marRight w:val="0"/>
          <w:marTop w:val="0"/>
          <w:marBottom w:val="0"/>
          <w:divBdr>
            <w:top w:val="none" w:sz="0" w:space="0" w:color="auto"/>
            <w:left w:val="none" w:sz="0" w:space="0" w:color="auto"/>
            <w:bottom w:val="none" w:sz="0" w:space="0" w:color="auto"/>
            <w:right w:val="none" w:sz="0" w:space="0" w:color="auto"/>
          </w:divBdr>
        </w:div>
        <w:div w:id="1608853330">
          <w:marLeft w:val="0"/>
          <w:marRight w:val="0"/>
          <w:marTop w:val="0"/>
          <w:marBottom w:val="0"/>
          <w:divBdr>
            <w:top w:val="none" w:sz="0" w:space="0" w:color="auto"/>
            <w:left w:val="none" w:sz="0" w:space="0" w:color="auto"/>
            <w:bottom w:val="none" w:sz="0" w:space="0" w:color="auto"/>
            <w:right w:val="none" w:sz="0" w:space="0" w:color="auto"/>
          </w:divBdr>
        </w:div>
        <w:div w:id="410587205">
          <w:marLeft w:val="0"/>
          <w:marRight w:val="0"/>
          <w:marTop w:val="0"/>
          <w:marBottom w:val="0"/>
          <w:divBdr>
            <w:top w:val="none" w:sz="0" w:space="0" w:color="auto"/>
            <w:left w:val="none" w:sz="0" w:space="0" w:color="auto"/>
            <w:bottom w:val="none" w:sz="0" w:space="0" w:color="auto"/>
            <w:right w:val="none" w:sz="0" w:space="0" w:color="auto"/>
          </w:divBdr>
        </w:div>
        <w:div w:id="1068529150">
          <w:marLeft w:val="0"/>
          <w:marRight w:val="0"/>
          <w:marTop w:val="0"/>
          <w:marBottom w:val="0"/>
          <w:divBdr>
            <w:top w:val="none" w:sz="0" w:space="0" w:color="auto"/>
            <w:left w:val="none" w:sz="0" w:space="0" w:color="auto"/>
            <w:bottom w:val="none" w:sz="0" w:space="0" w:color="auto"/>
            <w:right w:val="none" w:sz="0" w:space="0" w:color="auto"/>
          </w:divBdr>
        </w:div>
        <w:div w:id="1291863300">
          <w:marLeft w:val="0"/>
          <w:marRight w:val="0"/>
          <w:marTop w:val="0"/>
          <w:marBottom w:val="0"/>
          <w:divBdr>
            <w:top w:val="none" w:sz="0" w:space="0" w:color="auto"/>
            <w:left w:val="none" w:sz="0" w:space="0" w:color="auto"/>
            <w:bottom w:val="none" w:sz="0" w:space="0" w:color="auto"/>
            <w:right w:val="none" w:sz="0" w:space="0" w:color="auto"/>
          </w:divBdr>
        </w:div>
        <w:div w:id="1139884720">
          <w:marLeft w:val="0"/>
          <w:marRight w:val="0"/>
          <w:marTop w:val="0"/>
          <w:marBottom w:val="0"/>
          <w:divBdr>
            <w:top w:val="none" w:sz="0" w:space="0" w:color="auto"/>
            <w:left w:val="none" w:sz="0" w:space="0" w:color="auto"/>
            <w:bottom w:val="none" w:sz="0" w:space="0" w:color="auto"/>
            <w:right w:val="none" w:sz="0" w:space="0" w:color="auto"/>
          </w:divBdr>
        </w:div>
        <w:div w:id="32536430">
          <w:marLeft w:val="0"/>
          <w:marRight w:val="0"/>
          <w:marTop w:val="0"/>
          <w:marBottom w:val="0"/>
          <w:divBdr>
            <w:top w:val="none" w:sz="0" w:space="0" w:color="auto"/>
            <w:left w:val="none" w:sz="0" w:space="0" w:color="auto"/>
            <w:bottom w:val="none" w:sz="0" w:space="0" w:color="auto"/>
            <w:right w:val="none" w:sz="0" w:space="0" w:color="auto"/>
          </w:divBdr>
        </w:div>
        <w:div w:id="1340423622">
          <w:marLeft w:val="0"/>
          <w:marRight w:val="0"/>
          <w:marTop w:val="0"/>
          <w:marBottom w:val="0"/>
          <w:divBdr>
            <w:top w:val="none" w:sz="0" w:space="0" w:color="auto"/>
            <w:left w:val="none" w:sz="0" w:space="0" w:color="auto"/>
            <w:bottom w:val="none" w:sz="0" w:space="0" w:color="auto"/>
            <w:right w:val="none" w:sz="0" w:space="0" w:color="auto"/>
          </w:divBdr>
        </w:div>
        <w:div w:id="1842576421">
          <w:marLeft w:val="0"/>
          <w:marRight w:val="0"/>
          <w:marTop w:val="0"/>
          <w:marBottom w:val="0"/>
          <w:divBdr>
            <w:top w:val="none" w:sz="0" w:space="0" w:color="auto"/>
            <w:left w:val="none" w:sz="0" w:space="0" w:color="auto"/>
            <w:bottom w:val="none" w:sz="0" w:space="0" w:color="auto"/>
            <w:right w:val="none" w:sz="0" w:space="0" w:color="auto"/>
          </w:divBdr>
        </w:div>
        <w:div w:id="1408696370">
          <w:marLeft w:val="0"/>
          <w:marRight w:val="0"/>
          <w:marTop w:val="0"/>
          <w:marBottom w:val="0"/>
          <w:divBdr>
            <w:top w:val="none" w:sz="0" w:space="0" w:color="auto"/>
            <w:left w:val="none" w:sz="0" w:space="0" w:color="auto"/>
            <w:bottom w:val="none" w:sz="0" w:space="0" w:color="auto"/>
            <w:right w:val="none" w:sz="0" w:space="0" w:color="auto"/>
          </w:divBdr>
        </w:div>
        <w:div w:id="378747703">
          <w:marLeft w:val="0"/>
          <w:marRight w:val="0"/>
          <w:marTop w:val="0"/>
          <w:marBottom w:val="0"/>
          <w:divBdr>
            <w:top w:val="none" w:sz="0" w:space="0" w:color="auto"/>
            <w:left w:val="none" w:sz="0" w:space="0" w:color="auto"/>
            <w:bottom w:val="none" w:sz="0" w:space="0" w:color="auto"/>
            <w:right w:val="none" w:sz="0" w:space="0" w:color="auto"/>
          </w:divBdr>
        </w:div>
        <w:div w:id="1405764776">
          <w:marLeft w:val="0"/>
          <w:marRight w:val="0"/>
          <w:marTop w:val="0"/>
          <w:marBottom w:val="0"/>
          <w:divBdr>
            <w:top w:val="none" w:sz="0" w:space="0" w:color="auto"/>
            <w:left w:val="none" w:sz="0" w:space="0" w:color="auto"/>
            <w:bottom w:val="none" w:sz="0" w:space="0" w:color="auto"/>
            <w:right w:val="none" w:sz="0" w:space="0" w:color="auto"/>
          </w:divBdr>
        </w:div>
      </w:divsChild>
    </w:div>
    <w:div w:id="411854865">
      <w:marLeft w:val="0"/>
      <w:marRight w:val="0"/>
      <w:marTop w:val="0"/>
      <w:marBottom w:val="0"/>
      <w:divBdr>
        <w:top w:val="none" w:sz="0" w:space="0" w:color="auto"/>
        <w:left w:val="none" w:sz="0" w:space="0" w:color="auto"/>
        <w:bottom w:val="none" w:sz="0" w:space="0" w:color="auto"/>
        <w:right w:val="none" w:sz="0" w:space="0" w:color="auto"/>
      </w:divBdr>
    </w:div>
    <w:div w:id="413936982">
      <w:marLeft w:val="0"/>
      <w:marRight w:val="0"/>
      <w:marTop w:val="0"/>
      <w:marBottom w:val="0"/>
      <w:divBdr>
        <w:top w:val="none" w:sz="0" w:space="0" w:color="auto"/>
        <w:left w:val="none" w:sz="0" w:space="0" w:color="auto"/>
        <w:bottom w:val="none" w:sz="0" w:space="0" w:color="auto"/>
        <w:right w:val="none" w:sz="0" w:space="0" w:color="auto"/>
      </w:divBdr>
    </w:div>
    <w:div w:id="414085209">
      <w:marLeft w:val="0"/>
      <w:marRight w:val="0"/>
      <w:marTop w:val="0"/>
      <w:marBottom w:val="0"/>
      <w:divBdr>
        <w:top w:val="none" w:sz="0" w:space="0" w:color="auto"/>
        <w:left w:val="none" w:sz="0" w:space="0" w:color="auto"/>
        <w:bottom w:val="none" w:sz="0" w:space="0" w:color="auto"/>
        <w:right w:val="none" w:sz="0" w:space="0" w:color="auto"/>
      </w:divBdr>
    </w:div>
    <w:div w:id="415247565">
      <w:marLeft w:val="0"/>
      <w:marRight w:val="0"/>
      <w:marTop w:val="0"/>
      <w:marBottom w:val="0"/>
      <w:divBdr>
        <w:top w:val="none" w:sz="0" w:space="0" w:color="auto"/>
        <w:left w:val="none" w:sz="0" w:space="0" w:color="auto"/>
        <w:bottom w:val="none" w:sz="0" w:space="0" w:color="auto"/>
        <w:right w:val="none" w:sz="0" w:space="0" w:color="auto"/>
      </w:divBdr>
    </w:div>
    <w:div w:id="416246640">
      <w:marLeft w:val="0"/>
      <w:marRight w:val="0"/>
      <w:marTop w:val="0"/>
      <w:marBottom w:val="0"/>
      <w:divBdr>
        <w:top w:val="none" w:sz="0" w:space="0" w:color="auto"/>
        <w:left w:val="none" w:sz="0" w:space="0" w:color="auto"/>
        <w:bottom w:val="none" w:sz="0" w:space="0" w:color="auto"/>
        <w:right w:val="none" w:sz="0" w:space="0" w:color="auto"/>
      </w:divBdr>
    </w:div>
    <w:div w:id="417601854">
      <w:marLeft w:val="0"/>
      <w:marRight w:val="0"/>
      <w:marTop w:val="0"/>
      <w:marBottom w:val="0"/>
      <w:divBdr>
        <w:top w:val="none" w:sz="0" w:space="0" w:color="auto"/>
        <w:left w:val="none" w:sz="0" w:space="0" w:color="auto"/>
        <w:bottom w:val="none" w:sz="0" w:space="0" w:color="auto"/>
        <w:right w:val="none" w:sz="0" w:space="0" w:color="auto"/>
      </w:divBdr>
    </w:div>
    <w:div w:id="422528538">
      <w:marLeft w:val="0"/>
      <w:marRight w:val="0"/>
      <w:marTop w:val="0"/>
      <w:marBottom w:val="0"/>
      <w:divBdr>
        <w:top w:val="none" w:sz="0" w:space="0" w:color="auto"/>
        <w:left w:val="none" w:sz="0" w:space="0" w:color="auto"/>
        <w:bottom w:val="none" w:sz="0" w:space="0" w:color="auto"/>
        <w:right w:val="none" w:sz="0" w:space="0" w:color="auto"/>
      </w:divBdr>
    </w:div>
    <w:div w:id="423496463">
      <w:marLeft w:val="0"/>
      <w:marRight w:val="0"/>
      <w:marTop w:val="0"/>
      <w:marBottom w:val="0"/>
      <w:divBdr>
        <w:top w:val="none" w:sz="0" w:space="0" w:color="auto"/>
        <w:left w:val="none" w:sz="0" w:space="0" w:color="auto"/>
        <w:bottom w:val="none" w:sz="0" w:space="0" w:color="auto"/>
        <w:right w:val="none" w:sz="0" w:space="0" w:color="auto"/>
      </w:divBdr>
    </w:div>
    <w:div w:id="425343470">
      <w:marLeft w:val="0"/>
      <w:marRight w:val="0"/>
      <w:marTop w:val="0"/>
      <w:marBottom w:val="0"/>
      <w:divBdr>
        <w:top w:val="none" w:sz="0" w:space="0" w:color="auto"/>
        <w:left w:val="none" w:sz="0" w:space="0" w:color="auto"/>
        <w:bottom w:val="none" w:sz="0" w:space="0" w:color="auto"/>
        <w:right w:val="none" w:sz="0" w:space="0" w:color="auto"/>
      </w:divBdr>
    </w:div>
    <w:div w:id="427846621">
      <w:marLeft w:val="0"/>
      <w:marRight w:val="0"/>
      <w:marTop w:val="0"/>
      <w:marBottom w:val="0"/>
      <w:divBdr>
        <w:top w:val="none" w:sz="0" w:space="0" w:color="auto"/>
        <w:left w:val="none" w:sz="0" w:space="0" w:color="auto"/>
        <w:bottom w:val="none" w:sz="0" w:space="0" w:color="auto"/>
        <w:right w:val="none" w:sz="0" w:space="0" w:color="auto"/>
      </w:divBdr>
    </w:div>
    <w:div w:id="427889690">
      <w:marLeft w:val="0"/>
      <w:marRight w:val="0"/>
      <w:marTop w:val="0"/>
      <w:marBottom w:val="0"/>
      <w:divBdr>
        <w:top w:val="none" w:sz="0" w:space="0" w:color="auto"/>
        <w:left w:val="none" w:sz="0" w:space="0" w:color="auto"/>
        <w:bottom w:val="none" w:sz="0" w:space="0" w:color="auto"/>
        <w:right w:val="none" w:sz="0" w:space="0" w:color="auto"/>
      </w:divBdr>
    </w:div>
    <w:div w:id="429203430">
      <w:marLeft w:val="0"/>
      <w:marRight w:val="0"/>
      <w:marTop w:val="0"/>
      <w:marBottom w:val="0"/>
      <w:divBdr>
        <w:top w:val="none" w:sz="0" w:space="0" w:color="auto"/>
        <w:left w:val="none" w:sz="0" w:space="0" w:color="auto"/>
        <w:bottom w:val="none" w:sz="0" w:space="0" w:color="auto"/>
        <w:right w:val="none" w:sz="0" w:space="0" w:color="auto"/>
      </w:divBdr>
    </w:div>
    <w:div w:id="431903809">
      <w:marLeft w:val="0"/>
      <w:marRight w:val="0"/>
      <w:marTop w:val="0"/>
      <w:marBottom w:val="0"/>
      <w:divBdr>
        <w:top w:val="none" w:sz="0" w:space="0" w:color="auto"/>
        <w:left w:val="none" w:sz="0" w:space="0" w:color="auto"/>
        <w:bottom w:val="none" w:sz="0" w:space="0" w:color="auto"/>
        <w:right w:val="none" w:sz="0" w:space="0" w:color="auto"/>
      </w:divBdr>
    </w:div>
    <w:div w:id="434248804">
      <w:marLeft w:val="0"/>
      <w:marRight w:val="0"/>
      <w:marTop w:val="0"/>
      <w:marBottom w:val="0"/>
      <w:divBdr>
        <w:top w:val="none" w:sz="0" w:space="0" w:color="auto"/>
        <w:left w:val="none" w:sz="0" w:space="0" w:color="auto"/>
        <w:bottom w:val="none" w:sz="0" w:space="0" w:color="auto"/>
        <w:right w:val="none" w:sz="0" w:space="0" w:color="auto"/>
      </w:divBdr>
    </w:div>
    <w:div w:id="436490198">
      <w:marLeft w:val="0"/>
      <w:marRight w:val="0"/>
      <w:marTop w:val="0"/>
      <w:marBottom w:val="0"/>
      <w:divBdr>
        <w:top w:val="none" w:sz="0" w:space="0" w:color="auto"/>
        <w:left w:val="none" w:sz="0" w:space="0" w:color="auto"/>
        <w:bottom w:val="none" w:sz="0" w:space="0" w:color="auto"/>
        <w:right w:val="none" w:sz="0" w:space="0" w:color="auto"/>
      </w:divBdr>
    </w:div>
    <w:div w:id="438528113">
      <w:marLeft w:val="0"/>
      <w:marRight w:val="0"/>
      <w:marTop w:val="0"/>
      <w:marBottom w:val="0"/>
      <w:divBdr>
        <w:top w:val="none" w:sz="0" w:space="0" w:color="auto"/>
        <w:left w:val="none" w:sz="0" w:space="0" w:color="auto"/>
        <w:bottom w:val="none" w:sz="0" w:space="0" w:color="auto"/>
        <w:right w:val="none" w:sz="0" w:space="0" w:color="auto"/>
      </w:divBdr>
    </w:div>
    <w:div w:id="439490051">
      <w:marLeft w:val="0"/>
      <w:marRight w:val="0"/>
      <w:marTop w:val="0"/>
      <w:marBottom w:val="0"/>
      <w:divBdr>
        <w:top w:val="none" w:sz="0" w:space="0" w:color="auto"/>
        <w:left w:val="none" w:sz="0" w:space="0" w:color="auto"/>
        <w:bottom w:val="none" w:sz="0" w:space="0" w:color="auto"/>
        <w:right w:val="none" w:sz="0" w:space="0" w:color="auto"/>
      </w:divBdr>
    </w:div>
    <w:div w:id="439955057">
      <w:marLeft w:val="0"/>
      <w:marRight w:val="0"/>
      <w:marTop w:val="0"/>
      <w:marBottom w:val="0"/>
      <w:divBdr>
        <w:top w:val="none" w:sz="0" w:space="0" w:color="auto"/>
        <w:left w:val="none" w:sz="0" w:space="0" w:color="auto"/>
        <w:bottom w:val="none" w:sz="0" w:space="0" w:color="auto"/>
        <w:right w:val="none" w:sz="0" w:space="0" w:color="auto"/>
      </w:divBdr>
    </w:div>
    <w:div w:id="441387544">
      <w:marLeft w:val="0"/>
      <w:marRight w:val="0"/>
      <w:marTop w:val="0"/>
      <w:marBottom w:val="0"/>
      <w:divBdr>
        <w:top w:val="none" w:sz="0" w:space="0" w:color="auto"/>
        <w:left w:val="none" w:sz="0" w:space="0" w:color="auto"/>
        <w:bottom w:val="none" w:sz="0" w:space="0" w:color="auto"/>
        <w:right w:val="none" w:sz="0" w:space="0" w:color="auto"/>
      </w:divBdr>
    </w:div>
    <w:div w:id="442647767">
      <w:marLeft w:val="0"/>
      <w:marRight w:val="0"/>
      <w:marTop w:val="0"/>
      <w:marBottom w:val="0"/>
      <w:divBdr>
        <w:top w:val="none" w:sz="0" w:space="0" w:color="auto"/>
        <w:left w:val="none" w:sz="0" w:space="0" w:color="auto"/>
        <w:bottom w:val="none" w:sz="0" w:space="0" w:color="auto"/>
        <w:right w:val="none" w:sz="0" w:space="0" w:color="auto"/>
      </w:divBdr>
    </w:div>
    <w:div w:id="452599709">
      <w:marLeft w:val="0"/>
      <w:marRight w:val="0"/>
      <w:marTop w:val="0"/>
      <w:marBottom w:val="0"/>
      <w:divBdr>
        <w:top w:val="none" w:sz="0" w:space="0" w:color="auto"/>
        <w:left w:val="none" w:sz="0" w:space="0" w:color="auto"/>
        <w:bottom w:val="none" w:sz="0" w:space="0" w:color="auto"/>
        <w:right w:val="none" w:sz="0" w:space="0" w:color="auto"/>
      </w:divBdr>
    </w:div>
    <w:div w:id="453787455">
      <w:marLeft w:val="0"/>
      <w:marRight w:val="0"/>
      <w:marTop w:val="0"/>
      <w:marBottom w:val="0"/>
      <w:divBdr>
        <w:top w:val="none" w:sz="0" w:space="0" w:color="auto"/>
        <w:left w:val="none" w:sz="0" w:space="0" w:color="auto"/>
        <w:bottom w:val="none" w:sz="0" w:space="0" w:color="auto"/>
        <w:right w:val="none" w:sz="0" w:space="0" w:color="auto"/>
      </w:divBdr>
    </w:div>
    <w:div w:id="454639938">
      <w:marLeft w:val="0"/>
      <w:marRight w:val="0"/>
      <w:marTop w:val="0"/>
      <w:marBottom w:val="0"/>
      <w:divBdr>
        <w:top w:val="none" w:sz="0" w:space="0" w:color="auto"/>
        <w:left w:val="none" w:sz="0" w:space="0" w:color="auto"/>
        <w:bottom w:val="none" w:sz="0" w:space="0" w:color="auto"/>
        <w:right w:val="none" w:sz="0" w:space="0" w:color="auto"/>
      </w:divBdr>
    </w:div>
    <w:div w:id="456489078">
      <w:marLeft w:val="0"/>
      <w:marRight w:val="0"/>
      <w:marTop w:val="0"/>
      <w:marBottom w:val="0"/>
      <w:divBdr>
        <w:top w:val="none" w:sz="0" w:space="0" w:color="auto"/>
        <w:left w:val="none" w:sz="0" w:space="0" w:color="auto"/>
        <w:bottom w:val="none" w:sz="0" w:space="0" w:color="auto"/>
        <w:right w:val="none" w:sz="0" w:space="0" w:color="auto"/>
      </w:divBdr>
      <w:divsChild>
        <w:div w:id="1293287842">
          <w:marLeft w:val="0"/>
          <w:marRight w:val="0"/>
          <w:marTop w:val="0"/>
          <w:marBottom w:val="0"/>
          <w:divBdr>
            <w:top w:val="none" w:sz="0" w:space="0" w:color="auto"/>
            <w:left w:val="none" w:sz="0" w:space="0" w:color="auto"/>
            <w:bottom w:val="none" w:sz="0" w:space="0" w:color="auto"/>
            <w:right w:val="none" w:sz="0" w:space="0" w:color="auto"/>
          </w:divBdr>
        </w:div>
      </w:divsChild>
    </w:div>
    <w:div w:id="457722689">
      <w:marLeft w:val="0"/>
      <w:marRight w:val="0"/>
      <w:marTop w:val="0"/>
      <w:marBottom w:val="0"/>
      <w:divBdr>
        <w:top w:val="none" w:sz="0" w:space="0" w:color="auto"/>
        <w:left w:val="none" w:sz="0" w:space="0" w:color="auto"/>
        <w:bottom w:val="none" w:sz="0" w:space="0" w:color="auto"/>
        <w:right w:val="none" w:sz="0" w:space="0" w:color="auto"/>
      </w:divBdr>
    </w:div>
    <w:div w:id="459304380">
      <w:marLeft w:val="0"/>
      <w:marRight w:val="0"/>
      <w:marTop w:val="0"/>
      <w:marBottom w:val="0"/>
      <w:divBdr>
        <w:top w:val="none" w:sz="0" w:space="0" w:color="auto"/>
        <w:left w:val="none" w:sz="0" w:space="0" w:color="auto"/>
        <w:bottom w:val="none" w:sz="0" w:space="0" w:color="auto"/>
        <w:right w:val="none" w:sz="0" w:space="0" w:color="auto"/>
      </w:divBdr>
    </w:div>
    <w:div w:id="461190486">
      <w:marLeft w:val="0"/>
      <w:marRight w:val="0"/>
      <w:marTop w:val="0"/>
      <w:marBottom w:val="0"/>
      <w:divBdr>
        <w:top w:val="none" w:sz="0" w:space="0" w:color="auto"/>
        <w:left w:val="none" w:sz="0" w:space="0" w:color="auto"/>
        <w:bottom w:val="none" w:sz="0" w:space="0" w:color="auto"/>
        <w:right w:val="none" w:sz="0" w:space="0" w:color="auto"/>
      </w:divBdr>
      <w:divsChild>
        <w:div w:id="1597977752">
          <w:marLeft w:val="0"/>
          <w:marRight w:val="0"/>
          <w:marTop w:val="0"/>
          <w:marBottom w:val="0"/>
          <w:divBdr>
            <w:top w:val="none" w:sz="0" w:space="0" w:color="auto"/>
            <w:left w:val="none" w:sz="0" w:space="0" w:color="auto"/>
            <w:bottom w:val="none" w:sz="0" w:space="0" w:color="auto"/>
            <w:right w:val="none" w:sz="0" w:space="0" w:color="auto"/>
          </w:divBdr>
        </w:div>
        <w:div w:id="836269068">
          <w:marLeft w:val="0"/>
          <w:marRight w:val="0"/>
          <w:marTop w:val="0"/>
          <w:marBottom w:val="0"/>
          <w:divBdr>
            <w:top w:val="none" w:sz="0" w:space="0" w:color="auto"/>
            <w:left w:val="none" w:sz="0" w:space="0" w:color="auto"/>
            <w:bottom w:val="none" w:sz="0" w:space="0" w:color="auto"/>
            <w:right w:val="none" w:sz="0" w:space="0" w:color="auto"/>
          </w:divBdr>
        </w:div>
        <w:div w:id="621962315">
          <w:marLeft w:val="0"/>
          <w:marRight w:val="0"/>
          <w:marTop w:val="0"/>
          <w:marBottom w:val="0"/>
          <w:divBdr>
            <w:top w:val="none" w:sz="0" w:space="0" w:color="auto"/>
            <w:left w:val="none" w:sz="0" w:space="0" w:color="auto"/>
            <w:bottom w:val="none" w:sz="0" w:space="0" w:color="auto"/>
            <w:right w:val="none" w:sz="0" w:space="0" w:color="auto"/>
          </w:divBdr>
        </w:div>
        <w:div w:id="1051344995">
          <w:marLeft w:val="0"/>
          <w:marRight w:val="0"/>
          <w:marTop w:val="0"/>
          <w:marBottom w:val="0"/>
          <w:divBdr>
            <w:top w:val="none" w:sz="0" w:space="0" w:color="auto"/>
            <w:left w:val="none" w:sz="0" w:space="0" w:color="auto"/>
            <w:bottom w:val="none" w:sz="0" w:space="0" w:color="auto"/>
            <w:right w:val="none" w:sz="0" w:space="0" w:color="auto"/>
          </w:divBdr>
        </w:div>
        <w:div w:id="1090812537">
          <w:marLeft w:val="0"/>
          <w:marRight w:val="0"/>
          <w:marTop w:val="0"/>
          <w:marBottom w:val="0"/>
          <w:divBdr>
            <w:top w:val="none" w:sz="0" w:space="0" w:color="auto"/>
            <w:left w:val="none" w:sz="0" w:space="0" w:color="auto"/>
            <w:bottom w:val="none" w:sz="0" w:space="0" w:color="auto"/>
            <w:right w:val="none" w:sz="0" w:space="0" w:color="auto"/>
          </w:divBdr>
        </w:div>
        <w:div w:id="231084149">
          <w:marLeft w:val="0"/>
          <w:marRight w:val="0"/>
          <w:marTop w:val="0"/>
          <w:marBottom w:val="0"/>
          <w:divBdr>
            <w:top w:val="none" w:sz="0" w:space="0" w:color="auto"/>
            <w:left w:val="none" w:sz="0" w:space="0" w:color="auto"/>
            <w:bottom w:val="none" w:sz="0" w:space="0" w:color="auto"/>
            <w:right w:val="none" w:sz="0" w:space="0" w:color="auto"/>
          </w:divBdr>
        </w:div>
        <w:div w:id="1881816403">
          <w:marLeft w:val="0"/>
          <w:marRight w:val="0"/>
          <w:marTop w:val="0"/>
          <w:marBottom w:val="0"/>
          <w:divBdr>
            <w:top w:val="none" w:sz="0" w:space="0" w:color="auto"/>
            <w:left w:val="none" w:sz="0" w:space="0" w:color="auto"/>
            <w:bottom w:val="none" w:sz="0" w:space="0" w:color="auto"/>
            <w:right w:val="none" w:sz="0" w:space="0" w:color="auto"/>
          </w:divBdr>
        </w:div>
        <w:div w:id="970020481">
          <w:marLeft w:val="0"/>
          <w:marRight w:val="0"/>
          <w:marTop w:val="0"/>
          <w:marBottom w:val="0"/>
          <w:divBdr>
            <w:top w:val="none" w:sz="0" w:space="0" w:color="auto"/>
            <w:left w:val="none" w:sz="0" w:space="0" w:color="auto"/>
            <w:bottom w:val="none" w:sz="0" w:space="0" w:color="auto"/>
            <w:right w:val="none" w:sz="0" w:space="0" w:color="auto"/>
          </w:divBdr>
        </w:div>
        <w:div w:id="605773842">
          <w:marLeft w:val="0"/>
          <w:marRight w:val="0"/>
          <w:marTop w:val="0"/>
          <w:marBottom w:val="0"/>
          <w:divBdr>
            <w:top w:val="none" w:sz="0" w:space="0" w:color="auto"/>
            <w:left w:val="none" w:sz="0" w:space="0" w:color="auto"/>
            <w:bottom w:val="none" w:sz="0" w:space="0" w:color="auto"/>
            <w:right w:val="none" w:sz="0" w:space="0" w:color="auto"/>
          </w:divBdr>
        </w:div>
        <w:div w:id="1030571891">
          <w:marLeft w:val="0"/>
          <w:marRight w:val="0"/>
          <w:marTop w:val="0"/>
          <w:marBottom w:val="0"/>
          <w:divBdr>
            <w:top w:val="none" w:sz="0" w:space="0" w:color="auto"/>
            <w:left w:val="none" w:sz="0" w:space="0" w:color="auto"/>
            <w:bottom w:val="none" w:sz="0" w:space="0" w:color="auto"/>
            <w:right w:val="none" w:sz="0" w:space="0" w:color="auto"/>
          </w:divBdr>
        </w:div>
        <w:div w:id="321203770">
          <w:marLeft w:val="0"/>
          <w:marRight w:val="0"/>
          <w:marTop w:val="0"/>
          <w:marBottom w:val="0"/>
          <w:divBdr>
            <w:top w:val="none" w:sz="0" w:space="0" w:color="auto"/>
            <w:left w:val="none" w:sz="0" w:space="0" w:color="auto"/>
            <w:bottom w:val="none" w:sz="0" w:space="0" w:color="auto"/>
            <w:right w:val="none" w:sz="0" w:space="0" w:color="auto"/>
          </w:divBdr>
        </w:div>
        <w:div w:id="136336268">
          <w:marLeft w:val="0"/>
          <w:marRight w:val="0"/>
          <w:marTop w:val="0"/>
          <w:marBottom w:val="0"/>
          <w:divBdr>
            <w:top w:val="none" w:sz="0" w:space="0" w:color="auto"/>
            <w:left w:val="none" w:sz="0" w:space="0" w:color="auto"/>
            <w:bottom w:val="none" w:sz="0" w:space="0" w:color="auto"/>
            <w:right w:val="none" w:sz="0" w:space="0" w:color="auto"/>
          </w:divBdr>
        </w:div>
        <w:div w:id="1207794935">
          <w:marLeft w:val="0"/>
          <w:marRight w:val="0"/>
          <w:marTop w:val="0"/>
          <w:marBottom w:val="0"/>
          <w:divBdr>
            <w:top w:val="none" w:sz="0" w:space="0" w:color="auto"/>
            <w:left w:val="none" w:sz="0" w:space="0" w:color="auto"/>
            <w:bottom w:val="none" w:sz="0" w:space="0" w:color="auto"/>
            <w:right w:val="none" w:sz="0" w:space="0" w:color="auto"/>
          </w:divBdr>
        </w:div>
        <w:div w:id="824130986">
          <w:marLeft w:val="0"/>
          <w:marRight w:val="0"/>
          <w:marTop w:val="0"/>
          <w:marBottom w:val="0"/>
          <w:divBdr>
            <w:top w:val="none" w:sz="0" w:space="0" w:color="auto"/>
            <w:left w:val="none" w:sz="0" w:space="0" w:color="auto"/>
            <w:bottom w:val="none" w:sz="0" w:space="0" w:color="auto"/>
            <w:right w:val="none" w:sz="0" w:space="0" w:color="auto"/>
          </w:divBdr>
        </w:div>
        <w:div w:id="1292636814">
          <w:marLeft w:val="0"/>
          <w:marRight w:val="0"/>
          <w:marTop w:val="0"/>
          <w:marBottom w:val="0"/>
          <w:divBdr>
            <w:top w:val="none" w:sz="0" w:space="0" w:color="auto"/>
            <w:left w:val="none" w:sz="0" w:space="0" w:color="auto"/>
            <w:bottom w:val="none" w:sz="0" w:space="0" w:color="auto"/>
            <w:right w:val="none" w:sz="0" w:space="0" w:color="auto"/>
          </w:divBdr>
        </w:div>
        <w:div w:id="1580673925">
          <w:marLeft w:val="0"/>
          <w:marRight w:val="0"/>
          <w:marTop w:val="0"/>
          <w:marBottom w:val="0"/>
          <w:divBdr>
            <w:top w:val="none" w:sz="0" w:space="0" w:color="auto"/>
            <w:left w:val="none" w:sz="0" w:space="0" w:color="auto"/>
            <w:bottom w:val="none" w:sz="0" w:space="0" w:color="auto"/>
            <w:right w:val="none" w:sz="0" w:space="0" w:color="auto"/>
          </w:divBdr>
        </w:div>
        <w:div w:id="748625176">
          <w:marLeft w:val="0"/>
          <w:marRight w:val="0"/>
          <w:marTop w:val="0"/>
          <w:marBottom w:val="0"/>
          <w:divBdr>
            <w:top w:val="none" w:sz="0" w:space="0" w:color="auto"/>
            <w:left w:val="none" w:sz="0" w:space="0" w:color="auto"/>
            <w:bottom w:val="none" w:sz="0" w:space="0" w:color="auto"/>
            <w:right w:val="none" w:sz="0" w:space="0" w:color="auto"/>
          </w:divBdr>
        </w:div>
        <w:div w:id="772869545">
          <w:marLeft w:val="0"/>
          <w:marRight w:val="0"/>
          <w:marTop w:val="0"/>
          <w:marBottom w:val="0"/>
          <w:divBdr>
            <w:top w:val="none" w:sz="0" w:space="0" w:color="auto"/>
            <w:left w:val="none" w:sz="0" w:space="0" w:color="auto"/>
            <w:bottom w:val="none" w:sz="0" w:space="0" w:color="auto"/>
            <w:right w:val="none" w:sz="0" w:space="0" w:color="auto"/>
          </w:divBdr>
        </w:div>
        <w:div w:id="472059796">
          <w:marLeft w:val="0"/>
          <w:marRight w:val="0"/>
          <w:marTop w:val="0"/>
          <w:marBottom w:val="0"/>
          <w:divBdr>
            <w:top w:val="none" w:sz="0" w:space="0" w:color="auto"/>
            <w:left w:val="none" w:sz="0" w:space="0" w:color="auto"/>
            <w:bottom w:val="none" w:sz="0" w:space="0" w:color="auto"/>
            <w:right w:val="none" w:sz="0" w:space="0" w:color="auto"/>
          </w:divBdr>
        </w:div>
        <w:div w:id="554895507">
          <w:marLeft w:val="0"/>
          <w:marRight w:val="0"/>
          <w:marTop w:val="0"/>
          <w:marBottom w:val="0"/>
          <w:divBdr>
            <w:top w:val="none" w:sz="0" w:space="0" w:color="auto"/>
            <w:left w:val="none" w:sz="0" w:space="0" w:color="auto"/>
            <w:bottom w:val="none" w:sz="0" w:space="0" w:color="auto"/>
            <w:right w:val="none" w:sz="0" w:space="0" w:color="auto"/>
          </w:divBdr>
        </w:div>
        <w:div w:id="71850753">
          <w:marLeft w:val="0"/>
          <w:marRight w:val="0"/>
          <w:marTop w:val="0"/>
          <w:marBottom w:val="0"/>
          <w:divBdr>
            <w:top w:val="none" w:sz="0" w:space="0" w:color="auto"/>
            <w:left w:val="none" w:sz="0" w:space="0" w:color="auto"/>
            <w:bottom w:val="none" w:sz="0" w:space="0" w:color="auto"/>
            <w:right w:val="none" w:sz="0" w:space="0" w:color="auto"/>
          </w:divBdr>
        </w:div>
        <w:div w:id="1657756157">
          <w:marLeft w:val="0"/>
          <w:marRight w:val="0"/>
          <w:marTop w:val="0"/>
          <w:marBottom w:val="0"/>
          <w:divBdr>
            <w:top w:val="none" w:sz="0" w:space="0" w:color="auto"/>
            <w:left w:val="none" w:sz="0" w:space="0" w:color="auto"/>
            <w:bottom w:val="none" w:sz="0" w:space="0" w:color="auto"/>
            <w:right w:val="none" w:sz="0" w:space="0" w:color="auto"/>
          </w:divBdr>
        </w:div>
        <w:div w:id="1572276577">
          <w:marLeft w:val="0"/>
          <w:marRight w:val="0"/>
          <w:marTop w:val="0"/>
          <w:marBottom w:val="0"/>
          <w:divBdr>
            <w:top w:val="none" w:sz="0" w:space="0" w:color="auto"/>
            <w:left w:val="none" w:sz="0" w:space="0" w:color="auto"/>
            <w:bottom w:val="none" w:sz="0" w:space="0" w:color="auto"/>
            <w:right w:val="none" w:sz="0" w:space="0" w:color="auto"/>
          </w:divBdr>
        </w:div>
        <w:div w:id="1604725238">
          <w:marLeft w:val="0"/>
          <w:marRight w:val="0"/>
          <w:marTop w:val="0"/>
          <w:marBottom w:val="0"/>
          <w:divBdr>
            <w:top w:val="none" w:sz="0" w:space="0" w:color="auto"/>
            <w:left w:val="none" w:sz="0" w:space="0" w:color="auto"/>
            <w:bottom w:val="none" w:sz="0" w:space="0" w:color="auto"/>
            <w:right w:val="none" w:sz="0" w:space="0" w:color="auto"/>
          </w:divBdr>
        </w:div>
        <w:div w:id="1266384339">
          <w:marLeft w:val="0"/>
          <w:marRight w:val="0"/>
          <w:marTop w:val="0"/>
          <w:marBottom w:val="0"/>
          <w:divBdr>
            <w:top w:val="none" w:sz="0" w:space="0" w:color="auto"/>
            <w:left w:val="none" w:sz="0" w:space="0" w:color="auto"/>
            <w:bottom w:val="none" w:sz="0" w:space="0" w:color="auto"/>
            <w:right w:val="none" w:sz="0" w:space="0" w:color="auto"/>
          </w:divBdr>
        </w:div>
        <w:div w:id="1141923693">
          <w:marLeft w:val="0"/>
          <w:marRight w:val="0"/>
          <w:marTop w:val="0"/>
          <w:marBottom w:val="0"/>
          <w:divBdr>
            <w:top w:val="none" w:sz="0" w:space="0" w:color="auto"/>
            <w:left w:val="none" w:sz="0" w:space="0" w:color="auto"/>
            <w:bottom w:val="none" w:sz="0" w:space="0" w:color="auto"/>
            <w:right w:val="none" w:sz="0" w:space="0" w:color="auto"/>
          </w:divBdr>
        </w:div>
        <w:div w:id="1007284">
          <w:marLeft w:val="0"/>
          <w:marRight w:val="0"/>
          <w:marTop w:val="0"/>
          <w:marBottom w:val="0"/>
          <w:divBdr>
            <w:top w:val="none" w:sz="0" w:space="0" w:color="auto"/>
            <w:left w:val="none" w:sz="0" w:space="0" w:color="auto"/>
            <w:bottom w:val="none" w:sz="0" w:space="0" w:color="auto"/>
            <w:right w:val="none" w:sz="0" w:space="0" w:color="auto"/>
          </w:divBdr>
        </w:div>
        <w:div w:id="1020157017">
          <w:marLeft w:val="0"/>
          <w:marRight w:val="0"/>
          <w:marTop w:val="0"/>
          <w:marBottom w:val="0"/>
          <w:divBdr>
            <w:top w:val="none" w:sz="0" w:space="0" w:color="auto"/>
            <w:left w:val="none" w:sz="0" w:space="0" w:color="auto"/>
            <w:bottom w:val="none" w:sz="0" w:space="0" w:color="auto"/>
            <w:right w:val="none" w:sz="0" w:space="0" w:color="auto"/>
          </w:divBdr>
        </w:div>
        <w:div w:id="1761943832">
          <w:marLeft w:val="0"/>
          <w:marRight w:val="0"/>
          <w:marTop w:val="0"/>
          <w:marBottom w:val="0"/>
          <w:divBdr>
            <w:top w:val="none" w:sz="0" w:space="0" w:color="auto"/>
            <w:left w:val="none" w:sz="0" w:space="0" w:color="auto"/>
            <w:bottom w:val="none" w:sz="0" w:space="0" w:color="auto"/>
            <w:right w:val="none" w:sz="0" w:space="0" w:color="auto"/>
          </w:divBdr>
        </w:div>
        <w:div w:id="980961701">
          <w:marLeft w:val="0"/>
          <w:marRight w:val="0"/>
          <w:marTop w:val="0"/>
          <w:marBottom w:val="0"/>
          <w:divBdr>
            <w:top w:val="none" w:sz="0" w:space="0" w:color="auto"/>
            <w:left w:val="none" w:sz="0" w:space="0" w:color="auto"/>
            <w:bottom w:val="none" w:sz="0" w:space="0" w:color="auto"/>
            <w:right w:val="none" w:sz="0" w:space="0" w:color="auto"/>
          </w:divBdr>
        </w:div>
        <w:div w:id="1578512963">
          <w:marLeft w:val="0"/>
          <w:marRight w:val="0"/>
          <w:marTop w:val="0"/>
          <w:marBottom w:val="0"/>
          <w:divBdr>
            <w:top w:val="none" w:sz="0" w:space="0" w:color="auto"/>
            <w:left w:val="none" w:sz="0" w:space="0" w:color="auto"/>
            <w:bottom w:val="none" w:sz="0" w:space="0" w:color="auto"/>
            <w:right w:val="none" w:sz="0" w:space="0" w:color="auto"/>
          </w:divBdr>
        </w:div>
        <w:div w:id="991058206">
          <w:marLeft w:val="0"/>
          <w:marRight w:val="0"/>
          <w:marTop w:val="0"/>
          <w:marBottom w:val="0"/>
          <w:divBdr>
            <w:top w:val="none" w:sz="0" w:space="0" w:color="auto"/>
            <w:left w:val="none" w:sz="0" w:space="0" w:color="auto"/>
            <w:bottom w:val="none" w:sz="0" w:space="0" w:color="auto"/>
            <w:right w:val="none" w:sz="0" w:space="0" w:color="auto"/>
          </w:divBdr>
        </w:div>
        <w:div w:id="1914125209">
          <w:marLeft w:val="0"/>
          <w:marRight w:val="0"/>
          <w:marTop w:val="0"/>
          <w:marBottom w:val="0"/>
          <w:divBdr>
            <w:top w:val="none" w:sz="0" w:space="0" w:color="auto"/>
            <w:left w:val="none" w:sz="0" w:space="0" w:color="auto"/>
            <w:bottom w:val="none" w:sz="0" w:space="0" w:color="auto"/>
            <w:right w:val="none" w:sz="0" w:space="0" w:color="auto"/>
          </w:divBdr>
        </w:div>
        <w:div w:id="1826627074">
          <w:marLeft w:val="0"/>
          <w:marRight w:val="0"/>
          <w:marTop w:val="0"/>
          <w:marBottom w:val="0"/>
          <w:divBdr>
            <w:top w:val="none" w:sz="0" w:space="0" w:color="auto"/>
            <w:left w:val="none" w:sz="0" w:space="0" w:color="auto"/>
            <w:bottom w:val="none" w:sz="0" w:space="0" w:color="auto"/>
            <w:right w:val="none" w:sz="0" w:space="0" w:color="auto"/>
          </w:divBdr>
        </w:div>
        <w:div w:id="1364864752">
          <w:marLeft w:val="0"/>
          <w:marRight w:val="0"/>
          <w:marTop w:val="0"/>
          <w:marBottom w:val="0"/>
          <w:divBdr>
            <w:top w:val="none" w:sz="0" w:space="0" w:color="auto"/>
            <w:left w:val="none" w:sz="0" w:space="0" w:color="auto"/>
            <w:bottom w:val="none" w:sz="0" w:space="0" w:color="auto"/>
            <w:right w:val="none" w:sz="0" w:space="0" w:color="auto"/>
          </w:divBdr>
        </w:div>
        <w:div w:id="844439200">
          <w:marLeft w:val="0"/>
          <w:marRight w:val="0"/>
          <w:marTop w:val="0"/>
          <w:marBottom w:val="0"/>
          <w:divBdr>
            <w:top w:val="none" w:sz="0" w:space="0" w:color="auto"/>
            <w:left w:val="none" w:sz="0" w:space="0" w:color="auto"/>
            <w:bottom w:val="none" w:sz="0" w:space="0" w:color="auto"/>
            <w:right w:val="none" w:sz="0" w:space="0" w:color="auto"/>
          </w:divBdr>
        </w:div>
        <w:div w:id="1714816139">
          <w:marLeft w:val="0"/>
          <w:marRight w:val="0"/>
          <w:marTop w:val="0"/>
          <w:marBottom w:val="0"/>
          <w:divBdr>
            <w:top w:val="none" w:sz="0" w:space="0" w:color="auto"/>
            <w:left w:val="none" w:sz="0" w:space="0" w:color="auto"/>
            <w:bottom w:val="none" w:sz="0" w:space="0" w:color="auto"/>
            <w:right w:val="none" w:sz="0" w:space="0" w:color="auto"/>
          </w:divBdr>
        </w:div>
        <w:div w:id="1332871205">
          <w:marLeft w:val="0"/>
          <w:marRight w:val="0"/>
          <w:marTop w:val="0"/>
          <w:marBottom w:val="0"/>
          <w:divBdr>
            <w:top w:val="none" w:sz="0" w:space="0" w:color="auto"/>
            <w:left w:val="none" w:sz="0" w:space="0" w:color="auto"/>
            <w:bottom w:val="none" w:sz="0" w:space="0" w:color="auto"/>
            <w:right w:val="none" w:sz="0" w:space="0" w:color="auto"/>
          </w:divBdr>
        </w:div>
        <w:div w:id="352615550">
          <w:marLeft w:val="0"/>
          <w:marRight w:val="0"/>
          <w:marTop w:val="0"/>
          <w:marBottom w:val="0"/>
          <w:divBdr>
            <w:top w:val="none" w:sz="0" w:space="0" w:color="auto"/>
            <w:left w:val="none" w:sz="0" w:space="0" w:color="auto"/>
            <w:bottom w:val="none" w:sz="0" w:space="0" w:color="auto"/>
            <w:right w:val="none" w:sz="0" w:space="0" w:color="auto"/>
          </w:divBdr>
        </w:div>
        <w:div w:id="766997184">
          <w:marLeft w:val="0"/>
          <w:marRight w:val="0"/>
          <w:marTop w:val="0"/>
          <w:marBottom w:val="0"/>
          <w:divBdr>
            <w:top w:val="none" w:sz="0" w:space="0" w:color="auto"/>
            <w:left w:val="none" w:sz="0" w:space="0" w:color="auto"/>
            <w:bottom w:val="none" w:sz="0" w:space="0" w:color="auto"/>
            <w:right w:val="none" w:sz="0" w:space="0" w:color="auto"/>
          </w:divBdr>
        </w:div>
        <w:div w:id="1592617025">
          <w:marLeft w:val="0"/>
          <w:marRight w:val="0"/>
          <w:marTop w:val="0"/>
          <w:marBottom w:val="0"/>
          <w:divBdr>
            <w:top w:val="none" w:sz="0" w:space="0" w:color="auto"/>
            <w:left w:val="none" w:sz="0" w:space="0" w:color="auto"/>
            <w:bottom w:val="none" w:sz="0" w:space="0" w:color="auto"/>
            <w:right w:val="none" w:sz="0" w:space="0" w:color="auto"/>
          </w:divBdr>
        </w:div>
        <w:div w:id="921570655">
          <w:marLeft w:val="0"/>
          <w:marRight w:val="0"/>
          <w:marTop w:val="0"/>
          <w:marBottom w:val="0"/>
          <w:divBdr>
            <w:top w:val="none" w:sz="0" w:space="0" w:color="auto"/>
            <w:left w:val="none" w:sz="0" w:space="0" w:color="auto"/>
            <w:bottom w:val="none" w:sz="0" w:space="0" w:color="auto"/>
            <w:right w:val="none" w:sz="0" w:space="0" w:color="auto"/>
          </w:divBdr>
        </w:div>
        <w:div w:id="1898466643">
          <w:marLeft w:val="0"/>
          <w:marRight w:val="0"/>
          <w:marTop w:val="0"/>
          <w:marBottom w:val="0"/>
          <w:divBdr>
            <w:top w:val="none" w:sz="0" w:space="0" w:color="auto"/>
            <w:left w:val="none" w:sz="0" w:space="0" w:color="auto"/>
            <w:bottom w:val="none" w:sz="0" w:space="0" w:color="auto"/>
            <w:right w:val="none" w:sz="0" w:space="0" w:color="auto"/>
          </w:divBdr>
        </w:div>
        <w:div w:id="229578699">
          <w:marLeft w:val="0"/>
          <w:marRight w:val="0"/>
          <w:marTop w:val="0"/>
          <w:marBottom w:val="0"/>
          <w:divBdr>
            <w:top w:val="none" w:sz="0" w:space="0" w:color="auto"/>
            <w:left w:val="none" w:sz="0" w:space="0" w:color="auto"/>
            <w:bottom w:val="none" w:sz="0" w:space="0" w:color="auto"/>
            <w:right w:val="none" w:sz="0" w:space="0" w:color="auto"/>
          </w:divBdr>
        </w:div>
        <w:div w:id="1746757926">
          <w:marLeft w:val="0"/>
          <w:marRight w:val="0"/>
          <w:marTop w:val="0"/>
          <w:marBottom w:val="0"/>
          <w:divBdr>
            <w:top w:val="none" w:sz="0" w:space="0" w:color="auto"/>
            <w:left w:val="none" w:sz="0" w:space="0" w:color="auto"/>
            <w:bottom w:val="none" w:sz="0" w:space="0" w:color="auto"/>
            <w:right w:val="none" w:sz="0" w:space="0" w:color="auto"/>
          </w:divBdr>
        </w:div>
        <w:div w:id="6294119">
          <w:marLeft w:val="0"/>
          <w:marRight w:val="0"/>
          <w:marTop w:val="0"/>
          <w:marBottom w:val="0"/>
          <w:divBdr>
            <w:top w:val="none" w:sz="0" w:space="0" w:color="auto"/>
            <w:left w:val="none" w:sz="0" w:space="0" w:color="auto"/>
            <w:bottom w:val="none" w:sz="0" w:space="0" w:color="auto"/>
            <w:right w:val="none" w:sz="0" w:space="0" w:color="auto"/>
          </w:divBdr>
        </w:div>
        <w:div w:id="763380642">
          <w:marLeft w:val="0"/>
          <w:marRight w:val="0"/>
          <w:marTop w:val="0"/>
          <w:marBottom w:val="0"/>
          <w:divBdr>
            <w:top w:val="none" w:sz="0" w:space="0" w:color="auto"/>
            <w:left w:val="none" w:sz="0" w:space="0" w:color="auto"/>
            <w:bottom w:val="none" w:sz="0" w:space="0" w:color="auto"/>
            <w:right w:val="none" w:sz="0" w:space="0" w:color="auto"/>
          </w:divBdr>
        </w:div>
        <w:div w:id="805244395">
          <w:marLeft w:val="0"/>
          <w:marRight w:val="0"/>
          <w:marTop w:val="0"/>
          <w:marBottom w:val="0"/>
          <w:divBdr>
            <w:top w:val="none" w:sz="0" w:space="0" w:color="auto"/>
            <w:left w:val="none" w:sz="0" w:space="0" w:color="auto"/>
            <w:bottom w:val="none" w:sz="0" w:space="0" w:color="auto"/>
            <w:right w:val="none" w:sz="0" w:space="0" w:color="auto"/>
          </w:divBdr>
        </w:div>
      </w:divsChild>
    </w:div>
    <w:div w:id="461652531">
      <w:marLeft w:val="0"/>
      <w:marRight w:val="0"/>
      <w:marTop w:val="0"/>
      <w:marBottom w:val="0"/>
      <w:divBdr>
        <w:top w:val="none" w:sz="0" w:space="0" w:color="auto"/>
        <w:left w:val="none" w:sz="0" w:space="0" w:color="auto"/>
        <w:bottom w:val="none" w:sz="0" w:space="0" w:color="auto"/>
        <w:right w:val="none" w:sz="0" w:space="0" w:color="auto"/>
      </w:divBdr>
    </w:div>
    <w:div w:id="461775470">
      <w:marLeft w:val="0"/>
      <w:marRight w:val="0"/>
      <w:marTop w:val="0"/>
      <w:marBottom w:val="0"/>
      <w:divBdr>
        <w:top w:val="none" w:sz="0" w:space="0" w:color="auto"/>
        <w:left w:val="none" w:sz="0" w:space="0" w:color="auto"/>
        <w:bottom w:val="none" w:sz="0" w:space="0" w:color="auto"/>
        <w:right w:val="none" w:sz="0" w:space="0" w:color="auto"/>
      </w:divBdr>
    </w:div>
    <w:div w:id="466556481">
      <w:marLeft w:val="0"/>
      <w:marRight w:val="0"/>
      <w:marTop w:val="0"/>
      <w:marBottom w:val="0"/>
      <w:divBdr>
        <w:top w:val="none" w:sz="0" w:space="0" w:color="auto"/>
        <w:left w:val="none" w:sz="0" w:space="0" w:color="auto"/>
        <w:bottom w:val="none" w:sz="0" w:space="0" w:color="auto"/>
        <w:right w:val="none" w:sz="0" w:space="0" w:color="auto"/>
      </w:divBdr>
    </w:div>
    <w:div w:id="466703555">
      <w:marLeft w:val="0"/>
      <w:marRight w:val="0"/>
      <w:marTop w:val="0"/>
      <w:marBottom w:val="0"/>
      <w:divBdr>
        <w:top w:val="none" w:sz="0" w:space="0" w:color="auto"/>
        <w:left w:val="none" w:sz="0" w:space="0" w:color="auto"/>
        <w:bottom w:val="none" w:sz="0" w:space="0" w:color="auto"/>
        <w:right w:val="none" w:sz="0" w:space="0" w:color="auto"/>
      </w:divBdr>
    </w:div>
    <w:div w:id="473915110">
      <w:marLeft w:val="0"/>
      <w:marRight w:val="0"/>
      <w:marTop w:val="0"/>
      <w:marBottom w:val="0"/>
      <w:divBdr>
        <w:top w:val="none" w:sz="0" w:space="0" w:color="auto"/>
        <w:left w:val="none" w:sz="0" w:space="0" w:color="auto"/>
        <w:bottom w:val="none" w:sz="0" w:space="0" w:color="auto"/>
        <w:right w:val="none" w:sz="0" w:space="0" w:color="auto"/>
      </w:divBdr>
    </w:div>
    <w:div w:id="476994086">
      <w:marLeft w:val="0"/>
      <w:marRight w:val="0"/>
      <w:marTop w:val="0"/>
      <w:marBottom w:val="0"/>
      <w:divBdr>
        <w:top w:val="none" w:sz="0" w:space="0" w:color="auto"/>
        <w:left w:val="none" w:sz="0" w:space="0" w:color="auto"/>
        <w:bottom w:val="none" w:sz="0" w:space="0" w:color="auto"/>
        <w:right w:val="none" w:sz="0" w:space="0" w:color="auto"/>
      </w:divBdr>
    </w:div>
    <w:div w:id="478353010">
      <w:marLeft w:val="0"/>
      <w:marRight w:val="0"/>
      <w:marTop w:val="0"/>
      <w:marBottom w:val="0"/>
      <w:divBdr>
        <w:top w:val="none" w:sz="0" w:space="0" w:color="auto"/>
        <w:left w:val="none" w:sz="0" w:space="0" w:color="auto"/>
        <w:bottom w:val="none" w:sz="0" w:space="0" w:color="auto"/>
        <w:right w:val="none" w:sz="0" w:space="0" w:color="auto"/>
      </w:divBdr>
    </w:div>
    <w:div w:id="478884267">
      <w:marLeft w:val="0"/>
      <w:marRight w:val="0"/>
      <w:marTop w:val="0"/>
      <w:marBottom w:val="0"/>
      <w:divBdr>
        <w:top w:val="none" w:sz="0" w:space="0" w:color="auto"/>
        <w:left w:val="none" w:sz="0" w:space="0" w:color="auto"/>
        <w:bottom w:val="none" w:sz="0" w:space="0" w:color="auto"/>
        <w:right w:val="none" w:sz="0" w:space="0" w:color="auto"/>
      </w:divBdr>
    </w:div>
    <w:div w:id="482048284">
      <w:marLeft w:val="0"/>
      <w:marRight w:val="0"/>
      <w:marTop w:val="0"/>
      <w:marBottom w:val="0"/>
      <w:divBdr>
        <w:top w:val="none" w:sz="0" w:space="0" w:color="auto"/>
        <w:left w:val="none" w:sz="0" w:space="0" w:color="auto"/>
        <w:bottom w:val="none" w:sz="0" w:space="0" w:color="auto"/>
        <w:right w:val="none" w:sz="0" w:space="0" w:color="auto"/>
      </w:divBdr>
    </w:div>
    <w:div w:id="482283717">
      <w:marLeft w:val="0"/>
      <w:marRight w:val="0"/>
      <w:marTop w:val="0"/>
      <w:marBottom w:val="0"/>
      <w:divBdr>
        <w:top w:val="none" w:sz="0" w:space="0" w:color="auto"/>
        <w:left w:val="none" w:sz="0" w:space="0" w:color="auto"/>
        <w:bottom w:val="none" w:sz="0" w:space="0" w:color="auto"/>
        <w:right w:val="none" w:sz="0" w:space="0" w:color="auto"/>
      </w:divBdr>
    </w:div>
    <w:div w:id="483737588">
      <w:marLeft w:val="0"/>
      <w:marRight w:val="0"/>
      <w:marTop w:val="0"/>
      <w:marBottom w:val="0"/>
      <w:divBdr>
        <w:top w:val="none" w:sz="0" w:space="0" w:color="auto"/>
        <w:left w:val="none" w:sz="0" w:space="0" w:color="auto"/>
        <w:bottom w:val="none" w:sz="0" w:space="0" w:color="auto"/>
        <w:right w:val="none" w:sz="0" w:space="0" w:color="auto"/>
      </w:divBdr>
    </w:div>
    <w:div w:id="486869922">
      <w:marLeft w:val="0"/>
      <w:marRight w:val="0"/>
      <w:marTop w:val="0"/>
      <w:marBottom w:val="0"/>
      <w:divBdr>
        <w:top w:val="none" w:sz="0" w:space="0" w:color="auto"/>
        <w:left w:val="none" w:sz="0" w:space="0" w:color="auto"/>
        <w:bottom w:val="none" w:sz="0" w:space="0" w:color="auto"/>
        <w:right w:val="none" w:sz="0" w:space="0" w:color="auto"/>
      </w:divBdr>
    </w:div>
    <w:div w:id="491682609">
      <w:marLeft w:val="0"/>
      <w:marRight w:val="0"/>
      <w:marTop w:val="0"/>
      <w:marBottom w:val="0"/>
      <w:divBdr>
        <w:top w:val="none" w:sz="0" w:space="0" w:color="auto"/>
        <w:left w:val="none" w:sz="0" w:space="0" w:color="auto"/>
        <w:bottom w:val="none" w:sz="0" w:space="0" w:color="auto"/>
        <w:right w:val="none" w:sz="0" w:space="0" w:color="auto"/>
      </w:divBdr>
    </w:div>
    <w:div w:id="493649346">
      <w:marLeft w:val="0"/>
      <w:marRight w:val="0"/>
      <w:marTop w:val="0"/>
      <w:marBottom w:val="0"/>
      <w:divBdr>
        <w:top w:val="none" w:sz="0" w:space="0" w:color="auto"/>
        <w:left w:val="none" w:sz="0" w:space="0" w:color="auto"/>
        <w:bottom w:val="none" w:sz="0" w:space="0" w:color="auto"/>
        <w:right w:val="none" w:sz="0" w:space="0" w:color="auto"/>
      </w:divBdr>
    </w:div>
    <w:div w:id="510334828">
      <w:marLeft w:val="0"/>
      <w:marRight w:val="0"/>
      <w:marTop w:val="0"/>
      <w:marBottom w:val="0"/>
      <w:divBdr>
        <w:top w:val="none" w:sz="0" w:space="0" w:color="auto"/>
        <w:left w:val="none" w:sz="0" w:space="0" w:color="auto"/>
        <w:bottom w:val="none" w:sz="0" w:space="0" w:color="auto"/>
        <w:right w:val="none" w:sz="0" w:space="0" w:color="auto"/>
      </w:divBdr>
    </w:div>
    <w:div w:id="510922921">
      <w:marLeft w:val="0"/>
      <w:marRight w:val="0"/>
      <w:marTop w:val="0"/>
      <w:marBottom w:val="0"/>
      <w:divBdr>
        <w:top w:val="none" w:sz="0" w:space="0" w:color="auto"/>
        <w:left w:val="none" w:sz="0" w:space="0" w:color="auto"/>
        <w:bottom w:val="none" w:sz="0" w:space="0" w:color="auto"/>
        <w:right w:val="none" w:sz="0" w:space="0" w:color="auto"/>
      </w:divBdr>
    </w:div>
    <w:div w:id="511115501">
      <w:marLeft w:val="0"/>
      <w:marRight w:val="0"/>
      <w:marTop w:val="0"/>
      <w:marBottom w:val="0"/>
      <w:divBdr>
        <w:top w:val="none" w:sz="0" w:space="0" w:color="auto"/>
        <w:left w:val="none" w:sz="0" w:space="0" w:color="auto"/>
        <w:bottom w:val="none" w:sz="0" w:space="0" w:color="auto"/>
        <w:right w:val="none" w:sz="0" w:space="0" w:color="auto"/>
      </w:divBdr>
      <w:divsChild>
        <w:div w:id="1589579341">
          <w:marLeft w:val="0"/>
          <w:marRight w:val="0"/>
          <w:marTop w:val="0"/>
          <w:marBottom w:val="0"/>
          <w:divBdr>
            <w:top w:val="none" w:sz="0" w:space="0" w:color="auto"/>
            <w:left w:val="none" w:sz="0" w:space="0" w:color="auto"/>
            <w:bottom w:val="none" w:sz="0" w:space="0" w:color="auto"/>
            <w:right w:val="none" w:sz="0" w:space="0" w:color="auto"/>
          </w:divBdr>
        </w:div>
      </w:divsChild>
    </w:div>
    <w:div w:id="514340842">
      <w:marLeft w:val="0"/>
      <w:marRight w:val="0"/>
      <w:marTop w:val="0"/>
      <w:marBottom w:val="0"/>
      <w:divBdr>
        <w:top w:val="none" w:sz="0" w:space="0" w:color="auto"/>
        <w:left w:val="none" w:sz="0" w:space="0" w:color="auto"/>
        <w:bottom w:val="none" w:sz="0" w:space="0" w:color="auto"/>
        <w:right w:val="none" w:sz="0" w:space="0" w:color="auto"/>
      </w:divBdr>
    </w:div>
    <w:div w:id="516384047">
      <w:marLeft w:val="0"/>
      <w:marRight w:val="0"/>
      <w:marTop w:val="0"/>
      <w:marBottom w:val="0"/>
      <w:divBdr>
        <w:top w:val="none" w:sz="0" w:space="0" w:color="auto"/>
        <w:left w:val="none" w:sz="0" w:space="0" w:color="auto"/>
        <w:bottom w:val="none" w:sz="0" w:space="0" w:color="auto"/>
        <w:right w:val="none" w:sz="0" w:space="0" w:color="auto"/>
      </w:divBdr>
    </w:div>
    <w:div w:id="518006579">
      <w:marLeft w:val="0"/>
      <w:marRight w:val="0"/>
      <w:marTop w:val="0"/>
      <w:marBottom w:val="0"/>
      <w:divBdr>
        <w:top w:val="none" w:sz="0" w:space="0" w:color="auto"/>
        <w:left w:val="none" w:sz="0" w:space="0" w:color="auto"/>
        <w:bottom w:val="none" w:sz="0" w:space="0" w:color="auto"/>
        <w:right w:val="none" w:sz="0" w:space="0" w:color="auto"/>
      </w:divBdr>
    </w:div>
    <w:div w:id="518155668">
      <w:marLeft w:val="0"/>
      <w:marRight w:val="0"/>
      <w:marTop w:val="0"/>
      <w:marBottom w:val="0"/>
      <w:divBdr>
        <w:top w:val="none" w:sz="0" w:space="0" w:color="auto"/>
        <w:left w:val="none" w:sz="0" w:space="0" w:color="auto"/>
        <w:bottom w:val="none" w:sz="0" w:space="0" w:color="auto"/>
        <w:right w:val="none" w:sz="0" w:space="0" w:color="auto"/>
      </w:divBdr>
    </w:div>
    <w:div w:id="518395377">
      <w:marLeft w:val="0"/>
      <w:marRight w:val="0"/>
      <w:marTop w:val="0"/>
      <w:marBottom w:val="0"/>
      <w:divBdr>
        <w:top w:val="none" w:sz="0" w:space="0" w:color="auto"/>
        <w:left w:val="none" w:sz="0" w:space="0" w:color="auto"/>
        <w:bottom w:val="none" w:sz="0" w:space="0" w:color="auto"/>
        <w:right w:val="none" w:sz="0" w:space="0" w:color="auto"/>
      </w:divBdr>
    </w:div>
    <w:div w:id="521476299">
      <w:marLeft w:val="0"/>
      <w:marRight w:val="0"/>
      <w:marTop w:val="0"/>
      <w:marBottom w:val="0"/>
      <w:divBdr>
        <w:top w:val="none" w:sz="0" w:space="0" w:color="auto"/>
        <w:left w:val="none" w:sz="0" w:space="0" w:color="auto"/>
        <w:bottom w:val="none" w:sz="0" w:space="0" w:color="auto"/>
        <w:right w:val="none" w:sz="0" w:space="0" w:color="auto"/>
      </w:divBdr>
      <w:divsChild>
        <w:div w:id="385877867">
          <w:marLeft w:val="0"/>
          <w:marRight w:val="0"/>
          <w:marTop w:val="0"/>
          <w:marBottom w:val="0"/>
          <w:divBdr>
            <w:top w:val="none" w:sz="0" w:space="0" w:color="auto"/>
            <w:left w:val="none" w:sz="0" w:space="0" w:color="auto"/>
            <w:bottom w:val="none" w:sz="0" w:space="0" w:color="auto"/>
            <w:right w:val="none" w:sz="0" w:space="0" w:color="auto"/>
          </w:divBdr>
          <w:divsChild>
            <w:div w:id="129523181">
              <w:marLeft w:val="0"/>
              <w:marRight w:val="0"/>
              <w:marTop w:val="0"/>
              <w:marBottom w:val="0"/>
              <w:divBdr>
                <w:top w:val="none" w:sz="0" w:space="0" w:color="auto"/>
                <w:left w:val="none" w:sz="0" w:space="0" w:color="auto"/>
                <w:bottom w:val="none" w:sz="0" w:space="0" w:color="auto"/>
                <w:right w:val="none" w:sz="0" w:space="0" w:color="auto"/>
              </w:divBdr>
            </w:div>
            <w:div w:id="22025558">
              <w:marLeft w:val="0"/>
              <w:marRight w:val="0"/>
              <w:marTop w:val="0"/>
              <w:marBottom w:val="0"/>
              <w:divBdr>
                <w:top w:val="none" w:sz="0" w:space="0" w:color="auto"/>
                <w:left w:val="none" w:sz="0" w:space="0" w:color="auto"/>
                <w:bottom w:val="none" w:sz="0" w:space="0" w:color="auto"/>
                <w:right w:val="none" w:sz="0" w:space="0" w:color="auto"/>
              </w:divBdr>
            </w:div>
            <w:div w:id="517700049">
              <w:marLeft w:val="0"/>
              <w:marRight w:val="0"/>
              <w:marTop w:val="0"/>
              <w:marBottom w:val="0"/>
              <w:divBdr>
                <w:top w:val="none" w:sz="0" w:space="0" w:color="auto"/>
                <w:left w:val="none" w:sz="0" w:space="0" w:color="auto"/>
                <w:bottom w:val="none" w:sz="0" w:space="0" w:color="auto"/>
                <w:right w:val="none" w:sz="0" w:space="0" w:color="auto"/>
              </w:divBdr>
            </w:div>
            <w:div w:id="1936742594">
              <w:marLeft w:val="0"/>
              <w:marRight w:val="0"/>
              <w:marTop w:val="0"/>
              <w:marBottom w:val="0"/>
              <w:divBdr>
                <w:top w:val="none" w:sz="0" w:space="0" w:color="auto"/>
                <w:left w:val="none" w:sz="0" w:space="0" w:color="auto"/>
                <w:bottom w:val="none" w:sz="0" w:space="0" w:color="auto"/>
                <w:right w:val="none" w:sz="0" w:space="0" w:color="auto"/>
              </w:divBdr>
            </w:div>
            <w:div w:id="891038082">
              <w:marLeft w:val="0"/>
              <w:marRight w:val="0"/>
              <w:marTop w:val="0"/>
              <w:marBottom w:val="0"/>
              <w:divBdr>
                <w:top w:val="none" w:sz="0" w:space="0" w:color="auto"/>
                <w:left w:val="none" w:sz="0" w:space="0" w:color="auto"/>
                <w:bottom w:val="none" w:sz="0" w:space="0" w:color="auto"/>
                <w:right w:val="none" w:sz="0" w:space="0" w:color="auto"/>
              </w:divBdr>
            </w:div>
            <w:div w:id="1836527838">
              <w:marLeft w:val="0"/>
              <w:marRight w:val="0"/>
              <w:marTop w:val="0"/>
              <w:marBottom w:val="0"/>
              <w:divBdr>
                <w:top w:val="none" w:sz="0" w:space="0" w:color="auto"/>
                <w:left w:val="none" w:sz="0" w:space="0" w:color="auto"/>
                <w:bottom w:val="none" w:sz="0" w:space="0" w:color="auto"/>
                <w:right w:val="none" w:sz="0" w:space="0" w:color="auto"/>
              </w:divBdr>
            </w:div>
            <w:div w:id="130573996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60774079">
              <w:marLeft w:val="0"/>
              <w:marRight w:val="0"/>
              <w:marTop w:val="0"/>
              <w:marBottom w:val="0"/>
              <w:divBdr>
                <w:top w:val="none" w:sz="0" w:space="0" w:color="auto"/>
                <w:left w:val="none" w:sz="0" w:space="0" w:color="auto"/>
                <w:bottom w:val="none" w:sz="0" w:space="0" w:color="auto"/>
                <w:right w:val="none" w:sz="0" w:space="0" w:color="auto"/>
              </w:divBdr>
            </w:div>
            <w:div w:id="678047829">
              <w:marLeft w:val="0"/>
              <w:marRight w:val="0"/>
              <w:marTop w:val="0"/>
              <w:marBottom w:val="0"/>
              <w:divBdr>
                <w:top w:val="none" w:sz="0" w:space="0" w:color="auto"/>
                <w:left w:val="none" w:sz="0" w:space="0" w:color="auto"/>
                <w:bottom w:val="none" w:sz="0" w:space="0" w:color="auto"/>
                <w:right w:val="none" w:sz="0" w:space="0" w:color="auto"/>
              </w:divBdr>
            </w:div>
            <w:div w:id="905459442">
              <w:marLeft w:val="0"/>
              <w:marRight w:val="0"/>
              <w:marTop w:val="0"/>
              <w:marBottom w:val="0"/>
              <w:divBdr>
                <w:top w:val="none" w:sz="0" w:space="0" w:color="auto"/>
                <w:left w:val="none" w:sz="0" w:space="0" w:color="auto"/>
                <w:bottom w:val="none" w:sz="0" w:space="0" w:color="auto"/>
                <w:right w:val="none" w:sz="0" w:space="0" w:color="auto"/>
              </w:divBdr>
            </w:div>
            <w:div w:id="1883325718">
              <w:marLeft w:val="0"/>
              <w:marRight w:val="0"/>
              <w:marTop w:val="0"/>
              <w:marBottom w:val="0"/>
              <w:divBdr>
                <w:top w:val="none" w:sz="0" w:space="0" w:color="auto"/>
                <w:left w:val="none" w:sz="0" w:space="0" w:color="auto"/>
                <w:bottom w:val="none" w:sz="0" w:space="0" w:color="auto"/>
                <w:right w:val="none" w:sz="0" w:space="0" w:color="auto"/>
              </w:divBdr>
            </w:div>
            <w:div w:id="2115709940">
              <w:marLeft w:val="0"/>
              <w:marRight w:val="0"/>
              <w:marTop w:val="0"/>
              <w:marBottom w:val="0"/>
              <w:divBdr>
                <w:top w:val="none" w:sz="0" w:space="0" w:color="auto"/>
                <w:left w:val="none" w:sz="0" w:space="0" w:color="auto"/>
                <w:bottom w:val="none" w:sz="0" w:space="0" w:color="auto"/>
                <w:right w:val="none" w:sz="0" w:space="0" w:color="auto"/>
              </w:divBdr>
            </w:div>
            <w:div w:id="950286209">
              <w:marLeft w:val="0"/>
              <w:marRight w:val="0"/>
              <w:marTop w:val="0"/>
              <w:marBottom w:val="0"/>
              <w:divBdr>
                <w:top w:val="none" w:sz="0" w:space="0" w:color="auto"/>
                <w:left w:val="none" w:sz="0" w:space="0" w:color="auto"/>
                <w:bottom w:val="none" w:sz="0" w:space="0" w:color="auto"/>
                <w:right w:val="none" w:sz="0" w:space="0" w:color="auto"/>
              </w:divBdr>
            </w:div>
            <w:div w:id="1947033288">
              <w:marLeft w:val="0"/>
              <w:marRight w:val="0"/>
              <w:marTop w:val="0"/>
              <w:marBottom w:val="0"/>
              <w:divBdr>
                <w:top w:val="none" w:sz="0" w:space="0" w:color="auto"/>
                <w:left w:val="none" w:sz="0" w:space="0" w:color="auto"/>
                <w:bottom w:val="none" w:sz="0" w:space="0" w:color="auto"/>
                <w:right w:val="none" w:sz="0" w:space="0" w:color="auto"/>
              </w:divBdr>
            </w:div>
            <w:div w:id="1119296262">
              <w:marLeft w:val="0"/>
              <w:marRight w:val="0"/>
              <w:marTop w:val="0"/>
              <w:marBottom w:val="0"/>
              <w:divBdr>
                <w:top w:val="none" w:sz="0" w:space="0" w:color="auto"/>
                <w:left w:val="none" w:sz="0" w:space="0" w:color="auto"/>
                <w:bottom w:val="none" w:sz="0" w:space="0" w:color="auto"/>
                <w:right w:val="none" w:sz="0" w:space="0" w:color="auto"/>
              </w:divBdr>
            </w:div>
            <w:div w:id="1230654169">
              <w:marLeft w:val="0"/>
              <w:marRight w:val="0"/>
              <w:marTop w:val="0"/>
              <w:marBottom w:val="0"/>
              <w:divBdr>
                <w:top w:val="none" w:sz="0" w:space="0" w:color="auto"/>
                <w:left w:val="none" w:sz="0" w:space="0" w:color="auto"/>
                <w:bottom w:val="none" w:sz="0" w:space="0" w:color="auto"/>
                <w:right w:val="none" w:sz="0" w:space="0" w:color="auto"/>
              </w:divBdr>
            </w:div>
            <w:div w:id="203062371">
              <w:marLeft w:val="0"/>
              <w:marRight w:val="0"/>
              <w:marTop w:val="0"/>
              <w:marBottom w:val="0"/>
              <w:divBdr>
                <w:top w:val="none" w:sz="0" w:space="0" w:color="auto"/>
                <w:left w:val="none" w:sz="0" w:space="0" w:color="auto"/>
                <w:bottom w:val="none" w:sz="0" w:space="0" w:color="auto"/>
                <w:right w:val="none" w:sz="0" w:space="0" w:color="auto"/>
              </w:divBdr>
            </w:div>
            <w:div w:id="20808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807">
      <w:marLeft w:val="0"/>
      <w:marRight w:val="0"/>
      <w:marTop w:val="0"/>
      <w:marBottom w:val="0"/>
      <w:divBdr>
        <w:top w:val="none" w:sz="0" w:space="0" w:color="auto"/>
        <w:left w:val="none" w:sz="0" w:space="0" w:color="auto"/>
        <w:bottom w:val="none" w:sz="0" w:space="0" w:color="auto"/>
        <w:right w:val="none" w:sz="0" w:space="0" w:color="auto"/>
      </w:divBdr>
    </w:div>
    <w:div w:id="524631824">
      <w:marLeft w:val="0"/>
      <w:marRight w:val="0"/>
      <w:marTop w:val="0"/>
      <w:marBottom w:val="0"/>
      <w:divBdr>
        <w:top w:val="none" w:sz="0" w:space="0" w:color="auto"/>
        <w:left w:val="none" w:sz="0" w:space="0" w:color="auto"/>
        <w:bottom w:val="none" w:sz="0" w:space="0" w:color="auto"/>
        <w:right w:val="none" w:sz="0" w:space="0" w:color="auto"/>
      </w:divBdr>
    </w:div>
    <w:div w:id="527378236">
      <w:marLeft w:val="0"/>
      <w:marRight w:val="0"/>
      <w:marTop w:val="0"/>
      <w:marBottom w:val="0"/>
      <w:divBdr>
        <w:top w:val="none" w:sz="0" w:space="0" w:color="auto"/>
        <w:left w:val="none" w:sz="0" w:space="0" w:color="auto"/>
        <w:bottom w:val="none" w:sz="0" w:space="0" w:color="auto"/>
        <w:right w:val="none" w:sz="0" w:space="0" w:color="auto"/>
      </w:divBdr>
    </w:div>
    <w:div w:id="527793129">
      <w:marLeft w:val="0"/>
      <w:marRight w:val="0"/>
      <w:marTop w:val="0"/>
      <w:marBottom w:val="0"/>
      <w:divBdr>
        <w:top w:val="none" w:sz="0" w:space="0" w:color="auto"/>
        <w:left w:val="none" w:sz="0" w:space="0" w:color="auto"/>
        <w:bottom w:val="none" w:sz="0" w:space="0" w:color="auto"/>
        <w:right w:val="none" w:sz="0" w:space="0" w:color="auto"/>
      </w:divBdr>
    </w:div>
    <w:div w:id="529027519">
      <w:marLeft w:val="0"/>
      <w:marRight w:val="0"/>
      <w:marTop w:val="0"/>
      <w:marBottom w:val="0"/>
      <w:divBdr>
        <w:top w:val="none" w:sz="0" w:space="0" w:color="auto"/>
        <w:left w:val="none" w:sz="0" w:space="0" w:color="auto"/>
        <w:bottom w:val="none" w:sz="0" w:space="0" w:color="auto"/>
        <w:right w:val="none" w:sz="0" w:space="0" w:color="auto"/>
      </w:divBdr>
    </w:div>
    <w:div w:id="529493749">
      <w:marLeft w:val="0"/>
      <w:marRight w:val="0"/>
      <w:marTop w:val="0"/>
      <w:marBottom w:val="0"/>
      <w:divBdr>
        <w:top w:val="none" w:sz="0" w:space="0" w:color="auto"/>
        <w:left w:val="none" w:sz="0" w:space="0" w:color="auto"/>
        <w:bottom w:val="none" w:sz="0" w:space="0" w:color="auto"/>
        <w:right w:val="none" w:sz="0" w:space="0" w:color="auto"/>
      </w:divBdr>
    </w:div>
    <w:div w:id="529995492">
      <w:marLeft w:val="0"/>
      <w:marRight w:val="0"/>
      <w:marTop w:val="0"/>
      <w:marBottom w:val="0"/>
      <w:divBdr>
        <w:top w:val="none" w:sz="0" w:space="0" w:color="auto"/>
        <w:left w:val="none" w:sz="0" w:space="0" w:color="auto"/>
        <w:bottom w:val="none" w:sz="0" w:space="0" w:color="auto"/>
        <w:right w:val="none" w:sz="0" w:space="0" w:color="auto"/>
      </w:divBdr>
    </w:div>
    <w:div w:id="531382738">
      <w:marLeft w:val="0"/>
      <w:marRight w:val="0"/>
      <w:marTop w:val="0"/>
      <w:marBottom w:val="0"/>
      <w:divBdr>
        <w:top w:val="none" w:sz="0" w:space="0" w:color="auto"/>
        <w:left w:val="none" w:sz="0" w:space="0" w:color="auto"/>
        <w:bottom w:val="none" w:sz="0" w:space="0" w:color="auto"/>
        <w:right w:val="none" w:sz="0" w:space="0" w:color="auto"/>
      </w:divBdr>
      <w:divsChild>
        <w:div w:id="2108692823">
          <w:marLeft w:val="0"/>
          <w:marRight w:val="0"/>
          <w:marTop w:val="0"/>
          <w:marBottom w:val="0"/>
          <w:divBdr>
            <w:top w:val="none" w:sz="0" w:space="0" w:color="auto"/>
            <w:left w:val="none" w:sz="0" w:space="0" w:color="auto"/>
            <w:bottom w:val="none" w:sz="0" w:space="0" w:color="auto"/>
            <w:right w:val="none" w:sz="0" w:space="0" w:color="auto"/>
          </w:divBdr>
        </w:div>
      </w:divsChild>
    </w:div>
    <w:div w:id="531958333">
      <w:marLeft w:val="0"/>
      <w:marRight w:val="0"/>
      <w:marTop w:val="0"/>
      <w:marBottom w:val="0"/>
      <w:divBdr>
        <w:top w:val="none" w:sz="0" w:space="0" w:color="auto"/>
        <w:left w:val="none" w:sz="0" w:space="0" w:color="auto"/>
        <w:bottom w:val="none" w:sz="0" w:space="0" w:color="auto"/>
        <w:right w:val="none" w:sz="0" w:space="0" w:color="auto"/>
      </w:divBdr>
    </w:div>
    <w:div w:id="532420576">
      <w:marLeft w:val="0"/>
      <w:marRight w:val="0"/>
      <w:marTop w:val="0"/>
      <w:marBottom w:val="0"/>
      <w:divBdr>
        <w:top w:val="none" w:sz="0" w:space="0" w:color="auto"/>
        <w:left w:val="none" w:sz="0" w:space="0" w:color="auto"/>
        <w:bottom w:val="none" w:sz="0" w:space="0" w:color="auto"/>
        <w:right w:val="none" w:sz="0" w:space="0" w:color="auto"/>
      </w:divBdr>
    </w:div>
    <w:div w:id="532575533">
      <w:marLeft w:val="0"/>
      <w:marRight w:val="0"/>
      <w:marTop w:val="0"/>
      <w:marBottom w:val="0"/>
      <w:divBdr>
        <w:top w:val="none" w:sz="0" w:space="0" w:color="auto"/>
        <w:left w:val="none" w:sz="0" w:space="0" w:color="auto"/>
        <w:bottom w:val="none" w:sz="0" w:space="0" w:color="auto"/>
        <w:right w:val="none" w:sz="0" w:space="0" w:color="auto"/>
      </w:divBdr>
    </w:div>
    <w:div w:id="533688896">
      <w:marLeft w:val="0"/>
      <w:marRight w:val="0"/>
      <w:marTop w:val="0"/>
      <w:marBottom w:val="0"/>
      <w:divBdr>
        <w:top w:val="none" w:sz="0" w:space="0" w:color="auto"/>
        <w:left w:val="none" w:sz="0" w:space="0" w:color="auto"/>
        <w:bottom w:val="none" w:sz="0" w:space="0" w:color="auto"/>
        <w:right w:val="none" w:sz="0" w:space="0" w:color="auto"/>
      </w:divBdr>
    </w:div>
    <w:div w:id="538053120">
      <w:marLeft w:val="0"/>
      <w:marRight w:val="0"/>
      <w:marTop w:val="0"/>
      <w:marBottom w:val="0"/>
      <w:divBdr>
        <w:top w:val="none" w:sz="0" w:space="0" w:color="auto"/>
        <w:left w:val="none" w:sz="0" w:space="0" w:color="auto"/>
        <w:bottom w:val="none" w:sz="0" w:space="0" w:color="auto"/>
        <w:right w:val="none" w:sz="0" w:space="0" w:color="auto"/>
      </w:divBdr>
    </w:div>
    <w:div w:id="538199199">
      <w:marLeft w:val="0"/>
      <w:marRight w:val="0"/>
      <w:marTop w:val="0"/>
      <w:marBottom w:val="0"/>
      <w:divBdr>
        <w:top w:val="none" w:sz="0" w:space="0" w:color="auto"/>
        <w:left w:val="none" w:sz="0" w:space="0" w:color="auto"/>
        <w:bottom w:val="none" w:sz="0" w:space="0" w:color="auto"/>
        <w:right w:val="none" w:sz="0" w:space="0" w:color="auto"/>
      </w:divBdr>
    </w:div>
    <w:div w:id="539905854">
      <w:marLeft w:val="0"/>
      <w:marRight w:val="0"/>
      <w:marTop w:val="0"/>
      <w:marBottom w:val="0"/>
      <w:divBdr>
        <w:top w:val="none" w:sz="0" w:space="0" w:color="auto"/>
        <w:left w:val="none" w:sz="0" w:space="0" w:color="auto"/>
        <w:bottom w:val="none" w:sz="0" w:space="0" w:color="auto"/>
        <w:right w:val="none" w:sz="0" w:space="0" w:color="auto"/>
      </w:divBdr>
    </w:div>
    <w:div w:id="543715066">
      <w:marLeft w:val="0"/>
      <w:marRight w:val="0"/>
      <w:marTop w:val="0"/>
      <w:marBottom w:val="0"/>
      <w:divBdr>
        <w:top w:val="none" w:sz="0" w:space="0" w:color="auto"/>
        <w:left w:val="none" w:sz="0" w:space="0" w:color="auto"/>
        <w:bottom w:val="none" w:sz="0" w:space="0" w:color="auto"/>
        <w:right w:val="none" w:sz="0" w:space="0" w:color="auto"/>
      </w:divBdr>
    </w:div>
    <w:div w:id="546068456">
      <w:marLeft w:val="0"/>
      <w:marRight w:val="0"/>
      <w:marTop w:val="0"/>
      <w:marBottom w:val="0"/>
      <w:divBdr>
        <w:top w:val="none" w:sz="0" w:space="0" w:color="auto"/>
        <w:left w:val="none" w:sz="0" w:space="0" w:color="auto"/>
        <w:bottom w:val="none" w:sz="0" w:space="0" w:color="auto"/>
        <w:right w:val="none" w:sz="0" w:space="0" w:color="auto"/>
      </w:divBdr>
    </w:div>
    <w:div w:id="546112540">
      <w:marLeft w:val="0"/>
      <w:marRight w:val="0"/>
      <w:marTop w:val="0"/>
      <w:marBottom w:val="0"/>
      <w:divBdr>
        <w:top w:val="none" w:sz="0" w:space="0" w:color="auto"/>
        <w:left w:val="none" w:sz="0" w:space="0" w:color="auto"/>
        <w:bottom w:val="none" w:sz="0" w:space="0" w:color="auto"/>
        <w:right w:val="none" w:sz="0" w:space="0" w:color="auto"/>
      </w:divBdr>
      <w:divsChild>
        <w:div w:id="1149135180">
          <w:marLeft w:val="0"/>
          <w:marRight w:val="0"/>
          <w:marTop w:val="0"/>
          <w:marBottom w:val="0"/>
          <w:divBdr>
            <w:top w:val="none" w:sz="0" w:space="0" w:color="auto"/>
            <w:left w:val="none" w:sz="0" w:space="0" w:color="auto"/>
            <w:bottom w:val="none" w:sz="0" w:space="0" w:color="auto"/>
            <w:right w:val="none" w:sz="0" w:space="0" w:color="auto"/>
          </w:divBdr>
        </w:div>
      </w:divsChild>
    </w:div>
    <w:div w:id="546722371">
      <w:marLeft w:val="0"/>
      <w:marRight w:val="0"/>
      <w:marTop w:val="0"/>
      <w:marBottom w:val="0"/>
      <w:divBdr>
        <w:top w:val="none" w:sz="0" w:space="0" w:color="auto"/>
        <w:left w:val="none" w:sz="0" w:space="0" w:color="auto"/>
        <w:bottom w:val="none" w:sz="0" w:space="0" w:color="auto"/>
        <w:right w:val="none" w:sz="0" w:space="0" w:color="auto"/>
      </w:divBdr>
    </w:div>
    <w:div w:id="548689561">
      <w:marLeft w:val="0"/>
      <w:marRight w:val="0"/>
      <w:marTop w:val="0"/>
      <w:marBottom w:val="0"/>
      <w:divBdr>
        <w:top w:val="none" w:sz="0" w:space="0" w:color="auto"/>
        <w:left w:val="none" w:sz="0" w:space="0" w:color="auto"/>
        <w:bottom w:val="none" w:sz="0" w:space="0" w:color="auto"/>
        <w:right w:val="none" w:sz="0" w:space="0" w:color="auto"/>
      </w:divBdr>
    </w:div>
    <w:div w:id="550655809">
      <w:marLeft w:val="0"/>
      <w:marRight w:val="0"/>
      <w:marTop w:val="0"/>
      <w:marBottom w:val="0"/>
      <w:divBdr>
        <w:top w:val="none" w:sz="0" w:space="0" w:color="auto"/>
        <w:left w:val="none" w:sz="0" w:space="0" w:color="auto"/>
        <w:bottom w:val="none" w:sz="0" w:space="0" w:color="auto"/>
        <w:right w:val="none" w:sz="0" w:space="0" w:color="auto"/>
      </w:divBdr>
    </w:div>
    <w:div w:id="551305729">
      <w:marLeft w:val="0"/>
      <w:marRight w:val="0"/>
      <w:marTop w:val="0"/>
      <w:marBottom w:val="0"/>
      <w:divBdr>
        <w:top w:val="none" w:sz="0" w:space="0" w:color="auto"/>
        <w:left w:val="none" w:sz="0" w:space="0" w:color="auto"/>
        <w:bottom w:val="none" w:sz="0" w:space="0" w:color="auto"/>
        <w:right w:val="none" w:sz="0" w:space="0" w:color="auto"/>
      </w:divBdr>
    </w:div>
    <w:div w:id="552546676">
      <w:marLeft w:val="0"/>
      <w:marRight w:val="0"/>
      <w:marTop w:val="0"/>
      <w:marBottom w:val="0"/>
      <w:divBdr>
        <w:top w:val="none" w:sz="0" w:space="0" w:color="auto"/>
        <w:left w:val="none" w:sz="0" w:space="0" w:color="auto"/>
        <w:bottom w:val="none" w:sz="0" w:space="0" w:color="auto"/>
        <w:right w:val="none" w:sz="0" w:space="0" w:color="auto"/>
      </w:divBdr>
    </w:div>
    <w:div w:id="552888051">
      <w:marLeft w:val="0"/>
      <w:marRight w:val="0"/>
      <w:marTop w:val="0"/>
      <w:marBottom w:val="0"/>
      <w:divBdr>
        <w:top w:val="none" w:sz="0" w:space="0" w:color="auto"/>
        <w:left w:val="none" w:sz="0" w:space="0" w:color="auto"/>
        <w:bottom w:val="none" w:sz="0" w:space="0" w:color="auto"/>
        <w:right w:val="none" w:sz="0" w:space="0" w:color="auto"/>
      </w:divBdr>
    </w:div>
    <w:div w:id="554971470">
      <w:marLeft w:val="0"/>
      <w:marRight w:val="0"/>
      <w:marTop w:val="0"/>
      <w:marBottom w:val="0"/>
      <w:divBdr>
        <w:top w:val="none" w:sz="0" w:space="0" w:color="auto"/>
        <w:left w:val="none" w:sz="0" w:space="0" w:color="auto"/>
        <w:bottom w:val="none" w:sz="0" w:space="0" w:color="auto"/>
        <w:right w:val="none" w:sz="0" w:space="0" w:color="auto"/>
      </w:divBdr>
    </w:div>
    <w:div w:id="555091892">
      <w:marLeft w:val="0"/>
      <w:marRight w:val="0"/>
      <w:marTop w:val="0"/>
      <w:marBottom w:val="0"/>
      <w:divBdr>
        <w:top w:val="none" w:sz="0" w:space="0" w:color="auto"/>
        <w:left w:val="none" w:sz="0" w:space="0" w:color="auto"/>
        <w:bottom w:val="none" w:sz="0" w:space="0" w:color="auto"/>
        <w:right w:val="none" w:sz="0" w:space="0" w:color="auto"/>
      </w:divBdr>
      <w:divsChild>
        <w:div w:id="1969626198">
          <w:marLeft w:val="0"/>
          <w:marRight w:val="0"/>
          <w:marTop w:val="0"/>
          <w:marBottom w:val="0"/>
          <w:divBdr>
            <w:top w:val="none" w:sz="0" w:space="0" w:color="auto"/>
            <w:left w:val="none" w:sz="0" w:space="0" w:color="auto"/>
            <w:bottom w:val="none" w:sz="0" w:space="0" w:color="auto"/>
            <w:right w:val="none" w:sz="0" w:space="0" w:color="auto"/>
          </w:divBdr>
        </w:div>
      </w:divsChild>
    </w:div>
    <w:div w:id="558638250">
      <w:marLeft w:val="0"/>
      <w:marRight w:val="0"/>
      <w:marTop w:val="0"/>
      <w:marBottom w:val="0"/>
      <w:divBdr>
        <w:top w:val="none" w:sz="0" w:space="0" w:color="auto"/>
        <w:left w:val="none" w:sz="0" w:space="0" w:color="auto"/>
        <w:bottom w:val="none" w:sz="0" w:space="0" w:color="auto"/>
        <w:right w:val="none" w:sz="0" w:space="0" w:color="auto"/>
      </w:divBdr>
    </w:div>
    <w:div w:id="564223602">
      <w:marLeft w:val="0"/>
      <w:marRight w:val="0"/>
      <w:marTop w:val="0"/>
      <w:marBottom w:val="0"/>
      <w:divBdr>
        <w:top w:val="none" w:sz="0" w:space="0" w:color="auto"/>
        <w:left w:val="none" w:sz="0" w:space="0" w:color="auto"/>
        <w:bottom w:val="none" w:sz="0" w:space="0" w:color="auto"/>
        <w:right w:val="none" w:sz="0" w:space="0" w:color="auto"/>
      </w:divBdr>
      <w:divsChild>
        <w:div w:id="150024093">
          <w:marLeft w:val="0"/>
          <w:marRight w:val="0"/>
          <w:marTop w:val="0"/>
          <w:marBottom w:val="0"/>
          <w:divBdr>
            <w:top w:val="none" w:sz="0" w:space="0" w:color="auto"/>
            <w:left w:val="none" w:sz="0" w:space="0" w:color="auto"/>
            <w:bottom w:val="none" w:sz="0" w:space="0" w:color="auto"/>
            <w:right w:val="none" w:sz="0" w:space="0" w:color="auto"/>
          </w:divBdr>
          <w:divsChild>
            <w:div w:id="1758821868">
              <w:marLeft w:val="0"/>
              <w:marRight w:val="0"/>
              <w:marTop w:val="0"/>
              <w:marBottom w:val="0"/>
              <w:divBdr>
                <w:top w:val="none" w:sz="0" w:space="0" w:color="auto"/>
                <w:left w:val="none" w:sz="0" w:space="0" w:color="auto"/>
                <w:bottom w:val="none" w:sz="0" w:space="0" w:color="auto"/>
                <w:right w:val="none" w:sz="0" w:space="0" w:color="auto"/>
              </w:divBdr>
            </w:div>
            <w:div w:id="1741979008">
              <w:marLeft w:val="0"/>
              <w:marRight w:val="0"/>
              <w:marTop w:val="0"/>
              <w:marBottom w:val="0"/>
              <w:divBdr>
                <w:top w:val="none" w:sz="0" w:space="0" w:color="auto"/>
                <w:left w:val="none" w:sz="0" w:space="0" w:color="auto"/>
                <w:bottom w:val="none" w:sz="0" w:space="0" w:color="auto"/>
                <w:right w:val="none" w:sz="0" w:space="0" w:color="auto"/>
              </w:divBdr>
            </w:div>
            <w:div w:id="1478298647">
              <w:marLeft w:val="0"/>
              <w:marRight w:val="0"/>
              <w:marTop w:val="0"/>
              <w:marBottom w:val="0"/>
              <w:divBdr>
                <w:top w:val="none" w:sz="0" w:space="0" w:color="auto"/>
                <w:left w:val="none" w:sz="0" w:space="0" w:color="auto"/>
                <w:bottom w:val="none" w:sz="0" w:space="0" w:color="auto"/>
                <w:right w:val="none" w:sz="0" w:space="0" w:color="auto"/>
              </w:divBdr>
            </w:div>
            <w:div w:id="1674793363">
              <w:marLeft w:val="0"/>
              <w:marRight w:val="0"/>
              <w:marTop w:val="0"/>
              <w:marBottom w:val="0"/>
              <w:divBdr>
                <w:top w:val="none" w:sz="0" w:space="0" w:color="auto"/>
                <w:left w:val="none" w:sz="0" w:space="0" w:color="auto"/>
                <w:bottom w:val="none" w:sz="0" w:space="0" w:color="auto"/>
                <w:right w:val="none" w:sz="0" w:space="0" w:color="auto"/>
              </w:divBdr>
            </w:div>
            <w:div w:id="391971546">
              <w:marLeft w:val="0"/>
              <w:marRight w:val="0"/>
              <w:marTop w:val="0"/>
              <w:marBottom w:val="0"/>
              <w:divBdr>
                <w:top w:val="none" w:sz="0" w:space="0" w:color="auto"/>
                <w:left w:val="none" w:sz="0" w:space="0" w:color="auto"/>
                <w:bottom w:val="none" w:sz="0" w:space="0" w:color="auto"/>
                <w:right w:val="none" w:sz="0" w:space="0" w:color="auto"/>
              </w:divBdr>
            </w:div>
            <w:div w:id="1856767478">
              <w:marLeft w:val="0"/>
              <w:marRight w:val="0"/>
              <w:marTop w:val="0"/>
              <w:marBottom w:val="0"/>
              <w:divBdr>
                <w:top w:val="none" w:sz="0" w:space="0" w:color="auto"/>
                <w:left w:val="none" w:sz="0" w:space="0" w:color="auto"/>
                <w:bottom w:val="none" w:sz="0" w:space="0" w:color="auto"/>
                <w:right w:val="none" w:sz="0" w:space="0" w:color="auto"/>
              </w:divBdr>
            </w:div>
            <w:div w:id="1168709901">
              <w:marLeft w:val="0"/>
              <w:marRight w:val="0"/>
              <w:marTop w:val="0"/>
              <w:marBottom w:val="0"/>
              <w:divBdr>
                <w:top w:val="none" w:sz="0" w:space="0" w:color="auto"/>
                <w:left w:val="none" w:sz="0" w:space="0" w:color="auto"/>
                <w:bottom w:val="none" w:sz="0" w:space="0" w:color="auto"/>
                <w:right w:val="none" w:sz="0" w:space="0" w:color="auto"/>
              </w:divBdr>
            </w:div>
            <w:div w:id="176895276">
              <w:marLeft w:val="0"/>
              <w:marRight w:val="0"/>
              <w:marTop w:val="0"/>
              <w:marBottom w:val="0"/>
              <w:divBdr>
                <w:top w:val="none" w:sz="0" w:space="0" w:color="auto"/>
                <w:left w:val="none" w:sz="0" w:space="0" w:color="auto"/>
                <w:bottom w:val="none" w:sz="0" w:space="0" w:color="auto"/>
                <w:right w:val="none" w:sz="0" w:space="0" w:color="auto"/>
              </w:divBdr>
            </w:div>
            <w:div w:id="1695108852">
              <w:marLeft w:val="0"/>
              <w:marRight w:val="0"/>
              <w:marTop w:val="0"/>
              <w:marBottom w:val="0"/>
              <w:divBdr>
                <w:top w:val="none" w:sz="0" w:space="0" w:color="auto"/>
                <w:left w:val="none" w:sz="0" w:space="0" w:color="auto"/>
                <w:bottom w:val="none" w:sz="0" w:space="0" w:color="auto"/>
                <w:right w:val="none" w:sz="0" w:space="0" w:color="auto"/>
              </w:divBdr>
            </w:div>
            <w:div w:id="389886368">
              <w:marLeft w:val="0"/>
              <w:marRight w:val="0"/>
              <w:marTop w:val="0"/>
              <w:marBottom w:val="0"/>
              <w:divBdr>
                <w:top w:val="none" w:sz="0" w:space="0" w:color="auto"/>
                <w:left w:val="none" w:sz="0" w:space="0" w:color="auto"/>
                <w:bottom w:val="none" w:sz="0" w:space="0" w:color="auto"/>
                <w:right w:val="none" w:sz="0" w:space="0" w:color="auto"/>
              </w:divBdr>
            </w:div>
            <w:div w:id="1466461359">
              <w:marLeft w:val="0"/>
              <w:marRight w:val="0"/>
              <w:marTop w:val="0"/>
              <w:marBottom w:val="0"/>
              <w:divBdr>
                <w:top w:val="none" w:sz="0" w:space="0" w:color="auto"/>
                <w:left w:val="none" w:sz="0" w:space="0" w:color="auto"/>
                <w:bottom w:val="none" w:sz="0" w:space="0" w:color="auto"/>
                <w:right w:val="none" w:sz="0" w:space="0" w:color="auto"/>
              </w:divBdr>
            </w:div>
            <w:div w:id="410125780">
              <w:marLeft w:val="0"/>
              <w:marRight w:val="0"/>
              <w:marTop w:val="0"/>
              <w:marBottom w:val="0"/>
              <w:divBdr>
                <w:top w:val="none" w:sz="0" w:space="0" w:color="auto"/>
                <w:left w:val="none" w:sz="0" w:space="0" w:color="auto"/>
                <w:bottom w:val="none" w:sz="0" w:space="0" w:color="auto"/>
                <w:right w:val="none" w:sz="0" w:space="0" w:color="auto"/>
              </w:divBdr>
            </w:div>
            <w:div w:id="243686691">
              <w:marLeft w:val="0"/>
              <w:marRight w:val="0"/>
              <w:marTop w:val="0"/>
              <w:marBottom w:val="0"/>
              <w:divBdr>
                <w:top w:val="none" w:sz="0" w:space="0" w:color="auto"/>
                <w:left w:val="none" w:sz="0" w:space="0" w:color="auto"/>
                <w:bottom w:val="none" w:sz="0" w:space="0" w:color="auto"/>
                <w:right w:val="none" w:sz="0" w:space="0" w:color="auto"/>
              </w:divBdr>
            </w:div>
            <w:div w:id="526219291">
              <w:marLeft w:val="0"/>
              <w:marRight w:val="0"/>
              <w:marTop w:val="0"/>
              <w:marBottom w:val="0"/>
              <w:divBdr>
                <w:top w:val="none" w:sz="0" w:space="0" w:color="auto"/>
                <w:left w:val="none" w:sz="0" w:space="0" w:color="auto"/>
                <w:bottom w:val="none" w:sz="0" w:space="0" w:color="auto"/>
                <w:right w:val="none" w:sz="0" w:space="0" w:color="auto"/>
              </w:divBdr>
            </w:div>
            <w:div w:id="1169170812">
              <w:marLeft w:val="0"/>
              <w:marRight w:val="0"/>
              <w:marTop w:val="0"/>
              <w:marBottom w:val="0"/>
              <w:divBdr>
                <w:top w:val="none" w:sz="0" w:space="0" w:color="auto"/>
                <w:left w:val="none" w:sz="0" w:space="0" w:color="auto"/>
                <w:bottom w:val="none" w:sz="0" w:space="0" w:color="auto"/>
                <w:right w:val="none" w:sz="0" w:space="0" w:color="auto"/>
              </w:divBdr>
            </w:div>
            <w:div w:id="422604585">
              <w:marLeft w:val="0"/>
              <w:marRight w:val="0"/>
              <w:marTop w:val="0"/>
              <w:marBottom w:val="0"/>
              <w:divBdr>
                <w:top w:val="none" w:sz="0" w:space="0" w:color="auto"/>
                <w:left w:val="none" w:sz="0" w:space="0" w:color="auto"/>
                <w:bottom w:val="none" w:sz="0" w:space="0" w:color="auto"/>
                <w:right w:val="none" w:sz="0" w:space="0" w:color="auto"/>
              </w:divBdr>
            </w:div>
            <w:div w:id="331296411">
              <w:marLeft w:val="0"/>
              <w:marRight w:val="0"/>
              <w:marTop w:val="0"/>
              <w:marBottom w:val="0"/>
              <w:divBdr>
                <w:top w:val="none" w:sz="0" w:space="0" w:color="auto"/>
                <w:left w:val="none" w:sz="0" w:space="0" w:color="auto"/>
                <w:bottom w:val="none" w:sz="0" w:space="0" w:color="auto"/>
                <w:right w:val="none" w:sz="0" w:space="0" w:color="auto"/>
              </w:divBdr>
            </w:div>
            <w:div w:id="2058969341">
              <w:marLeft w:val="0"/>
              <w:marRight w:val="0"/>
              <w:marTop w:val="0"/>
              <w:marBottom w:val="0"/>
              <w:divBdr>
                <w:top w:val="none" w:sz="0" w:space="0" w:color="auto"/>
                <w:left w:val="none" w:sz="0" w:space="0" w:color="auto"/>
                <w:bottom w:val="none" w:sz="0" w:space="0" w:color="auto"/>
                <w:right w:val="none" w:sz="0" w:space="0" w:color="auto"/>
              </w:divBdr>
            </w:div>
            <w:div w:id="1764300836">
              <w:marLeft w:val="0"/>
              <w:marRight w:val="0"/>
              <w:marTop w:val="0"/>
              <w:marBottom w:val="0"/>
              <w:divBdr>
                <w:top w:val="none" w:sz="0" w:space="0" w:color="auto"/>
                <w:left w:val="none" w:sz="0" w:space="0" w:color="auto"/>
                <w:bottom w:val="none" w:sz="0" w:space="0" w:color="auto"/>
                <w:right w:val="none" w:sz="0" w:space="0" w:color="auto"/>
              </w:divBdr>
            </w:div>
            <w:div w:id="693652765">
              <w:marLeft w:val="0"/>
              <w:marRight w:val="0"/>
              <w:marTop w:val="0"/>
              <w:marBottom w:val="0"/>
              <w:divBdr>
                <w:top w:val="none" w:sz="0" w:space="0" w:color="auto"/>
                <w:left w:val="none" w:sz="0" w:space="0" w:color="auto"/>
                <w:bottom w:val="none" w:sz="0" w:space="0" w:color="auto"/>
                <w:right w:val="none" w:sz="0" w:space="0" w:color="auto"/>
              </w:divBdr>
            </w:div>
            <w:div w:id="1626230209">
              <w:marLeft w:val="0"/>
              <w:marRight w:val="0"/>
              <w:marTop w:val="0"/>
              <w:marBottom w:val="0"/>
              <w:divBdr>
                <w:top w:val="none" w:sz="0" w:space="0" w:color="auto"/>
                <w:left w:val="none" w:sz="0" w:space="0" w:color="auto"/>
                <w:bottom w:val="none" w:sz="0" w:space="0" w:color="auto"/>
                <w:right w:val="none" w:sz="0" w:space="0" w:color="auto"/>
              </w:divBdr>
            </w:div>
            <w:div w:id="274559011">
              <w:marLeft w:val="0"/>
              <w:marRight w:val="0"/>
              <w:marTop w:val="0"/>
              <w:marBottom w:val="0"/>
              <w:divBdr>
                <w:top w:val="none" w:sz="0" w:space="0" w:color="auto"/>
                <w:left w:val="none" w:sz="0" w:space="0" w:color="auto"/>
                <w:bottom w:val="none" w:sz="0" w:space="0" w:color="auto"/>
                <w:right w:val="none" w:sz="0" w:space="0" w:color="auto"/>
              </w:divBdr>
            </w:div>
            <w:div w:id="132912577">
              <w:marLeft w:val="0"/>
              <w:marRight w:val="0"/>
              <w:marTop w:val="0"/>
              <w:marBottom w:val="0"/>
              <w:divBdr>
                <w:top w:val="none" w:sz="0" w:space="0" w:color="auto"/>
                <w:left w:val="none" w:sz="0" w:space="0" w:color="auto"/>
                <w:bottom w:val="none" w:sz="0" w:space="0" w:color="auto"/>
                <w:right w:val="none" w:sz="0" w:space="0" w:color="auto"/>
              </w:divBdr>
            </w:div>
            <w:div w:id="174808527">
              <w:marLeft w:val="0"/>
              <w:marRight w:val="0"/>
              <w:marTop w:val="0"/>
              <w:marBottom w:val="0"/>
              <w:divBdr>
                <w:top w:val="none" w:sz="0" w:space="0" w:color="auto"/>
                <w:left w:val="none" w:sz="0" w:space="0" w:color="auto"/>
                <w:bottom w:val="none" w:sz="0" w:space="0" w:color="auto"/>
                <w:right w:val="none" w:sz="0" w:space="0" w:color="auto"/>
              </w:divBdr>
            </w:div>
            <w:div w:id="1680502593">
              <w:marLeft w:val="0"/>
              <w:marRight w:val="0"/>
              <w:marTop w:val="0"/>
              <w:marBottom w:val="0"/>
              <w:divBdr>
                <w:top w:val="none" w:sz="0" w:space="0" w:color="auto"/>
                <w:left w:val="none" w:sz="0" w:space="0" w:color="auto"/>
                <w:bottom w:val="none" w:sz="0" w:space="0" w:color="auto"/>
                <w:right w:val="none" w:sz="0" w:space="0" w:color="auto"/>
              </w:divBdr>
            </w:div>
            <w:div w:id="797993605">
              <w:marLeft w:val="0"/>
              <w:marRight w:val="0"/>
              <w:marTop w:val="0"/>
              <w:marBottom w:val="0"/>
              <w:divBdr>
                <w:top w:val="none" w:sz="0" w:space="0" w:color="auto"/>
                <w:left w:val="none" w:sz="0" w:space="0" w:color="auto"/>
                <w:bottom w:val="none" w:sz="0" w:space="0" w:color="auto"/>
                <w:right w:val="none" w:sz="0" w:space="0" w:color="auto"/>
              </w:divBdr>
            </w:div>
            <w:div w:id="601185116">
              <w:marLeft w:val="0"/>
              <w:marRight w:val="0"/>
              <w:marTop w:val="0"/>
              <w:marBottom w:val="0"/>
              <w:divBdr>
                <w:top w:val="none" w:sz="0" w:space="0" w:color="auto"/>
                <w:left w:val="none" w:sz="0" w:space="0" w:color="auto"/>
                <w:bottom w:val="none" w:sz="0" w:space="0" w:color="auto"/>
                <w:right w:val="none" w:sz="0" w:space="0" w:color="auto"/>
              </w:divBdr>
            </w:div>
            <w:div w:id="100417794">
              <w:marLeft w:val="0"/>
              <w:marRight w:val="0"/>
              <w:marTop w:val="0"/>
              <w:marBottom w:val="0"/>
              <w:divBdr>
                <w:top w:val="none" w:sz="0" w:space="0" w:color="auto"/>
                <w:left w:val="none" w:sz="0" w:space="0" w:color="auto"/>
                <w:bottom w:val="none" w:sz="0" w:space="0" w:color="auto"/>
                <w:right w:val="none" w:sz="0" w:space="0" w:color="auto"/>
              </w:divBdr>
            </w:div>
            <w:div w:id="217055444">
              <w:marLeft w:val="0"/>
              <w:marRight w:val="0"/>
              <w:marTop w:val="0"/>
              <w:marBottom w:val="0"/>
              <w:divBdr>
                <w:top w:val="none" w:sz="0" w:space="0" w:color="auto"/>
                <w:left w:val="none" w:sz="0" w:space="0" w:color="auto"/>
                <w:bottom w:val="none" w:sz="0" w:space="0" w:color="auto"/>
                <w:right w:val="none" w:sz="0" w:space="0" w:color="auto"/>
              </w:divBdr>
            </w:div>
            <w:div w:id="1481262291">
              <w:marLeft w:val="0"/>
              <w:marRight w:val="0"/>
              <w:marTop w:val="0"/>
              <w:marBottom w:val="0"/>
              <w:divBdr>
                <w:top w:val="none" w:sz="0" w:space="0" w:color="auto"/>
                <w:left w:val="none" w:sz="0" w:space="0" w:color="auto"/>
                <w:bottom w:val="none" w:sz="0" w:space="0" w:color="auto"/>
                <w:right w:val="none" w:sz="0" w:space="0" w:color="auto"/>
              </w:divBdr>
            </w:div>
            <w:div w:id="1991514326">
              <w:marLeft w:val="0"/>
              <w:marRight w:val="0"/>
              <w:marTop w:val="0"/>
              <w:marBottom w:val="0"/>
              <w:divBdr>
                <w:top w:val="none" w:sz="0" w:space="0" w:color="auto"/>
                <w:left w:val="none" w:sz="0" w:space="0" w:color="auto"/>
                <w:bottom w:val="none" w:sz="0" w:space="0" w:color="auto"/>
                <w:right w:val="none" w:sz="0" w:space="0" w:color="auto"/>
              </w:divBdr>
            </w:div>
            <w:div w:id="1814711413">
              <w:marLeft w:val="0"/>
              <w:marRight w:val="0"/>
              <w:marTop w:val="0"/>
              <w:marBottom w:val="0"/>
              <w:divBdr>
                <w:top w:val="none" w:sz="0" w:space="0" w:color="auto"/>
                <w:left w:val="none" w:sz="0" w:space="0" w:color="auto"/>
                <w:bottom w:val="none" w:sz="0" w:space="0" w:color="auto"/>
                <w:right w:val="none" w:sz="0" w:space="0" w:color="auto"/>
              </w:divBdr>
            </w:div>
            <w:div w:id="1235774350">
              <w:marLeft w:val="0"/>
              <w:marRight w:val="0"/>
              <w:marTop w:val="0"/>
              <w:marBottom w:val="0"/>
              <w:divBdr>
                <w:top w:val="none" w:sz="0" w:space="0" w:color="auto"/>
                <w:left w:val="none" w:sz="0" w:space="0" w:color="auto"/>
                <w:bottom w:val="none" w:sz="0" w:space="0" w:color="auto"/>
                <w:right w:val="none" w:sz="0" w:space="0" w:color="auto"/>
              </w:divBdr>
            </w:div>
            <w:div w:id="1627543567">
              <w:marLeft w:val="0"/>
              <w:marRight w:val="0"/>
              <w:marTop w:val="0"/>
              <w:marBottom w:val="0"/>
              <w:divBdr>
                <w:top w:val="none" w:sz="0" w:space="0" w:color="auto"/>
                <w:left w:val="none" w:sz="0" w:space="0" w:color="auto"/>
                <w:bottom w:val="none" w:sz="0" w:space="0" w:color="auto"/>
                <w:right w:val="none" w:sz="0" w:space="0" w:color="auto"/>
              </w:divBdr>
            </w:div>
            <w:div w:id="1762213634">
              <w:marLeft w:val="0"/>
              <w:marRight w:val="0"/>
              <w:marTop w:val="0"/>
              <w:marBottom w:val="0"/>
              <w:divBdr>
                <w:top w:val="none" w:sz="0" w:space="0" w:color="auto"/>
                <w:left w:val="none" w:sz="0" w:space="0" w:color="auto"/>
                <w:bottom w:val="none" w:sz="0" w:space="0" w:color="auto"/>
                <w:right w:val="none" w:sz="0" w:space="0" w:color="auto"/>
              </w:divBdr>
            </w:div>
            <w:div w:id="949048630">
              <w:marLeft w:val="0"/>
              <w:marRight w:val="0"/>
              <w:marTop w:val="0"/>
              <w:marBottom w:val="0"/>
              <w:divBdr>
                <w:top w:val="none" w:sz="0" w:space="0" w:color="auto"/>
                <w:left w:val="none" w:sz="0" w:space="0" w:color="auto"/>
                <w:bottom w:val="none" w:sz="0" w:space="0" w:color="auto"/>
                <w:right w:val="none" w:sz="0" w:space="0" w:color="auto"/>
              </w:divBdr>
            </w:div>
            <w:div w:id="363141382">
              <w:marLeft w:val="0"/>
              <w:marRight w:val="0"/>
              <w:marTop w:val="0"/>
              <w:marBottom w:val="0"/>
              <w:divBdr>
                <w:top w:val="none" w:sz="0" w:space="0" w:color="auto"/>
                <w:left w:val="none" w:sz="0" w:space="0" w:color="auto"/>
                <w:bottom w:val="none" w:sz="0" w:space="0" w:color="auto"/>
                <w:right w:val="none" w:sz="0" w:space="0" w:color="auto"/>
              </w:divBdr>
            </w:div>
            <w:div w:id="410389737">
              <w:marLeft w:val="0"/>
              <w:marRight w:val="0"/>
              <w:marTop w:val="0"/>
              <w:marBottom w:val="0"/>
              <w:divBdr>
                <w:top w:val="none" w:sz="0" w:space="0" w:color="auto"/>
                <w:left w:val="none" w:sz="0" w:space="0" w:color="auto"/>
                <w:bottom w:val="none" w:sz="0" w:space="0" w:color="auto"/>
                <w:right w:val="none" w:sz="0" w:space="0" w:color="auto"/>
              </w:divBdr>
            </w:div>
            <w:div w:id="1445927674">
              <w:marLeft w:val="0"/>
              <w:marRight w:val="0"/>
              <w:marTop w:val="0"/>
              <w:marBottom w:val="0"/>
              <w:divBdr>
                <w:top w:val="none" w:sz="0" w:space="0" w:color="auto"/>
                <w:left w:val="none" w:sz="0" w:space="0" w:color="auto"/>
                <w:bottom w:val="none" w:sz="0" w:space="0" w:color="auto"/>
                <w:right w:val="none" w:sz="0" w:space="0" w:color="auto"/>
              </w:divBdr>
            </w:div>
            <w:div w:id="1908832863">
              <w:marLeft w:val="0"/>
              <w:marRight w:val="0"/>
              <w:marTop w:val="0"/>
              <w:marBottom w:val="0"/>
              <w:divBdr>
                <w:top w:val="none" w:sz="0" w:space="0" w:color="auto"/>
                <w:left w:val="none" w:sz="0" w:space="0" w:color="auto"/>
                <w:bottom w:val="none" w:sz="0" w:space="0" w:color="auto"/>
                <w:right w:val="none" w:sz="0" w:space="0" w:color="auto"/>
              </w:divBdr>
            </w:div>
            <w:div w:id="7274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123">
      <w:marLeft w:val="0"/>
      <w:marRight w:val="0"/>
      <w:marTop w:val="0"/>
      <w:marBottom w:val="0"/>
      <w:divBdr>
        <w:top w:val="none" w:sz="0" w:space="0" w:color="auto"/>
        <w:left w:val="none" w:sz="0" w:space="0" w:color="auto"/>
        <w:bottom w:val="none" w:sz="0" w:space="0" w:color="auto"/>
        <w:right w:val="none" w:sz="0" w:space="0" w:color="auto"/>
      </w:divBdr>
    </w:div>
    <w:div w:id="576522028">
      <w:marLeft w:val="0"/>
      <w:marRight w:val="0"/>
      <w:marTop w:val="0"/>
      <w:marBottom w:val="0"/>
      <w:divBdr>
        <w:top w:val="none" w:sz="0" w:space="0" w:color="auto"/>
        <w:left w:val="none" w:sz="0" w:space="0" w:color="auto"/>
        <w:bottom w:val="none" w:sz="0" w:space="0" w:color="auto"/>
        <w:right w:val="none" w:sz="0" w:space="0" w:color="auto"/>
      </w:divBdr>
    </w:div>
    <w:div w:id="577136900">
      <w:marLeft w:val="0"/>
      <w:marRight w:val="0"/>
      <w:marTop w:val="0"/>
      <w:marBottom w:val="0"/>
      <w:divBdr>
        <w:top w:val="none" w:sz="0" w:space="0" w:color="auto"/>
        <w:left w:val="none" w:sz="0" w:space="0" w:color="auto"/>
        <w:bottom w:val="none" w:sz="0" w:space="0" w:color="auto"/>
        <w:right w:val="none" w:sz="0" w:space="0" w:color="auto"/>
      </w:divBdr>
    </w:div>
    <w:div w:id="581067814">
      <w:marLeft w:val="0"/>
      <w:marRight w:val="0"/>
      <w:marTop w:val="0"/>
      <w:marBottom w:val="0"/>
      <w:divBdr>
        <w:top w:val="none" w:sz="0" w:space="0" w:color="auto"/>
        <w:left w:val="none" w:sz="0" w:space="0" w:color="auto"/>
        <w:bottom w:val="none" w:sz="0" w:space="0" w:color="auto"/>
        <w:right w:val="none" w:sz="0" w:space="0" w:color="auto"/>
      </w:divBdr>
    </w:div>
    <w:div w:id="584654752">
      <w:marLeft w:val="0"/>
      <w:marRight w:val="0"/>
      <w:marTop w:val="0"/>
      <w:marBottom w:val="0"/>
      <w:divBdr>
        <w:top w:val="none" w:sz="0" w:space="0" w:color="auto"/>
        <w:left w:val="none" w:sz="0" w:space="0" w:color="auto"/>
        <w:bottom w:val="none" w:sz="0" w:space="0" w:color="auto"/>
        <w:right w:val="none" w:sz="0" w:space="0" w:color="auto"/>
      </w:divBdr>
      <w:divsChild>
        <w:div w:id="868183996">
          <w:marLeft w:val="0"/>
          <w:marRight w:val="0"/>
          <w:marTop w:val="0"/>
          <w:marBottom w:val="0"/>
          <w:divBdr>
            <w:top w:val="none" w:sz="0" w:space="0" w:color="auto"/>
            <w:left w:val="none" w:sz="0" w:space="0" w:color="auto"/>
            <w:bottom w:val="none" w:sz="0" w:space="0" w:color="auto"/>
            <w:right w:val="none" w:sz="0" w:space="0" w:color="auto"/>
          </w:divBdr>
          <w:divsChild>
            <w:div w:id="263997912">
              <w:marLeft w:val="0"/>
              <w:marRight w:val="0"/>
              <w:marTop w:val="0"/>
              <w:marBottom w:val="0"/>
              <w:divBdr>
                <w:top w:val="none" w:sz="0" w:space="0" w:color="auto"/>
                <w:left w:val="none" w:sz="0" w:space="0" w:color="auto"/>
                <w:bottom w:val="none" w:sz="0" w:space="0" w:color="auto"/>
                <w:right w:val="none" w:sz="0" w:space="0" w:color="auto"/>
              </w:divBdr>
            </w:div>
            <w:div w:id="2035761867">
              <w:marLeft w:val="0"/>
              <w:marRight w:val="0"/>
              <w:marTop w:val="0"/>
              <w:marBottom w:val="0"/>
              <w:divBdr>
                <w:top w:val="none" w:sz="0" w:space="0" w:color="auto"/>
                <w:left w:val="none" w:sz="0" w:space="0" w:color="auto"/>
                <w:bottom w:val="none" w:sz="0" w:space="0" w:color="auto"/>
                <w:right w:val="none" w:sz="0" w:space="0" w:color="auto"/>
              </w:divBdr>
            </w:div>
            <w:div w:id="210848199">
              <w:marLeft w:val="0"/>
              <w:marRight w:val="0"/>
              <w:marTop w:val="0"/>
              <w:marBottom w:val="0"/>
              <w:divBdr>
                <w:top w:val="none" w:sz="0" w:space="0" w:color="auto"/>
                <w:left w:val="none" w:sz="0" w:space="0" w:color="auto"/>
                <w:bottom w:val="none" w:sz="0" w:space="0" w:color="auto"/>
                <w:right w:val="none" w:sz="0" w:space="0" w:color="auto"/>
              </w:divBdr>
            </w:div>
            <w:div w:id="1665356932">
              <w:marLeft w:val="0"/>
              <w:marRight w:val="0"/>
              <w:marTop w:val="0"/>
              <w:marBottom w:val="0"/>
              <w:divBdr>
                <w:top w:val="none" w:sz="0" w:space="0" w:color="auto"/>
                <w:left w:val="none" w:sz="0" w:space="0" w:color="auto"/>
                <w:bottom w:val="none" w:sz="0" w:space="0" w:color="auto"/>
                <w:right w:val="none" w:sz="0" w:space="0" w:color="auto"/>
              </w:divBdr>
            </w:div>
            <w:div w:id="1989093305">
              <w:marLeft w:val="0"/>
              <w:marRight w:val="0"/>
              <w:marTop w:val="0"/>
              <w:marBottom w:val="0"/>
              <w:divBdr>
                <w:top w:val="none" w:sz="0" w:space="0" w:color="auto"/>
                <w:left w:val="none" w:sz="0" w:space="0" w:color="auto"/>
                <w:bottom w:val="none" w:sz="0" w:space="0" w:color="auto"/>
                <w:right w:val="none" w:sz="0" w:space="0" w:color="auto"/>
              </w:divBdr>
            </w:div>
            <w:div w:id="1998266062">
              <w:marLeft w:val="0"/>
              <w:marRight w:val="0"/>
              <w:marTop w:val="0"/>
              <w:marBottom w:val="0"/>
              <w:divBdr>
                <w:top w:val="none" w:sz="0" w:space="0" w:color="auto"/>
                <w:left w:val="none" w:sz="0" w:space="0" w:color="auto"/>
                <w:bottom w:val="none" w:sz="0" w:space="0" w:color="auto"/>
                <w:right w:val="none" w:sz="0" w:space="0" w:color="auto"/>
              </w:divBdr>
            </w:div>
            <w:div w:id="1301770653">
              <w:marLeft w:val="0"/>
              <w:marRight w:val="0"/>
              <w:marTop w:val="0"/>
              <w:marBottom w:val="0"/>
              <w:divBdr>
                <w:top w:val="none" w:sz="0" w:space="0" w:color="auto"/>
                <w:left w:val="none" w:sz="0" w:space="0" w:color="auto"/>
                <w:bottom w:val="none" w:sz="0" w:space="0" w:color="auto"/>
                <w:right w:val="none" w:sz="0" w:space="0" w:color="auto"/>
              </w:divBdr>
            </w:div>
            <w:div w:id="1075469921">
              <w:marLeft w:val="0"/>
              <w:marRight w:val="0"/>
              <w:marTop w:val="0"/>
              <w:marBottom w:val="0"/>
              <w:divBdr>
                <w:top w:val="none" w:sz="0" w:space="0" w:color="auto"/>
                <w:left w:val="none" w:sz="0" w:space="0" w:color="auto"/>
                <w:bottom w:val="none" w:sz="0" w:space="0" w:color="auto"/>
                <w:right w:val="none" w:sz="0" w:space="0" w:color="auto"/>
              </w:divBdr>
            </w:div>
            <w:div w:id="1621567435">
              <w:marLeft w:val="0"/>
              <w:marRight w:val="0"/>
              <w:marTop w:val="0"/>
              <w:marBottom w:val="0"/>
              <w:divBdr>
                <w:top w:val="none" w:sz="0" w:space="0" w:color="auto"/>
                <w:left w:val="none" w:sz="0" w:space="0" w:color="auto"/>
                <w:bottom w:val="none" w:sz="0" w:space="0" w:color="auto"/>
                <w:right w:val="none" w:sz="0" w:space="0" w:color="auto"/>
              </w:divBdr>
            </w:div>
            <w:div w:id="482619674">
              <w:marLeft w:val="0"/>
              <w:marRight w:val="0"/>
              <w:marTop w:val="0"/>
              <w:marBottom w:val="0"/>
              <w:divBdr>
                <w:top w:val="none" w:sz="0" w:space="0" w:color="auto"/>
                <w:left w:val="none" w:sz="0" w:space="0" w:color="auto"/>
                <w:bottom w:val="none" w:sz="0" w:space="0" w:color="auto"/>
                <w:right w:val="none" w:sz="0" w:space="0" w:color="auto"/>
              </w:divBdr>
            </w:div>
            <w:div w:id="983896584">
              <w:marLeft w:val="0"/>
              <w:marRight w:val="0"/>
              <w:marTop w:val="0"/>
              <w:marBottom w:val="0"/>
              <w:divBdr>
                <w:top w:val="none" w:sz="0" w:space="0" w:color="auto"/>
                <w:left w:val="none" w:sz="0" w:space="0" w:color="auto"/>
                <w:bottom w:val="none" w:sz="0" w:space="0" w:color="auto"/>
                <w:right w:val="none" w:sz="0" w:space="0" w:color="auto"/>
              </w:divBdr>
            </w:div>
            <w:div w:id="1285766017">
              <w:marLeft w:val="0"/>
              <w:marRight w:val="0"/>
              <w:marTop w:val="0"/>
              <w:marBottom w:val="0"/>
              <w:divBdr>
                <w:top w:val="none" w:sz="0" w:space="0" w:color="auto"/>
                <w:left w:val="none" w:sz="0" w:space="0" w:color="auto"/>
                <w:bottom w:val="none" w:sz="0" w:space="0" w:color="auto"/>
                <w:right w:val="none" w:sz="0" w:space="0" w:color="auto"/>
              </w:divBdr>
            </w:div>
            <w:div w:id="1352150565">
              <w:marLeft w:val="0"/>
              <w:marRight w:val="0"/>
              <w:marTop w:val="0"/>
              <w:marBottom w:val="0"/>
              <w:divBdr>
                <w:top w:val="none" w:sz="0" w:space="0" w:color="auto"/>
                <w:left w:val="none" w:sz="0" w:space="0" w:color="auto"/>
                <w:bottom w:val="none" w:sz="0" w:space="0" w:color="auto"/>
                <w:right w:val="none" w:sz="0" w:space="0" w:color="auto"/>
              </w:divBdr>
            </w:div>
            <w:div w:id="1740203926">
              <w:marLeft w:val="0"/>
              <w:marRight w:val="0"/>
              <w:marTop w:val="0"/>
              <w:marBottom w:val="0"/>
              <w:divBdr>
                <w:top w:val="none" w:sz="0" w:space="0" w:color="auto"/>
                <w:left w:val="none" w:sz="0" w:space="0" w:color="auto"/>
                <w:bottom w:val="none" w:sz="0" w:space="0" w:color="auto"/>
                <w:right w:val="none" w:sz="0" w:space="0" w:color="auto"/>
              </w:divBdr>
            </w:div>
            <w:div w:id="129371479">
              <w:marLeft w:val="0"/>
              <w:marRight w:val="0"/>
              <w:marTop w:val="0"/>
              <w:marBottom w:val="0"/>
              <w:divBdr>
                <w:top w:val="none" w:sz="0" w:space="0" w:color="auto"/>
                <w:left w:val="none" w:sz="0" w:space="0" w:color="auto"/>
                <w:bottom w:val="none" w:sz="0" w:space="0" w:color="auto"/>
                <w:right w:val="none" w:sz="0" w:space="0" w:color="auto"/>
              </w:divBdr>
            </w:div>
            <w:div w:id="1116948910">
              <w:marLeft w:val="0"/>
              <w:marRight w:val="0"/>
              <w:marTop w:val="0"/>
              <w:marBottom w:val="0"/>
              <w:divBdr>
                <w:top w:val="none" w:sz="0" w:space="0" w:color="auto"/>
                <w:left w:val="none" w:sz="0" w:space="0" w:color="auto"/>
                <w:bottom w:val="none" w:sz="0" w:space="0" w:color="auto"/>
                <w:right w:val="none" w:sz="0" w:space="0" w:color="auto"/>
              </w:divBdr>
            </w:div>
            <w:div w:id="878399915">
              <w:marLeft w:val="0"/>
              <w:marRight w:val="0"/>
              <w:marTop w:val="0"/>
              <w:marBottom w:val="0"/>
              <w:divBdr>
                <w:top w:val="none" w:sz="0" w:space="0" w:color="auto"/>
                <w:left w:val="none" w:sz="0" w:space="0" w:color="auto"/>
                <w:bottom w:val="none" w:sz="0" w:space="0" w:color="auto"/>
                <w:right w:val="none" w:sz="0" w:space="0" w:color="auto"/>
              </w:divBdr>
            </w:div>
            <w:div w:id="718668282">
              <w:marLeft w:val="0"/>
              <w:marRight w:val="0"/>
              <w:marTop w:val="0"/>
              <w:marBottom w:val="0"/>
              <w:divBdr>
                <w:top w:val="none" w:sz="0" w:space="0" w:color="auto"/>
                <w:left w:val="none" w:sz="0" w:space="0" w:color="auto"/>
                <w:bottom w:val="none" w:sz="0" w:space="0" w:color="auto"/>
                <w:right w:val="none" w:sz="0" w:space="0" w:color="auto"/>
              </w:divBdr>
            </w:div>
            <w:div w:id="1374846432">
              <w:marLeft w:val="0"/>
              <w:marRight w:val="0"/>
              <w:marTop w:val="0"/>
              <w:marBottom w:val="0"/>
              <w:divBdr>
                <w:top w:val="none" w:sz="0" w:space="0" w:color="auto"/>
                <w:left w:val="none" w:sz="0" w:space="0" w:color="auto"/>
                <w:bottom w:val="none" w:sz="0" w:space="0" w:color="auto"/>
                <w:right w:val="none" w:sz="0" w:space="0" w:color="auto"/>
              </w:divBdr>
            </w:div>
            <w:div w:id="834149618">
              <w:marLeft w:val="0"/>
              <w:marRight w:val="0"/>
              <w:marTop w:val="0"/>
              <w:marBottom w:val="0"/>
              <w:divBdr>
                <w:top w:val="none" w:sz="0" w:space="0" w:color="auto"/>
                <w:left w:val="none" w:sz="0" w:space="0" w:color="auto"/>
                <w:bottom w:val="none" w:sz="0" w:space="0" w:color="auto"/>
                <w:right w:val="none" w:sz="0" w:space="0" w:color="auto"/>
              </w:divBdr>
            </w:div>
            <w:div w:id="1975597732">
              <w:marLeft w:val="0"/>
              <w:marRight w:val="0"/>
              <w:marTop w:val="0"/>
              <w:marBottom w:val="0"/>
              <w:divBdr>
                <w:top w:val="none" w:sz="0" w:space="0" w:color="auto"/>
                <w:left w:val="none" w:sz="0" w:space="0" w:color="auto"/>
                <w:bottom w:val="none" w:sz="0" w:space="0" w:color="auto"/>
                <w:right w:val="none" w:sz="0" w:space="0" w:color="auto"/>
              </w:divBdr>
            </w:div>
            <w:div w:id="1323310022">
              <w:marLeft w:val="0"/>
              <w:marRight w:val="0"/>
              <w:marTop w:val="0"/>
              <w:marBottom w:val="0"/>
              <w:divBdr>
                <w:top w:val="none" w:sz="0" w:space="0" w:color="auto"/>
                <w:left w:val="none" w:sz="0" w:space="0" w:color="auto"/>
                <w:bottom w:val="none" w:sz="0" w:space="0" w:color="auto"/>
                <w:right w:val="none" w:sz="0" w:space="0" w:color="auto"/>
              </w:divBdr>
            </w:div>
            <w:div w:id="2044859704">
              <w:marLeft w:val="0"/>
              <w:marRight w:val="0"/>
              <w:marTop w:val="0"/>
              <w:marBottom w:val="0"/>
              <w:divBdr>
                <w:top w:val="none" w:sz="0" w:space="0" w:color="auto"/>
                <w:left w:val="none" w:sz="0" w:space="0" w:color="auto"/>
                <w:bottom w:val="none" w:sz="0" w:space="0" w:color="auto"/>
                <w:right w:val="none" w:sz="0" w:space="0" w:color="auto"/>
              </w:divBdr>
            </w:div>
            <w:div w:id="21976756">
              <w:marLeft w:val="0"/>
              <w:marRight w:val="0"/>
              <w:marTop w:val="0"/>
              <w:marBottom w:val="0"/>
              <w:divBdr>
                <w:top w:val="none" w:sz="0" w:space="0" w:color="auto"/>
                <w:left w:val="none" w:sz="0" w:space="0" w:color="auto"/>
                <w:bottom w:val="none" w:sz="0" w:space="0" w:color="auto"/>
                <w:right w:val="none" w:sz="0" w:space="0" w:color="auto"/>
              </w:divBdr>
            </w:div>
            <w:div w:id="1206671926">
              <w:marLeft w:val="0"/>
              <w:marRight w:val="0"/>
              <w:marTop w:val="0"/>
              <w:marBottom w:val="0"/>
              <w:divBdr>
                <w:top w:val="none" w:sz="0" w:space="0" w:color="auto"/>
                <w:left w:val="none" w:sz="0" w:space="0" w:color="auto"/>
                <w:bottom w:val="none" w:sz="0" w:space="0" w:color="auto"/>
                <w:right w:val="none" w:sz="0" w:space="0" w:color="auto"/>
              </w:divBdr>
            </w:div>
            <w:div w:id="2013289339">
              <w:marLeft w:val="0"/>
              <w:marRight w:val="0"/>
              <w:marTop w:val="0"/>
              <w:marBottom w:val="0"/>
              <w:divBdr>
                <w:top w:val="none" w:sz="0" w:space="0" w:color="auto"/>
                <w:left w:val="none" w:sz="0" w:space="0" w:color="auto"/>
                <w:bottom w:val="none" w:sz="0" w:space="0" w:color="auto"/>
                <w:right w:val="none" w:sz="0" w:space="0" w:color="auto"/>
              </w:divBdr>
            </w:div>
            <w:div w:id="233517986">
              <w:marLeft w:val="0"/>
              <w:marRight w:val="0"/>
              <w:marTop w:val="0"/>
              <w:marBottom w:val="0"/>
              <w:divBdr>
                <w:top w:val="none" w:sz="0" w:space="0" w:color="auto"/>
                <w:left w:val="none" w:sz="0" w:space="0" w:color="auto"/>
                <w:bottom w:val="none" w:sz="0" w:space="0" w:color="auto"/>
                <w:right w:val="none" w:sz="0" w:space="0" w:color="auto"/>
              </w:divBdr>
            </w:div>
            <w:div w:id="1492716575">
              <w:marLeft w:val="0"/>
              <w:marRight w:val="0"/>
              <w:marTop w:val="0"/>
              <w:marBottom w:val="0"/>
              <w:divBdr>
                <w:top w:val="none" w:sz="0" w:space="0" w:color="auto"/>
                <w:left w:val="none" w:sz="0" w:space="0" w:color="auto"/>
                <w:bottom w:val="none" w:sz="0" w:space="0" w:color="auto"/>
                <w:right w:val="none" w:sz="0" w:space="0" w:color="auto"/>
              </w:divBdr>
            </w:div>
            <w:div w:id="246235519">
              <w:marLeft w:val="0"/>
              <w:marRight w:val="0"/>
              <w:marTop w:val="0"/>
              <w:marBottom w:val="0"/>
              <w:divBdr>
                <w:top w:val="none" w:sz="0" w:space="0" w:color="auto"/>
                <w:left w:val="none" w:sz="0" w:space="0" w:color="auto"/>
                <w:bottom w:val="none" w:sz="0" w:space="0" w:color="auto"/>
                <w:right w:val="none" w:sz="0" w:space="0" w:color="auto"/>
              </w:divBdr>
            </w:div>
            <w:div w:id="1373461978">
              <w:marLeft w:val="0"/>
              <w:marRight w:val="0"/>
              <w:marTop w:val="0"/>
              <w:marBottom w:val="0"/>
              <w:divBdr>
                <w:top w:val="none" w:sz="0" w:space="0" w:color="auto"/>
                <w:left w:val="none" w:sz="0" w:space="0" w:color="auto"/>
                <w:bottom w:val="none" w:sz="0" w:space="0" w:color="auto"/>
                <w:right w:val="none" w:sz="0" w:space="0" w:color="auto"/>
              </w:divBdr>
            </w:div>
            <w:div w:id="86121298">
              <w:marLeft w:val="0"/>
              <w:marRight w:val="0"/>
              <w:marTop w:val="0"/>
              <w:marBottom w:val="0"/>
              <w:divBdr>
                <w:top w:val="none" w:sz="0" w:space="0" w:color="auto"/>
                <w:left w:val="none" w:sz="0" w:space="0" w:color="auto"/>
                <w:bottom w:val="none" w:sz="0" w:space="0" w:color="auto"/>
                <w:right w:val="none" w:sz="0" w:space="0" w:color="auto"/>
              </w:divBdr>
            </w:div>
            <w:div w:id="666132682">
              <w:marLeft w:val="0"/>
              <w:marRight w:val="0"/>
              <w:marTop w:val="0"/>
              <w:marBottom w:val="0"/>
              <w:divBdr>
                <w:top w:val="none" w:sz="0" w:space="0" w:color="auto"/>
                <w:left w:val="none" w:sz="0" w:space="0" w:color="auto"/>
                <w:bottom w:val="none" w:sz="0" w:space="0" w:color="auto"/>
                <w:right w:val="none" w:sz="0" w:space="0" w:color="auto"/>
              </w:divBdr>
            </w:div>
            <w:div w:id="1100293053">
              <w:marLeft w:val="0"/>
              <w:marRight w:val="0"/>
              <w:marTop w:val="0"/>
              <w:marBottom w:val="0"/>
              <w:divBdr>
                <w:top w:val="none" w:sz="0" w:space="0" w:color="auto"/>
                <w:left w:val="none" w:sz="0" w:space="0" w:color="auto"/>
                <w:bottom w:val="none" w:sz="0" w:space="0" w:color="auto"/>
                <w:right w:val="none" w:sz="0" w:space="0" w:color="auto"/>
              </w:divBdr>
            </w:div>
            <w:div w:id="686904949">
              <w:marLeft w:val="0"/>
              <w:marRight w:val="0"/>
              <w:marTop w:val="0"/>
              <w:marBottom w:val="0"/>
              <w:divBdr>
                <w:top w:val="none" w:sz="0" w:space="0" w:color="auto"/>
                <w:left w:val="none" w:sz="0" w:space="0" w:color="auto"/>
                <w:bottom w:val="none" w:sz="0" w:space="0" w:color="auto"/>
                <w:right w:val="none" w:sz="0" w:space="0" w:color="auto"/>
              </w:divBdr>
            </w:div>
            <w:div w:id="1718158558">
              <w:marLeft w:val="0"/>
              <w:marRight w:val="0"/>
              <w:marTop w:val="0"/>
              <w:marBottom w:val="0"/>
              <w:divBdr>
                <w:top w:val="none" w:sz="0" w:space="0" w:color="auto"/>
                <w:left w:val="none" w:sz="0" w:space="0" w:color="auto"/>
                <w:bottom w:val="none" w:sz="0" w:space="0" w:color="auto"/>
                <w:right w:val="none" w:sz="0" w:space="0" w:color="auto"/>
              </w:divBdr>
            </w:div>
            <w:div w:id="938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106">
      <w:marLeft w:val="0"/>
      <w:marRight w:val="0"/>
      <w:marTop w:val="0"/>
      <w:marBottom w:val="0"/>
      <w:divBdr>
        <w:top w:val="none" w:sz="0" w:space="0" w:color="auto"/>
        <w:left w:val="none" w:sz="0" w:space="0" w:color="auto"/>
        <w:bottom w:val="none" w:sz="0" w:space="0" w:color="auto"/>
        <w:right w:val="none" w:sz="0" w:space="0" w:color="auto"/>
      </w:divBdr>
    </w:div>
    <w:div w:id="590161696">
      <w:marLeft w:val="0"/>
      <w:marRight w:val="0"/>
      <w:marTop w:val="0"/>
      <w:marBottom w:val="0"/>
      <w:divBdr>
        <w:top w:val="none" w:sz="0" w:space="0" w:color="auto"/>
        <w:left w:val="none" w:sz="0" w:space="0" w:color="auto"/>
        <w:bottom w:val="none" w:sz="0" w:space="0" w:color="auto"/>
        <w:right w:val="none" w:sz="0" w:space="0" w:color="auto"/>
      </w:divBdr>
    </w:div>
    <w:div w:id="592397704">
      <w:marLeft w:val="0"/>
      <w:marRight w:val="0"/>
      <w:marTop w:val="0"/>
      <w:marBottom w:val="0"/>
      <w:divBdr>
        <w:top w:val="none" w:sz="0" w:space="0" w:color="auto"/>
        <w:left w:val="none" w:sz="0" w:space="0" w:color="auto"/>
        <w:bottom w:val="none" w:sz="0" w:space="0" w:color="auto"/>
        <w:right w:val="none" w:sz="0" w:space="0" w:color="auto"/>
      </w:divBdr>
    </w:div>
    <w:div w:id="595552357">
      <w:marLeft w:val="0"/>
      <w:marRight w:val="0"/>
      <w:marTop w:val="0"/>
      <w:marBottom w:val="0"/>
      <w:divBdr>
        <w:top w:val="none" w:sz="0" w:space="0" w:color="auto"/>
        <w:left w:val="none" w:sz="0" w:space="0" w:color="auto"/>
        <w:bottom w:val="none" w:sz="0" w:space="0" w:color="auto"/>
        <w:right w:val="none" w:sz="0" w:space="0" w:color="auto"/>
      </w:divBdr>
    </w:div>
    <w:div w:id="596905499">
      <w:marLeft w:val="0"/>
      <w:marRight w:val="0"/>
      <w:marTop w:val="0"/>
      <w:marBottom w:val="0"/>
      <w:divBdr>
        <w:top w:val="none" w:sz="0" w:space="0" w:color="auto"/>
        <w:left w:val="none" w:sz="0" w:space="0" w:color="auto"/>
        <w:bottom w:val="none" w:sz="0" w:space="0" w:color="auto"/>
        <w:right w:val="none" w:sz="0" w:space="0" w:color="auto"/>
      </w:divBdr>
      <w:divsChild>
        <w:div w:id="357046164">
          <w:marLeft w:val="0"/>
          <w:marRight w:val="0"/>
          <w:marTop w:val="0"/>
          <w:marBottom w:val="0"/>
          <w:divBdr>
            <w:top w:val="none" w:sz="0" w:space="0" w:color="auto"/>
            <w:left w:val="none" w:sz="0" w:space="0" w:color="auto"/>
            <w:bottom w:val="none" w:sz="0" w:space="0" w:color="auto"/>
            <w:right w:val="none" w:sz="0" w:space="0" w:color="auto"/>
          </w:divBdr>
          <w:divsChild>
            <w:div w:id="200671773">
              <w:marLeft w:val="0"/>
              <w:marRight w:val="0"/>
              <w:marTop w:val="0"/>
              <w:marBottom w:val="0"/>
              <w:divBdr>
                <w:top w:val="none" w:sz="0" w:space="0" w:color="auto"/>
                <w:left w:val="none" w:sz="0" w:space="0" w:color="auto"/>
                <w:bottom w:val="none" w:sz="0" w:space="0" w:color="auto"/>
                <w:right w:val="none" w:sz="0" w:space="0" w:color="auto"/>
              </w:divBdr>
            </w:div>
            <w:div w:id="183598332">
              <w:marLeft w:val="0"/>
              <w:marRight w:val="0"/>
              <w:marTop w:val="0"/>
              <w:marBottom w:val="0"/>
              <w:divBdr>
                <w:top w:val="none" w:sz="0" w:space="0" w:color="auto"/>
                <w:left w:val="none" w:sz="0" w:space="0" w:color="auto"/>
                <w:bottom w:val="none" w:sz="0" w:space="0" w:color="auto"/>
                <w:right w:val="none" w:sz="0" w:space="0" w:color="auto"/>
              </w:divBdr>
            </w:div>
            <w:div w:id="18162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2553">
      <w:marLeft w:val="0"/>
      <w:marRight w:val="0"/>
      <w:marTop w:val="0"/>
      <w:marBottom w:val="0"/>
      <w:divBdr>
        <w:top w:val="none" w:sz="0" w:space="0" w:color="auto"/>
        <w:left w:val="none" w:sz="0" w:space="0" w:color="auto"/>
        <w:bottom w:val="none" w:sz="0" w:space="0" w:color="auto"/>
        <w:right w:val="none" w:sz="0" w:space="0" w:color="auto"/>
      </w:divBdr>
    </w:div>
    <w:div w:id="603462259">
      <w:marLeft w:val="0"/>
      <w:marRight w:val="0"/>
      <w:marTop w:val="0"/>
      <w:marBottom w:val="0"/>
      <w:divBdr>
        <w:top w:val="none" w:sz="0" w:space="0" w:color="auto"/>
        <w:left w:val="none" w:sz="0" w:space="0" w:color="auto"/>
        <w:bottom w:val="none" w:sz="0" w:space="0" w:color="auto"/>
        <w:right w:val="none" w:sz="0" w:space="0" w:color="auto"/>
      </w:divBdr>
    </w:div>
    <w:div w:id="605503596">
      <w:marLeft w:val="0"/>
      <w:marRight w:val="0"/>
      <w:marTop w:val="0"/>
      <w:marBottom w:val="0"/>
      <w:divBdr>
        <w:top w:val="none" w:sz="0" w:space="0" w:color="auto"/>
        <w:left w:val="none" w:sz="0" w:space="0" w:color="auto"/>
        <w:bottom w:val="none" w:sz="0" w:space="0" w:color="auto"/>
        <w:right w:val="none" w:sz="0" w:space="0" w:color="auto"/>
      </w:divBdr>
    </w:div>
    <w:div w:id="605966123">
      <w:marLeft w:val="0"/>
      <w:marRight w:val="0"/>
      <w:marTop w:val="0"/>
      <w:marBottom w:val="0"/>
      <w:divBdr>
        <w:top w:val="none" w:sz="0" w:space="0" w:color="auto"/>
        <w:left w:val="none" w:sz="0" w:space="0" w:color="auto"/>
        <w:bottom w:val="none" w:sz="0" w:space="0" w:color="auto"/>
        <w:right w:val="none" w:sz="0" w:space="0" w:color="auto"/>
      </w:divBdr>
    </w:div>
    <w:div w:id="607585046">
      <w:marLeft w:val="0"/>
      <w:marRight w:val="0"/>
      <w:marTop w:val="0"/>
      <w:marBottom w:val="0"/>
      <w:divBdr>
        <w:top w:val="none" w:sz="0" w:space="0" w:color="auto"/>
        <w:left w:val="none" w:sz="0" w:space="0" w:color="auto"/>
        <w:bottom w:val="none" w:sz="0" w:space="0" w:color="auto"/>
        <w:right w:val="none" w:sz="0" w:space="0" w:color="auto"/>
      </w:divBdr>
    </w:div>
    <w:div w:id="607739921">
      <w:marLeft w:val="0"/>
      <w:marRight w:val="0"/>
      <w:marTop w:val="0"/>
      <w:marBottom w:val="0"/>
      <w:divBdr>
        <w:top w:val="none" w:sz="0" w:space="0" w:color="auto"/>
        <w:left w:val="none" w:sz="0" w:space="0" w:color="auto"/>
        <w:bottom w:val="none" w:sz="0" w:space="0" w:color="auto"/>
        <w:right w:val="none" w:sz="0" w:space="0" w:color="auto"/>
      </w:divBdr>
    </w:div>
    <w:div w:id="610164869">
      <w:marLeft w:val="0"/>
      <w:marRight w:val="0"/>
      <w:marTop w:val="0"/>
      <w:marBottom w:val="0"/>
      <w:divBdr>
        <w:top w:val="none" w:sz="0" w:space="0" w:color="auto"/>
        <w:left w:val="none" w:sz="0" w:space="0" w:color="auto"/>
        <w:bottom w:val="none" w:sz="0" w:space="0" w:color="auto"/>
        <w:right w:val="none" w:sz="0" w:space="0" w:color="auto"/>
      </w:divBdr>
    </w:div>
    <w:div w:id="611523499">
      <w:marLeft w:val="0"/>
      <w:marRight w:val="0"/>
      <w:marTop w:val="0"/>
      <w:marBottom w:val="0"/>
      <w:divBdr>
        <w:top w:val="none" w:sz="0" w:space="0" w:color="auto"/>
        <w:left w:val="none" w:sz="0" w:space="0" w:color="auto"/>
        <w:bottom w:val="none" w:sz="0" w:space="0" w:color="auto"/>
        <w:right w:val="none" w:sz="0" w:space="0" w:color="auto"/>
      </w:divBdr>
    </w:div>
    <w:div w:id="611594641">
      <w:marLeft w:val="0"/>
      <w:marRight w:val="0"/>
      <w:marTop w:val="0"/>
      <w:marBottom w:val="0"/>
      <w:divBdr>
        <w:top w:val="none" w:sz="0" w:space="0" w:color="auto"/>
        <w:left w:val="none" w:sz="0" w:space="0" w:color="auto"/>
        <w:bottom w:val="none" w:sz="0" w:space="0" w:color="auto"/>
        <w:right w:val="none" w:sz="0" w:space="0" w:color="auto"/>
      </w:divBdr>
    </w:div>
    <w:div w:id="611981011">
      <w:marLeft w:val="0"/>
      <w:marRight w:val="0"/>
      <w:marTop w:val="0"/>
      <w:marBottom w:val="0"/>
      <w:divBdr>
        <w:top w:val="none" w:sz="0" w:space="0" w:color="auto"/>
        <w:left w:val="none" w:sz="0" w:space="0" w:color="auto"/>
        <w:bottom w:val="none" w:sz="0" w:space="0" w:color="auto"/>
        <w:right w:val="none" w:sz="0" w:space="0" w:color="auto"/>
      </w:divBdr>
    </w:div>
    <w:div w:id="613555886">
      <w:marLeft w:val="0"/>
      <w:marRight w:val="0"/>
      <w:marTop w:val="0"/>
      <w:marBottom w:val="0"/>
      <w:divBdr>
        <w:top w:val="none" w:sz="0" w:space="0" w:color="auto"/>
        <w:left w:val="none" w:sz="0" w:space="0" w:color="auto"/>
        <w:bottom w:val="none" w:sz="0" w:space="0" w:color="auto"/>
        <w:right w:val="none" w:sz="0" w:space="0" w:color="auto"/>
      </w:divBdr>
    </w:div>
    <w:div w:id="615411145">
      <w:marLeft w:val="0"/>
      <w:marRight w:val="0"/>
      <w:marTop w:val="0"/>
      <w:marBottom w:val="0"/>
      <w:divBdr>
        <w:top w:val="none" w:sz="0" w:space="0" w:color="auto"/>
        <w:left w:val="none" w:sz="0" w:space="0" w:color="auto"/>
        <w:bottom w:val="none" w:sz="0" w:space="0" w:color="auto"/>
        <w:right w:val="none" w:sz="0" w:space="0" w:color="auto"/>
      </w:divBdr>
    </w:div>
    <w:div w:id="620454386">
      <w:marLeft w:val="0"/>
      <w:marRight w:val="0"/>
      <w:marTop w:val="0"/>
      <w:marBottom w:val="0"/>
      <w:divBdr>
        <w:top w:val="none" w:sz="0" w:space="0" w:color="auto"/>
        <w:left w:val="none" w:sz="0" w:space="0" w:color="auto"/>
        <w:bottom w:val="none" w:sz="0" w:space="0" w:color="auto"/>
        <w:right w:val="none" w:sz="0" w:space="0" w:color="auto"/>
      </w:divBdr>
      <w:divsChild>
        <w:div w:id="1401638725">
          <w:marLeft w:val="0"/>
          <w:marRight w:val="0"/>
          <w:marTop w:val="0"/>
          <w:marBottom w:val="0"/>
          <w:divBdr>
            <w:top w:val="none" w:sz="0" w:space="0" w:color="auto"/>
            <w:left w:val="none" w:sz="0" w:space="0" w:color="auto"/>
            <w:bottom w:val="none" w:sz="0" w:space="0" w:color="auto"/>
            <w:right w:val="none" w:sz="0" w:space="0" w:color="auto"/>
          </w:divBdr>
        </w:div>
      </w:divsChild>
    </w:div>
    <w:div w:id="624433787">
      <w:marLeft w:val="0"/>
      <w:marRight w:val="0"/>
      <w:marTop w:val="0"/>
      <w:marBottom w:val="0"/>
      <w:divBdr>
        <w:top w:val="none" w:sz="0" w:space="0" w:color="auto"/>
        <w:left w:val="none" w:sz="0" w:space="0" w:color="auto"/>
        <w:bottom w:val="none" w:sz="0" w:space="0" w:color="auto"/>
        <w:right w:val="none" w:sz="0" w:space="0" w:color="auto"/>
      </w:divBdr>
    </w:div>
    <w:div w:id="625427766">
      <w:marLeft w:val="0"/>
      <w:marRight w:val="0"/>
      <w:marTop w:val="0"/>
      <w:marBottom w:val="0"/>
      <w:divBdr>
        <w:top w:val="none" w:sz="0" w:space="0" w:color="auto"/>
        <w:left w:val="none" w:sz="0" w:space="0" w:color="auto"/>
        <w:bottom w:val="none" w:sz="0" w:space="0" w:color="auto"/>
        <w:right w:val="none" w:sz="0" w:space="0" w:color="auto"/>
      </w:divBdr>
    </w:div>
    <w:div w:id="626007038">
      <w:marLeft w:val="0"/>
      <w:marRight w:val="0"/>
      <w:marTop w:val="0"/>
      <w:marBottom w:val="0"/>
      <w:divBdr>
        <w:top w:val="none" w:sz="0" w:space="0" w:color="auto"/>
        <w:left w:val="none" w:sz="0" w:space="0" w:color="auto"/>
        <w:bottom w:val="none" w:sz="0" w:space="0" w:color="auto"/>
        <w:right w:val="none" w:sz="0" w:space="0" w:color="auto"/>
      </w:divBdr>
    </w:div>
    <w:div w:id="626475465">
      <w:marLeft w:val="0"/>
      <w:marRight w:val="0"/>
      <w:marTop w:val="0"/>
      <w:marBottom w:val="0"/>
      <w:divBdr>
        <w:top w:val="none" w:sz="0" w:space="0" w:color="auto"/>
        <w:left w:val="none" w:sz="0" w:space="0" w:color="auto"/>
        <w:bottom w:val="none" w:sz="0" w:space="0" w:color="auto"/>
        <w:right w:val="none" w:sz="0" w:space="0" w:color="auto"/>
      </w:divBdr>
    </w:div>
    <w:div w:id="627054579">
      <w:marLeft w:val="0"/>
      <w:marRight w:val="0"/>
      <w:marTop w:val="0"/>
      <w:marBottom w:val="0"/>
      <w:divBdr>
        <w:top w:val="none" w:sz="0" w:space="0" w:color="auto"/>
        <w:left w:val="none" w:sz="0" w:space="0" w:color="auto"/>
        <w:bottom w:val="none" w:sz="0" w:space="0" w:color="auto"/>
        <w:right w:val="none" w:sz="0" w:space="0" w:color="auto"/>
      </w:divBdr>
    </w:div>
    <w:div w:id="627471316">
      <w:marLeft w:val="0"/>
      <w:marRight w:val="0"/>
      <w:marTop w:val="0"/>
      <w:marBottom w:val="0"/>
      <w:divBdr>
        <w:top w:val="none" w:sz="0" w:space="0" w:color="auto"/>
        <w:left w:val="none" w:sz="0" w:space="0" w:color="auto"/>
        <w:bottom w:val="none" w:sz="0" w:space="0" w:color="auto"/>
        <w:right w:val="none" w:sz="0" w:space="0" w:color="auto"/>
      </w:divBdr>
    </w:div>
    <w:div w:id="628896512">
      <w:marLeft w:val="0"/>
      <w:marRight w:val="0"/>
      <w:marTop w:val="0"/>
      <w:marBottom w:val="0"/>
      <w:divBdr>
        <w:top w:val="none" w:sz="0" w:space="0" w:color="auto"/>
        <w:left w:val="none" w:sz="0" w:space="0" w:color="auto"/>
        <w:bottom w:val="none" w:sz="0" w:space="0" w:color="auto"/>
        <w:right w:val="none" w:sz="0" w:space="0" w:color="auto"/>
      </w:divBdr>
    </w:div>
    <w:div w:id="630206579">
      <w:marLeft w:val="0"/>
      <w:marRight w:val="0"/>
      <w:marTop w:val="0"/>
      <w:marBottom w:val="0"/>
      <w:divBdr>
        <w:top w:val="none" w:sz="0" w:space="0" w:color="auto"/>
        <w:left w:val="none" w:sz="0" w:space="0" w:color="auto"/>
        <w:bottom w:val="none" w:sz="0" w:space="0" w:color="auto"/>
        <w:right w:val="none" w:sz="0" w:space="0" w:color="auto"/>
      </w:divBdr>
    </w:div>
    <w:div w:id="630942940">
      <w:marLeft w:val="0"/>
      <w:marRight w:val="0"/>
      <w:marTop w:val="0"/>
      <w:marBottom w:val="0"/>
      <w:divBdr>
        <w:top w:val="none" w:sz="0" w:space="0" w:color="auto"/>
        <w:left w:val="none" w:sz="0" w:space="0" w:color="auto"/>
        <w:bottom w:val="none" w:sz="0" w:space="0" w:color="auto"/>
        <w:right w:val="none" w:sz="0" w:space="0" w:color="auto"/>
      </w:divBdr>
    </w:div>
    <w:div w:id="632978144">
      <w:marLeft w:val="0"/>
      <w:marRight w:val="0"/>
      <w:marTop w:val="0"/>
      <w:marBottom w:val="0"/>
      <w:divBdr>
        <w:top w:val="none" w:sz="0" w:space="0" w:color="auto"/>
        <w:left w:val="none" w:sz="0" w:space="0" w:color="auto"/>
        <w:bottom w:val="none" w:sz="0" w:space="0" w:color="auto"/>
        <w:right w:val="none" w:sz="0" w:space="0" w:color="auto"/>
      </w:divBdr>
    </w:div>
    <w:div w:id="637690031">
      <w:marLeft w:val="0"/>
      <w:marRight w:val="0"/>
      <w:marTop w:val="0"/>
      <w:marBottom w:val="0"/>
      <w:divBdr>
        <w:top w:val="none" w:sz="0" w:space="0" w:color="auto"/>
        <w:left w:val="none" w:sz="0" w:space="0" w:color="auto"/>
        <w:bottom w:val="none" w:sz="0" w:space="0" w:color="auto"/>
        <w:right w:val="none" w:sz="0" w:space="0" w:color="auto"/>
      </w:divBdr>
    </w:div>
    <w:div w:id="638340065">
      <w:marLeft w:val="0"/>
      <w:marRight w:val="0"/>
      <w:marTop w:val="0"/>
      <w:marBottom w:val="0"/>
      <w:divBdr>
        <w:top w:val="none" w:sz="0" w:space="0" w:color="auto"/>
        <w:left w:val="none" w:sz="0" w:space="0" w:color="auto"/>
        <w:bottom w:val="none" w:sz="0" w:space="0" w:color="auto"/>
        <w:right w:val="none" w:sz="0" w:space="0" w:color="auto"/>
      </w:divBdr>
      <w:divsChild>
        <w:div w:id="1711488229">
          <w:marLeft w:val="0"/>
          <w:marRight w:val="0"/>
          <w:marTop w:val="0"/>
          <w:marBottom w:val="0"/>
          <w:divBdr>
            <w:top w:val="none" w:sz="0" w:space="0" w:color="auto"/>
            <w:left w:val="none" w:sz="0" w:space="0" w:color="auto"/>
            <w:bottom w:val="none" w:sz="0" w:space="0" w:color="auto"/>
            <w:right w:val="none" w:sz="0" w:space="0" w:color="auto"/>
          </w:divBdr>
        </w:div>
      </w:divsChild>
    </w:div>
    <w:div w:id="641619105">
      <w:marLeft w:val="0"/>
      <w:marRight w:val="0"/>
      <w:marTop w:val="0"/>
      <w:marBottom w:val="0"/>
      <w:divBdr>
        <w:top w:val="none" w:sz="0" w:space="0" w:color="auto"/>
        <w:left w:val="none" w:sz="0" w:space="0" w:color="auto"/>
        <w:bottom w:val="none" w:sz="0" w:space="0" w:color="auto"/>
        <w:right w:val="none" w:sz="0" w:space="0" w:color="auto"/>
      </w:divBdr>
    </w:div>
    <w:div w:id="644818664">
      <w:marLeft w:val="0"/>
      <w:marRight w:val="0"/>
      <w:marTop w:val="0"/>
      <w:marBottom w:val="0"/>
      <w:divBdr>
        <w:top w:val="none" w:sz="0" w:space="0" w:color="auto"/>
        <w:left w:val="none" w:sz="0" w:space="0" w:color="auto"/>
        <w:bottom w:val="none" w:sz="0" w:space="0" w:color="auto"/>
        <w:right w:val="none" w:sz="0" w:space="0" w:color="auto"/>
      </w:divBdr>
      <w:divsChild>
        <w:div w:id="744649358">
          <w:marLeft w:val="0"/>
          <w:marRight w:val="0"/>
          <w:marTop w:val="0"/>
          <w:marBottom w:val="0"/>
          <w:divBdr>
            <w:top w:val="none" w:sz="0" w:space="0" w:color="auto"/>
            <w:left w:val="none" w:sz="0" w:space="0" w:color="auto"/>
            <w:bottom w:val="none" w:sz="0" w:space="0" w:color="auto"/>
            <w:right w:val="none" w:sz="0" w:space="0" w:color="auto"/>
          </w:divBdr>
        </w:div>
      </w:divsChild>
    </w:div>
    <w:div w:id="645091964">
      <w:marLeft w:val="0"/>
      <w:marRight w:val="0"/>
      <w:marTop w:val="0"/>
      <w:marBottom w:val="0"/>
      <w:divBdr>
        <w:top w:val="none" w:sz="0" w:space="0" w:color="auto"/>
        <w:left w:val="none" w:sz="0" w:space="0" w:color="auto"/>
        <w:bottom w:val="none" w:sz="0" w:space="0" w:color="auto"/>
        <w:right w:val="none" w:sz="0" w:space="0" w:color="auto"/>
      </w:divBdr>
    </w:div>
    <w:div w:id="646203371">
      <w:marLeft w:val="0"/>
      <w:marRight w:val="0"/>
      <w:marTop w:val="0"/>
      <w:marBottom w:val="0"/>
      <w:divBdr>
        <w:top w:val="none" w:sz="0" w:space="0" w:color="auto"/>
        <w:left w:val="none" w:sz="0" w:space="0" w:color="auto"/>
        <w:bottom w:val="none" w:sz="0" w:space="0" w:color="auto"/>
        <w:right w:val="none" w:sz="0" w:space="0" w:color="auto"/>
      </w:divBdr>
    </w:div>
    <w:div w:id="649331744">
      <w:marLeft w:val="0"/>
      <w:marRight w:val="0"/>
      <w:marTop w:val="0"/>
      <w:marBottom w:val="0"/>
      <w:divBdr>
        <w:top w:val="none" w:sz="0" w:space="0" w:color="auto"/>
        <w:left w:val="none" w:sz="0" w:space="0" w:color="auto"/>
        <w:bottom w:val="none" w:sz="0" w:space="0" w:color="auto"/>
        <w:right w:val="none" w:sz="0" w:space="0" w:color="auto"/>
      </w:divBdr>
    </w:div>
    <w:div w:id="649678937">
      <w:marLeft w:val="0"/>
      <w:marRight w:val="0"/>
      <w:marTop w:val="0"/>
      <w:marBottom w:val="0"/>
      <w:divBdr>
        <w:top w:val="none" w:sz="0" w:space="0" w:color="auto"/>
        <w:left w:val="none" w:sz="0" w:space="0" w:color="auto"/>
        <w:bottom w:val="none" w:sz="0" w:space="0" w:color="auto"/>
        <w:right w:val="none" w:sz="0" w:space="0" w:color="auto"/>
      </w:divBdr>
    </w:div>
    <w:div w:id="652875348">
      <w:marLeft w:val="0"/>
      <w:marRight w:val="0"/>
      <w:marTop w:val="0"/>
      <w:marBottom w:val="0"/>
      <w:divBdr>
        <w:top w:val="none" w:sz="0" w:space="0" w:color="auto"/>
        <w:left w:val="none" w:sz="0" w:space="0" w:color="auto"/>
        <w:bottom w:val="none" w:sz="0" w:space="0" w:color="auto"/>
        <w:right w:val="none" w:sz="0" w:space="0" w:color="auto"/>
      </w:divBdr>
      <w:divsChild>
        <w:div w:id="1870411924">
          <w:marLeft w:val="0"/>
          <w:marRight w:val="0"/>
          <w:marTop w:val="0"/>
          <w:marBottom w:val="0"/>
          <w:divBdr>
            <w:top w:val="none" w:sz="0" w:space="0" w:color="auto"/>
            <w:left w:val="none" w:sz="0" w:space="0" w:color="auto"/>
            <w:bottom w:val="none" w:sz="0" w:space="0" w:color="auto"/>
            <w:right w:val="none" w:sz="0" w:space="0" w:color="auto"/>
          </w:divBdr>
        </w:div>
      </w:divsChild>
    </w:div>
    <w:div w:id="655643556">
      <w:marLeft w:val="0"/>
      <w:marRight w:val="0"/>
      <w:marTop w:val="0"/>
      <w:marBottom w:val="0"/>
      <w:divBdr>
        <w:top w:val="none" w:sz="0" w:space="0" w:color="auto"/>
        <w:left w:val="none" w:sz="0" w:space="0" w:color="auto"/>
        <w:bottom w:val="none" w:sz="0" w:space="0" w:color="auto"/>
        <w:right w:val="none" w:sz="0" w:space="0" w:color="auto"/>
      </w:divBdr>
    </w:div>
    <w:div w:id="655651168">
      <w:marLeft w:val="0"/>
      <w:marRight w:val="0"/>
      <w:marTop w:val="0"/>
      <w:marBottom w:val="0"/>
      <w:divBdr>
        <w:top w:val="none" w:sz="0" w:space="0" w:color="auto"/>
        <w:left w:val="none" w:sz="0" w:space="0" w:color="auto"/>
        <w:bottom w:val="none" w:sz="0" w:space="0" w:color="auto"/>
        <w:right w:val="none" w:sz="0" w:space="0" w:color="auto"/>
      </w:divBdr>
    </w:div>
    <w:div w:id="657660907">
      <w:marLeft w:val="0"/>
      <w:marRight w:val="0"/>
      <w:marTop w:val="0"/>
      <w:marBottom w:val="0"/>
      <w:divBdr>
        <w:top w:val="none" w:sz="0" w:space="0" w:color="auto"/>
        <w:left w:val="none" w:sz="0" w:space="0" w:color="auto"/>
        <w:bottom w:val="none" w:sz="0" w:space="0" w:color="auto"/>
        <w:right w:val="none" w:sz="0" w:space="0" w:color="auto"/>
      </w:divBdr>
    </w:div>
    <w:div w:id="658339497">
      <w:marLeft w:val="0"/>
      <w:marRight w:val="0"/>
      <w:marTop w:val="0"/>
      <w:marBottom w:val="0"/>
      <w:divBdr>
        <w:top w:val="none" w:sz="0" w:space="0" w:color="auto"/>
        <w:left w:val="none" w:sz="0" w:space="0" w:color="auto"/>
        <w:bottom w:val="none" w:sz="0" w:space="0" w:color="auto"/>
        <w:right w:val="none" w:sz="0" w:space="0" w:color="auto"/>
      </w:divBdr>
    </w:div>
    <w:div w:id="659580277">
      <w:marLeft w:val="0"/>
      <w:marRight w:val="0"/>
      <w:marTop w:val="0"/>
      <w:marBottom w:val="0"/>
      <w:divBdr>
        <w:top w:val="none" w:sz="0" w:space="0" w:color="auto"/>
        <w:left w:val="none" w:sz="0" w:space="0" w:color="auto"/>
        <w:bottom w:val="none" w:sz="0" w:space="0" w:color="auto"/>
        <w:right w:val="none" w:sz="0" w:space="0" w:color="auto"/>
      </w:divBdr>
    </w:div>
    <w:div w:id="662660097">
      <w:marLeft w:val="0"/>
      <w:marRight w:val="0"/>
      <w:marTop w:val="0"/>
      <w:marBottom w:val="0"/>
      <w:divBdr>
        <w:top w:val="none" w:sz="0" w:space="0" w:color="auto"/>
        <w:left w:val="none" w:sz="0" w:space="0" w:color="auto"/>
        <w:bottom w:val="none" w:sz="0" w:space="0" w:color="auto"/>
        <w:right w:val="none" w:sz="0" w:space="0" w:color="auto"/>
      </w:divBdr>
    </w:div>
    <w:div w:id="663513162">
      <w:marLeft w:val="0"/>
      <w:marRight w:val="0"/>
      <w:marTop w:val="0"/>
      <w:marBottom w:val="0"/>
      <w:divBdr>
        <w:top w:val="none" w:sz="0" w:space="0" w:color="auto"/>
        <w:left w:val="none" w:sz="0" w:space="0" w:color="auto"/>
        <w:bottom w:val="none" w:sz="0" w:space="0" w:color="auto"/>
        <w:right w:val="none" w:sz="0" w:space="0" w:color="auto"/>
      </w:divBdr>
    </w:div>
    <w:div w:id="665473675">
      <w:marLeft w:val="0"/>
      <w:marRight w:val="0"/>
      <w:marTop w:val="0"/>
      <w:marBottom w:val="0"/>
      <w:divBdr>
        <w:top w:val="none" w:sz="0" w:space="0" w:color="auto"/>
        <w:left w:val="none" w:sz="0" w:space="0" w:color="auto"/>
        <w:bottom w:val="none" w:sz="0" w:space="0" w:color="auto"/>
        <w:right w:val="none" w:sz="0" w:space="0" w:color="auto"/>
      </w:divBdr>
    </w:div>
    <w:div w:id="665594557">
      <w:marLeft w:val="0"/>
      <w:marRight w:val="0"/>
      <w:marTop w:val="0"/>
      <w:marBottom w:val="0"/>
      <w:divBdr>
        <w:top w:val="none" w:sz="0" w:space="0" w:color="auto"/>
        <w:left w:val="none" w:sz="0" w:space="0" w:color="auto"/>
        <w:bottom w:val="none" w:sz="0" w:space="0" w:color="auto"/>
        <w:right w:val="none" w:sz="0" w:space="0" w:color="auto"/>
      </w:divBdr>
    </w:div>
    <w:div w:id="665790746">
      <w:marLeft w:val="0"/>
      <w:marRight w:val="0"/>
      <w:marTop w:val="0"/>
      <w:marBottom w:val="0"/>
      <w:divBdr>
        <w:top w:val="none" w:sz="0" w:space="0" w:color="auto"/>
        <w:left w:val="none" w:sz="0" w:space="0" w:color="auto"/>
        <w:bottom w:val="none" w:sz="0" w:space="0" w:color="auto"/>
        <w:right w:val="none" w:sz="0" w:space="0" w:color="auto"/>
      </w:divBdr>
    </w:div>
    <w:div w:id="668095131">
      <w:marLeft w:val="0"/>
      <w:marRight w:val="0"/>
      <w:marTop w:val="0"/>
      <w:marBottom w:val="0"/>
      <w:divBdr>
        <w:top w:val="none" w:sz="0" w:space="0" w:color="auto"/>
        <w:left w:val="none" w:sz="0" w:space="0" w:color="auto"/>
        <w:bottom w:val="none" w:sz="0" w:space="0" w:color="auto"/>
        <w:right w:val="none" w:sz="0" w:space="0" w:color="auto"/>
      </w:divBdr>
    </w:div>
    <w:div w:id="668140440">
      <w:marLeft w:val="0"/>
      <w:marRight w:val="0"/>
      <w:marTop w:val="0"/>
      <w:marBottom w:val="0"/>
      <w:divBdr>
        <w:top w:val="none" w:sz="0" w:space="0" w:color="auto"/>
        <w:left w:val="none" w:sz="0" w:space="0" w:color="auto"/>
        <w:bottom w:val="none" w:sz="0" w:space="0" w:color="auto"/>
        <w:right w:val="none" w:sz="0" w:space="0" w:color="auto"/>
      </w:divBdr>
    </w:div>
    <w:div w:id="672879443">
      <w:marLeft w:val="0"/>
      <w:marRight w:val="0"/>
      <w:marTop w:val="0"/>
      <w:marBottom w:val="0"/>
      <w:divBdr>
        <w:top w:val="none" w:sz="0" w:space="0" w:color="auto"/>
        <w:left w:val="none" w:sz="0" w:space="0" w:color="auto"/>
        <w:bottom w:val="none" w:sz="0" w:space="0" w:color="auto"/>
        <w:right w:val="none" w:sz="0" w:space="0" w:color="auto"/>
      </w:divBdr>
    </w:div>
    <w:div w:id="674847138">
      <w:marLeft w:val="0"/>
      <w:marRight w:val="0"/>
      <w:marTop w:val="0"/>
      <w:marBottom w:val="0"/>
      <w:divBdr>
        <w:top w:val="none" w:sz="0" w:space="0" w:color="auto"/>
        <w:left w:val="none" w:sz="0" w:space="0" w:color="auto"/>
        <w:bottom w:val="none" w:sz="0" w:space="0" w:color="auto"/>
        <w:right w:val="none" w:sz="0" w:space="0" w:color="auto"/>
      </w:divBdr>
    </w:div>
    <w:div w:id="674965953">
      <w:marLeft w:val="0"/>
      <w:marRight w:val="0"/>
      <w:marTop w:val="0"/>
      <w:marBottom w:val="0"/>
      <w:divBdr>
        <w:top w:val="none" w:sz="0" w:space="0" w:color="auto"/>
        <w:left w:val="none" w:sz="0" w:space="0" w:color="auto"/>
        <w:bottom w:val="none" w:sz="0" w:space="0" w:color="auto"/>
        <w:right w:val="none" w:sz="0" w:space="0" w:color="auto"/>
      </w:divBdr>
      <w:divsChild>
        <w:div w:id="2115975813">
          <w:marLeft w:val="0"/>
          <w:marRight w:val="0"/>
          <w:marTop w:val="0"/>
          <w:marBottom w:val="0"/>
          <w:divBdr>
            <w:top w:val="none" w:sz="0" w:space="0" w:color="auto"/>
            <w:left w:val="none" w:sz="0" w:space="0" w:color="auto"/>
            <w:bottom w:val="none" w:sz="0" w:space="0" w:color="auto"/>
            <w:right w:val="none" w:sz="0" w:space="0" w:color="auto"/>
          </w:divBdr>
        </w:div>
      </w:divsChild>
    </w:div>
    <w:div w:id="679744433">
      <w:marLeft w:val="0"/>
      <w:marRight w:val="0"/>
      <w:marTop w:val="0"/>
      <w:marBottom w:val="0"/>
      <w:divBdr>
        <w:top w:val="none" w:sz="0" w:space="0" w:color="auto"/>
        <w:left w:val="none" w:sz="0" w:space="0" w:color="auto"/>
        <w:bottom w:val="none" w:sz="0" w:space="0" w:color="auto"/>
        <w:right w:val="none" w:sz="0" w:space="0" w:color="auto"/>
      </w:divBdr>
    </w:div>
    <w:div w:id="679936848">
      <w:marLeft w:val="0"/>
      <w:marRight w:val="0"/>
      <w:marTop w:val="0"/>
      <w:marBottom w:val="0"/>
      <w:divBdr>
        <w:top w:val="none" w:sz="0" w:space="0" w:color="auto"/>
        <w:left w:val="none" w:sz="0" w:space="0" w:color="auto"/>
        <w:bottom w:val="none" w:sz="0" w:space="0" w:color="auto"/>
        <w:right w:val="none" w:sz="0" w:space="0" w:color="auto"/>
      </w:divBdr>
    </w:div>
    <w:div w:id="683242329">
      <w:marLeft w:val="0"/>
      <w:marRight w:val="0"/>
      <w:marTop w:val="0"/>
      <w:marBottom w:val="0"/>
      <w:divBdr>
        <w:top w:val="none" w:sz="0" w:space="0" w:color="auto"/>
        <w:left w:val="none" w:sz="0" w:space="0" w:color="auto"/>
        <w:bottom w:val="none" w:sz="0" w:space="0" w:color="auto"/>
        <w:right w:val="none" w:sz="0" w:space="0" w:color="auto"/>
      </w:divBdr>
    </w:div>
    <w:div w:id="683436428">
      <w:marLeft w:val="0"/>
      <w:marRight w:val="0"/>
      <w:marTop w:val="0"/>
      <w:marBottom w:val="0"/>
      <w:divBdr>
        <w:top w:val="none" w:sz="0" w:space="0" w:color="auto"/>
        <w:left w:val="none" w:sz="0" w:space="0" w:color="auto"/>
        <w:bottom w:val="none" w:sz="0" w:space="0" w:color="auto"/>
        <w:right w:val="none" w:sz="0" w:space="0" w:color="auto"/>
      </w:divBdr>
    </w:div>
    <w:div w:id="685062318">
      <w:marLeft w:val="0"/>
      <w:marRight w:val="0"/>
      <w:marTop w:val="0"/>
      <w:marBottom w:val="0"/>
      <w:divBdr>
        <w:top w:val="none" w:sz="0" w:space="0" w:color="auto"/>
        <w:left w:val="none" w:sz="0" w:space="0" w:color="auto"/>
        <w:bottom w:val="none" w:sz="0" w:space="0" w:color="auto"/>
        <w:right w:val="none" w:sz="0" w:space="0" w:color="auto"/>
      </w:divBdr>
    </w:div>
    <w:div w:id="690643509">
      <w:marLeft w:val="0"/>
      <w:marRight w:val="0"/>
      <w:marTop w:val="0"/>
      <w:marBottom w:val="0"/>
      <w:divBdr>
        <w:top w:val="none" w:sz="0" w:space="0" w:color="auto"/>
        <w:left w:val="none" w:sz="0" w:space="0" w:color="auto"/>
        <w:bottom w:val="none" w:sz="0" w:space="0" w:color="auto"/>
        <w:right w:val="none" w:sz="0" w:space="0" w:color="auto"/>
      </w:divBdr>
    </w:div>
    <w:div w:id="692413878">
      <w:marLeft w:val="0"/>
      <w:marRight w:val="0"/>
      <w:marTop w:val="0"/>
      <w:marBottom w:val="0"/>
      <w:divBdr>
        <w:top w:val="none" w:sz="0" w:space="0" w:color="auto"/>
        <w:left w:val="none" w:sz="0" w:space="0" w:color="auto"/>
        <w:bottom w:val="none" w:sz="0" w:space="0" w:color="auto"/>
        <w:right w:val="none" w:sz="0" w:space="0" w:color="auto"/>
      </w:divBdr>
    </w:div>
    <w:div w:id="692800239">
      <w:marLeft w:val="0"/>
      <w:marRight w:val="0"/>
      <w:marTop w:val="0"/>
      <w:marBottom w:val="0"/>
      <w:divBdr>
        <w:top w:val="none" w:sz="0" w:space="0" w:color="auto"/>
        <w:left w:val="none" w:sz="0" w:space="0" w:color="auto"/>
        <w:bottom w:val="none" w:sz="0" w:space="0" w:color="auto"/>
        <w:right w:val="none" w:sz="0" w:space="0" w:color="auto"/>
      </w:divBdr>
    </w:div>
    <w:div w:id="695425287">
      <w:marLeft w:val="0"/>
      <w:marRight w:val="0"/>
      <w:marTop w:val="0"/>
      <w:marBottom w:val="0"/>
      <w:divBdr>
        <w:top w:val="none" w:sz="0" w:space="0" w:color="auto"/>
        <w:left w:val="none" w:sz="0" w:space="0" w:color="auto"/>
        <w:bottom w:val="none" w:sz="0" w:space="0" w:color="auto"/>
        <w:right w:val="none" w:sz="0" w:space="0" w:color="auto"/>
      </w:divBdr>
    </w:div>
    <w:div w:id="698702801">
      <w:marLeft w:val="0"/>
      <w:marRight w:val="0"/>
      <w:marTop w:val="0"/>
      <w:marBottom w:val="0"/>
      <w:divBdr>
        <w:top w:val="none" w:sz="0" w:space="0" w:color="auto"/>
        <w:left w:val="none" w:sz="0" w:space="0" w:color="auto"/>
        <w:bottom w:val="none" w:sz="0" w:space="0" w:color="auto"/>
        <w:right w:val="none" w:sz="0" w:space="0" w:color="auto"/>
      </w:divBdr>
    </w:div>
    <w:div w:id="698776309">
      <w:marLeft w:val="0"/>
      <w:marRight w:val="0"/>
      <w:marTop w:val="0"/>
      <w:marBottom w:val="0"/>
      <w:divBdr>
        <w:top w:val="none" w:sz="0" w:space="0" w:color="auto"/>
        <w:left w:val="none" w:sz="0" w:space="0" w:color="auto"/>
        <w:bottom w:val="none" w:sz="0" w:space="0" w:color="auto"/>
        <w:right w:val="none" w:sz="0" w:space="0" w:color="auto"/>
      </w:divBdr>
    </w:div>
    <w:div w:id="699428184">
      <w:marLeft w:val="0"/>
      <w:marRight w:val="0"/>
      <w:marTop w:val="0"/>
      <w:marBottom w:val="0"/>
      <w:divBdr>
        <w:top w:val="none" w:sz="0" w:space="0" w:color="auto"/>
        <w:left w:val="none" w:sz="0" w:space="0" w:color="auto"/>
        <w:bottom w:val="none" w:sz="0" w:space="0" w:color="auto"/>
        <w:right w:val="none" w:sz="0" w:space="0" w:color="auto"/>
      </w:divBdr>
    </w:div>
    <w:div w:id="700665669">
      <w:marLeft w:val="0"/>
      <w:marRight w:val="0"/>
      <w:marTop w:val="0"/>
      <w:marBottom w:val="0"/>
      <w:divBdr>
        <w:top w:val="none" w:sz="0" w:space="0" w:color="auto"/>
        <w:left w:val="none" w:sz="0" w:space="0" w:color="auto"/>
        <w:bottom w:val="none" w:sz="0" w:space="0" w:color="auto"/>
        <w:right w:val="none" w:sz="0" w:space="0" w:color="auto"/>
      </w:divBdr>
    </w:div>
    <w:div w:id="707141875">
      <w:marLeft w:val="0"/>
      <w:marRight w:val="0"/>
      <w:marTop w:val="0"/>
      <w:marBottom w:val="0"/>
      <w:divBdr>
        <w:top w:val="none" w:sz="0" w:space="0" w:color="auto"/>
        <w:left w:val="none" w:sz="0" w:space="0" w:color="auto"/>
        <w:bottom w:val="none" w:sz="0" w:space="0" w:color="auto"/>
        <w:right w:val="none" w:sz="0" w:space="0" w:color="auto"/>
      </w:divBdr>
    </w:div>
    <w:div w:id="707486810">
      <w:marLeft w:val="0"/>
      <w:marRight w:val="0"/>
      <w:marTop w:val="0"/>
      <w:marBottom w:val="0"/>
      <w:divBdr>
        <w:top w:val="none" w:sz="0" w:space="0" w:color="auto"/>
        <w:left w:val="none" w:sz="0" w:space="0" w:color="auto"/>
        <w:bottom w:val="none" w:sz="0" w:space="0" w:color="auto"/>
        <w:right w:val="none" w:sz="0" w:space="0" w:color="auto"/>
      </w:divBdr>
    </w:div>
    <w:div w:id="710685671">
      <w:marLeft w:val="0"/>
      <w:marRight w:val="0"/>
      <w:marTop w:val="0"/>
      <w:marBottom w:val="0"/>
      <w:divBdr>
        <w:top w:val="none" w:sz="0" w:space="0" w:color="auto"/>
        <w:left w:val="none" w:sz="0" w:space="0" w:color="auto"/>
        <w:bottom w:val="none" w:sz="0" w:space="0" w:color="auto"/>
        <w:right w:val="none" w:sz="0" w:space="0" w:color="auto"/>
      </w:divBdr>
    </w:div>
    <w:div w:id="711927892">
      <w:marLeft w:val="0"/>
      <w:marRight w:val="0"/>
      <w:marTop w:val="0"/>
      <w:marBottom w:val="0"/>
      <w:divBdr>
        <w:top w:val="none" w:sz="0" w:space="0" w:color="auto"/>
        <w:left w:val="none" w:sz="0" w:space="0" w:color="auto"/>
        <w:bottom w:val="none" w:sz="0" w:space="0" w:color="auto"/>
        <w:right w:val="none" w:sz="0" w:space="0" w:color="auto"/>
      </w:divBdr>
    </w:div>
    <w:div w:id="712923114">
      <w:marLeft w:val="0"/>
      <w:marRight w:val="0"/>
      <w:marTop w:val="0"/>
      <w:marBottom w:val="0"/>
      <w:divBdr>
        <w:top w:val="none" w:sz="0" w:space="0" w:color="auto"/>
        <w:left w:val="none" w:sz="0" w:space="0" w:color="auto"/>
        <w:bottom w:val="none" w:sz="0" w:space="0" w:color="auto"/>
        <w:right w:val="none" w:sz="0" w:space="0" w:color="auto"/>
      </w:divBdr>
    </w:div>
    <w:div w:id="718480677">
      <w:marLeft w:val="0"/>
      <w:marRight w:val="0"/>
      <w:marTop w:val="0"/>
      <w:marBottom w:val="0"/>
      <w:divBdr>
        <w:top w:val="none" w:sz="0" w:space="0" w:color="auto"/>
        <w:left w:val="none" w:sz="0" w:space="0" w:color="auto"/>
        <w:bottom w:val="none" w:sz="0" w:space="0" w:color="auto"/>
        <w:right w:val="none" w:sz="0" w:space="0" w:color="auto"/>
      </w:divBdr>
      <w:divsChild>
        <w:div w:id="1437821857">
          <w:marLeft w:val="0"/>
          <w:marRight w:val="0"/>
          <w:marTop w:val="0"/>
          <w:marBottom w:val="0"/>
          <w:divBdr>
            <w:top w:val="none" w:sz="0" w:space="0" w:color="auto"/>
            <w:left w:val="none" w:sz="0" w:space="0" w:color="auto"/>
            <w:bottom w:val="none" w:sz="0" w:space="0" w:color="auto"/>
            <w:right w:val="none" w:sz="0" w:space="0" w:color="auto"/>
          </w:divBdr>
          <w:divsChild>
            <w:div w:id="998195799">
              <w:marLeft w:val="0"/>
              <w:marRight w:val="0"/>
              <w:marTop w:val="0"/>
              <w:marBottom w:val="0"/>
              <w:divBdr>
                <w:top w:val="none" w:sz="0" w:space="0" w:color="auto"/>
                <w:left w:val="none" w:sz="0" w:space="0" w:color="auto"/>
                <w:bottom w:val="none" w:sz="0" w:space="0" w:color="auto"/>
                <w:right w:val="none" w:sz="0" w:space="0" w:color="auto"/>
              </w:divBdr>
            </w:div>
            <w:div w:id="803085730">
              <w:marLeft w:val="0"/>
              <w:marRight w:val="0"/>
              <w:marTop w:val="0"/>
              <w:marBottom w:val="0"/>
              <w:divBdr>
                <w:top w:val="none" w:sz="0" w:space="0" w:color="auto"/>
                <w:left w:val="none" w:sz="0" w:space="0" w:color="auto"/>
                <w:bottom w:val="none" w:sz="0" w:space="0" w:color="auto"/>
                <w:right w:val="none" w:sz="0" w:space="0" w:color="auto"/>
              </w:divBdr>
            </w:div>
            <w:div w:id="1597785594">
              <w:marLeft w:val="0"/>
              <w:marRight w:val="0"/>
              <w:marTop w:val="0"/>
              <w:marBottom w:val="0"/>
              <w:divBdr>
                <w:top w:val="none" w:sz="0" w:space="0" w:color="auto"/>
                <w:left w:val="none" w:sz="0" w:space="0" w:color="auto"/>
                <w:bottom w:val="none" w:sz="0" w:space="0" w:color="auto"/>
                <w:right w:val="none" w:sz="0" w:space="0" w:color="auto"/>
              </w:divBdr>
            </w:div>
            <w:div w:id="434129993">
              <w:marLeft w:val="0"/>
              <w:marRight w:val="0"/>
              <w:marTop w:val="0"/>
              <w:marBottom w:val="0"/>
              <w:divBdr>
                <w:top w:val="none" w:sz="0" w:space="0" w:color="auto"/>
                <w:left w:val="none" w:sz="0" w:space="0" w:color="auto"/>
                <w:bottom w:val="none" w:sz="0" w:space="0" w:color="auto"/>
                <w:right w:val="none" w:sz="0" w:space="0" w:color="auto"/>
              </w:divBdr>
            </w:div>
            <w:div w:id="883636070">
              <w:marLeft w:val="0"/>
              <w:marRight w:val="0"/>
              <w:marTop w:val="0"/>
              <w:marBottom w:val="0"/>
              <w:divBdr>
                <w:top w:val="none" w:sz="0" w:space="0" w:color="auto"/>
                <w:left w:val="none" w:sz="0" w:space="0" w:color="auto"/>
                <w:bottom w:val="none" w:sz="0" w:space="0" w:color="auto"/>
                <w:right w:val="none" w:sz="0" w:space="0" w:color="auto"/>
              </w:divBdr>
            </w:div>
            <w:div w:id="1763257301">
              <w:marLeft w:val="0"/>
              <w:marRight w:val="0"/>
              <w:marTop w:val="0"/>
              <w:marBottom w:val="0"/>
              <w:divBdr>
                <w:top w:val="none" w:sz="0" w:space="0" w:color="auto"/>
                <w:left w:val="none" w:sz="0" w:space="0" w:color="auto"/>
                <w:bottom w:val="none" w:sz="0" w:space="0" w:color="auto"/>
                <w:right w:val="none" w:sz="0" w:space="0" w:color="auto"/>
              </w:divBdr>
            </w:div>
            <w:div w:id="792557538">
              <w:marLeft w:val="0"/>
              <w:marRight w:val="0"/>
              <w:marTop w:val="0"/>
              <w:marBottom w:val="0"/>
              <w:divBdr>
                <w:top w:val="none" w:sz="0" w:space="0" w:color="auto"/>
                <w:left w:val="none" w:sz="0" w:space="0" w:color="auto"/>
                <w:bottom w:val="none" w:sz="0" w:space="0" w:color="auto"/>
                <w:right w:val="none" w:sz="0" w:space="0" w:color="auto"/>
              </w:divBdr>
            </w:div>
            <w:div w:id="1160468017">
              <w:marLeft w:val="0"/>
              <w:marRight w:val="0"/>
              <w:marTop w:val="0"/>
              <w:marBottom w:val="0"/>
              <w:divBdr>
                <w:top w:val="none" w:sz="0" w:space="0" w:color="auto"/>
                <w:left w:val="none" w:sz="0" w:space="0" w:color="auto"/>
                <w:bottom w:val="none" w:sz="0" w:space="0" w:color="auto"/>
                <w:right w:val="none" w:sz="0" w:space="0" w:color="auto"/>
              </w:divBdr>
            </w:div>
            <w:div w:id="745347127">
              <w:marLeft w:val="0"/>
              <w:marRight w:val="0"/>
              <w:marTop w:val="0"/>
              <w:marBottom w:val="0"/>
              <w:divBdr>
                <w:top w:val="none" w:sz="0" w:space="0" w:color="auto"/>
                <w:left w:val="none" w:sz="0" w:space="0" w:color="auto"/>
                <w:bottom w:val="none" w:sz="0" w:space="0" w:color="auto"/>
                <w:right w:val="none" w:sz="0" w:space="0" w:color="auto"/>
              </w:divBdr>
            </w:div>
            <w:div w:id="157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0143">
      <w:marLeft w:val="0"/>
      <w:marRight w:val="0"/>
      <w:marTop w:val="0"/>
      <w:marBottom w:val="0"/>
      <w:divBdr>
        <w:top w:val="none" w:sz="0" w:space="0" w:color="auto"/>
        <w:left w:val="none" w:sz="0" w:space="0" w:color="auto"/>
        <w:bottom w:val="none" w:sz="0" w:space="0" w:color="auto"/>
        <w:right w:val="none" w:sz="0" w:space="0" w:color="auto"/>
      </w:divBdr>
      <w:divsChild>
        <w:div w:id="376898388">
          <w:marLeft w:val="0"/>
          <w:marRight w:val="0"/>
          <w:marTop w:val="0"/>
          <w:marBottom w:val="0"/>
          <w:divBdr>
            <w:top w:val="none" w:sz="0" w:space="0" w:color="auto"/>
            <w:left w:val="none" w:sz="0" w:space="0" w:color="auto"/>
            <w:bottom w:val="none" w:sz="0" w:space="0" w:color="auto"/>
            <w:right w:val="none" w:sz="0" w:space="0" w:color="auto"/>
          </w:divBdr>
        </w:div>
      </w:divsChild>
    </w:div>
    <w:div w:id="719283529">
      <w:marLeft w:val="0"/>
      <w:marRight w:val="0"/>
      <w:marTop w:val="0"/>
      <w:marBottom w:val="0"/>
      <w:divBdr>
        <w:top w:val="none" w:sz="0" w:space="0" w:color="auto"/>
        <w:left w:val="none" w:sz="0" w:space="0" w:color="auto"/>
        <w:bottom w:val="none" w:sz="0" w:space="0" w:color="auto"/>
        <w:right w:val="none" w:sz="0" w:space="0" w:color="auto"/>
      </w:divBdr>
    </w:div>
    <w:div w:id="721446036">
      <w:marLeft w:val="0"/>
      <w:marRight w:val="0"/>
      <w:marTop w:val="0"/>
      <w:marBottom w:val="0"/>
      <w:divBdr>
        <w:top w:val="none" w:sz="0" w:space="0" w:color="auto"/>
        <w:left w:val="none" w:sz="0" w:space="0" w:color="auto"/>
        <w:bottom w:val="none" w:sz="0" w:space="0" w:color="auto"/>
        <w:right w:val="none" w:sz="0" w:space="0" w:color="auto"/>
      </w:divBdr>
    </w:div>
    <w:div w:id="722367243">
      <w:marLeft w:val="0"/>
      <w:marRight w:val="0"/>
      <w:marTop w:val="0"/>
      <w:marBottom w:val="0"/>
      <w:divBdr>
        <w:top w:val="none" w:sz="0" w:space="0" w:color="auto"/>
        <w:left w:val="none" w:sz="0" w:space="0" w:color="auto"/>
        <w:bottom w:val="none" w:sz="0" w:space="0" w:color="auto"/>
        <w:right w:val="none" w:sz="0" w:space="0" w:color="auto"/>
      </w:divBdr>
    </w:div>
    <w:div w:id="722874223">
      <w:marLeft w:val="0"/>
      <w:marRight w:val="0"/>
      <w:marTop w:val="0"/>
      <w:marBottom w:val="0"/>
      <w:divBdr>
        <w:top w:val="none" w:sz="0" w:space="0" w:color="auto"/>
        <w:left w:val="none" w:sz="0" w:space="0" w:color="auto"/>
        <w:bottom w:val="none" w:sz="0" w:space="0" w:color="auto"/>
        <w:right w:val="none" w:sz="0" w:space="0" w:color="auto"/>
      </w:divBdr>
    </w:div>
    <w:div w:id="725180937">
      <w:marLeft w:val="0"/>
      <w:marRight w:val="0"/>
      <w:marTop w:val="0"/>
      <w:marBottom w:val="0"/>
      <w:divBdr>
        <w:top w:val="none" w:sz="0" w:space="0" w:color="auto"/>
        <w:left w:val="none" w:sz="0" w:space="0" w:color="auto"/>
        <w:bottom w:val="none" w:sz="0" w:space="0" w:color="auto"/>
        <w:right w:val="none" w:sz="0" w:space="0" w:color="auto"/>
      </w:divBdr>
    </w:div>
    <w:div w:id="725183063">
      <w:marLeft w:val="0"/>
      <w:marRight w:val="0"/>
      <w:marTop w:val="0"/>
      <w:marBottom w:val="0"/>
      <w:divBdr>
        <w:top w:val="none" w:sz="0" w:space="0" w:color="auto"/>
        <w:left w:val="none" w:sz="0" w:space="0" w:color="auto"/>
        <w:bottom w:val="none" w:sz="0" w:space="0" w:color="auto"/>
        <w:right w:val="none" w:sz="0" w:space="0" w:color="auto"/>
      </w:divBdr>
    </w:div>
    <w:div w:id="728192493">
      <w:marLeft w:val="0"/>
      <w:marRight w:val="0"/>
      <w:marTop w:val="0"/>
      <w:marBottom w:val="0"/>
      <w:divBdr>
        <w:top w:val="none" w:sz="0" w:space="0" w:color="auto"/>
        <w:left w:val="none" w:sz="0" w:space="0" w:color="auto"/>
        <w:bottom w:val="none" w:sz="0" w:space="0" w:color="auto"/>
        <w:right w:val="none" w:sz="0" w:space="0" w:color="auto"/>
      </w:divBdr>
    </w:div>
    <w:div w:id="729420102">
      <w:marLeft w:val="0"/>
      <w:marRight w:val="0"/>
      <w:marTop w:val="0"/>
      <w:marBottom w:val="0"/>
      <w:divBdr>
        <w:top w:val="none" w:sz="0" w:space="0" w:color="auto"/>
        <w:left w:val="none" w:sz="0" w:space="0" w:color="auto"/>
        <w:bottom w:val="none" w:sz="0" w:space="0" w:color="auto"/>
        <w:right w:val="none" w:sz="0" w:space="0" w:color="auto"/>
      </w:divBdr>
    </w:div>
    <w:div w:id="730159088">
      <w:marLeft w:val="0"/>
      <w:marRight w:val="0"/>
      <w:marTop w:val="0"/>
      <w:marBottom w:val="0"/>
      <w:divBdr>
        <w:top w:val="none" w:sz="0" w:space="0" w:color="auto"/>
        <w:left w:val="none" w:sz="0" w:space="0" w:color="auto"/>
        <w:bottom w:val="none" w:sz="0" w:space="0" w:color="auto"/>
        <w:right w:val="none" w:sz="0" w:space="0" w:color="auto"/>
      </w:divBdr>
    </w:div>
    <w:div w:id="732431498">
      <w:marLeft w:val="0"/>
      <w:marRight w:val="0"/>
      <w:marTop w:val="0"/>
      <w:marBottom w:val="0"/>
      <w:divBdr>
        <w:top w:val="none" w:sz="0" w:space="0" w:color="auto"/>
        <w:left w:val="none" w:sz="0" w:space="0" w:color="auto"/>
        <w:bottom w:val="none" w:sz="0" w:space="0" w:color="auto"/>
        <w:right w:val="none" w:sz="0" w:space="0" w:color="auto"/>
      </w:divBdr>
    </w:div>
    <w:div w:id="743457758">
      <w:marLeft w:val="0"/>
      <w:marRight w:val="0"/>
      <w:marTop w:val="0"/>
      <w:marBottom w:val="0"/>
      <w:divBdr>
        <w:top w:val="none" w:sz="0" w:space="0" w:color="auto"/>
        <w:left w:val="none" w:sz="0" w:space="0" w:color="auto"/>
        <w:bottom w:val="none" w:sz="0" w:space="0" w:color="auto"/>
        <w:right w:val="none" w:sz="0" w:space="0" w:color="auto"/>
      </w:divBdr>
    </w:div>
    <w:div w:id="743648054">
      <w:marLeft w:val="0"/>
      <w:marRight w:val="0"/>
      <w:marTop w:val="0"/>
      <w:marBottom w:val="0"/>
      <w:divBdr>
        <w:top w:val="none" w:sz="0" w:space="0" w:color="auto"/>
        <w:left w:val="none" w:sz="0" w:space="0" w:color="auto"/>
        <w:bottom w:val="none" w:sz="0" w:space="0" w:color="auto"/>
        <w:right w:val="none" w:sz="0" w:space="0" w:color="auto"/>
      </w:divBdr>
    </w:div>
    <w:div w:id="744109320">
      <w:marLeft w:val="0"/>
      <w:marRight w:val="0"/>
      <w:marTop w:val="0"/>
      <w:marBottom w:val="0"/>
      <w:divBdr>
        <w:top w:val="none" w:sz="0" w:space="0" w:color="auto"/>
        <w:left w:val="none" w:sz="0" w:space="0" w:color="auto"/>
        <w:bottom w:val="none" w:sz="0" w:space="0" w:color="auto"/>
        <w:right w:val="none" w:sz="0" w:space="0" w:color="auto"/>
      </w:divBdr>
      <w:divsChild>
        <w:div w:id="597639270">
          <w:marLeft w:val="0"/>
          <w:marRight w:val="0"/>
          <w:marTop w:val="0"/>
          <w:marBottom w:val="0"/>
          <w:divBdr>
            <w:top w:val="none" w:sz="0" w:space="0" w:color="auto"/>
            <w:left w:val="none" w:sz="0" w:space="0" w:color="auto"/>
            <w:bottom w:val="none" w:sz="0" w:space="0" w:color="auto"/>
            <w:right w:val="none" w:sz="0" w:space="0" w:color="auto"/>
          </w:divBdr>
        </w:div>
      </w:divsChild>
    </w:div>
    <w:div w:id="749616376">
      <w:marLeft w:val="0"/>
      <w:marRight w:val="0"/>
      <w:marTop w:val="0"/>
      <w:marBottom w:val="0"/>
      <w:divBdr>
        <w:top w:val="none" w:sz="0" w:space="0" w:color="auto"/>
        <w:left w:val="none" w:sz="0" w:space="0" w:color="auto"/>
        <w:bottom w:val="none" w:sz="0" w:space="0" w:color="auto"/>
        <w:right w:val="none" w:sz="0" w:space="0" w:color="auto"/>
      </w:divBdr>
      <w:divsChild>
        <w:div w:id="1432355981">
          <w:marLeft w:val="0"/>
          <w:marRight w:val="0"/>
          <w:marTop w:val="0"/>
          <w:marBottom w:val="0"/>
          <w:divBdr>
            <w:top w:val="none" w:sz="0" w:space="0" w:color="auto"/>
            <w:left w:val="none" w:sz="0" w:space="0" w:color="auto"/>
            <w:bottom w:val="none" w:sz="0" w:space="0" w:color="auto"/>
            <w:right w:val="none" w:sz="0" w:space="0" w:color="auto"/>
          </w:divBdr>
          <w:divsChild>
            <w:div w:id="1867598667">
              <w:marLeft w:val="0"/>
              <w:marRight w:val="0"/>
              <w:marTop w:val="0"/>
              <w:marBottom w:val="0"/>
              <w:divBdr>
                <w:top w:val="none" w:sz="0" w:space="0" w:color="auto"/>
                <w:left w:val="none" w:sz="0" w:space="0" w:color="auto"/>
                <w:bottom w:val="none" w:sz="0" w:space="0" w:color="auto"/>
                <w:right w:val="none" w:sz="0" w:space="0" w:color="auto"/>
              </w:divBdr>
            </w:div>
            <w:div w:id="689570177">
              <w:marLeft w:val="0"/>
              <w:marRight w:val="0"/>
              <w:marTop w:val="0"/>
              <w:marBottom w:val="0"/>
              <w:divBdr>
                <w:top w:val="none" w:sz="0" w:space="0" w:color="auto"/>
                <w:left w:val="none" w:sz="0" w:space="0" w:color="auto"/>
                <w:bottom w:val="none" w:sz="0" w:space="0" w:color="auto"/>
                <w:right w:val="none" w:sz="0" w:space="0" w:color="auto"/>
              </w:divBdr>
            </w:div>
            <w:div w:id="1139879057">
              <w:marLeft w:val="0"/>
              <w:marRight w:val="0"/>
              <w:marTop w:val="0"/>
              <w:marBottom w:val="0"/>
              <w:divBdr>
                <w:top w:val="none" w:sz="0" w:space="0" w:color="auto"/>
                <w:left w:val="none" w:sz="0" w:space="0" w:color="auto"/>
                <w:bottom w:val="none" w:sz="0" w:space="0" w:color="auto"/>
                <w:right w:val="none" w:sz="0" w:space="0" w:color="auto"/>
              </w:divBdr>
            </w:div>
            <w:div w:id="1481114341">
              <w:marLeft w:val="0"/>
              <w:marRight w:val="0"/>
              <w:marTop w:val="0"/>
              <w:marBottom w:val="0"/>
              <w:divBdr>
                <w:top w:val="none" w:sz="0" w:space="0" w:color="auto"/>
                <w:left w:val="none" w:sz="0" w:space="0" w:color="auto"/>
                <w:bottom w:val="none" w:sz="0" w:space="0" w:color="auto"/>
                <w:right w:val="none" w:sz="0" w:space="0" w:color="auto"/>
              </w:divBdr>
            </w:div>
            <w:div w:id="366224755">
              <w:marLeft w:val="0"/>
              <w:marRight w:val="0"/>
              <w:marTop w:val="0"/>
              <w:marBottom w:val="0"/>
              <w:divBdr>
                <w:top w:val="none" w:sz="0" w:space="0" w:color="auto"/>
                <w:left w:val="none" w:sz="0" w:space="0" w:color="auto"/>
                <w:bottom w:val="none" w:sz="0" w:space="0" w:color="auto"/>
                <w:right w:val="none" w:sz="0" w:space="0" w:color="auto"/>
              </w:divBdr>
            </w:div>
            <w:div w:id="1355154003">
              <w:marLeft w:val="0"/>
              <w:marRight w:val="0"/>
              <w:marTop w:val="0"/>
              <w:marBottom w:val="0"/>
              <w:divBdr>
                <w:top w:val="none" w:sz="0" w:space="0" w:color="auto"/>
                <w:left w:val="none" w:sz="0" w:space="0" w:color="auto"/>
                <w:bottom w:val="none" w:sz="0" w:space="0" w:color="auto"/>
                <w:right w:val="none" w:sz="0" w:space="0" w:color="auto"/>
              </w:divBdr>
            </w:div>
            <w:div w:id="603422607">
              <w:marLeft w:val="0"/>
              <w:marRight w:val="0"/>
              <w:marTop w:val="0"/>
              <w:marBottom w:val="0"/>
              <w:divBdr>
                <w:top w:val="none" w:sz="0" w:space="0" w:color="auto"/>
                <w:left w:val="none" w:sz="0" w:space="0" w:color="auto"/>
                <w:bottom w:val="none" w:sz="0" w:space="0" w:color="auto"/>
                <w:right w:val="none" w:sz="0" w:space="0" w:color="auto"/>
              </w:divBdr>
            </w:div>
            <w:div w:id="1367172321">
              <w:marLeft w:val="0"/>
              <w:marRight w:val="0"/>
              <w:marTop w:val="0"/>
              <w:marBottom w:val="0"/>
              <w:divBdr>
                <w:top w:val="none" w:sz="0" w:space="0" w:color="auto"/>
                <w:left w:val="none" w:sz="0" w:space="0" w:color="auto"/>
                <w:bottom w:val="none" w:sz="0" w:space="0" w:color="auto"/>
                <w:right w:val="none" w:sz="0" w:space="0" w:color="auto"/>
              </w:divBdr>
            </w:div>
            <w:div w:id="559292527">
              <w:marLeft w:val="0"/>
              <w:marRight w:val="0"/>
              <w:marTop w:val="0"/>
              <w:marBottom w:val="0"/>
              <w:divBdr>
                <w:top w:val="none" w:sz="0" w:space="0" w:color="auto"/>
                <w:left w:val="none" w:sz="0" w:space="0" w:color="auto"/>
                <w:bottom w:val="none" w:sz="0" w:space="0" w:color="auto"/>
                <w:right w:val="none" w:sz="0" w:space="0" w:color="auto"/>
              </w:divBdr>
            </w:div>
            <w:div w:id="1602763030">
              <w:marLeft w:val="0"/>
              <w:marRight w:val="0"/>
              <w:marTop w:val="0"/>
              <w:marBottom w:val="0"/>
              <w:divBdr>
                <w:top w:val="none" w:sz="0" w:space="0" w:color="auto"/>
                <w:left w:val="none" w:sz="0" w:space="0" w:color="auto"/>
                <w:bottom w:val="none" w:sz="0" w:space="0" w:color="auto"/>
                <w:right w:val="none" w:sz="0" w:space="0" w:color="auto"/>
              </w:divBdr>
            </w:div>
            <w:div w:id="242489247">
              <w:marLeft w:val="0"/>
              <w:marRight w:val="0"/>
              <w:marTop w:val="0"/>
              <w:marBottom w:val="0"/>
              <w:divBdr>
                <w:top w:val="none" w:sz="0" w:space="0" w:color="auto"/>
                <w:left w:val="none" w:sz="0" w:space="0" w:color="auto"/>
                <w:bottom w:val="none" w:sz="0" w:space="0" w:color="auto"/>
                <w:right w:val="none" w:sz="0" w:space="0" w:color="auto"/>
              </w:divBdr>
            </w:div>
            <w:div w:id="772629435">
              <w:marLeft w:val="0"/>
              <w:marRight w:val="0"/>
              <w:marTop w:val="0"/>
              <w:marBottom w:val="0"/>
              <w:divBdr>
                <w:top w:val="none" w:sz="0" w:space="0" w:color="auto"/>
                <w:left w:val="none" w:sz="0" w:space="0" w:color="auto"/>
                <w:bottom w:val="none" w:sz="0" w:space="0" w:color="auto"/>
                <w:right w:val="none" w:sz="0" w:space="0" w:color="auto"/>
              </w:divBdr>
            </w:div>
            <w:div w:id="852036593">
              <w:marLeft w:val="0"/>
              <w:marRight w:val="0"/>
              <w:marTop w:val="0"/>
              <w:marBottom w:val="0"/>
              <w:divBdr>
                <w:top w:val="none" w:sz="0" w:space="0" w:color="auto"/>
                <w:left w:val="none" w:sz="0" w:space="0" w:color="auto"/>
                <w:bottom w:val="none" w:sz="0" w:space="0" w:color="auto"/>
                <w:right w:val="none" w:sz="0" w:space="0" w:color="auto"/>
              </w:divBdr>
            </w:div>
            <w:div w:id="540367261">
              <w:marLeft w:val="0"/>
              <w:marRight w:val="0"/>
              <w:marTop w:val="0"/>
              <w:marBottom w:val="0"/>
              <w:divBdr>
                <w:top w:val="none" w:sz="0" w:space="0" w:color="auto"/>
                <w:left w:val="none" w:sz="0" w:space="0" w:color="auto"/>
                <w:bottom w:val="none" w:sz="0" w:space="0" w:color="auto"/>
                <w:right w:val="none" w:sz="0" w:space="0" w:color="auto"/>
              </w:divBdr>
            </w:div>
            <w:div w:id="1956251875">
              <w:marLeft w:val="0"/>
              <w:marRight w:val="0"/>
              <w:marTop w:val="0"/>
              <w:marBottom w:val="0"/>
              <w:divBdr>
                <w:top w:val="none" w:sz="0" w:space="0" w:color="auto"/>
                <w:left w:val="none" w:sz="0" w:space="0" w:color="auto"/>
                <w:bottom w:val="none" w:sz="0" w:space="0" w:color="auto"/>
                <w:right w:val="none" w:sz="0" w:space="0" w:color="auto"/>
              </w:divBdr>
            </w:div>
            <w:div w:id="155851635">
              <w:marLeft w:val="0"/>
              <w:marRight w:val="0"/>
              <w:marTop w:val="0"/>
              <w:marBottom w:val="0"/>
              <w:divBdr>
                <w:top w:val="none" w:sz="0" w:space="0" w:color="auto"/>
                <w:left w:val="none" w:sz="0" w:space="0" w:color="auto"/>
                <w:bottom w:val="none" w:sz="0" w:space="0" w:color="auto"/>
                <w:right w:val="none" w:sz="0" w:space="0" w:color="auto"/>
              </w:divBdr>
            </w:div>
            <w:div w:id="710618463">
              <w:marLeft w:val="0"/>
              <w:marRight w:val="0"/>
              <w:marTop w:val="0"/>
              <w:marBottom w:val="0"/>
              <w:divBdr>
                <w:top w:val="none" w:sz="0" w:space="0" w:color="auto"/>
                <w:left w:val="none" w:sz="0" w:space="0" w:color="auto"/>
                <w:bottom w:val="none" w:sz="0" w:space="0" w:color="auto"/>
                <w:right w:val="none" w:sz="0" w:space="0" w:color="auto"/>
              </w:divBdr>
            </w:div>
            <w:div w:id="588126879">
              <w:marLeft w:val="0"/>
              <w:marRight w:val="0"/>
              <w:marTop w:val="0"/>
              <w:marBottom w:val="0"/>
              <w:divBdr>
                <w:top w:val="none" w:sz="0" w:space="0" w:color="auto"/>
                <w:left w:val="none" w:sz="0" w:space="0" w:color="auto"/>
                <w:bottom w:val="none" w:sz="0" w:space="0" w:color="auto"/>
                <w:right w:val="none" w:sz="0" w:space="0" w:color="auto"/>
              </w:divBdr>
            </w:div>
            <w:div w:id="11212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3024">
      <w:marLeft w:val="0"/>
      <w:marRight w:val="0"/>
      <w:marTop w:val="0"/>
      <w:marBottom w:val="0"/>
      <w:divBdr>
        <w:top w:val="none" w:sz="0" w:space="0" w:color="auto"/>
        <w:left w:val="none" w:sz="0" w:space="0" w:color="auto"/>
        <w:bottom w:val="none" w:sz="0" w:space="0" w:color="auto"/>
        <w:right w:val="none" w:sz="0" w:space="0" w:color="auto"/>
      </w:divBdr>
    </w:div>
    <w:div w:id="753093177">
      <w:marLeft w:val="0"/>
      <w:marRight w:val="0"/>
      <w:marTop w:val="0"/>
      <w:marBottom w:val="0"/>
      <w:divBdr>
        <w:top w:val="none" w:sz="0" w:space="0" w:color="auto"/>
        <w:left w:val="none" w:sz="0" w:space="0" w:color="auto"/>
        <w:bottom w:val="none" w:sz="0" w:space="0" w:color="auto"/>
        <w:right w:val="none" w:sz="0" w:space="0" w:color="auto"/>
      </w:divBdr>
      <w:divsChild>
        <w:div w:id="726686624">
          <w:marLeft w:val="0"/>
          <w:marRight w:val="0"/>
          <w:marTop w:val="0"/>
          <w:marBottom w:val="0"/>
          <w:divBdr>
            <w:top w:val="none" w:sz="0" w:space="0" w:color="auto"/>
            <w:left w:val="none" w:sz="0" w:space="0" w:color="auto"/>
            <w:bottom w:val="none" w:sz="0" w:space="0" w:color="auto"/>
            <w:right w:val="none" w:sz="0" w:space="0" w:color="auto"/>
          </w:divBdr>
        </w:div>
      </w:divsChild>
    </w:div>
    <w:div w:id="754933248">
      <w:marLeft w:val="0"/>
      <w:marRight w:val="0"/>
      <w:marTop w:val="0"/>
      <w:marBottom w:val="0"/>
      <w:divBdr>
        <w:top w:val="none" w:sz="0" w:space="0" w:color="auto"/>
        <w:left w:val="none" w:sz="0" w:space="0" w:color="auto"/>
        <w:bottom w:val="none" w:sz="0" w:space="0" w:color="auto"/>
        <w:right w:val="none" w:sz="0" w:space="0" w:color="auto"/>
      </w:divBdr>
    </w:div>
    <w:div w:id="756748206">
      <w:marLeft w:val="0"/>
      <w:marRight w:val="0"/>
      <w:marTop w:val="0"/>
      <w:marBottom w:val="0"/>
      <w:divBdr>
        <w:top w:val="none" w:sz="0" w:space="0" w:color="auto"/>
        <w:left w:val="none" w:sz="0" w:space="0" w:color="auto"/>
        <w:bottom w:val="none" w:sz="0" w:space="0" w:color="auto"/>
        <w:right w:val="none" w:sz="0" w:space="0" w:color="auto"/>
      </w:divBdr>
      <w:divsChild>
        <w:div w:id="1380205867">
          <w:marLeft w:val="0"/>
          <w:marRight w:val="0"/>
          <w:marTop w:val="0"/>
          <w:marBottom w:val="0"/>
          <w:divBdr>
            <w:top w:val="none" w:sz="0" w:space="0" w:color="auto"/>
            <w:left w:val="none" w:sz="0" w:space="0" w:color="auto"/>
            <w:bottom w:val="none" w:sz="0" w:space="0" w:color="auto"/>
            <w:right w:val="none" w:sz="0" w:space="0" w:color="auto"/>
          </w:divBdr>
        </w:div>
      </w:divsChild>
    </w:div>
    <w:div w:id="757553852">
      <w:marLeft w:val="0"/>
      <w:marRight w:val="0"/>
      <w:marTop w:val="0"/>
      <w:marBottom w:val="0"/>
      <w:divBdr>
        <w:top w:val="none" w:sz="0" w:space="0" w:color="auto"/>
        <w:left w:val="none" w:sz="0" w:space="0" w:color="auto"/>
        <w:bottom w:val="none" w:sz="0" w:space="0" w:color="auto"/>
        <w:right w:val="none" w:sz="0" w:space="0" w:color="auto"/>
      </w:divBdr>
    </w:div>
    <w:div w:id="758019750">
      <w:marLeft w:val="0"/>
      <w:marRight w:val="0"/>
      <w:marTop w:val="0"/>
      <w:marBottom w:val="0"/>
      <w:divBdr>
        <w:top w:val="none" w:sz="0" w:space="0" w:color="auto"/>
        <w:left w:val="none" w:sz="0" w:space="0" w:color="auto"/>
        <w:bottom w:val="none" w:sz="0" w:space="0" w:color="auto"/>
        <w:right w:val="none" w:sz="0" w:space="0" w:color="auto"/>
      </w:divBdr>
    </w:div>
    <w:div w:id="758596555">
      <w:marLeft w:val="0"/>
      <w:marRight w:val="0"/>
      <w:marTop w:val="0"/>
      <w:marBottom w:val="0"/>
      <w:divBdr>
        <w:top w:val="none" w:sz="0" w:space="0" w:color="auto"/>
        <w:left w:val="none" w:sz="0" w:space="0" w:color="auto"/>
        <w:bottom w:val="none" w:sz="0" w:space="0" w:color="auto"/>
        <w:right w:val="none" w:sz="0" w:space="0" w:color="auto"/>
      </w:divBdr>
    </w:div>
    <w:div w:id="759177933">
      <w:marLeft w:val="0"/>
      <w:marRight w:val="0"/>
      <w:marTop w:val="0"/>
      <w:marBottom w:val="0"/>
      <w:divBdr>
        <w:top w:val="none" w:sz="0" w:space="0" w:color="auto"/>
        <w:left w:val="none" w:sz="0" w:space="0" w:color="auto"/>
        <w:bottom w:val="none" w:sz="0" w:space="0" w:color="auto"/>
        <w:right w:val="none" w:sz="0" w:space="0" w:color="auto"/>
      </w:divBdr>
      <w:divsChild>
        <w:div w:id="1579241282">
          <w:marLeft w:val="0"/>
          <w:marRight w:val="0"/>
          <w:marTop w:val="0"/>
          <w:marBottom w:val="0"/>
          <w:divBdr>
            <w:top w:val="none" w:sz="0" w:space="0" w:color="auto"/>
            <w:left w:val="none" w:sz="0" w:space="0" w:color="auto"/>
            <w:bottom w:val="none" w:sz="0" w:space="0" w:color="auto"/>
            <w:right w:val="none" w:sz="0" w:space="0" w:color="auto"/>
          </w:divBdr>
        </w:div>
      </w:divsChild>
    </w:div>
    <w:div w:id="759178095">
      <w:marLeft w:val="0"/>
      <w:marRight w:val="0"/>
      <w:marTop w:val="0"/>
      <w:marBottom w:val="0"/>
      <w:divBdr>
        <w:top w:val="none" w:sz="0" w:space="0" w:color="auto"/>
        <w:left w:val="none" w:sz="0" w:space="0" w:color="auto"/>
        <w:bottom w:val="none" w:sz="0" w:space="0" w:color="auto"/>
        <w:right w:val="none" w:sz="0" w:space="0" w:color="auto"/>
      </w:divBdr>
    </w:div>
    <w:div w:id="759370623">
      <w:marLeft w:val="0"/>
      <w:marRight w:val="0"/>
      <w:marTop w:val="0"/>
      <w:marBottom w:val="0"/>
      <w:divBdr>
        <w:top w:val="none" w:sz="0" w:space="0" w:color="auto"/>
        <w:left w:val="none" w:sz="0" w:space="0" w:color="auto"/>
        <w:bottom w:val="none" w:sz="0" w:space="0" w:color="auto"/>
        <w:right w:val="none" w:sz="0" w:space="0" w:color="auto"/>
      </w:divBdr>
    </w:div>
    <w:div w:id="760176940">
      <w:marLeft w:val="0"/>
      <w:marRight w:val="0"/>
      <w:marTop w:val="0"/>
      <w:marBottom w:val="0"/>
      <w:divBdr>
        <w:top w:val="none" w:sz="0" w:space="0" w:color="auto"/>
        <w:left w:val="none" w:sz="0" w:space="0" w:color="auto"/>
        <w:bottom w:val="none" w:sz="0" w:space="0" w:color="auto"/>
        <w:right w:val="none" w:sz="0" w:space="0" w:color="auto"/>
      </w:divBdr>
    </w:div>
    <w:div w:id="760293004">
      <w:marLeft w:val="0"/>
      <w:marRight w:val="0"/>
      <w:marTop w:val="0"/>
      <w:marBottom w:val="0"/>
      <w:divBdr>
        <w:top w:val="none" w:sz="0" w:space="0" w:color="auto"/>
        <w:left w:val="none" w:sz="0" w:space="0" w:color="auto"/>
        <w:bottom w:val="none" w:sz="0" w:space="0" w:color="auto"/>
        <w:right w:val="none" w:sz="0" w:space="0" w:color="auto"/>
      </w:divBdr>
    </w:div>
    <w:div w:id="761072316">
      <w:marLeft w:val="0"/>
      <w:marRight w:val="0"/>
      <w:marTop w:val="0"/>
      <w:marBottom w:val="0"/>
      <w:divBdr>
        <w:top w:val="none" w:sz="0" w:space="0" w:color="auto"/>
        <w:left w:val="none" w:sz="0" w:space="0" w:color="auto"/>
        <w:bottom w:val="none" w:sz="0" w:space="0" w:color="auto"/>
        <w:right w:val="none" w:sz="0" w:space="0" w:color="auto"/>
      </w:divBdr>
      <w:divsChild>
        <w:div w:id="1570385764">
          <w:marLeft w:val="0"/>
          <w:marRight w:val="0"/>
          <w:marTop w:val="0"/>
          <w:marBottom w:val="0"/>
          <w:divBdr>
            <w:top w:val="none" w:sz="0" w:space="0" w:color="auto"/>
            <w:left w:val="none" w:sz="0" w:space="0" w:color="auto"/>
            <w:bottom w:val="none" w:sz="0" w:space="0" w:color="auto"/>
            <w:right w:val="none" w:sz="0" w:space="0" w:color="auto"/>
          </w:divBdr>
        </w:div>
      </w:divsChild>
    </w:div>
    <w:div w:id="763382161">
      <w:marLeft w:val="0"/>
      <w:marRight w:val="0"/>
      <w:marTop w:val="0"/>
      <w:marBottom w:val="0"/>
      <w:divBdr>
        <w:top w:val="none" w:sz="0" w:space="0" w:color="auto"/>
        <w:left w:val="none" w:sz="0" w:space="0" w:color="auto"/>
        <w:bottom w:val="none" w:sz="0" w:space="0" w:color="auto"/>
        <w:right w:val="none" w:sz="0" w:space="0" w:color="auto"/>
      </w:divBdr>
    </w:div>
    <w:div w:id="764233831">
      <w:marLeft w:val="0"/>
      <w:marRight w:val="0"/>
      <w:marTop w:val="0"/>
      <w:marBottom w:val="0"/>
      <w:divBdr>
        <w:top w:val="none" w:sz="0" w:space="0" w:color="auto"/>
        <w:left w:val="none" w:sz="0" w:space="0" w:color="auto"/>
        <w:bottom w:val="none" w:sz="0" w:space="0" w:color="auto"/>
        <w:right w:val="none" w:sz="0" w:space="0" w:color="auto"/>
      </w:divBdr>
    </w:div>
    <w:div w:id="766002124">
      <w:marLeft w:val="0"/>
      <w:marRight w:val="0"/>
      <w:marTop w:val="0"/>
      <w:marBottom w:val="0"/>
      <w:divBdr>
        <w:top w:val="none" w:sz="0" w:space="0" w:color="auto"/>
        <w:left w:val="none" w:sz="0" w:space="0" w:color="auto"/>
        <w:bottom w:val="none" w:sz="0" w:space="0" w:color="auto"/>
        <w:right w:val="none" w:sz="0" w:space="0" w:color="auto"/>
      </w:divBdr>
    </w:div>
    <w:div w:id="767043303">
      <w:marLeft w:val="0"/>
      <w:marRight w:val="0"/>
      <w:marTop w:val="0"/>
      <w:marBottom w:val="0"/>
      <w:divBdr>
        <w:top w:val="none" w:sz="0" w:space="0" w:color="auto"/>
        <w:left w:val="none" w:sz="0" w:space="0" w:color="auto"/>
        <w:bottom w:val="none" w:sz="0" w:space="0" w:color="auto"/>
        <w:right w:val="none" w:sz="0" w:space="0" w:color="auto"/>
      </w:divBdr>
    </w:div>
    <w:div w:id="775321383">
      <w:marLeft w:val="0"/>
      <w:marRight w:val="0"/>
      <w:marTop w:val="0"/>
      <w:marBottom w:val="0"/>
      <w:divBdr>
        <w:top w:val="none" w:sz="0" w:space="0" w:color="auto"/>
        <w:left w:val="none" w:sz="0" w:space="0" w:color="auto"/>
        <w:bottom w:val="none" w:sz="0" w:space="0" w:color="auto"/>
        <w:right w:val="none" w:sz="0" w:space="0" w:color="auto"/>
      </w:divBdr>
    </w:div>
    <w:div w:id="783888267">
      <w:marLeft w:val="0"/>
      <w:marRight w:val="0"/>
      <w:marTop w:val="0"/>
      <w:marBottom w:val="0"/>
      <w:divBdr>
        <w:top w:val="none" w:sz="0" w:space="0" w:color="auto"/>
        <w:left w:val="none" w:sz="0" w:space="0" w:color="auto"/>
        <w:bottom w:val="none" w:sz="0" w:space="0" w:color="auto"/>
        <w:right w:val="none" w:sz="0" w:space="0" w:color="auto"/>
      </w:divBdr>
    </w:div>
    <w:div w:id="784613716">
      <w:marLeft w:val="0"/>
      <w:marRight w:val="0"/>
      <w:marTop w:val="0"/>
      <w:marBottom w:val="0"/>
      <w:divBdr>
        <w:top w:val="none" w:sz="0" w:space="0" w:color="auto"/>
        <w:left w:val="none" w:sz="0" w:space="0" w:color="auto"/>
        <w:bottom w:val="none" w:sz="0" w:space="0" w:color="auto"/>
        <w:right w:val="none" w:sz="0" w:space="0" w:color="auto"/>
      </w:divBdr>
    </w:div>
    <w:div w:id="790055110">
      <w:marLeft w:val="0"/>
      <w:marRight w:val="0"/>
      <w:marTop w:val="0"/>
      <w:marBottom w:val="0"/>
      <w:divBdr>
        <w:top w:val="none" w:sz="0" w:space="0" w:color="auto"/>
        <w:left w:val="none" w:sz="0" w:space="0" w:color="auto"/>
        <w:bottom w:val="none" w:sz="0" w:space="0" w:color="auto"/>
        <w:right w:val="none" w:sz="0" w:space="0" w:color="auto"/>
      </w:divBdr>
    </w:div>
    <w:div w:id="791704990">
      <w:marLeft w:val="0"/>
      <w:marRight w:val="0"/>
      <w:marTop w:val="0"/>
      <w:marBottom w:val="0"/>
      <w:divBdr>
        <w:top w:val="none" w:sz="0" w:space="0" w:color="auto"/>
        <w:left w:val="none" w:sz="0" w:space="0" w:color="auto"/>
        <w:bottom w:val="none" w:sz="0" w:space="0" w:color="auto"/>
        <w:right w:val="none" w:sz="0" w:space="0" w:color="auto"/>
      </w:divBdr>
    </w:div>
    <w:div w:id="792016214">
      <w:marLeft w:val="0"/>
      <w:marRight w:val="0"/>
      <w:marTop w:val="0"/>
      <w:marBottom w:val="0"/>
      <w:divBdr>
        <w:top w:val="none" w:sz="0" w:space="0" w:color="auto"/>
        <w:left w:val="none" w:sz="0" w:space="0" w:color="auto"/>
        <w:bottom w:val="none" w:sz="0" w:space="0" w:color="auto"/>
        <w:right w:val="none" w:sz="0" w:space="0" w:color="auto"/>
      </w:divBdr>
    </w:div>
    <w:div w:id="792553900">
      <w:marLeft w:val="0"/>
      <w:marRight w:val="0"/>
      <w:marTop w:val="0"/>
      <w:marBottom w:val="0"/>
      <w:divBdr>
        <w:top w:val="none" w:sz="0" w:space="0" w:color="auto"/>
        <w:left w:val="none" w:sz="0" w:space="0" w:color="auto"/>
        <w:bottom w:val="none" w:sz="0" w:space="0" w:color="auto"/>
        <w:right w:val="none" w:sz="0" w:space="0" w:color="auto"/>
      </w:divBdr>
    </w:div>
    <w:div w:id="794906645">
      <w:marLeft w:val="0"/>
      <w:marRight w:val="0"/>
      <w:marTop w:val="0"/>
      <w:marBottom w:val="0"/>
      <w:divBdr>
        <w:top w:val="none" w:sz="0" w:space="0" w:color="auto"/>
        <w:left w:val="none" w:sz="0" w:space="0" w:color="auto"/>
        <w:bottom w:val="none" w:sz="0" w:space="0" w:color="auto"/>
        <w:right w:val="none" w:sz="0" w:space="0" w:color="auto"/>
      </w:divBdr>
    </w:div>
    <w:div w:id="807625879">
      <w:marLeft w:val="0"/>
      <w:marRight w:val="0"/>
      <w:marTop w:val="0"/>
      <w:marBottom w:val="0"/>
      <w:divBdr>
        <w:top w:val="none" w:sz="0" w:space="0" w:color="auto"/>
        <w:left w:val="none" w:sz="0" w:space="0" w:color="auto"/>
        <w:bottom w:val="none" w:sz="0" w:space="0" w:color="auto"/>
        <w:right w:val="none" w:sz="0" w:space="0" w:color="auto"/>
      </w:divBdr>
    </w:div>
    <w:div w:id="811487233">
      <w:marLeft w:val="0"/>
      <w:marRight w:val="0"/>
      <w:marTop w:val="0"/>
      <w:marBottom w:val="0"/>
      <w:divBdr>
        <w:top w:val="none" w:sz="0" w:space="0" w:color="auto"/>
        <w:left w:val="none" w:sz="0" w:space="0" w:color="auto"/>
        <w:bottom w:val="none" w:sz="0" w:space="0" w:color="auto"/>
        <w:right w:val="none" w:sz="0" w:space="0" w:color="auto"/>
      </w:divBdr>
    </w:div>
    <w:div w:id="811754102">
      <w:marLeft w:val="0"/>
      <w:marRight w:val="0"/>
      <w:marTop w:val="0"/>
      <w:marBottom w:val="0"/>
      <w:divBdr>
        <w:top w:val="none" w:sz="0" w:space="0" w:color="auto"/>
        <w:left w:val="none" w:sz="0" w:space="0" w:color="auto"/>
        <w:bottom w:val="none" w:sz="0" w:space="0" w:color="auto"/>
        <w:right w:val="none" w:sz="0" w:space="0" w:color="auto"/>
      </w:divBdr>
    </w:div>
    <w:div w:id="811871420">
      <w:marLeft w:val="0"/>
      <w:marRight w:val="0"/>
      <w:marTop w:val="0"/>
      <w:marBottom w:val="0"/>
      <w:divBdr>
        <w:top w:val="none" w:sz="0" w:space="0" w:color="auto"/>
        <w:left w:val="none" w:sz="0" w:space="0" w:color="auto"/>
        <w:bottom w:val="none" w:sz="0" w:space="0" w:color="auto"/>
        <w:right w:val="none" w:sz="0" w:space="0" w:color="auto"/>
      </w:divBdr>
      <w:divsChild>
        <w:div w:id="692651496">
          <w:marLeft w:val="0"/>
          <w:marRight w:val="0"/>
          <w:marTop w:val="0"/>
          <w:marBottom w:val="0"/>
          <w:divBdr>
            <w:top w:val="none" w:sz="0" w:space="0" w:color="auto"/>
            <w:left w:val="none" w:sz="0" w:space="0" w:color="auto"/>
            <w:bottom w:val="none" w:sz="0" w:space="0" w:color="auto"/>
            <w:right w:val="none" w:sz="0" w:space="0" w:color="auto"/>
          </w:divBdr>
        </w:div>
      </w:divsChild>
    </w:div>
    <w:div w:id="813177226">
      <w:marLeft w:val="0"/>
      <w:marRight w:val="0"/>
      <w:marTop w:val="0"/>
      <w:marBottom w:val="0"/>
      <w:divBdr>
        <w:top w:val="none" w:sz="0" w:space="0" w:color="auto"/>
        <w:left w:val="none" w:sz="0" w:space="0" w:color="auto"/>
        <w:bottom w:val="none" w:sz="0" w:space="0" w:color="auto"/>
        <w:right w:val="none" w:sz="0" w:space="0" w:color="auto"/>
      </w:divBdr>
      <w:divsChild>
        <w:div w:id="1053506946">
          <w:marLeft w:val="0"/>
          <w:marRight w:val="0"/>
          <w:marTop w:val="0"/>
          <w:marBottom w:val="0"/>
          <w:divBdr>
            <w:top w:val="none" w:sz="0" w:space="0" w:color="auto"/>
            <w:left w:val="none" w:sz="0" w:space="0" w:color="auto"/>
            <w:bottom w:val="none" w:sz="0" w:space="0" w:color="auto"/>
            <w:right w:val="none" w:sz="0" w:space="0" w:color="auto"/>
          </w:divBdr>
        </w:div>
      </w:divsChild>
    </w:div>
    <w:div w:id="814832194">
      <w:marLeft w:val="0"/>
      <w:marRight w:val="0"/>
      <w:marTop w:val="0"/>
      <w:marBottom w:val="0"/>
      <w:divBdr>
        <w:top w:val="none" w:sz="0" w:space="0" w:color="auto"/>
        <w:left w:val="none" w:sz="0" w:space="0" w:color="auto"/>
        <w:bottom w:val="none" w:sz="0" w:space="0" w:color="auto"/>
        <w:right w:val="none" w:sz="0" w:space="0" w:color="auto"/>
      </w:divBdr>
    </w:div>
    <w:div w:id="814838866">
      <w:marLeft w:val="0"/>
      <w:marRight w:val="0"/>
      <w:marTop w:val="0"/>
      <w:marBottom w:val="0"/>
      <w:divBdr>
        <w:top w:val="none" w:sz="0" w:space="0" w:color="auto"/>
        <w:left w:val="none" w:sz="0" w:space="0" w:color="auto"/>
        <w:bottom w:val="none" w:sz="0" w:space="0" w:color="auto"/>
        <w:right w:val="none" w:sz="0" w:space="0" w:color="auto"/>
      </w:divBdr>
    </w:div>
    <w:div w:id="818349253">
      <w:marLeft w:val="0"/>
      <w:marRight w:val="0"/>
      <w:marTop w:val="0"/>
      <w:marBottom w:val="0"/>
      <w:divBdr>
        <w:top w:val="none" w:sz="0" w:space="0" w:color="auto"/>
        <w:left w:val="none" w:sz="0" w:space="0" w:color="auto"/>
        <w:bottom w:val="none" w:sz="0" w:space="0" w:color="auto"/>
        <w:right w:val="none" w:sz="0" w:space="0" w:color="auto"/>
      </w:divBdr>
    </w:div>
    <w:div w:id="820586829">
      <w:marLeft w:val="0"/>
      <w:marRight w:val="0"/>
      <w:marTop w:val="0"/>
      <w:marBottom w:val="0"/>
      <w:divBdr>
        <w:top w:val="none" w:sz="0" w:space="0" w:color="auto"/>
        <w:left w:val="none" w:sz="0" w:space="0" w:color="auto"/>
        <w:bottom w:val="none" w:sz="0" w:space="0" w:color="auto"/>
        <w:right w:val="none" w:sz="0" w:space="0" w:color="auto"/>
      </w:divBdr>
    </w:div>
    <w:div w:id="824930985">
      <w:marLeft w:val="0"/>
      <w:marRight w:val="0"/>
      <w:marTop w:val="0"/>
      <w:marBottom w:val="0"/>
      <w:divBdr>
        <w:top w:val="none" w:sz="0" w:space="0" w:color="auto"/>
        <w:left w:val="none" w:sz="0" w:space="0" w:color="auto"/>
        <w:bottom w:val="none" w:sz="0" w:space="0" w:color="auto"/>
        <w:right w:val="none" w:sz="0" w:space="0" w:color="auto"/>
      </w:divBdr>
    </w:div>
    <w:div w:id="837429593">
      <w:marLeft w:val="0"/>
      <w:marRight w:val="0"/>
      <w:marTop w:val="0"/>
      <w:marBottom w:val="0"/>
      <w:divBdr>
        <w:top w:val="none" w:sz="0" w:space="0" w:color="auto"/>
        <w:left w:val="none" w:sz="0" w:space="0" w:color="auto"/>
        <w:bottom w:val="none" w:sz="0" w:space="0" w:color="auto"/>
        <w:right w:val="none" w:sz="0" w:space="0" w:color="auto"/>
      </w:divBdr>
    </w:div>
    <w:div w:id="838499803">
      <w:marLeft w:val="0"/>
      <w:marRight w:val="0"/>
      <w:marTop w:val="0"/>
      <w:marBottom w:val="0"/>
      <w:divBdr>
        <w:top w:val="none" w:sz="0" w:space="0" w:color="auto"/>
        <w:left w:val="none" w:sz="0" w:space="0" w:color="auto"/>
        <w:bottom w:val="none" w:sz="0" w:space="0" w:color="auto"/>
        <w:right w:val="none" w:sz="0" w:space="0" w:color="auto"/>
      </w:divBdr>
    </w:div>
    <w:div w:id="842814632">
      <w:marLeft w:val="0"/>
      <w:marRight w:val="0"/>
      <w:marTop w:val="0"/>
      <w:marBottom w:val="0"/>
      <w:divBdr>
        <w:top w:val="none" w:sz="0" w:space="0" w:color="auto"/>
        <w:left w:val="none" w:sz="0" w:space="0" w:color="auto"/>
        <w:bottom w:val="none" w:sz="0" w:space="0" w:color="auto"/>
        <w:right w:val="none" w:sz="0" w:space="0" w:color="auto"/>
      </w:divBdr>
    </w:div>
    <w:div w:id="846209633">
      <w:marLeft w:val="0"/>
      <w:marRight w:val="0"/>
      <w:marTop w:val="0"/>
      <w:marBottom w:val="0"/>
      <w:divBdr>
        <w:top w:val="none" w:sz="0" w:space="0" w:color="auto"/>
        <w:left w:val="none" w:sz="0" w:space="0" w:color="auto"/>
        <w:bottom w:val="none" w:sz="0" w:space="0" w:color="auto"/>
        <w:right w:val="none" w:sz="0" w:space="0" w:color="auto"/>
      </w:divBdr>
    </w:div>
    <w:div w:id="846482890">
      <w:marLeft w:val="0"/>
      <w:marRight w:val="0"/>
      <w:marTop w:val="0"/>
      <w:marBottom w:val="0"/>
      <w:divBdr>
        <w:top w:val="none" w:sz="0" w:space="0" w:color="auto"/>
        <w:left w:val="none" w:sz="0" w:space="0" w:color="auto"/>
        <w:bottom w:val="none" w:sz="0" w:space="0" w:color="auto"/>
        <w:right w:val="none" w:sz="0" w:space="0" w:color="auto"/>
      </w:divBdr>
    </w:div>
    <w:div w:id="850068938">
      <w:marLeft w:val="0"/>
      <w:marRight w:val="0"/>
      <w:marTop w:val="0"/>
      <w:marBottom w:val="0"/>
      <w:divBdr>
        <w:top w:val="none" w:sz="0" w:space="0" w:color="auto"/>
        <w:left w:val="none" w:sz="0" w:space="0" w:color="auto"/>
        <w:bottom w:val="none" w:sz="0" w:space="0" w:color="auto"/>
        <w:right w:val="none" w:sz="0" w:space="0" w:color="auto"/>
      </w:divBdr>
      <w:divsChild>
        <w:div w:id="11954335">
          <w:marLeft w:val="0"/>
          <w:marRight w:val="0"/>
          <w:marTop w:val="0"/>
          <w:marBottom w:val="0"/>
          <w:divBdr>
            <w:top w:val="none" w:sz="0" w:space="0" w:color="auto"/>
            <w:left w:val="none" w:sz="0" w:space="0" w:color="auto"/>
            <w:bottom w:val="none" w:sz="0" w:space="0" w:color="auto"/>
            <w:right w:val="none" w:sz="0" w:space="0" w:color="auto"/>
          </w:divBdr>
        </w:div>
      </w:divsChild>
    </w:div>
    <w:div w:id="851651551">
      <w:marLeft w:val="0"/>
      <w:marRight w:val="0"/>
      <w:marTop w:val="0"/>
      <w:marBottom w:val="0"/>
      <w:divBdr>
        <w:top w:val="none" w:sz="0" w:space="0" w:color="auto"/>
        <w:left w:val="none" w:sz="0" w:space="0" w:color="auto"/>
        <w:bottom w:val="none" w:sz="0" w:space="0" w:color="auto"/>
        <w:right w:val="none" w:sz="0" w:space="0" w:color="auto"/>
      </w:divBdr>
    </w:div>
    <w:div w:id="852065215">
      <w:marLeft w:val="0"/>
      <w:marRight w:val="0"/>
      <w:marTop w:val="0"/>
      <w:marBottom w:val="0"/>
      <w:divBdr>
        <w:top w:val="none" w:sz="0" w:space="0" w:color="auto"/>
        <w:left w:val="none" w:sz="0" w:space="0" w:color="auto"/>
        <w:bottom w:val="none" w:sz="0" w:space="0" w:color="auto"/>
        <w:right w:val="none" w:sz="0" w:space="0" w:color="auto"/>
      </w:divBdr>
    </w:div>
    <w:div w:id="852960157">
      <w:marLeft w:val="0"/>
      <w:marRight w:val="0"/>
      <w:marTop w:val="0"/>
      <w:marBottom w:val="0"/>
      <w:divBdr>
        <w:top w:val="none" w:sz="0" w:space="0" w:color="auto"/>
        <w:left w:val="none" w:sz="0" w:space="0" w:color="auto"/>
        <w:bottom w:val="none" w:sz="0" w:space="0" w:color="auto"/>
        <w:right w:val="none" w:sz="0" w:space="0" w:color="auto"/>
      </w:divBdr>
    </w:div>
    <w:div w:id="853611887">
      <w:marLeft w:val="0"/>
      <w:marRight w:val="0"/>
      <w:marTop w:val="0"/>
      <w:marBottom w:val="0"/>
      <w:divBdr>
        <w:top w:val="none" w:sz="0" w:space="0" w:color="auto"/>
        <w:left w:val="none" w:sz="0" w:space="0" w:color="auto"/>
        <w:bottom w:val="none" w:sz="0" w:space="0" w:color="auto"/>
        <w:right w:val="none" w:sz="0" w:space="0" w:color="auto"/>
      </w:divBdr>
    </w:div>
    <w:div w:id="854803021">
      <w:marLeft w:val="0"/>
      <w:marRight w:val="0"/>
      <w:marTop w:val="0"/>
      <w:marBottom w:val="0"/>
      <w:divBdr>
        <w:top w:val="none" w:sz="0" w:space="0" w:color="auto"/>
        <w:left w:val="none" w:sz="0" w:space="0" w:color="auto"/>
        <w:bottom w:val="none" w:sz="0" w:space="0" w:color="auto"/>
        <w:right w:val="none" w:sz="0" w:space="0" w:color="auto"/>
      </w:divBdr>
    </w:div>
    <w:div w:id="855850571">
      <w:marLeft w:val="0"/>
      <w:marRight w:val="0"/>
      <w:marTop w:val="0"/>
      <w:marBottom w:val="0"/>
      <w:divBdr>
        <w:top w:val="none" w:sz="0" w:space="0" w:color="auto"/>
        <w:left w:val="none" w:sz="0" w:space="0" w:color="auto"/>
        <w:bottom w:val="none" w:sz="0" w:space="0" w:color="auto"/>
        <w:right w:val="none" w:sz="0" w:space="0" w:color="auto"/>
      </w:divBdr>
    </w:div>
    <w:div w:id="855968510">
      <w:marLeft w:val="0"/>
      <w:marRight w:val="0"/>
      <w:marTop w:val="0"/>
      <w:marBottom w:val="0"/>
      <w:divBdr>
        <w:top w:val="none" w:sz="0" w:space="0" w:color="auto"/>
        <w:left w:val="none" w:sz="0" w:space="0" w:color="auto"/>
        <w:bottom w:val="none" w:sz="0" w:space="0" w:color="auto"/>
        <w:right w:val="none" w:sz="0" w:space="0" w:color="auto"/>
      </w:divBdr>
    </w:div>
    <w:div w:id="860781166">
      <w:marLeft w:val="0"/>
      <w:marRight w:val="0"/>
      <w:marTop w:val="0"/>
      <w:marBottom w:val="0"/>
      <w:divBdr>
        <w:top w:val="none" w:sz="0" w:space="0" w:color="auto"/>
        <w:left w:val="none" w:sz="0" w:space="0" w:color="auto"/>
        <w:bottom w:val="none" w:sz="0" w:space="0" w:color="auto"/>
        <w:right w:val="none" w:sz="0" w:space="0" w:color="auto"/>
      </w:divBdr>
    </w:div>
    <w:div w:id="863978112">
      <w:marLeft w:val="0"/>
      <w:marRight w:val="0"/>
      <w:marTop w:val="0"/>
      <w:marBottom w:val="0"/>
      <w:divBdr>
        <w:top w:val="none" w:sz="0" w:space="0" w:color="auto"/>
        <w:left w:val="none" w:sz="0" w:space="0" w:color="auto"/>
        <w:bottom w:val="none" w:sz="0" w:space="0" w:color="auto"/>
        <w:right w:val="none" w:sz="0" w:space="0" w:color="auto"/>
      </w:divBdr>
    </w:div>
    <w:div w:id="864902862">
      <w:marLeft w:val="0"/>
      <w:marRight w:val="0"/>
      <w:marTop w:val="0"/>
      <w:marBottom w:val="0"/>
      <w:divBdr>
        <w:top w:val="none" w:sz="0" w:space="0" w:color="auto"/>
        <w:left w:val="none" w:sz="0" w:space="0" w:color="auto"/>
        <w:bottom w:val="none" w:sz="0" w:space="0" w:color="auto"/>
        <w:right w:val="none" w:sz="0" w:space="0" w:color="auto"/>
      </w:divBdr>
    </w:div>
    <w:div w:id="867446765">
      <w:marLeft w:val="0"/>
      <w:marRight w:val="0"/>
      <w:marTop w:val="0"/>
      <w:marBottom w:val="0"/>
      <w:divBdr>
        <w:top w:val="none" w:sz="0" w:space="0" w:color="auto"/>
        <w:left w:val="none" w:sz="0" w:space="0" w:color="auto"/>
        <w:bottom w:val="none" w:sz="0" w:space="0" w:color="auto"/>
        <w:right w:val="none" w:sz="0" w:space="0" w:color="auto"/>
      </w:divBdr>
    </w:div>
    <w:div w:id="867840435">
      <w:marLeft w:val="0"/>
      <w:marRight w:val="0"/>
      <w:marTop w:val="0"/>
      <w:marBottom w:val="0"/>
      <w:divBdr>
        <w:top w:val="none" w:sz="0" w:space="0" w:color="auto"/>
        <w:left w:val="none" w:sz="0" w:space="0" w:color="auto"/>
        <w:bottom w:val="none" w:sz="0" w:space="0" w:color="auto"/>
        <w:right w:val="none" w:sz="0" w:space="0" w:color="auto"/>
      </w:divBdr>
    </w:div>
    <w:div w:id="870459125">
      <w:marLeft w:val="0"/>
      <w:marRight w:val="0"/>
      <w:marTop w:val="0"/>
      <w:marBottom w:val="0"/>
      <w:divBdr>
        <w:top w:val="none" w:sz="0" w:space="0" w:color="auto"/>
        <w:left w:val="none" w:sz="0" w:space="0" w:color="auto"/>
        <w:bottom w:val="none" w:sz="0" w:space="0" w:color="auto"/>
        <w:right w:val="none" w:sz="0" w:space="0" w:color="auto"/>
      </w:divBdr>
    </w:div>
    <w:div w:id="870919784">
      <w:marLeft w:val="0"/>
      <w:marRight w:val="0"/>
      <w:marTop w:val="0"/>
      <w:marBottom w:val="0"/>
      <w:divBdr>
        <w:top w:val="none" w:sz="0" w:space="0" w:color="auto"/>
        <w:left w:val="none" w:sz="0" w:space="0" w:color="auto"/>
        <w:bottom w:val="none" w:sz="0" w:space="0" w:color="auto"/>
        <w:right w:val="none" w:sz="0" w:space="0" w:color="auto"/>
      </w:divBdr>
    </w:div>
    <w:div w:id="872353032">
      <w:marLeft w:val="0"/>
      <w:marRight w:val="0"/>
      <w:marTop w:val="0"/>
      <w:marBottom w:val="0"/>
      <w:divBdr>
        <w:top w:val="none" w:sz="0" w:space="0" w:color="auto"/>
        <w:left w:val="none" w:sz="0" w:space="0" w:color="auto"/>
        <w:bottom w:val="none" w:sz="0" w:space="0" w:color="auto"/>
        <w:right w:val="none" w:sz="0" w:space="0" w:color="auto"/>
      </w:divBdr>
    </w:div>
    <w:div w:id="872963858">
      <w:marLeft w:val="0"/>
      <w:marRight w:val="0"/>
      <w:marTop w:val="0"/>
      <w:marBottom w:val="0"/>
      <w:divBdr>
        <w:top w:val="none" w:sz="0" w:space="0" w:color="auto"/>
        <w:left w:val="none" w:sz="0" w:space="0" w:color="auto"/>
        <w:bottom w:val="none" w:sz="0" w:space="0" w:color="auto"/>
        <w:right w:val="none" w:sz="0" w:space="0" w:color="auto"/>
      </w:divBdr>
    </w:div>
    <w:div w:id="874125637">
      <w:marLeft w:val="0"/>
      <w:marRight w:val="0"/>
      <w:marTop w:val="0"/>
      <w:marBottom w:val="0"/>
      <w:divBdr>
        <w:top w:val="none" w:sz="0" w:space="0" w:color="auto"/>
        <w:left w:val="none" w:sz="0" w:space="0" w:color="auto"/>
        <w:bottom w:val="none" w:sz="0" w:space="0" w:color="auto"/>
        <w:right w:val="none" w:sz="0" w:space="0" w:color="auto"/>
      </w:divBdr>
    </w:div>
    <w:div w:id="881360592">
      <w:marLeft w:val="0"/>
      <w:marRight w:val="0"/>
      <w:marTop w:val="0"/>
      <w:marBottom w:val="0"/>
      <w:divBdr>
        <w:top w:val="none" w:sz="0" w:space="0" w:color="auto"/>
        <w:left w:val="none" w:sz="0" w:space="0" w:color="auto"/>
        <w:bottom w:val="none" w:sz="0" w:space="0" w:color="auto"/>
        <w:right w:val="none" w:sz="0" w:space="0" w:color="auto"/>
      </w:divBdr>
      <w:divsChild>
        <w:div w:id="934020298">
          <w:marLeft w:val="0"/>
          <w:marRight w:val="0"/>
          <w:marTop w:val="0"/>
          <w:marBottom w:val="0"/>
          <w:divBdr>
            <w:top w:val="none" w:sz="0" w:space="0" w:color="auto"/>
            <w:left w:val="none" w:sz="0" w:space="0" w:color="auto"/>
            <w:bottom w:val="none" w:sz="0" w:space="0" w:color="auto"/>
            <w:right w:val="none" w:sz="0" w:space="0" w:color="auto"/>
          </w:divBdr>
        </w:div>
      </w:divsChild>
    </w:div>
    <w:div w:id="881676812">
      <w:marLeft w:val="0"/>
      <w:marRight w:val="0"/>
      <w:marTop w:val="0"/>
      <w:marBottom w:val="0"/>
      <w:divBdr>
        <w:top w:val="none" w:sz="0" w:space="0" w:color="auto"/>
        <w:left w:val="none" w:sz="0" w:space="0" w:color="auto"/>
        <w:bottom w:val="none" w:sz="0" w:space="0" w:color="auto"/>
        <w:right w:val="none" w:sz="0" w:space="0" w:color="auto"/>
      </w:divBdr>
    </w:div>
    <w:div w:id="885720983">
      <w:marLeft w:val="0"/>
      <w:marRight w:val="0"/>
      <w:marTop w:val="0"/>
      <w:marBottom w:val="0"/>
      <w:divBdr>
        <w:top w:val="none" w:sz="0" w:space="0" w:color="auto"/>
        <w:left w:val="none" w:sz="0" w:space="0" w:color="auto"/>
        <w:bottom w:val="none" w:sz="0" w:space="0" w:color="auto"/>
        <w:right w:val="none" w:sz="0" w:space="0" w:color="auto"/>
      </w:divBdr>
    </w:div>
    <w:div w:id="886843372">
      <w:marLeft w:val="0"/>
      <w:marRight w:val="0"/>
      <w:marTop w:val="0"/>
      <w:marBottom w:val="0"/>
      <w:divBdr>
        <w:top w:val="none" w:sz="0" w:space="0" w:color="auto"/>
        <w:left w:val="none" w:sz="0" w:space="0" w:color="auto"/>
        <w:bottom w:val="none" w:sz="0" w:space="0" w:color="auto"/>
        <w:right w:val="none" w:sz="0" w:space="0" w:color="auto"/>
      </w:divBdr>
    </w:div>
    <w:div w:id="889731241">
      <w:marLeft w:val="0"/>
      <w:marRight w:val="0"/>
      <w:marTop w:val="0"/>
      <w:marBottom w:val="0"/>
      <w:divBdr>
        <w:top w:val="none" w:sz="0" w:space="0" w:color="auto"/>
        <w:left w:val="none" w:sz="0" w:space="0" w:color="auto"/>
        <w:bottom w:val="none" w:sz="0" w:space="0" w:color="auto"/>
        <w:right w:val="none" w:sz="0" w:space="0" w:color="auto"/>
      </w:divBdr>
    </w:div>
    <w:div w:id="894780013">
      <w:marLeft w:val="0"/>
      <w:marRight w:val="0"/>
      <w:marTop w:val="0"/>
      <w:marBottom w:val="0"/>
      <w:divBdr>
        <w:top w:val="none" w:sz="0" w:space="0" w:color="auto"/>
        <w:left w:val="none" w:sz="0" w:space="0" w:color="auto"/>
        <w:bottom w:val="none" w:sz="0" w:space="0" w:color="auto"/>
        <w:right w:val="none" w:sz="0" w:space="0" w:color="auto"/>
      </w:divBdr>
      <w:divsChild>
        <w:div w:id="1969160931">
          <w:marLeft w:val="0"/>
          <w:marRight w:val="0"/>
          <w:marTop w:val="0"/>
          <w:marBottom w:val="0"/>
          <w:divBdr>
            <w:top w:val="none" w:sz="0" w:space="0" w:color="auto"/>
            <w:left w:val="none" w:sz="0" w:space="0" w:color="auto"/>
            <w:bottom w:val="none" w:sz="0" w:space="0" w:color="auto"/>
            <w:right w:val="none" w:sz="0" w:space="0" w:color="auto"/>
          </w:divBdr>
        </w:div>
      </w:divsChild>
    </w:div>
    <w:div w:id="894895770">
      <w:marLeft w:val="0"/>
      <w:marRight w:val="0"/>
      <w:marTop w:val="0"/>
      <w:marBottom w:val="0"/>
      <w:divBdr>
        <w:top w:val="none" w:sz="0" w:space="0" w:color="auto"/>
        <w:left w:val="none" w:sz="0" w:space="0" w:color="auto"/>
        <w:bottom w:val="none" w:sz="0" w:space="0" w:color="auto"/>
        <w:right w:val="none" w:sz="0" w:space="0" w:color="auto"/>
      </w:divBdr>
    </w:div>
    <w:div w:id="898900256">
      <w:marLeft w:val="0"/>
      <w:marRight w:val="0"/>
      <w:marTop w:val="0"/>
      <w:marBottom w:val="0"/>
      <w:divBdr>
        <w:top w:val="none" w:sz="0" w:space="0" w:color="auto"/>
        <w:left w:val="none" w:sz="0" w:space="0" w:color="auto"/>
        <w:bottom w:val="none" w:sz="0" w:space="0" w:color="auto"/>
        <w:right w:val="none" w:sz="0" w:space="0" w:color="auto"/>
      </w:divBdr>
    </w:div>
    <w:div w:id="905729386">
      <w:marLeft w:val="0"/>
      <w:marRight w:val="0"/>
      <w:marTop w:val="0"/>
      <w:marBottom w:val="0"/>
      <w:divBdr>
        <w:top w:val="none" w:sz="0" w:space="0" w:color="auto"/>
        <w:left w:val="none" w:sz="0" w:space="0" w:color="auto"/>
        <w:bottom w:val="none" w:sz="0" w:space="0" w:color="auto"/>
        <w:right w:val="none" w:sz="0" w:space="0" w:color="auto"/>
      </w:divBdr>
    </w:div>
    <w:div w:id="906381191">
      <w:marLeft w:val="0"/>
      <w:marRight w:val="0"/>
      <w:marTop w:val="0"/>
      <w:marBottom w:val="0"/>
      <w:divBdr>
        <w:top w:val="none" w:sz="0" w:space="0" w:color="auto"/>
        <w:left w:val="none" w:sz="0" w:space="0" w:color="auto"/>
        <w:bottom w:val="none" w:sz="0" w:space="0" w:color="auto"/>
        <w:right w:val="none" w:sz="0" w:space="0" w:color="auto"/>
      </w:divBdr>
      <w:divsChild>
        <w:div w:id="100342083">
          <w:marLeft w:val="0"/>
          <w:marRight w:val="0"/>
          <w:marTop w:val="0"/>
          <w:marBottom w:val="0"/>
          <w:divBdr>
            <w:top w:val="none" w:sz="0" w:space="0" w:color="auto"/>
            <w:left w:val="none" w:sz="0" w:space="0" w:color="auto"/>
            <w:bottom w:val="none" w:sz="0" w:space="0" w:color="auto"/>
            <w:right w:val="none" w:sz="0" w:space="0" w:color="auto"/>
          </w:divBdr>
          <w:divsChild>
            <w:div w:id="2047102900">
              <w:marLeft w:val="0"/>
              <w:marRight w:val="0"/>
              <w:marTop w:val="0"/>
              <w:marBottom w:val="0"/>
              <w:divBdr>
                <w:top w:val="none" w:sz="0" w:space="0" w:color="auto"/>
                <w:left w:val="none" w:sz="0" w:space="0" w:color="auto"/>
                <w:bottom w:val="none" w:sz="0" w:space="0" w:color="auto"/>
                <w:right w:val="none" w:sz="0" w:space="0" w:color="auto"/>
              </w:divBdr>
            </w:div>
            <w:div w:id="1056660888">
              <w:marLeft w:val="0"/>
              <w:marRight w:val="0"/>
              <w:marTop w:val="0"/>
              <w:marBottom w:val="0"/>
              <w:divBdr>
                <w:top w:val="none" w:sz="0" w:space="0" w:color="auto"/>
                <w:left w:val="none" w:sz="0" w:space="0" w:color="auto"/>
                <w:bottom w:val="none" w:sz="0" w:space="0" w:color="auto"/>
                <w:right w:val="none" w:sz="0" w:space="0" w:color="auto"/>
              </w:divBdr>
            </w:div>
            <w:div w:id="1020546784">
              <w:marLeft w:val="0"/>
              <w:marRight w:val="0"/>
              <w:marTop w:val="0"/>
              <w:marBottom w:val="0"/>
              <w:divBdr>
                <w:top w:val="none" w:sz="0" w:space="0" w:color="auto"/>
                <w:left w:val="none" w:sz="0" w:space="0" w:color="auto"/>
                <w:bottom w:val="none" w:sz="0" w:space="0" w:color="auto"/>
                <w:right w:val="none" w:sz="0" w:space="0" w:color="auto"/>
              </w:divBdr>
            </w:div>
            <w:div w:id="167991425">
              <w:marLeft w:val="0"/>
              <w:marRight w:val="0"/>
              <w:marTop w:val="0"/>
              <w:marBottom w:val="0"/>
              <w:divBdr>
                <w:top w:val="none" w:sz="0" w:space="0" w:color="auto"/>
                <w:left w:val="none" w:sz="0" w:space="0" w:color="auto"/>
                <w:bottom w:val="none" w:sz="0" w:space="0" w:color="auto"/>
                <w:right w:val="none" w:sz="0" w:space="0" w:color="auto"/>
              </w:divBdr>
            </w:div>
            <w:div w:id="1848864497">
              <w:marLeft w:val="0"/>
              <w:marRight w:val="0"/>
              <w:marTop w:val="0"/>
              <w:marBottom w:val="0"/>
              <w:divBdr>
                <w:top w:val="none" w:sz="0" w:space="0" w:color="auto"/>
                <w:left w:val="none" w:sz="0" w:space="0" w:color="auto"/>
                <w:bottom w:val="none" w:sz="0" w:space="0" w:color="auto"/>
                <w:right w:val="none" w:sz="0" w:space="0" w:color="auto"/>
              </w:divBdr>
            </w:div>
            <w:div w:id="721027169">
              <w:marLeft w:val="0"/>
              <w:marRight w:val="0"/>
              <w:marTop w:val="0"/>
              <w:marBottom w:val="0"/>
              <w:divBdr>
                <w:top w:val="none" w:sz="0" w:space="0" w:color="auto"/>
                <w:left w:val="none" w:sz="0" w:space="0" w:color="auto"/>
                <w:bottom w:val="none" w:sz="0" w:space="0" w:color="auto"/>
                <w:right w:val="none" w:sz="0" w:space="0" w:color="auto"/>
              </w:divBdr>
            </w:div>
            <w:div w:id="502208438">
              <w:marLeft w:val="0"/>
              <w:marRight w:val="0"/>
              <w:marTop w:val="0"/>
              <w:marBottom w:val="0"/>
              <w:divBdr>
                <w:top w:val="none" w:sz="0" w:space="0" w:color="auto"/>
                <w:left w:val="none" w:sz="0" w:space="0" w:color="auto"/>
                <w:bottom w:val="none" w:sz="0" w:space="0" w:color="auto"/>
                <w:right w:val="none" w:sz="0" w:space="0" w:color="auto"/>
              </w:divBdr>
            </w:div>
            <w:div w:id="922495904">
              <w:marLeft w:val="0"/>
              <w:marRight w:val="0"/>
              <w:marTop w:val="0"/>
              <w:marBottom w:val="0"/>
              <w:divBdr>
                <w:top w:val="none" w:sz="0" w:space="0" w:color="auto"/>
                <w:left w:val="none" w:sz="0" w:space="0" w:color="auto"/>
                <w:bottom w:val="none" w:sz="0" w:space="0" w:color="auto"/>
                <w:right w:val="none" w:sz="0" w:space="0" w:color="auto"/>
              </w:divBdr>
            </w:div>
            <w:div w:id="1047686119">
              <w:marLeft w:val="0"/>
              <w:marRight w:val="0"/>
              <w:marTop w:val="0"/>
              <w:marBottom w:val="0"/>
              <w:divBdr>
                <w:top w:val="none" w:sz="0" w:space="0" w:color="auto"/>
                <w:left w:val="none" w:sz="0" w:space="0" w:color="auto"/>
                <w:bottom w:val="none" w:sz="0" w:space="0" w:color="auto"/>
                <w:right w:val="none" w:sz="0" w:space="0" w:color="auto"/>
              </w:divBdr>
            </w:div>
            <w:div w:id="847407274">
              <w:marLeft w:val="0"/>
              <w:marRight w:val="0"/>
              <w:marTop w:val="0"/>
              <w:marBottom w:val="0"/>
              <w:divBdr>
                <w:top w:val="none" w:sz="0" w:space="0" w:color="auto"/>
                <w:left w:val="none" w:sz="0" w:space="0" w:color="auto"/>
                <w:bottom w:val="none" w:sz="0" w:space="0" w:color="auto"/>
                <w:right w:val="none" w:sz="0" w:space="0" w:color="auto"/>
              </w:divBdr>
            </w:div>
            <w:div w:id="1723478747">
              <w:marLeft w:val="0"/>
              <w:marRight w:val="0"/>
              <w:marTop w:val="0"/>
              <w:marBottom w:val="0"/>
              <w:divBdr>
                <w:top w:val="none" w:sz="0" w:space="0" w:color="auto"/>
                <w:left w:val="none" w:sz="0" w:space="0" w:color="auto"/>
                <w:bottom w:val="none" w:sz="0" w:space="0" w:color="auto"/>
                <w:right w:val="none" w:sz="0" w:space="0" w:color="auto"/>
              </w:divBdr>
            </w:div>
            <w:div w:id="402220732">
              <w:marLeft w:val="0"/>
              <w:marRight w:val="0"/>
              <w:marTop w:val="0"/>
              <w:marBottom w:val="0"/>
              <w:divBdr>
                <w:top w:val="none" w:sz="0" w:space="0" w:color="auto"/>
                <w:left w:val="none" w:sz="0" w:space="0" w:color="auto"/>
                <w:bottom w:val="none" w:sz="0" w:space="0" w:color="auto"/>
                <w:right w:val="none" w:sz="0" w:space="0" w:color="auto"/>
              </w:divBdr>
            </w:div>
            <w:div w:id="1538394908">
              <w:marLeft w:val="0"/>
              <w:marRight w:val="0"/>
              <w:marTop w:val="0"/>
              <w:marBottom w:val="0"/>
              <w:divBdr>
                <w:top w:val="none" w:sz="0" w:space="0" w:color="auto"/>
                <w:left w:val="none" w:sz="0" w:space="0" w:color="auto"/>
                <w:bottom w:val="none" w:sz="0" w:space="0" w:color="auto"/>
                <w:right w:val="none" w:sz="0" w:space="0" w:color="auto"/>
              </w:divBdr>
            </w:div>
            <w:div w:id="10459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044">
      <w:marLeft w:val="0"/>
      <w:marRight w:val="0"/>
      <w:marTop w:val="0"/>
      <w:marBottom w:val="0"/>
      <w:divBdr>
        <w:top w:val="none" w:sz="0" w:space="0" w:color="auto"/>
        <w:left w:val="none" w:sz="0" w:space="0" w:color="auto"/>
        <w:bottom w:val="none" w:sz="0" w:space="0" w:color="auto"/>
        <w:right w:val="none" w:sz="0" w:space="0" w:color="auto"/>
      </w:divBdr>
    </w:div>
    <w:div w:id="909122037">
      <w:marLeft w:val="0"/>
      <w:marRight w:val="0"/>
      <w:marTop w:val="0"/>
      <w:marBottom w:val="0"/>
      <w:divBdr>
        <w:top w:val="none" w:sz="0" w:space="0" w:color="auto"/>
        <w:left w:val="none" w:sz="0" w:space="0" w:color="auto"/>
        <w:bottom w:val="none" w:sz="0" w:space="0" w:color="auto"/>
        <w:right w:val="none" w:sz="0" w:space="0" w:color="auto"/>
      </w:divBdr>
    </w:div>
    <w:div w:id="909198356">
      <w:marLeft w:val="0"/>
      <w:marRight w:val="0"/>
      <w:marTop w:val="0"/>
      <w:marBottom w:val="0"/>
      <w:divBdr>
        <w:top w:val="none" w:sz="0" w:space="0" w:color="auto"/>
        <w:left w:val="none" w:sz="0" w:space="0" w:color="auto"/>
        <w:bottom w:val="none" w:sz="0" w:space="0" w:color="auto"/>
        <w:right w:val="none" w:sz="0" w:space="0" w:color="auto"/>
      </w:divBdr>
    </w:div>
    <w:div w:id="909535616">
      <w:marLeft w:val="0"/>
      <w:marRight w:val="0"/>
      <w:marTop w:val="0"/>
      <w:marBottom w:val="0"/>
      <w:divBdr>
        <w:top w:val="none" w:sz="0" w:space="0" w:color="auto"/>
        <w:left w:val="none" w:sz="0" w:space="0" w:color="auto"/>
        <w:bottom w:val="none" w:sz="0" w:space="0" w:color="auto"/>
        <w:right w:val="none" w:sz="0" w:space="0" w:color="auto"/>
      </w:divBdr>
    </w:div>
    <w:div w:id="912666527">
      <w:marLeft w:val="0"/>
      <w:marRight w:val="0"/>
      <w:marTop w:val="0"/>
      <w:marBottom w:val="0"/>
      <w:divBdr>
        <w:top w:val="none" w:sz="0" w:space="0" w:color="auto"/>
        <w:left w:val="none" w:sz="0" w:space="0" w:color="auto"/>
        <w:bottom w:val="none" w:sz="0" w:space="0" w:color="auto"/>
        <w:right w:val="none" w:sz="0" w:space="0" w:color="auto"/>
      </w:divBdr>
    </w:div>
    <w:div w:id="915821243">
      <w:marLeft w:val="0"/>
      <w:marRight w:val="0"/>
      <w:marTop w:val="0"/>
      <w:marBottom w:val="0"/>
      <w:divBdr>
        <w:top w:val="none" w:sz="0" w:space="0" w:color="auto"/>
        <w:left w:val="none" w:sz="0" w:space="0" w:color="auto"/>
        <w:bottom w:val="none" w:sz="0" w:space="0" w:color="auto"/>
        <w:right w:val="none" w:sz="0" w:space="0" w:color="auto"/>
      </w:divBdr>
    </w:div>
    <w:div w:id="916942284">
      <w:marLeft w:val="0"/>
      <w:marRight w:val="0"/>
      <w:marTop w:val="0"/>
      <w:marBottom w:val="0"/>
      <w:divBdr>
        <w:top w:val="none" w:sz="0" w:space="0" w:color="auto"/>
        <w:left w:val="none" w:sz="0" w:space="0" w:color="auto"/>
        <w:bottom w:val="none" w:sz="0" w:space="0" w:color="auto"/>
        <w:right w:val="none" w:sz="0" w:space="0" w:color="auto"/>
      </w:divBdr>
    </w:div>
    <w:div w:id="917398673">
      <w:marLeft w:val="0"/>
      <w:marRight w:val="0"/>
      <w:marTop w:val="0"/>
      <w:marBottom w:val="0"/>
      <w:divBdr>
        <w:top w:val="none" w:sz="0" w:space="0" w:color="auto"/>
        <w:left w:val="none" w:sz="0" w:space="0" w:color="auto"/>
        <w:bottom w:val="none" w:sz="0" w:space="0" w:color="auto"/>
        <w:right w:val="none" w:sz="0" w:space="0" w:color="auto"/>
      </w:divBdr>
    </w:div>
    <w:div w:id="919607991">
      <w:marLeft w:val="0"/>
      <w:marRight w:val="0"/>
      <w:marTop w:val="0"/>
      <w:marBottom w:val="0"/>
      <w:divBdr>
        <w:top w:val="none" w:sz="0" w:space="0" w:color="auto"/>
        <w:left w:val="none" w:sz="0" w:space="0" w:color="auto"/>
        <w:bottom w:val="none" w:sz="0" w:space="0" w:color="auto"/>
        <w:right w:val="none" w:sz="0" w:space="0" w:color="auto"/>
      </w:divBdr>
    </w:div>
    <w:div w:id="920870519">
      <w:marLeft w:val="0"/>
      <w:marRight w:val="0"/>
      <w:marTop w:val="0"/>
      <w:marBottom w:val="0"/>
      <w:divBdr>
        <w:top w:val="none" w:sz="0" w:space="0" w:color="auto"/>
        <w:left w:val="none" w:sz="0" w:space="0" w:color="auto"/>
        <w:bottom w:val="none" w:sz="0" w:space="0" w:color="auto"/>
        <w:right w:val="none" w:sz="0" w:space="0" w:color="auto"/>
      </w:divBdr>
    </w:div>
    <w:div w:id="927159301">
      <w:marLeft w:val="0"/>
      <w:marRight w:val="0"/>
      <w:marTop w:val="0"/>
      <w:marBottom w:val="0"/>
      <w:divBdr>
        <w:top w:val="none" w:sz="0" w:space="0" w:color="auto"/>
        <w:left w:val="none" w:sz="0" w:space="0" w:color="auto"/>
        <w:bottom w:val="none" w:sz="0" w:space="0" w:color="auto"/>
        <w:right w:val="none" w:sz="0" w:space="0" w:color="auto"/>
      </w:divBdr>
    </w:div>
    <w:div w:id="927693896">
      <w:marLeft w:val="0"/>
      <w:marRight w:val="0"/>
      <w:marTop w:val="0"/>
      <w:marBottom w:val="0"/>
      <w:divBdr>
        <w:top w:val="none" w:sz="0" w:space="0" w:color="auto"/>
        <w:left w:val="none" w:sz="0" w:space="0" w:color="auto"/>
        <w:bottom w:val="none" w:sz="0" w:space="0" w:color="auto"/>
        <w:right w:val="none" w:sz="0" w:space="0" w:color="auto"/>
      </w:divBdr>
    </w:div>
    <w:div w:id="927956661">
      <w:marLeft w:val="0"/>
      <w:marRight w:val="0"/>
      <w:marTop w:val="0"/>
      <w:marBottom w:val="0"/>
      <w:divBdr>
        <w:top w:val="none" w:sz="0" w:space="0" w:color="auto"/>
        <w:left w:val="none" w:sz="0" w:space="0" w:color="auto"/>
        <w:bottom w:val="none" w:sz="0" w:space="0" w:color="auto"/>
        <w:right w:val="none" w:sz="0" w:space="0" w:color="auto"/>
      </w:divBdr>
      <w:divsChild>
        <w:div w:id="395278522">
          <w:marLeft w:val="0"/>
          <w:marRight w:val="0"/>
          <w:marTop w:val="0"/>
          <w:marBottom w:val="0"/>
          <w:divBdr>
            <w:top w:val="none" w:sz="0" w:space="0" w:color="auto"/>
            <w:left w:val="none" w:sz="0" w:space="0" w:color="auto"/>
            <w:bottom w:val="none" w:sz="0" w:space="0" w:color="auto"/>
            <w:right w:val="none" w:sz="0" w:space="0" w:color="auto"/>
          </w:divBdr>
        </w:div>
        <w:div w:id="853231555">
          <w:marLeft w:val="0"/>
          <w:marRight w:val="0"/>
          <w:marTop w:val="0"/>
          <w:marBottom w:val="0"/>
          <w:divBdr>
            <w:top w:val="none" w:sz="0" w:space="0" w:color="auto"/>
            <w:left w:val="none" w:sz="0" w:space="0" w:color="auto"/>
            <w:bottom w:val="none" w:sz="0" w:space="0" w:color="auto"/>
            <w:right w:val="none" w:sz="0" w:space="0" w:color="auto"/>
          </w:divBdr>
        </w:div>
        <w:div w:id="751896365">
          <w:marLeft w:val="0"/>
          <w:marRight w:val="0"/>
          <w:marTop w:val="0"/>
          <w:marBottom w:val="0"/>
          <w:divBdr>
            <w:top w:val="none" w:sz="0" w:space="0" w:color="auto"/>
            <w:left w:val="none" w:sz="0" w:space="0" w:color="auto"/>
            <w:bottom w:val="none" w:sz="0" w:space="0" w:color="auto"/>
            <w:right w:val="none" w:sz="0" w:space="0" w:color="auto"/>
          </w:divBdr>
        </w:div>
        <w:div w:id="1495103141">
          <w:marLeft w:val="0"/>
          <w:marRight w:val="0"/>
          <w:marTop w:val="0"/>
          <w:marBottom w:val="0"/>
          <w:divBdr>
            <w:top w:val="none" w:sz="0" w:space="0" w:color="auto"/>
            <w:left w:val="none" w:sz="0" w:space="0" w:color="auto"/>
            <w:bottom w:val="none" w:sz="0" w:space="0" w:color="auto"/>
            <w:right w:val="none" w:sz="0" w:space="0" w:color="auto"/>
          </w:divBdr>
        </w:div>
        <w:div w:id="1058867873">
          <w:marLeft w:val="0"/>
          <w:marRight w:val="0"/>
          <w:marTop w:val="0"/>
          <w:marBottom w:val="0"/>
          <w:divBdr>
            <w:top w:val="none" w:sz="0" w:space="0" w:color="auto"/>
            <w:left w:val="none" w:sz="0" w:space="0" w:color="auto"/>
            <w:bottom w:val="none" w:sz="0" w:space="0" w:color="auto"/>
            <w:right w:val="none" w:sz="0" w:space="0" w:color="auto"/>
          </w:divBdr>
        </w:div>
        <w:div w:id="1333484491">
          <w:marLeft w:val="0"/>
          <w:marRight w:val="0"/>
          <w:marTop w:val="0"/>
          <w:marBottom w:val="0"/>
          <w:divBdr>
            <w:top w:val="none" w:sz="0" w:space="0" w:color="auto"/>
            <w:left w:val="none" w:sz="0" w:space="0" w:color="auto"/>
            <w:bottom w:val="none" w:sz="0" w:space="0" w:color="auto"/>
            <w:right w:val="none" w:sz="0" w:space="0" w:color="auto"/>
          </w:divBdr>
        </w:div>
        <w:div w:id="814641198">
          <w:marLeft w:val="0"/>
          <w:marRight w:val="0"/>
          <w:marTop w:val="0"/>
          <w:marBottom w:val="0"/>
          <w:divBdr>
            <w:top w:val="none" w:sz="0" w:space="0" w:color="auto"/>
            <w:left w:val="none" w:sz="0" w:space="0" w:color="auto"/>
            <w:bottom w:val="none" w:sz="0" w:space="0" w:color="auto"/>
            <w:right w:val="none" w:sz="0" w:space="0" w:color="auto"/>
          </w:divBdr>
        </w:div>
      </w:divsChild>
    </w:div>
    <w:div w:id="929003994">
      <w:marLeft w:val="0"/>
      <w:marRight w:val="0"/>
      <w:marTop w:val="0"/>
      <w:marBottom w:val="0"/>
      <w:divBdr>
        <w:top w:val="none" w:sz="0" w:space="0" w:color="auto"/>
        <w:left w:val="none" w:sz="0" w:space="0" w:color="auto"/>
        <w:bottom w:val="none" w:sz="0" w:space="0" w:color="auto"/>
        <w:right w:val="none" w:sz="0" w:space="0" w:color="auto"/>
      </w:divBdr>
    </w:div>
    <w:div w:id="929123979">
      <w:marLeft w:val="0"/>
      <w:marRight w:val="0"/>
      <w:marTop w:val="0"/>
      <w:marBottom w:val="0"/>
      <w:divBdr>
        <w:top w:val="none" w:sz="0" w:space="0" w:color="auto"/>
        <w:left w:val="none" w:sz="0" w:space="0" w:color="auto"/>
        <w:bottom w:val="none" w:sz="0" w:space="0" w:color="auto"/>
        <w:right w:val="none" w:sz="0" w:space="0" w:color="auto"/>
      </w:divBdr>
    </w:div>
    <w:div w:id="931546778">
      <w:marLeft w:val="0"/>
      <w:marRight w:val="0"/>
      <w:marTop w:val="0"/>
      <w:marBottom w:val="0"/>
      <w:divBdr>
        <w:top w:val="none" w:sz="0" w:space="0" w:color="auto"/>
        <w:left w:val="none" w:sz="0" w:space="0" w:color="auto"/>
        <w:bottom w:val="none" w:sz="0" w:space="0" w:color="auto"/>
        <w:right w:val="none" w:sz="0" w:space="0" w:color="auto"/>
      </w:divBdr>
    </w:div>
    <w:div w:id="936013187">
      <w:marLeft w:val="0"/>
      <w:marRight w:val="0"/>
      <w:marTop w:val="0"/>
      <w:marBottom w:val="0"/>
      <w:divBdr>
        <w:top w:val="none" w:sz="0" w:space="0" w:color="auto"/>
        <w:left w:val="none" w:sz="0" w:space="0" w:color="auto"/>
        <w:bottom w:val="none" w:sz="0" w:space="0" w:color="auto"/>
        <w:right w:val="none" w:sz="0" w:space="0" w:color="auto"/>
      </w:divBdr>
    </w:div>
    <w:div w:id="938297204">
      <w:marLeft w:val="0"/>
      <w:marRight w:val="0"/>
      <w:marTop w:val="0"/>
      <w:marBottom w:val="0"/>
      <w:divBdr>
        <w:top w:val="none" w:sz="0" w:space="0" w:color="auto"/>
        <w:left w:val="none" w:sz="0" w:space="0" w:color="auto"/>
        <w:bottom w:val="none" w:sz="0" w:space="0" w:color="auto"/>
        <w:right w:val="none" w:sz="0" w:space="0" w:color="auto"/>
      </w:divBdr>
    </w:div>
    <w:div w:id="941304401">
      <w:marLeft w:val="0"/>
      <w:marRight w:val="0"/>
      <w:marTop w:val="0"/>
      <w:marBottom w:val="0"/>
      <w:divBdr>
        <w:top w:val="none" w:sz="0" w:space="0" w:color="auto"/>
        <w:left w:val="none" w:sz="0" w:space="0" w:color="auto"/>
        <w:bottom w:val="none" w:sz="0" w:space="0" w:color="auto"/>
        <w:right w:val="none" w:sz="0" w:space="0" w:color="auto"/>
      </w:divBdr>
      <w:divsChild>
        <w:div w:id="443816066">
          <w:marLeft w:val="0"/>
          <w:marRight w:val="0"/>
          <w:marTop w:val="0"/>
          <w:marBottom w:val="0"/>
          <w:divBdr>
            <w:top w:val="none" w:sz="0" w:space="0" w:color="auto"/>
            <w:left w:val="none" w:sz="0" w:space="0" w:color="auto"/>
            <w:bottom w:val="none" w:sz="0" w:space="0" w:color="auto"/>
            <w:right w:val="none" w:sz="0" w:space="0" w:color="auto"/>
          </w:divBdr>
        </w:div>
      </w:divsChild>
    </w:div>
    <w:div w:id="941306814">
      <w:marLeft w:val="0"/>
      <w:marRight w:val="0"/>
      <w:marTop w:val="0"/>
      <w:marBottom w:val="0"/>
      <w:divBdr>
        <w:top w:val="none" w:sz="0" w:space="0" w:color="auto"/>
        <w:left w:val="none" w:sz="0" w:space="0" w:color="auto"/>
        <w:bottom w:val="none" w:sz="0" w:space="0" w:color="auto"/>
        <w:right w:val="none" w:sz="0" w:space="0" w:color="auto"/>
      </w:divBdr>
    </w:div>
    <w:div w:id="941374248">
      <w:marLeft w:val="0"/>
      <w:marRight w:val="0"/>
      <w:marTop w:val="0"/>
      <w:marBottom w:val="0"/>
      <w:divBdr>
        <w:top w:val="none" w:sz="0" w:space="0" w:color="auto"/>
        <w:left w:val="none" w:sz="0" w:space="0" w:color="auto"/>
        <w:bottom w:val="none" w:sz="0" w:space="0" w:color="auto"/>
        <w:right w:val="none" w:sz="0" w:space="0" w:color="auto"/>
      </w:divBdr>
    </w:div>
    <w:div w:id="949122708">
      <w:marLeft w:val="0"/>
      <w:marRight w:val="0"/>
      <w:marTop w:val="0"/>
      <w:marBottom w:val="0"/>
      <w:divBdr>
        <w:top w:val="none" w:sz="0" w:space="0" w:color="auto"/>
        <w:left w:val="none" w:sz="0" w:space="0" w:color="auto"/>
        <w:bottom w:val="none" w:sz="0" w:space="0" w:color="auto"/>
        <w:right w:val="none" w:sz="0" w:space="0" w:color="auto"/>
      </w:divBdr>
    </w:div>
    <w:div w:id="950626219">
      <w:marLeft w:val="0"/>
      <w:marRight w:val="0"/>
      <w:marTop w:val="0"/>
      <w:marBottom w:val="0"/>
      <w:divBdr>
        <w:top w:val="none" w:sz="0" w:space="0" w:color="auto"/>
        <w:left w:val="none" w:sz="0" w:space="0" w:color="auto"/>
        <w:bottom w:val="none" w:sz="0" w:space="0" w:color="auto"/>
        <w:right w:val="none" w:sz="0" w:space="0" w:color="auto"/>
      </w:divBdr>
    </w:div>
    <w:div w:id="951126977">
      <w:marLeft w:val="0"/>
      <w:marRight w:val="0"/>
      <w:marTop w:val="0"/>
      <w:marBottom w:val="0"/>
      <w:divBdr>
        <w:top w:val="none" w:sz="0" w:space="0" w:color="auto"/>
        <w:left w:val="none" w:sz="0" w:space="0" w:color="auto"/>
        <w:bottom w:val="none" w:sz="0" w:space="0" w:color="auto"/>
        <w:right w:val="none" w:sz="0" w:space="0" w:color="auto"/>
      </w:divBdr>
    </w:div>
    <w:div w:id="955260412">
      <w:marLeft w:val="0"/>
      <w:marRight w:val="0"/>
      <w:marTop w:val="0"/>
      <w:marBottom w:val="0"/>
      <w:divBdr>
        <w:top w:val="none" w:sz="0" w:space="0" w:color="auto"/>
        <w:left w:val="none" w:sz="0" w:space="0" w:color="auto"/>
        <w:bottom w:val="none" w:sz="0" w:space="0" w:color="auto"/>
        <w:right w:val="none" w:sz="0" w:space="0" w:color="auto"/>
      </w:divBdr>
    </w:div>
    <w:div w:id="958222236">
      <w:marLeft w:val="0"/>
      <w:marRight w:val="0"/>
      <w:marTop w:val="0"/>
      <w:marBottom w:val="0"/>
      <w:divBdr>
        <w:top w:val="none" w:sz="0" w:space="0" w:color="auto"/>
        <w:left w:val="none" w:sz="0" w:space="0" w:color="auto"/>
        <w:bottom w:val="none" w:sz="0" w:space="0" w:color="auto"/>
        <w:right w:val="none" w:sz="0" w:space="0" w:color="auto"/>
      </w:divBdr>
    </w:div>
    <w:div w:id="958492729">
      <w:marLeft w:val="0"/>
      <w:marRight w:val="0"/>
      <w:marTop w:val="0"/>
      <w:marBottom w:val="0"/>
      <w:divBdr>
        <w:top w:val="none" w:sz="0" w:space="0" w:color="auto"/>
        <w:left w:val="none" w:sz="0" w:space="0" w:color="auto"/>
        <w:bottom w:val="none" w:sz="0" w:space="0" w:color="auto"/>
        <w:right w:val="none" w:sz="0" w:space="0" w:color="auto"/>
      </w:divBdr>
    </w:div>
    <w:div w:id="961151965">
      <w:marLeft w:val="0"/>
      <w:marRight w:val="0"/>
      <w:marTop w:val="0"/>
      <w:marBottom w:val="0"/>
      <w:divBdr>
        <w:top w:val="none" w:sz="0" w:space="0" w:color="auto"/>
        <w:left w:val="none" w:sz="0" w:space="0" w:color="auto"/>
        <w:bottom w:val="none" w:sz="0" w:space="0" w:color="auto"/>
        <w:right w:val="none" w:sz="0" w:space="0" w:color="auto"/>
      </w:divBdr>
      <w:divsChild>
        <w:div w:id="2113745361">
          <w:marLeft w:val="0"/>
          <w:marRight w:val="0"/>
          <w:marTop w:val="0"/>
          <w:marBottom w:val="0"/>
          <w:divBdr>
            <w:top w:val="none" w:sz="0" w:space="0" w:color="auto"/>
            <w:left w:val="none" w:sz="0" w:space="0" w:color="auto"/>
            <w:bottom w:val="none" w:sz="0" w:space="0" w:color="auto"/>
            <w:right w:val="none" w:sz="0" w:space="0" w:color="auto"/>
          </w:divBdr>
          <w:divsChild>
            <w:div w:id="1281954993">
              <w:marLeft w:val="0"/>
              <w:marRight w:val="0"/>
              <w:marTop w:val="0"/>
              <w:marBottom w:val="0"/>
              <w:divBdr>
                <w:top w:val="none" w:sz="0" w:space="0" w:color="auto"/>
                <w:left w:val="none" w:sz="0" w:space="0" w:color="auto"/>
                <w:bottom w:val="none" w:sz="0" w:space="0" w:color="auto"/>
                <w:right w:val="none" w:sz="0" w:space="0" w:color="auto"/>
              </w:divBdr>
            </w:div>
            <w:div w:id="1586301178">
              <w:marLeft w:val="0"/>
              <w:marRight w:val="0"/>
              <w:marTop w:val="0"/>
              <w:marBottom w:val="0"/>
              <w:divBdr>
                <w:top w:val="none" w:sz="0" w:space="0" w:color="auto"/>
                <w:left w:val="none" w:sz="0" w:space="0" w:color="auto"/>
                <w:bottom w:val="none" w:sz="0" w:space="0" w:color="auto"/>
                <w:right w:val="none" w:sz="0" w:space="0" w:color="auto"/>
              </w:divBdr>
            </w:div>
            <w:div w:id="2015262267">
              <w:marLeft w:val="0"/>
              <w:marRight w:val="0"/>
              <w:marTop w:val="0"/>
              <w:marBottom w:val="0"/>
              <w:divBdr>
                <w:top w:val="none" w:sz="0" w:space="0" w:color="auto"/>
                <w:left w:val="none" w:sz="0" w:space="0" w:color="auto"/>
                <w:bottom w:val="none" w:sz="0" w:space="0" w:color="auto"/>
                <w:right w:val="none" w:sz="0" w:space="0" w:color="auto"/>
              </w:divBdr>
            </w:div>
            <w:div w:id="1599755789">
              <w:marLeft w:val="0"/>
              <w:marRight w:val="0"/>
              <w:marTop w:val="0"/>
              <w:marBottom w:val="0"/>
              <w:divBdr>
                <w:top w:val="none" w:sz="0" w:space="0" w:color="auto"/>
                <w:left w:val="none" w:sz="0" w:space="0" w:color="auto"/>
                <w:bottom w:val="none" w:sz="0" w:space="0" w:color="auto"/>
                <w:right w:val="none" w:sz="0" w:space="0" w:color="auto"/>
              </w:divBdr>
            </w:div>
            <w:div w:id="1468664681">
              <w:marLeft w:val="0"/>
              <w:marRight w:val="0"/>
              <w:marTop w:val="0"/>
              <w:marBottom w:val="0"/>
              <w:divBdr>
                <w:top w:val="none" w:sz="0" w:space="0" w:color="auto"/>
                <w:left w:val="none" w:sz="0" w:space="0" w:color="auto"/>
                <w:bottom w:val="none" w:sz="0" w:space="0" w:color="auto"/>
                <w:right w:val="none" w:sz="0" w:space="0" w:color="auto"/>
              </w:divBdr>
            </w:div>
            <w:div w:id="1301348564">
              <w:marLeft w:val="0"/>
              <w:marRight w:val="0"/>
              <w:marTop w:val="0"/>
              <w:marBottom w:val="0"/>
              <w:divBdr>
                <w:top w:val="none" w:sz="0" w:space="0" w:color="auto"/>
                <w:left w:val="none" w:sz="0" w:space="0" w:color="auto"/>
                <w:bottom w:val="none" w:sz="0" w:space="0" w:color="auto"/>
                <w:right w:val="none" w:sz="0" w:space="0" w:color="auto"/>
              </w:divBdr>
            </w:div>
            <w:div w:id="1262495817">
              <w:marLeft w:val="0"/>
              <w:marRight w:val="0"/>
              <w:marTop w:val="0"/>
              <w:marBottom w:val="0"/>
              <w:divBdr>
                <w:top w:val="none" w:sz="0" w:space="0" w:color="auto"/>
                <w:left w:val="none" w:sz="0" w:space="0" w:color="auto"/>
                <w:bottom w:val="none" w:sz="0" w:space="0" w:color="auto"/>
                <w:right w:val="none" w:sz="0" w:space="0" w:color="auto"/>
              </w:divBdr>
            </w:div>
            <w:div w:id="388264847">
              <w:marLeft w:val="0"/>
              <w:marRight w:val="0"/>
              <w:marTop w:val="0"/>
              <w:marBottom w:val="0"/>
              <w:divBdr>
                <w:top w:val="none" w:sz="0" w:space="0" w:color="auto"/>
                <w:left w:val="none" w:sz="0" w:space="0" w:color="auto"/>
                <w:bottom w:val="none" w:sz="0" w:space="0" w:color="auto"/>
                <w:right w:val="none" w:sz="0" w:space="0" w:color="auto"/>
              </w:divBdr>
            </w:div>
            <w:div w:id="1795174321">
              <w:marLeft w:val="0"/>
              <w:marRight w:val="0"/>
              <w:marTop w:val="0"/>
              <w:marBottom w:val="0"/>
              <w:divBdr>
                <w:top w:val="none" w:sz="0" w:space="0" w:color="auto"/>
                <w:left w:val="none" w:sz="0" w:space="0" w:color="auto"/>
                <w:bottom w:val="none" w:sz="0" w:space="0" w:color="auto"/>
                <w:right w:val="none" w:sz="0" w:space="0" w:color="auto"/>
              </w:divBdr>
            </w:div>
            <w:div w:id="633874245">
              <w:marLeft w:val="0"/>
              <w:marRight w:val="0"/>
              <w:marTop w:val="0"/>
              <w:marBottom w:val="0"/>
              <w:divBdr>
                <w:top w:val="none" w:sz="0" w:space="0" w:color="auto"/>
                <w:left w:val="none" w:sz="0" w:space="0" w:color="auto"/>
                <w:bottom w:val="none" w:sz="0" w:space="0" w:color="auto"/>
                <w:right w:val="none" w:sz="0" w:space="0" w:color="auto"/>
              </w:divBdr>
            </w:div>
            <w:div w:id="179860654">
              <w:marLeft w:val="0"/>
              <w:marRight w:val="0"/>
              <w:marTop w:val="0"/>
              <w:marBottom w:val="0"/>
              <w:divBdr>
                <w:top w:val="none" w:sz="0" w:space="0" w:color="auto"/>
                <w:left w:val="none" w:sz="0" w:space="0" w:color="auto"/>
                <w:bottom w:val="none" w:sz="0" w:space="0" w:color="auto"/>
                <w:right w:val="none" w:sz="0" w:space="0" w:color="auto"/>
              </w:divBdr>
            </w:div>
            <w:div w:id="1795639007">
              <w:marLeft w:val="0"/>
              <w:marRight w:val="0"/>
              <w:marTop w:val="0"/>
              <w:marBottom w:val="0"/>
              <w:divBdr>
                <w:top w:val="none" w:sz="0" w:space="0" w:color="auto"/>
                <w:left w:val="none" w:sz="0" w:space="0" w:color="auto"/>
                <w:bottom w:val="none" w:sz="0" w:space="0" w:color="auto"/>
                <w:right w:val="none" w:sz="0" w:space="0" w:color="auto"/>
              </w:divBdr>
            </w:div>
            <w:div w:id="1889872867">
              <w:marLeft w:val="0"/>
              <w:marRight w:val="0"/>
              <w:marTop w:val="0"/>
              <w:marBottom w:val="0"/>
              <w:divBdr>
                <w:top w:val="none" w:sz="0" w:space="0" w:color="auto"/>
                <w:left w:val="none" w:sz="0" w:space="0" w:color="auto"/>
                <w:bottom w:val="none" w:sz="0" w:space="0" w:color="auto"/>
                <w:right w:val="none" w:sz="0" w:space="0" w:color="auto"/>
              </w:divBdr>
            </w:div>
            <w:div w:id="1118840690">
              <w:marLeft w:val="0"/>
              <w:marRight w:val="0"/>
              <w:marTop w:val="0"/>
              <w:marBottom w:val="0"/>
              <w:divBdr>
                <w:top w:val="none" w:sz="0" w:space="0" w:color="auto"/>
                <w:left w:val="none" w:sz="0" w:space="0" w:color="auto"/>
                <w:bottom w:val="none" w:sz="0" w:space="0" w:color="auto"/>
                <w:right w:val="none" w:sz="0" w:space="0" w:color="auto"/>
              </w:divBdr>
            </w:div>
            <w:div w:id="1199703522">
              <w:marLeft w:val="0"/>
              <w:marRight w:val="0"/>
              <w:marTop w:val="0"/>
              <w:marBottom w:val="0"/>
              <w:divBdr>
                <w:top w:val="none" w:sz="0" w:space="0" w:color="auto"/>
                <w:left w:val="none" w:sz="0" w:space="0" w:color="auto"/>
                <w:bottom w:val="none" w:sz="0" w:space="0" w:color="auto"/>
                <w:right w:val="none" w:sz="0" w:space="0" w:color="auto"/>
              </w:divBdr>
            </w:div>
            <w:div w:id="810295912">
              <w:marLeft w:val="0"/>
              <w:marRight w:val="0"/>
              <w:marTop w:val="0"/>
              <w:marBottom w:val="0"/>
              <w:divBdr>
                <w:top w:val="none" w:sz="0" w:space="0" w:color="auto"/>
                <w:left w:val="none" w:sz="0" w:space="0" w:color="auto"/>
                <w:bottom w:val="none" w:sz="0" w:space="0" w:color="auto"/>
                <w:right w:val="none" w:sz="0" w:space="0" w:color="auto"/>
              </w:divBdr>
            </w:div>
            <w:div w:id="2102486095">
              <w:marLeft w:val="0"/>
              <w:marRight w:val="0"/>
              <w:marTop w:val="0"/>
              <w:marBottom w:val="0"/>
              <w:divBdr>
                <w:top w:val="none" w:sz="0" w:space="0" w:color="auto"/>
                <w:left w:val="none" w:sz="0" w:space="0" w:color="auto"/>
                <w:bottom w:val="none" w:sz="0" w:space="0" w:color="auto"/>
                <w:right w:val="none" w:sz="0" w:space="0" w:color="auto"/>
              </w:divBdr>
            </w:div>
            <w:div w:id="1536845673">
              <w:marLeft w:val="0"/>
              <w:marRight w:val="0"/>
              <w:marTop w:val="0"/>
              <w:marBottom w:val="0"/>
              <w:divBdr>
                <w:top w:val="none" w:sz="0" w:space="0" w:color="auto"/>
                <w:left w:val="none" w:sz="0" w:space="0" w:color="auto"/>
                <w:bottom w:val="none" w:sz="0" w:space="0" w:color="auto"/>
                <w:right w:val="none" w:sz="0" w:space="0" w:color="auto"/>
              </w:divBdr>
            </w:div>
            <w:div w:id="1131048619">
              <w:marLeft w:val="0"/>
              <w:marRight w:val="0"/>
              <w:marTop w:val="0"/>
              <w:marBottom w:val="0"/>
              <w:divBdr>
                <w:top w:val="none" w:sz="0" w:space="0" w:color="auto"/>
                <w:left w:val="none" w:sz="0" w:space="0" w:color="auto"/>
                <w:bottom w:val="none" w:sz="0" w:space="0" w:color="auto"/>
                <w:right w:val="none" w:sz="0" w:space="0" w:color="auto"/>
              </w:divBdr>
            </w:div>
            <w:div w:id="939291062">
              <w:marLeft w:val="0"/>
              <w:marRight w:val="0"/>
              <w:marTop w:val="0"/>
              <w:marBottom w:val="0"/>
              <w:divBdr>
                <w:top w:val="none" w:sz="0" w:space="0" w:color="auto"/>
                <w:left w:val="none" w:sz="0" w:space="0" w:color="auto"/>
                <w:bottom w:val="none" w:sz="0" w:space="0" w:color="auto"/>
                <w:right w:val="none" w:sz="0" w:space="0" w:color="auto"/>
              </w:divBdr>
            </w:div>
            <w:div w:id="2100758947">
              <w:marLeft w:val="0"/>
              <w:marRight w:val="0"/>
              <w:marTop w:val="0"/>
              <w:marBottom w:val="0"/>
              <w:divBdr>
                <w:top w:val="none" w:sz="0" w:space="0" w:color="auto"/>
                <w:left w:val="none" w:sz="0" w:space="0" w:color="auto"/>
                <w:bottom w:val="none" w:sz="0" w:space="0" w:color="auto"/>
                <w:right w:val="none" w:sz="0" w:space="0" w:color="auto"/>
              </w:divBdr>
            </w:div>
            <w:div w:id="1285236719">
              <w:marLeft w:val="0"/>
              <w:marRight w:val="0"/>
              <w:marTop w:val="0"/>
              <w:marBottom w:val="0"/>
              <w:divBdr>
                <w:top w:val="none" w:sz="0" w:space="0" w:color="auto"/>
                <w:left w:val="none" w:sz="0" w:space="0" w:color="auto"/>
                <w:bottom w:val="none" w:sz="0" w:space="0" w:color="auto"/>
                <w:right w:val="none" w:sz="0" w:space="0" w:color="auto"/>
              </w:divBdr>
            </w:div>
            <w:div w:id="2113360807">
              <w:marLeft w:val="0"/>
              <w:marRight w:val="0"/>
              <w:marTop w:val="0"/>
              <w:marBottom w:val="0"/>
              <w:divBdr>
                <w:top w:val="none" w:sz="0" w:space="0" w:color="auto"/>
                <w:left w:val="none" w:sz="0" w:space="0" w:color="auto"/>
                <w:bottom w:val="none" w:sz="0" w:space="0" w:color="auto"/>
                <w:right w:val="none" w:sz="0" w:space="0" w:color="auto"/>
              </w:divBdr>
            </w:div>
            <w:div w:id="1298147249">
              <w:marLeft w:val="0"/>
              <w:marRight w:val="0"/>
              <w:marTop w:val="0"/>
              <w:marBottom w:val="0"/>
              <w:divBdr>
                <w:top w:val="none" w:sz="0" w:space="0" w:color="auto"/>
                <w:left w:val="none" w:sz="0" w:space="0" w:color="auto"/>
                <w:bottom w:val="none" w:sz="0" w:space="0" w:color="auto"/>
                <w:right w:val="none" w:sz="0" w:space="0" w:color="auto"/>
              </w:divBdr>
            </w:div>
            <w:div w:id="1301838879">
              <w:marLeft w:val="0"/>
              <w:marRight w:val="0"/>
              <w:marTop w:val="0"/>
              <w:marBottom w:val="0"/>
              <w:divBdr>
                <w:top w:val="none" w:sz="0" w:space="0" w:color="auto"/>
                <w:left w:val="none" w:sz="0" w:space="0" w:color="auto"/>
                <w:bottom w:val="none" w:sz="0" w:space="0" w:color="auto"/>
                <w:right w:val="none" w:sz="0" w:space="0" w:color="auto"/>
              </w:divBdr>
            </w:div>
            <w:div w:id="1292057185">
              <w:marLeft w:val="0"/>
              <w:marRight w:val="0"/>
              <w:marTop w:val="0"/>
              <w:marBottom w:val="0"/>
              <w:divBdr>
                <w:top w:val="none" w:sz="0" w:space="0" w:color="auto"/>
                <w:left w:val="none" w:sz="0" w:space="0" w:color="auto"/>
                <w:bottom w:val="none" w:sz="0" w:space="0" w:color="auto"/>
                <w:right w:val="none" w:sz="0" w:space="0" w:color="auto"/>
              </w:divBdr>
            </w:div>
            <w:div w:id="817306942">
              <w:marLeft w:val="0"/>
              <w:marRight w:val="0"/>
              <w:marTop w:val="0"/>
              <w:marBottom w:val="0"/>
              <w:divBdr>
                <w:top w:val="none" w:sz="0" w:space="0" w:color="auto"/>
                <w:left w:val="none" w:sz="0" w:space="0" w:color="auto"/>
                <w:bottom w:val="none" w:sz="0" w:space="0" w:color="auto"/>
                <w:right w:val="none" w:sz="0" w:space="0" w:color="auto"/>
              </w:divBdr>
            </w:div>
            <w:div w:id="1556818087">
              <w:marLeft w:val="0"/>
              <w:marRight w:val="0"/>
              <w:marTop w:val="0"/>
              <w:marBottom w:val="0"/>
              <w:divBdr>
                <w:top w:val="none" w:sz="0" w:space="0" w:color="auto"/>
                <w:left w:val="none" w:sz="0" w:space="0" w:color="auto"/>
                <w:bottom w:val="none" w:sz="0" w:space="0" w:color="auto"/>
                <w:right w:val="none" w:sz="0" w:space="0" w:color="auto"/>
              </w:divBdr>
            </w:div>
            <w:div w:id="890044635">
              <w:marLeft w:val="0"/>
              <w:marRight w:val="0"/>
              <w:marTop w:val="0"/>
              <w:marBottom w:val="0"/>
              <w:divBdr>
                <w:top w:val="none" w:sz="0" w:space="0" w:color="auto"/>
                <w:left w:val="none" w:sz="0" w:space="0" w:color="auto"/>
                <w:bottom w:val="none" w:sz="0" w:space="0" w:color="auto"/>
                <w:right w:val="none" w:sz="0" w:space="0" w:color="auto"/>
              </w:divBdr>
            </w:div>
            <w:div w:id="1418165998">
              <w:marLeft w:val="0"/>
              <w:marRight w:val="0"/>
              <w:marTop w:val="0"/>
              <w:marBottom w:val="0"/>
              <w:divBdr>
                <w:top w:val="none" w:sz="0" w:space="0" w:color="auto"/>
                <w:left w:val="none" w:sz="0" w:space="0" w:color="auto"/>
                <w:bottom w:val="none" w:sz="0" w:space="0" w:color="auto"/>
                <w:right w:val="none" w:sz="0" w:space="0" w:color="auto"/>
              </w:divBdr>
            </w:div>
            <w:div w:id="573929859">
              <w:marLeft w:val="0"/>
              <w:marRight w:val="0"/>
              <w:marTop w:val="0"/>
              <w:marBottom w:val="0"/>
              <w:divBdr>
                <w:top w:val="none" w:sz="0" w:space="0" w:color="auto"/>
                <w:left w:val="none" w:sz="0" w:space="0" w:color="auto"/>
                <w:bottom w:val="none" w:sz="0" w:space="0" w:color="auto"/>
                <w:right w:val="none" w:sz="0" w:space="0" w:color="auto"/>
              </w:divBdr>
            </w:div>
            <w:div w:id="971977946">
              <w:marLeft w:val="0"/>
              <w:marRight w:val="0"/>
              <w:marTop w:val="0"/>
              <w:marBottom w:val="0"/>
              <w:divBdr>
                <w:top w:val="none" w:sz="0" w:space="0" w:color="auto"/>
                <w:left w:val="none" w:sz="0" w:space="0" w:color="auto"/>
                <w:bottom w:val="none" w:sz="0" w:space="0" w:color="auto"/>
                <w:right w:val="none" w:sz="0" w:space="0" w:color="auto"/>
              </w:divBdr>
            </w:div>
            <w:div w:id="741954305">
              <w:marLeft w:val="0"/>
              <w:marRight w:val="0"/>
              <w:marTop w:val="0"/>
              <w:marBottom w:val="0"/>
              <w:divBdr>
                <w:top w:val="none" w:sz="0" w:space="0" w:color="auto"/>
                <w:left w:val="none" w:sz="0" w:space="0" w:color="auto"/>
                <w:bottom w:val="none" w:sz="0" w:space="0" w:color="auto"/>
                <w:right w:val="none" w:sz="0" w:space="0" w:color="auto"/>
              </w:divBdr>
            </w:div>
            <w:div w:id="1860267313">
              <w:marLeft w:val="0"/>
              <w:marRight w:val="0"/>
              <w:marTop w:val="0"/>
              <w:marBottom w:val="0"/>
              <w:divBdr>
                <w:top w:val="none" w:sz="0" w:space="0" w:color="auto"/>
                <w:left w:val="none" w:sz="0" w:space="0" w:color="auto"/>
                <w:bottom w:val="none" w:sz="0" w:space="0" w:color="auto"/>
                <w:right w:val="none" w:sz="0" w:space="0" w:color="auto"/>
              </w:divBdr>
            </w:div>
            <w:div w:id="409811895">
              <w:marLeft w:val="0"/>
              <w:marRight w:val="0"/>
              <w:marTop w:val="0"/>
              <w:marBottom w:val="0"/>
              <w:divBdr>
                <w:top w:val="none" w:sz="0" w:space="0" w:color="auto"/>
                <w:left w:val="none" w:sz="0" w:space="0" w:color="auto"/>
                <w:bottom w:val="none" w:sz="0" w:space="0" w:color="auto"/>
                <w:right w:val="none" w:sz="0" w:space="0" w:color="auto"/>
              </w:divBdr>
            </w:div>
            <w:div w:id="19015067">
              <w:marLeft w:val="0"/>
              <w:marRight w:val="0"/>
              <w:marTop w:val="0"/>
              <w:marBottom w:val="0"/>
              <w:divBdr>
                <w:top w:val="none" w:sz="0" w:space="0" w:color="auto"/>
                <w:left w:val="none" w:sz="0" w:space="0" w:color="auto"/>
                <w:bottom w:val="none" w:sz="0" w:space="0" w:color="auto"/>
                <w:right w:val="none" w:sz="0" w:space="0" w:color="auto"/>
              </w:divBdr>
            </w:div>
            <w:div w:id="1137064901">
              <w:marLeft w:val="0"/>
              <w:marRight w:val="0"/>
              <w:marTop w:val="0"/>
              <w:marBottom w:val="0"/>
              <w:divBdr>
                <w:top w:val="none" w:sz="0" w:space="0" w:color="auto"/>
                <w:left w:val="none" w:sz="0" w:space="0" w:color="auto"/>
                <w:bottom w:val="none" w:sz="0" w:space="0" w:color="auto"/>
                <w:right w:val="none" w:sz="0" w:space="0" w:color="auto"/>
              </w:divBdr>
            </w:div>
            <w:div w:id="4560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209">
      <w:marLeft w:val="0"/>
      <w:marRight w:val="0"/>
      <w:marTop w:val="0"/>
      <w:marBottom w:val="0"/>
      <w:divBdr>
        <w:top w:val="none" w:sz="0" w:space="0" w:color="auto"/>
        <w:left w:val="none" w:sz="0" w:space="0" w:color="auto"/>
        <w:bottom w:val="none" w:sz="0" w:space="0" w:color="auto"/>
        <w:right w:val="none" w:sz="0" w:space="0" w:color="auto"/>
      </w:divBdr>
    </w:div>
    <w:div w:id="966662773">
      <w:marLeft w:val="0"/>
      <w:marRight w:val="0"/>
      <w:marTop w:val="0"/>
      <w:marBottom w:val="0"/>
      <w:divBdr>
        <w:top w:val="none" w:sz="0" w:space="0" w:color="auto"/>
        <w:left w:val="none" w:sz="0" w:space="0" w:color="auto"/>
        <w:bottom w:val="none" w:sz="0" w:space="0" w:color="auto"/>
        <w:right w:val="none" w:sz="0" w:space="0" w:color="auto"/>
      </w:divBdr>
    </w:div>
    <w:div w:id="967903879">
      <w:marLeft w:val="0"/>
      <w:marRight w:val="0"/>
      <w:marTop w:val="0"/>
      <w:marBottom w:val="0"/>
      <w:divBdr>
        <w:top w:val="none" w:sz="0" w:space="0" w:color="auto"/>
        <w:left w:val="none" w:sz="0" w:space="0" w:color="auto"/>
        <w:bottom w:val="none" w:sz="0" w:space="0" w:color="auto"/>
        <w:right w:val="none" w:sz="0" w:space="0" w:color="auto"/>
      </w:divBdr>
    </w:div>
    <w:div w:id="969359689">
      <w:marLeft w:val="0"/>
      <w:marRight w:val="0"/>
      <w:marTop w:val="0"/>
      <w:marBottom w:val="0"/>
      <w:divBdr>
        <w:top w:val="none" w:sz="0" w:space="0" w:color="auto"/>
        <w:left w:val="none" w:sz="0" w:space="0" w:color="auto"/>
        <w:bottom w:val="none" w:sz="0" w:space="0" w:color="auto"/>
        <w:right w:val="none" w:sz="0" w:space="0" w:color="auto"/>
      </w:divBdr>
    </w:div>
    <w:div w:id="970674190">
      <w:marLeft w:val="0"/>
      <w:marRight w:val="0"/>
      <w:marTop w:val="0"/>
      <w:marBottom w:val="0"/>
      <w:divBdr>
        <w:top w:val="none" w:sz="0" w:space="0" w:color="auto"/>
        <w:left w:val="none" w:sz="0" w:space="0" w:color="auto"/>
        <w:bottom w:val="none" w:sz="0" w:space="0" w:color="auto"/>
        <w:right w:val="none" w:sz="0" w:space="0" w:color="auto"/>
      </w:divBdr>
    </w:div>
    <w:div w:id="975262709">
      <w:marLeft w:val="0"/>
      <w:marRight w:val="0"/>
      <w:marTop w:val="0"/>
      <w:marBottom w:val="0"/>
      <w:divBdr>
        <w:top w:val="none" w:sz="0" w:space="0" w:color="auto"/>
        <w:left w:val="none" w:sz="0" w:space="0" w:color="auto"/>
        <w:bottom w:val="none" w:sz="0" w:space="0" w:color="auto"/>
        <w:right w:val="none" w:sz="0" w:space="0" w:color="auto"/>
      </w:divBdr>
    </w:div>
    <w:div w:id="979532535">
      <w:marLeft w:val="0"/>
      <w:marRight w:val="0"/>
      <w:marTop w:val="0"/>
      <w:marBottom w:val="0"/>
      <w:divBdr>
        <w:top w:val="none" w:sz="0" w:space="0" w:color="auto"/>
        <w:left w:val="none" w:sz="0" w:space="0" w:color="auto"/>
        <w:bottom w:val="none" w:sz="0" w:space="0" w:color="auto"/>
        <w:right w:val="none" w:sz="0" w:space="0" w:color="auto"/>
      </w:divBdr>
    </w:div>
    <w:div w:id="981275802">
      <w:marLeft w:val="0"/>
      <w:marRight w:val="0"/>
      <w:marTop w:val="0"/>
      <w:marBottom w:val="0"/>
      <w:divBdr>
        <w:top w:val="none" w:sz="0" w:space="0" w:color="auto"/>
        <w:left w:val="none" w:sz="0" w:space="0" w:color="auto"/>
        <w:bottom w:val="none" w:sz="0" w:space="0" w:color="auto"/>
        <w:right w:val="none" w:sz="0" w:space="0" w:color="auto"/>
      </w:divBdr>
    </w:div>
    <w:div w:id="987174738">
      <w:marLeft w:val="0"/>
      <w:marRight w:val="0"/>
      <w:marTop w:val="0"/>
      <w:marBottom w:val="0"/>
      <w:divBdr>
        <w:top w:val="none" w:sz="0" w:space="0" w:color="auto"/>
        <w:left w:val="none" w:sz="0" w:space="0" w:color="auto"/>
        <w:bottom w:val="none" w:sz="0" w:space="0" w:color="auto"/>
        <w:right w:val="none" w:sz="0" w:space="0" w:color="auto"/>
      </w:divBdr>
      <w:divsChild>
        <w:div w:id="903684387">
          <w:marLeft w:val="0"/>
          <w:marRight w:val="0"/>
          <w:marTop w:val="0"/>
          <w:marBottom w:val="0"/>
          <w:divBdr>
            <w:top w:val="none" w:sz="0" w:space="0" w:color="auto"/>
            <w:left w:val="none" w:sz="0" w:space="0" w:color="auto"/>
            <w:bottom w:val="none" w:sz="0" w:space="0" w:color="auto"/>
            <w:right w:val="none" w:sz="0" w:space="0" w:color="auto"/>
          </w:divBdr>
        </w:div>
      </w:divsChild>
    </w:div>
    <w:div w:id="987200493">
      <w:marLeft w:val="0"/>
      <w:marRight w:val="0"/>
      <w:marTop w:val="0"/>
      <w:marBottom w:val="0"/>
      <w:divBdr>
        <w:top w:val="none" w:sz="0" w:space="0" w:color="auto"/>
        <w:left w:val="none" w:sz="0" w:space="0" w:color="auto"/>
        <w:bottom w:val="none" w:sz="0" w:space="0" w:color="auto"/>
        <w:right w:val="none" w:sz="0" w:space="0" w:color="auto"/>
      </w:divBdr>
      <w:divsChild>
        <w:div w:id="2081437177">
          <w:marLeft w:val="0"/>
          <w:marRight w:val="0"/>
          <w:marTop w:val="0"/>
          <w:marBottom w:val="0"/>
          <w:divBdr>
            <w:top w:val="none" w:sz="0" w:space="0" w:color="auto"/>
            <w:left w:val="none" w:sz="0" w:space="0" w:color="auto"/>
            <w:bottom w:val="none" w:sz="0" w:space="0" w:color="auto"/>
            <w:right w:val="none" w:sz="0" w:space="0" w:color="auto"/>
          </w:divBdr>
        </w:div>
      </w:divsChild>
    </w:div>
    <w:div w:id="987319978">
      <w:marLeft w:val="0"/>
      <w:marRight w:val="0"/>
      <w:marTop w:val="0"/>
      <w:marBottom w:val="0"/>
      <w:divBdr>
        <w:top w:val="none" w:sz="0" w:space="0" w:color="auto"/>
        <w:left w:val="none" w:sz="0" w:space="0" w:color="auto"/>
        <w:bottom w:val="none" w:sz="0" w:space="0" w:color="auto"/>
        <w:right w:val="none" w:sz="0" w:space="0" w:color="auto"/>
      </w:divBdr>
    </w:div>
    <w:div w:id="988289956">
      <w:marLeft w:val="0"/>
      <w:marRight w:val="0"/>
      <w:marTop w:val="0"/>
      <w:marBottom w:val="0"/>
      <w:divBdr>
        <w:top w:val="none" w:sz="0" w:space="0" w:color="auto"/>
        <w:left w:val="none" w:sz="0" w:space="0" w:color="auto"/>
        <w:bottom w:val="none" w:sz="0" w:space="0" w:color="auto"/>
        <w:right w:val="none" w:sz="0" w:space="0" w:color="auto"/>
      </w:divBdr>
    </w:div>
    <w:div w:id="991442146">
      <w:marLeft w:val="0"/>
      <w:marRight w:val="0"/>
      <w:marTop w:val="0"/>
      <w:marBottom w:val="0"/>
      <w:divBdr>
        <w:top w:val="none" w:sz="0" w:space="0" w:color="auto"/>
        <w:left w:val="none" w:sz="0" w:space="0" w:color="auto"/>
        <w:bottom w:val="none" w:sz="0" w:space="0" w:color="auto"/>
        <w:right w:val="none" w:sz="0" w:space="0" w:color="auto"/>
      </w:divBdr>
    </w:div>
    <w:div w:id="994647104">
      <w:marLeft w:val="0"/>
      <w:marRight w:val="0"/>
      <w:marTop w:val="0"/>
      <w:marBottom w:val="0"/>
      <w:divBdr>
        <w:top w:val="none" w:sz="0" w:space="0" w:color="auto"/>
        <w:left w:val="none" w:sz="0" w:space="0" w:color="auto"/>
        <w:bottom w:val="none" w:sz="0" w:space="0" w:color="auto"/>
        <w:right w:val="none" w:sz="0" w:space="0" w:color="auto"/>
      </w:divBdr>
    </w:div>
    <w:div w:id="994725514">
      <w:marLeft w:val="0"/>
      <w:marRight w:val="0"/>
      <w:marTop w:val="0"/>
      <w:marBottom w:val="0"/>
      <w:divBdr>
        <w:top w:val="none" w:sz="0" w:space="0" w:color="auto"/>
        <w:left w:val="none" w:sz="0" w:space="0" w:color="auto"/>
        <w:bottom w:val="none" w:sz="0" w:space="0" w:color="auto"/>
        <w:right w:val="none" w:sz="0" w:space="0" w:color="auto"/>
      </w:divBdr>
    </w:div>
    <w:div w:id="999309903">
      <w:marLeft w:val="0"/>
      <w:marRight w:val="0"/>
      <w:marTop w:val="0"/>
      <w:marBottom w:val="0"/>
      <w:divBdr>
        <w:top w:val="none" w:sz="0" w:space="0" w:color="auto"/>
        <w:left w:val="none" w:sz="0" w:space="0" w:color="auto"/>
        <w:bottom w:val="none" w:sz="0" w:space="0" w:color="auto"/>
        <w:right w:val="none" w:sz="0" w:space="0" w:color="auto"/>
      </w:divBdr>
    </w:div>
    <w:div w:id="999574848">
      <w:marLeft w:val="0"/>
      <w:marRight w:val="0"/>
      <w:marTop w:val="0"/>
      <w:marBottom w:val="0"/>
      <w:divBdr>
        <w:top w:val="none" w:sz="0" w:space="0" w:color="auto"/>
        <w:left w:val="none" w:sz="0" w:space="0" w:color="auto"/>
        <w:bottom w:val="none" w:sz="0" w:space="0" w:color="auto"/>
        <w:right w:val="none" w:sz="0" w:space="0" w:color="auto"/>
      </w:divBdr>
    </w:div>
    <w:div w:id="1001738118">
      <w:marLeft w:val="0"/>
      <w:marRight w:val="0"/>
      <w:marTop w:val="0"/>
      <w:marBottom w:val="0"/>
      <w:divBdr>
        <w:top w:val="none" w:sz="0" w:space="0" w:color="auto"/>
        <w:left w:val="none" w:sz="0" w:space="0" w:color="auto"/>
        <w:bottom w:val="none" w:sz="0" w:space="0" w:color="auto"/>
        <w:right w:val="none" w:sz="0" w:space="0" w:color="auto"/>
      </w:divBdr>
    </w:div>
    <w:div w:id="1001927911">
      <w:marLeft w:val="0"/>
      <w:marRight w:val="0"/>
      <w:marTop w:val="0"/>
      <w:marBottom w:val="0"/>
      <w:divBdr>
        <w:top w:val="none" w:sz="0" w:space="0" w:color="auto"/>
        <w:left w:val="none" w:sz="0" w:space="0" w:color="auto"/>
        <w:bottom w:val="none" w:sz="0" w:space="0" w:color="auto"/>
        <w:right w:val="none" w:sz="0" w:space="0" w:color="auto"/>
      </w:divBdr>
    </w:div>
    <w:div w:id="1008289021">
      <w:marLeft w:val="0"/>
      <w:marRight w:val="0"/>
      <w:marTop w:val="0"/>
      <w:marBottom w:val="0"/>
      <w:divBdr>
        <w:top w:val="none" w:sz="0" w:space="0" w:color="auto"/>
        <w:left w:val="none" w:sz="0" w:space="0" w:color="auto"/>
        <w:bottom w:val="none" w:sz="0" w:space="0" w:color="auto"/>
        <w:right w:val="none" w:sz="0" w:space="0" w:color="auto"/>
      </w:divBdr>
    </w:div>
    <w:div w:id="1008604608">
      <w:marLeft w:val="0"/>
      <w:marRight w:val="0"/>
      <w:marTop w:val="0"/>
      <w:marBottom w:val="0"/>
      <w:divBdr>
        <w:top w:val="none" w:sz="0" w:space="0" w:color="auto"/>
        <w:left w:val="none" w:sz="0" w:space="0" w:color="auto"/>
        <w:bottom w:val="none" w:sz="0" w:space="0" w:color="auto"/>
        <w:right w:val="none" w:sz="0" w:space="0" w:color="auto"/>
      </w:divBdr>
    </w:div>
    <w:div w:id="1008751131">
      <w:marLeft w:val="0"/>
      <w:marRight w:val="0"/>
      <w:marTop w:val="0"/>
      <w:marBottom w:val="0"/>
      <w:divBdr>
        <w:top w:val="none" w:sz="0" w:space="0" w:color="auto"/>
        <w:left w:val="none" w:sz="0" w:space="0" w:color="auto"/>
        <w:bottom w:val="none" w:sz="0" w:space="0" w:color="auto"/>
        <w:right w:val="none" w:sz="0" w:space="0" w:color="auto"/>
      </w:divBdr>
      <w:divsChild>
        <w:div w:id="1360163309">
          <w:marLeft w:val="0"/>
          <w:marRight w:val="0"/>
          <w:marTop w:val="0"/>
          <w:marBottom w:val="0"/>
          <w:divBdr>
            <w:top w:val="none" w:sz="0" w:space="0" w:color="auto"/>
            <w:left w:val="none" w:sz="0" w:space="0" w:color="auto"/>
            <w:bottom w:val="none" w:sz="0" w:space="0" w:color="auto"/>
            <w:right w:val="none" w:sz="0" w:space="0" w:color="auto"/>
          </w:divBdr>
        </w:div>
      </w:divsChild>
    </w:div>
    <w:div w:id="1010528240">
      <w:marLeft w:val="0"/>
      <w:marRight w:val="0"/>
      <w:marTop w:val="0"/>
      <w:marBottom w:val="0"/>
      <w:divBdr>
        <w:top w:val="none" w:sz="0" w:space="0" w:color="auto"/>
        <w:left w:val="none" w:sz="0" w:space="0" w:color="auto"/>
        <w:bottom w:val="none" w:sz="0" w:space="0" w:color="auto"/>
        <w:right w:val="none" w:sz="0" w:space="0" w:color="auto"/>
      </w:divBdr>
    </w:div>
    <w:div w:id="1015303132">
      <w:marLeft w:val="0"/>
      <w:marRight w:val="0"/>
      <w:marTop w:val="0"/>
      <w:marBottom w:val="0"/>
      <w:divBdr>
        <w:top w:val="none" w:sz="0" w:space="0" w:color="auto"/>
        <w:left w:val="none" w:sz="0" w:space="0" w:color="auto"/>
        <w:bottom w:val="none" w:sz="0" w:space="0" w:color="auto"/>
        <w:right w:val="none" w:sz="0" w:space="0" w:color="auto"/>
      </w:divBdr>
    </w:div>
    <w:div w:id="1018847070">
      <w:marLeft w:val="0"/>
      <w:marRight w:val="0"/>
      <w:marTop w:val="0"/>
      <w:marBottom w:val="0"/>
      <w:divBdr>
        <w:top w:val="none" w:sz="0" w:space="0" w:color="auto"/>
        <w:left w:val="none" w:sz="0" w:space="0" w:color="auto"/>
        <w:bottom w:val="none" w:sz="0" w:space="0" w:color="auto"/>
        <w:right w:val="none" w:sz="0" w:space="0" w:color="auto"/>
      </w:divBdr>
    </w:div>
    <w:div w:id="1018893254">
      <w:marLeft w:val="0"/>
      <w:marRight w:val="0"/>
      <w:marTop w:val="0"/>
      <w:marBottom w:val="0"/>
      <w:divBdr>
        <w:top w:val="none" w:sz="0" w:space="0" w:color="auto"/>
        <w:left w:val="none" w:sz="0" w:space="0" w:color="auto"/>
        <w:bottom w:val="none" w:sz="0" w:space="0" w:color="auto"/>
        <w:right w:val="none" w:sz="0" w:space="0" w:color="auto"/>
      </w:divBdr>
    </w:div>
    <w:div w:id="1021317158">
      <w:marLeft w:val="0"/>
      <w:marRight w:val="0"/>
      <w:marTop w:val="0"/>
      <w:marBottom w:val="0"/>
      <w:divBdr>
        <w:top w:val="none" w:sz="0" w:space="0" w:color="auto"/>
        <w:left w:val="none" w:sz="0" w:space="0" w:color="auto"/>
        <w:bottom w:val="none" w:sz="0" w:space="0" w:color="auto"/>
        <w:right w:val="none" w:sz="0" w:space="0" w:color="auto"/>
      </w:divBdr>
    </w:div>
    <w:div w:id="1021667431">
      <w:marLeft w:val="0"/>
      <w:marRight w:val="0"/>
      <w:marTop w:val="0"/>
      <w:marBottom w:val="0"/>
      <w:divBdr>
        <w:top w:val="none" w:sz="0" w:space="0" w:color="auto"/>
        <w:left w:val="none" w:sz="0" w:space="0" w:color="auto"/>
        <w:bottom w:val="none" w:sz="0" w:space="0" w:color="auto"/>
        <w:right w:val="none" w:sz="0" w:space="0" w:color="auto"/>
      </w:divBdr>
    </w:div>
    <w:div w:id="1022322557">
      <w:marLeft w:val="0"/>
      <w:marRight w:val="0"/>
      <w:marTop w:val="0"/>
      <w:marBottom w:val="0"/>
      <w:divBdr>
        <w:top w:val="none" w:sz="0" w:space="0" w:color="auto"/>
        <w:left w:val="none" w:sz="0" w:space="0" w:color="auto"/>
        <w:bottom w:val="none" w:sz="0" w:space="0" w:color="auto"/>
        <w:right w:val="none" w:sz="0" w:space="0" w:color="auto"/>
      </w:divBdr>
    </w:div>
    <w:div w:id="1024555464">
      <w:marLeft w:val="0"/>
      <w:marRight w:val="0"/>
      <w:marTop w:val="0"/>
      <w:marBottom w:val="0"/>
      <w:divBdr>
        <w:top w:val="none" w:sz="0" w:space="0" w:color="auto"/>
        <w:left w:val="none" w:sz="0" w:space="0" w:color="auto"/>
        <w:bottom w:val="none" w:sz="0" w:space="0" w:color="auto"/>
        <w:right w:val="none" w:sz="0" w:space="0" w:color="auto"/>
      </w:divBdr>
      <w:divsChild>
        <w:div w:id="1298417229">
          <w:marLeft w:val="0"/>
          <w:marRight w:val="0"/>
          <w:marTop w:val="0"/>
          <w:marBottom w:val="0"/>
          <w:divBdr>
            <w:top w:val="none" w:sz="0" w:space="0" w:color="auto"/>
            <w:left w:val="none" w:sz="0" w:space="0" w:color="auto"/>
            <w:bottom w:val="none" w:sz="0" w:space="0" w:color="auto"/>
            <w:right w:val="none" w:sz="0" w:space="0" w:color="auto"/>
          </w:divBdr>
        </w:div>
        <w:div w:id="602953264">
          <w:marLeft w:val="0"/>
          <w:marRight w:val="0"/>
          <w:marTop w:val="0"/>
          <w:marBottom w:val="0"/>
          <w:divBdr>
            <w:top w:val="none" w:sz="0" w:space="0" w:color="auto"/>
            <w:left w:val="none" w:sz="0" w:space="0" w:color="auto"/>
            <w:bottom w:val="none" w:sz="0" w:space="0" w:color="auto"/>
            <w:right w:val="none" w:sz="0" w:space="0" w:color="auto"/>
          </w:divBdr>
        </w:div>
        <w:div w:id="2143571701">
          <w:marLeft w:val="0"/>
          <w:marRight w:val="0"/>
          <w:marTop w:val="0"/>
          <w:marBottom w:val="0"/>
          <w:divBdr>
            <w:top w:val="none" w:sz="0" w:space="0" w:color="auto"/>
            <w:left w:val="none" w:sz="0" w:space="0" w:color="auto"/>
            <w:bottom w:val="none" w:sz="0" w:space="0" w:color="auto"/>
            <w:right w:val="none" w:sz="0" w:space="0" w:color="auto"/>
          </w:divBdr>
        </w:div>
        <w:div w:id="822433948">
          <w:marLeft w:val="0"/>
          <w:marRight w:val="0"/>
          <w:marTop w:val="0"/>
          <w:marBottom w:val="0"/>
          <w:divBdr>
            <w:top w:val="none" w:sz="0" w:space="0" w:color="auto"/>
            <w:left w:val="none" w:sz="0" w:space="0" w:color="auto"/>
            <w:bottom w:val="none" w:sz="0" w:space="0" w:color="auto"/>
            <w:right w:val="none" w:sz="0" w:space="0" w:color="auto"/>
          </w:divBdr>
        </w:div>
        <w:div w:id="1787459712">
          <w:marLeft w:val="0"/>
          <w:marRight w:val="0"/>
          <w:marTop w:val="0"/>
          <w:marBottom w:val="0"/>
          <w:divBdr>
            <w:top w:val="none" w:sz="0" w:space="0" w:color="auto"/>
            <w:left w:val="none" w:sz="0" w:space="0" w:color="auto"/>
            <w:bottom w:val="none" w:sz="0" w:space="0" w:color="auto"/>
            <w:right w:val="none" w:sz="0" w:space="0" w:color="auto"/>
          </w:divBdr>
        </w:div>
        <w:div w:id="2047825719">
          <w:marLeft w:val="0"/>
          <w:marRight w:val="0"/>
          <w:marTop w:val="0"/>
          <w:marBottom w:val="0"/>
          <w:divBdr>
            <w:top w:val="none" w:sz="0" w:space="0" w:color="auto"/>
            <w:left w:val="none" w:sz="0" w:space="0" w:color="auto"/>
            <w:bottom w:val="none" w:sz="0" w:space="0" w:color="auto"/>
            <w:right w:val="none" w:sz="0" w:space="0" w:color="auto"/>
          </w:divBdr>
        </w:div>
        <w:div w:id="1815834597">
          <w:marLeft w:val="0"/>
          <w:marRight w:val="0"/>
          <w:marTop w:val="0"/>
          <w:marBottom w:val="0"/>
          <w:divBdr>
            <w:top w:val="none" w:sz="0" w:space="0" w:color="auto"/>
            <w:left w:val="none" w:sz="0" w:space="0" w:color="auto"/>
            <w:bottom w:val="none" w:sz="0" w:space="0" w:color="auto"/>
            <w:right w:val="none" w:sz="0" w:space="0" w:color="auto"/>
          </w:divBdr>
        </w:div>
        <w:div w:id="1371540408">
          <w:marLeft w:val="0"/>
          <w:marRight w:val="0"/>
          <w:marTop w:val="0"/>
          <w:marBottom w:val="0"/>
          <w:divBdr>
            <w:top w:val="none" w:sz="0" w:space="0" w:color="auto"/>
            <w:left w:val="none" w:sz="0" w:space="0" w:color="auto"/>
            <w:bottom w:val="none" w:sz="0" w:space="0" w:color="auto"/>
            <w:right w:val="none" w:sz="0" w:space="0" w:color="auto"/>
          </w:divBdr>
        </w:div>
        <w:div w:id="471096834">
          <w:marLeft w:val="0"/>
          <w:marRight w:val="0"/>
          <w:marTop w:val="0"/>
          <w:marBottom w:val="0"/>
          <w:divBdr>
            <w:top w:val="none" w:sz="0" w:space="0" w:color="auto"/>
            <w:left w:val="none" w:sz="0" w:space="0" w:color="auto"/>
            <w:bottom w:val="none" w:sz="0" w:space="0" w:color="auto"/>
            <w:right w:val="none" w:sz="0" w:space="0" w:color="auto"/>
          </w:divBdr>
        </w:div>
        <w:div w:id="605507414">
          <w:marLeft w:val="0"/>
          <w:marRight w:val="0"/>
          <w:marTop w:val="0"/>
          <w:marBottom w:val="0"/>
          <w:divBdr>
            <w:top w:val="none" w:sz="0" w:space="0" w:color="auto"/>
            <w:left w:val="none" w:sz="0" w:space="0" w:color="auto"/>
            <w:bottom w:val="none" w:sz="0" w:space="0" w:color="auto"/>
            <w:right w:val="none" w:sz="0" w:space="0" w:color="auto"/>
          </w:divBdr>
        </w:div>
        <w:div w:id="850294490">
          <w:marLeft w:val="0"/>
          <w:marRight w:val="0"/>
          <w:marTop w:val="0"/>
          <w:marBottom w:val="0"/>
          <w:divBdr>
            <w:top w:val="none" w:sz="0" w:space="0" w:color="auto"/>
            <w:left w:val="none" w:sz="0" w:space="0" w:color="auto"/>
            <w:bottom w:val="none" w:sz="0" w:space="0" w:color="auto"/>
            <w:right w:val="none" w:sz="0" w:space="0" w:color="auto"/>
          </w:divBdr>
        </w:div>
        <w:div w:id="1015611912">
          <w:marLeft w:val="0"/>
          <w:marRight w:val="0"/>
          <w:marTop w:val="0"/>
          <w:marBottom w:val="0"/>
          <w:divBdr>
            <w:top w:val="none" w:sz="0" w:space="0" w:color="auto"/>
            <w:left w:val="none" w:sz="0" w:space="0" w:color="auto"/>
            <w:bottom w:val="none" w:sz="0" w:space="0" w:color="auto"/>
            <w:right w:val="none" w:sz="0" w:space="0" w:color="auto"/>
          </w:divBdr>
        </w:div>
        <w:div w:id="1884976876">
          <w:marLeft w:val="0"/>
          <w:marRight w:val="0"/>
          <w:marTop w:val="0"/>
          <w:marBottom w:val="0"/>
          <w:divBdr>
            <w:top w:val="none" w:sz="0" w:space="0" w:color="auto"/>
            <w:left w:val="none" w:sz="0" w:space="0" w:color="auto"/>
            <w:bottom w:val="none" w:sz="0" w:space="0" w:color="auto"/>
            <w:right w:val="none" w:sz="0" w:space="0" w:color="auto"/>
          </w:divBdr>
        </w:div>
        <w:div w:id="1652323215">
          <w:marLeft w:val="0"/>
          <w:marRight w:val="0"/>
          <w:marTop w:val="0"/>
          <w:marBottom w:val="0"/>
          <w:divBdr>
            <w:top w:val="none" w:sz="0" w:space="0" w:color="auto"/>
            <w:left w:val="none" w:sz="0" w:space="0" w:color="auto"/>
            <w:bottom w:val="none" w:sz="0" w:space="0" w:color="auto"/>
            <w:right w:val="none" w:sz="0" w:space="0" w:color="auto"/>
          </w:divBdr>
        </w:div>
        <w:div w:id="1594246735">
          <w:marLeft w:val="0"/>
          <w:marRight w:val="0"/>
          <w:marTop w:val="0"/>
          <w:marBottom w:val="0"/>
          <w:divBdr>
            <w:top w:val="none" w:sz="0" w:space="0" w:color="auto"/>
            <w:left w:val="none" w:sz="0" w:space="0" w:color="auto"/>
            <w:bottom w:val="none" w:sz="0" w:space="0" w:color="auto"/>
            <w:right w:val="none" w:sz="0" w:space="0" w:color="auto"/>
          </w:divBdr>
        </w:div>
        <w:div w:id="1340933988">
          <w:marLeft w:val="0"/>
          <w:marRight w:val="0"/>
          <w:marTop w:val="0"/>
          <w:marBottom w:val="0"/>
          <w:divBdr>
            <w:top w:val="none" w:sz="0" w:space="0" w:color="auto"/>
            <w:left w:val="none" w:sz="0" w:space="0" w:color="auto"/>
            <w:bottom w:val="none" w:sz="0" w:space="0" w:color="auto"/>
            <w:right w:val="none" w:sz="0" w:space="0" w:color="auto"/>
          </w:divBdr>
        </w:div>
        <w:div w:id="479923486">
          <w:marLeft w:val="0"/>
          <w:marRight w:val="0"/>
          <w:marTop w:val="0"/>
          <w:marBottom w:val="0"/>
          <w:divBdr>
            <w:top w:val="none" w:sz="0" w:space="0" w:color="auto"/>
            <w:left w:val="none" w:sz="0" w:space="0" w:color="auto"/>
            <w:bottom w:val="none" w:sz="0" w:space="0" w:color="auto"/>
            <w:right w:val="none" w:sz="0" w:space="0" w:color="auto"/>
          </w:divBdr>
        </w:div>
        <w:div w:id="1056971616">
          <w:marLeft w:val="0"/>
          <w:marRight w:val="0"/>
          <w:marTop w:val="0"/>
          <w:marBottom w:val="0"/>
          <w:divBdr>
            <w:top w:val="none" w:sz="0" w:space="0" w:color="auto"/>
            <w:left w:val="none" w:sz="0" w:space="0" w:color="auto"/>
            <w:bottom w:val="none" w:sz="0" w:space="0" w:color="auto"/>
            <w:right w:val="none" w:sz="0" w:space="0" w:color="auto"/>
          </w:divBdr>
        </w:div>
        <w:div w:id="1339885202">
          <w:marLeft w:val="0"/>
          <w:marRight w:val="0"/>
          <w:marTop w:val="0"/>
          <w:marBottom w:val="0"/>
          <w:divBdr>
            <w:top w:val="none" w:sz="0" w:space="0" w:color="auto"/>
            <w:left w:val="none" w:sz="0" w:space="0" w:color="auto"/>
            <w:bottom w:val="none" w:sz="0" w:space="0" w:color="auto"/>
            <w:right w:val="none" w:sz="0" w:space="0" w:color="auto"/>
          </w:divBdr>
        </w:div>
        <w:div w:id="293683394">
          <w:marLeft w:val="0"/>
          <w:marRight w:val="0"/>
          <w:marTop w:val="0"/>
          <w:marBottom w:val="0"/>
          <w:divBdr>
            <w:top w:val="none" w:sz="0" w:space="0" w:color="auto"/>
            <w:left w:val="none" w:sz="0" w:space="0" w:color="auto"/>
            <w:bottom w:val="none" w:sz="0" w:space="0" w:color="auto"/>
            <w:right w:val="none" w:sz="0" w:space="0" w:color="auto"/>
          </w:divBdr>
        </w:div>
        <w:div w:id="1863087693">
          <w:marLeft w:val="0"/>
          <w:marRight w:val="0"/>
          <w:marTop w:val="0"/>
          <w:marBottom w:val="0"/>
          <w:divBdr>
            <w:top w:val="none" w:sz="0" w:space="0" w:color="auto"/>
            <w:left w:val="none" w:sz="0" w:space="0" w:color="auto"/>
            <w:bottom w:val="none" w:sz="0" w:space="0" w:color="auto"/>
            <w:right w:val="none" w:sz="0" w:space="0" w:color="auto"/>
          </w:divBdr>
        </w:div>
        <w:div w:id="617758617">
          <w:marLeft w:val="0"/>
          <w:marRight w:val="0"/>
          <w:marTop w:val="0"/>
          <w:marBottom w:val="0"/>
          <w:divBdr>
            <w:top w:val="none" w:sz="0" w:space="0" w:color="auto"/>
            <w:left w:val="none" w:sz="0" w:space="0" w:color="auto"/>
            <w:bottom w:val="none" w:sz="0" w:space="0" w:color="auto"/>
            <w:right w:val="none" w:sz="0" w:space="0" w:color="auto"/>
          </w:divBdr>
        </w:div>
        <w:div w:id="1941061969">
          <w:marLeft w:val="0"/>
          <w:marRight w:val="0"/>
          <w:marTop w:val="0"/>
          <w:marBottom w:val="0"/>
          <w:divBdr>
            <w:top w:val="none" w:sz="0" w:space="0" w:color="auto"/>
            <w:left w:val="none" w:sz="0" w:space="0" w:color="auto"/>
            <w:bottom w:val="none" w:sz="0" w:space="0" w:color="auto"/>
            <w:right w:val="none" w:sz="0" w:space="0" w:color="auto"/>
          </w:divBdr>
        </w:div>
        <w:div w:id="1539124963">
          <w:marLeft w:val="0"/>
          <w:marRight w:val="0"/>
          <w:marTop w:val="0"/>
          <w:marBottom w:val="0"/>
          <w:divBdr>
            <w:top w:val="none" w:sz="0" w:space="0" w:color="auto"/>
            <w:left w:val="none" w:sz="0" w:space="0" w:color="auto"/>
            <w:bottom w:val="none" w:sz="0" w:space="0" w:color="auto"/>
            <w:right w:val="none" w:sz="0" w:space="0" w:color="auto"/>
          </w:divBdr>
        </w:div>
        <w:div w:id="1089548871">
          <w:marLeft w:val="0"/>
          <w:marRight w:val="0"/>
          <w:marTop w:val="0"/>
          <w:marBottom w:val="0"/>
          <w:divBdr>
            <w:top w:val="none" w:sz="0" w:space="0" w:color="auto"/>
            <w:left w:val="none" w:sz="0" w:space="0" w:color="auto"/>
            <w:bottom w:val="none" w:sz="0" w:space="0" w:color="auto"/>
            <w:right w:val="none" w:sz="0" w:space="0" w:color="auto"/>
          </w:divBdr>
        </w:div>
        <w:div w:id="1974678939">
          <w:marLeft w:val="0"/>
          <w:marRight w:val="0"/>
          <w:marTop w:val="0"/>
          <w:marBottom w:val="0"/>
          <w:divBdr>
            <w:top w:val="none" w:sz="0" w:space="0" w:color="auto"/>
            <w:left w:val="none" w:sz="0" w:space="0" w:color="auto"/>
            <w:bottom w:val="none" w:sz="0" w:space="0" w:color="auto"/>
            <w:right w:val="none" w:sz="0" w:space="0" w:color="auto"/>
          </w:divBdr>
        </w:div>
        <w:div w:id="14235467">
          <w:marLeft w:val="0"/>
          <w:marRight w:val="0"/>
          <w:marTop w:val="0"/>
          <w:marBottom w:val="0"/>
          <w:divBdr>
            <w:top w:val="none" w:sz="0" w:space="0" w:color="auto"/>
            <w:left w:val="none" w:sz="0" w:space="0" w:color="auto"/>
            <w:bottom w:val="none" w:sz="0" w:space="0" w:color="auto"/>
            <w:right w:val="none" w:sz="0" w:space="0" w:color="auto"/>
          </w:divBdr>
        </w:div>
        <w:div w:id="1150247880">
          <w:marLeft w:val="0"/>
          <w:marRight w:val="0"/>
          <w:marTop w:val="0"/>
          <w:marBottom w:val="0"/>
          <w:divBdr>
            <w:top w:val="none" w:sz="0" w:space="0" w:color="auto"/>
            <w:left w:val="none" w:sz="0" w:space="0" w:color="auto"/>
            <w:bottom w:val="none" w:sz="0" w:space="0" w:color="auto"/>
            <w:right w:val="none" w:sz="0" w:space="0" w:color="auto"/>
          </w:divBdr>
        </w:div>
        <w:div w:id="78718641">
          <w:marLeft w:val="0"/>
          <w:marRight w:val="0"/>
          <w:marTop w:val="0"/>
          <w:marBottom w:val="0"/>
          <w:divBdr>
            <w:top w:val="none" w:sz="0" w:space="0" w:color="auto"/>
            <w:left w:val="none" w:sz="0" w:space="0" w:color="auto"/>
            <w:bottom w:val="none" w:sz="0" w:space="0" w:color="auto"/>
            <w:right w:val="none" w:sz="0" w:space="0" w:color="auto"/>
          </w:divBdr>
        </w:div>
        <w:div w:id="1701126964">
          <w:marLeft w:val="0"/>
          <w:marRight w:val="0"/>
          <w:marTop w:val="0"/>
          <w:marBottom w:val="0"/>
          <w:divBdr>
            <w:top w:val="none" w:sz="0" w:space="0" w:color="auto"/>
            <w:left w:val="none" w:sz="0" w:space="0" w:color="auto"/>
            <w:bottom w:val="none" w:sz="0" w:space="0" w:color="auto"/>
            <w:right w:val="none" w:sz="0" w:space="0" w:color="auto"/>
          </w:divBdr>
        </w:div>
        <w:div w:id="125004285">
          <w:marLeft w:val="0"/>
          <w:marRight w:val="0"/>
          <w:marTop w:val="0"/>
          <w:marBottom w:val="0"/>
          <w:divBdr>
            <w:top w:val="none" w:sz="0" w:space="0" w:color="auto"/>
            <w:left w:val="none" w:sz="0" w:space="0" w:color="auto"/>
            <w:bottom w:val="none" w:sz="0" w:space="0" w:color="auto"/>
            <w:right w:val="none" w:sz="0" w:space="0" w:color="auto"/>
          </w:divBdr>
        </w:div>
        <w:div w:id="734200652">
          <w:marLeft w:val="0"/>
          <w:marRight w:val="0"/>
          <w:marTop w:val="0"/>
          <w:marBottom w:val="0"/>
          <w:divBdr>
            <w:top w:val="none" w:sz="0" w:space="0" w:color="auto"/>
            <w:left w:val="none" w:sz="0" w:space="0" w:color="auto"/>
            <w:bottom w:val="none" w:sz="0" w:space="0" w:color="auto"/>
            <w:right w:val="none" w:sz="0" w:space="0" w:color="auto"/>
          </w:divBdr>
        </w:div>
        <w:div w:id="2070574088">
          <w:marLeft w:val="0"/>
          <w:marRight w:val="0"/>
          <w:marTop w:val="0"/>
          <w:marBottom w:val="0"/>
          <w:divBdr>
            <w:top w:val="none" w:sz="0" w:space="0" w:color="auto"/>
            <w:left w:val="none" w:sz="0" w:space="0" w:color="auto"/>
            <w:bottom w:val="none" w:sz="0" w:space="0" w:color="auto"/>
            <w:right w:val="none" w:sz="0" w:space="0" w:color="auto"/>
          </w:divBdr>
        </w:div>
        <w:div w:id="2062903199">
          <w:marLeft w:val="0"/>
          <w:marRight w:val="0"/>
          <w:marTop w:val="0"/>
          <w:marBottom w:val="0"/>
          <w:divBdr>
            <w:top w:val="none" w:sz="0" w:space="0" w:color="auto"/>
            <w:left w:val="none" w:sz="0" w:space="0" w:color="auto"/>
            <w:bottom w:val="none" w:sz="0" w:space="0" w:color="auto"/>
            <w:right w:val="none" w:sz="0" w:space="0" w:color="auto"/>
          </w:divBdr>
        </w:div>
        <w:div w:id="1590431860">
          <w:marLeft w:val="0"/>
          <w:marRight w:val="0"/>
          <w:marTop w:val="0"/>
          <w:marBottom w:val="0"/>
          <w:divBdr>
            <w:top w:val="none" w:sz="0" w:space="0" w:color="auto"/>
            <w:left w:val="none" w:sz="0" w:space="0" w:color="auto"/>
            <w:bottom w:val="none" w:sz="0" w:space="0" w:color="auto"/>
            <w:right w:val="none" w:sz="0" w:space="0" w:color="auto"/>
          </w:divBdr>
        </w:div>
        <w:div w:id="1124620501">
          <w:marLeft w:val="0"/>
          <w:marRight w:val="0"/>
          <w:marTop w:val="0"/>
          <w:marBottom w:val="0"/>
          <w:divBdr>
            <w:top w:val="none" w:sz="0" w:space="0" w:color="auto"/>
            <w:left w:val="none" w:sz="0" w:space="0" w:color="auto"/>
            <w:bottom w:val="none" w:sz="0" w:space="0" w:color="auto"/>
            <w:right w:val="none" w:sz="0" w:space="0" w:color="auto"/>
          </w:divBdr>
        </w:div>
        <w:div w:id="355085711">
          <w:marLeft w:val="0"/>
          <w:marRight w:val="0"/>
          <w:marTop w:val="0"/>
          <w:marBottom w:val="0"/>
          <w:divBdr>
            <w:top w:val="none" w:sz="0" w:space="0" w:color="auto"/>
            <w:left w:val="none" w:sz="0" w:space="0" w:color="auto"/>
            <w:bottom w:val="none" w:sz="0" w:space="0" w:color="auto"/>
            <w:right w:val="none" w:sz="0" w:space="0" w:color="auto"/>
          </w:divBdr>
        </w:div>
        <w:div w:id="1868833174">
          <w:marLeft w:val="0"/>
          <w:marRight w:val="0"/>
          <w:marTop w:val="0"/>
          <w:marBottom w:val="0"/>
          <w:divBdr>
            <w:top w:val="none" w:sz="0" w:space="0" w:color="auto"/>
            <w:left w:val="none" w:sz="0" w:space="0" w:color="auto"/>
            <w:bottom w:val="none" w:sz="0" w:space="0" w:color="auto"/>
            <w:right w:val="none" w:sz="0" w:space="0" w:color="auto"/>
          </w:divBdr>
        </w:div>
        <w:div w:id="257756361">
          <w:marLeft w:val="0"/>
          <w:marRight w:val="0"/>
          <w:marTop w:val="0"/>
          <w:marBottom w:val="0"/>
          <w:divBdr>
            <w:top w:val="none" w:sz="0" w:space="0" w:color="auto"/>
            <w:left w:val="none" w:sz="0" w:space="0" w:color="auto"/>
            <w:bottom w:val="none" w:sz="0" w:space="0" w:color="auto"/>
            <w:right w:val="none" w:sz="0" w:space="0" w:color="auto"/>
          </w:divBdr>
        </w:div>
        <w:div w:id="306209700">
          <w:marLeft w:val="0"/>
          <w:marRight w:val="0"/>
          <w:marTop w:val="0"/>
          <w:marBottom w:val="0"/>
          <w:divBdr>
            <w:top w:val="none" w:sz="0" w:space="0" w:color="auto"/>
            <w:left w:val="none" w:sz="0" w:space="0" w:color="auto"/>
            <w:bottom w:val="none" w:sz="0" w:space="0" w:color="auto"/>
            <w:right w:val="none" w:sz="0" w:space="0" w:color="auto"/>
          </w:divBdr>
        </w:div>
        <w:div w:id="1027877744">
          <w:marLeft w:val="0"/>
          <w:marRight w:val="0"/>
          <w:marTop w:val="0"/>
          <w:marBottom w:val="0"/>
          <w:divBdr>
            <w:top w:val="none" w:sz="0" w:space="0" w:color="auto"/>
            <w:left w:val="none" w:sz="0" w:space="0" w:color="auto"/>
            <w:bottom w:val="none" w:sz="0" w:space="0" w:color="auto"/>
            <w:right w:val="none" w:sz="0" w:space="0" w:color="auto"/>
          </w:divBdr>
        </w:div>
        <w:div w:id="1971353012">
          <w:marLeft w:val="0"/>
          <w:marRight w:val="0"/>
          <w:marTop w:val="0"/>
          <w:marBottom w:val="0"/>
          <w:divBdr>
            <w:top w:val="none" w:sz="0" w:space="0" w:color="auto"/>
            <w:left w:val="none" w:sz="0" w:space="0" w:color="auto"/>
            <w:bottom w:val="none" w:sz="0" w:space="0" w:color="auto"/>
            <w:right w:val="none" w:sz="0" w:space="0" w:color="auto"/>
          </w:divBdr>
        </w:div>
        <w:div w:id="565339633">
          <w:marLeft w:val="0"/>
          <w:marRight w:val="0"/>
          <w:marTop w:val="0"/>
          <w:marBottom w:val="0"/>
          <w:divBdr>
            <w:top w:val="none" w:sz="0" w:space="0" w:color="auto"/>
            <w:left w:val="none" w:sz="0" w:space="0" w:color="auto"/>
            <w:bottom w:val="none" w:sz="0" w:space="0" w:color="auto"/>
            <w:right w:val="none" w:sz="0" w:space="0" w:color="auto"/>
          </w:divBdr>
        </w:div>
        <w:div w:id="55979469">
          <w:marLeft w:val="0"/>
          <w:marRight w:val="0"/>
          <w:marTop w:val="0"/>
          <w:marBottom w:val="0"/>
          <w:divBdr>
            <w:top w:val="none" w:sz="0" w:space="0" w:color="auto"/>
            <w:left w:val="none" w:sz="0" w:space="0" w:color="auto"/>
            <w:bottom w:val="none" w:sz="0" w:space="0" w:color="auto"/>
            <w:right w:val="none" w:sz="0" w:space="0" w:color="auto"/>
          </w:divBdr>
        </w:div>
        <w:div w:id="604188573">
          <w:marLeft w:val="0"/>
          <w:marRight w:val="0"/>
          <w:marTop w:val="0"/>
          <w:marBottom w:val="0"/>
          <w:divBdr>
            <w:top w:val="none" w:sz="0" w:space="0" w:color="auto"/>
            <w:left w:val="none" w:sz="0" w:space="0" w:color="auto"/>
            <w:bottom w:val="none" w:sz="0" w:space="0" w:color="auto"/>
            <w:right w:val="none" w:sz="0" w:space="0" w:color="auto"/>
          </w:divBdr>
        </w:div>
        <w:div w:id="778334735">
          <w:marLeft w:val="0"/>
          <w:marRight w:val="0"/>
          <w:marTop w:val="0"/>
          <w:marBottom w:val="0"/>
          <w:divBdr>
            <w:top w:val="none" w:sz="0" w:space="0" w:color="auto"/>
            <w:left w:val="none" w:sz="0" w:space="0" w:color="auto"/>
            <w:bottom w:val="none" w:sz="0" w:space="0" w:color="auto"/>
            <w:right w:val="none" w:sz="0" w:space="0" w:color="auto"/>
          </w:divBdr>
        </w:div>
        <w:div w:id="1112868420">
          <w:marLeft w:val="0"/>
          <w:marRight w:val="0"/>
          <w:marTop w:val="0"/>
          <w:marBottom w:val="0"/>
          <w:divBdr>
            <w:top w:val="none" w:sz="0" w:space="0" w:color="auto"/>
            <w:left w:val="none" w:sz="0" w:space="0" w:color="auto"/>
            <w:bottom w:val="none" w:sz="0" w:space="0" w:color="auto"/>
            <w:right w:val="none" w:sz="0" w:space="0" w:color="auto"/>
          </w:divBdr>
        </w:div>
        <w:div w:id="1759903853">
          <w:marLeft w:val="0"/>
          <w:marRight w:val="0"/>
          <w:marTop w:val="0"/>
          <w:marBottom w:val="0"/>
          <w:divBdr>
            <w:top w:val="none" w:sz="0" w:space="0" w:color="auto"/>
            <w:left w:val="none" w:sz="0" w:space="0" w:color="auto"/>
            <w:bottom w:val="none" w:sz="0" w:space="0" w:color="auto"/>
            <w:right w:val="none" w:sz="0" w:space="0" w:color="auto"/>
          </w:divBdr>
        </w:div>
        <w:div w:id="1700739532">
          <w:marLeft w:val="0"/>
          <w:marRight w:val="0"/>
          <w:marTop w:val="0"/>
          <w:marBottom w:val="0"/>
          <w:divBdr>
            <w:top w:val="none" w:sz="0" w:space="0" w:color="auto"/>
            <w:left w:val="none" w:sz="0" w:space="0" w:color="auto"/>
            <w:bottom w:val="none" w:sz="0" w:space="0" w:color="auto"/>
            <w:right w:val="none" w:sz="0" w:space="0" w:color="auto"/>
          </w:divBdr>
        </w:div>
        <w:div w:id="1789163229">
          <w:marLeft w:val="0"/>
          <w:marRight w:val="0"/>
          <w:marTop w:val="0"/>
          <w:marBottom w:val="0"/>
          <w:divBdr>
            <w:top w:val="none" w:sz="0" w:space="0" w:color="auto"/>
            <w:left w:val="none" w:sz="0" w:space="0" w:color="auto"/>
            <w:bottom w:val="none" w:sz="0" w:space="0" w:color="auto"/>
            <w:right w:val="none" w:sz="0" w:space="0" w:color="auto"/>
          </w:divBdr>
        </w:div>
        <w:div w:id="917326247">
          <w:marLeft w:val="0"/>
          <w:marRight w:val="0"/>
          <w:marTop w:val="0"/>
          <w:marBottom w:val="0"/>
          <w:divBdr>
            <w:top w:val="none" w:sz="0" w:space="0" w:color="auto"/>
            <w:left w:val="none" w:sz="0" w:space="0" w:color="auto"/>
            <w:bottom w:val="none" w:sz="0" w:space="0" w:color="auto"/>
            <w:right w:val="none" w:sz="0" w:space="0" w:color="auto"/>
          </w:divBdr>
        </w:div>
        <w:div w:id="388386636">
          <w:marLeft w:val="0"/>
          <w:marRight w:val="0"/>
          <w:marTop w:val="0"/>
          <w:marBottom w:val="0"/>
          <w:divBdr>
            <w:top w:val="none" w:sz="0" w:space="0" w:color="auto"/>
            <w:left w:val="none" w:sz="0" w:space="0" w:color="auto"/>
            <w:bottom w:val="none" w:sz="0" w:space="0" w:color="auto"/>
            <w:right w:val="none" w:sz="0" w:space="0" w:color="auto"/>
          </w:divBdr>
        </w:div>
        <w:div w:id="852914452">
          <w:marLeft w:val="0"/>
          <w:marRight w:val="0"/>
          <w:marTop w:val="0"/>
          <w:marBottom w:val="0"/>
          <w:divBdr>
            <w:top w:val="none" w:sz="0" w:space="0" w:color="auto"/>
            <w:left w:val="none" w:sz="0" w:space="0" w:color="auto"/>
            <w:bottom w:val="none" w:sz="0" w:space="0" w:color="auto"/>
            <w:right w:val="none" w:sz="0" w:space="0" w:color="auto"/>
          </w:divBdr>
        </w:div>
        <w:div w:id="679353180">
          <w:marLeft w:val="0"/>
          <w:marRight w:val="0"/>
          <w:marTop w:val="0"/>
          <w:marBottom w:val="0"/>
          <w:divBdr>
            <w:top w:val="none" w:sz="0" w:space="0" w:color="auto"/>
            <w:left w:val="none" w:sz="0" w:space="0" w:color="auto"/>
            <w:bottom w:val="none" w:sz="0" w:space="0" w:color="auto"/>
            <w:right w:val="none" w:sz="0" w:space="0" w:color="auto"/>
          </w:divBdr>
        </w:div>
        <w:div w:id="831019539">
          <w:marLeft w:val="0"/>
          <w:marRight w:val="0"/>
          <w:marTop w:val="0"/>
          <w:marBottom w:val="0"/>
          <w:divBdr>
            <w:top w:val="none" w:sz="0" w:space="0" w:color="auto"/>
            <w:left w:val="none" w:sz="0" w:space="0" w:color="auto"/>
            <w:bottom w:val="none" w:sz="0" w:space="0" w:color="auto"/>
            <w:right w:val="none" w:sz="0" w:space="0" w:color="auto"/>
          </w:divBdr>
        </w:div>
        <w:div w:id="836186416">
          <w:marLeft w:val="0"/>
          <w:marRight w:val="0"/>
          <w:marTop w:val="0"/>
          <w:marBottom w:val="0"/>
          <w:divBdr>
            <w:top w:val="none" w:sz="0" w:space="0" w:color="auto"/>
            <w:left w:val="none" w:sz="0" w:space="0" w:color="auto"/>
            <w:bottom w:val="none" w:sz="0" w:space="0" w:color="auto"/>
            <w:right w:val="none" w:sz="0" w:space="0" w:color="auto"/>
          </w:divBdr>
        </w:div>
        <w:div w:id="439107972">
          <w:marLeft w:val="0"/>
          <w:marRight w:val="0"/>
          <w:marTop w:val="0"/>
          <w:marBottom w:val="0"/>
          <w:divBdr>
            <w:top w:val="none" w:sz="0" w:space="0" w:color="auto"/>
            <w:left w:val="none" w:sz="0" w:space="0" w:color="auto"/>
            <w:bottom w:val="none" w:sz="0" w:space="0" w:color="auto"/>
            <w:right w:val="none" w:sz="0" w:space="0" w:color="auto"/>
          </w:divBdr>
        </w:div>
        <w:div w:id="262155208">
          <w:marLeft w:val="0"/>
          <w:marRight w:val="0"/>
          <w:marTop w:val="0"/>
          <w:marBottom w:val="0"/>
          <w:divBdr>
            <w:top w:val="none" w:sz="0" w:space="0" w:color="auto"/>
            <w:left w:val="none" w:sz="0" w:space="0" w:color="auto"/>
            <w:bottom w:val="none" w:sz="0" w:space="0" w:color="auto"/>
            <w:right w:val="none" w:sz="0" w:space="0" w:color="auto"/>
          </w:divBdr>
        </w:div>
        <w:div w:id="613055484">
          <w:marLeft w:val="0"/>
          <w:marRight w:val="0"/>
          <w:marTop w:val="0"/>
          <w:marBottom w:val="0"/>
          <w:divBdr>
            <w:top w:val="none" w:sz="0" w:space="0" w:color="auto"/>
            <w:left w:val="none" w:sz="0" w:space="0" w:color="auto"/>
            <w:bottom w:val="none" w:sz="0" w:space="0" w:color="auto"/>
            <w:right w:val="none" w:sz="0" w:space="0" w:color="auto"/>
          </w:divBdr>
        </w:div>
        <w:div w:id="252013963">
          <w:marLeft w:val="0"/>
          <w:marRight w:val="0"/>
          <w:marTop w:val="0"/>
          <w:marBottom w:val="0"/>
          <w:divBdr>
            <w:top w:val="none" w:sz="0" w:space="0" w:color="auto"/>
            <w:left w:val="none" w:sz="0" w:space="0" w:color="auto"/>
            <w:bottom w:val="none" w:sz="0" w:space="0" w:color="auto"/>
            <w:right w:val="none" w:sz="0" w:space="0" w:color="auto"/>
          </w:divBdr>
        </w:div>
        <w:div w:id="336733365">
          <w:marLeft w:val="0"/>
          <w:marRight w:val="0"/>
          <w:marTop w:val="0"/>
          <w:marBottom w:val="0"/>
          <w:divBdr>
            <w:top w:val="none" w:sz="0" w:space="0" w:color="auto"/>
            <w:left w:val="none" w:sz="0" w:space="0" w:color="auto"/>
            <w:bottom w:val="none" w:sz="0" w:space="0" w:color="auto"/>
            <w:right w:val="none" w:sz="0" w:space="0" w:color="auto"/>
          </w:divBdr>
        </w:div>
        <w:div w:id="1445732705">
          <w:marLeft w:val="0"/>
          <w:marRight w:val="0"/>
          <w:marTop w:val="0"/>
          <w:marBottom w:val="0"/>
          <w:divBdr>
            <w:top w:val="none" w:sz="0" w:space="0" w:color="auto"/>
            <w:left w:val="none" w:sz="0" w:space="0" w:color="auto"/>
            <w:bottom w:val="none" w:sz="0" w:space="0" w:color="auto"/>
            <w:right w:val="none" w:sz="0" w:space="0" w:color="auto"/>
          </w:divBdr>
        </w:div>
        <w:div w:id="452750474">
          <w:marLeft w:val="0"/>
          <w:marRight w:val="0"/>
          <w:marTop w:val="0"/>
          <w:marBottom w:val="0"/>
          <w:divBdr>
            <w:top w:val="none" w:sz="0" w:space="0" w:color="auto"/>
            <w:left w:val="none" w:sz="0" w:space="0" w:color="auto"/>
            <w:bottom w:val="none" w:sz="0" w:space="0" w:color="auto"/>
            <w:right w:val="none" w:sz="0" w:space="0" w:color="auto"/>
          </w:divBdr>
        </w:div>
        <w:div w:id="400517579">
          <w:marLeft w:val="0"/>
          <w:marRight w:val="0"/>
          <w:marTop w:val="0"/>
          <w:marBottom w:val="0"/>
          <w:divBdr>
            <w:top w:val="none" w:sz="0" w:space="0" w:color="auto"/>
            <w:left w:val="none" w:sz="0" w:space="0" w:color="auto"/>
            <w:bottom w:val="none" w:sz="0" w:space="0" w:color="auto"/>
            <w:right w:val="none" w:sz="0" w:space="0" w:color="auto"/>
          </w:divBdr>
        </w:div>
        <w:div w:id="853225804">
          <w:marLeft w:val="0"/>
          <w:marRight w:val="0"/>
          <w:marTop w:val="0"/>
          <w:marBottom w:val="0"/>
          <w:divBdr>
            <w:top w:val="none" w:sz="0" w:space="0" w:color="auto"/>
            <w:left w:val="none" w:sz="0" w:space="0" w:color="auto"/>
            <w:bottom w:val="none" w:sz="0" w:space="0" w:color="auto"/>
            <w:right w:val="none" w:sz="0" w:space="0" w:color="auto"/>
          </w:divBdr>
        </w:div>
        <w:div w:id="1374618196">
          <w:marLeft w:val="0"/>
          <w:marRight w:val="0"/>
          <w:marTop w:val="0"/>
          <w:marBottom w:val="0"/>
          <w:divBdr>
            <w:top w:val="none" w:sz="0" w:space="0" w:color="auto"/>
            <w:left w:val="none" w:sz="0" w:space="0" w:color="auto"/>
            <w:bottom w:val="none" w:sz="0" w:space="0" w:color="auto"/>
            <w:right w:val="none" w:sz="0" w:space="0" w:color="auto"/>
          </w:divBdr>
        </w:div>
        <w:div w:id="1273322539">
          <w:marLeft w:val="0"/>
          <w:marRight w:val="0"/>
          <w:marTop w:val="0"/>
          <w:marBottom w:val="0"/>
          <w:divBdr>
            <w:top w:val="none" w:sz="0" w:space="0" w:color="auto"/>
            <w:left w:val="none" w:sz="0" w:space="0" w:color="auto"/>
            <w:bottom w:val="none" w:sz="0" w:space="0" w:color="auto"/>
            <w:right w:val="none" w:sz="0" w:space="0" w:color="auto"/>
          </w:divBdr>
        </w:div>
        <w:div w:id="1964455329">
          <w:marLeft w:val="0"/>
          <w:marRight w:val="0"/>
          <w:marTop w:val="0"/>
          <w:marBottom w:val="0"/>
          <w:divBdr>
            <w:top w:val="none" w:sz="0" w:space="0" w:color="auto"/>
            <w:left w:val="none" w:sz="0" w:space="0" w:color="auto"/>
            <w:bottom w:val="none" w:sz="0" w:space="0" w:color="auto"/>
            <w:right w:val="none" w:sz="0" w:space="0" w:color="auto"/>
          </w:divBdr>
        </w:div>
        <w:div w:id="2144619226">
          <w:marLeft w:val="0"/>
          <w:marRight w:val="0"/>
          <w:marTop w:val="0"/>
          <w:marBottom w:val="0"/>
          <w:divBdr>
            <w:top w:val="none" w:sz="0" w:space="0" w:color="auto"/>
            <w:left w:val="none" w:sz="0" w:space="0" w:color="auto"/>
            <w:bottom w:val="none" w:sz="0" w:space="0" w:color="auto"/>
            <w:right w:val="none" w:sz="0" w:space="0" w:color="auto"/>
          </w:divBdr>
        </w:div>
        <w:div w:id="736435412">
          <w:marLeft w:val="0"/>
          <w:marRight w:val="0"/>
          <w:marTop w:val="0"/>
          <w:marBottom w:val="0"/>
          <w:divBdr>
            <w:top w:val="none" w:sz="0" w:space="0" w:color="auto"/>
            <w:left w:val="none" w:sz="0" w:space="0" w:color="auto"/>
            <w:bottom w:val="none" w:sz="0" w:space="0" w:color="auto"/>
            <w:right w:val="none" w:sz="0" w:space="0" w:color="auto"/>
          </w:divBdr>
        </w:div>
        <w:div w:id="1862088938">
          <w:marLeft w:val="0"/>
          <w:marRight w:val="0"/>
          <w:marTop w:val="0"/>
          <w:marBottom w:val="0"/>
          <w:divBdr>
            <w:top w:val="none" w:sz="0" w:space="0" w:color="auto"/>
            <w:left w:val="none" w:sz="0" w:space="0" w:color="auto"/>
            <w:bottom w:val="none" w:sz="0" w:space="0" w:color="auto"/>
            <w:right w:val="none" w:sz="0" w:space="0" w:color="auto"/>
          </w:divBdr>
        </w:div>
        <w:div w:id="315647299">
          <w:marLeft w:val="0"/>
          <w:marRight w:val="0"/>
          <w:marTop w:val="0"/>
          <w:marBottom w:val="0"/>
          <w:divBdr>
            <w:top w:val="none" w:sz="0" w:space="0" w:color="auto"/>
            <w:left w:val="none" w:sz="0" w:space="0" w:color="auto"/>
            <w:bottom w:val="none" w:sz="0" w:space="0" w:color="auto"/>
            <w:right w:val="none" w:sz="0" w:space="0" w:color="auto"/>
          </w:divBdr>
        </w:div>
        <w:div w:id="1835147450">
          <w:marLeft w:val="0"/>
          <w:marRight w:val="0"/>
          <w:marTop w:val="0"/>
          <w:marBottom w:val="0"/>
          <w:divBdr>
            <w:top w:val="none" w:sz="0" w:space="0" w:color="auto"/>
            <w:left w:val="none" w:sz="0" w:space="0" w:color="auto"/>
            <w:bottom w:val="none" w:sz="0" w:space="0" w:color="auto"/>
            <w:right w:val="none" w:sz="0" w:space="0" w:color="auto"/>
          </w:divBdr>
        </w:div>
        <w:div w:id="64836406">
          <w:marLeft w:val="0"/>
          <w:marRight w:val="0"/>
          <w:marTop w:val="0"/>
          <w:marBottom w:val="0"/>
          <w:divBdr>
            <w:top w:val="none" w:sz="0" w:space="0" w:color="auto"/>
            <w:left w:val="none" w:sz="0" w:space="0" w:color="auto"/>
            <w:bottom w:val="none" w:sz="0" w:space="0" w:color="auto"/>
            <w:right w:val="none" w:sz="0" w:space="0" w:color="auto"/>
          </w:divBdr>
        </w:div>
        <w:div w:id="1911188346">
          <w:marLeft w:val="0"/>
          <w:marRight w:val="0"/>
          <w:marTop w:val="0"/>
          <w:marBottom w:val="0"/>
          <w:divBdr>
            <w:top w:val="none" w:sz="0" w:space="0" w:color="auto"/>
            <w:left w:val="none" w:sz="0" w:space="0" w:color="auto"/>
            <w:bottom w:val="none" w:sz="0" w:space="0" w:color="auto"/>
            <w:right w:val="none" w:sz="0" w:space="0" w:color="auto"/>
          </w:divBdr>
        </w:div>
        <w:div w:id="1333264973">
          <w:marLeft w:val="0"/>
          <w:marRight w:val="0"/>
          <w:marTop w:val="0"/>
          <w:marBottom w:val="0"/>
          <w:divBdr>
            <w:top w:val="none" w:sz="0" w:space="0" w:color="auto"/>
            <w:left w:val="none" w:sz="0" w:space="0" w:color="auto"/>
            <w:bottom w:val="none" w:sz="0" w:space="0" w:color="auto"/>
            <w:right w:val="none" w:sz="0" w:space="0" w:color="auto"/>
          </w:divBdr>
        </w:div>
        <w:div w:id="1466662149">
          <w:marLeft w:val="0"/>
          <w:marRight w:val="0"/>
          <w:marTop w:val="0"/>
          <w:marBottom w:val="0"/>
          <w:divBdr>
            <w:top w:val="none" w:sz="0" w:space="0" w:color="auto"/>
            <w:left w:val="none" w:sz="0" w:space="0" w:color="auto"/>
            <w:bottom w:val="none" w:sz="0" w:space="0" w:color="auto"/>
            <w:right w:val="none" w:sz="0" w:space="0" w:color="auto"/>
          </w:divBdr>
        </w:div>
        <w:div w:id="1432624994">
          <w:marLeft w:val="0"/>
          <w:marRight w:val="0"/>
          <w:marTop w:val="0"/>
          <w:marBottom w:val="0"/>
          <w:divBdr>
            <w:top w:val="none" w:sz="0" w:space="0" w:color="auto"/>
            <w:left w:val="none" w:sz="0" w:space="0" w:color="auto"/>
            <w:bottom w:val="none" w:sz="0" w:space="0" w:color="auto"/>
            <w:right w:val="none" w:sz="0" w:space="0" w:color="auto"/>
          </w:divBdr>
        </w:div>
        <w:div w:id="2082632376">
          <w:marLeft w:val="0"/>
          <w:marRight w:val="0"/>
          <w:marTop w:val="0"/>
          <w:marBottom w:val="0"/>
          <w:divBdr>
            <w:top w:val="none" w:sz="0" w:space="0" w:color="auto"/>
            <w:left w:val="none" w:sz="0" w:space="0" w:color="auto"/>
            <w:bottom w:val="none" w:sz="0" w:space="0" w:color="auto"/>
            <w:right w:val="none" w:sz="0" w:space="0" w:color="auto"/>
          </w:divBdr>
        </w:div>
        <w:div w:id="412512582">
          <w:marLeft w:val="0"/>
          <w:marRight w:val="0"/>
          <w:marTop w:val="0"/>
          <w:marBottom w:val="0"/>
          <w:divBdr>
            <w:top w:val="none" w:sz="0" w:space="0" w:color="auto"/>
            <w:left w:val="none" w:sz="0" w:space="0" w:color="auto"/>
            <w:bottom w:val="none" w:sz="0" w:space="0" w:color="auto"/>
            <w:right w:val="none" w:sz="0" w:space="0" w:color="auto"/>
          </w:divBdr>
        </w:div>
        <w:div w:id="1114254481">
          <w:marLeft w:val="0"/>
          <w:marRight w:val="0"/>
          <w:marTop w:val="0"/>
          <w:marBottom w:val="0"/>
          <w:divBdr>
            <w:top w:val="none" w:sz="0" w:space="0" w:color="auto"/>
            <w:left w:val="none" w:sz="0" w:space="0" w:color="auto"/>
            <w:bottom w:val="none" w:sz="0" w:space="0" w:color="auto"/>
            <w:right w:val="none" w:sz="0" w:space="0" w:color="auto"/>
          </w:divBdr>
        </w:div>
        <w:div w:id="1471286386">
          <w:marLeft w:val="0"/>
          <w:marRight w:val="0"/>
          <w:marTop w:val="0"/>
          <w:marBottom w:val="0"/>
          <w:divBdr>
            <w:top w:val="none" w:sz="0" w:space="0" w:color="auto"/>
            <w:left w:val="none" w:sz="0" w:space="0" w:color="auto"/>
            <w:bottom w:val="none" w:sz="0" w:space="0" w:color="auto"/>
            <w:right w:val="none" w:sz="0" w:space="0" w:color="auto"/>
          </w:divBdr>
        </w:div>
        <w:div w:id="2060207645">
          <w:marLeft w:val="0"/>
          <w:marRight w:val="0"/>
          <w:marTop w:val="0"/>
          <w:marBottom w:val="0"/>
          <w:divBdr>
            <w:top w:val="none" w:sz="0" w:space="0" w:color="auto"/>
            <w:left w:val="none" w:sz="0" w:space="0" w:color="auto"/>
            <w:bottom w:val="none" w:sz="0" w:space="0" w:color="auto"/>
            <w:right w:val="none" w:sz="0" w:space="0" w:color="auto"/>
          </w:divBdr>
        </w:div>
        <w:div w:id="1619415104">
          <w:marLeft w:val="0"/>
          <w:marRight w:val="0"/>
          <w:marTop w:val="0"/>
          <w:marBottom w:val="0"/>
          <w:divBdr>
            <w:top w:val="none" w:sz="0" w:space="0" w:color="auto"/>
            <w:left w:val="none" w:sz="0" w:space="0" w:color="auto"/>
            <w:bottom w:val="none" w:sz="0" w:space="0" w:color="auto"/>
            <w:right w:val="none" w:sz="0" w:space="0" w:color="auto"/>
          </w:divBdr>
        </w:div>
        <w:div w:id="906918252">
          <w:marLeft w:val="0"/>
          <w:marRight w:val="0"/>
          <w:marTop w:val="0"/>
          <w:marBottom w:val="0"/>
          <w:divBdr>
            <w:top w:val="none" w:sz="0" w:space="0" w:color="auto"/>
            <w:left w:val="none" w:sz="0" w:space="0" w:color="auto"/>
            <w:bottom w:val="none" w:sz="0" w:space="0" w:color="auto"/>
            <w:right w:val="none" w:sz="0" w:space="0" w:color="auto"/>
          </w:divBdr>
        </w:div>
        <w:div w:id="1120105501">
          <w:marLeft w:val="0"/>
          <w:marRight w:val="0"/>
          <w:marTop w:val="0"/>
          <w:marBottom w:val="0"/>
          <w:divBdr>
            <w:top w:val="none" w:sz="0" w:space="0" w:color="auto"/>
            <w:left w:val="none" w:sz="0" w:space="0" w:color="auto"/>
            <w:bottom w:val="none" w:sz="0" w:space="0" w:color="auto"/>
            <w:right w:val="none" w:sz="0" w:space="0" w:color="auto"/>
          </w:divBdr>
        </w:div>
        <w:div w:id="883252505">
          <w:marLeft w:val="0"/>
          <w:marRight w:val="0"/>
          <w:marTop w:val="0"/>
          <w:marBottom w:val="0"/>
          <w:divBdr>
            <w:top w:val="none" w:sz="0" w:space="0" w:color="auto"/>
            <w:left w:val="none" w:sz="0" w:space="0" w:color="auto"/>
            <w:bottom w:val="none" w:sz="0" w:space="0" w:color="auto"/>
            <w:right w:val="none" w:sz="0" w:space="0" w:color="auto"/>
          </w:divBdr>
        </w:div>
        <w:div w:id="869294162">
          <w:marLeft w:val="0"/>
          <w:marRight w:val="0"/>
          <w:marTop w:val="0"/>
          <w:marBottom w:val="0"/>
          <w:divBdr>
            <w:top w:val="none" w:sz="0" w:space="0" w:color="auto"/>
            <w:left w:val="none" w:sz="0" w:space="0" w:color="auto"/>
            <w:bottom w:val="none" w:sz="0" w:space="0" w:color="auto"/>
            <w:right w:val="none" w:sz="0" w:space="0" w:color="auto"/>
          </w:divBdr>
        </w:div>
        <w:div w:id="1409882719">
          <w:marLeft w:val="0"/>
          <w:marRight w:val="0"/>
          <w:marTop w:val="0"/>
          <w:marBottom w:val="0"/>
          <w:divBdr>
            <w:top w:val="none" w:sz="0" w:space="0" w:color="auto"/>
            <w:left w:val="none" w:sz="0" w:space="0" w:color="auto"/>
            <w:bottom w:val="none" w:sz="0" w:space="0" w:color="auto"/>
            <w:right w:val="none" w:sz="0" w:space="0" w:color="auto"/>
          </w:divBdr>
        </w:div>
        <w:div w:id="805660685">
          <w:marLeft w:val="0"/>
          <w:marRight w:val="0"/>
          <w:marTop w:val="0"/>
          <w:marBottom w:val="0"/>
          <w:divBdr>
            <w:top w:val="none" w:sz="0" w:space="0" w:color="auto"/>
            <w:left w:val="none" w:sz="0" w:space="0" w:color="auto"/>
            <w:bottom w:val="none" w:sz="0" w:space="0" w:color="auto"/>
            <w:right w:val="none" w:sz="0" w:space="0" w:color="auto"/>
          </w:divBdr>
        </w:div>
        <w:div w:id="1894735418">
          <w:marLeft w:val="0"/>
          <w:marRight w:val="0"/>
          <w:marTop w:val="0"/>
          <w:marBottom w:val="0"/>
          <w:divBdr>
            <w:top w:val="none" w:sz="0" w:space="0" w:color="auto"/>
            <w:left w:val="none" w:sz="0" w:space="0" w:color="auto"/>
            <w:bottom w:val="none" w:sz="0" w:space="0" w:color="auto"/>
            <w:right w:val="none" w:sz="0" w:space="0" w:color="auto"/>
          </w:divBdr>
        </w:div>
        <w:div w:id="190073929">
          <w:marLeft w:val="0"/>
          <w:marRight w:val="0"/>
          <w:marTop w:val="0"/>
          <w:marBottom w:val="0"/>
          <w:divBdr>
            <w:top w:val="none" w:sz="0" w:space="0" w:color="auto"/>
            <w:left w:val="none" w:sz="0" w:space="0" w:color="auto"/>
            <w:bottom w:val="none" w:sz="0" w:space="0" w:color="auto"/>
            <w:right w:val="none" w:sz="0" w:space="0" w:color="auto"/>
          </w:divBdr>
        </w:div>
        <w:div w:id="675426068">
          <w:marLeft w:val="0"/>
          <w:marRight w:val="0"/>
          <w:marTop w:val="0"/>
          <w:marBottom w:val="0"/>
          <w:divBdr>
            <w:top w:val="none" w:sz="0" w:space="0" w:color="auto"/>
            <w:left w:val="none" w:sz="0" w:space="0" w:color="auto"/>
            <w:bottom w:val="none" w:sz="0" w:space="0" w:color="auto"/>
            <w:right w:val="none" w:sz="0" w:space="0" w:color="auto"/>
          </w:divBdr>
        </w:div>
        <w:div w:id="944121046">
          <w:marLeft w:val="0"/>
          <w:marRight w:val="0"/>
          <w:marTop w:val="0"/>
          <w:marBottom w:val="0"/>
          <w:divBdr>
            <w:top w:val="none" w:sz="0" w:space="0" w:color="auto"/>
            <w:left w:val="none" w:sz="0" w:space="0" w:color="auto"/>
            <w:bottom w:val="none" w:sz="0" w:space="0" w:color="auto"/>
            <w:right w:val="none" w:sz="0" w:space="0" w:color="auto"/>
          </w:divBdr>
        </w:div>
        <w:div w:id="984357330">
          <w:marLeft w:val="0"/>
          <w:marRight w:val="0"/>
          <w:marTop w:val="0"/>
          <w:marBottom w:val="0"/>
          <w:divBdr>
            <w:top w:val="none" w:sz="0" w:space="0" w:color="auto"/>
            <w:left w:val="none" w:sz="0" w:space="0" w:color="auto"/>
            <w:bottom w:val="none" w:sz="0" w:space="0" w:color="auto"/>
            <w:right w:val="none" w:sz="0" w:space="0" w:color="auto"/>
          </w:divBdr>
        </w:div>
        <w:div w:id="210269585">
          <w:marLeft w:val="0"/>
          <w:marRight w:val="0"/>
          <w:marTop w:val="0"/>
          <w:marBottom w:val="0"/>
          <w:divBdr>
            <w:top w:val="none" w:sz="0" w:space="0" w:color="auto"/>
            <w:left w:val="none" w:sz="0" w:space="0" w:color="auto"/>
            <w:bottom w:val="none" w:sz="0" w:space="0" w:color="auto"/>
            <w:right w:val="none" w:sz="0" w:space="0" w:color="auto"/>
          </w:divBdr>
        </w:div>
        <w:div w:id="1560437787">
          <w:marLeft w:val="0"/>
          <w:marRight w:val="0"/>
          <w:marTop w:val="0"/>
          <w:marBottom w:val="0"/>
          <w:divBdr>
            <w:top w:val="none" w:sz="0" w:space="0" w:color="auto"/>
            <w:left w:val="none" w:sz="0" w:space="0" w:color="auto"/>
            <w:bottom w:val="none" w:sz="0" w:space="0" w:color="auto"/>
            <w:right w:val="none" w:sz="0" w:space="0" w:color="auto"/>
          </w:divBdr>
        </w:div>
        <w:div w:id="12462083">
          <w:marLeft w:val="0"/>
          <w:marRight w:val="0"/>
          <w:marTop w:val="0"/>
          <w:marBottom w:val="0"/>
          <w:divBdr>
            <w:top w:val="none" w:sz="0" w:space="0" w:color="auto"/>
            <w:left w:val="none" w:sz="0" w:space="0" w:color="auto"/>
            <w:bottom w:val="none" w:sz="0" w:space="0" w:color="auto"/>
            <w:right w:val="none" w:sz="0" w:space="0" w:color="auto"/>
          </w:divBdr>
        </w:div>
        <w:div w:id="205341842">
          <w:marLeft w:val="0"/>
          <w:marRight w:val="0"/>
          <w:marTop w:val="0"/>
          <w:marBottom w:val="0"/>
          <w:divBdr>
            <w:top w:val="none" w:sz="0" w:space="0" w:color="auto"/>
            <w:left w:val="none" w:sz="0" w:space="0" w:color="auto"/>
            <w:bottom w:val="none" w:sz="0" w:space="0" w:color="auto"/>
            <w:right w:val="none" w:sz="0" w:space="0" w:color="auto"/>
          </w:divBdr>
        </w:div>
        <w:div w:id="1012800332">
          <w:marLeft w:val="0"/>
          <w:marRight w:val="0"/>
          <w:marTop w:val="0"/>
          <w:marBottom w:val="0"/>
          <w:divBdr>
            <w:top w:val="none" w:sz="0" w:space="0" w:color="auto"/>
            <w:left w:val="none" w:sz="0" w:space="0" w:color="auto"/>
            <w:bottom w:val="none" w:sz="0" w:space="0" w:color="auto"/>
            <w:right w:val="none" w:sz="0" w:space="0" w:color="auto"/>
          </w:divBdr>
        </w:div>
        <w:div w:id="912162518">
          <w:marLeft w:val="0"/>
          <w:marRight w:val="0"/>
          <w:marTop w:val="0"/>
          <w:marBottom w:val="0"/>
          <w:divBdr>
            <w:top w:val="none" w:sz="0" w:space="0" w:color="auto"/>
            <w:left w:val="none" w:sz="0" w:space="0" w:color="auto"/>
            <w:bottom w:val="none" w:sz="0" w:space="0" w:color="auto"/>
            <w:right w:val="none" w:sz="0" w:space="0" w:color="auto"/>
          </w:divBdr>
        </w:div>
        <w:div w:id="1977174681">
          <w:marLeft w:val="0"/>
          <w:marRight w:val="0"/>
          <w:marTop w:val="0"/>
          <w:marBottom w:val="0"/>
          <w:divBdr>
            <w:top w:val="none" w:sz="0" w:space="0" w:color="auto"/>
            <w:left w:val="none" w:sz="0" w:space="0" w:color="auto"/>
            <w:bottom w:val="none" w:sz="0" w:space="0" w:color="auto"/>
            <w:right w:val="none" w:sz="0" w:space="0" w:color="auto"/>
          </w:divBdr>
        </w:div>
        <w:div w:id="1955012861">
          <w:marLeft w:val="0"/>
          <w:marRight w:val="0"/>
          <w:marTop w:val="0"/>
          <w:marBottom w:val="0"/>
          <w:divBdr>
            <w:top w:val="none" w:sz="0" w:space="0" w:color="auto"/>
            <w:left w:val="none" w:sz="0" w:space="0" w:color="auto"/>
            <w:bottom w:val="none" w:sz="0" w:space="0" w:color="auto"/>
            <w:right w:val="none" w:sz="0" w:space="0" w:color="auto"/>
          </w:divBdr>
        </w:div>
        <w:div w:id="727455052">
          <w:marLeft w:val="0"/>
          <w:marRight w:val="0"/>
          <w:marTop w:val="0"/>
          <w:marBottom w:val="0"/>
          <w:divBdr>
            <w:top w:val="none" w:sz="0" w:space="0" w:color="auto"/>
            <w:left w:val="none" w:sz="0" w:space="0" w:color="auto"/>
            <w:bottom w:val="none" w:sz="0" w:space="0" w:color="auto"/>
            <w:right w:val="none" w:sz="0" w:space="0" w:color="auto"/>
          </w:divBdr>
        </w:div>
        <w:div w:id="293482473">
          <w:marLeft w:val="0"/>
          <w:marRight w:val="0"/>
          <w:marTop w:val="0"/>
          <w:marBottom w:val="0"/>
          <w:divBdr>
            <w:top w:val="none" w:sz="0" w:space="0" w:color="auto"/>
            <w:left w:val="none" w:sz="0" w:space="0" w:color="auto"/>
            <w:bottom w:val="none" w:sz="0" w:space="0" w:color="auto"/>
            <w:right w:val="none" w:sz="0" w:space="0" w:color="auto"/>
          </w:divBdr>
        </w:div>
        <w:div w:id="590697266">
          <w:marLeft w:val="0"/>
          <w:marRight w:val="0"/>
          <w:marTop w:val="0"/>
          <w:marBottom w:val="0"/>
          <w:divBdr>
            <w:top w:val="none" w:sz="0" w:space="0" w:color="auto"/>
            <w:left w:val="none" w:sz="0" w:space="0" w:color="auto"/>
            <w:bottom w:val="none" w:sz="0" w:space="0" w:color="auto"/>
            <w:right w:val="none" w:sz="0" w:space="0" w:color="auto"/>
          </w:divBdr>
        </w:div>
        <w:div w:id="912931684">
          <w:marLeft w:val="0"/>
          <w:marRight w:val="0"/>
          <w:marTop w:val="0"/>
          <w:marBottom w:val="0"/>
          <w:divBdr>
            <w:top w:val="none" w:sz="0" w:space="0" w:color="auto"/>
            <w:left w:val="none" w:sz="0" w:space="0" w:color="auto"/>
            <w:bottom w:val="none" w:sz="0" w:space="0" w:color="auto"/>
            <w:right w:val="none" w:sz="0" w:space="0" w:color="auto"/>
          </w:divBdr>
        </w:div>
        <w:div w:id="76752658">
          <w:marLeft w:val="0"/>
          <w:marRight w:val="0"/>
          <w:marTop w:val="0"/>
          <w:marBottom w:val="0"/>
          <w:divBdr>
            <w:top w:val="none" w:sz="0" w:space="0" w:color="auto"/>
            <w:left w:val="none" w:sz="0" w:space="0" w:color="auto"/>
            <w:bottom w:val="none" w:sz="0" w:space="0" w:color="auto"/>
            <w:right w:val="none" w:sz="0" w:space="0" w:color="auto"/>
          </w:divBdr>
        </w:div>
        <w:div w:id="52700588">
          <w:marLeft w:val="0"/>
          <w:marRight w:val="0"/>
          <w:marTop w:val="0"/>
          <w:marBottom w:val="0"/>
          <w:divBdr>
            <w:top w:val="none" w:sz="0" w:space="0" w:color="auto"/>
            <w:left w:val="none" w:sz="0" w:space="0" w:color="auto"/>
            <w:bottom w:val="none" w:sz="0" w:space="0" w:color="auto"/>
            <w:right w:val="none" w:sz="0" w:space="0" w:color="auto"/>
          </w:divBdr>
        </w:div>
        <w:div w:id="1252860400">
          <w:marLeft w:val="0"/>
          <w:marRight w:val="0"/>
          <w:marTop w:val="0"/>
          <w:marBottom w:val="0"/>
          <w:divBdr>
            <w:top w:val="none" w:sz="0" w:space="0" w:color="auto"/>
            <w:left w:val="none" w:sz="0" w:space="0" w:color="auto"/>
            <w:bottom w:val="none" w:sz="0" w:space="0" w:color="auto"/>
            <w:right w:val="none" w:sz="0" w:space="0" w:color="auto"/>
          </w:divBdr>
        </w:div>
        <w:div w:id="2006739066">
          <w:marLeft w:val="0"/>
          <w:marRight w:val="0"/>
          <w:marTop w:val="0"/>
          <w:marBottom w:val="0"/>
          <w:divBdr>
            <w:top w:val="none" w:sz="0" w:space="0" w:color="auto"/>
            <w:left w:val="none" w:sz="0" w:space="0" w:color="auto"/>
            <w:bottom w:val="none" w:sz="0" w:space="0" w:color="auto"/>
            <w:right w:val="none" w:sz="0" w:space="0" w:color="auto"/>
          </w:divBdr>
        </w:div>
      </w:divsChild>
    </w:div>
    <w:div w:id="1028330978">
      <w:marLeft w:val="0"/>
      <w:marRight w:val="0"/>
      <w:marTop w:val="0"/>
      <w:marBottom w:val="0"/>
      <w:divBdr>
        <w:top w:val="none" w:sz="0" w:space="0" w:color="auto"/>
        <w:left w:val="none" w:sz="0" w:space="0" w:color="auto"/>
        <w:bottom w:val="none" w:sz="0" w:space="0" w:color="auto"/>
        <w:right w:val="none" w:sz="0" w:space="0" w:color="auto"/>
      </w:divBdr>
    </w:div>
    <w:div w:id="1029992872">
      <w:marLeft w:val="0"/>
      <w:marRight w:val="0"/>
      <w:marTop w:val="0"/>
      <w:marBottom w:val="0"/>
      <w:divBdr>
        <w:top w:val="none" w:sz="0" w:space="0" w:color="auto"/>
        <w:left w:val="none" w:sz="0" w:space="0" w:color="auto"/>
        <w:bottom w:val="none" w:sz="0" w:space="0" w:color="auto"/>
        <w:right w:val="none" w:sz="0" w:space="0" w:color="auto"/>
      </w:divBdr>
    </w:div>
    <w:div w:id="1030571932">
      <w:marLeft w:val="0"/>
      <w:marRight w:val="0"/>
      <w:marTop w:val="0"/>
      <w:marBottom w:val="0"/>
      <w:divBdr>
        <w:top w:val="none" w:sz="0" w:space="0" w:color="auto"/>
        <w:left w:val="none" w:sz="0" w:space="0" w:color="auto"/>
        <w:bottom w:val="none" w:sz="0" w:space="0" w:color="auto"/>
        <w:right w:val="none" w:sz="0" w:space="0" w:color="auto"/>
      </w:divBdr>
    </w:div>
    <w:div w:id="1033309882">
      <w:marLeft w:val="0"/>
      <w:marRight w:val="0"/>
      <w:marTop w:val="0"/>
      <w:marBottom w:val="0"/>
      <w:divBdr>
        <w:top w:val="none" w:sz="0" w:space="0" w:color="auto"/>
        <w:left w:val="none" w:sz="0" w:space="0" w:color="auto"/>
        <w:bottom w:val="none" w:sz="0" w:space="0" w:color="auto"/>
        <w:right w:val="none" w:sz="0" w:space="0" w:color="auto"/>
      </w:divBdr>
    </w:div>
    <w:div w:id="1034967137">
      <w:marLeft w:val="0"/>
      <w:marRight w:val="0"/>
      <w:marTop w:val="0"/>
      <w:marBottom w:val="0"/>
      <w:divBdr>
        <w:top w:val="none" w:sz="0" w:space="0" w:color="auto"/>
        <w:left w:val="none" w:sz="0" w:space="0" w:color="auto"/>
        <w:bottom w:val="none" w:sz="0" w:space="0" w:color="auto"/>
        <w:right w:val="none" w:sz="0" w:space="0" w:color="auto"/>
      </w:divBdr>
    </w:div>
    <w:div w:id="1040400065">
      <w:marLeft w:val="0"/>
      <w:marRight w:val="0"/>
      <w:marTop w:val="0"/>
      <w:marBottom w:val="0"/>
      <w:divBdr>
        <w:top w:val="none" w:sz="0" w:space="0" w:color="auto"/>
        <w:left w:val="none" w:sz="0" w:space="0" w:color="auto"/>
        <w:bottom w:val="none" w:sz="0" w:space="0" w:color="auto"/>
        <w:right w:val="none" w:sz="0" w:space="0" w:color="auto"/>
      </w:divBdr>
    </w:div>
    <w:div w:id="1042705737">
      <w:marLeft w:val="0"/>
      <w:marRight w:val="0"/>
      <w:marTop w:val="0"/>
      <w:marBottom w:val="0"/>
      <w:divBdr>
        <w:top w:val="none" w:sz="0" w:space="0" w:color="auto"/>
        <w:left w:val="none" w:sz="0" w:space="0" w:color="auto"/>
        <w:bottom w:val="none" w:sz="0" w:space="0" w:color="auto"/>
        <w:right w:val="none" w:sz="0" w:space="0" w:color="auto"/>
      </w:divBdr>
    </w:div>
    <w:div w:id="1045107861">
      <w:marLeft w:val="0"/>
      <w:marRight w:val="0"/>
      <w:marTop w:val="0"/>
      <w:marBottom w:val="0"/>
      <w:divBdr>
        <w:top w:val="none" w:sz="0" w:space="0" w:color="auto"/>
        <w:left w:val="none" w:sz="0" w:space="0" w:color="auto"/>
        <w:bottom w:val="none" w:sz="0" w:space="0" w:color="auto"/>
        <w:right w:val="none" w:sz="0" w:space="0" w:color="auto"/>
      </w:divBdr>
    </w:div>
    <w:div w:id="1045182304">
      <w:marLeft w:val="0"/>
      <w:marRight w:val="0"/>
      <w:marTop w:val="0"/>
      <w:marBottom w:val="0"/>
      <w:divBdr>
        <w:top w:val="none" w:sz="0" w:space="0" w:color="auto"/>
        <w:left w:val="none" w:sz="0" w:space="0" w:color="auto"/>
        <w:bottom w:val="none" w:sz="0" w:space="0" w:color="auto"/>
        <w:right w:val="none" w:sz="0" w:space="0" w:color="auto"/>
      </w:divBdr>
    </w:div>
    <w:div w:id="1045522905">
      <w:marLeft w:val="0"/>
      <w:marRight w:val="0"/>
      <w:marTop w:val="0"/>
      <w:marBottom w:val="0"/>
      <w:divBdr>
        <w:top w:val="none" w:sz="0" w:space="0" w:color="auto"/>
        <w:left w:val="none" w:sz="0" w:space="0" w:color="auto"/>
        <w:bottom w:val="none" w:sz="0" w:space="0" w:color="auto"/>
        <w:right w:val="none" w:sz="0" w:space="0" w:color="auto"/>
      </w:divBdr>
    </w:div>
    <w:div w:id="1045910629">
      <w:marLeft w:val="0"/>
      <w:marRight w:val="0"/>
      <w:marTop w:val="0"/>
      <w:marBottom w:val="0"/>
      <w:divBdr>
        <w:top w:val="none" w:sz="0" w:space="0" w:color="auto"/>
        <w:left w:val="none" w:sz="0" w:space="0" w:color="auto"/>
        <w:bottom w:val="none" w:sz="0" w:space="0" w:color="auto"/>
        <w:right w:val="none" w:sz="0" w:space="0" w:color="auto"/>
      </w:divBdr>
    </w:div>
    <w:div w:id="1045981850">
      <w:marLeft w:val="0"/>
      <w:marRight w:val="0"/>
      <w:marTop w:val="0"/>
      <w:marBottom w:val="0"/>
      <w:divBdr>
        <w:top w:val="none" w:sz="0" w:space="0" w:color="auto"/>
        <w:left w:val="none" w:sz="0" w:space="0" w:color="auto"/>
        <w:bottom w:val="none" w:sz="0" w:space="0" w:color="auto"/>
        <w:right w:val="none" w:sz="0" w:space="0" w:color="auto"/>
      </w:divBdr>
    </w:div>
    <w:div w:id="1047997104">
      <w:marLeft w:val="0"/>
      <w:marRight w:val="0"/>
      <w:marTop w:val="0"/>
      <w:marBottom w:val="0"/>
      <w:divBdr>
        <w:top w:val="none" w:sz="0" w:space="0" w:color="auto"/>
        <w:left w:val="none" w:sz="0" w:space="0" w:color="auto"/>
        <w:bottom w:val="none" w:sz="0" w:space="0" w:color="auto"/>
        <w:right w:val="none" w:sz="0" w:space="0" w:color="auto"/>
      </w:divBdr>
    </w:div>
    <w:div w:id="1048339765">
      <w:marLeft w:val="0"/>
      <w:marRight w:val="0"/>
      <w:marTop w:val="0"/>
      <w:marBottom w:val="0"/>
      <w:divBdr>
        <w:top w:val="none" w:sz="0" w:space="0" w:color="auto"/>
        <w:left w:val="none" w:sz="0" w:space="0" w:color="auto"/>
        <w:bottom w:val="none" w:sz="0" w:space="0" w:color="auto"/>
        <w:right w:val="none" w:sz="0" w:space="0" w:color="auto"/>
      </w:divBdr>
    </w:div>
    <w:div w:id="1050694283">
      <w:marLeft w:val="0"/>
      <w:marRight w:val="0"/>
      <w:marTop w:val="0"/>
      <w:marBottom w:val="0"/>
      <w:divBdr>
        <w:top w:val="none" w:sz="0" w:space="0" w:color="auto"/>
        <w:left w:val="none" w:sz="0" w:space="0" w:color="auto"/>
        <w:bottom w:val="none" w:sz="0" w:space="0" w:color="auto"/>
        <w:right w:val="none" w:sz="0" w:space="0" w:color="auto"/>
      </w:divBdr>
    </w:div>
    <w:div w:id="1051684848">
      <w:marLeft w:val="0"/>
      <w:marRight w:val="0"/>
      <w:marTop w:val="0"/>
      <w:marBottom w:val="0"/>
      <w:divBdr>
        <w:top w:val="none" w:sz="0" w:space="0" w:color="auto"/>
        <w:left w:val="none" w:sz="0" w:space="0" w:color="auto"/>
        <w:bottom w:val="none" w:sz="0" w:space="0" w:color="auto"/>
        <w:right w:val="none" w:sz="0" w:space="0" w:color="auto"/>
      </w:divBdr>
    </w:div>
    <w:div w:id="1057701588">
      <w:marLeft w:val="0"/>
      <w:marRight w:val="0"/>
      <w:marTop w:val="0"/>
      <w:marBottom w:val="0"/>
      <w:divBdr>
        <w:top w:val="none" w:sz="0" w:space="0" w:color="auto"/>
        <w:left w:val="none" w:sz="0" w:space="0" w:color="auto"/>
        <w:bottom w:val="none" w:sz="0" w:space="0" w:color="auto"/>
        <w:right w:val="none" w:sz="0" w:space="0" w:color="auto"/>
      </w:divBdr>
    </w:div>
    <w:div w:id="1057971282">
      <w:marLeft w:val="0"/>
      <w:marRight w:val="0"/>
      <w:marTop w:val="0"/>
      <w:marBottom w:val="0"/>
      <w:divBdr>
        <w:top w:val="none" w:sz="0" w:space="0" w:color="auto"/>
        <w:left w:val="none" w:sz="0" w:space="0" w:color="auto"/>
        <w:bottom w:val="none" w:sz="0" w:space="0" w:color="auto"/>
        <w:right w:val="none" w:sz="0" w:space="0" w:color="auto"/>
      </w:divBdr>
    </w:div>
    <w:div w:id="1059329876">
      <w:marLeft w:val="0"/>
      <w:marRight w:val="0"/>
      <w:marTop w:val="0"/>
      <w:marBottom w:val="0"/>
      <w:divBdr>
        <w:top w:val="none" w:sz="0" w:space="0" w:color="auto"/>
        <w:left w:val="none" w:sz="0" w:space="0" w:color="auto"/>
        <w:bottom w:val="none" w:sz="0" w:space="0" w:color="auto"/>
        <w:right w:val="none" w:sz="0" w:space="0" w:color="auto"/>
      </w:divBdr>
      <w:divsChild>
        <w:div w:id="713238018">
          <w:marLeft w:val="0"/>
          <w:marRight w:val="0"/>
          <w:marTop w:val="0"/>
          <w:marBottom w:val="0"/>
          <w:divBdr>
            <w:top w:val="none" w:sz="0" w:space="0" w:color="auto"/>
            <w:left w:val="none" w:sz="0" w:space="0" w:color="auto"/>
            <w:bottom w:val="none" w:sz="0" w:space="0" w:color="auto"/>
            <w:right w:val="none" w:sz="0" w:space="0" w:color="auto"/>
          </w:divBdr>
        </w:div>
      </w:divsChild>
    </w:div>
    <w:div w:id="1061250319">
      <w:marLeft w:val="0"/>
      <w:marRight w:val="0"/>
      <w:marTop w:val="0"/>
      <w:marBottom w:val="0"/>
      <w:divBdr>
        <w:top w:val="none" w:sz="0" w:space="0" w:color="auto"/>
        <w:left w:val="none" w:sz="0" w:space="0" w:color="auto"/>
        <w:bottom w:val="none" w:sz="0" w:space="0" w:color="auto"/>
        <w:right w:val="none" w:sz="0" w:space="0" w:color="auto"/>
      </w:divBdr>
    </w:div>
    <w:div w:id="1061446858">
      <w:marLeft w:val="0"/>
      <w:marRight w:val="0"/>
      <w:marTop w:val="0"/>
      <w:marBottom w:val="0"/>
      <w:divBdr>
        <w:top w:val="none" w:sz="0" w:space="0" w:color="auto"/>
        <w:left w:val="none" w:sz="0" w:space="0" w:color="auto"/>
        <w:bottom w:val="none" w:sz="0" w:space="0" w:color="auto"/>
        <w:right w:val="none" w:sz="0" w:space="0" w:color="auto"/>
      </w:divBdr>
    </w:div>
    <w:div w:id="1062290138">
      <w:marLeft w:val="0"/>
      <w:marRight w:val="0"/>
      <w:marTop w:val="0"/>
      <w:marBottom w:val="0"/>
      <w:divBdr>
        <w:top w:val="none" w:sz="0" w:space="0" w:color="auto"/>
        <w:left w:val="none" w:sz="0" w:space="0" w:color="auto"/>
        <w:bottom w:val="none" w:sz="0" w:space="0" w:color="auto"/>
        <w:right w:val="none" w:sz="0" w:space="0" w:color="auto"/>
      </w:divBdr>
    </w:div>
    <w:div w:id="1062363892">
      <w:marLeft w:val="0"/>
      <w:marRight w:val="0"/>
      <w:marTop w:val="0"/>
      <w:marBottom w:val="0"/>
      <w:divBdr>
        <w:top w:val="none" w:sz="0" w:space="0" w:color="auto"/>
        <w:left w:val="none" w:sz="0" w:space="0" w:color="auto"/>
        <w:bottom w:val="none" w:sz="0" w:space="0" w:color="auto"/>
        <w:right w:val="none" w:sz="0" w:space="0" w:color="auto"/>
      </w:divBdr>
    </w:div>
    <w:div w:id="1062673305">
      <w:marLeft w:val="0"/>
      <w:marRight w:val="0"/>
      <w:marTop w:val="0"/>
      <w:marBottom w:val="0"/>
      <w:divBdr>
        <w:top w:val="none" w:sz="0" w:space="0" w:color="auto"/>
        <w:left w:val="none" w:sz="0" w:space="0" w:color="auto"/>
        <w:bottom w:val="none" w:sz="0" w:space="0" w:color="auto"/>
        <w:right w:val="none" w:sz="0" w:space="0" w:color="auto"/>
      </w:divBdr>
    </w:div>
    <w:div w:id="1062824090">
      <w:marLeft w:val="0"/>
      <w:marRight w:val="0"/>
      <w:marTop w:val="0"/>
      <w:marBottom w:val="0"/>
      <w:divBdr>
        <w:top w:val="none" w:sz="0" w:space="0" w:color="auto"/>
        <w:left w:val="none" w:sz="0" w:space="0" w:color="auto"/>
        <w:bottom w:val="none" w:sz="0" w:space="0" w:color="auto"/>
        <w:right w:val="none" w:sz="0" w:space="0" w:color="auto"/>
      </w:divBdr>
    </w:div>
    <w:div w:id="1063987326">
      <w:marLeft w:val="0"/>
      <w:marRight w:val="0"/>
      <w:marTop w:val="0"/>
      <w:marBottom w:val="0"/>
      <w:divBdr>
        <w:top w:val="none" w:sz="0" w:space="0" w:color="auto"/>
        <w:left w:val="none" w:sz="0" w:space="0" w:color="auto"/>
        <w:bottom w:val="none" w:sz="0" w:space="0" w:color="auto"/>
        <w:right w:val="none" w:sz="0" w:space="0" w:color="auto"/>
      </w:divBdr>
    </w:div>
    <w:div w:id="1066145121">
      <w:marLeft w:val="0"/>
      <w:marRight w:val="0"/>
      <w:marTop w:val="0"/>
      <w:marBottom w:val="0"/>
      <w:divBdr>
        <w:top w:val="none" w:sz="0" w:space="0" w:color="auto"/>
        <w:left w:val="none" w:sz="0" w:space="0" w:color="auto"/>
        <w:bottom w:val="none" w:sz="0" w:space="0" w:color="auto"/>
        <w:right w:val="none" w:sz="0" w:space="0" w:color="auto"/>
      </w:divBdr>
    </w:div>
    <w:div w:id="1068965401">
      <w:marLeft w:val="0"/>
      <w:marRight w:val="0"/>
      <w:marTop w:val="0"/>
      <w:marBottom w:val="0"/>
      <w:divBdr>
        <w:top w:val="none" w:sz="0" w:space="0" w:color="auto"/>
        <w:left w:val="none" w:sz="0" w:space="0" w:color="auto"/>
        <w:bottom w:val="none" w:sz="0" w:space="0" w:color="auto"/>
        <w:right w:val="none" w:sz="0" w:space="0" w:color="auto"/>
      </w:divBdr>
    </w:div>
    <w:div w:id="1070494720">
      <w:marLeft w:val="0"/>
      <w:marRight w:val="0"/>
      <w:marTop w:val="0"/>
      <w:marBottom w:val="0"/>
      <w:divBdr>
        <w:top w:val="none" w:sz="0" w:space="0" w:color="auto"/>
        <w:left w:val="none" w:sz="0" w:space="0" w:color="auto"/>
        <w:bottom w:val="none" w:sz="0" w:space="0" w:color="auto"/>
        <w:right w:val="none" w:sz="0" w:space="0" w:color="auto"/>
      </w:divBdr>
    </w:div>
    <w:div w:id="1070614985">
      <w:marLeft w:val="0"/>
      <w:marRight w:val="0"/>
      <w:marTop w:val="0"/>
      <w:marBottom w:val="0"/>
      <w:divBdr>
        <w:top w:val="none" w:sz="0" w:space="0" w:color="auto"/>
        <w:left w:val="none" w:sz="0" w:space="0" w:color="auto"/>
        <w:bottom w:val="none" w:sz="0" w:space="0" w:color="auto"/>
        <w:right w:val="none" w:sz="0" w:space="0" w:color="auto"/>
      </w:divBdr>
      <w:divsChild>
        <w:div w:id="946427768">
          <w:marLeft w:val="0"/>
          <w:marRight w:val="0"/>
          <w:marTop w:val="0"/>
          <w:marBottom w:val="0"/>
          <w:divBdr>
            <w:top w:val="none" w:sz="0" w:space="0" w:color="auto"/>
            <w:left w:val="none" w:sz="0" w:space="0" w:color="auto"/>
            <w:bottom w:val="none" w:sz="0" w:space="0" w:color="auto"/>
            <w:right w:val="none" w:sz="0" w:space="0" w:color="auto"/>
          </w:divBdr>
        </w:div>
      </w:divsChild>
    </w:div>
    <w:div w:id="1074159466">
      <w:marLeft w:val="0"/>
      <w:marRight w:val="0"/>
      <w:marTop w:val="0"/>
      <w:marBottom w:val="0"/>
      <w:divBdr>
        <w:top w:val="none" w:sz="0" w:space="0" w:color="auto"/>
        <w:left w:val="none" w:sz="0" w:space="0" w:color="auto"/>
        <w:bottom w:val="none" w:sz="0" w:space="0" w:color="auto"/>
        <w:right w:val="none" w:sz="0" w:space="0" w:color="auto"/>
      </w:divBdr>
    </w:div>
    <w:div w:id="1074470008">
      <w:marLeft w:val="0"/>
      <w:marRight w:val="0"/>
      <w:marTop w:val="0"/>
      <w:marBottom w:val="0"/>
      <w:divBdr>
        <w:top w:val="none" w:sz="0" w:space="0" w:color="auto"/>
        <w:left w:val="none" w:sz="0" w:space="0" w:color="auto"/>
        <w:bottom w:val="none" w:sz="0" w:space="0" w:color="auto"/>
        <w:right w:val="none" w:sz="0" w:space="0" w:color="auto"/>
      </w:divBdr>
    </w:div>
    <w:div w:id="1075206490">
      <w:marLeft w:val="0"/>
      <w:marRight w:val="0"/>
      <w:marTop w:val="0"/>
      <w:marBottom w:val="0"/>
      <w:divBdr>
        <w:top w:val="none" w:sz="0" w:space="0" w:color="auto"/>
        <w:left w:val="none" w:sz="0" w:space="0" w:color="auto"/>
        <w:bottom w:val="none" w:sz="0" w:space="0" w:color="auto"/>
        <w:right w:val="none" w:sz="0" w:space="0" w:color="auto"/>
      </w:divBdr>
    </w:div>
    <w:div w:id="1075320016">
      <w:marLeft w:val="0"/>
      <w:marRight w:val="0"/>
      <w:marTop w:val="0"/>
      <w:marBottom w:val="0"/>
      <w:divBdr>
        <w:top w:val="none" w:sz="0" w:space="0" w:color="auto"/>
        <w:left w:val="none" w:sz="0" w:space="0" w:color="auto"/>
        <w:bottom w:val="none" w:sz="0" w:space="0" w:color="auto"/>
        <w:right w:val="none" w:sz="0" w:space="0" w:color="auto"/>
      </w:divBdr>
    </w:div>
    <w:div w:id="1076174062">
      <w:marLeft w:val="0"/>
      <w:marRight w:val="0"/>
      <w:marTop w:val="0"/>
      <w:marBottom w:val="0"/>
      <w:divBdr>
        <w:top w:val="none" w:sz="0" w:space="0" w:color="auto"/>
        <w:left w:val="none" w:sz="0" w:space="0" w:color="auto"/>
        <w:bottom w:val="none" w:sz="0" w:space="0" w:color="auto"/>
        <w:right w:val="none" w:sz="0" w:space="0" w:color="auto"/>
      </w:divBdr>
    </w:div>
    <w:div w:id="1079130634">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1080718251">
      <w:marLeft w:val="0"/>
      <w:marRight w:val="0"/>
      <w:marTop w:val="0"/>
      <w:marBottom w:val="0"/>
      <w:divBdr>
        <w:top w:val="none" w:sz="0" w:space="0" w:color="auto"/>
        <w:left w:val="none" w:sz="0" w:space="0" w:color="auto"/>
        <w:bottom w:val="none" w:sz="0" w:space="0" w:color="auto"/>
        <w:right w:val="none" w:sz="0" w:space="0" w:color="auto"/>
      </w:divBdr>
      <w:divsChild>
        <w:div w:id="1894735296">
          <w:marLeft w:val="0"/>
          <w:marRight w:val="0"/>
          <w:marTop w:val="0"/>
          <w:marBottom w:val="0"/>
          <w:divBdr>
            <w:top w:val="none" w:sz="0" w:space="0" w:color="auto"/>
            <w:left w:val="none" w:sz="0" w:space="0" w:color="auto"/>
            <w:bottom w:val="none" w:sz="0" w:space="0" w:color="auto"/>
            <w:right w:val="none" w:sz="0" w:space="0" w:color="auto"/>
          </w:divBdr>
        </w:div>
      </w:divsChild>
    </w:div>
    <w:div w:id="1081678085">
      <w:marLeft w:val="0"/>
      <w:marRight w:val="0"/>
      <w:marTop w:val="0"/>
      <w:marBottom w:val="0"/>
      <w:divBdr>
        <w:top w:val="none" w:sz="0" w:space="0" w:color="auto"/>
        <w:left w:val="none" w:sz="0" w:space="0" w:color="auto"/>
        <w:bottom w:val="none" w:sz="0" w:space="0" w:color="auto"/>
        <w:right w:val="none" w:sz="0" w:space="0" w:color="auto"/>
      </w:divBdr>
    </w:div>
    <w:div w:id="1082145599">
      <w:marLeft w:val="0"/>
      <w:marRight w:val="0"/>
      <w:marTop w:val="0"/>
      <w:marBottom w:val="0"/>
      <w:divBdr>
        <w:top w:val="none" w:sz="0" w:space="0" w:color="auto"/>
        <w:left w:val="none" w:sz="0" w:space="0" w:color="auto"/>
        <w:bottom w:val="none" w:sz="0" w:space="0" w:color="auto"/>
        <w:right w:val="none" w:sz="0" w:space="0" w:color="auto"/>
      </w:divBdr>
      <w:divsChild>
        <w:div w:id="1070038517">
          <w:marLeft w:val="0"/>
          <w:marRight w:val="0"/>
          <w:marTop w:val="0"/>
          <w:marBottom w:val="0"/>
          <w:divBdr>
            <w:top w:val="none" w:sz="0" w:space="0" w:color="auto"/>
            <w:left w:val="none" w:sz="0" w:space="0" w:color="auto"/>
            <w:bottom w:val="none" w:sz="0" w:space="0" w:color="auto"/>
            <w:right w:val="none" w:sz="0" w:space="0" w:color="auto"/>
          </w:divBdr>
          <w:divsChild>
            <w:div w:id="1791705919">
              <w:marLeft w:val="0"/>
              <w:marRight w:val="0"/>
              <w:marTop w:val="0"/>
              <w:marBottom w:val="0"/>
              <w:divBdr>
                <w:top w:val="none" w:sz="0" w:space="0" w:color="auto"/>
                <w:left w:val="none" w:sz="0" w:space="0" w:color="auto"/>
                <w:bottom w:val="none" w:sz="0" w:space="0" w:color="auto"/>
                <w:right w:val="none" w:sz="0" w:space="0" w:color="auto"/>
              </w:divBdr>
            </w:div>
            <w:div w:id="1636984921">
              <w:marLeft w:val="0"/>
              <w:marRight w:val="0"/>
              <w:marTop w:val="0"/>
              <w:marBottom w:val="0"/>
              <w:divBdr>
                <w:top w:val="none" w:sz="0" w:space="0" w:color="auto"/>
                <w:left w:val="none" w:sz="0" w:space="0" w:color="auto"/>
                <w:bottom w:val="none" w:sz="0" w:space="0" w:color="auto"/>
                <w:right w:val="none" w:sz="0" w:space="0" w:color="auto"/>
              </w:divBdr>
            </w:div>
            <w:div w:id="1017459754">
              <w:marLeft w:val="0"/>
              <w:marRight w:val="0"/>
              <w:marTop w:val="0"/>
              <w:marBottom w:val="0"/>
              <w:divBdr>
                <w:top w:val="none" w:sz="0" w:space="0" w:color="auto"/>
                <w:left w:val="none" w:sz="0" w:space="0" w:color="auto"/>
                <w:bottom w:val="none" w:sz="0" w:space="0" w:color="auto"/>
                <w:right w:val="none" w:sz="0" w:space="0" w:color="auto"/>
              </w:divBdr>
            </w:div>
            <w:div w:id="1114247373">
              <w:marLeft w:val="0"/>
              <w:marRight w:val="0"/>
              <w:marTop w:val="0"/>
              <w:marBottom w:val="0"/>
              <w:divBdr>
                <w:top w:val="none" w:sz="0" w:space="0" w:color="auto"/>
                <w:left w:val="none" w:sz="0" w:space="0" w:color="auto"/>
                <w:bottom w:val="none" w:sz="0" w:space="0" w:color="auto"/>
                <w:right w:val="none" w:sz="0" w:space="0" w:color="auto"/>
              </w:divBdr>
            </w:div>
            <w:div w:id="411776251">
              <w:marLeft w:val="0"/>
              <w:marRight w:val="0"/>
              <w:marTop w:val="0"/>
              <w:marBottom w:val="0"/>
              <w:divBdr>
                <w:top w:val="none" w:sz="0" w:space="0" w:color="auto"/>
                <w:left w:val="none" w:sz="0" w:space="0" w:color="auto"/>
                <w:bottom w:val="none" w:sz="0" w:space="0" w:color="auto"/>
                <w:right w:val="none" w:sz="0" w:space="0" w:color="auto"/>
              </w:divBdr>
            </w:div>
            <w:div w:id="172106961">
              <w:marLeft w:val="0"/>
              <w:marRight w:val="0"/>
              <w:marTop w:val="0"/>
              <w:marBottom w:val="0"/>
              <w:divBdr>
                <w:top w:val="none" w:sz="0" w:space="0" w:color="auto"/>
                <w:left w:val="none" w:sz="0" w:space="0" w:color="auto"/>
                <w:bottom w:val="none" w:sz="0" w:space="0" w:color="auto"/>
                <w:right w:val="none" w:sz="0" w:space="0" w:color="auto"/>
              </w:divBdr>
            </w:div>
            <w:div w:id="2146313399">
              <w:marLeft w:val="0"/>
              <w:marRight w:val="0"/>
              <w:marTop w:val="0"/>
              <w:marBottom w:val="0"/>
              <w:divBdr>
                <w:top w:val="none" w:sz="0" w:space="0" w:color="auto"/>
                <w:left w:val="none" w:sz="0" w:space="0" w:color="auto"/>
                <w:bottom w:val="none" w:sz="0" w:space="0" w:color="auto"/>
                <w:right w:val="none" w:sz="0" w:space="0" w:color="auto"/>
              </w:divBdr>
            </w:div>
            <w:div w:id="282350521">
              <w:marLeft w:val="0"/>
              <w:marRight w:val="0"/>
              <w:marTop w:val="0"/>
              <w:marBottom w:val="0"/>
              <w:divBdr>
                <w:top w:val="none" w:sz="0" w:space="0" w:color="auto"/>
                <w:left w:val="none" w:sz="0" w:space="0" w:color="auto"/>
                <w:bottom w:val="none" w:sz="0" w:space="0" w:color="auto"/>
                <w:right w:val="none" w:sz="0" w:space="0" w:color="auto"/>
              </w:divBdr>
            </w:div>
            <w:div w:id="72170829">
              <w:marLeft w:val="0"/>
              <w:marRight w:val="0"/>
              <w:marTop w:val="0"/>
              <w:marBottom w:val="0"/>
              <w:divBdr>
                <w:top w:val="none" w:sz="0" w:space="0" w:color="auto"/>
                <w:left w:val="none" w:sz="0" w:space="0" w:color="auto"/>
                <w:bottom w:val="none" w:sz="0" w:space="0" w:color="auto"/>
                <w:right w:val="none" w:sz="0" w:space="0" w:color="auto"/>
              </w:divBdr>
            </w:div>
            <w:div w:id="1342128465">
              <w:marLeft w:val="0"/>
              <w:marRight w:val="0"/>
              <w:marTop w:val="0"/>
              <w:marBottom w:val="0"/>
              <w:divBdr>
                <w:top w:val="none" w:sz="0" w:space="0" w:color="auto"/>
                <w:left w:val="none" w:sz="0" w:space="0" w:color="auto"/>
                <w:bottom w:val="none" w:sz="0" w:space="0" w:color="auto"/>
                <w:right w:val="none" w:sz="0" w:space="0" w:color="auto"/>
              </w:divBdr>
            </w:div>
            <w:div w:id="1378624192">
              <w:marLeft w:val="0"/>
              <w:marRight w:val="0"/>
              <w:marTop w:val="0"/>
              <w:marBottom w:val="0"/>
              <w:divBdr>
                <w:top w:val="none" w:sz="0" w:space="0" w:color="auto"/>
                <w:left w:val="none" w:sz="0" w:space="0" w:color="auto"/>
                <w:bottom w:val="none" w:sz="0" w:space="0" w:color="auto"/>
                <w:right w:val="none" w:sz="0" w:space="0" w:color="auto"/>
              </w:divBdr>
            </w:div>
            <w:div w:id="656303881">
              <w:marLeft w:val="0"/>
              <w:marRight w:val="0"/>
              <w:marTop w:val="0"/>
              <w:marBottom w:val="0"/>
              <w:divBdr>
                <w:top w:val="none" w:sz="0" w:space="0" w:color="auto"/>
                <w:left w:val="none" w:sz="0" w:space="0" w:color="auto"/>
                <w:bottom w:val="none" w:sz="0" w:space="0" w:color="auto"/>
                <w:right w:val="none" w:sz="0" w:space="0" w:color="auto"/>
              </w:divBdr>
            </w:div>
            <w:div w:id="1837070391">
              <w:marLeft w:val="0"/>
              <w:marRight w:val="0"/>
              <w:marTop w:val="0"/>
              <w:marBottom w:val="0"/>
              <w:divBdr>
                <w:top w:val="none" w:sz="0" w:space="0" w:color="auto"/>
                <w:left w:val="none" w:sz="0" w:space="0" w:color="auto"/>
                <w:bottom w:val="none" w:sz="0" w:space="0" w:color="auto"/>
                <w:right w:val="none" w:sz="0" w:space="0" w:color="auto"/>
              </w:divBdr>
            </w:div>
            <w:div w:id="1912501432">
              <w:marLeft w:val="0"/>
              <w:marRight w:val="0"/>
              <w:marTop w:val="0"/>
              <w:marBottom w:val="0"/>
              <w:divBdr>
                <w:top w:val="none" w:sz="0" w:space="0" w:color="auto"/>
                <w:left w:val="none" w:sz="0" w:space="0" w:color="auto"/>
                <w:bottom w:val="none" w:sz="0" w:space="0" w:color="auto"/>
                <w:right w:val="none" w:sz="0" w:space="0" w:color="auto"/>
              </w:divBdr>
            </w:div>
            <w:div w:id="1889416828">
              <w:marLeft w:val="0"/>
              <w:marRight w:val="0"/>
              <w:marTop w:val="0"/>
              <w:marBottom w:val="0"/>
              <w:divBdr>
                <w:top w:val="none" w:sz="0" w:space="0" w:color="auto"/>
                <w:left w:val="none" w:sz="0" w:space="0" w:color="auto"/>
                <w:bottom w:val="none" w:sz="0" w:space="0" w:color="auto"/>
                <w:right w:val="none" w:sz="0" w:space="0" w:color="auto"/>
              </w:divBdr>
            </w:div>
            <w:div w:id="1547644765">
              <w:marLeft w:val="0"/>
              <w:marRight w:val="0"/>
              <w:marTop w:val="0"/>
              <w:marBottom w:val="0"/>
              <w:divBdr>
                <w:top w:val="none" w:sz="0" w:space="0" w:color="auto"/>
                <w:left w:val="none" w:sz="0" w:space="0" w:color="auto"/>
                <w:bottom w:val="none" w:sz="0" w:space="0" w:color="auto"/>
                <w:right w:val="none" w:sz="0" w:space="0" w:color="auto"/>
              </w:divBdr>
            </w:div>
            <w:div w:id="541864207">
              <w:marLeft w:val="0"/>
              <w:marRight w:val="0"/>
              <w:marTop w:val="0"/>
              <w:marBottom w:val="0"/>
              <w:divBdr>
                <w:top w:val="none" w:sz="0" w:space="0" w:color="auto"/>
                <w:left w:val="none" w:sz="0" w:space="0" w:color="auto"/>
                <w:bottom w:val="none" w:sz="0" w:space="0" w:color="auto"/>
                <w:right w:val="none" w:sz="0" w:space="0" w:color="auto"/>
              </w:divBdr>
            </w:div>
            <w:div w:id="442651956">
              <w:marLeft w:val="0"/>
              <w:marRight w:val="0"/>
              <w:marTop w:val="0"/>
              <w:marBottom w:val="0"/>
              <w:divBdr>
                <w:top w:val="none" w:sz="0" w:space="0" w:color="auto"/>
                <w:left w:val="none" w:sz="0" w:space="0" w:color="auto"/>
                <w:bottom w:val="none" w:sz="0" w:space="0" w:color="auto"/>
                <w:right w:val="none" w:sz="0" w:space="0" w:color="auto"/>
              </w:divBdr>
            </w:div>
            <w:div w:id="1447895792">
              <w:marLeft w:val="0"/>
              <w:marRight w:val="0"/>
              <w:marTop w:val="0"/>
              <w:marBottom w:val="0"/>
              <w:divBdr>
                <w:top w:val="none" w:sz="0" w:space="0" w:color="auto"/>
                <w:left w:val="none" w:sz="0" w:space="0" w:color="auto"/>
                <w:bottom w:val="none" w:sz="0" w:space="0" w:color="auto"/>
                <w:right w:val="none" w:sz="0" w:space="0" w:color="auto"/>
              </w:divBdr>
            </w:div>
            <w:div w:id="1734621898">
              <w:marLeft w:val="0"/>
              <w:marRight w:val="0"/>
              <w:marTop w:val="0"/>
              <w:marBottom w:val="0"/>
              <w:divBdr>
                <w:top w:val="none" w:sz="0" w:space="0" w:color="auto"/>
                <w:left w:val="none" w:sz="0" w:space="0" w:color="auto"/>
                <w:bottom w:val="none" w:sz="0" w:space="0" w:color="auto"/>
                <w:right w:val="none" w:sz="0" w:space="0" w:color="auto"/>
              </w:divBdr>
            </w:div>
            <w:div w:id="1620647922">
              <w:marLeft w:val="0"/>
              <w:marRight w:val="0"/>
              <w:marTop w:val="0"/>
              <w:marBottom w:val="0"/>
              <w:divBdr>
                <w:top w:val="none" w:sz="0" w:space="0" w:color="auto"/>
                <w:left w:val="none" w:sz="0" w:space="0" w:color="auto"/>
                <w:bottom w:val="none" w:sz="0" w:space="0" w:color="auto"/>
                <w:right w:val="none" w:sz="0" w:space="0" w:color="auto"/>
              </w:divBdr>
            </w:div>
            <w:div w:id="99377905">
              <w:marLeft w:val="0"/>
              <w:marRight w:val="0"/>
              <w:marTop w:val="0"/>
              <w:marBottom w:val="0"/>
              <w:divBdr>
                <w:top w:val="none" w:sz="0" w:space="0" w:color="auto"/>
                <w:left w:val="none" w:sz="0" w:space="0" w:color="auto"/>
                <w:bottom w:val="none" w:sz="0" w:space="0" w:color="auto"/>
                <w:right w:val="none" w:sz="0" w:space="0" w:color="auto"/>
              </w:divBdr>
            </w:div>
            <w:div w:id="1644116541">
              <w:marLeft w:val="0"/>
              <w:marRight w:val="0"/>
              <w:marTop w:val="0"/>
              <w:marBottom w:val="0"/>
              <w:divBdr>
                <w:top w:val="none" w:sz="0" w:space="0" w:color="auto"/>
                <w:left w:val="none" w:sz="0" w:space="0" w:color="auto"/>
                <w:bottom w:val="none" w:sz="0" w:space="0" w:color="auto"/>
                <w:right w:val="none" w:sz="0" w:space="0" w:color="auto"/>
              </w:divBdr>
            </w:div>
            <w:div w:id="1527138016">
              <w:marLeft w:val="0"/>
              <w:marRight w:val="0"/>
              <w:marTop w:val="0"/>
              <w:marBottom w:val="0"/>
              <w:divBdr>
                <w:top w:val="none" w:sz="0" w:space="0" w:color="auto"/>
                <w:left w:val="none" w:sz="0" w:space="0" w:color="auto"/>
                <w:bottom w:val="none" w:sz="0" w:space="0" w:color="auto"/>
                <w:right w:val="none" w:sz="0" w:space="0" w:color="auto"/>
              </w:divBdr>
            </w:div>
            <w:div w:id="413822496">
              <w:marLeft w:val="0"/>
              <w:marRight w:val="0"/>
              <w:marTop w:val="0"/>
              <w:marBottom w:val="0"/>
              <w:divBdr>
                <w:top w:val="none" w:sz="0" w:space="0" w:color="auto"/>
                <w:left w:val="none" w:sz="0" w:space="0" w:color="auto"/>
                <w:bottom w:val="none" w:sz="0" w:space="0" w:color="auto"/>
                <w:right w:val="none" w:sz="0" w:space="0" w:color="auto"/>
              </w:divBdr>
            </w:div>
            <w:div w:id="2061779616">
              <w:marLeft w:val="0"/>
              <w:marRight w:val="0"/>
              <w:marTop w:val="0"/>
              <w:marBottom w:val="0"/>
              <w:divBdr>
                <w:top w:val="none" w:sz="0" w:space="0" w:color="auto"/>
                <w:left w:val="none" w:sz="0" w:space="0" w:color="auto"/>
                <w:bottom w:val="none" w:sz="0" w:space="0" w:color="auto"/>
                <w:right w:val="none" w:sz="0" w:space="0" w:color="auto"/>
              </w:divBdr>
            </w:div>
            <w:div w:id="329405995">
              <w:marLeft w:val="0"/>
              <w:marRight w:val="0"/>
              <w:marTop w:val="0"/>
              <w:marBottom w:val="0"/>
              <w:divBdr>
                <w:top w:val="none" w:sz="0" w:space="0" w:color="auto"/>
                <w:left w:val="none" w:sz="0" w:space="0" w:color="auto"/>
                <w:bottom w:val="none" w:sz="0" w:space="0" w:color="auto"/>
                <w:right w:val="none" w:sz="0" w:space="0" w:color="auto"/>
              </w:divBdr>
            </w:div>
            <w:div w:id="1674456908">
              <w:marLeft w:val="0"/>
              <w:marRight w:val="0"/>
              <w:marTop w:val="0"/>
              <w:marBottom w:val="0"/>
              <w:divBdr>
                <w:top w:val="none" w:sz="0" w:space="0" w:color="auto"/>
                <w:left w:val="none" w:sz="0" w:space="0" w:color="auto"/>
                <w:bottom w:val="none" w:sz="0" w:space="0" w:color="auto"/>
                <w:right w:val="none" w:sz="0" w:space="0" w:color="auto"/>
              </w:divBdr>
            </w:div>
            <w:div w:id="2122648980">
              <w:marLeft w:val="0"/>
              <w:marRight w:val="0"/>
              <w:marTop w:val="0"/>
              <w:marBottom w:val="0"/>
              <w:divBdr>
                <w:top w:val="none" w:sz="0" w:space="0" w:color="auto"/>
                <w:left w:val="none" w:sz="0" w:space="0" w:color="auto"/>
                <w:bottom w:val="none" w:sz="0" w:space="0" w:color="auto"/>
                <w:right w:val="none" w:sz="0" w:space="0" w:color="auto"/>
              </w:divBdr>
            </w:div>
            <w:div w:id="1979064954">
              <w:marLeft w:val="0"/>
              <w:marRight w:val="0"/>
              <w:marTop w:val="0"/>
              <w:marBottom w:val="0"/>
              <w:divBdr>
                <w:top w:val="none" w:sz="0" w:space="0" w:color="auto"/>
                <w:left w:val="none" w:sz="0" w:space="0" w:color="auto"/>
                <w:bottom w:val="none" w:sz="0" w:space="0" w:color="auto"/>
                <w:right w:val="none" w:sz="0" w:space="0" w:color="auto"/>
              </w:divBdr>
            </w:div>
            <w:div w:id="1133446977">
              <w:marLeft w:val="0"/>
              <w:marRight w:val="0"/>
              <w:marTop w:val="0"/>
              <w:marBottom w:val="0"/>
              <w:divBdr>
                <w:top w:val="none" w:sz="0" w:space="0" w:color="auto"/>
                <w:left w:val="none" w:sz="0" w:space="0" w:color="auto"/>
                <w:bottom w:val="none" w:sz="0" w:space="0" w:color="auto"/>
                <w:right w:val="none" w:sz="0" w:space="0" w:color="auto"/>
              </w:divBdr>
            </w:div>
            <w:div w:id="1266770099">
              <w:marLeft w:val="0"/>
              <w:marRight w:val="0"/>
              <w:marTop w:val="0"/>
              <w:marBottom w:val="0"/>
              <w:divBdr>
                <w:top w:val="none" w:sz="0" w:space="0" w:color="auto"/>
                <w:left w:val="none" w:sz="0" w:space="0" w:color="auto"/>
                <w:bottom w:val="none" w:sz="0" w:space="0" w:color="auto"/>
                <w:right w:val="none" w:sz="0" w:space="0" w:color="auto"/>
              </w:divBdr>
            </w:div>
            <w:div w:id="1248149527">
              <w:marLeft w:val="0"/>
              <w:marRight w:val="0"/>
              <w:marTop w:val="0"/>
              <w:marBottom w:val="0"/>
              <w:divBdr>
                <w:top w:val="none" w:sz="0" w:space="0" w:color="auto"/>
                <w:left w:val="none" w:sz="0" w:space="0" w:color="auto"/>
                <w:bottom w:val="none" w:sz="0" w:space="0" w:color="auto"/>
                <w:right w:val="none" w:sz="0" w:space="0" w:color="auto"/>
              </w:divBdr>
            </w:div>
            <w:div w:id="1151361718">
              <w:marLeft w:val="0"/>
              <w:marRight w:val="0"/>
              <w:marTop w:val="0"/>
              <w:marBottom w:val="0"/>
              <w:divBdr>
                <w:top w:val="none" w:sz="0" w:space="0" w:color="auto"/>
                <w:left w:val="none" w:sz="0" w:space="0" w:color="auto"/>
                <w:bottom w:val="none" w:sz="0" w:space="0" w:color="auto"/>
                <w:right w:val="none" w:sz="0" w:space="0" w:color="auto"/>
              </w:divBdr>
            </w:div>
            <w:div w:id="80762452">
              <w:marLeft w:val="0"/>
              <w:marRight w:val="0"/>
              <w:marTop w:val="0"/>
              <w:marBottom w:val="0"/>
              <w:divBdr>
                <w:top w:val="none" w:sz="0" w:space="0" w:color="auto"/>
                <w:left w:val="none" w:sz="0" w:space="0" w:color="auto"/>
                <w:bottom w:val="none" w:sz="0" w:space="0" w:color="auto"/>
                <w:right w:val="none" w:sz="0" w:space="0" w:color="auto"/>
              </w:divBdr>
            </w:div>
            <w:div w:id="2118519344">
              <w:marLeft w:val="0"/>
              <w:marRight w:val="0"/>
              <w:marTop w:val="0"/>
              <w:marBottom w:val="0"/>
              <w:divBdr>
                <w:top w:val="none" w:sz="0" w:space="0" w:color="auto"/>
                <w:left w:val="none" w:sz="0" w:space="0" w:color="auto"/>
                <w:bottom w:val="none" w:sz="0" w:space="0" w:color="auto"/>
                <w:right w:val="none" w:sz="0" w:space="0" w:color="auto"/>
              </w:divBdr>
            </w:div>
            <w:div w:id="1547373186">
              <w:marLeft w:val="0"/>
              <w:marRight w:val="0"/>
              <w:marTop w:val="0"/>
              <w:marBottom w:val="0"/>
              <w:divBdr>
                <w:top w:val="none" w:sz="0" w:space="0" w:color="auto"/>
                <w:left w:val="none" w:sz="0" w:space="0" w:color="auto"/>
                <w:bottom w:val="none" w:sz="0" w:space="0" w:color="auto"/>
                <w:right w:val="none" w:sz="0" w:space="0" w:color="auto"/>
              </w:divBdr>
            </w:div>
            <w:div w:id="901872961">
              <w:marLeft w:val="0"/>
              <w:marRight w:val="0"/>
              <w:marTop w:val="0"/>
              <w:marBottom w:val="0"/>
              <w:divBdr>
                <w:top w:val="none" w:sz="0" w:space="0" w:color="auto"/>
                <w:left w:val="none" w:sz="0" w:space="0" w:color="auto"/>
                <w:bottom w:val="none" w:sz="0" w:space="0" w:color="auto"/>
                <w:right w:val="none" w:sz="0" w:space="0" w:color="auto"/>
              </w:divBdr>
            </w:div>
            <w:div w:id="1724060771">
              <w:marLeft w:val="0"/>
              <w:marRight w:val="0"/>
              <w:marTop w:val="0"/>
              <w:marBottom w:val="0"/>
              <w:divBdr>
                <w:top w:val="none" w:sz="0" w:space="0" w:color="auto"/>
                <w:left w:val="none" w:sz="0" w:space="0" w:color="auto"/>
                <w:bottom w:val="none" w:sz="0" w:space="0" w:color="auto"/>
                <w:right w:val="none" w:sz="0" w:space="0" w:color="auto"/>
              </w:divBdr>
            </w:div>
            <w:div w:id="930503284">
              <w:marLeft w:val="0"/>
              <w:marRight w:val="0"/>
              <w:marTop w:val="0"/>
              <w:marBottom w:val="0"/>
              <w:divBdr>
                <w:top w:val="none" w:sz="0" w:space="0" w:color="auto"/>
                <w:left w:val="none" w:sz="0" w:space="0" w:color="auto"/>
                <w:bottom w:val="none" w:sz="0" w:space="0" w:color="auto"/>
                <w:right w:val="none" w:sz="0" w:space="0" w:color="auto"/>
              </w:divBdr>
            </w:div>
            <w:div w:id="660357492">
              <w:marLeft w:val="0"/>
              <w:marRight w:val="0"/>
              <w:marTop w:val="0"/>
              <w:marBottom w:val="0"/>
              <w:divBdr>
                <w:top w:val="none" w:sz="0" w:space="0" w:color="auto"/>
                <w:left w:val="none" w:sz="0" w:space="0" w:color="auto"/>
                <w:bottom w:val="none" w:sz="0" w:space="0" w:color="auto"/>
                <w:right w:val="none" w:sz="0" w:space="0" w:color="auto"/>
              </w:divBdr>
            </w:div>
            <w:div w:id="670983417">
              <w:marLeft w:val="0"/>
              <w:marRight w:val="0"/>
              <w:marTop w:val="0"/>
              <w:marBottom w:val="0"/>
              <w:divBdr>
                <w:top w:val="none" w:sz="0" w:space="0" w:color="auto"/>
                <w:left w:val="none" w:sz="0" w:space="0" w:color="auto"/>
                <w:bottom w:val="none" w:sz="0" w:space="0" w:color="auto"/>
                <w:right w:val="none" w:sz="0" w:space="0" w:color="auto"/>
              </w:divBdr>
            </w:div>
            <w:div w:id="1153836760">
              <w:marLeft w:val="0"/>
              <w:marRight w:val="0"/>
              <w:marTop w:val="0"/>
              <w:marBottom w:val="0"/>
              <w:divBdr>
                <w:top w:val="none" w:sz="0" w:space="0" w:color="auto"/>
                <w:left w:val="none" w:sz="0" w:space="0" w:color="auto"/>
                <w:bottom w:val="none" w:sz="0" w:space="0" w:color="auto"/>
                <w:right w:val="none" w:sz="0" w:space="0" w:color="auto"/>
              </w:divBdr>
            </w:div>
            <w:div w:id="1117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200">
      <w:marLeft w:val="0"/>
      <w:marRight w:val="0"/>
      <w:marTop w:val="0"/>
      <w:marBottom w:val="0"/>
      <w:divBdr>
        <w:top w:val="none" w:sz="0" w:space="0" w:color="auto"/>
        <w:left w:val="none" w:sz="0" w:space="0" w:color="auto"/>
        <w:bottom w:val="none" w:sz="0" w:space="0" w:color="auto"/>
        <w:right w:val="none" w:sz="0" w:space="0" w:color="auto"/>
      </w:divBdr>
    </w:div>
    <w:div w:id="1086148715">
      <w:marLeft w:val="0"/>
      <w:marRight w:val="0"/>
      <w:marTop w:val="0"/>
      <w:marBottom w:val="0"/>
      <w:divBdr>
        <w:top w:val="none" w:sz="0" w:space="0" w:color="auto"/>
        <w:left w:val="none" w:sz="0" w:space="0" w:color="auto"/>
        <w:bottom w:val="none" w:sz="0" w:space="0" w:color="auto"/>
        <w:right w:val="none" w:sz="0" w:space="0" w:color="auto"/>
      </w:divBdr>
    </w:div>
    <w:div w:id="1088695827">
      <w:marLeft w:val="0"/>
      <w:marRight w:val="0"/>
      <w:marTop w:val="0"/>
      <w:marBottom w:val="0"/>
      <w:divBdr>
        <w:top w:val="none" w:sz="0" w:space="0" w:color="auto"/>
        <w:left w:val="none" w:sz="0" w:space="0" w:color="auto"/>
        <w:bottom w:val="none" w:sz="0" w:space="0" w:color="auto"/>
        <w:right w:val="none" w:sz="0" w:space="0" w:color="auto"/>
      </w:divBdr>
    </w:div>
    <w:div w:id="1089616138">
      <w:marLeft w:val="0"/>
      <w:marRight w:val="0"/>
      <w:marTop w:val="0"/>
      <w:marBottom w:val="0"/>
      <w:divBdr>
        <w:top w:val="none" w:sz="0" w:space="0" w:color="auto"/>
        <w:left w:val="none" w:sz="0" w:space="0" w:color="auto"/>
        <w:bottom w:val="none" w:sz="0" w:space="0" w:color="auto"/>
        <w:right w:val="none" w:sz="0" w:space="0" w:color="auto"/>
      </w:divBdr>
    </w:div>
    <w:div w:id="1090010006">
      <w:marLeft w:val="0"/>
      <w:marRight w:val="0"/>
      <w:marTop w:val="0"/>
      <w:marBottom w:val="0"/>
      <w:divBdr>
        <w:top w:val="none" w:sz="0" w:space="0" w:color="auto"/>
        <w:left w:val="none" w:sz="0" w:space="0" w:color="auto"/>
        <w:bottom w:val="none" w:sz="0" w:space="0" w:color="auto"/>
        <w:right w:val="none" w:sz="0" w:space="0" w:color="auto"/>
      </w:divBdr>
    </w:div>
    <w:div w:id="1091509715">
      <w:marLeft w:val="0"/>
      <w:marRight w:val="0"/>
      <w:marTop w:val="0"/>
      <w:marBottom w:val="0"/>
      <w:divBdr>
        <w:top w:val="none" w:sz="0" w:space="0" w:color="auto"/>
        <w:left w:val="none" w:sz="0" w:space="0" w:color="auto"/>
        <w:bottom w:val="none" w:sz="0" w:space="0" w:color="auto"/>
        <w:right w:val="none" w:sz="0" w:space="0" w:color="auto"/>
      </w:divBdr>
    </w:div>
    <w:div w:id="1093280836">
      <w:marLeft w:val="0"/>
      <w:marRight w:val="0"/>
      <w:marTop w:val="0"/>
      <w:marBottom w:val="0"/>
      <w:divBdr>
        <w:top w:val="none" w:sz="0" w:space="0" w:color="auto"/>
        <w:left w:val="none" w:sz="0" w:space="0" w:color="auto"/>
        <w:bottom w:val="none" w:sz="0" w:space="0" w:color="auto"/>
        <w:right w:val="none" w:sz="0" w:space="0" w:color="auto"/>
      </w:divBdr>
    </w:div>
    <w:div w:id="1093431932">
      <w:marLeft w:val="0"/>
      <w:marRight w:val="0"/>
      <w:marTop w:val="0"/>
      <w:marBottom w:val="0"/>
      <w:divBdr>
        <w:top w:val="none" w:sz="0" w:space="0" w:color="auto"/>
        <w:left w:val="none" w:sz="0" w:space="0" w:color="auto"/>
        <w:bottom w:val="none" w:sz="0" w:space="0" w:color="auto"/>
        <w:right w:val="none" w:sz="0" w:space="0" w:color="auto"/>
      </w:divBdr>
    </w:div>
    <w:div w:id="1093555176">
      <w:marLeft w:val="0"/>
      <w:marRight w:val="0"/>
      <w:marTop w:val="0"/>
      <w:marBottom w:val="0"/>
      <w:divBdr>
        <w:top w:val="none" w:sz="0" w:space="0" w:color="auto"/>
        <w:left w:val="none" w:sz="0" w:space="0" w:color="auto"/>
        <w:bottom w:val="none" w:sz="0" w:space="0" w:color="auto"/>
        <w:right w:val="none" w:sz="0" w:space="0" w:color="auto"/>
      </w:divBdr>
    </w:div>
    <w:div w:id="1094478384">
      <w:marLeft w:val="0"/>
      <w:marRight w:val="0"/>
      <w:marTop w:val="0"/>
      <w:marBottom w:val="0"/>
      <w:divBdr>
        <w:top w:val="none" w:sz="0" w:space="0" w:color="auto"/>
        <w:left w:val="none" w:sz="0" w:space="0" w:color="auto"/>
        <w:bottom w:val="none" w:sz="0" w:space="0" w:color="auto"/>
        <w:right w:val="none" w:sz="0" w:space="0" w:color="auto"/>
      </w:divBdr>
      <w:divsChild>
        <w:div w:id="1897623038">
          <w:marLeft w:val="0"/>
          <w:marRight w:val="0"/>
          <w:marTop w:val="0"/>
          <w:marBottom w:val="0"/>
          <w:divBdr>
            <w:top w:val="none" w:sz="0" w:space="0" w:color="auto"/>
            <w:left w:val="none" w:sz="0" w:space="0" w:color="auto"/>
            <w:bottom w:val="none" w:sz="0" w:space="0" w:color="auto"/>
            <w:right w:val="none" w:sz="0" w:space="0" w:color="auto"/>
          </w:divBdr>
        </w:div>
      </w:divsChild>
    </w:div>
    <w:div w:id="1101532455">
      <w:marLeft w:val="0"/>
      <w:marRight w:val="0"/>
      <w:marTop w:val="0"/>
      <w:marBottom w:val="0"/>
      <w:divBdr>
        <w:top w:val="none" w:sz="0" w:space="0" w:color="auto"/>
        <w:left w:val="none" w:sz="0" w:space="0" w:color="auto"/>
        <w:bottom w:val="none" w:sz="0" w:space="0" w:color="auto"/>
        <w:right w:val="none" w:sz="0" w:space="0" w:color="auto"/>
      </w:divBdr>
      <w:divsChild>
        <w:div w:id="1240019325">
          <w:marLeft w:val="0"/>
          <w:marRight w:val="0"/>
          <w:marTop w:val="0"/>
          <w:marBottom w:val="0"/>
          <w:divBdr>
            <w:top w:val="none" w:sz="0" w:space="0" w:color="auto"/>
            <w:left w:val="none" w:sz="0" w:space="0" w:color="auto"/>
            <w:bottom w:val="none" w:sz="0" w:space="0" w:color="auto"/>
            <w:right w:val="none" w:sz="0" w:space="0" w:color="auto"/>
          </w:divBdr>
        </w:div>
        <w:div w:id="633414729">
          <w:marLeft w:val="0"/>
          <w:marRight w:val="0"/>
          <w:marTop w:val="0"/>
          <w:marBottom w:val="0"/>
          <w:divBdr>
            <w:top w:val="none" w:sz="0" w:space="0" w:color="auto"/>
            <w:left w:val="none" w:sz="0" w:space="0" w:color="auto"/>
            <w:bottom w:val="none" w:sz="0" w:space="0" w:color="auto"/>
            <w:right w:val="none" w:sz="0" w:space="0" w:color="auto"/>
          </w:divBdr>
        </w:div>
        <w:div w:id="268123235">
          <w:marLeft w:val="0"/>
          <w:marRight w:val="0"/>
          <w:marTop w:val="0"/>
          <w:marBottom w:val="0"/>
          <w:divBdr>
            <w:top w:val="none" w:sz="0" w:space="0" w:color="auto"/>
            <w:left w:val="none" w:sz="0" w:space="0" w:color="auto"/>
            <w:bottom w:val="none" w:sz="0" w:space="0" w:color="auto"/>
            <w:right w:val="none" w:sz="0" w:space="0" w:color="auto"/>
          </w:divBdr>
        </w:div>
        <w:div w:id="1128822064">
          <w:marLeft w:val="0"/>
          <w:marRight w:val="0"/>
          <w:marTop w:val="0"/>
          <w:marBottom w:val="0"/>
          <w:divBdr>
            <w:top w:val="none" w:sz="0" w:space="0" w:color="auto"/>
            <w:left w:val="none" w:sz="0" w:space="0" w:color="auto"/>
            <w:bottom w:val="none" w:sz="0" w:space="0" w:color="auto"/>
            <w:right w:val="none" w:sz="0" w:space="0" w:color="auto"/>
          </w:divBdr>
        </w:div>
        <w:div w:id="1414427726">
          <w:marLeft w:val="0"/>
          <w:marRight w:val="0"/>
          <w:marTop w:val="0"/>
          <w:marBottom w:val="0"/>
          <w:divBdr>
            <w:top w:val="none" w:sz="0" w:space="0" w:color="auto"/>
            <w:left w:val="none" w:sz="0" w:space="0" w:color="auto"/>
            <w:bottom w:val="none" w:sz="0" w:space="0" w:color="auto"/>
            <w:right w:val="none" w:sz="0" w:space="0" w:color="auto"/>
          </w:divBdr>
        </w:div>
        <w:div w:id="20522593">
          <w:marLeft w:val="0"/>
          <w:marRight w:val="0"/>
          <w:marTop w:val="0"/>
          <w:marBottom w:val="0"/>
          <w:divBdr>
            <w:top w:val="none" w:sz="0" w:space="0" w:color="auto"/>
            <w:left w:val="none" w:sz="0" w:space="0" w:color="auto"/>
            <w:bottom w:val="none" w:sz="0" w:space="0" w:color="auto"/>
            <w:right w:val="none" w:sz="0" w:space="0" w:color="auto"/>
          </w:divBdr>
        </w:div>
        <w:div w:id="2072582301">
          <w:marLeft w:val="0"/>
          <w:marRight w:val="0"/>
          <w:marTop w:val="0"/>
          <w:marBottom w:val="0"/>
          <w:divBdr>
            <w:top w:val="none" w:sz="0" w:space="0" w:color="auto"/>
            <w:left w:val="none" w:sz="0" w:space="0" w:color="auto"/>
            <w:bottom w:val="none" w:sz="0" w:space="0" w:color="auto"/>
            <w:right w:val="none" w:sz="0" w:space="0" w:color="auto"/>
          </w:divBdr>
        </w:div>
        <w:div w:id="1296985137">
          <w:marLeft w:val="0"/>
          <w:marRight w:val="0"/>
          <w:marTop w:val="0"/>
          <w:marBottom w:val="0"/>
          <w:divBdr>
            <w:top w:val="none" w:sz="0" w:space="0" w:color="auto"/>
            <w:left w:val="none" w:sz="0" w:space="0" w:color="auto"/>
            <w:bottom w:val="none" w:sz="0" w:space="0" w:color="auto"/>
            <w:right w:val="none" w:sz="0" w:space="0" w:color="auto"/>
          </w:divBdr>
        </w:div>
      </w:divsChild>
    </w:div>
    <w:div w:id="1101923343">
      <w:marLeft w:val="0"/>
      <w:marRight w:val="0"/>
      <w:marTop w:val="0"/>
      <w:marBottom w:val="0"/>
      <w:divBdr>
        <w:top w:val="none" w:sz="0" w:space="0" w:color="auto"/>
        <w:left w:val="none" w:sz="0" w:space="0" w:color="auto"/>
        <w:bottom w:val="none" w:sz="0" w:space="0" w:color="auto"/>
        <w:right w:val="none" w:sz="0" w:space="0" w:color="auto"/>
      </w:divBdr>
    </w:div>
    <w:div w:id="1102336853">
      <w:marLeft w:val="0"/>
      <w:marRight w:val="0"/>
      <w:marTop w:val="0"/>
      <w:marBottom w:val="0"/>
      <w:divBdr>
        <w:top w:val="none" w:sz="0" w:space="0" w:color="auto"/>
        <w:left w:val="none" w:sz="0" w:space="0" w:color="auto"/>
        <w:bottom w:val="none" w:sz="0" w:space="0" w:color="auto"/>
        <w:right w:val="none" w:sz="0" w:space="0" w:color="auto"/>
      </w:divBdr>
      <w:divsChild>
        <w:div w:id="1766150765">
          <w:marLeft w:val="0"/>
          <w:marRight w:val="0"/>
          <w:marTop w:val="0"/>
          <w:marBottom w:val="0"/>
          <w:divBdr>
            <w:top w:val="none" w:sz="0" w:space="0" w:color="auto"/>
            <w:left w:val="none" w:sz="0" w:space="0" w:color="auto"/>
            <w:bottom w:val="none" w:sz="0" w:space="0" w:color="auto"/>
            <w:right w:val="none" w:sz="0" w:space="0" w:color="auto"/>
          </w:divBdr>
        </w:div>
      </w:divsChild>
    </w:div>
    <w:div w:id="1102995614">
      <w:marLeft w:val="0"/>
      <w:marRight w:val="0"/>
      <w:marTop w:val="0"/>
      <w:marBottom w:val="0"/>
      <w:divBdr>
        <w:top w:val="none" w:sz="0" w:space="0" w:color="auto"/>
        <w:left w:val="none" w:sz="0" w:space="0" w:color="auto"/>
        <w:bottom w:val="none" w:sz="0" w:space="0" w:color="auto"/>
        <w:right w:val="none" w:sz="0" w:space="0" w:color="auto"/>
      </w:divBdr>
      <w:divsChild>
        <w:div w:id="1267730234">
          <w:marLeft w:val="0"/>
          <w:marRight w:val="0"/>
          <w:marTop w:val="0"/>
          <w:marBottom w:val="0"/>
          <w:divBdr>
            <w:top w:val="none" w:sz="0" w:space="0" w:color="auto"/>
            <w:left w:val="none" w:sz="0" w:space="0" w:color="auto"/>
            <w:bottom w:val="none" w:sz="0" w:space="0" w:color="auto"/>
            <w:right w:val="none" w:sz="0" w:space="0" w:color="auto"/>
          </w:divBdr>
        </w:div>
      </w:divsChild>
    </w:div>
    <w:div w:id="1103301632">
      <w:marLeft w:val="0"/>
      <w:marRight w:val="0"/>
      <w:marTop w:val="0"/>
      <w:marBottom w:val="0"/>
      <w:divBdr>
        <w:top w:val="none" w:sz="0" w:space="0" w:color="auto"/>
        <w:left w:val="none" w:sz="0" w:space="0" w:color="auto"/>
        <w:bottom w:val="none" w:sz="0" w:space="0" w:color="auto"/>
        <w:right w:val="none" w:sz="0" w:space="0" w:color="auto"/>
      </w:divBdr>
    </w:div>
    <w:div w:id="1104418691">
      <w:marLeft w:val="0"/>
      <w:marRight w:val="0"/>
      <w:marTop w:val="0"/>
      <w:marBottom w:val="0"/>
      <w:divBdr>
        <w:top w:val="none" w:sz="0" w:space="0" w:color="auto"/>
        <w:left w:val="none" w:sz="0" w:space="0" w:color="auto"/>
        <w:bottom w:val="none" w:sz="0" w:space="0" w:color="auto"/>
        <w:right w:val="none" w:sz="0" w:space="0" w:color="auto"/>
      </w:divBdr>
    </w:div>
    <w:div w:id="1108238373">
      <w:marLeft w:val="0"/>
      <w:marRight w:val="0"/>
      <w:marTop w:val="0"/>
      <w:marBottom w:val="0"/>
      <w:divBdr>
        <w:top w:val="none" w:sz="0" w:space="0" w:color="auto"/>
        <w:left w:val="none" w:sz="0" w:space="0" w:color="auto"/>
        <w:bottom w:val="none" w:sz="0" w:space="0" w:color="auto"/>
        <w:right w:val="none" w:sz="0" w:space="0" w:color="auto"/>
      </w:divBdr>
    </w:div>
    <w:div w:id="1110130188">
      <w:marLeft w:val="0"/>
      <w:marRight w:val="0"/>
      <w:marTop w:val="0"/>
      <w:marBottom w:val="0"/>
      <w:divBdr>
        <w:top w:val="none" w:sz="0" w:space="0" w:color="auto"/>
        <w:left w:val="none" w:sz="0" w:space="0" w:color="auto"/>
        <w:bottom w:val="none" w:sz="0" w:space="0" w:color="auto"/>
        <w:right w:val="none" w:sz="0" w:space="0" w:color="auto"/>
      </w:divBdr>
    </w:div>
    <w:div w:id="1112938628">
      <w:marLeft w:val="0"/>
      <w:marRight w:val="0"/>
      <w:marTop w:val="0"/>
      <w:marBottom w:val="0"/>
      <w:divBdr>
        <w:top w:val="none" w:sz="0" w:space="0" w:color="auto"/>
        <w:left w:val="none" w:sz="0" w:space="0" w:color="auto"/>
        <w:bottom w:val="none" w:sz="0" w:space="0" w:color="auto"/>
        <w:right w:val="none" w:sz="0" w:space="0" w:color="auto"/>
      </w:divBdr>
    </w:div>
    <w:div w:id="1113204818">
      <w:marLeft w:val="0"/>
      <w:marRight w:val="0"/>
      <w:marTop w:val="0"/>
      <w:marBottom w:val="0"/>
      <w:divBdr>
        <w:top w:val="none" w:sz="0" w:space="0" w:color="auto"/>
        <w:left w:val="none" w:sz="0" w:space="0" w:color="auto"/>
        <w:bottom w:val="none" w:sz="0" w:space="0" w:color="auto"/>
        <w:right w:val="none" w:sz="0" w:space="0" w:color="auto"/>
      </w:divBdr>
    </w:div>
    <w:div w:id="1120799179">
      <w:marLeft w:val="0"/>
      <w:marRight w:val="0"/>
      <w:marTop w:val="0"/>
      <w:marBottom w:val="0"/>
      <w:divBdr>
        <w:top w:val="none" w:sz="0" w:space="0" w:color="auto"/>
        <w:left w:val="none" w:sz="0" w:space="0" w:color="auto"/>
        <w:bottom w:val="none" w:sz="0" w:space="0" w:color="auto"/>
        <w:right w:val="none" w:sz="0" w:space="0" w:color="auto"/>
      </w:divBdr>
    </w:div>
    <w:div w:id="1123886128">
      <w:marLeft w:val="0"/>
      <w:marRight w:val="0"/>
      <w:marTop w:val="0"/>
      <w:marBottom w:val="0"/>
      <w:divBdr>
        <w:top w:val="none" w:sz="0" w:space="0" w:color="auto"/>
        <w:left w:val="none" w:sz="0" w:space="0" w:color="auto"/>
        <w:bottom w:val="none" w:sz="0" w:space="0" w:color="auto"/>
        <w:right w:val="none" w:sz="0" w:space="0" w:color="auto"/>
      </w:divBdr>
    </w:div>
    <w:div w:id="1126848110">
      <w:marLeft w:val="0"/>
      <w:marRight w:val="0"/>
      <w:marTop w:val="0"/>
      <w:marBottom w:val="0"/>
      <w:divBdr>
        <w:top w:val="none" w:sz="0" w:space="0" w:color="auto"/>
        <w:left w:val="none" w:sz="0" w:space="0" w:color="auto"/>
        <w:bottom w:val="none" w:sz="0" w:space="0" w:color="auto"/>
        <w:right w:val="none" w:sz="0" w:space="0" w:color="auto"/>
      </w:divBdr>
    </w:div>
    <w:div w:id="1129975977">
      <w:marLeft w:val="0"/>
      <w:marRight w:val="0"/>
      <w:marTop w:val="0"/>
      <w:marBottom w:val="0"/>
      <w:divBdr>
        <w:top w:val="none" w:sz="0" w:space="0" w:color="auto"/>
        <w:left w:val="none" w:sz="0" w:space="0" w:color="auto"/>
        <w:bottom w:val="none" w:sz="0" w:space="0" w:color="auto"/>
        <w:right w:val="none" w:sz="0" w:space="0" w:color="auto"/>
      </w:divBdr>
    </w:div>
    <w:div w:id="1131435817">
      <w:marLeft w:val="0"/>
      <w:marRight w:val="0"/>
      <w:marTop w:val="0"/>
      <w:marBottom w:val="0"/>
      <w:divBdr>
        <w:top w:val="none" w:sz="0" w:space="0" w:color="auto"/>
        <w:left w:val="none" w:sz="0" w:space="0" w:color="auto"/>
        <w:bottom w:val="none" w:sz="0" w:space="0" w:color="auto"/>
        <w:right w:val="none" w:sz="0" w:space="0" w:color="auto"/>
      </w:divBdr>
    </w:div>
    <w:div w:id="1132089030">
      <w:marLeft w:val="0"/>
      <w:marRight w:val="0"/>
      <w:marTop w:val="0"/>
      <w:marBottom w:val="0"/>
      <w:divBdr>
        <w:top w:val="none" w:sz="0" w:space="0" w:color="auto"/>
        <w:left w:val="none" w:sz="0" w:space="0" w:color="auto"/>
        <w:bottom w:val="none" w:sz="0" w:space="0" w:color="auto"/>
        <w:right w:val="none" w:sz="0" w:space="0" w:color="auto"/>
      </w:divBdr>
    </w:div>
    <w:div w:id="1132796231">
      <w:marLeft w:val="0"/>
      <w:marRight w:val="0"/>
      <w:marTop w:val="0"/>
      <w:marBottom w:val="0"/>
      <w:divBdr>
        <w:top w:val="none" w:sz="0" w:space="0" w:color="auto"/>
        <w:left w:val="none" w:sz="0" w:space="0" w:color="auto"/>
        <w:bottom w:val="none" w:sz="0" w:space="0" w:color="auto"/>
        <w:right w:val="none" w:sz="0" w:space="0" w:color="auto"/>
      </w:divBdr>
    </w:div>
    <w:div w:id="1134787832">
      <w:marLeft w:val="0"/>
      <w:marRight w:val="0"/>
      <w:marTop w:val="0"/>
      <w:marBottom w:val="0"/>
      <w:divBdr>
        <w:top w:val="none" w:sz="0" w:space="0" w:color="auto"/>
        <w:left w:val="none" w:sz="0" w:space="0" w:color="auto"/>
        <w:bottom w:val="none" w:sz="0" w:space="0" w:color="auto"/>
        <w:right w:val="none" w:sz="0" w:space="0" w:color="auto"/>
      </w:divBdr>
    </w:div>
    <w:div w:id="1138375315">
      <w:marLeft w:val="0"/>
      <w:marRight w:val="0"/>
      <w:marTop w:val="0"/>
      <w:marBottom w:val="0"/>
      <w:divBdr>
        <w:top w:val="none" w:sz="0" w:space="0" w:color="auto"/>
        <w:left w:val="none" w:sz="0" w:space="0" w:color="auto"/>
        <w:bottom w:val="none" w:sz="0" w:space="0" w:color="auto"/>
        <w:right w:val="none" w:sz="0" w:space="0" w:color="auto"/>
      </w:divBdr>
    </w:div>
    <w:div w:id="1138762180">
      <w:marLeft w:val="0"/>
      <w:marRight w:val="0"/>
      <w:marTop w:val="0"/>
      <w:marBottom w:val="0"/>
      <w:divBdr>
        <w:top w:val="none" w:sz="0" w:space="0" w:color="auto"/>
        <w:left w:val="none" w:sz="0" w:space="0" w:color="auto"/>
        <w:bottom w:val="none" w:sz="0" w:space="0" w:color="auto"/>
        <w:right w:val="none" w:sz="0" w:space="0" w:color="auto"/>
      </w:divBdr>
    </w:div>
    <w:div w:id="1138768673">
      <w:marLeft w:val="0"/>
      <w:marRight w:val="0"/>
      <w:marTop w:val="0"/>
      <w:marBottom w:val="0"/>
      <w:divBdr>
        <w:top w:val="none" w:sz="0" w:space="0" w:color="auto"/>
        <w:left w:val="none" w:sz="0" w:space="0" w:color="auto"/>
        <w:bottom w:val="none" w:sz="0" w:space="0" w:color="auto"/>
        <w:right w:val="none" w:sz="0" w:space="0" w:color="auto"/>
      </w:divBdr>
    </w:div>
    <w:div w:id="1140346159">
      <w:marLeft w:val="0"/>
      <w:marRight w:val="0"/>
      <w:marTop w:val="0"/>
      <w:marBottom w:val="0"/>
      <w:divBdr>
        <w:top w:val="none" w:sz="0" w:space="0" w:color="auto"/>
        <w:left w:val="none" w:sz="0" w:space="0" w:color="auto"/>
        <w:bottom w:val="none" w:sz="0" w:space="0" w:color="auto"/>
        <w:right w:val="none" w:sz="0" w:space="0" w:color="auto"/>
      </w:divBdr>
      <w:divsChild>
        <w:div w:id="1664166747">
          <w:marLeft w:val="0"/>
          <w:marRight w:val="0"/>
          <w:marTop w:val="0"/>
          <w:marBottom w:val="0"/>
          <w:divBdr>
            <w:top w:val="none" w:sz="0" w:space="0" w:color="auto"/>
            <w:left w:val="none" w:sz="0" w:space="0" w:color="auto"/>
            <w:bottom w:val="none" w:sz="0" w:space="0" w:color="auto"/>
            <w:right w:val="none" w:sz="0" w:space="0" w:color="auto"/>
          </w:divBdr>
        </w:div>
      </w:divsChild>
    </w:div>
    <w:div w:id="1140726475">
      <w:marLeft w:val="0"/>
      <w:marRight w:val="0"/>
      <w:marTop w:val="0"/>
      <w:marBottom w:val="0"/>
      <w:divBdr>
        <w:top w:val="none" w:sz="0" w:space="0" w:color="auto"/>
        <w:left w:val="none" w:sz="0" w:space="0" w:color="auto"/>
        <w:bottom w:val="none" w:sz="0" w:space="0" w:color="auto"/>
        <w:right w:val="none" w:sz="0" w:space="0" w:color="auto"/>
      </w:divBdr>
    </w:div>
    <w:div w:id="1140805954">
      <w:marLeft w:val="0"/>
      <w:marRight w:val="0"/>
      <w:marTop w:val="0"/>
      <w:marBottom w:val="0"/>
      <w:divBdr>
        <w:top w:val="none" w:sz="0" w:space="0" w:color="auto"/>
        <w:left w:val="none" w:sz="0" w:space="0" w:color="auto"/>
        <w:bottom w:val="none" w:sz="0" w:space="0" w:color="auto"/>
        <w:right w:val="none" w:sz="0" w:space="0" w:color="auto"/>
      </w:divBdr>
    </w:div>
    <w:div w:id="1141465298">
      <w:marLeft w:val="0"/>
      <w:marRight w:val="0"/>
      <w:marTop w:val="0"/>
      <w:marBottom w:val="0"/>
      <w:divBdr>
        <w:top w:val="none" w:sz="0" w:space="0" w:color="auto"/>
        <w:left w:val="none" w:sz="0" w:space="0" w:color="auto"/>
        <w:bottom w:val="none" w:sz="0" w:space="0" w:color="auto"/>
        <w:right w:val="none" w:sz="0" w:space="0" w:color="auto"/>
      </w:divBdr>
    </w:div>
    <w:div w:id="1142307722">
      <w:marLeft w:val="0"/>
      <w:marRight w:val="0"/>
      <w:marTop w:val="0"/>
      <w:marBottom w:val="0"/>
      <w:divBdr>
        <w:top w:val="none" w:sz="0" w:space="0" w:color="auto"/>
        <w:left w:val="none" w:sz="0" w:space="0" w:color="auto"/>
        <w:bottom w:val="none" w:sz="0" w:space="0" w:color="auto"/>
        <w:right w:val="none" w:sz="0" w:space="0" w:color="auto"/>
      </w:divBdr>
    </w:div>
    <w:div w:id="1143690701">
      <w:marLeft w:val="0"/>
      <w:marRight w:val="0"/>
      <w:marTop w:val="0"/>
      <w:marBottom w:val="0"/>
      <w:divBdr>
        <w:top w:val="none" w:sz="0" w:space="0" w:color="auto"/>
        <w:left w:val="none" w:sz="0" w:space="0" w:color="auto"/>
        <w:bottom w:val="none" w:sz="0" w:space="0" w:color="auto"/>
        <w:right w:val="none" w:sz="0" w:space="0" w:color="auto"/>
      </w:divBdr>
    </w:div>
    <w:div w:id="1145663156">
      <w:marLeft w:val="0"/>
      <w:marRight w:val="0"/>
      <w:marTop w:val="0"/>
      <w:marBottom w:val="0"/>
      <w:divBdr>
        <w:top w:val="none" w:sz="0" w:space="0" w:color="auto"/>
        <w:left w:val="none" w:sz="0" w:space="0" w:color="auto"/>
        <w:bottom w:val="none" w:sz="0" w:space="0" w:color="auto"/>
        <w:right w:val="none" w:sz="0" w:space="0" w:color="auto"/>
      </w:divBdr>
    </w:div>
    <w:div w:id="1146244714">
      <w:marLeft w:val="0"/>
      <w:marRight w:val="0"/>
      <w:marTop w:val="0"/>
      <w:marBottom w:val="0"/>
      <w:divBdr>
        <w:top w:val="none" w:sz="0" w:space="0" w:color="auto"/>
        <w:left w:val="none" w:sz="0" w:space="0" w:color="auto"/>
        <w:bottom w:val="none" w:sz="0" w:space="0" w:color="auto"/>
        <w:right w:val="none" w:sz="0" w:space="0" w:color="auto"/>
      </w:divBdr>
    </w:div>
    <w:div w:id="1146319048">
      <w:marLeft w:val="0"/>
      <w:marRight w:val="0"/>
      <w:marTop w:val="0"/>
      <w:marBottom w:val="0"/>
      <w:divBdr>
        <w:top w:val="none" w:sz="0" w:space="0" w:color="auto"/>
        <w:left w:val="none" w:sz="0" w:space="0" w:color="auto"/>
        <w:bottom w:val="none" w:sz="0" w:space="0" w:color="auto"/>
        <w:right w:val="none" w:sz="0" w:space="0" w:color="auto"/>
      </w:divBdr>
    </w:div>
    <w:div w:id="1152913111">
      <w:marLeft w:val="0"/>
      <w:marRight w:val="0"/>
      <w:marTop w:val="0"/>
      <w:marBottom w:val="0"/>
      <w:divBdr>
        <w:top w:val="none" w:sz="0" w:space="0" w:color="auto"/>
        <w:left w:val="none" w:sz="0" w:space="0" w:color="auto"/>
        <w:bottom w:val="none" w:sz="0" w:space="0" w:color="auto"/>
        <w:right w:val="none" w:sz="0" w:space="0" w:color="auto"/>
      </w:divBdr>
    </w:div>
    <w:div w:id="1165248476">
      <w:marLeft w:val="0"/>
      <w:marRight w:val="0"/>
      <w:marTop w:val="0"/>
      <w:marBottom w:val="0"/>
      <w:divBdr>
        <w:top w:val="none" w:sz="0" w:space="0" w:color="auto"/>
        <w:left w:val="none" w:sz="0" w:space="0" w:color="auto"/>
        <w:bottom w:val="none" w:sz="0" w:space="0" w:color="auto"/>
        <w:right w:val="none" w:sz="0" w:space="0" w:color="auto"/>
      </w:divBdr>
      <w:divsChild>
        <w:div w:id="1551183917">
          <w:marLeft w:val="0"/>
          <w:marRight w:val="0"/>
          <w:marTop w:val="0"/>
          <w:marBottom w:val="0"/>
          <w:divBdr>
            <w:top w:val="none" w:sz="0" w:space="0" w:color="auto"/>
            <w:left w:val="none" w:sz="0" w:space="0" w:color="auto"/>
            <w:bottom w:val="none" w:sz="0" w:space="0" w:color="auto"/>
            <w:right w:val="none" w:sz="0" w:space="0" w:color="auto"/>
          </w:divBdr>
          <w:divsChild>
            <w:div w:id="258296399">
              <w:marLeft w:val="0"/>
              <w:marRight w:val="0"/>
              <w:marTop w:val="0"/>
              <w:marBottom w:val="0"/>
              <w:divBdr>
                <w:top w:val="none" w:sz="0" w:space="0" w:color="auto"/>
                <w:left w:val="none" w:sz="0" w:space="0" w:color="auto"/>
                <w:bottom w:val="none" w:sz="0" w:space="0" w:color="auto"/>
                <w:right w:val="none" w:sz="0" w:space="0" w:color="auto"/>
              </w:divBdr>
            </w:div>
            <w:div w:id="1217280438">
              <w:marLeft w:val="0"/>
              <w:marRight w:val="0"/>
              <w:marTop w:val="0"/>
              <w:marBottom w:val="0"/>
              <w:divBdr>
                <w:top w:val="none" w:sz="0" w:space="0" w:color="auto"/>
                <w:left w:val="none" w:sz="0" w:space="0" w:color="auto"/>
                <w:bottom w:val="none" w:sz="0" w:space="0" w:color="auto"/>
                <w:right w:val="none" w:sz="0" w:space="0" w:color="auto"/>
              </w:divBdr>
            </w:div>
            <w:div w:id="96801642">
              <w:marLeft w:val="0"/>
              <w:marRight w:val="0"/>
              <w:marTop w:val="0"/>
              <w:marBottom w:val="0"/>
              <w:divBdr>
                <w:top w:val="none" w:sz="0" w:space="0" w:color="auto"/>
                <w:left w:val="none" w:sz="0" w:space="0" w:color="auto"/>
                <w:bottom w:val="none" w:sz="0" w:space="0" w:color="auto"/>
                <w:right w:val="none" w:sz="0" w:space="0" w:color="auto"/>
              </w:divBdr>
            </w:div>
            <w:div w:id="1652060098">
              <w:marLeft w:val="0"/>
              <w:marRight w:val="0"/>
              <w:marTop w:val="0"/>
              <w:marBottom w:val="0"/>
              <w:divBdr>
                <w:top w:val="none" w:sz="0" w:space="0" w:color="auto"/>
                <w:left w:val="none" w:sz="0" w:space="0" w:color="auto"/>
                <w:bottom w:val="none" w:sz="0" w:space="0" w:color="auto"/>
                <w:right w:val="none" w:sz="0" w:space="0" w:color="auto"/>
              </w:divBdr>
            </w:div>
            <w:div w:id="44764309">
              <w:marLeft w:val="0"/>
              <w:marRight w:val="0"/>
              <w:marTop w:val="0"/>
              <w:marBottom w:val="0"/>
              <w:divBdr>
                <w:top w:val="none" w:sz="0" w:space="0" w:color="auto"/>
                <w:left w:val="none" w:sz="0" w:space="0" w:color="auto"/>
                <w:bottom w:val="none" w:sz="0" w:space="0" w:color="auto"/>
                <w:right w:val="none" w:sz="0" w:space="0" w:color="auto"/>
              </w:divBdr>
            </w:div>
            <w:div w:id="836388738">
              <w:marLeft w:val="0"/>
              <w:marRight w:val="0"/>
              <w:marTop w:val="0"/>
              <w:marBottom w:val="0"/>
              <w:divBdr>
                <w:top w:val="none" w:sz="0" w:space="0" w:color="auto"/>
                <w:left w:val="none" w:sz="0" w:space="0" w:color="auto"/>
                <w:bottom w:val="none" w:sz="0" w:space="0" w:color="auto"/>
                <w:right w:val="none" w:sz="0" w:space="0" w:color="auto"/>
              </w:divBdr>
            </w:div>
            <w:div w:id="1522625588">
              <w:marLeft w:val="0"/>
              <w:marRight w:val="0"/>
              <w:marTop w:val="0"/>
              <w:marBottom w:val="0"/>
              <w:divBdr>
                <w:top w:val="none" w:sz="0" w:space="0" w:color="auto"/>
                <w:left w:val="none" w:sz="0" w:space="0" w:color="auto"/>
                <w:bottom w:val="none" w:sz="0" w:space="0" w:color="auto"/>
                <w:right w:val="none" w:sz="0" w:space="0" w:color="auto"/>
              </w:divBdr>
            </w:div>
            <w:div w:id="998075185">
              <w:marLeft w:val="0"/>
              <w:marRight w:val="0"/>
              <w:marTop w:val="0"/>
              <w:marBottom w:val="0"/>
              <w:divBdr>
                <w:top w:val="none" w:sz="0" w:space="0" w:color="auto"/>
                <w:left w:val="none" w:sz="0" w:space="0" w:color="auto"/>
                <w:bottom w:val="none" w:sz="0" w:space="0" w:color="auto"/>
                <w:right w:val="none" w:sz="0" w:space="0" w:color="auto"/>
              </w:divBdr>
            </w:div>
            <w:div w:id="1634602609">
              <w:marLeft w:val="0"/>
              <w:marRight w:val="0"/>
              <w:marTop w:val="0"/>
              <w:marBottom w:val="0"/>
              <w:divBdr>
                <w:top w:val="none" w:sz="0" w:space="0" w:color="auto"/>
                <w:left w:val="none" w:sz="0" w:space="0" w:color="auto"/>
                <w:bottom w:val="none" w:sz="0" w:space="0" w:color="auto"/>
                <w:right w:val="none" w:sz="0" w:space="0" w:color="auto"/>
              </w:divBdr>
            </w:div>
            <w:div w:id="114063964">
              <w:marLeft w:val="0"/>
              <w:marRight w:val="0"/>
              <w:marTop w:val="0"/>
              <w:marBottom w:val="0"/>
              <w:divBdr>
                <w:top w:val="none" w:sz="0" w:space="0" w:color="auto"/>
                <w:left w:val="none" w:sz="0" w:space="0" w:color="auto"/>
                <w:bottom w:val="none" w:sz="0" w:space="0" w:color="auto"/>
                <w:right w:val="none" w:sz="0" w:space="0" w:color="auto"/>
              </w:divBdr>
            </w:div>
            <w:div w:id="1127429107">
              <w:marLeft w:val="0"/>
              <w:marRight w:val="0"/>
              <w:marTop w:val="0"/>
              <w:marBottom w:val="0"/>
              <w:divBdr>
                <w:top w:val="none" w:sz="0" w:space="0" w:color="auto"/>
                <w:left w:val="none" w:sz="0" w:space="0" w:color="auto"/>
                <w:bottom w:val="none" w:sz="0" w:space="0" w:color="auto"/>
                <w:right w:val="none" w:sz="0" w:space="0" w:color="auto"/>
              </w:divBdr>
            </w:div>
            <w:div w:id="125582812">
              <w:marLeft w:val="0"/>
              <w:marRight w:val="0"/>
              <w:marTop w:val="0"/>
              <w:marBottom w:val="0"/>
              <w:divBdr>
                <w:top w:val="none" w:sz="0" w:space="0" w:color="auto"/>
                <w:left w:val="none" w:sz="0" w:space="0" w:color="auto"/>
                <w:bottom w:val="none" w:sz="0" w:space="0" w:color="auto"/>
                <w:right w:val="none" w:sz="0" w:space="0" w:color="auto"/>
              </w:divBdr>
            </w:div>
            <w:div w:id="1229926318">
              <w:marLeft w:val="0"/>
              <w:marRight w:val="0"/>
              <w:marTop w:val="0"/>
              <w:marBottom w:val="0"/>
              <w:divBdr>
                <w:top w:val="none" w:sz="0" w:space="0" w:color="auto"/>
                <w:left w:val="none" w:sz="0" w:space="0" w:color="auto"/>
                <w:bottom w:val="none" w:sz="0" w:space="0" w:color="auto"/>
                <w:right w:val="none" w:sz="0" w:space="0" w:color="auto"/>
              </w:divBdr>
            </w:div>
            <w:div w:id="1016730771">
              <w:marLeft w:val="0"/>
              <w:marRight w:val="0"/>
              <w:marTop w:val="0"/>
              <w:marBottom w:val="0"/>
              <w:divBdr>
                <w:top w:val="none" w:sz="0" w:space="0" w:color="auto"/>
                <w:left w:val="none" w:sz="0" w:space="0" w:color="auto"/>
                <w:bottom w:val="none" w:sz="0" w:space="0" w:color="auto"/>
                <w:right w:val="none" w:sz="0" w:space="0" w:color="auto"/>
              </w:divBdr>
            </w:div>
            <w:div w:id="1525442250">
              <w:marLeft w:val="0"/>
              <w:marRight w:val="0"/>
              <w:marTop w:val="0"/>
              <w:marBottom w:val="0"/>
              <w:divBdr>
                <w:top w:val="none" w:sz="0" w:space="0" w:color="auto"/>
                <w:left w:val="none" w:sz="0" w:space="0" w:color="auto"/>
                <w:bottom w:val="none" w:sz="0" w:space="0" w:color="auto"/>
                <w:right w:val="none" w:sz="0" w:space="0" w:color="auto"/>
              </w:divBdr>
            </w:div>
            <w:div w:id="1805350544">
              <w:marLeft w:val="0"/>
              <w:marRight w:val="0"/>
              <w:marTop w:val="0"/>
              <w:marBottom w:val="0"/>
              <w:divBdr>
                <w:top w:val="none" w:sz="0" w:space="0" w:color="auto"/>
                <w:left w:val="none" w:sz="0" w:space="0" w:color="auto"/>
                <w:bottom w:val="none" w:sz="0" w:space="0" w:color="auto"/>
                <w:right w:val="none" w:sz="0" w:space="0" w:color="auto"/>
              </w:divBdr>
            </w:div>
            <w:div w:id="790438021">
              <w:marLeft w:val="0"/>
              <w:marRight w:val="0"/>
              <w:marTop w:val="0"/>
              <w:marBottom w:val="0"/>
              <w:divBdr>
                <w:top w:val="none" w:sz="0" w:space="0" w:color="auto"/>
                <w:left w:val="none" w:sz="0" w:space="0" w:color="auto"/>
                <w:bottom w:val="none" w:sz="0" w:space="0" w:color="auto"/>
                <w:right w:val="none" w:sz="0" w:space="0" w:color="auto"/>
              </w:divBdr>
            </w:div>
            <w:div w:id="756295086">
              <w:marLeft w:val="0"/>
              <w:marRight w:val="0"/>
              <w:marTop w:val="0"/>
              <w:marBottom w:val="0"/>
              <w:divBdr>
                <w:top w:val="none" w:sz="0" w:space="0" w:color="auto"/>
                <w:left w:val="none" w:sz="0" w:space="0" w:color="auto"/>
                <w:bottom w:val="none" w:sz="0" w:space="0" w:color="auto"/>
                <w:right w:val="none" w:sz="0" w:space="0" w:color="auto"/>
              </w:divBdr>
            </w:div>
            <w:div w:id="541480842">
              <w:marLeft w:val="0"/>
              <w:marRight w:val="0"/>
              <w:marTop w:val="0"/>
              <w:marBottom w:val="0"/>
              <w:divBdr>
                <w:top w:val="none" w:sz="0" w:space="0" w:color="auto"/>
                <w:left w:val="none" w:sz="0" w:space="0" w:color="auto"/>
                <w:bottom w:val="none" w:sz="0" w:space="0" w:color="auto"/>
                <w:right w:val="none" w:sz="0" w:space="0" w:color="auto"/>
              </w:divBdr>
            </w:div>
            <w:div w:id="1878808006">
              <w:marLeft w:val="0"/>
              <w:marRight w:val="0"/>
              <w:marTop w:val="0"/>
              <w:marBottom w:val="0"/>
              <w:divBdr>
                <w:top w:val="none" w:sz="0" w:space="0" w:color="auto"/>
                <w:left w:val="none" w:sz="0" w:space="0" w:color="auto"/>
                <w:bottom w:val="none" w:sz="0" w:space="0" w:color="auto"/>
                <w:right w:val="none" w:sz="0" w:space="0" w:color="auto"/>
              </w:divBdr>
            </w:div>
            <w:div w:id="1075128920">
              <w:marLeft w:val="0"/>
              <w:marRight w:val="0"/>
              <w:marTop w:val="0"/>
              <w:marBottom w:val="0"/>
              <w:divBdr>
                <w:top w:val="none" w:sz="0" w:space="0" w:color="auto"/>
                <w:left w:val="none" w:sz="0" w:space="0" w:color="auto"/>
                <w:bottom w:val="none" w:sz="0" w:space="0" w:color="auto"/>
                <w:right w:val="none" w:sz="0" w:space="0" w:color="auto"/>
              </w:divBdr>
            </w:div>
            <w:div w:id="120151932">
              <w:marLeft w:val="0"/>
              <w:marRight w:val="0"/>
              <w:marTop w:val="0"/>
              <w:marBottom w:val="0"/>
              <w:divBdr>
                <w:top w:val="none" w:sz="0" w:space="0" w:color="auto"/>
                <w:left w:val="none" w:sz="0" w:space="0" w:color="auto"/>
                <w:bottom w:val="none" w:sz="0" w:space="0" w:color="auto"/>
                <w:right w:val="none" w:sz="0" w:space="0" w:color="auto"/>
              </w:divBdr>
            </w:div>
            <w:div w:id="813303321">
              <w:marLeft w:val="0"/>
              <w:marRight w:val="0"/>
              <w:marTop w:val="0"/>
              <w:marBottom w:val="0"/>
              <w:divBdr>
                <w:top w:val="none" w:sz="0" w:space="0" w:color="auto"/>
                <w:left w:val="none" w:sz="0" w:space="0" w:color="auto"/>
                <w:bottom w:val="none" w:sz="0" w:space="0" w:color="auto"/>
                <w:right w:val="none" w:sz="0" w:space="0" w:color="auto"/>
              </w:divBdr>
            </w:div>
            <w:div w:id="1945069435">
              <w:marLeft w:val="0"/>
              <w:marRight w:val="0"/>
              <w:marTop w:val="0"/>
              <w:marBottom w:val="0"/>
              <w:divBdr>
                <w:top w:val="none" w:sz="0" w:space="0" w:color="auto"/>
                <w:left w:val="none" w:sz="0" w:space="0" w:color="auto"/>
                <w:bottom w:val="none" w:sz="0" w:space="0" w:color="auto"/>
                <w:right w:val="none" w:sz="0" w:space="0" w:color="auto"/>
              </w:divBdr>
            </w:div>
            <w:div w:id="2034265232">
              <w:marLeft w:val="0"/>
              <w:marRight w:val="0"/>
              <w:marTop w:val="0"/>
              <w:marBottom w:val="0"/>
              <w:divBdr>
                <w:top w:val="none" w:sz="0" w:space="0" w:color="auto"/>
                <w:left w:val="none" w:sz="0" w:space="0" w:color="auto"/>
                <w:bottom w:val="none" w:sz="0" w:space="0" w:color="auto"/>
                <w:right w:val="none" w:sz="0" w:space="0" w:color="auto"/>
              </w:divBdr>
            </w:div>
            <w:div w:id="133915390">
              <w:marLeft w:val="0"/>
              <w:marRight w:val="0"/>
              <w:marTop w:val="0"/>
              <w:marBottom w:val="0"/>
              <w:divBdr>
                <w:top w:val="none" w:sz="0" w:space="0" w:color="auto"/>
                <w:left w:val="none" w:sz="0" w:space="0" w:color="auto"/>
                <w:bottom w:val="none" w:sz="0" w:space="0" w:color="auto"/>
                <w:right w:val="none" w:sz="0" w:space="0" w:color="auto"/>
              </w:divBdr>
            </w:div>
            <w:div w:id="1512254407">
              <w:marLeft w:val="0"/>
              <w:marRight w:val="0"/>
              <w:marTop w:val="0"/>
              <w:marBottom w:val="0"/>
              <w:divBdr>
                <w:top w:val="none" w:sz="0" w:space="0" w:color="auto"/>
                <w:left w:val="none" w:sz="0" w:space="0" w:color="auto"/>
                <w:bottom w:val="none" w:sz="0" w:space="0" w:color="auto"/>
                <w:right w:val="none" w:sz="0" w:space="0" w:color="auto"/>
              </w:divBdr>
            </w:div>
            <w:div w:id="332269332">
              <w:marLeft w:val="0"/>
              <w:marRight w:val="0"/>
              <w:marTop w:val="0"/>
              <w:marBottom w:val="0"/>
              <w:divBdr>
                <w:top w:val="none" w:sz="0" w:space="0" w:color="auto"/>
                <w:left w:val="none" w:sz="0" w:space="0" w:color="auto"/>
                <w:bottom w:val="none" w:sz="0" w:space="0" w:color="auto"/>
                <w:right w:val="none" w:sz="0" w:space="0" w:color="auto"/>
              </w:divBdr>
            </w:div>
            <w:div w:id="58863683">
              <w:marLeft w:val="0"/>
              <w:marRight w:val="0"/>
              <w:marTop w:val="0"/>
              <w:marBottom w:val="0"/>
              <w:divBdr>
                <w:top w:val="none" w:sz="0" w:space="0" w:color="auto"/>
                <w:left w:val="none" w:sz="0" w:space="0" w:color="auto"/>
                <w:bottom w:val="none" w:sz="0" w:space="0" w:color="auto"/>
                <w:right w:val="none" w:sz="0" w:space="0" w:color="auto"/>
              </w:divBdr>
            </w:div>
            <w:div w:id="97023035">
              <w:marLeft w:val="0"/>
              <w:marRight w:val="0"/>
              <w:marTop w:val="0"/>
              <w:marBottom w:val="0"/>
              <w:divBdr>
                <w:top w:val="none" w:sz="0" w:space="0" w:color="auto"/>
                <w:left w:val="none" w:sz="0" w:space="0" w:color="auto"/>
                <w:bottom w:val="none" w:sz="0" w:space="0" w:color="auto"/>
                <w:right w:val="none" w:sz="0" w:space="0" w:color="auto"/>
              </w:divBdr>
            </w:div>
            <w:div w:id="613244581">
              <w:marLeft w:val="0"/>
              <w:marRight w:val="0"/>
              <w:marTop w:val="0"/>
              <w:marBottom w:val="0"/>
              <w:divBdr>
                <w:top w:val="none" w:sz="0" w:space="0" w:color="auto"/>
                <w:left w:val="none" w:sz="0" w:space="0" w:color="auto"/>
                <w:bottom w:val="none" w:sz="0" w:space="0" w:color="auto"/>
                <w:right w:val="none" w:sz="0" w:space="0" w:color="auto"/>
              </w:divBdr>
            </w:div>
            <w:div w:id="1923635814">
              <w:marLeft w:val="0"/>
              <w:marRight w:val="0"/>
              <w:marTop w:val="0"/>
              <w:marBottom w:val="0"/>
              <w:divBdr>
                <w:top w:val="none" w:sz="0" w:space="0" w:color="auto"/>
                <w:left w:val="none" w:sz="0" w:space="0" w:color="auto"/>
                <w:bottom w:val="none" w:sz="0" w:space="0" w:color="auto"/>
                <w:right w:val="none" w:sz="0" w:space="0" w:color="auto"/>
              </w:divBdr>
            </w:div>
            <w:div w:id="820005111">
              <w:marLeft w:val="0"/>
              <w:marRight w:val="0"/>
              <w:marTop w:val="0"/>
              <w:marBottom w:val="0"/>
              <w:divBdr>
                <w:top w:val="none" w:sz="0" w:space="0" w:color="auto"/>
                <w:left w:val="none" w:sz="0" w:space="0" w:color="auto"/>
                <w:bottom w:val="none" w:sz="0" w:space="0" w:color="auto"/>
                <w:right w:val="none" w:sz="0" w:space="0" w:color="auto"/>
              </w:divBdr>
            </w:div>
            <w:div w:id="938492235">
              <w:marLeft w:val="0"/>
              <w:marRight w:val="0"/>
              <w:marTop w:val="0"/>
              <w:marBottom w:val="0"/>
              <w:divBdr>
                <w:top w:val="none" w:sz="0" w:space="0" w:color="auto"/>
                <w:left w:val="none" w:sz="0" w:space="0" w:color="auto"/>
                <w:bottom w:val="none" w:sz="0" w:space="0" w:color="auto"/>
                <w:right w:val="none" w:sz="0" w:space="0" w:color="auto"/>
              </w:divBdr>
            </w:div>
            <w:div w:id="2002003805">
              <w:marLeft w:val="0"/>
              <w:marRight w:val="0"/>
              <w:marTop w:val="0"/>
              <w:marBottom w:val="0"/>
              <w:divBdr>
                <w:top w:val="none" w:sz="0" w:space="0" w:color="auto"/>
                <w:left w:val="none" w:sz="0" w:space="0" w:color="auto"/>
                <w:bottom w:val="none" w:sz="0" w:space="0" w:color="auto"/>
                <w:right w:val="none" w:sz="0" w:space="0" w:color="auto"/>
              </w:divBdr>
            </w:div>
            <w:div w:id="1031880138">
              <w:marLeft w:val="0"/>
              <w:marRight w:val="0"/>
              <w:marTop w:val="0"/>
              <w:marBottom w:val="0"/>
              <w:divBdr>
                <w:top w:val="none" w:sz="0" w:space="0" w:color="auto"/>
                <w:left w:val="none" w:sz="0" w:space="0" w:color="auto"/>
                <w:bottom w:val="none" w:sz="0" w:space="0" w:color="auto"/>
                <w:right w:val="none" w:sz="0" w:space="0" w:color="auto"/>
              </w:divBdr>
            </w:div>
            <w:div w:id="367415699">
              <w:marLeft w:val="0"/>
              <w:marRight w:val="0"/>
              <w:marTop w:val="0"/>
              <w:marBottom w:val="0"/>
              <w:divBdr>
                <w:top w:val="none" w:sz="0" w:space="0" w:color="auto"/>
                <w:left w:val="none" w:sz="0" w:space="0" w:color="auto"/>
                <w:bottom w:val="none" w:sz="0" w:space="0" w:color="auto"/>
                <w:right w:val="none" w:sz="0" w:space="0" w:color="auto"/>
              </w:divBdr>
            </w:div>
            <w:div w:id="171384083">
              <w:marLeft w:val="0"/>
              <w:marRight w:val="0"/>
              <w:marTop w:val="0"/>
              <w:marBottom w:val="0"/>
              <w:divBdr>
                <w:top w:val="none" w:sz="0" w:space="0" w:color="auto"/>
                <w:left w:val="none" w:sz="0" w:space="0" w:color="auto"/>
                <w:bottom w:val="none" w:sz="0" w:space="0" w:color="auto"/>
                <w:right w:val="none" w:sz="0" w:space="0" w:color="auto"/>
              </w:divBdr>
            </w:div>
            <w:div w:id="1865249220">
              <w:marLeft w:val="0"/>
              <w:marRight w:val="0"/>
              <w:marTop w:val="0"/>
              <w:marBottom w:val="0"/>
              <w:divBdr>
                <w:top w:val="none" w:sz="0" w:space="0" w:color="auto"/>
                <w:left w:val="none" w:sz="0" w:space="0" w:color="auto"/>
                <w:bottom w:val="none" w:sz="0" w:space="0" w:color="auto"/>
                <w:right w:val="none" w:sz="0" w:space="0" w:color="auto"/>
              </w:divBdr>
            </w:div>
            <w:div w:id="654181934">
              <w:marLeft w:val="0"/>
              <w:marRight w:val="0"/>
              <w:marTop w:val="0"/>
              <w:marBottom w:val="0"/>
              <w:divBdr>
                <w:top w:val="none" w:sz="0" w:space="0" w:color="auto"/>
                <w:left w:val="none" w:sz="0" w:space="0" w:color="auto"/>
                <w:bottom w:val="none" w:sz="0" w:space="0" w:color="auto"/>
                <w:right w:val="none" w:sz="0" w:space="0" w:color="auto"/>
              </w:divBdr>
            </w:div>
            <w:div w:id="653723241">
              <w:marLeft w:val="0"/>
              <w:marRight w:val="0"/>
              <w:marTop w:val="0"/>
              <w:marBottom w:val="0"/>
              <w:divBdr>
                <w:top w:val="none" w:sz="0" w:space="0" w:color="auto"/>
                <w:left w:val="none" w:sz="0" w:space="0" w:color="auto"/>
                <w:bottom w:val="none" w:sz="0" w:space="0" w:color="auto"/>
                <w:right w:val="none" w:sz="0" w:space="0" w:color="auto"/>
              </w:divBdr>
            </w:div>
            <w:div w:id="1794861978">
              <w:marLeft w:val="0"/>
              <w:marRight w:val="0"/>
              <w:marTop w:val="0"/>
              <w:marBottom w:val="0"/>
              <w:divBdr>
                <w:top w:val="none" w:sz="0" w:space="0" w:color="auto"/>
                <w:left w:val="none" w:sz="0" w:space="0" w:color="auto"/>
                <w:bottom w:val="none" w:sz="0" w:space="0" w:color="auto"/>
                <w:right w:val="none" w:sz="0" w:space="0" w:color="auto"/>
              </w:divBdr>
            </w:div>
            <w:div w:id="184245975">
              <w:marLeft w:val="0"/>
              <w:marRight w:val="0"/>
              <w:marTop w:val="0"/>
              <w:marBottom w:val="0"/>
              <w:divBdr>
                <w:top w:val="none" w:sz="0" w:space="0" w:color="auto"/>
                <w:left w:val="none" w:sz="0" w:space="0" w:color="auto"/>
                <w:bottom w:val="none" w:sz="0" w:space="0" w:color="auto"/>
                <w:right w:val="none" w:sz="0" w:space="0" w:color="auto"/>
              </w:divBdr>
            </w:div>
            <w:div w:id="1951740139">
              <w:marLeft w:val="0"/>
              <w:marRight w:val="0"/>
              <w:marTop w:val="0"/>
              <w:marBottom w:val="0"/>
              <w:divBdr>
                <w:top w:val="none" w:sz="0" w:space="0" w:color="auto"/>
                <w:left w:val="none" w:sz="0" w:space="0" w:color="auto"/>
                <w:bottom w:val="none" w:sz="0" w:space="0" w:color="auto"/>
                <w:right w:val="none" w:sz="0" w:space="0" w:color="auto"/>
              </w:divBdr>
            </w:div>
            <w:div w:id="1087382950">
              <w:marLeft w:val="0"/>
              <w:marRight w:val="0"/>
              <w:marTop w:val="0"/>
              <w:marBottom w:val="0"/>
              <w:divBdr>
                <w:top w:val="none" w:sz="0" w:space="0" w:color="auto"/>
                <w:left w:val="none" w:sz="0" w:space="0" w:color="auto"/>
                <w:bottom w:val="none" w:sz="0" w:space="0" w:color="auto"/>
                <w:right w:val="none" w:sz="0" w:space="0" w:color="auto"/>
              </w:divBdr>
            </w:div>
            <w:div w:id="1867139805">
              <w:marLeft w:val="0"/>
              <w:marRight w:val="0"/>
              <w:marTop w:val="0"/>
              <w:marBottom w:val="0"/>
              <w:divBdr>
                <w:top w:val="none" w:sz="0" w:space="0" w:color="auto"/>
                <w:left w:val="none" w:sz="0" w:space="0" w:color="auto"/>
                <w:bottom w:val="none" w:sz="0" w:space="0" w:color="auto"/>
                <w:right w:val="none" w:sz="0" w:space="0" w:color="auto"/>
              </w:divBdr>
            </w:div>
            <w:div w:id="294022278">
              <w:marLeft w:val="0"/>
              <w:marRight w:val="0"/>
              <w:marTop w:val="0"/>
              <w:marBottom w:val="0"/>
              <w:divBdr>
                <w:top w:val="none" w:sz="0" w:space="0" w:color="auto"/>
                <w:left w:val="none" w:sz="0" w:space="0" w:color="auto"/>
                <w:bottom w:val="none" w:sz="0" w:space="0" w:color="auto"/>
                <w:right w:val="none" w:sz="0" w:space="0" w:color="auto"/>
              </w:divBdr>
            </w:div>
            <w:div w:id="47657851">
              <w:marLeft w:val="0"/>
              <w:marRight w:val="0"/>
              <w:marTop w:val="0"/>
              <w:marBottom w:val="0"/>
              <w:divBdr>
                <w:top w:val="none" w:sz="0" w:space="0" w:color="auto"/>
                <w:left w:val="none" w:sz="0" w:space="0" w:color="auto"/>
                <w:bottom w:val="none" w:sz="0" w:space="0" w:color="auto"/>
                <w:right w:val="none" w:sz="0" w:space="0" w:color="auto"/>
              </w:divBdr>
            </w:div>
            <w:div w:id="55904966">
              <w:marLeft w:val="0"/>
              <w:marRight w:val="0"/>
              <w:marTop w:val="0"/>
              <w:marBottom w:val="0"/>
              <w:divBdr>
                <w:top w:val="none" w:sz="0" w:space="0" w:color="auto"/>
                <w:left w:val="none" w:sz="0" w:space="0" w:color="auto"/>
                <w:bottom w:val="none" w:sz="0" w:space="0" w:color="auto"/>
                <w:right w:val="none" w:sz="0" w:space="0" w:color="auto"/>
              </w:divBdr>
            </w:div>
            <w:div w:id="1256086650">
              <w:marLeft w:val="0"/>
              <w:marRight w:val="0"/>
              <w:marTop w:val="0"/>
              <w:marBottom w:val="0"/>
              <w:divBdr>
                <w:top w:val="none" w:sz="0" w:space="0" w:color="auto"/>
                <w:left w:val="none" w:sz="0" w:space="0" w:color="auto"/>
                <w:bottom w:val="none" w:sz="0" w:space="0" w:color="auto"/>
                <w:right w:val="none" w:sz="0" w:space="0" w:color="auto"/>
              </w:divBdr>
            </w:div>
            <w:div w:id="1238907274">
              <w:marLeft w:val="0"/>
              <w:marRight w:val="0"/>
              <w:marTop w:val="0"/>
              <w:marBottom w:val="0"/>
              <w:divBdr>
                <w:top w:val="none" w:sz="0" w:space="0" w:color="auto"/>
                <w:left w:val="none" w:sz="0" w:space="0" w:color="auto"/>
                <w:bottom w:val="none" w:sz="0" w:space="0" w:color="auto"/>
                <w:right w:val="none" w:sz="0" w:space="0" w:color="auto"/>
              </w:divBdr>
            </w:div>
            <w:div w:id="1950233756">
              <w:marLeft w:val="0"/>
              <w:marRight w:val="0"/>
              <w:marTop w:val="0"/>
              <w:marBottom w:val="0"/>
              <w:divBdr>
                <w:top w:val="none" w:sz="0" w:space="0" w:color="auto"/>
                <w:left w:val="none" w:sz="0" w:space="0" w:color="auto"/>
                <w:bottom w:val="none" w:sz="0" w:space="0" w:color="auto"/>
                <w:right w:val="none" w:sz="0" w:space="0" w:color="auto"/>
              </w:divBdr>
            </w:div>
            <w:div w:id="1338727644">
              <w:marLeft w:val="0"/>
              <w:marRight w:val="0"/>
              <w:marTop w:val="0"/>
              <w:marBottom w:val="0"/>
              <w:divBdr>
                <w:top w:val="none" w:sz="0" w:space="0" w:color="auto"/>
                <w:left w:val="none" w:sz="0" w:space="0" w:color="auto"/>
                <w:bottom w:val="none" w:sz="0" w:space="0" w:color="auto"/>
                <w:right w:val="none" w:sz="0" w:space="0" w:color="auto"/>
              </w:divBdr>
            </w:div>
            <w:div w:id="397362775">
              <w:marLeft w:val="0"/>
              <w:marRight w:val="0"/>
              <w:marTop w:val="0"/>
              <w:marBottom w:val="0"/>
              <w:divBdr>
                <w:top w:val="none" w:sz="0" w:space="0" w:color="auto"/>
                <w:left w:val="none" w:sz="0" w:space="0" w:color="auto"/>
                <w:bottom w:val="none" w:sz="0" w:space="0" w:color="auto"/>
                <w:right w:val="none" w:sz="0" w:space="0" w:color="auto"/>
              </w:divBdr>
            </w:div>
            <w:div w:id="116416750">
              <w:marLeft w:val="0"/>
              <w:marRight w:val="0"/>
              <w:marTop w:val="0"/>
              <w:marBottom w:val="0"/>
              <w:divBdr>
                <w:top w:val="none" w:sz="0" w:space="0" w:color="auto"/>
                <w:left w:val="none" w:sz="0" w:space="0" w:color="auto"/>
                <w:bottom w:val="none" w:sz="0" w:space="0" w:color="auto"/>
                <w:right w:val="none" w:sz="0" w:space="0" w:color="auto"/>
              </w:divBdr>
            </w:div>
            <w:div w:id="1033457740">
              <w:marLeft w:val="0"/>
              <w:marRight w:val="0"/>
              <w:marTop w:val="0"/>
              <w:marBottom w:val="0"/>
              <w:divBdr>
                <w:top w:val="none" w:sz="0" w:space="0" w:color="auto"/>
                <w:left w:val="none" w:sz="0" w:space="0" w:color="auto"/>
                <w:bottom w:val="none" w:sz="0" w:space="0" w:color="auto"/>
                <w:right w:val="none" w:sz="0" w:space="0" w:color="auto"/>
              </w:divBdr>
            </w:div>
            <w:div w:id="243491631">
              <w:marLeft w:val="0"/>
              <w:marRight w:val="0"/>
              <w:marTop w:val="0"/>
              <w:marBottom w:val="0"/>
              <w:divBdr>
                <w:top w:val="none" w:sz="0" w:space="0" w:color="auto"/>
                <w:left w:val="none" w:sz="0" w:space="0" w:color="auto"/>
                <w:bottom w:val="none" w:sz="0" w:space="0" w:color="auto"/>
                <w:right w:val="none" w:sz="0" w:space="0" w:color="auto"/>
              </w:divBdr>
            </w:div>
            <w:div w:id="782307977">
              <w:marLeft w:val="0"/>
              <w:marRight w:val="0"/>
              <w:marTop w:val="0"/>
              <w:marBottom w:val="0"/>
              <w:divBdr>
                <w:top w:val="none" w:sz="0" w:space="0" w:color="auto"/>
                <w:left w:val="none" w:sz="0" w:space="0" w:color="auto"/>
                <w:bottom w:val="none" w:sz="0" w:space="0" w:color="auto"/>
                <w:right w:val="none" w:sz="0" w:space="0" w:color="auto"/>
              </w:divBdr>
            </w:div>
            <w:div w:id="554588372">
              <w:marLeft w:val="0"/>
              <w:marRight w:val="0"/>
              <w:marTop w:val="0"/>
              <w:marBottom w:val="0"/>
              <w:divBdr>
                <w:top w:val="none" w:sz="0" w:space="0" w:color="auto"/>
                <w:left w:val="none" w:sz="0" w:space="0" w:color="auto"/>
                <w:bottom w:val="none" w:sz="0" w:space="0" w:color="auto"/>
                <w:right w:val="none" w:sz="0" w:space="0" w:color="auto"/>
              </w:divBdr>
            </w:div>
            <w:div w:id="1493595924">
              <w:marLeft w:val="0"/>
              <w:marRight w:val="0"/>
              <w:marTop w:val="0"/>
              <w:marBottom w:val="0"/>
              <w:divBdr>
                <w:top w:val="none" w:sz="0" w:space="0" w:color="auto"/>
                <w:left w:val="none" w:sz="0" w:space="0" w:color="auto"/>
                <w:bottom w:val="none" w:sz="0" w:space="0" w:color="auto"/>
                <w:right w:val="none" w:sz="0" w:space="0" w:color="auto"/>
              </w:divBdr>
            </w:div>
            <w:div w:id="1763455881">
              <w:marLeft w:val="0"/>
              <w:marRight w:val="0"/>
              <w:marTop w:val="0"/>
              <w:marBottom w:val="0"/>
              <w:divBdr>
                <w:top w:val="none" w:sz="0" w:space="0" w:color="auto"/>
                <w:left w:val="none" w:sz="0" w:space="0" w:color="auto"/>
                <w:bottom w:val="none" w:sz="0" w:space="0" w:color="auto"/>
                <w:right w:val="none" w:sz="0" w:space="0" w:color="auto"/>
              </w:divBdr>
            </w:div>
            <w:div w:id="737938416">
              <w:marLeft w:val="0"/>
              <w:marRight w:val="0"/>
              <w:marTop w:val="0"/>
              <w:marBottom w:val="0"/>
              <w:divBdr>
                <w:top w:val="none" w:sz="0" w:space="0" w:color="auto"/>
                <w:left w:val="none" w:sz="0" w:space="0" w:color="auto"/>
                <w:bottom w:val="none" w:sz="0" w:space="0" w:color="auto"/>
                <w:right w:val="none" w:sz="0" w:space="0" w:color="auto"/>
              </w:divBdr>
            </w:div>
            <w:div w:id="219218838">
              <w:marLeft w:val="0"/>
              <w:marRight w:val="0"/>
              <w:marTop w:val="0"/>
              <w:marBottom w:val="0"/>
              <w:divBdr>
                <w:top w:val="none" w:sz="0" w:space="0" w:color="auto"/>
                <w:left w:val="none" w:sz="0" w:space="0" w:color="auto"/>
                <w:bottom w:val="none" w:sz="0" w:space="0" w:color="auto"/>
                <w:right w:val="none" w:sz="0" w:space="0" w:color="auto"/>
              </w:divBdr>
            </w:div>
            <w:div w:id="271128284">
              <w:marLeft w:val="0"/>
              <w:marRight w:val="0"/>
              <w:marTop w:val="0"/>
              <w:marBottom w:val="0"/>
              <w:divBdr>
                <w:top w:val="none" w:sz="0" w:space="0" w:color="auto"/>
                <w:left w:val="none" w:sz="0" w:space="0" w:color="auto"/>
                <w:bottom w:val="none" w:sz="0" w:space="0" w:color="auto"/>
                <w:right w:val="none" w:sz="0" w:space="0" w:color="auto"/>
              </w:divBdr>
            </w:div>
            <w:div w:id="290401188">
              <w:marLeft w:val="0"/>
              <w:marRight w:val="0"/>
              <w:marTop w:val="0"/>
              <w:marBottom w:val="0"/>
              <w:divBdr>
                <w:top w:val="none" w:sz="0" w:space="0" w:color="auto"/>
                <w:left w:val="none" w:sz="0" w:space="0" w:color="auto"/>
                <w:bottom w:val="none" w:sz="0" w:space="0" w:color="auto"/>
                <w:right w:val="none" w:sz="0" w:space="0" w:color="auto"/>
              </w:divBdr>
            </w:div>
            <w:div w:id="1284505640">
              <w:marLeft w:val="0"/>
              <w:marRight w:val="0"/>
              <w:marTop w:val="0"/>
              <w:marBottom w:val="0"/>
              <w:divBdr>
                <w:top w:val="none" w:sz="0" w:space="0" w:color="auto"/>
                <w:left w:val="none" w:sz="0" w:space="0" w:color="auto"/>
                <w:bottom w:val="none" w:sz="0" w:space="0" w:color="auto"/>
                <w:right w:val="none" w:sz="0" w:space="0" w:color="auto"/>
              </w:divBdr>
            </w:div>
            <w:div w:id="145634514">
              <w:marLeft w:val="0"/>
              <w:marRight w:val="0"/>
              <w:marTop w:val="0"/>
              <w:marBottom w:val="0"/>
              <w:divBdr>
                <w:top w:val="none" w:sz="0" w:space="0" w:color="auto"/>
                <w:left w:val="none" w:sz="0" w:space="0" w:color="auto"/>
                <w:bottom w:val="none" w:sz="0" w:space="0" w:color="auto"/>
                <w:right w:val="none" w:sz="0" w:space="0" w:color="auto"/>
              </w:divBdr>
            </w:div>
            <w:div w:id="1677030008">
              <w:marLeft w:val="0"/>
              <w:marRight w:val="0"/>
              <w:marTop w:val="0"/>
              <w:marBottom w:val="0"/>
              <w:divBdr>
                <w:top w:val="none" w:sz="0" w:space="0" w:color="auto"/>
                <w:left w:val="none" w:sz="0" w:space="0" w:color="auto"/>
                <w:bottom w:val="none" w:sz="0" w:space="0" w:color="auto"/>
                <w:right w:val="none" w:sz="0" w:space="0" w:color="auto"/>
              </w:divBdr>
            </w:div>
            <w:div w:id="270821163">
              <w:marLeft w:val="0"/>
              <w:marRight w:val="0"/>
              <w:marTop w:val="0"/>
              <w:marBottom w:val="0"/>
              <w:divBdr>
                <w:top w:val="none" w:sz="0" w:space="0" w:color="auto"/>
                <w:left w:val="none" w:sz="0" w:space="0" w:color="auto"/>
                <w:bottom w:val="none" w:sz="0" w:space="0" w:color="auto"/>
                <w:right w:val="none" w:sz="0" w:space="0" w:color="auto"/>
              </w:divBdr>
            </w:div>
            <w:div w:id="296880314">
              <w:marLeft w:val="0"/>
              <w:marRight w:val="0"/>
              <w:marTop w:val="0"/>
              <w:marBottom w:val="0"/>
              <w:divBdr>
                <w:top w:val="none" w:sz="0" w:space="0" w:color="auto"/>
                <w:left w:val="none" w:sz="0" w:space="0" w:color="auto"/>
                <w:bottom w:val="none" w:sz="0" w:space="0" w:color="auto"/>
                <w:right w:val="none" w:sz="0" w:space="0" w:color="auto"/>
              </w:divBdr>
            </w:div>
            <w:div w:id="1497963123">
              <w:marLeft w:val="0"/>
              <w:marRight w:val="0"/>
              <w:marTop w:val="0"/>
              <w:marBottom w:val="0"/>
              <w:divBdr>
                <w:top w:val="none" w:sz="0" w:space="0" w:color="auto"/>
                <w:left w:val="none" w:sz="0" w:space="0" w:color="auto"/>
                <w:bottom w:val="none" w:sz="0" w:space="0" w:color="auto"/>
                <w:right w:val="none" w:sz="0" w:space="0" w:color="auto"/>
              </w:divBdr>
            </w:div>
            <w:div w:id="9082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5015">
      <w:marLeft w:val="0"/>
      <w:marRight w:val="0"/>
      <w:marTop w:val="0"/>
      <w:marBottom w:val="0"/>
      <w:divBdr>
        <w:top w:val="none" w:sz="0" w:space="0" w:color="auto"/>
        <w:left w:val="none" w:sz="0" w:space="0" w:color="auto"/>
        <w:bottom w:val="none" w:sz="0" w:space="0" w:color="auto"/>
        <w:right w:val="none" w:sz="0" w:space="0" w:color="auto"/>
      </w:divBdr>
      <w:divsChild>
        <w:div w:id="645741120">
          <w:marLeft w:val="0"/>
          <w:marRight w:val="0"/>
          <w:marTop w:val="0"/>
          <w:marBottom w:val="0"/>
          <w:divBdr>
            <w:top w:val="none" w:sz="0" w:space="0" w:color="auto"/>
            <w:left w:val="none" w:sz="0" w:space="0" w:color="auto"/>
            <w:bottom w:val="none" w:sz="0" w:space="0" w:color="auto"/>
            <w:right w:val="none" w:sz="0" w:space="0" w:color="auto"/>
          </w:divBdr>
        </w:div>
      </w:divsChild>
    </w:div>
    <w:div w:id="1171329930">
      <w:marLeft w:val="0"/>
      <w:marRight w:val="0"/>
      <w:marTop w:val="0"/>
      <w:marBottom w:val="0"/>
      <w:divBdr>
        <w:top w:val="none" w:sz="0" w:space="0" w:color="auto"/>
        <w:left w:val="none" w:sz="0" w:space="0" w:color="auto"/>
        <w:bottom w:val="none" w:sz="0" w:space="0" w:color="auto"/>
        <w:right w:val="none" w:sz="0" w:space="0" w:color="auto"/>
      </w:divBdr>
    </w:div>
    <w:div w:id="1171674316">
      <w:marLeft w:val="0"/>
      <w:marRight w:val="0"/>
      <w:marTop w:val="0"/>
      <w:marBottom w:val="0"/>
      <w:divBdr>
        <w:top w:val="none" w:sz="0" w:space="0" w:color="auto"/>
        <w:left w:val="none" w:sz="0" w:space="0" w:color="auto"/>
        <w:bottom w:val="none" w:sz="0" w:space="0" w:color="auto"/>
        <w:right w:val="none" w:sz="0" w:space="0" w:color="auto"/>
      </w:divBdr>
      <w:divsChild>
        <w:div w:id="1982299100">
          <w:marLeft w:val="0"/>
          <w:marRight w:val="0"/>
          <w:marTop w:val="0"/>
          <w:marBottom w:val="0"/>
          <w:divBdr>
            <w:top w:val="none" w:sz="0" w:space="0" w:color="auto"/>
            <w:left w:val="none" w:sz="0" w:space="0" w:color="auto"/>
            <w:bottom w:val="none" w:sz="0" w:space="0" w:color="auto"/>
            <w:right w:val="none" w:sz="0" w:space="0" w:color="auto"/>
          </w:divBdr>
        </w:div>
      </w:divsChild>
    </w:div>
    <w:div w:id="1172525642">
      <w:marLeft w:val="0"/>
      <w:marRight w:val="0"/>
      <w:marTop w:val="0"/>
      <w:marBottom w:val="0"/>
      <w:divBdr>
        <w:top w:val="none" w:sz="0" w:space="0" w:color="auto"/>
        <w:left w:val="none" w:sz="0" w:space="0" w:color="auto"/>
        <w:bottom w:val="none" w:sz="0" w:space="0" w:color="auto"/>
        <w:right w:val="none" w:sz="0" w:space="0" w:color="auto"/>
      </w:divBdr>
      <w:divsChild>
        <w:div w:id="76944667">
          <w:marLeft w:val="0"/>
          <w:marRight w:val="0"/>
          <w:marTop w:val="0"/>
          <w:marBottom w:val="0"/>
          <w:divBdr>
            <w:top w:val="none" w:sz="0" w:space="0" w:color="auto"/>
            <w:left w:val="none" w:sz="0" w:space="0" w:color="auto"/>
            <w:bottom w:val="none" w:sz="0" w:space="0" w:color="auto"/>
            <w:right w:val="none" w:sz="0" w:space="0" w:color="auto"/>
          </w:divBdr>
        </w:div>
      </w:divsChild>
    </w:div>
    <w:div w:id="1172909620">
      <w:marLeft w:val="0"/>
      <w:marRight w:val="0"/>
      <w:marTop w:val="0"/>
      <w:marBottom w:val="0"/>
      <w:divBdr>
        <w:top w:val="none" w:sz="0" w:space="0" w:color="auto"/>
        <w:left w:val="none" w:sz="0" w:space="0" w:color="auto"/>
        <w:bottom w:val="none" w:sz="0" w:space="0" w:color="auto"/>
        <w:right w:val="none" w:sz="0" w:space="0" w:color="auto"/>
      </w:divBdr>
    </w:div>
    <w:div w:id="1179155918">
      <w:marLeft w:val="0"/>
      <w:marRight w:val="0"/>
      <w:marTop w:val="0"/>
      <w:marBottom w:val="0"/>
      <w:divBdr>
        <w:top w:val="none" w:sz="0" w:space="0" w:color="auto"/>
        <w:left w:val="none" w:sz="0" w:space="0" w:color="auto"/>
        <w:bottom w:val="none" w:sz="0" w:space="0" w:color="auto"/>
        <w:right w:val="none" w:sz="0" w:space="0" w:color="auto"/>
      </w:divBdr>
    </w:div>
    <w:div w:id="1179392918">
      <w:marLeft w:val="0"/>
      <w:marRight w:val="0"/>
      <w:marTop w:val="0"/>
      <w:marBottom w:val="0"/>
      <w:divBdr>
        <w:top w:val="none" w:sz="0" w:space="0" w:color="auto"/>
        <w:left w:val="none" w:sz="0" w:space="0" w:color="auto"/>
        <w:bottom w:val="none" w:sz="0" w:space="0" w:color="auto"/>
        <w:right w:val="none" w:sz="0" w:space="0" w:color="auto"/>
      </w:divBdr>
    </w:div>
    <w:div w:id="1179737726">
      <w:marLeft w:val="0"/>
      <w:marRight w:val="0"/>
      <w:marTop w:val="0"/>
      <w:marBottom w:val="0"/>
      <w:divBdr>
        <w:top w:val="none" w:sz="0" w:space="0" w:color="auto"/>
        <w:left w:val="none" w:sz="0" w:space="0" w:color="auto"/>
        <w:bottom w:val="none" w:sz="0" w:space="0" w:color="auto"/>
        <w:right w:val="none" w:sz="0" w:space="0" w:color="auto"/>
      </w:divBdr>
    </w:div>
    <w:div w:id="1180969818">
      <w:marLeft w:val="0"/>
      <w:marRight w:val="0"/>
      <w:marTop w:val="0"/>
      <w:marBottom w:val="0"/>
      <w:divBdr>
        <w:top w:val="none" w:sz="0" w:space="0" w:color="auto"/>
        <w:left w:val="none" w:sz="0" w:space="0" w:color="auto"/>
        <w:bottom w:val="none" w:sz="0" w:space="0" w:color="auto"/>
        <w:right w:val="none" w:sz="0" w:space="0" w:color="auto"/>
      </w:divBdr>
    </w:div>
    <w:div w:id="1186167362">
      <w:marLeft w:val="0"/>
      <w:marRight w:val="0"/>
      <w:marTop w:val="0"/>
      <w:marBottom w:val="0"/>
      <w:divBdr>
        <w:top w:val="none" w:sz="0" w:space="0" w:color="auto"/>
        <w:left w:val="none" w:sz="0" w:space="0" w:color="auto"/>
        <w:bottom w:val="none" w:sz="0" w:space="0" w:color="auto"/>
        <w:right w:val="none" w:sz="0" w:space="0" w:color="auto"/>
      </w:divBdr>
    </w:div>
    <w:div w:id="1186863982">
      <w:marLeft w:val="0"/>
      <w:marRight w:val="0"/>
      <w:marTop w:val="0"/>
      <w:marBottom w:val="0"/>
      <w:divBdr>
        <w:top w:val="none" w:sz="0" w:space="0" w:color="auto"/>
        <w:left w:val="none" w:sz="0" w:space="0" w:color="auto"/>
        <w:bottom w:val="none" w:sz="0" w:space="0" w:color="auto"/>
        <w:right w:val="none" w:sz="0" w:space="0" w:color="auto"/>
      </w:divBdr>
    </w:div>
    <w:div w:id="1187327792">
      <w:marLeft w:val="0"/>
      <w:marRight w:val="0"/>
      <w:marTop w:val="0"/>
      <w:marBottom w:val="0"/>
      <w:divBdr>
        <w:top w:val="none" w:sz="0" w:space="0" w:color="auto"/>
        <w:left w:val="none" w:sz="0" w:space="0" w:color="auto"/>
        <w:bottom w:val="none" w:sz="0" w:space="0" w:color="auto"/>
        <w:right w:val="none" w:sz="0" w:space="0" w:color="auto"/>
      </w:divBdr>
    </w:div>
    <w:div w:id="1190796402">
      <w:marLeft w:val="0"/>
      <w:marRight w:val="0"/>
      <w:marTop w:val="0"/>
      <w:marBottom w:val="0"/>
      <w:divBdr>
        <w:top w:val="none" w:sz="0" w:space="0" w:color="auto"/>
        <w:left w:val="none" w:sz="0" w:space="0" w:color="auto"/>
        <w:bottom w:val="none" w:sz="0" w:space="0" w:color="auto"/>
        <w:right w:val="none" w:sz="0" w:space="0" w:color="auto"/>
      </w:divBdr>
    </w:div>
    <w:div w:id="1194002649">
      <w:marLeft w:val="0"/>
      <w:marRight w:val="0"/>
      <w:marTop w:val="0"/>
      <w:marBottom w:val="0"/>
      <w:divBdr>
        <w:top w:val="none" w:sz="0" w:space="0" w:color="auto"/>
        <w:left w:val="none" w:sz="0" w:space="0" w:color="auto"/>
        <w:bottom w:val="none" w:sz="0" w:space="0" w:color="auto"/>
        <w:right w:val="none" w:sz="0" w:space="0" w:color="auto"/>
      </w:divBdr>
    </w:div>
    <w:div w:id="1195459813">
      <w:marLeft w:val="0"/>
      <w:marRight w:val="0"/>
      <w:marTop w:val="0"/>
      <w:marBottom w:val="0"/>
      <w:divBdr>
        <w:top w:val="none" w:sz="0" w:space="0" w:color="auto"/>
        <w:left w:val="none" w:sz="0" w:space="0" w:color="auto"/>
        <w:bottom w:val="none" w:sz="0" w:space="0" w:color="auto"/>
        <w:right w:val="none" w:sz="0" w:space="0" w:color="auto"/>
      </w:divBdr>
      <w:divsChild>
        <w:div w:id="509953101">
          <w:marLeft w:val="0"/>
          <w:marRight w:val="0"/>
          <w:marTop w:val="0"/>
          <w:marBottom w:val="0"/>
          <w:divBdr>
            <w:top w:val="none" w:sz="0" w:space="0" w:color="auto"/>
            <w:left w:val="none" w:sz="0" w:space="0" w:color="auto"/>
            <w:bottom w:val="none" w:sz="0" w:space="0" w:color="auto"/>
            <w:right w:val="none" w:sz="0" w:space="0" w:color="auto"/>
          </w:divBdr>
        </w:div>
      </w:divsChild>
    </w:div>
    <w:div w:id="1195771220">
      <w:marLeft w:val="0"/>
      <w:marRight w:val="0"/>
      <w:marTop w:val="0"/>
      <w:marBottom w:val="0"/>
      <w:divBdr>
        <w:top w:val="none" w:sz="0" w:space="0" w:color="auto"/>
        <w:left w:val="none" w:sz="0" w:space="0" w:color="auto"/>
        <w:bottom w:val="none" w:sz="0" w:space="0" w:color="auto"/>
        <w:right w:val="none" w:sz="0" w:space="0" w:color="auto"/>
      </w:divBdr>
    </w:div>
    <w:div w:id="1198010895">
      <w:marLeft w:val="0"/>
      <w:marRight w:val="0"/>
      <w:marTop w:val="0"/>
      <w:marBottom w:val="0"/>
      <w:divBdr>
        <w:top w:val="none" w:sz="0" w:space="0" w:color="auto"/>
        <w:left w:val="none" w:sz="0" w:space="0" w:color="auto"/>
        <w:bottom w:val="none" w:sz="0" w:space="0" w:color="auto"/>
        <w:right w:val="none" w:sz="0" w:space="0" w:color="auto"/>
      </w:divBdr>
    </w:div>
    <w:div w:id="1201554676">
      <w:marLeft w:val="0"/>
      <w:marRight w:val="0"/>
      <w:marTop w:val="0"/>
      <w:marBottom w:val="0"/>
      <w:divBdr>
        <w:top w:val="none" w:sz="0" w:space="0" w:color="auto"/>
        <w:left w:val="none" w:sz="0" w:space="0" w:color="auto"/>
        <w:bottom w:val="none" w:sz="0" w:space="0" w:color="auto"/>
        <w:right w:val="none" w:sz="0" w:space="0" w:color="auto"/>
      </w:divBdr>
    </w:div>
    <w:div w:id="1204251466">
      <w:marLeft w:val="0"/>
      <w:marRight w:val="0"/>
      <w:marTop w:val="0"/>
      <w:marBottom w:val="0"/>
      <w:divBdr>
        <w:top w:val="none" w:sz="0" w:space="0" w:color="auto"/>
        <w:left w:val="none" w:sz="0" w:space="0" w:color="auto"/>
        <w:bottom w:val="none" w:sz="0" w:space="0" w:color="auto"/>
        <w:right w:val="none" w:sz="0" w:space="0" w:color="auto"/>
      </w:divBdr>
    </w:div>
    <w:div w:id="1205486963">
      <w:marLeft w:val="0"/>
      <w:marRight w:val="0"/>
      <w:marTop w:val="0"/>
      <w:marBottom w:val="0"/>
      <w:divBdr>
        <w:top w:val="none" w:sz="0" w:space="0" w:color="auto"/>
        <w:left w:val="none" w:sz="0" w:space="0" w:color="auto"/>
        <w:bottom w:val="none" w:sz="0" w:space="0" w:color="auto"/>
        <w:right w:val="none" w:sz="0" w:space="0" w:color="auto"/>
      </w:divBdr>
    </w:div>
    <w:div w:id="1207137136">
      <w:marLeft w:val="0"/>
      <w:marRight w:val="0"/>
      <w:marTop w:val="0"/>
      <w:marBottom w:val="0"/>
      <w:divBdr>
        <w:top w:val="none" w:sz="0" w:space="0" w:color="auto"/>
        <w:left w:val="none" w:sz="0" w:space="0" w:color="auto"/>
        <w:bottom w:val="none" w:sz="0" w:space="0" w:color="auto"/>
        <w:right w:val="none" w:sz="0" w:space="0" w:color="auto"/>
      </w:divBdr>
    </w:div>
    <w:div w:id="1209804299">
      <w:marLeft w:val="0"/>
      <w:marRight w:val="0"/>
      <w:marTop w:val="0"/>
      <w:marBottom w:val="0"/>
      <w:divBdr>
        <w:top w:val="none" w:sz="0" w:space="0" w:color="auto"/>
        <w:left w:val="none" w:sz="0" w:space="0" w:color="auto"/>
        <w:bottom w:val="none" w:sz="0" w:space="0" w:color="auto"/>
        <w:right w:val="none" w:sz="0" w:space="0" w:color="auto"/>
      </w:divBdr>
    </w:div>
    <w:div w:id="1210459303">
      <w:marLeft w:val="0"/>
      <w:marRight w:val="0"/>
      <w:marTop w:val="0"/>
      <w:marBottom w:val="0"/>
      <w:divBdr>
        <w:top w:val="none" w:sz="0" w:space="0" w:color="auto"/>
        <w:left w:val="none" w:sz="0" w:space="0" w:color="auto"/>
        <w:bottom w:val="none" w:sz="0" w:space="0" w:color="auto"/>
        <w:right w:val="none" w:sz="0" w:space="0" w:color="auto"/>
      </w:divBdr>
    </w:div>
    <w:div w:id="1210798654">
      <w:marLeft w:val="0"/>
      <w:marRight w:val="0"/>
      <w:marTop w:val="0"/>
      <w:marBottom w:val="0"/>
      <w:divBdr>
        <w:top w:val="none" w:sz="0" w:space="0" w:color="auto"/>
        <w:left w:val="none" w:sz="0" w:space="0" w:color="auto"/>
        <w:bottom w:val="none" w:sz="0" w:space="0" w:color="auto"/>
        <w:right w:val="none" w:sz="0" w:space="0" w:color="auto"/>
      </w:divBdr>
    </w:div>
    <w:div w:id="1212502255">
      <w:marLeft w:val="0"/>
      <w:marRight w:val="0"/>
      <w:marTop w:val="0"/>
      <w:marBottom w:val="0"/>
      <w:divBdr>
        <w:top w:val="none" w:sz="0" w:space="0" w:color="auto"/>
        <w:left w:val="none" w:sz="0" w:space="0" w:color="auto"/>
        <w:bottom w:val="none" w:sz="0" w:space="0" w:color="auto"/>
        <w:right w:val="none" w:sz="0" w:space="0" w:color="auto"/>
      </w:divBdr>
    </w:div>
    <w:div w:id="1214343037">
      <w:marLeft w:val="0"/>
      <w:marRight w:val="0"/>
      <w:marTop w:val="0"/>
      <w:marBottom w:val="0"/>
      <w:divBdr>
        <w:top w:val="none" w:sz="0" w:space="0" w:color="auto"/>
        <w:left w:val="none" w:sz="0" w:space="0" w:color="auto"/>
        <w:bottom w:val="none" w:sz="0" w:space="0" w:color="auto"/>
        <w:right w:val="none" w:sz="0" w:space="0" w:color="auto"/>
      </w:divBdr>
    </w:div>
    <w:div w:id="1216046146">
      <w:marLeft w:val="0"/>
      <w:marRight w:val="0"/>
      <w:marTop w:val="0"/>
      <w:marBottom w:val="0"/>
      <w:divBdr>
        <w:top w:val="none" w:sz="0" w:space="0" w:color="auto"/>
        <w:left w:val="none" w:sz="0" w:space="0" w:color="auto"/>
        <w:bottom w:val="none" w:sz="0" w:space="0" w:color="auto"/>
        <w:right w:val="none" w:sz="0" w:space="0" w:color="auto"/>
      </w:divBdr>
    </w:div>
    <w:div w:id="1217429455">
      <w:marLeft w:val="0"/>
      <w:marRight w:val="0"/>
      <w:marTop w:val="0"/>
      <w:marBottom w:val="0"/>
      <w:divBdr>
        <w:top w:val="none" w:sz="0" w:space="0" w:color="auto"/>
        <w:left w:val="none" w:sz="0" w:space="0" w:color="auto"/>
        <w:bottom w:val="none" w:sz="0" w:space="0" w:color="auto"/>
        <w:right w:val="none" w:sz="0" w:space="0" w:color="auto"/>
      </w:divBdr>
    </w:div>
    <w:div w:id="1224484673">
      <w:marLeft w:val="0"/>
      <w:marRight w:val="0"/>
      <w:marTop w:val="0"/>
      <w:marBottom w:val="0"/>
      <w:divBdr>
        <w:top w:val="none" w:sz="0" w:space="0" w:color="auto"/>
        <w:left w:val="none" w:sz="0" w:space="0" w:color="auto"/>
        <w:bottom w:val="none" w:sz="0" w:space="0" w:color="auto"/>
        <w:right w:val="none" w:sz="0" w:space="0" w:color="auto"/>
      </w:divBdr>
      <w:divsChild>
        <w:div w:id="242838140">
          <w:marLeft w:val="0"/>
          <w:marRight w:val="0"/>
          <w:marTop w:val="0"/>
          <w:marBottom w:val="0"/>
          <w:divBdr>
            <w:top w:val="none" w:sz="0" w:space="0" w:color="auto"/>
            <w:left w:val="none" w:sz="0" w:space="0" w:color="auto"/>
            <w:bottom w:val="none" w:sz="0" w:space="0" w:color="auto"/>
            <w:right w:val="none" w:sz="0" w:space="0" w:color="auto"/>
          </w:divBdr>
        </w:div>
      </w:divsChild>
    </w:div>
    <w:div w:id="1226573409">
      <w:marLeft w:val="0"/>
      <w:marRight w:val="0"/>
      <w:marTop w:val="0"/>
      <w:marBottom w:val="0"/>
      <w:divBdr>
        <w:top w:val="none" w:sz="0" w:space="0" w:color="auto"/>
        <w:left w:val="none" w:sz="0" w:space="0" w:color="auto"/>
        <w:bottom w:val="none" w:sz="0" w:space="0" w:color="auto"/>
        <w:right w:val="none" w:sz="0" w:space="0" w:color="auto"/>
      </w:divBdr>
    </w:div>
    <w:div w:id="1226647583">
      <w:marLeft w:val="0"/>
      <w:marRight w:val="0"/>
      <w:marTop w:val="0"/>
      <w:marBottom w:val="0"/>
      <w:divBdr>
        <w:top w:val="none" w:sz="0" w:space="0" w:color="auto"/>
        <w:left w:val="none" w:sz="0" w:space="0" w:color="auto"/>
        <w:bottom w:val="none" w:sz="0" w:space="0" w:color="auto"/>
        <w:right w:val="none" w:sz="0" w:space="0" w:color="auto"/>
      </w:divBdr>
    </w:div>
    <w:div w:id="1227686378">
      <w:marLeft w:val="0"/>
      <w:marRight w:val="0"/>
      <w:marTop w:val="0"/>
      <w:marBottom w:val="0"/>
      <w:divBdr>
        <w:top w:val="none" w:sz="0" w:space="0" w:color="auto"/>
        <w:left w:val="none" w:sz="0" w:space="0" w:color="auto"/>
        <w:bottom w:val="none" w:sz="0" w:space="0" w:color="auto"/>
        <w:right w:val="none" w:sz="0" w:space="0" w:color="auto"/>
      </w:divBdr>
    </w:div>
    <w:div w:id="1228804037">
      <w:marLeft w:val="0"/>
      <w:marRight w:val="0"/>
      <w:marTop w:val="0"/>
      <w:marBottom w:val="0"/>
      <w:divBdr>
        <w:top w:val="none" w:sz="0" w:space="0" w:color="auto"/>
        <w:left w:val="none" w:sz="0" w:space="0" w:color="auto"/>
        <w:bottom w:val="none" w:sz="0" w:space="0" w:color="auto"/>
        <w:right w:val="none" w:sz="0" w:space="0" w:color="auto"/>
      </w:divBdr>
      <w:divsChild>
        <w:div w:id="935793747">
          <w:marLeft w:val="0"/>
          <w:marRight w:val="0"/>
          <w:marTop w:val="0"/>
          <w:marBottom w:val="0"/>
          <w:divBdr>
            <w:top w:val="none" w:sz="0" w:space="0" w:color="auto"/>
            <w:left w:val="none" w:sz="0" w:space="0" w:color="auto"/>
            <w:bottom w:val="none" w:sz="0" w:space="0" w:color="auto"/>
            <w:right w:val="none" w:sz="0" w:space="0" w:color="auto"/>
          </w:divBdr>
        </w:div>
        <w:div w:id="788742393">
          <w:marLeft w:val="0"/>
          <w:marRight w:val="0"/>
          <w:marTop w:val="0"/>
          <w:marBottom w:val="0"/>
          <w:divBdr>
            <w:top w:val="none" w:sz="0" w:space="0" w:color="auto"/>
            <w:left w:val="none" w:sz="0" w:space="0" w:color="auto"/>
            <w:bottom w:val="none" w:sz="0" w:space="0" w:color="auto"/>
            <w:right w:val="none" w:sz="0" w:space="0" w:color="auto"/>
          </w:divBdr>
        </w:div>
        <w:div w:id="1040786991">
          <w:marLeft w:val="0"/>
          <w:marRight w:val="0"/>
          <w:marTop w:val="0"/>
          <w:marBottom w:val="0"/>
          <w:divBdr>
            <w:top w:val="none" w:sz="0" w:space="0" w:color="auto"/>
            <w:left w:val="none" w:sz="0" w:space="0" w:color="auto"/>
            <w:bottom w:val="none" w:sz="0" w:space="0" w:color="auto"/>
            <w:right w:val="none" w:sz="0" w:space="0" w:color="auto"/>
          </w:divBdr>
        </w:div>
        <w:div w:id="1541933861">
          <w:marLeft w:val="0"/>
          <w:marRight w:val="0"/>
          <w:marTop w:val="0"/>
          <w:marBottom w:val="0"/>
          <w:divBdr>
            <w:top w:val="none" w:sz="0" w:space="0" w:color="auto"/>
            <w:left w:val="none" w:sz="0" w:space="0" w:color="auto"/>
            <w:bottom w:val="none" w:sz="0" w:space="0" w:color="auto"/>
            <w:right w:val="none" w:sz="0" w:space="0" w:color="auto"/>
          </w:divBdr>
        </w:div>
        <w:div w:id="218788167">
          <w:marLeft w:val="0"/>
          <w:marRight w:val="0"/>
          <w:marTop w:val="0"/>
          <w:marBottom w:val="0"/>
          <w:divBdr>
            <w:top w:val="none" w:sz="0" w:space="0" w:color="auto"/>
            <w:left w:val="none" w:sz="0" w:space="0" w:color="auto"/>
            <w:bottom w:val="none" w:sz="0" w:space="0" w:color="auto"/>
            <w:right w:val="none" w:sz="0" w:space="0" w:color="auto"/>
          </w:divBdr>
        </w:div>
        <w:div w:id="1682390508">
          <w:marLeft w:val="0"/>
          <w:marRight w:val="0"/>
          <w:marTop w:val="0"/>
          <w:marBottom w:val="0"/>
          <w:divBdr>
            <w:top w:val="none" w:sz="0" w:space="0" w:color="auto"/>
            <w:left w:val="none" w:sz="0" w:space="0" w:color="auto"/>
            <w:bottom w:val="none" w:sz="0" w:space="0" w:color="auto"/>
            <w:right w:val="none" w:sz="0" w:space="0" w:color="auto"/>
          </w:divBdr>
        </w:div>
        <w:div w:id="534005384">
          <w:marLeft w:val="0"/>
          <w:marRight w:val="0"/>
          <w:marTop w:val="0"/>
          <w:marBottom w:val="0"/>
          <w:divBdr>
            <w:top w:val="none" w:sz="0" w:space="0" w:color="auto"/>
            <w:left w:val="none" w:sz="0" w:space="0" w:color="auto"/>
            <w:bottom w:val="none" w:sz="0" w:space="0" w:color="auto"/>
            <w:right w:val="none" w:sz="0" w:space="0" w:color="auto"/>
          </w:divBdr>
        </w:div>
        <w:div w:id="1699702564">
          <w:marLeft w:val="0"/>
          <w:marRight w:val="0"/>
          <w:marTop w:val="0"/>
          <w:marBottom w:val="0"/>
          <w:divBdr>
            <w:top w:val="none" w:sz="0" w:space="0" w:color="auto"/>
            <w:left w:val="none" w:sz="0" w:space="0" w:color="auto"/>
            <w:bottom w:val="none" w:sz="0" w:space="0" w:color="auto"/>
            <w:right w:val="none" w:sz="0" w:space="0" w:color="auto"/>
          </w:divBdr>
        </w:div>
        <w:div w:id="1972784351">
          <w:marLeft w:val="0"/>
          <w:marRight w:val="0"/>
          <w:marTop w:val="0"/>
          <w:marBottom w:val="0"/>
          <w:divBdr>
            <w:top w:val="none" w:sz="0" w:space="0" w:color="auto"/>
            <w:left w:val="none" w:sz="0" w:space="0" w:color="auto"/>
            <w:bottom w:val="none" w:sz="0" w:space="0" w:color="auto"/>
            <w:right w:val="none" w:sz="0" w:space="0" w:color="auto"/>
          </w:divBdr>
        </w:div>
        <w:div w:id="767192652">
          <w:marLeft w:val="0"/>
          <w:marRight w:val="0"/>
          <w:marTop w:val="0"/>
          <w:marBottom w:val="0"/>
          <w:divBdr>
            <w:top w:val="none" w:sz="0" w:space="0" w:color="auto"/>
            <w:left w:val="none" w:sz="0" w:space="0" w:color="auto"/>
            <w:bottom w:val="none" w:sz="0" w:space="0" w:color="auto"/>
            <w:right w:val="none" w:sz="0" w:space="0" w:color="auto"/>
          </w:divBdr>
        </w:div>
        <w:div w:id="350759829">
          <w:marLeft w:val="0"/>
          <w:marRight w:val="0"/>
          <w:marTop w:val="0"/>
          <w:marBottom w:val="0"/>
          <w:divBdr>
            <w:top w:val="none" w:sz="0" w:space="0" w:color="auto"/>
            <w:left w:val="none" w:sz="0" w:space="0" w:color="auto"/>
            <w:bottom w:val="none" w:sz="0" w:space="0" w:color="auto"/>
            <w:right w:val="none" w:sz="0" w:space="0" w:color="auto"/>
          </w:divBdr>
        </w:div>
        <w:div w:id="334843439">
          <w:marLeft w:val="0"/>
          <w:marRight w:val="0"/>
          <w:marTop w:val="0"/>
          <w:marBottom w:val="0"/>
          <w:divBdr>
            <w:top w:val="none" w:sz="0" w:space="0" w:color="auto"/>
            <w:left w:val="none" w:sz="0" w:space="0" w:color="auto"/>
            <w:bottom w:val="none" w:sz="0" w:space="0" w:color="auto"/>
            <w:right w:val="none" w:sz="0" w:space="0" w:color="auto"/>
          </w:divBdr>
        </w:div>
        <w:div w:id="2108235713">
          <w:marLeft w:val="0"/>
          <w:marRight w:val="0"/>
          <w:marTop w:val="0"/>
          <w:marBottom w:val="0"/>
          <w:divBdr>
            <w:top w:val="none" w:sz="0" w:space="0" w:color="auto"/>
            <w:left w:val="none" w:sz="0" w:space="0" w:color="auto"/>
            <w:bottom w:val="none" w:sz="0" w:space="0" w:color="auto"/>
            <w:right w:val="none" w:sz="0" w:space="0" w:color="auto"/>
          </w:divBdr>
        </w:div>
        <w:div w:id="1191796762">
          <w:marLeft w:val="0"/>
          <w:marRight w:val="0"/>
          <w:marTop w:val="0"/>
          <w:marBottom w:val="0"/>
          <w:divBdr>
            <w:top w:val="none" w:sz="0" w:space="0" w:color="auto"/>
            <w:left w:val="none" w:sz="0" w:space="0" w:color="auto"/>
            <w:bottom w:val="none" w:sz="0" w:space="0" w:color="auto"/>
            <w:right w:val="none" w:sz="0" w:space="0" w:color="auto"/>
          </w:divBdr>
        </w:div>
        <w:div w:id="1722048380">
          <w:marLeft w:val="0"/>
          <w:marRight w:val="0"/>
          <w:marTop w:val="0"/>
          <w:marBottom w:val="0"/>
          <w:divBdr>
            <w:top w:val="none" w:sz="0" w:space="0" w:color="auto"/>
            <w:left w:val="none" w:sz="0" w:space="0" w:color="auto"/>
            <w:bottom w:val="none" w:sz="0" w:space="0" w:color="auto"/>
            <w:right w:val="none" w:sz="0" w:space="0" w:color="auto"/>
          </w:divBdr>
        </w:div>
        <w:div w:id="1052923474">
          <w:marLeft w:val="0"/>
          <w:marRight w:val="0"/>
          <w:marTop w:val="0"/>
          <w:marBottom w:val="0"/>
          <w:divBdr>
            <w:top w:val="none" w:sz="0" w:space="0" w:color="auto"/>
            <w:left w:val="none" w:sz="0" w:space="0" w:color="auto"/>
            <w:bottom w:val="none" w:sz="0" w:space="0" w:color="auto"/>
            <w:right w:val="none" w:sz="0" w:space="0" w:color="auto"/>
          </w:divBdr>
        </w:div>
        <w:div w:id="553276334">
          <w:marLeft w:val="0"/>
          <w:marRight w:val="0"/>
          <w:marTop w:val="0"/>
          <w:marBottom w:val="0"/>
          <w:divBdr>
            <w:top w:val="none" w:sz="0" w:space="0" w:color="auto"/>
            <w:left w:val="none" w:sz="0" w:space="0" w:color="auto"/>
            <w:bottom w:val="none" w:sz="0" w:space="0" w:color="auto"/>
            <w:right w:val="none" w:sz="0" w:space="0" w:color="auto"/>
          </w:divBdr>
        </w:div>
        <w:div w:id="1521507609">
          <w:marLeft w:val="0"/>
          <w:marRight w:val="0"/>
          <w:marTop w:val="0"/>
          <w:marBottom w:val="0"/>
          <w:divBdr>
            <w:top w:val="none" w:sz="0" w:space="0" w:color="auto"/>
            <w:left w:val="none" w:sz="0" w:space="0" w:color="auto"/>
            <w:bottom w:val="none" w:sz="0" w:space="0" w:color="auto"/>
            <w:right w:val="none" w:sz="0" w:space="0" w:color="auto"/>
          </w:divBdr>
        </w:div>
        <w:div w:id="937516775">
          <w:marLeft w:val="0"/>
          <w:marRight w:val="0"/>
          <w:marTop w:val="0"/>
          <w:marBottom w:val="0"/>
          <w:divBdr>
            <w:top w:val="none" w:sz="0" w:space="0" w:color="auto"/>
            <w:left w:val="none" w:sz="0" w:space="0" w:color="auto"/>
            <w:bottom w:val="none" w:sz="0" w:space="0" w:color="auto"/>
            <w:right w:val="none" w:sz="0" w:space="0" w:color="auto"/>
          </w:divBdr>
        </w:div>
        <w:div w:id="1806775134">
          <w:marLeft w:val="0"/>
          <w:marRight w:val="0"/>
          <w:marTop w:val="0"/>
          <w:marBottom w:val="0"/>
          <w:divBdr>
            <w:top w:val="none" w:sz="0" w:space="0" w:color="auto"/>
            <w:left w:val="none" w:sz="0" w:space="0" w:color="auto"/>
            <w:bottom w:val="none" w:sz="0" w:space="0" w:color="auto"/>
            <w:right w:val="none" w:sz="0" w:space="0" w:color="auto"/>
          </w:divBdr>
        </w:div>
        <w:div w:id="782504319">
          <w:marLeft w:val="0"/>
          <w:marRight w:val="0"/>
          <w:marTop w:val="0"/>
          <w:marBottom w:val="0"/>
          <w:divBdr>
            <w:top w:val="none" w:sz="0" w:space="0" w:color="auto"/>
            <w:left w:val="none" w:sz="0" w:space="0" w:color="auto"/>
            <w:bottom w:val="none" w:sz="0" w:space="0" w:color="auto"/>
            <w:right w:val="none" w:sz="0" w:space="0" w:color="auto"/>
          </w:divBdr>
        </w:div>
        <w:div w:id="1091001614">
          <w:marLeft w:val="0"/>
          <w:marRight w:val="0"/>
          <w:marTop w:val="0"/>
          <w:marBottom w:val="0"/>
          <w:divBdr>
            <w:top w:val="none" w:sz="0" w:space="0" w:color="auto"/>
            <w:left w:val="none" w:sz="0" w:space="0" w:color="auto"/>
            <w:bottom w:val="none" w:sz="0" w:space="0" w:color="auto"/>
            <w:right w:val="none" w:sz="0" w:space="0" w:color="auto"/>
          </w:divBdr>
        </w:div>
        <w:div w:id="177279646">
          <w:marLeft w:val="0"/>
          <w:marRight w:val="0"/>
          <w:marTop w:val="0"/>
          <w:marBottom w:val="0"/>
          <w:divBdr>
            <w:top w:val="none" w:sz="0" w:space="0" w:color="auto"/>
            <w:left w:val="none" w:sz="0" w:space="0" w:color="auto"/>
            <w:bottom w:val="none" w:sz="0" w:space="0" w:color="auto"/>
            <w:right w:val="none" w:sz="0" w:space="0" w:color="auto"/>
          </w:divBdr>
        </w:div>
        <w:div w:id="1017125244">
          <w:marLeft w:val="0"/>
          <w:marRight w:val="0"/>
          <w:marTop w:val="0"/>
          <w:marBottom w:val="0"/>
          <w:divBdr>
            <w:top w:val="none" w:sz="0" w:space="0" w:color="auto"/>
            <w:left w:val="none" w:sz="0" w:space="0" w:color="auto"/>
            <w:bottom w:val="none" w:sz="0" w:space="0" w:color="auto"/>
            <w:right w:val="none" w:sz="0" w:space="0" w:color="auto"/>
          </w:divBdr>
        </w:div>
        <w:div w:id="1136947433">
          <w:marLeft w:val="0"/>
          <w:marRight w:val="0"/>
          <w:marTop w:val="0"/>
          <w:marBottom w:val="0"/>
          <w:divBdr>
            <w:top w:val="none" w:sz="0" w:space="0" w:color="auto"/>
            <w:left w:val="none" w:sz="0" w:space="0" w:color="auto"/>
            <w:bottom w:val="none" w:sz="0" w:space="0" w:color="auto"/>
            <w:right w:val="none" w:sz="0" w:space="0" w:color="auto"/>
          </w:divBdr>
        </w:div>
        <w:div w:id="1063675685">
          <w:marLeft w:val="0"/>
          <w:marRight w:val="0"/>
          <w:marTop w:val="0"/>
          <w:marBottom w:val="0"/>
          <w:divBdr>
            <w:top w:val="none" w:sz="0" w:space="0" w:color="auto"/>
            <w:left w:val="none" w:sz="0" w:space="0" w:color="auto"/>
            <w:bottom w:val="none" w:sz="0" w:space="0" w:color="auto"/>
            <w:right w:val="none" w:sz="0" w:space="0" w:color="auto"/>
          </w:divBdr>
        </w:div>
        <w:div w:id="325208865">
          <w:marLeft w:val="0"/>
          <w:marRight w:val="0"/>
          <w:marTop w:val="0"/>
          <w:marBottom w:val="0"/>
          <w:divBdr>
            <w:top w:val="none" w:sz="0" w:space="0" w:color="auto"/>
            <w:left w:val="none" w:sz="0" w:space="0" w:color="auto"/>
            <w:bottom w:val="none" w:sz="0" w:space="0" w:color="auto"/>
            <w:right w:val="none" w:sz="0" w:space="0" w:color="auto"/>
          </w:divBdr>
        </w:div>
        <w:div w:id="1571620289">
          <w:marLeft w:val="0"/>
          <w:marRight w:val="0"/>
          <w:marTop w:val="0"/>
          <w:marBottom w:val="0"/>
          <w:divBdr>
            <w:top w:val="none" w:sz="0" w:space="0" w:color="auto"/>
            <w:left w:val="none" w:sz="0" w:space="0" w:color="auto"/>
            <w:bottom w:val="none" w:sz="0" w:space="0" w:color="auto"/>
            <w:right w:val="none" w:sz="0" w:space="0" w:color="auto"/>
          </w:divBdr>
        </w:div>
        <w:div w:id="1151561237">
          <w:marLeft w:val="0"/>
          <w:marRight w:val="0"/>
          <w:marTop w:val="0"/>
          <w:marBottom w:val="0"/>
          <w:divBdr>
            <w:top w:val="none" w:sz="0" w:space="0" w:color="auto"/>
            <w:left w:val="none" w:sz="0" w:space="0" w:color="auto"/>
            <w:bottom w:val="none" w:sz="0" w:space="0" w:color="auto"/>
            <w:right w:val="none" w:sz="0" w:space="0" w:color="auto"/>
          </w:divBdr>
        </w:div>
        <w:div w:id="1237281546">
          <w:marLeft w:val="0"/>
          <w:marRight w:val="0"/>
          <w:marTop w:val="0"/>
          <w:marBottom w:val="0"/>
          <w:divBdr>
            <w:top w:val="none" w:sz="0" w:space="0" w:color="auto"/>
            <w:left w:val="none" w:sz="0" w:space="0" w:color="auto"/>
            <w:bottom w:val="none" w:sz="0" w:space="0" w:color="auto"/>
            <w:right w:val="none" w:sz="0" w:space="0" w:color="auto"/>
          </w:divBdr>
        </w:div>
        <w:div w:id="340394905">
          <w:marLeft w:val="0"/>
          <w:marRight w:val="0"/>
          <w:marTop w:val="0"/>
          <w:marBottom w:val="0"/>
          <w:divBdr>
            <w:top w:val="none" w:sz="0" w:space="0" w:color="auto"/>
            <w:left w:val="none" w:sz="0" w:space="0" w:color="auto"/>
            <w:bottom w:val="none" w:sz="0" w:space="0" w:color="auto"/>
            <w:right w:val="none" w:sz="0" w:space="0" w:color="auto"/>
          </w:divBdr>
        </w:div>
        <w:div w:id="125046446">
          <w:marLeft w:val="0"/>
          <w:marRight w:val="0"/>
          <w:marTop w:val="0"/>
          <w:marBottom w:val="0"/>
          <w:divBdr>
            <w:top w:val="none" w:sz="0" w:space="0" w:color="auto"/>
            <w:left w:val="none" w:sz="0" w:space="0" w:color="auto"/>
            <w:bottom w:val="none" w:sz="0" w:space="0" w:color="auto"/>
            <w:right w:val="none" w:sz="0" w:space="0" w:color="auto"/>
          </w:divBdr>
        </w:div>
        <w:div w:id="1053190410">
          <w:marLeft w:val="0"/>
          <w:marRight w:val="0"/>
          <w:marTop w:val="0"/>
          <w:marBottom w:val="0"/>
          <w:divBdr>
            <w:top w:val="none" w:sz="0" w:space="0" w:color="auto"/>
            <w:left w:val="none" w:sz="0" w:space="0" w:color="auto"/>
            <w:bottom w:val="none" w:sz="0" w:space="0" w:color="auto"/>
            <w:right w:val="none" w:sz="0" w:space="0" w:color="auto"/>
          </w:divBdr>
        </w:div>
        <w:div w:id="1550336780">
          <w:marLeft w:val="0"/>
          <w:marRight w:val="0"/>
          <w:marTop w:val="0"/>
          <w:marBottom w:val="0"/>
          <w:divBdr>
            <w:top w:val="none" w:sz="0" w:space="0" w:color="auto"/>
            <w:left w:val="none" w:sz="0" w:space="0" w:color="auto"/>
            <w:bottom w:val="none" w:sz="0" w:space="0" w:color="auto"/>
            <w:right w:val="none" w:sz="0" w:space="0" w:color="auto"/>
          </w:divBdr>
        </w:div>
        <w:div w:id="902254215">
          <w:marLeft w:val="0"/>
          <w:marRight w:val="0"/>
          <w:marTop w:val="0"/>
          <w:marBottom w:val="0"/>
          <w:divBdr>
            <w:top w:val="none" w:sz="0" w:space="0" w:color="auto"/>
            <w:left w:val="none" w:sz="0" w:space="0" w:color="auto"/>
            <w:bottom w:val="none" w:sz="0" w:space="0" w:color="auto"/>
            <w:right w:val="none" w:sz="0" w:space="0" w:color="auto"/>
          </w:divBdr>
        </w:div>
        <w:div w:id="1054742346">
          <w:marLeft w:val="0"/>
          <w:marRight w:val="0"/>
          <w:marTop w:val="0"/>
          <w:marBottom w:val="0"/>
          <w:divBdr>
            <w:top w:val="none" w:sz="0" w:space="0" w:color="auto"/>
            <w:left w:val="none" w:sz="0" w:space="0" w:color="auto"/>
            <w:bottom w:val="none" w:sz="0" w:space="0" w:color="auto"/>
            <w:right w:val="none" w:sz="0" w:space="0" w:color="auto"/>
          </w:divBdr>
        </w:div>
        <w:div w:id="135487149">
          <w:marLeft w:val="0"/>
          <w:marRight w:val="0"/>
          <w:marTop w:val="0"/>
          <w:marBottom w:val="0"/>
          <w:divBdr>
            <w:top w:val="none" w:sz="0" w:space="0" w:color="auto"/>
            <w:left w:val="none" w:sz="0" w:space="0" w:color="auto"/>
            <w:bottom w:val="none" w:sz="0" w:space="0" w:color="auto"/>
            <w:right w:val="none" w:sz="0" w:space="0" w:color="auto"/>
          </w:divBdr>
        </w:div>
        <w:div w:id="772287922">
          <w:marLeft w:val="0"/>
          <w:marRight w:val="0"/>
          <w:marTop w:val="0"/>
          <w:marBottom w:val="0"/>
          <w:divBdr>
            <w:top w:val="none" w:sz="0" w:space="0" w:color="auto"/>
            <w:left w:val="none" w:sz="0" w:space="0" w:color="auto"/>
            <w:bottom w:val="none" w:sz="0" w:space="0" w:color="auto"/>
            <w:right w:val="none" w:sz="0" w:space="0" w:color="auto"/>
          </w:divBdr>
        </w:div>
        <w:div w:id="662205305">
          <w:marLeft w:val="0"/>
          <w:marRight w:val="0"/>
          <w:marTop w:val="0"/>
          <w:marBottom w:val="0"/>
          <w:divBdr>
            <w:top w:val="none" w:sz="0" w:space="0" w:color="auto"/>
            <w:left w:val="none" w:sz="0" w:space="0" w:color="auto"/>
            <w:bottom w:val="none" w:sz="0" w:space="0" w:color="auto"/>
            <w:right w:val="none" w:sz="0" w:space="0" w:color="auto"/>
          </w:divBdr>
        </w:div>
        <w:div w:id="67314037">
          <w:marLeft w:val="0"/>
          <w:marRight w:val="0"/>
          <w:marTop w:val="0"/>
          <w:marBottom w:val="0"/>
          <w:divBdr>
            <w:top w:val="none" w:sz="0" w:space="0" w:color="auto"/>
            <w:left w:val="none" w:sz="0" w:space="0" w:color="auto"/>
            <w:bottom w:val="none" w:sz="0" w:space="0" w:color="auto"/>
            <w:right w:val="none" w:sz="0" w:space="0" w:color="auto"/>
          </w:divBdr>
        </w:div>
        <w:div w:id="612785124">
          <w:marLeft w:val="0"/>
          <w:marRight w:val="0"/>
          <w:marTop w:val="0"/>
          <w:marBottom w:val="0"/>
          <w:divBdr>
            <w:top w:val="none" w:sz="0" w:space="0" w:color="auto"/>
            <w:left w:val="none" w:sz="0" w:space="0" w:color="auto"/>
            <w:bottom w:val="none" w:sz="0" w:space="0" w:color="auto"/>
            <w:right w:val="none" w:sz="0" w:space="0" w:color="auto"/>
          </w:divBdr>
        </w:div>
        <w:div w:id="1449473485">
          <w:marLeft w:val="0"/>
          <w:marRight w:val="0"/>
          <w:marTop w:val="0"/>
          <w:marBottom w:val="0"/>
          <w:divBdr>
            <w:top w:val="none" w:sz="0" w:space="0" w:color="auto"/>
            <w:left w:val="none" w:sz="0" w:space="0" w:color="auto"/>
            <w:bottom w:val="none" w:sz="0" w:space="0" w:color="auto"/>
            <w:right w:val="none" w:sz="0" w:space="0" w:color="auto"/>
          </w:divBdr>
        </w:div>
        <w:div w:id="466318630">
          <w:marLeft w:val="0"/>
          <w:marRight w:val="0"/>
          <w:marTop w:val="0"/>
          <w:marBottom w:val="0"/>
          <w:divBdr>
            <w:top w:val="none" w:sz="0" w:space="0" w:color="auto"/>
            <w:left w:val="none" w:sz="0" w:space="0" w:color="auto"/>
            <w:bottom w:val="none" w:sz="0" w:space="0" w:color="auto"/>
            <w:right w:val="none" w:sz="0" w:space="0" w:color="auto"/>
          </w:divBdr>
        </w:div>
        <w:div w:id="1788813313">
          <w:marLeft w:val="0"/>
          <w:marRight w:val="0"/>
          <w:marTop w:val="0"/>
          <w:marBottom w:val="0"/>
          <w:divBdr>
            <w:top w:val="none" w:sz="0" w:space="0" w:color="auto"/>
            <w:left w:val="none" w:sz="0" w:space="0" w:color="auto"/>
            <w:bottom w:val="none" w:sz="0" w:space="0" w:color="auto"/>
            <w:right w:val="none" w:sz="0" w:space="0" w:color="auto"/>
          </w:divBdr>
        </w:div>
        <w:div w:id="1399550212">
          <w:marLeft w:val="0"/>
          <w:marRight w:val="0"/>
          <w:marTop w:val="0"/>
          <w:marBottom w:val="0"/>
          <w:divBdr>
            <w:top w:val="none" w:sz="0" w:space="0" w:color="auto"/>
            <w:left w:val="none" w:sz="0" w:space="0" w:color="auto"/>
            <w:bottom w:val="none" w:sz="0" w:space="0" w:color="auto"/>
            <w:right w:val="none" w:sz="0" w:space="0" w:color="auto"/>
          </w:divBdr>
        </w:div>
        <w:div w:id="1269586441">
          <w:marLeft w:val="0"/>
          <w:marRight w:val="0"/>
          <w:marTop w:val="0"/>
          <w:marBottom w:val="0"/>
          <w:divBdr>
            <w:top w:val="none" w:sz="0" w:space="0" w:color="auto"/>
            <w:left w:val="none" w:sz="0" w:space="0" w:color="auto"/>
            <w:bottom w:val="none" w:sz="0" w:space="0" w:color="auto"/>
            <w:right w:val="none" w:sz="0" w:space="0" w:color="auto"/>
          </w:divBdr>
        </w:div>
        <w:div w:id="729810050">
          <w:marLeft w:val="0"/>
          <w:marRight w:val="0"/>
          <w:marTop w:val="0"/>
          <w:marBottom w:val="0"/>
          <w:divBdr>
            <w:top w:val="none" w:sz="0" w:space="0" w:color="auto"/>
            <w:left w:val="none" w:sz="0" w:space="0" w:color="auto"/>
            <w:bottom w:val="none" w:sz="0" w:space="0" w:color="auto"/>
            <w:right w:val="none" w:sz="0" w:space="0" w:color="auto"/>
          </w:divBdr>
        </w:div>
        <w:div w:id="1876000137">
          <w:marLeft w:val="0"/>
          <w:marRight w:val="0"/>
          <w:marTop w:val="0"/>
          <w:marBottom w:val="0"/>
          <w:divBdr>
            <w:top w:val="none" w:sz="0" w:space="0" w:color="auto"/>
            <w:left w:val="none" w:sz="0" w:space="0" w:color="auto"/>
            <w:bottom w:val="none" w:sz="0" w:space="0" w:color="auto"/>
            <w:right w:val="none" w:sz="0" w:space="0" w:color="auto"/>
          </w:divBdr>
        </w:div>
        <w:div w:id="269438825">
          <w:marLeft w:val="0"/>
          <w:marRight w:val="0"/>
          <w:marTop w:val="0"/>
          <w:marBottom w:val="0"/>
          <w:divBdr>
            <w:top w:val="none" w:sz="0" w:space="0" w:color="auto"/>
            <w:left w:val="none" w:sz="0" w:space="0" w:color="auto"/>
            <w:bottom w:val="none" w:sz="0" w:space="0" w:color="auto"/>
            <w:right w:val="none" w:sz="0" w:space="0" w:color="auto"/>
          </w:divBdr>
        </w:div>
        <w:div w:id="330376537">
          <w:marLeft w:val="0"/>
          <w:marRight w:val="0"/>
          <w:marTop w:val="0"/>
          <w:marBottom w:val="0"/>
          <w:divBdr>
            <w:top w:val="none" w:sz="0" w:space="0" w:color="auto"/>
            <w:left w:val="none" w:sz="0" w:space="0" w:color="auto"/>
            <w:bottom w:val="none" w:sz="0" w:space="0" w:color="auto"/>
            <w:right w:val="none" w:sz="0" w:space="0" w:color="auto"/>
          </w:divBdr>
        </w:div>
        <w:div w:id="1353654743">
          <w:marLeft w:val="0"/>
          <w:marRight w:val="0"/>
          <w:marTop w:val="0"/>
          <w:marBottom w:val="0"/>
          <w:divBdr>
            <w:top w:val="none" w:sz="0" w:space="0" w:color="auto"/>
            <w:left w:val="none" w:sz="0" w:space="0" w:color="auto"/>
            <w:bottom w:val="none" w:sz="0" w:space="0" w:color="auto"/>
            <w:right w:val="none" w:sz="0" w:space="0" w:color="auto"/>
          </w:divBdr>
        </w:div>
      </w:divsChild>
    </w:div>
    <w:div w:id="1230336832">
      <w:marLeft w:val="0"/>
      <w:marRight w:val="0"/>
      <w:marTop w:val="0"/>
      <w:marBottom w:val="0"/>
      <w:divBdr>
        <w:top w:val="none" w:sz="0" w:space="0" w:color="auto"/>
        <w:left w:val="none" w:sz="0" w:space="0" w:color="auto"/>
        <w:bottom w:val="none" w:sz="0" w:space="0" w:color="auto"/>
        <w:right w:val="none" w:sz="0" w:space="0" w:color="auto"/>
      </w:divBdr>
    </w:div>
    <w:div w:id="1236479474">
      <w:marLeft w:val="0"/>
      <w:marRight w:val="0"/>
      <w:marTop w:val="0"/>
      <w:marBottom w:val="0"/>
      <w:divBdr>
        <w:top w:val="none" w:sz="0" w:space="0" w:color="auto"/>
        <w:left w:val="none" w:sz="0" w:space="0" w:color="auto"/>
        <w:bottom w:val="none" w:sz="0" w:space="0" w:color="auto"/>
        <w:right w:val="none" w:sz="0" w:space="0" w:color="auto"/>
      </w:divBdr>
    </w:div>
    <w:div w:id="1237592537">
      <w:marLeft w:val="0"/>
      <w:marRight w:val="0"/>
      <w:marTop w:val="0"/>
      <w:marBottom w:val="0"/>
      <w:divBdr>
        <w:top w:val="none" w:sz="0" w:space="0" w:color="auto"/>
        <w:left w:val="none" w:sz="0" w:space="0" w:color="auto"/>
        <w:bottom w:val="none" w:sz="0" w:space="0" w:color="auto"/>
        <w:right w:val="none" w:sz="0" w:space="0" w:color="auto"/>
      </w:divBdr>
    </w:div>
    <w:div w:id="1237788105">
      <w:marLeft w:val="0"/>
      <w:marRight w:val="0"/>
      <w:marTop w:val="0"/>
      <w:marBottom w:val="0"/>
      <w:divBdr>
        <w:top w:val="none" w:sz="0" w:space="0" w:color="auto"/>
        <w:left w:val="none" w:sz="0" w:space="0" w:color="auto"/>
        <w:bottom w:val="none" w:sz="0" w:space="0" w:color="auto"/>
        <w:right w:val="none" w:sz="0" w:space="0" w:color="auto"/>
      </w:divBdr>
    </w:div>
    <w:div w:id="1237859793">
      <w:marLeft w:val="0"/>
      <w:marRight w:val="0"/>
      <w:marTop w:val="0"/>
      <w:marBottom w:val="0"/>
      <w:divBdr>
        <w:top w:val="none" w:sz="0" w:space="0" w:color="auto"/>
        <w:left w:val="none" w:sz="0" w:space="0" w:color="auto"/>
        <w:bottom w:val="none" w:sz="0" w:space="0" w:color="auto"/>
        <w:right w:val="none" w:sz="0" w:space="0" w:color="auto"/>
      </w:divBdr>
      <w:divsChild>
        <w:div w:id="2083529579">
          <w:marLeft w:val="0"/>
          <w:marRight w:val="0"/>
          <w:marTop w:val="0"/>
          <w:marBottom w:val="0"/>
          <w:divBdr>
            <w:top w:val="none" w:sz="0" w:space="0" w:color="auto"/>
            <w:left w:val="none" w:sz="0" w:space="0" w:color="auto"/>
            <w:bottom w:val="none" w:sz="0" w:space="0" w:color="auto"/>
            <w:right w:val="none" w:sz="0" w:space="0" w:color="auto"/>
          </w:divBdr>
          <w:divsChild>
            <w:div w:id="1669552764">
              <w:marLeft w:val="0"/>
              <w:marRight w:val="0"/>
              <w:marTop w:val="0"/>
              <w:marBottom w:val="0"/>
              <w:divBdr>
                <w:top w:val="none" w:sz="0" w:space="0" w:color="auto"/>
                <w:left w:val="none" w:sz="0" w:space="0" w:color="auto"/>
                <w:bottom w:val="none" w:sz="0" w:space="0" w:color="auto"/>
                <w:right w:val="none" w:sz="0" w:space="0" w:color="auto"/>
              </w:divBdr>
            </w:div>
            <w:div w:id="1540236452">
              <w:marLeft w:val="0"/>
              <w:marRight w:val="0"/>
              <w:marTop w:val="0"/>
              <w:marBottom w:val="0"/>
              <w:divBdr>
                <w:top w:val="none" w:sz="0" w:space="0" w:color="auto"/>
                <w:left w:val="none" w:sz="0" w:space="0" w:color="auto"/>
                <w:bottom w:val="none" w:sz="0" w:space="0" w:color="auto"/>
                <w:right w:val="none" w:sz="0" w:space="0" w:color="auto"/>
              </w:divBdr>
            </w:div>
            <w:div w:id="1241791304">
              <w:marLeft w:val="0"/>
              <w:marRight w:val="0"/>
              <w:marTop w:val="0"/>
              <w:marBottom w:val="0"/>
              <w:divBdr>
                <w:top w:val="none" w:sz="0" w:space="0" w:color="auto"/>
                <w:left w:val="none" w:sz="0" w:space="0" w:color="auto"/>
                <w:bottom w:val="none" w:sz="0" w:space="0" w:color="auto"/>
                <w:right w:val="none" w:sz="0" w:space="0" w:color="auto"/>
              </w:divBdr>
            </w:div>
            <w:div w:id="1477793803">
              <w:marLeft w:val="0"/>
              <w:marRight w:val="0"/>
              <w:marTop w:val="0"/>
              <w:marBottom w:val="0"/>
              <w:divBdr>
                <w:top w:val="none" w:sz="0" w:space="0" w:color="auto"/>
                <w:left w:val="none" w:sz="0" w:space="0" w:color="auto"/>
                <w:bottom w:val="none" w:sz="0" w:space="0" w:color="auto"/>
                <w:right w:val="none" w:sz="0" w:space="0" w:color="auto"/>
              </w:divBdr>
            </w:div>
            <w:div w:id="805506212">
              <w:marLeft w:val="0"/>
              <w:marRight w:val="0"/>
              <w:marTop w:val="0"/>
              <w:marBottom w:val="0"/>
              <w:divBdr>
                <w:top w:val="none" w:sz="0" w:space="0" w:color="auto"/>
                <w:left w:val="none" w:sz="0" w:space="0" w:color="auto"/>
                <w:bottom w:val="none" w:sz="0" w:space="0" w:color="auto"/>
                <w:right w:val="none" w:sz="0" w:space="0" w:color="auto"/>
              </w:divBdr>
            </w:div>
            <w:div w:id="2124763141">
              <w:marLeft w:val="0"/>
              <w:marRight w:val="0"/>
              <w:marTop w:val="0"/>
              <w:marBottom w:val="0"/>
              <w:divBdr>
                <w:top w:val="none" w:sz="0" w:space="0" w:color="auto"/>
                <w:left w:val="none" w:sz="0" w:space="0" w:color="auto"/>
                <w:bottom w:val="none" w:sz="0" w:space="0" w:color="auto"/>
                <w:right w:val="none" w:sz="0" w:space="0" w:color="auto"/>
              </w:divBdr>
            </w:div>
            <w:div w:id="1683972357">
              <w:marLeft w:val="0"/>
              <w:marRight w:val="0"/>
              <w:marTop w:val="0"/>
              <w:marBottom w:val="0"/>
              <w:divBdr>
                <w:top w:val="none" w:sz="0" w:space="0" w:color="auto"/>
                <w:left w:val="none" w:sz="0" w:space="0" w:color="auto"/>
                <w:bottom w:val="none" w:sz="0" w:space="0" w:color="auto"/>
                <w:right w:val="none" w:sz="0" w:space="0" w:color="auto"/>
              </w:divBdr>
            </w:div>
            <w:div w:id="746614361">
              <w:marLeft w:val="0"/>
              <w:marRight w:val="0"/>
              <w:marTop w:val="0"/>
              <w:marBottom w:val="0"/>
              <w:divBdr>
                <w:top w:val="none" w:sz="0" w:space="0" w:color="auto"/>
                <w:left w:val="none" w:sz="0" w:space="0" w:color="auto"/>
                <w:bottom w:val="none" w:sz="0" w:space="0" w:color="auto"/>
                <w:right w:val="none" w:sz="0" w:space="0" w:color="auto"/>
              </w:divBdr>
            </w:div>
            <w:div w:id="114756558">
              <w:marLeft w:val="0"/>
              <w:marRight w:val="0"/>
              <w:marTop w:val="0"/>
              <w:marBottom w:val="0"/>
              <w:divBdr>
                <w:top w:val="none" w:sz="0" w:space="0" w:color="auto"/>
                <w:left w:val="none" w:sz="0" w:space="0" w:color="auto"/>
                <w:bottom w:val="none" w:sz="0" w:space="0" w:color="auto"/>
                <w:right w:val="none" w:sz="0" w:space="0" w:color="auto"/>
              </w:divBdr>
            </w:div>
            <w:div w:id="1509323139">
              <w:marLeft w:val="0"/>
              <w:marRight w:val="0"/>
              <w:marTop w:val="0"/>
              <w:marBottom w:val="0"/>
              <w:divBdr>
                <w:top w:val="none" w:sz="0" w:space="0" w:color="auto"/>
                <w:left w:val="none" w:sz="0" w:space="0" w:color="auto"/>
                <w:bottom w:val="none" w:sz="0" w:space="0" w:color="auto"/>
                <w:right w:val="none" w:sz="0" w:space="0" w:color="auto"/>
              </w:divBdr>
            </w:div>
            <w:div w:id="1440644783">
              <w:marLeft w:val="0"/>
              <w:marRight w:val="0"/>
              <w:marTop w:val="0"/>
              <w:marBottom w:val="0"/>
              <w:divBdr>
                <w:top w:val="none" w:sz="0" w:space="0" w:color="auto"/>
                <w:left w:val="none" w:sz="0" w:space="0" w:color="auto"/>
                <w:bottom w:val="none" w:sz="0" w:space="0" w:color="auto"/>
                <w:right w:val="none" w:sz="0" w:space="0" w:color="auto"/>
              </w:divBdr>
            </w:div>
            <w:div w:id="983268767">
              <w:marLeft w:val="0"/>
              <w:marRight w:val="0"/>
              <w:marTop w:val="0"/>
              <w:marBottom w:val="0"/>
              <w:divBdr>
                <w:top w:val="none" w:sz="0" w:space="0" w:color="auto"/>
                <w:left w:val="none" w:sz="0" w:space="0" w:color="auto"/>
                <w:bottom w:val="none" w:sz="0" w:space="0" w:color="auto"/>
                <w:right w:val="none" w:sz="0" w:space="0" w:color="auto"/>
              </w:divBdr>
            </w:div>
            <w:div w:id="1481728592">
              <w:marLeft w:val="0"/>
              <w:marRight w:val="0"/>
              <w:marTop w:val="0"/>
              <w:marBottom w:val="0"/>
              <w:divBdr>
                <w:top w:val="none" w:sz="0" w:space="0" w:color="auto"/>
                <w:left w:val="none" w:sz="0" w:space="0" w:color="auto"/>
                <w:bottom w:val="none" w:sz="0" w:space="0" w:color="auto"/>
                <w:right w:val="none" w:sz="0" w:space="0" w:color="auto"/>
              </w:divBdr>
            </w:div>
            <w:div w:id="1235120473">
              <w:marLeft w:val="0"/>
              <w:marRight w:val="0"/>
              <w:marTop w:val="0"/>
              <w:marBottom w:val="0"/>
              <w:divBdr>
                <w:top w:val="none" w:sz="0" w:space="0" w:color="auto"/>
                <w:left w:val="none" w:sz="0" w:space="0" w:color="auto"/>
                <w:bottom w:val="none" w:sz="0" w:space="0" w:color="auto"/>
                <w:right w:val="none" w:sz="0" w:space="0" w:color="auto"/>
              </w:divBdr>
            </w:div>
            <w:div w:id="493450767">
              <w:marLeft w:val="0"/>
              <w:marRight w:val="0"/>
              <w:marTop w:val="0"/>
              <w:marBottom w:val="0"/>
              <w:divBdr>
                <w:top w:val="none" w:sz="0" w:space="0" w:color="auto"/>
                <w:left w:val="none" w:sz="0" w:space="0" w:color="auto"/>
                <w:bottom w:val="none" w:sz="0" w:space="0" w:color="auto"/>
                <w:right w:val="none" w:sz="0" w:space="0" w:color="auto"/>
              </w:divBdr>
            </w:div>
            <w:div w:id="898596290">
              <w:marLeft w:val="0"/>
              <w:marRight w:val="0"/>
              <w:marTop w:val="0"/>
              <w:marBottom w:val="0"/>
              <w:divBdr>
                <w:top w:val="none" w:sz="0" w:space="0" w:color="auto"/>
                <w:left w:val="none" w:sz="0" w:space="0" w:color="auto"/>
                <w:bottom w:val="none" w:sz="0" w:space="0" w:color="auto"/>
                <w:right w:val="none" w:sz="0" w:space="0" w:color="auto"/>
              </w:divBdr>
            </w:div>
            <w:div w:id="753936336">
              <w:marLeft w:val="0"/>
              <w:marRight w:val="0"/>
              <w:marTop w:val="0"/>
              <w:marBottom w:val="0"/>
              <w:divBdr>
                <w:top w:val="none" w:sz="0" w:space="0" w:color="auto"/>
                <w:left w:val="none" w:sz="0" w:space="0" w:color="auto"/>
                <w:bottom w:val="none" w:sz="0" w:space="0" w:color="auto"/>
                <w:right w:val="none" w:sz="0" w:space="0" w:color="auto"/>
              </w:divBdr>
            </w:div>
            <w:div w:id="1618218704">
              <w:marLeft w:val="0"/>
              <w:marRight w:val="0"/>
              <w:marTop w:val="0"/>
              <w:marBottom w:val="0"/>
              <w:divBdr>
                <w:top w:val="none" w:sz="0" w:space="0" w:color="auto"/>
                <w:left w:val="none" w:sz="0" w:space="0" w:color="auto"/>
                <w:bottom w:val="none" w:sz="0" w:space="0" w:color="auto"/>
                <w:right w:val="none" w:sz="0" w:space="0" w:color="auto"/>
              </w:divBdr>
            </w:div>
            <w:div w:id="1105079439">
              <w:marLeft w:val="0"/>
              <w:marRight w:val="0"/>
              <w:marTop w:val="0"/>
              <w:marBottom w:val="0"/>
              <w:divBdr>
                <w:top w:val="none" w:sz="0" w:space="0" w:color="auto"/>
                <w:left w:val="none" w:sz="0" w:space="0" w:color="auto"/>
                <w:bottom w:val="none" w:sz="0" w:space="0" w:color="auto"/>
                <w:right w:val="none" w:sz="0" w:space="0" w:color="auto"/>
              </w:divBdr>
            </w:div>
            <w:div w:id="2054040060">
              <w:marLeft w:val="0"/>
              <w:marRight w:val="0"/>
              <w:marTop w:val="0"/>
              <w:marBottom w:val="0"/>
              <w:divBdr>
                <w:top w:val="none" w:sz="0" w:space="0" w:color="auto"/>
                <w:left w:val="none" w:sz="0" w:space="0" w:color="auto"/>
                <w:bottom w:val="none" w:sz="0" w:space="0" w:color="auto"/>
                <w:right w:val="none" w:sz="0" w:space="0" w:color="auto"/>
              </w:divBdr>
            </w:div>
            <w:div w:id="720978007">
              <w:marLeft w:val="0"/>
              <w:marRight w:val="0"/>
              <w:marTop w:val="0"/>
              <w:marBottom w:val="0"/>
              <w:divBdr>
                <w:top w:val="none" w:sz="0" w:space="0" w:color="auto"/>
                <w:left w:val="none" w:sz="0" w:space="0" w:color="auto"/>
                <w:bottom w:val="none" w:sz="0" w:space="0" w:color="auto"/>
                <w:right w:val="none" w:sz="0" w:space="0" w:color="auto"/>
              </w:divBdr>
            </w:div>
            <w:div w:id="1810978401">
              <w:marLeft w:val="0"/>
              <w:marRight w:val="0"/>
              <w:marTop w:val="0"/>
              <w:marBottom w:val="0"/>
              <w:divBdr>
                <w:top w:val="none" w:sz="0" w:space="0" w:color="auto"/>
                <w:left w:val="none" w:sz="0" w:space="0" w:color="auto"/>
                <w:bottom w:val="none" w:sz="0" w:space="0" w:color="auto"/>
                <w:right w:val="none" w:sz="0" w:space="0" w:color="auto"/>
              </w:divBdr>
            </w:div>
            <w:div w:id="1846632418">
              <w:marLeft w:val="0"/>
              <w:marRight w:val="0"/>
              <w:marTop w:val="0"/>
              <w:marBottom w:val="0"/>
              <w:divBdr>
                <w:top w:val="none" w:sz="0" w:space="0" w:color="auto"/>
                <w:left w:val="none" w:sz="0" w:space="0" w:color="auto"/>
                <w:bottom w:val="none" w:sz="0" w:space="0" w:color="auto"/>
                <w:right w:val="none" w:sz="0" w:space="0" w:color="auto"/>
              </w:divBdr>
            </w:div>
            <w:div w:id="410392626">
              <w:marLeft w:val="0"/>
              <w:marRight w:val="0"/>
              <w:marTop w:val="0"/>
              <w:marBottom w:val="0"/>
              <w:divBdr>
                <w:top w:val="none" w:sz="0" w:space="0" w:color="auto"/>
                <w:left w:val="none" w:sz="0" w:space="0" w:color="auto"/>
                <w:bottom w:val="none" w:sz="0" w:space="0" w:color="auto"/>
                <w:right w:val="none" w:sz="0" w:space="0" w:color="auto"/>
              </w:divBdr>
            </w:div>
            <w:div w:id="1248341353">
              <w:marLeft w:val="0"/>
              <w:marRight w:val="0"/>
              <w:marTop w:val="0"/>
              <w:marBottom w:val="0"/>
              <w:divBdr>
                <w:top w:val="none" w:sz="0" w:space="0" w:color="auto"/>
                <w:left w:val="none" w:sz="0" w:space="0" w:color="auto"/>
                <w:bottom w:val="none" w:sz="0" w:space="0" w:color="auto"/>
                <w:right w:val="none" w:sz="0" w:space="0" w:color="auto"/>
              </w:divBdr>
            </w:div>
            <w:div w:id="858081201">
              <w:marLeft w:val="0"/>
              <w:marRight w:val="0"/>
              <w:marTop w:val="0"/>
              <w:marBottom w:val="0"/>
              <w:divBdr>
                <w:top w:val="none" w:sz="0" w:space="0" w:color="auto"/>
                <w:left w:val="none" w:sz="0" w:space="0" w:color="auto"/>
                <w:bottom w:val="none" w:sz="0" w:space="0" w:color="auto"/>
                <w:right w:val="none" w:sz="0" w:space="0" w:color="auto"/>
              </w:divBdr>
            </w:div>
            <w:div w:id="2015763642">
              <w:marLeft w:val="0"/>
              <w:marRight w:val="0"/>
              <w:marTop w:val="0"/>
              <w:marBottom w:val="0"/>
              <w:divBdr>
                <w:top w:val="none" w:sz="0" w:space="0" w:color="auto"/>
                <w:left w:val="none" w:sz="0" w:space="0" w:color="auto"/>
                <w:bottom w:val="none" w:sz="0" w:space="0" w:color="auto"/>
                <w:right w:val="none" w:sz="0" w:space="0" w:color="auto"/>
              </w:divBdr>
            </w:div>
            <w:div w:id="225410670">
              <w:marLeft w:val="0"/>
              <w:marRight w:val="0"/>
              <w:marTop w:val="0"/>
              <w:marBottom w:val="0"/>
              <w:divBdr>
                <w:top w:val="none" w:sz="0" w:space="0" w:color="auto"/>
                <w:left w:val="none" w:sz="0" w:space="0" w:color="auto"/>
                <w:bottom w:val="none" w:sz="0" w:space="0" w:color="auto"/>
                <w:right w:val="none" w:sz="0" w:space="0" w:color="auto"/>
              </w:divBdr>
            </w:div>
            <w:div w:id="36122546">
              <w:marLeft w:val="0"/>
              <w:marRight w:val="0"/>
              <w:marTop w:val="0"/>
              <w:marBottom w:val="0"/>
              <w:divBdr>
                <w:top w:val="none" w:sz="0" w:space="0" w:color="auto"/>
                <w:left w:val="none" w:sz="0" w:space="0" w:color="auto"/>
                <w:bottom w:val="none" w:sz="0" w:space="0" w:color="auto"/>
                <w:right w:val="none" w:sz="0" w:space="0" w:color="auto"/>
              </w:divBdr>
            </w:div>
            <w:div w:id="1514340780">
              <w:marLeft w:val="0"/>
              <w:marRight w:val="0"/>
              <w:marTop w:val="0"/>
              <w:marBottom w:val="0"/>
              <w:divBdr>
                <w:top w:val="none" w:sz="0" w:space="0" w:color="auto"/>
                <w:left w:val="none" w:sz="0" w:space="0" w:color="auto"/>
                <w:bottom w:val="none" w:sz="0" w:space="0" w:color="auto"/>
                <w:right w:val="none" w:sz="0" w:space="0" w:color="auto"/>
              </w:divBdr>
            </w:div>
            <w:div w:id="657225127">
              <w:marLeft w:val="0"/>
              <w:marRight w:val="0"/>
              <w:marTop w:val="0"/>
              <w:marBottom w:val="0"/>
              <w:divBdr>
                <w:top w:val="none" w:sz="0" w:space="0" w:color="auto"/>
                <w:left w:val="none" w:sz="0" w:space="0" w:color="auto"/>
                <w:bottom w:val="none" w:sz="0" w:space="0" w:color="auto"/>
                <w:right w:val="none" w:sz="0" w:space="0" w:color="auto"/>
              </w:divBdr>
            </w:div>
            <w:div w:id="568468995">
              <w:marLeft w:val="0"/>
              <w:marRight w:val="0"/>
              <w:marTop w:val="0"/>
              <w:marBottom w:val="0"/>
              <w:divBdr>
                <w:top w:val="none" w:sz="0" w:space="0" w:color="auto"/>
                <w:left w:val="none" w:sz="0" w:space="0" w:color="auto"/>
                <w:bottom w:val="none" w:sz="0" w:space="0" w:color="auto"/>
                <w:right w:val="none" w:sz="0" w:space="0" w:color="auto"/>
              </w:divBdr>
            </w:div>
            <w:div w:id="1190725225">
              <w:marLeft w:val="0"/>
              <w:marRight w:val="0"/>
              <w:marTop w:val="0"/>
              <w:marBottom w:val="0"/>
              <w:divBdr>
                <w:top w:val="none" w:sz="0" w:space="0" w:color="auto"/>
                <w:left w:val="none" w:sz="0" w:space="0" w:color="auto"/>
                <w:bottom w:val="none" w:sz="0" w:space="0" w:color="auto"/>
                <w:right w:val="none" w:sz="0" w:space="0" w:color="auto"/>
              </w:divBdr>
            </w:div>
            <w:div w:id="13968110">
              <w:marLeft w:val="0"/>
              <w:marRight w:val="0"/>
              <w:marTop w:val="0"/>
              <w:marBottom w:val="0"/>
              <w:divBdr>
                <w:top w:val="none" w:sz="0" w:space="0" w:color="auto"/>
                <w:left w:val="none" w:sz="0" w:space="0" w:color="auto"/>
                <w:bottom w:val="none" w:sz="0" w:space="0" w:color="auto"/>
                <w:right w:val="none" w:sz="0" w:space="0" w:color="auto"/>
              </w:divBdr>
            </w:div>
            <w:div w:id="620303077">
              <w:marLeft w:val="0"/>
              <w:marRight w:val="0"/>
              <w:marTop w:val="0"/>
              <w:marBottom w:val="0"/>
              <w:divBdr>
                <w:top w:val="none" w:sz="0" w:space="0" w:color="auto"/>
                <w:left w:val="none" w:sz="0" w:space="0" w:color="auto"/>
                <w:bottom w:val="none" w:sz="0" w:space="0" w:color="auto"/>
                <w:right w:val="none" w:sz="0" w:space="0" w:color="auto"/>
              </w:divBdr>
            </w:div>
            <w:div w:id="1642078740">
              <w:marLeft w:val="0"/>
              <w:marRight w:val="0"/>
              <w:marTop w:val="0"/>
              <w:marBottom w:val="0"/>
              <w:divBdr>
                <w:top w:val="none" w:sz="0" w:space="0" w:color="auto"/>
                <w:left w:val="none" w:sz="0" w:space="0" w:color="auto"/>
                <w:bottom w:val="none" w:sz="0" w:space="0" w:color="auto"/>
                <w:right w:val="none" w:sz="0" w:space="0" w:color="auto"/>
              </w:divBdr>
            </w:div>
            <w:div w:id="1849171762">
              <w:marLeft w:val="0"/>
              <w:marRight w:val="0"/>
              <w:marTop w:val="0"/>
              <w:marBottom w:val="0"/>
              <w:divBdr>
                <w:top w:val="none" w:sz="0" w:space="0" w:color="auto"/>
                <w:left w:val="none" w:sz="0" w:space="0" w:color="auto"/>
                <w:bottom w:val="none" w:sz="0" w:space="0" w:color="auto"/>
                <w:right w:val="none" w:sz="0" w:space="0" w:color="auto"/>
              </w:divBdr>
            </w:div>
            <w:div w:id="1634486919">
              <w:marLeft w:val="0"/>
              <w:marRight w:val="0"/>
              <w:marTop w:val="0"/>
              <w:marBottom w:val="0"/>
              <w:divBdr>
                <w:top w:val="none" w:sz="0" w:space="0" w:color="auto"/>
                <w:left w:val="none" w:sz="0" w:space="0" w:color="auto"/>
                <w:bottom w:val="none" w:sz="0" w:space="0" w:color="auto"/>
                <w:right w:val="none" w:sz="0" w:space="0" w:color="auto"/>
              </w:divBdr>
            </w:div>
            <w:div w:id="674571363">
              <w:marLeft w:val="0"/>
              <w:marRight w:val="0"/>
              <w:marTop w:val="0"/>
              <w:marBottom w:val="0"/>
              <w:divBdr>
                <w:top w:val="none" w:sz="0" w:space="0" w:color="auto"/>
                <w:left w:val="none" w:sz="0" w:space="0" w:color="auto"/>
                <w:bottom w:val="none" w:sz="0" w:space="0" w:color="auto"/>
                <w:right w:val="none" w:sz="0" w:space="0" w:color="auto"/>
              </w:divBdr>
            </w:div>
            <w:div w:id="92020623">
              <w:marLeft w:val="0"/>
              <w:marRight w:val="0"/>
              <w:marTop w:val="0"/>
              <w:marBottom w:val="0"/>
              <w:divBdr>
                <w:top w:val="none" w:sz="0" w:space="0" w:color="auto"/>
                <w:left w:val="none" w:sz="0" w:space="0" w:color="auto"/>
                <w:bottom w:val="none" w:sz="0" w:space="0" w:color="auto"/>
                <w:right w:val="none" w:sz="0" w:space="0" w:color="auto"/>
              </w:divBdr>
            </w:div>
            <w:div w:id="871503422">
              <w:marLeft w:val="0"/>
              <w:marRight w:val="0"/>
              <w:marTop w:val="0"/>
              <w:marBottom w:val="0"/>
              <w:divBdr>
                <w:top w:val="none" w:sz="0" w:space="0" w:color="auto"/>
                <w:left w:val="none" w:sz="0" w:space="0" w:color="auto"/>
                <w:bottom w:val="none" w:sz="0" w:space="0" w:color="auto"/>
                <w:right w:val="none" w:sz="0" w:space="0" w:color="auto"/>
              </w:divBdr>
            </w:div>
            <w:div w:id="1747727063">
              <w:marLeft w:val="0"/>
              <w:marRight w:val="0"/>
              <w:marTop w:val="0"/>
              <w:marBottom w:val="0"/>
              <w:divBdr>
                <w:top w:val="none" w:sz="0" w:space="0" w:color="auto"/>
                <w:left w:val="none" w:sz="0" w:space="0" w:color="auto"/>
                <w:bottom w:val="none" w:sz="0" w:space="0" w:color="auto"/>
                <w:right w:val="none" w:sz="0" w:space="0" w:color="auto"/>
              </w:divBdr>
            </w:div>
            <w:div w:id="181169674">
              <w:marLeft w:val="0"/>
              <w:marRight w:val="0"/>
              <w:marTop w:val="0"/>
              <w:marBottom w:val="0"/>
              <w:divBdr>
                <w:top w:val="none" w:sz="0" w:space="0" w:color="auto"/>
                <w:left w:val="none" w:sz="0" w:space="0" w:color="auto"/>
                <w:bottom w:val="none" w:sz="0" w:space="0" w:color="auto"/>
                <w:right w:val="none" w:sz="0" w:space="0" w:color="auto"/>
              </w:divBdr>
            </w:div>
            <w:div w:id="632520125">
              <w:marLeft w:val="0"/>
              <w:marRight w:val="0"/>
              <w:marTop w:val="0"/>
              <w:marBottom w:val="0"/>
              <w:divBdr>
                <w:top w:val="none" w:sz="0" w:space="0" w:color="auto"/>
                <w:left w:val="none" w:sz="0" w:space="0" w:color="auto"/>
                <w:bottom w:val="none" w:sz="0" w:space="0" w:color="auto"/>
                <w:right w:val="none" w:sz="0" w:space="0" w:color="auto"/>
              </w:divBdr>
            </w:div>
            <w:div w:id="1859461249">
              <w:marLeft w:val="0"/>
              <w:marRight w:val="0"/>
              <w:marTop w:val="0"/>
              <w:marBottom w:val="0"/>
              <w:divBdr>
                <w:top w:val="none" w:sz="0" w:space="0" w:color="auto"/>
                <w:left w:val="none" w:sz="0" w:space="0" w:color="auto"/>
                <w:bottom w:val="none" w:sz="0" w:space="0" w:color="auto"/>
                <w:right w:val="none" w:sz="0" w:space="0" w:color="auto"/>
              </w:divBdr>
            </w:div>
            <w:div w:id="1992100894">
              <w:marLeft w:val="0"/>
              <w:marRight w:val="0"/>
              <w:marTop w:val="0"/>
              <w:marBottom w:val="0"/>
              <w:divBdr>
                <w:top w:val="none" w:sz="0" w:space="0" w:color="auto"/>
                <w:left w:val="none" w:sz="0" w:space="0" w:color="auto"/>
                <w:bottom w:val="none" w:sz="0" w:space="0" w:color="auto"/>
                <w:right w:val="none" w:sz="0" w:space="0" w:color="auto"/>
              </w:divBdr>
            </w:div>
            <w:div w:id="1821116815">
              <w:marLeft w:val="0"/>
              <w:marRight w:val="0"/>
              <w:marTop w:val="0"/>
              <w:marBottom w:val="0"/>
              <w:divBdr>
                <w:top w:val="none" w:sz="0" w:space="0" w:color="auto"/>
                <w:left w:val="none" w:sz="0" w:space="0" w:color="auto"/>
                <w:bottom w:val="none" w:sz="0" w:space="0" w:color="auto"/>
                <w:right w:val="none" w:sz="0" w:space="0" w:color="auto"/>
              </w:divBdr>
            </w:div>
            <w:div w:id="716512097">
              <w:marLeft w:val="0"/>
              <w:marRight w:val="0"/>
              <w:marTop w:val="0"/>
              <w:marBottom w:val="0"/>
              <w:divBdr>
                <w:top w:val="none" w:sz="0" w:space="0" w:color="auto"/>
                <w:left w:val="none" w:sz="0" w:space="0" w:color="auto"/>
                <w:bottom w:val="none" w:sz="0" w:space="0" w:color="auto"/>
                <w:right w:val="none" w:sz="0" w:space="0" w:color="auto"/>
              </w:divBdr>
            </w:div>
            <w:div w:id="1679966983">
              <w:marLeft w:val="0"/>
              <w:marRight w:val="0"/>
              <w:marTop w:val="0"/>
              <w:marBottom w:val="0"/>
              <w:divBdr>
                <w:top w:val="none" w:sz="0" w:space="0" w:color="auto"/>
                <w:left w:val="none" w:sz="0" w:space="0" w:color="auto"/>
                <w:bottom w:val="none" w:sz="0" w:space="0" w:color="auto"/>
                <w:right w:val="none" w:sz="0" w:space="0" w:color="auto"/>
              </w:divBdr>
            </w:div>
            <w:div w:id="1829203475">
              <w:marLeft w:val="0"/>
              <w:marRight w:val="0"/>
              <w:marTop w:val="0"/>
              <w:marBottom w:val="0"/>
              <w:divBdr>
                <w:top w:val="none" w:sz="0" w:space="0" w:color="auto"/>
                <w:left w:val="none" w:sz="0" w:space="0" w:color="auto"/>
                <w:bottom w:val="none" w:sz="0" w:space="0" w:color="auto"/>
                <w:right w:val="none" w:sz="0" w:space="0" w:color="auto"/>
              </w:divBdr>
            </w:div>
            <w:div w:id="1692338235">
              <w:marLeft w:val="0"/>
              <w:marRight w:val="0"/>
              <w:marTop w:val="0"/>
              <w:marBottom w:val="0"/>
              <w:divBdr>
                <w:top w:val="none" w:sz="0" w:space="0" w:color="auto"/>
                <w:left w:val="none" w:sz="0" w:space="0" w:color="auto"/>
                <w:bottom w:val="none" w:sz="0" w:space="0" w:color="auto"/>
                <w:right w:val="none" w:sz="0" w:space="0" w:color="auto"/>
              </w:divBdr>
            </w:div>
            <w:div w:id="1554004445">
              <w:marLeft w:val="0"/>
              <w:marRight w:val="0"/>
              <w:marTop w:val="0"/>
              <w:marBottom w:val="0"/>
              <w:divBdr>
                <w:top w:val="none" w:sz="0" w:space="0" w:color="auto"/>
                <w:left w:val="none" w:sz="0" w:space="0" w:color="auto"/>
                <w:bottom w:val="none" w:sz="0" w:space="0" w:color="auto"/>
                <w:right w:val="none" w:sz="0" w:space="0" w:color="auto"/>
              </w:divBdr>
            </w:div>
            <w:div w:id="2071151694">
              <w:marLeft w:val="0"/>
              <w:marRight w:val="0"/>
              <w:marTop w:val="0"/>
              <w:marBottom w:val="0"/>
              <w:divBdr>
                <w:top w:val="none" w:sz="0" w:space="0" w:color="auto"/>
                <w:left w:val="none" w:sz="0" w:space="0" w:color="auto"/>
                <w:bottom w:val="none" w:sz="0" w:space="0" w:color="auto"/>
                <w:right w:val="none" w:sz="0" w:space="0" w:color="auto"/>
              </w:divBdr>
            </w:div>
            <w:div w:id="318382621">
              <w:marLeft w:val="0"/>
              <w:marRight w:val="0"/>
              <w:marTop w:val="0"/>
              <w:marBottom w:val="0"/>
              <w:divBdr>
                <w:top w:val="none" w:sz="0" w:space="0" w:color="auto"/>
                <w:left w:val="none" w:sz="0" w:space="0" w:color="auto"/>
                <w:bottom w:val="none" w:sz="0" w:space="0" w:color="auto"/>
                <w:right w:val="none" w:sz="0" w:space="0" w:color="auto"/>
              </w:divBdr>
            </w:div>
            <w:div w:id="1279482519">
              <w:marLeft w:val="0"/>
              <w:marRight w:val="0"/>
              <w:marTop w:val="0"/>
              <w:marBottom w:val="0"/>
              <w:divBdr>
                <w:top w:val="none" w:sz="0" w:space="0" w:color="auto"/>
                <w:left w:val="none" w:sz="0" w:space="0" w:color="auto"/>
                <w:bottom w:val="none" w:sz="0" w:space="0" w:color="auto"/>
                <w:right w:val="none" w:sz="0" w:space="0" w:color="auto"/>
              </w:divBdr>
            </w:div>
            <w:div w:id="1741904150">
              <w:marLeft w:val="0"/>
              <w:marRight w:val="0"/>
              <w:marTop w:val="0"/>
              <w:marBottom w:val="0"/>
              <w:divBdr>
                <w:top w:val="none" w:sz="0" w:space="0" w:color="auto"/>
                <w:left w:val="none" w:sz="0" w:space="0" w:color="auto"/>
                <w:bottom w:val="none" w:sz="0" w:space="0" w:color="auto"/>
                <w:right w:val="none" w:sz="0" w:space="0" w:color="auto"/>
              </w:divBdr>
            </w:div>
            <w:div w:id="1413240931">
              <w:marLeft w:val="0"/>
              <w:marRight w:val="0"/>
              <w:marTop w:val="0"/>
              <w:marBottom w:val="0"/>
              <w:divBdr>
                <w:top w:val="none" w:sz="0" w:space="0" w:color="auto"/>
                <w:left w:val="none" w:sz="0" w:space="0" w:color="auto"/>
                <w:bottom w:val="none" w:sz="0" w:space="0" w:color="auto"/>
                <w:right w:val="none" w:sz="0" w:space="0" w:color="auto"/>
              </w:divBdr>
            </w:div>
            <w:div w:id="2144807314">
              <w:marLeft w:val="0"/>
              <w:marRight w:val="0"/>
              <w:marTop w:val="0"/>
              <w:marBottom w:val="0"/>
              <w:divBdr>
                <w:top w:val="none" w:sz="0" w:space="0" w:color="auto"/>
                <w:left w:val="none" w:sz="0" w:space="0" w:color="auto"/>
                <w:bottom w:val="none" w:sz="0" w:space="0" w:color="auto"/>
                <w:right w:val="none" w:sz="0" w:space="0" w:color="auto"/>
              </w:divBdr>
            </w:div>
            <w:div w:id="1505977116">
              <w:marLeft w:val="0"/>
              <w:marRight w:val="0"/>
              <w:marTop w:val="0"/>
              <w:marBottom w:val="0"/>
              <w:divBdr>
                <w:top w:val="none" w:sz="0" w:space="0" w:color="auto"/>
                <w:left w:val="none" w:sz="0" w:space="0" w:color="auto"/>
                <w:bottom w:val="none" w:sz="0" w:space="0" w:color="auto"/>
                <w:right w:val="none" w:sz="0" w:space="0" w:color="auto"/>
              </w:divBdr>
            </w:div>
            <w:div w:id="1119300258">
              <w:marLeft w:val="0"/>
              <w:marRight w:val="0"/>
              <w:marTop w:val="0"/>
              <w:marBottom w:val="0"/>
              <w:divBdr>
                <w:top w:val="none" w:sz="0" w:space="0" w:color="auto"/>
                <w:left w:val="none" w:sz="0" w:space="0" w:color="auto"/>
                <w:bottom w:val="none" w:sz="0" w:space="0" w:color="auto"/>
                <w:right w:val="none" w:sz="0" w:space="0" w:color="auto"/>
              </w:divBdr>
            </w:div>
            <w:div w:id="440104876">
              <w:marLeft w:val="0"/>
              <w:marRight w:val="0"/>
              <w:marTop w:val="0"/>
              <w:marBottom w:val="0"/>
              <w:divBdr>
                <w:top w:val="none" w:sz="0" w:space="0" w:color="auto"/>
                <w:left w:val="none" w:sz="0" w:space="0" w:color="auto"/>
                <w:bottom w:val="none" w:sz="0" w:space="0" w:color="auto"/>
                <w:right w:val="none" w:sz="0" w:space="0" w:color="auto"/>
              </w:divBdr>
            </w:div>
            <w:div w:id="1002513893">
              <w:marLeft w:val="0"/>
              <w:marRight w:val="0"/>
              <w:marTop w:val="0"/>
              <w:marBottom w:val="0"/>
              <w:divBdr>
                <w:top w:val="none" w:sz="0" w:space="0" w:color="auto"/>
                <w:left w:val="none" w:sz="0" w:space="0" w:color="auto"/>
                <w:bottom w:val="none" w:sz="0" w:space="0" w:color="auto"/>
                <w:right w:val="none" w:sz="0" w:space="0" w:color="auto"/>
              </w:divBdr>
            </w:div>
            <w:div w:id="1281915451">
              <w:marLeft w:val="0"/>
              <w:marRight w:val="0"/>
              <w:marTop w:val="0"/>
              <w:marBottom w:val="0"/>
              <w:divBdr>
                <w:top w:val="none" w:sz="0" w:space="0" w:color="auto"/>
                <w:left w:val="none" w:sz="0" w:space="0" w:color="auto"/>
                <w:bottom w:val="none" w:sz="0" w:space="0" w:color="auto"/>
                <w:right w:val="none" w:sz="0" w:space="0" w:color="auto"/>
              </w:divBdr>
            </w:div>
            <w:div w:id="1139415777">
              <w:marLeft w:val="0"/>
              <w:marRight w:val="0"/>
              <w:marTop w:val="0"/>
              <w:marBottom w:val="0"/>
              <w:divBdr>
                <w:top w:val="none" w:sz="0" w:space="0" w:color="auto"/>
                <w:left w:val="none" w:sz="0" w:space="0" w:color="auto"/>
                <w:bottom w:val="none" w:sz="0" w:space="0" w:color="auto"/>
                <w:right w:val="none" w:sz="0" w:space="0" w:color="auto"/>
              </w:divBdr>
            </w:div>
            <w:div w:id="936599041">
              <w:marLeft w:val="0"/>
              <w:marRight w:val="0"/>
              <w:marTop w:val="0"/>
              <w:marBottom w:val="0"/>
              <w:divBdr>
                <w:top w:val="none" w:sz="0" w:space="0" w:color="auto"/>
                <w:left w:val="none" w:sz="0" w:space="0" w:color="auto"/>
                <w:bottom w:val="none" w:sz="0" w:space="0" w:color="auto"/>
                <w:right w:val="none" w:sz="0" w:space="0" w:color="auto"/>
              </w:divBdr>
            </w:div>
            <w:div w:id="1708024810">
              <w:marLeft w:val="0"/>
              <w:marRight w:val="0"/>
              <w:marTop w:val="0"/>
              <w:marBottom w:val="0"/>
              <w:divBdr>
                <w:top w:val="none" w:sz="0" w:space="0" w:color="auto"/>
                <w:left w:val="none" w:sz="0" w:space="0" w:color="auto"/>
                <w:bottom w:val="none" w:sz="0" w:space="0" w:color="auto"/>
                <w:right w:val="none" w:sz="0" w:space="0" w:color="auto"/>
              </w:divBdr>
            </w:div>
            <w:div w:id="930629356">
              <w:marLeft w:val="0"/>
              <w:marRight w:val="0"/>
              <w:marTop w:val="0"/>
              <w:marBottom w:val="0"/>
              <w:divBdr>
                <w:top w:val="none" w:sz="0" w:space="0" w:color="auto"/>
                <w:left w:val="none" w:sz="0" w:space="0" w:color="auto"/>
                <w:bottom w:val="none" w:sz="0" w:space="0" w:color="auto"/>
                <w:right w:val="none" w:sz="0" w:space="0" w:color="auto"/>
              </w:divBdr>
            </w:div>
            <w:div w:id="1734305894">
              <w:marLeft w:val="0"/>
              <w:marRight w:val="0"/>
              <w:marTop w:val="0"/>
              <w:marBottom w:val="0"/>
              <w:divBdr>
                <w:top w:val="none" w:sz="0" w:space="0" w:color="auto"/>
                <w:left w:val="none" w:sz="0" w:space="0" w:color="auto"/>
                <w:bottom w:val="none" w:sz="0" w:space="0" w:color="auto"/>
                <w:right w:val="none" w:sz="0" w:space="0" w:color="auto"/>
              </w:divBdr>
            </w:div>
            <w:div w:id="666787449">
              <w:marLeft w:val="0"/>
              <w:marRight w:val="0"/>
              <w:marTop w:val="0"/>
              <w:marBottom w:val="0"/>
              <w:divBdr>
                <w:top w:val="none" w:sz="0" w:space="0" w:color="auto"/>
                <w:left w:val="none" w:sz="0" w:space="0" w:color="auto"/>
                <w:bottom w:val="none" w:sz="0" w:space="0" w:color="auto"/>
                <w:right w:val="none" w:sz="0" w:space="0" w:color="auto"/>
              </w:divBdr>
            </w:div>
            <w:div w:id="1507864666">
              <w:marLeft w:val="0"/>
              <w:marRight w:val="0"/>
              <w:marTop w:val="0"/>
              <w:marBottom w:val="0"/>
              <w:divBdr>
                <w:top w:val="none" w:sz="0" w:space="0" w:color="auto"/>
                <w:left w:val="none" w:sz="0" w:space="0" w:color="auto"/>
                <w:bottom w:val="none" w:sz="0" w:space="0" w:color="auto"/>
                <w:right w:val="none" w:sz="0" w:space="0" w:color="auto"/>
              </w:divBdr>
            </w:div>
            <w:div w:id="293215136">
              <w:marLeft w:val="0"/>
              <w:marRight w:val="0"/>
              <w:marTop w:val="0"/>
              <w:marBottom w:val="0"/>
              <w:divBdr>
                <w:top w:val="none" w:sz="0" w:space="0" w:color="auto"/>
                <w:left w:val="none" w:sz="0" w:space="0" w:color="auto"/>
                <w:bottom w:val="none" w:sz="0" w:space="0" w:color="auto"/>
                <w:right w:val="none" w:sz="0" w:space="0" w:color="auto"/>
              </w:divBdr>
            </w:div>
            <w:div w:id="1537237929">
              <w:marLeft w:val="0"/>
              <w:marRight w:val="0"/>
              <w:marTop w:val="0"/>
              <w:marBottom w:val="0"/>
              <w:divBdr>
                <w:top w:val="none" w:sz="0" w:space="0" w:color="auto"/>
                <w:left w:val="none" w:sz="0" w:space="0" w:color="auto"/>
                <w:bottom w:val="none" w:sz="0" w:space="0" w:color="auto"/>
                <w:right w:val="none" w:sz="0" w:space="0" w:color="auto"/>
              </w:divBdr>
            </w:div>
            <w:div w:id="1596012341">
              <w:marLeft w:val="0"/>
              <w:marRight w:val="0"/>
              <w:marTop w:val="0"/>
              <w:marBottom w:val="0"/>
              <w:divBdr>
                <w:top w:val="none" w:sz="0" w:space="0" w:color="auto"/>
                <w:left w:val="none" w:sz="0" w:space="0" w:color="auto"/>
                <w:bottom w:val="none" w:sz="0" w:space="0" w:color="auto"/>
                <w:right w:val="none" w:sz="0" w:space="0" w:color="auto"/>
              </w:divBdr>
            </w:div>
            <w:div w:id="386421545">
              <w:marLeft w:val="0"/>
              <w:marRight w:val="0"/>
              <w:marTop w:val="0"/>
              <w:marBottom w:val="0"/>
              <w:divBdr>
                <w:top w:val="none" w:sz="0" w:space="0" w:color="auto"/>
                <w:left w:val="none" w:sz="0" w:space="0" w:color="auto"/>
                <w:bottom w:val="none" w:sz="0" w:space="0" w:color="auto"/>
                <w:right w:val="none" w:sz="0" w:space="0" w:color="auto"/>
              </w:divBdr>
            </w:div>
            <w:div w:id="1876381386">
              <w:marLeft w:val="0"/>
              <w:marRight w:val="0"/>
              <w:marTop w:val="0"/>
              <w:marBottom w:val="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 w:id="2044675299">
              <w:marLeft w:val="0"/>
              <w:marRight w:val="0"/>
              <w:marTop w:val="0"/>
              <w:marBottom w:val="0"/>
              <w:divBdr>
                <w:top w:val="none" w:sz="0" w:space="0" w:color="auto"/>
                <w:left w:val="none" w:sz="0" w:space="0" w:color="auto"/>
                <w:bottom w:val="none" w:sz="0" w:space="0" w:color="auto"/>
                <w:right w:val="none" w:sz="0" w:space="0" w:color="auto"/>
              </w:divBdr>
            </w:div>
            <w:div w:id="1688870348">
              <w:marLeft w:val="0"/>
              <w:marRight w:val="0"/>
              <w:marTop w:val="0"/>
              <w:marBottom w:val="0"/>
              <w:divBdr>
                <w:top w:val="none" w:sz="0" w:space="0" w:color="auto"/>
                <w:left w:val="none" w:sz="0" w:space="0" w:color="auto"/>
                <w:bottom w:val="none" w:sz="0" w:space="0" w:color="auto"/>
                <w:right w:val="none" w:sz="0" w:space="0" w:color="auto"/>
              </w:divBdr>
            </w:div>
            <w:div w:id="979071872">
              <w:marLeft w:val="0"/>
              <w:marRight w:val="0"/>
              <w:marTop w:val="0"/>
              <w:marBottom w:val="0"/>
              <w:divBdr>
                <w:top w:val="none" w:sz="0" w:space="0" w:color="auto"/>
                <w:left w:val="none" w:sz="0" w:space="0" w:color="auto"/>
                <w:bottom w:val="none" w:sz="0" w:space="0" w:color="auto"/>
                <w:right w:val="none" w:sz="0" w:space="0" w:color="auto"/>
              </w:divBdr>
            </w:div>
            <w:div w:id="310908181">
              <w:marLeft w:val="0"/>
              <w:marRight w:val="0"/>
              <w:marTop w:val="0"/>
              <w:marBottom w:val="0"/>
              <w:divBdr>
                <w:top w:val="none" w:sz="0" w:space="0" w:color="auto"/>
                <w:left w:val="none" w:sz="0" w:space="0" w:color="auto"/>
                <w:bottom w:val="none" w:sz="0" w:space="0" w:color="auto"/>
                <w:right w:val="none" w:sz="0" w:space="0" w:color="auto"/>
              </w:divBdr>
            </w:div>
            <w:div w:id="1236866370">
              <w:marLeft w:val="0"/>
              <w:marRight w:val="0"/>
              <w:marTop w:val="0"/>
              <w:marBottom w:val="0"/>
              <w:divBdr>
                <w:top w:val="none" w:sz="0" w:space="0" w:color="auto"/>
                <w:left w:val="none" w:sz="0" w:space="0" w:color="auto"/>
                <w:bottom w:val="none" w:sz="0" w:space="0" w:color="auto"/>
                <w:right w:val="none" w:sz="0" w:space="0" w:color="auto"/>
              </w:divBdr>
            </w:div>
            <w:div w:id="580873616">
              <w:marLeft w:val="0"/>
              <w:marRight w:val="0"/>
              <w:marTop w:val="0"/>
              <w:marBottom w:val="0"/>
              <w:divBdr>
                <w:top w:val="none" w:sz="0" w:space="0" w:color="auto"/>
                <w:left w:val="none" w:sz="0" w:space="0" w:color="auto"/>
                <w:bottom w:val="none" w:sz="0" w:space="0" w:color="auto"/>
                <w:right w:val="none" w:sz="0" w:space="0" w:color="auto"/>
              </w:divBdr>
            </w:div>
            <w:div w:id="1390037223">
              <w:marLeft w:val="0"/>
              <w:marRight w:val="0"/>
              <w:marTop w:val="0"/>
              <w:marBottom w:val="0"/>
              <w:divBdr>
                <w:top w:val="none" w:sz="0" w:space="0" w:color="auto"/>
                <w:left w:val="none" w:sz="0" w:space="0" w:color="auto"/>
                <w:bottom w:val="none" w:sz="0" w:space="0" w:color="auto"/>
                <w:right w:val="none" w:sz="0" w:space="0" w:color="auto"/>
              </w:divBdr>
            </w:div>
            <w:div w:id="1557351079">
              <w:marLeft w:val="0"/>
              <w:marRight w:val="0"/>
              <w:marTop w:val="0"/>
              <w:marBottom w:val="0"/>
              <w:divBdr>
                <w:top w:val="none" w:sz="0" w:space="0" w:color="auto"/>
                <w:left w:val="none" w:sz="0" w:space="0" w:color="auto"/>
                <w:bottom w:val="none" w:sz="0" w:space="0" w:color="auto"/>
                <w:right w:val="none" w:sz="0" w:space="0" w:color="auto"/>
              </w:divBdr>
            </w:div>
            <w:div w:id="2117480236">
              <w:marLeft w:val="0"/>
              <w:marRight w:val="0"/>
              <w:marTop w:val="0"/>
              <w:marBottom w:val="0"/>
              <w:divBdr>
                <w:top w:val="none" w:sz="0" w:space="0" w:color="auto"/>
                <w:left w:val="none" w:sz="0" w:space="0" w:color="auto"/>
                <w:bottom w:val="none" w:sz="0" w:space="0" w:color="auto"/>
                <w:right w:val="none" w:sz="0" w:space="0" w:color="auto"/>
              </w:divBdr>
            </w:div>
            <w:div w:id="1296640498">
              <w:marLeft w:val="0"/>
              <w:marRight w:val="0"/>
              <w:marTop w:val="0"/>
              <w:marBottom w:val="0"/>
              <w:divBdr>
                <w:top w:val="none" w:sz="0" w:space="0" w:color="auto"/>
                <w:left w:val="none" w:sz="0" w:space="0" w:color="auto"/>
                <w:bottom w:val="none" w:sz="0" w:space="0" w:color="auto"/>
                <w:right w:val="none" w:sz="0" w:space="0" w:color="auto"/>
              </w:divBdr>
            </w:div>
            <w:div w:id="808206828">
              <w:marLeft w:val="0"/>
              <w:marRight w:val="0"/>
              <w:marTop w:val="0"/>
              <w:marBottom w:val="0"/>
              <w:divBdr>
                <w:top w:val="none" w:sz="0" w:space="0" w:color="auto"/>
                <w:left w:val="none" w:sz="0" w:space="0" w:color="auto"/>
                <w:bottom w:val="none" w:sz="0" w:space="0" w:color="auto"/>
                <w:right w:val="none" w:sz="0" w:space="0" w:color="auto"/>
              </w:divBdr>
            </w:div>
            <w:div w:id="102650229">
              <w:marLeft w:val="0"/>
              <w:marRight w:val="0"/>
              <w:marTop w:val="0"/>
              <w:marBottom w:val="0"/>
              <w:divBdr>
                <w:top w:val="none" w:sz="0" w:space="0" w:color="auto"/>
                <w:left w:val="none" w:sz="0" w:space="0" w:color="auto"/>
                <w:bottom w:val="none" w:sz="0" w:space="0" w:color="auto"/>
                <w:right w:val="none" w:sz="0" w:space="0" w:color="auto"/>
              </w:divBdr>
            </w:div>
            <w:div w:id="54010002">
              <w:marLeft w:val="0"/>
              <w:marRight w:val="0"/>
              <w:marTop w:val="0"/>
              <w:marBottom w:val="0"/>
              <w:divBdr>
                <w:top w:val="none" w:sz="0" w:space="0" w:color="auto"/>
                <w:left w:val="none" w:sz="0" w:space="0" w:color="auto"/>
                <w:bottom w:val="none" w:sz="0" w:space="0" w:color="auto"/>
                <w:right w:val="none" w:sz="0" w:space="0" w:color="auto"/>
              </w:divBdr>
            </w:div>
            <w:div w:id="441069927">
              <w:marLeft w:val="0"/>
              <w:marRight w:val="0"/>
              <w:marTop w:val="0"/>
              <w:marBottom w:val="0"/>
              <w:divBdr>
                <w:top w:val="none" w:sz="0" w:space="0" w:color="auto"/>
                <w:left w:val="none" w:sz="0" w:space="0" w:color="auto"/>
                <w:bottom w:val="none" w:sz="0" w:space="0" w:color="auto"/>
                <w:right w:val="none" w:sz="0" w:space="0" w:color="auto"/>
              </w:divBdr>
            </w:div>
            <w:div w:id="1326278529">
              <w:marLeft w:val="0"/>
              <w:marRight w:val="0"/>
              <w:marTop w:val="0"/>
              <w:marBottom w:val="0"/>
              <w:divBdr>
                <w:top w:val="none" w:sz="0" w:space="0" w:color="auto"/>
                <w:left w:val="none" w:sz="0" w:space="0" w:color="auto"/>
                <w:bottom w:val="none" w:sz="0" w:space="0" w:color="auto"/>
                <w:right w:val="none" w:sz="0" w:space="0" w:color="auto"/>
              </w:divBdr>
            </w:div>
            <w:div w:id="1695955715">
              <w:marLeft w:val="0"/>
              <w:marRight w:val="0"/>
              <w:marTop w:val="0"/>
              <w:marBottom w:val="0"/>
              <w:divBdr>
                <w:top w:val="none" w:sz="0" w:space="0" w:color="auto"/>
                <w:left w:val="none" w:sz="0" w:space="0" w:color="auto"/>
                <w:bottom w:val="none" w:sz="0" w:space="0" w:color="auto"/>
                <w:right w:val="none" w:sz="0" w:space="0" w:color="auto"/>
              </w:divBdr>
            </w:div>
            <w:div w:id="63190496">
              <w:marLeft w:val="0"/>
              <w:marRight w:val="0"/>
              <w:marTop w:val="0"/>
              <w:marBottom w:val="0"/>
              <w:divBdr>
                <w:top w:val="none" w:sz="0" w:space="0" w:color="auto"/>
                <w:left w:val="none" w:sz="0" w:space="0" w:color="auto"/>
                <w:bottom w:val="none" w:sz="0" w:space="0" w:color="auto"/>
                <w:right w:val="none" w:sz="0" w:space="0" w:color="auto"/>
              </w:divBdr>
            </w:div>
            <w:div w:id="1869374202">
              <w:marLeft w:val="0"/>
              <w:marRight w:val="0"/>
              <w:marTop w:val="0"/>
              <w:marBottom w:val="0"/>
              <w:divBdr>
                <w:top w:val="none" w:sz="0" w:space="0" w:color="auto"/>
                <w:left w:val="none" w:sz="0" w:space="0" w:color="auto"/>
                <w:bottom w:val="none" w:sz="0" w:space="0" w:color="auto"/>
                <w:right w:val="none" w:sz="0" w:space="0" w:color="auto"/>
              </w:divBdr>
            </w:div>
            <w:div w:id="1134180445">
              <w:marLeft w:val="0"/>
              <w:marRight w:val="0"/>
              <w:marTop w:val="0"/>
              <w:marBottom w:val="0"/>
              <w:divBdr>
                <w:top w:val="none" w:sz="0" w:space="0" w:color="auto"/>
                <w:left w:val="none" w:sz="0" w:space="0" w:color="auto"/>
                <w:bottom w:val="none" w:sz="0" w:space="0" w:color="auto"/>
                <w:right w:val="none" w:sz="0" w:space="0" w:color="auto"/>
              </w:divBdr>
            </w:div>
            <w:div w:id="1449162739">
              <w:marLeft w:val="0"/>
              <w:marRight w:val="0"/>
              <w:marTop w:val="0"/>
              <w:marBottom w:val="0"/>
              <w:divBdr>
                <w:top w:val="none" w:sz="0" w:space="0" w:color="auto"/>
                <w:left w:val="none" w:sz="0" w:space="0" w:color="auto"/>
                <w:bottom w:val="none" w:sz="0" w:space="0" w:color="auto"/>
                <w:right w:val="none" w:sz="0" w:space="0" w:color="auto"/>
              </w:divBdr>
            </w:div>
            <w:div w:id="1296334525">
              <w:marLeft w:val="0"/>
              <w:marRight w:val="0"/>
              <w:marTop w:val="0"/>
              <w:marBottom w:val="0"/>
              <w:divBdr>
                <w:top w:val="none" w:sz="0" w:space="0" w:color="auto"/>
                <w:left w:val="none" w:sz="0" w:space="0" w:color="auto"/>
                <w:bottom w:val="none" w:sz="0" w:space="0" w:color="auto"/>
                <w:right w:val="none" w:sz="0" w:space="0" w:color="auto"/>
              </w:divBdr>
            </w:div>
            <w:div w:id="1355231822">
              <w:marLeft w:val="0"/>
              <w:marRight w:val="0"/>
              <w:marTop w:val="0"/>
              <w:marBottom w:val="0"/>
              <w:divBdr>
                <w:top w:val="none" w:sz="0" w:space="0" w:color="auto"/>
                <w:left w:val="none" w:sz="0" w:space="0" w:color="auto"/>
                <w:bottom w:val="none" w:sz="0" w:space="0" w:color="auto"/>
                <w:right w:val="none" w:sz="0" w:space="0" w:color="auto"/>
              </w:divBdr>
            </w:div>
            <w:div w:id="1630891712">
              <w:marLeft w:val="0"/>
              <w:marRight w:val="0"/>
              <w:marTop w:val="0"/>
              <w:marBottom w:val="0"/>
              <w:divBdr>
                <w:top w:val="none" w:sz="0" w:space="0" w:color="auto"/>
                <w:left w:val="none" w:sz="0" w:space="0" w:color="auto"/>
                <w:bottom w:val="none" w:sz="0" w:space="0" w:color="auto"/>
                <w:right w:val="none" w:sz="0" w:space="0" w:color="auto"/>
              </w:divBdr>
            </w:div>
            <w:div w:id="1806895059">
              <w:marLeft w:val="0"/>
              <w:marRight w:val="0"/>
              <w:marTop w:val="0"/>
              <w:marBottom w:val="0"/>
              <w:divBdr>
                <w:top w:val="none" w:sz="0" w:space="0" w:color="auto"/>
                <w:left w:val="none" w:sz="0" w:space="0" w:color="auto"/>
                <w:bottom w:val="none" w:sz="0" w:space="0" w:color="auto"/>
                <w:right w:val="none" w:sz="0" w:space="0" w:color="auto"/>
              </w:divBdr>
            </w:div>
            <w:div w:id="1004550359">
              <w:marLeft w:val="0"/>
              <w:marRight w:val="0"/>
              <w:marTop w:val="0"/>
              <w:marBottom w:val="0"/>
              <w:divBdr>
                <w:top w:val="none" w:sz="0" w:space="0" w:color="auto"/>
                <w:left w:val="none" w:sz="0" w:space="0" w:color="auto"/>
                <w:bottom w:val="none" w:sz="0" w:space="0" w:color="auto"/>
                <w:right w:val="none" w:sz="0" w:space="0" w:color="auto"/>
              </w:divBdr>
            </w:div>
            <w:div w:id="427313640">
              <w:marLeft w:val="0"/>
              <w:marRight w:val="0"/>
              <w:marTop w:val="0"/>
              <w:marBottom w:val="0"/>
              <w:divBdr>
                <w:top w:val="none" w:sz="0" w:space="0" w:color="auto"/>
                <w:left w:val="none" w:sz="0" w:space="0" w:color="auto"/>
                <w:bottom w:val="none" w:sz="0" w:space="0" w:color="auto"/>
                <w:right w:val="none" w:sz="0" w:space="0" w:color="auto"/>
              </w:divBdr>
            </w:div>
            <w:div w:id="1559784438">
              <w:marLeft w:val="0"/>
              <w:marRight w:val="0"/>
              <w:marTop w:val="0"/>
              <w:marBottom w:val="0"/>
              <w:divBdr>
                <w:top w:val="none" w:sz="0" w:space="0" w:color="auto"/>
                <w:left w:val="none" w:sz="0" w:space="0" w:color="auto"/>
                <w:bottom w:val="none" w:sz="0" w:space="0" w:color="auto"/>
                <w:right w:val="none" w:sz="0" w:space="0" w:color="auto"/>
              </w:divBdr>
            </w:div>
            <w:div w:id="1767650407">
              <w:marLeft w:val="0"/>
              <w:marRight w:val="0"/>
              <w:marTop w:val="0"/>
              <w:marBottom w:val="0"/>
              <w:divBdr>
                <w:top w:val="none" w:sz="0" w:space="0" w:color="auto"/>
                <w:left w:val="none" w:sz="0" w:space="0" w:color="auto"/>
                <w:bottom w:val="none" w:sz="0" w:space="0" w:color="auto"/>
                <w:right w:val="none" w:sz="0" w:space="0" w:color="auto"/>
              </w:divBdr>
            </w:div>
            <w:div w:id="1811630227">
              <w:marLeft w:val="0"/>
              <w:marRight w:val="0"/>
              <w:marTop w:val="0"/>
              <w:marBottom w:val="0"/>
              <w:divBdr>
                <w:top w:val="none" w:sz="0" w:space="0" w:color="auto"/>
                <w:left w:val="none" w:sz="0" w:space="0" w:color="auto"/>
                <w:bottom w:val="none" w:sz="0" w:space="0" w:color="auto"/>
                <w:right w:val="none" w:sz="0" w:space="0" w:color="auto"/>
              </w:divBdr>
            </w:div>
            <w:div w:id="1073431304">
              <w:marLeft w:val="0"/>
              <w:marRight w:val="0"/>
              <w:marTop w:val="0"/>
              <w:marBottom w:val="0"/>
              <w:divBdr>
                <w:top w:val="none" w:sz="0" w:space="0" w:color="auto"/>
                <w:left w:val="none" w:sz="0" w:space="0" w:color="auto"/>
                <w:bottom w:val="none" w:sz="0" w:space="0" w:color="auto"/>
                <w:right w:val="none" w:sz="0" w:space="0" w:color="auto"/>
              </w:divBdr>
            </w:div>
            <w:div w:id="437142622">
              <w:marLeft w:val="0"/>
              <w:marRight w:val="0"/>
              <w:marTop w:val="0"/>
              <w:marBottom w:val="0"/>
              <w:divBdr>
                <w:top w:val="none" w:sz="0" w:space="0" w:color="auto"/>
                <w:left w:val="none" w:sz="0" w:space="0" w:color="auto"/>
                <w:bottom w:val="none" w:sz="0" w:space="0" w:color="auto"/>
                <w:right w:val="none" w:sz="0" w:space="0" w:color="auto"/>
              </w:divBdr>
            </w:div>
            <w:div w:id="1540587424">
              <w:marLeft w:val="0"/>
              <w:marRight w:val="0"/>
              <w:marTop w:val="0"/>
              <w:marBottom w:val="0"/>
              <w:divBdr>
                <w:top w:val="none" w:sz="0" w:space="0" w:color="auto"/>
                <w:left w:val="none" w:sz="0" w:space="0" w:color="auto"/>
                <w:bottom w:val="none" w:sz="0" w:space="0" w:color="auto"/>
                <w:right w:val="none" w:sz="0" w:space="0" w:color="auto"/>
              </w:divBdr>
            </w:div>
            <w:div w:id="1283920348">
              <w:marLeft w:val="0"/>
              <w:marRight w:val="0"/>
              <w:marTop w:val="0"/>
              <w:marBottom w:val="0"/>
              <w:divBdr>
                <w:top w:val="none" w:sz="0" w:space="0" w:color="auto"/>
                <w:left w:val="none" w:sz="0" w:space="0" w:color="auto"/>
                <w:bottom w:val="none" w:sz="0" w:space="0" w:color="auto"/>
                <w:right w:val="none" w:sz="0" w:space="0" w:color="auto"/>
              </w:divBdr>
            </w:div>
            <w:div w:id="750469334">
              <w:marLeft w:val="0"/>
              <w:marRight w:val="0"/>
              <w:marTop w:val="0"/>
              <w:marBottom w:val="0"/>
              <w:divBdr>
                <w:top w:val="none" w:sz="0" w:space="0" w:color="auto"/>
                <w:left w:val="none" w:sz="0" w:space="0" w:color="auto"/>
                <w:bottom w:val="none" w:sz="0" w:space="0" w:color="auto"/>
                <w:right w:val="none" w:sz="0" w:space="0" w:color="auto"/>
              </w:divBdr>
            </w:div>
            <w:div w:id="1907449003">
              <w:marLeft w:val="0"/>
              <w:marRight w:val="0"/>
              <w:marTop w:val="0"/>
              <w:marBottom w:val="0"/>
              <w:divBdr>
                <w:top w:val="none" w:sz="0" w:space="0" w:color="auto"/>
                <w:left w:val="none" w:sz="0" w:space="0" w:color="auto"/>
                <w:bottom w:val="none" w:sz="0" w:space="0" w:color="auto"/>
                <w:right w:val="none" w:sz="0" w:space="0" w:color="auto"/>
              </w:divBdr>
            </w:div>
            <w:div w:id="500122237">
              <w:marLeft w:val="0"/>
              <w:marRight w:val="0"/>
              <w:marTop w:val="0"/>
              <w:marBottom w:val="0"/>
              <w:divBdr>
                <w:top w:val="none" w:sz="0" w:space="0" w:color="auto"/>
                <w:left w:val="none" w:sz="0" w:space="0" w:color="auto"/>
                <w:bottom w:val="none" w:sz="0" w:space="0" w:color="auto"/>
                <w:right w:val="none" w:sz="0" w:space="0" w:color="auto"/>
              </w:divBdr>
            </w:div>
            <w:div w:id="1310089487">
              <w:marLeft w:val="0"/>
              <w:marRight w:val="0"/>
              <w:marTop w:val="0"/>
              <w:marBottom w:val="0"/>
              <w:divBdr>
                <w:top w:val="none" w:sz="0" w:space="0" w:color="auto"/>
                <w:left w:val="none" w:sz="0" w:space="0" w:color="auto"/>
                <w:bottom w:val="none" w:sz="0" w:space="0" w:color="auto"/>
                <w:right w:val="none" w:sz="0" w:space="0" w:color="auto"/>
              </w:divBdr>
            </w:div>
            <w:div w:id="650137692">
              <w:marLeft w:val="0"/>
              <w:marRight w:val="0"/>
              <w:marTop w:val="0"/>
              <w:marBottom w:val="0"/>
              <w:divBdr>
                <w:top w:val="none" w:sz="0" w:space="0" w:color="auto"/>
                <w:left w:val="none" w:sz="0" w:space="0" w:color="auto"/>
                <w:bottom w:val="none" w:sz="0" w:space="0" w:color="auto"/>
                <w:right w:val="none" w:sz="0" w:space="0" w:color="auto"/>
              </w:divBdr>
            </w:div>
            <w:div w:id="171653683">
              <w:marLeft w:val="0"/>
              <w:marRight w:val="0"/>
              <w:marTop w:val="0"/>
              <w:marBottom w:val="0"/>
              <w:divBdr>
                <w:top w:val="none" w:sz="0" w:space="0" w:color="auto"/>
                <w:left w:val="none" w:sz="0" w:space="0" w:color="auto"/>
                <w:bottom w:val="none" w:sz="0" w:space="0" w:color="auto"/>
                <w:right w:val="none" w:sz="0" w:space="0" w:color="auto"/>
              </w:divBdr>
            </w:div>
            <w:div w:id="1125464680">
              <w:marLeft w:val="0"/>
              <w:marRight w:val="0"/>
              <w:marTop w:val="0"/>
              <w:marBottom w:val="0"/>
              <w:divBdr>
                <w:top w:val="none" w:sz="0" w:space="0" w:color="auto"/>
                <w:left w:val="none" w:sz="0" w:space="0" w:color="auto"/>
                <w:bottom w:val="none" w:sz="0" w:space="0" w:color="auto"/>
                <w:right w:val="none" w:sz="0" w:space="0" w:color="auto"/>
              </w:divBdr>
            </w:div>
            <w:div w:id="779573343">
              <w:marLeft w:val="0"/>
              <w:marRight w:val="0"/>
              <w:marTop w:val="0"/>
              <w:marBottom w:val="0"/>
              <w:divBdr>
                <w:top w:val="none" w:sz="0" w:space="0" w:color="auto"/>
                <w:left w:val="none" w:sz="0" w:space="0" w:color="auto"/>
                <w:bottom w:val="none" w:sz="0" w:space="0" w:color="auto"/>
                <w:right w:val="none" w:sz="0" w:space="0" w:color="auto"/>
              </w:divBdr>
            </w:div>
            <w:div w:id="1141001830">
              <w:marLeft w:val="0"/>
              <w:marRight w:val="0"/>
              <w:marTop w:val="0"/>
              <w:marBottom w:val="0"/>
              <w:divBdr>
                <w:top w:val="none" w:sz="0" w:space="0" w:color="auto"/>
                <w:left w:val="none" w:sz="0" w:space="0" w:color="auto"/>
                <w:bottom w:val="none" w:sz="0" w:space="0" w:color="auto"/>
                <w:right w:val="none" w:sz="0" w:space="0" w:color="auto"/>
              </w:divBdr>
            </w:div>
            <w:div w:id="1347749677">
              <w:marLeft w:val="0"/>
              <w:marRight w:val="0"/>
              <w:marTop w:val="0"/>
              <w:marBottom w:val="0"/>
              <w:divBdr>
                <w:top w:val="none" w:sz="0" w:space="0" w:color="auto"/>
                <w:left w:val="none" w:sz="0" w:space="0" w:color="auto"/>
                <w:bottom w:val="none" w:sz="0" w:space="0" w:color="auto"/>
                <w:right w:val="none" w:sz="0" w:space="0" w:color="auto"/>
              </w:divBdr>
            </w:div>
            <w:div w:id="1551645948">
              <w:marLeft w:val="0"/>
              <w:marRight w:val="0"/>
              <w:marTop w:val="0"/>
              <w:marBottom w:val="0"/>
              <w:divBdr>
                <w:top w:val="none" w:sz="0" w:space="0" w:color="auto"/>
                <w:left w:val="none" w:sz="0" w:space="0" w:color="auto"/>
                <w:bottom w:val="none" w:sz="0" w:space="0" w:color="auto"/>
                <w:right w:val="none" w:sz="0" w:space="0" w:color="auto"/>
              </w:divBdr>
            </w:div>
            <w:div w:id="875388931">
              <w:marLeft w:val="0"/>
              <w:marRight w:val="0"/>
              <w:marTop w:val="0"/>
              <w:marBottom w:val="0"/>
              <w:divBdr>
                <w:top w:val="none" w:sz="0" w:space="0" w:color="auto"/>
                <w:left w:val="none" w:sz="0" w:space="0" w:color="auto"/>
                <w:bottom w:val="none" w:sz="0" w:space="0" w:color="auto"/>
                <w:right w:val="none" w:sz="0" w:space="0" w:color="auto"/>
              </w:divBdr>
            </w:div>
            <w:div w:id="1793132594">
              <w:marLeft w:val="0"/>
              <w:marRight w:val="0"/>
              <w:marTop w:val="0"/>
              <w:marBottom w:val="0"/>
              <w:divBdr>
                <w:top w:val="none" w:sz="0" w:space="0" w:color="auto"/>
                <w:left w:val="none" w:sz="0" w:space="0" w:color="auto"/>
                <w:bottom w:val="none" w:sz="0" w:space="0" w:color="auto"/>
                <w:right w:val="none" w:sz="0" w:space="0" w:color="auto"/>
              </w:divBdr>
            </w:div>
            <w:div w:id="1689136965">
              <w:marLeft w:val="0"/>
              <w:marRight w:val="0"/>
              <w:marTop w:val="0"/>
              <w:marBottom w:val="0"/>
              <w:divBdr>
                <w:top w:val="none" w:sz="0" w:space="0" w:color="auto"/>
                <w:left w:val="none" w:sz="0" w:space="0" w:color="auto"/>
                <w:bottom w:val="none" w:sz="0" w:space="0" w:color="auto"/>
                <w:right w:val="none" w:sz="0" w:space="0" w:color="auto"/>
              </w:divBdr>
            </w:div>
            <w:div w:id="1901019233">
              <w:marLeft w:val="0"/>
              <w:marRight w:val="0"/>
              <w:marTop w:val="0"/>
              <w:marBottom w:val="0"/>
              <w:divBdr>
                <w:top w:val="none" w:sz="0" w:space="0" w:color="auto"/>
                <w:left w:val="none" w:sz="0" w:space="0" w:color="auto"/>
                <w:bottom w:val="none" w:sz="0" w:space="0" w:color="auto"/>
                <w:right w:val="none" w:sz="0" w:space="0" w:color="auto"/>
              </w:divBdr>
            </w:div>
            <w:div w:id="1960795063">
              <w:marLeft w:val="0"/>
              <w:marRight w:val="0"/>
              <w:marTop w:val="0"/>
              <w:marBottom w:val="0"/>
              <w:divBdr>
                <w:top w:val="none" w:sz="0" w:space="0" w:color="auto"/>
                <w:left w:val="none" w:sz="0" w:space="0" w:color="auto"/>
                <w:bottom w:val="none" w:sz="0" w:space="0" w:color="auto"/>
                <w:right w:val="none" w:sz="0" w:space="0" w:color="auto"/>
              </w:divBdr>
            </w:div>
            <w:div w:id="718288544">
              <w:marLeft w:val="0"/>
              <w:marRight w:val="0"/>
              <w:marTop w:val="0"/>
              <w:marBottom w:val="0"/>
              <w:divBdr>
                <w:top w:val="none" w:sz="0" w:space="0" w:color="auto"/>
                <w:left w:val="none" w:sz="0" w:space="0" w:color="auto"/>
                <w:bottom w:val="none" w:sz="0" w:space="0" w:color="auto"/>
                <w:right w:val="none" w:sz="0" w:space="0" w:color="auto"/>
              </w:divBdr>
            </w:div>
            <w:div w:id="649481689">
              <w:marLeft w:val="0"/>
              <w:marRight w:val="0"/>
              <w:marTop w:val="0"/>
              <w:marBottom w:val="0"/>
              <w:divBdr>
                <w:top w:val="none" w:sz="0" w:space="0" w:color="auto"/>
                <w:left w:val="none" w:sz="0" w:space="0" w:color="auto"/>
                <w:bottom w:val="none" w:sz="0" w:space="0" w:color="auto"/>
                <w:right w:val="none" w:sz="0" w:space="0" w:color="auto"/>
              </w:divBdr>
            </w:div>
            <w:div w:id="503470311">
              <w:marLeft w:val="0"/>
              <w:marRight w:val="0"/>
              <w:marTop w:val="0"/>
              <w:marBottom w:val="0"/>
              <w:divBdr>
                <w:top w:val="none" w:sz="0" w:space="0" w:color="auto"/>
                <w:left w:val="none" w:sz="0" w:space="0" w:color="auto"/>
                <w:bottom w:val="none" w:sz="0" w:space="0" w:color="auto"/>
                <w:right w:val="none" w:sz="0" w:space="0" w:color="auto"/>
              </w:divBdr>
            </w:div>
            <w:div w:id="1211772886">
              <w:marLeft w:val="0"/>
              <w:marRight w:val="0"/>
              <w:marTop w:val="0"/>
              <w:marBottom w:val="0"/>
              <w:divBdr>
                <w:top w:val="none" w:sz="0" w:space="0" w:color="auto"/>
                <w:left w:val="none" w:sz="0" w:space="0" w:color="auto"/>
                <w:bottom w:val="none" w:sz="0" w:space="0" w:color="auto"/>
                <w:right w:val="none" w:sz="0" w:space="0" w:color="auto"/>
              </w:divBdr>
            </w:div>
            <w:div w:id="1134644487">
              <w:marLeft w:val="0"/>
              <w:marRight w:val="0"/>
              <w:marTop w:val="0"/>
              <w:marBottom w:val="0"/>
              <w:divBdr>
                <w:top w:val="none" w:sz="0" w:space="0" w:color="auto"/>
                <w:left w:val="none" w:sz="0" w:space="0" w:color="auto"/>
                <w:bottom w:val="none" w:sz="0" w:space="0" w:color="auto"/>
                <w:right w:val="none" w:sz="0" w:space="0" w:color="auto"/>
              </w:divBdr>
            </w:div>
            <w:div w:id="903367663">
              <w:marLeft w:val="0"/>
              <w:marRight w:val="0"/>
              <w:marTop w:val="0"/>
              <w:marBottom w:val="0"/>
              <w:divBdr>
                <w:top w:val="none" w:sz="0" w:space="0" w:color="auto"/>
                <w:left w:val="none" w:sz="0" w:space="0" w:color="auto"/>
                <w:bottom w:val="none" w:sz="0" w:space="0" w:color="auto"/>
                <w:right w:val="none" w:sz="0" w:space="0" w:color="auto"/>
              </w:divBdr>
            </w:div>
            <w:div w:id="503666453">
              <w:marLeft w:val="0"/>
              <w:marRight w:val="0"/>
              <w:marTop w:val="0"/>
              <w:marBottom w:val="0"/>
              <w:divBdr>
                <w:top w:val="none" w:sz="0" w:space="0" w:color="auto"/>
                <w:left w:val="none" w:sz="0" w:space="0" w:color="auto"/>
                <w:bottom w:val="none" w:sz="0" w:space="0" w:color="auto"/>
                <w:right w:val="none" w:sz="0" w:space="0" w:color="auto"/>
              </w:divBdr>
            </w:div>
            <w:div w:id="1450583091">
              <w:marLeft w:val="0"/>
              <w:marRight w:val="0"/>
              <w:marTop w:val="0"/>
              <w:marBottom w:val="0"/>
              <w:divBdr>
                <w:top w:val="none" w:sz="0" w:space="0" w:color="auto"/>
                <w:left w:val="none" w:sz="0" w:space="0" w:color="auto"/>
                <w:bottom w:val="none" w:sz="0" w:space="0" w:color="auto"/>
                <w:right w:val="none" w:sz="0" w:space="0" w:color="auto"/>
              </w:divBdr>
            </w:div>
            <w:div w:id="1415198822">
              <w:marLeft w:val="0"/>
              <w:marRight w:val="0"/>
              <w:marTop w:val="0"/>
              <w:marBottom w:val="0"/>
              <w:divBdr>
                <w:top w:val="none" w:sz="0" w:space="0" w:color="auto"/>
                <w:left w:val="none" w:sz="0" w:space="0" w:color="auto"/>
                <w:bottom w:val="none" w:sz="0" w:space="0" w:color="auto"/>
                <w:right w:val="none" w:sz="0" w:space="0" w:color="auto"/>
              </w:divBdr>
            </w:div>
            <w:div w:id="1057708774">
              <w:marLeft w:val="0"/>
              <w:marRight w:val="0"/>
              <w:marTop w:val="0"/>
              <w:marBottom w:val="0"/>
              <w:divBdr>
                <w:top w:val="none" w:sz="0" w:space="0" w:color="auto"/>
                <w:left w:val="none" w:sz="0" w:space="0" w:color="auto"/>
                <w:bottom w:val="none" w:sz="0" w:space="0" w:color="auto"/>
                <w:right w:val="none" w:sz="0" w:space="0" w:color="auto"/>
              </w:divBdr>
            </w:div>
            <w:div w:id="1438331779">
              <w:marLeft w:val="0"/>
              <w:marRight w:val="0"/>
              <w:marTop w:val="0"/>
              <w:marBottom w:val="0"/>
              <w:divBdr>
                <w:top w:val="none" w:sz="0" w:space="0" w:color="auto"/>
                <w:left w:val="none" w:sz="0" w:space="0" w:color="auto"/>
                <w:bottom w:val="none" w:sz="0" w:space="0" w:color="auto"/>
                <w:right w:val="none" w:sz="0" w:space="0" w:color="auto"/>
              </w:divBdr>
            </w:div>
            <w:div w:id="890965532">
              <w:marLeft w:val="0"/>
              <w:marRight w:val="0"/>
              <w:marTop w:val="0"/>
              <w:marBottom w:val="0"/>
              <w:divBdr>
                <w:top w:val="none" w:sz="0" w:space="0" w:color="auto"/>
                <w:left w:val="none" w:sz="0" w:space="0" w:color="auto"/>
                <w:bottom w:val="none" w:sz="0" w:space="0" w:color="auto"/>
                <w:right w:val="none" w:sz="0" w:space="0" w:color="auto"/>
              </w:divBdr>
            </w:div>
            <w:div w:id="1710060401">
              <w:marLeft w:val="0"/>
              <w:marRight w:val="0"/>
              <w:marTop w:val="0"/>
              <w:marBottom w:val="0"/>
              <w:divBdr>
                <w:top w:val="none" w:sz="0" w:space="0" w:color="auto"/>
                <w:left w:val="none" w:sz="0" w:space="0" w:color="auto"/>
                <w:bottom w:val="none" w:sz="0" w:space="0" w:color="auto"/>
                <w:right w:val="none" w:sz="0" w:space="0" w:color="auto"/>
              </w:divBdr>
            </w:div>
            <w:div w:id="1448309951">
              <w:marLeft w:val="0"/>
              <w:marRight w:val="0"/>
              <w:marTop w:val="0"/>
              <w:marBottom w:val="0"/>
              <w:divBdr>
                <w:top w:val="none" w:sz="0" w:space="0" w:color="auto"/>
                <w:left w:val="none" w:sz="0" w:space="0" w:color="auto"/>
                <w:bottom w:val="none" w:sz="0" w:space="0" w:color="auto"/>
                <w:right w:val="none" w:sz="0" w:space="0" w:color="auto"/>
              </w:divBdr>
            </w:div>
            <w:div w:id="1744180205">
              <w:marLeft w:val="0"/>
              <w:marRight w:val="0"/>
              <w:marTop w:val="0"/>
              <w:marBottom w:val="0"/>
              <w:divBdr>
                <w:top w:val="none" w:sz="0" w:space="0" w:color="auto"/>
                <w:left w:val="none" w:sz="0" w:space="0" w:color="auto"/>
                <w:bottom w:val="none" w:sz="0" w:space="0" w:color="auto"/>
                <w:right w:val="none" w:sz="0" w:space="0" w:color="auto"/>
              </w:divBdr>
            </w:div>
            <w:div w:id="2140485754">
              <w:marLeft w:val="0"/>
              <w:marRight w:val="0"/>
              <w:marTop w:val="0"/>
              <w:marBottom w:val="0"/>
              <w:divBdr>
                <w:top w:val="none" w:sz="0" w:space="0" w:color="auto"/>
                <w:left w:val="none" w:sz="0" w:space="0" w:color="auto"/>
                <w:bottom w:val="none" w:sz="0" w:space="0" w:color="auto"/>
                <w:right w:val="none" w:sz="0" w:space="0" w:color="auto"/>
              </w:divBdr>
            </w:div>
            <w:div w:id="1261765775">
              <w:marLeft w:val="0"/>
              <w:marRight w:val="0"/>
              <w:marTop w:val="0"/>
              <w:marBottom w:val="0"/>
              <w:divBdr>
                <w:top w:val="none" w:sz="0" w:space="0" w:color="auto"/>
                <w:left w:val="none" w:sz="0" w:space="0" w:color="auto"/>
                <w:bottom w:val="none" w:sz="0" w:space="0" w:color="auto"/>
                <w:right w:val="none" w:sz="0" w:space="0" w:color="auto"/>
              </w:divBdr>
            </w:div>
            <w:div w:id="1840928562">
              <w:marLeft w:val="0"/>
              <w:marRight w:val="0"/>
              <w:marTop w:val="0"/>
              <w:marBottom w:val="0"/>
              <w:divBdr>
                <w:top w:val="none" w:sz="0" w:space="0" w:color="auto"/>
                <w:left w:val="none" w:sz="0" w:space="0" w:color="auto"/>
                <w:bottom w:val="none" w:sz="0" w:space="0" w:color="auto"/>
                <w:right w:val="none" w:sz="0" w:space="0" w:color="auto"/>
              </w:divBdr>
            </w:div>
            <w:div w:id="692153644">
              <w:marLeft w:val="0"/>
              <w:marRight w:val="0"/>
              <w:marTop w:val="0"/>
              <w:marBottom w:val="0"/>
              <w:divBdr>
                <w:top w:val="none" w:sz="0" w:space="0" w:color="auto"/>
                <w:left w:val="none" w:sz="0" w:space="0" w:color="auto"/>
                <w:bottom w:val="none" w:sz="0" w:space="0" w:color="auto"/>
                <w:right w:val="none" w:sz="0" w:space="0" w:color="auto"/>
              </w:divBdr>
            </w:div>
            <w:div w:id="1673490284">
              <w:marLeft w:val="0"/>
              <w:marRight w:val="0"/>
              <w:marTop w:val="0"/>
              <w:marBottom w:val="0"/>
              <w:divBdr>
                <w:top w:val="none" w:sz="0" w:space="0" w:color="auto"/>
                <w:left w:val="none" w:sz="0" w:space="0" w:color="auto"/>
                <w:bottom w:val="none" w:sz="0" w:space="0" w:color="auto"/>
                <w:right w:val="none" w:sz="0" w:space="0" w:color="auto"/>
              </w:divBdr>
            </w:div>
            <w:div w:id="995039016">
              <w:marLeft w:val="0"/>
              <w:marRight w:val="0"/>
              <w:marTop w:val="0"/>
              <w:marBottom w:val="0"/>
              <w:divBdr>
                <w:top w:val="none" w:sz="0" w:space="0" w:color="auto"/>
                <w:left w:val="none" w:sz="0" w:space="0" w:color="auto"/>
                <w:bottom w:val="none" w:sz="0" w:space="0" w:color="auto"/>
                <w:right w:val="none" w:sz="0" w:space="0" w:color="auto"/>
              </w:divBdr>
            </w:div>
            <w:div w:id="1981618623">
              <w:marLeft w:val="0"/>
              <w:marRight w:val="0"/>
              <w:marTop w:val="0"/>
              <w:marBottom w:val="0"/>
              <w:divBdr>
                <w:top w:val="none" w:sz="0" w:space="0" w:color="auto"/>
                <w:left w:val="none" w:sz="0" w:space="0" w:color="auto"/>
                <w:bottom w:val="none" w:sz="0" w:space="0" w:color="auto"/>
                <w:right w:val="none" w:sz="0" w:space="0" w:color="auto"/>
              </w:divBdr>
            </w:div>
            <w:div w:id="947352040">
              <w:marLeft w:val="0"/>
              <w:marRight w:val="0"/>
              <w:marTop w:val="0"/>
              <w:marBottom w:val="0"/>
              <w:divBdr>
                <w:top w:val="none" w:sz="0" w:space="0" w:color="auto"/>
                <w:left w:val="none" w:sz="0" w:space="0" w:color="auto"/>
                <w:bottom w:val="none" w:sz="0" w:space="0" w:color="auto"/>
                <w:right w:val="none" w:sz="0" w:space="0" w:color="auto"/>
              </w:divBdr>
            </w:div>
            <w:div w:id="35931561">
              <w:marLeft w:val="0"/>
              <w:marRight w:val="0"/>
              <w:marTop w:val="0"/>
              <w:marBottom w:val="0"/>
              <w:divBdr>
                <w:top w:val="none" w:sz="0" w:space="0" w:color="auto"/>
                <w:left w:val="none" w:sz="0" w:space="0" w:color="auto"/>
                <w:bottom w:val="none" w:sz="0" w:space="0" w:color="auto"/>
                <w:right w:val="none" w:sz="0" w:space="0" w:color="auto"/>
              </w:divBdr>
            </w:div>
            <w:div w:id="2049641771">
              <w:marLeft w:val="0"/>
              <w:marRight w:val="0"/>
              <w:marTop w:val="0"/>
              <w:marBottom w:val="0"/>
              <w:divBdr>
                <w:top w:val="none" w:sz="0" w:space="0" w:color="auto"/>
                <w:left w:val="none" w:sz="0" w:space="0" w:color="auto"/>
                <w:bottom w:val="none" w:sz="0" w:space="0" w:color="auto"/>
                <w:right w:val="none" w:sz="0" w:space="0" w:color="auto"/>
              </w:divBdr>
            </w:div>
            <w:div w:id="882863851">
              <w:marLeft w:val="0"/>
              <w:marRight w:val="0"/>
              <w:marTop w:val="0"/>
              <w:marBottom w:val="0"/>
              <w:divBdr>
                <w:top w:val="none" w:sz="0" w:space="0" w:color="auto"/>
                <w:left w:val="none" w:sz="0" w:space="0" w:color="auto"/>
                <w:bottom w:val="none" w:sz="0" w:space="0" w:color="auto"/>
                <w:right w:val="none" w:sz="0" w:space="0" w:color="auto"/>
              </w:divBdr>
            </w:div>
            <w:div w:id="1419596368">
              <w:marLeft w:val="0"/>
              <w:marRight w:val="0"/>
              <w:marTop w:val="0"/>
              <w:marBottom w:val="0"/>
              <w:divBdr>
                <w:top w:val="none" w:sz="0" w:space="0" w:color="auto"/>
                <w:left w:val="none" w:sz="0" w:space="0" w:color="auto"/>
                <w:bottom w:val="none" w:sz="0" w:space="0" w:color="auto"/>
                <w:right w:val="none" w:sz="0" w:space="0" w:color="auto"/>
              </w:divBdr>
            </w:div>
            <w:div w:id="1994792697">
              <w:marLeft w:val="0"/>
              <w:marRight w:val="0"/>
              <w:marTop w:val="0"/>
              <w:marBottom w:val="0"/>
              <w:divBdr>
                <w:top w:val="none" w:sz="0" w:space="0" w:color="auto"/>
                <w:left w:val="none" w:sz="0" w:space="0" w:color="auto"/>
                <w:bottom w:val="none" w:sz="0" w:space="0" w:color="auto"/>
                <w:right w:val="none" w:sz="0" w:space="0" w:color="auto"/>
              </w:divBdr>
            </w:div>
            <w:div w:id="968900780">
              <w:marLeft w:val="0"/>
              <w:marRight w:val="0"/>
              <w:marTop w:val="0"/>
              <w:marBottom w:val="0"/>
              <w:divBdr>
                <w:top w:val="none" w:sz="0" w:space="0" w:color="auto"/>
                <w:left w:val="none" w:sz="0" w:space="0" w:color="auto"/>
                <w:bottom w:val="none" w:sz="0" w:space="0" w:color="auto"/>
                <w:right w:val="none" w:sz="0" w:space="0" w:color="auto"/>
              </w:divBdr>
            </w:div>
            <w:div w:id="361590688">
              <w:marLeft w:val="0"/>
              <w:marRight w:val="0"/>
              <w:marTop w:val="0"/>
              <w:marBottom w:val="0"/>
              <w:divBdr>
                <w:top w:val="none" w:sz="0" w:space="0" w:color="auto"/>
                <w:left w:val="none" w:sz="0" w:space="0" w:color="auto"/>
                <w:bottom w:val="none" w:sz="0" w:space="0" w:color="auto"/>
                <w:right w:val="none" w:sz="0" w:space="0" w:color="auto"/>
              </w:divBdr>
            </w:div>
            <w:div w:id="1999260422">
              <w:marLeft w:val="0"/>
              <w:marRight w:val="0"/>
              <w:marTop w:val="0"/>
              <w:marBottom w:val="0"/>
              <w:divBdr>
                <w:top w:val="none" w:sz="0" w:space="0" w:color="auto"/>
                <w:left w:val="none" w:sz="0" w:space="0" w:color="auto"/>
                <w:bottom w:val="none" w:sz="0" w:space="0" w:color="auto"/>
                <w:right w:val="none" w:sz="0" w:space="0" w:color="auto"/>
              </w:divBdr>
            </w:div>
            <w:div w:id="1136992228">
              <w:marLeft w:val="0"/>
              <w:marRight w:val="0"/>
              <w:marTop w:val="0"/>
              <w:marBottom w:val="0"/>
              <w:divBdr>
                <w:top w:val="none" w:sz="0" w:space="0" w:color="auto"/>
                <w:left w:val="none" w:sz="0" w:space="0" w:color="auto"/>
                <w:bottom w:val="none" w:sz="0" w:space="0" w:color="auto"/>
                <w:right w:val="none" w:sz="0" w:space="0" w:color="auto"/>
              </w:divBdr>
            </w:div>
            <w:div w:id="180625837">
              <w:marLeft w:val="0"/>
              <w:marRight w:val="0"/>
              <w:marTop w:val="0"/>
              <w:marBottom w:val="0"/>
              <w:divBdr>
                <w:top w:val="none" w:sz="0" w:space="0" w:color="auto"/>
                <w:left w:val="none" w:sz="0" w:space="0" w:color="auto"/>
                <w:bottom w:val="none" w:sz="0" w:space="0" w:color="auto"/>
                <w:right w:val="none" w:sz="0" w:space="0" w:color="auto"/>
              </w:divBdr>
            </w:div>
            <w:div w:id="18841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756">
      <w:marLeft w:val="0"/>
      <w:marRight w:val="0"/>
      <w:marTop w:val="0"/>
      <w:marBottom w:val="0"/>
      <w:divBdr>
        <w:top w:val="none" w:sz="0" w:space="0" w:color="auto"/>
        <w:left w:val="none" w:sz="0" w:space="0" w:color="auto"/>
        <w:bottom w:val="none" w:sz="0" w:space="0" w:color="auto"/>
        <w:right w:val="none" w:sz="0" w:space="0" w:color="auto"/>
      </w:divBdr>
      <w:divsChild>
        <w:div w:id="842235448">
          <w:marLeft w:val="0"/>
          <w:marRight w:val="0"/>
          <w:marTop w:val="0"/>
          <w:marBottom w:val="0"/>
          <w:divBdr>
            <w:top w:val="none" w:sz="0" w:space="0" w:color="auto"/>
            <w:left w:val="none" w:sz="0" w:space="0" w:color="auto"/>
            <w:bottom w:val="none" w:sz="0" w:space="0" w:color="auto"/>
            <w:right w:val="none" w:sz="0" w:space="0" w:color="auto"/>
          </w:divBdr>
        </w:div>
      </w:divsChild>
    </w:div>
    <w:div w:id="1238711456">
      <w:marLeft w:val="0"/>
      <w:marRight w:val="0"/>
      <w:marTop w:val="0"/>
      <w:marBottom w:val="0"/>
      <w:divBdr>
        <w:top w:val="none" w:sz="0" w:space="0" w:color="auto"/>
        <w:left w:val="none" w:sz="0" w:space="0" w:color="auto"/>
        <w:bottom w:val="none" w:sz="0" w:space="0" w:color="auto"/>
        <w:right w:val="none" w:sz="0" w:space="0" w:color="auto"/>
      </w:divBdr>
    </w:div>
    <w:div w:id="1240794752">
      <w:marLeft w:val="0"/>
      <w:marRight w:val="0"/>
      <w:marTop w:val="0"/>
      <w:marBottom w:val="0"/>
      <w:divBdr>
        <w:top w:val="none" w:sz="0" w:space="0" w:color="auto"/>
        <w:left w:val="none" w:sz="0" w:space="0" w:color="auto"/>
        <w:bottom w:val="none" w:sz="0" w:space="0" w:color="auto"/>
        <w:right w:val="none" w:sz="0" w:space="0" w:color="auto"/>
      </w:divBdr>
    </w:div>
    <w:div w:id="1244147454">
      <w:marLeft w:val="0"/>
      <w:marRight w:val="0"/>
      <w:marTop w:val="0"/>
      <w:marBottom w:val="0"/>
      <w:divBdr>
        <w:top w:val="none" w:sz="0" w:space="0" w:color="auto"/>
        <w:left w:val="none" w:sz="0" w:space="0" w:color="auto"/>
        <w:bottom w:val="none" w:sz="0" w:space="0" w:color="auto"/>
        <w:right w:val="none" w:sz="0" w:space="0" w:color="auto"/>
      </w:divBdr>
      <w:divsChild>
        <w:div w:id="1068066955">
          <w:marLeft w:val="0"/>
          <w:marRight w:val="0"/>
          <w:marTop w:val="0"/>
          <w:marBottom w:val="0"/>
          <w:divBdr>
            <w:top w:val="none" w:sz="0" w:space="0" w:color="auto"/>
            <w:left w:val="none" w:sz="0" w:space="0" w:color="auto"/>
            <w:bottom w:val="none" w:sz="0" w:space="0" w:color="auto"/>
            <w:right w:val="none" w:sz="0" w:space="0" w:color="auto"/>
          </w:divBdr>
          <w:divsChild>
            <w:div w:id="1942103497">
              <w:marLeft w:val="0"/>
              <w:marRight w:val="0"/>
              <w:marTop w:val="0"/>
              <w:marBottom w:val="0"/>
              <w:divBdr>
                <w:top w:val="none" w:sz="0" w:space="0" w:color="auto"/>
                <w:left w:val="none" w:sz="0" w:space="0" w:color="auto"/>
                <w:bottom w:val="none" w:sz="0" w:space="0" w:color="auto"/>
                <w:right w:val="none" w:sz="0" w:space="0" w:color="auto"/>
              </w:divBdr>
            </w:div>
            <w:div w:id="480735891">
              <w:marLeft w:val="0"/>
              <w:marRight w:val="0"/>
              <w:marTop w:val="0"/>
              <w:marBottom w:val="0"/>
              <w:divBdr>
                <w:top w:val="none" w:sz="0" w:space="0" w:color="auto"/>
                <w:left w:val="none" w:sz="0" w:space="0" w:color="auto"/>
                <w:bottom w:val="none" w:sz="0" w:space="0" w:color="auto"/>
                <w:right w:val="none" w:sz="0" w:space="0" w:color="auto"/>
              </w:divBdr>
            </w:div>
            <w:div w:id="597250088">
              <w:marLeft w:val="0"/>
              <w:marRight w:val="0"/>
              <w:marTop w:val="0"/>
              <w:marBottom w:val="0"/>
              <w:divBdr>
                <w:top w:val="none" w:sz="0" w:space="0" w:color="auto"/>
                <w:left w:val="none" w:sz="0" w:space="0" w:color="auto"/>
                <w:bottom w:val="none" w:sz="0" w:space="0" w:color="auto"/>
                <w:right w:val="none" w:sz="0" w:space="0" w:color="auto"/>
              </w:divBdr>
            </w:div>
            <w:div w:id="760371715">
              <w:marLeft w:val="0"/>
              <w:marRight w:val="0"/>
              <w:marTop w:val="0"/>
              <w:marBottom w:val="0"/>
              <w:divBdr>
                <w:top w:val="none" w:sz="0" w:space="0" w:color="auto"/>
                <w:left w:val="none" w:sz="0" w:space="0" w:color="auto"/>
                <w:bottom w:val="none" w:sz="0" w:space="0" w:color="auto"/>
                <w:right w:val="none" w:sz="0" w:space="0" w:color="auto"/>
              </w:divBdr>
            </w:div>
            <w:div w:id="1361082598">
              <w:marLeft w:val="0"/>
              <w:marRight w:val="0"/>
              <w:marTop w:val="0"/>
              <w:marBottom w:val="0"/>
              <w:divBdr>
                <w:top w:val="none" w:sz="0" w:space="0" w:color="auto"/>
                <w:left w:val="none" w:sz="0" w:space="0" w:color="auto"/>
                <w:bottom w:val="none" w:sz="0" w:space="0" w:color="auto"/>
                <w:right w:val="none" w:sz="0" w:space="0" w:color="auto"/>
              </w:divBdr>
            </w:div>
            <w:div w:id="1316833488">
              <w:marLeft w:val="0"/>
              <w:marRight w:val="0"/>
              <w:marTop w:val="0"/>
              <w:marBottom w:val="0"/>
              <w:divBdr>
                <w:top w:val="none" w:sz="0" w:space="0" w:color="auto"/>
                <w:left w:val="none" w:sz="0" w:space="0" w:color="auto"/>
                <w:bottom w:val="none" w:sz="0" w:space="0" w:color="auto"/>
                <w:right w:val="none" w:sz="0" w:space="0" w:color="auto"/>
              </w:divBdr>
            </w:div>
            <w:div w:id="1675109192">
              <w:marLeft w:val="0"/>
              <w:marRight w:val="0"/>
              <w:marTop w:val="0"/>
              <w:marBottom w:val="0"/>
              <w:divBdr>
                <w:top w:val="none" w:sz="0" w:space="0" w:color="auto"/>
                <w:left w:val="none" w:sz="0" w:space="0" w:color="auto"/>
                <w:bottom w:val="none" w:sz="0" w:space="0" w:color="auto"/>
                <w:right w:val="none" w:sz="0" w:space="0" w:color="auto"/>
              </w:divBdr>
            </w:div>
            <w:div w:id="488132731">
              <w:marLeft w:val="0"/>
              <w:marRight w:val="0"/>
              <w:marTop w:val="0"/>
              <w:marBottom w:val="0"/>
              <w:divBdr>
                <w:top w:val="none" w:sz="0" w:space="0" w:color="auto"/>
                <w:left w:val="none" w:sz="0" w:space="0" w:color="auto"/>
                <w:bottom w:val="none" w:sz="0" w:space="0" w:color="auto"/>
                <w:right w:val="none" w:sz="0" w:space="0" w:color="auto"/>
              </w:divBdr>
            </w:div>
            <w:div w:id="303122351">
              <w:marLeft w:val="0"/>
              <w:marRight w:val="0"/>
              <w:marTop w:val="0"/>
              <w:marBottom w:val="0"/>
              <w:divBdr>
                <w:top w:val="none" w:sz="0" w:space="0" w:color="auto"/>
                <w:left w:val="none" w:sz="0" w:space="0" w:color="auto"/>
                <w:bottom w:val="none" w:sz="0" w:space="0" w:color="auto"/>
                <w:right w:val="none" w:sz="0" w:space="0" w:color="auto"/>
              </w:divBdr>
            </w:div>
            <w:div w:id="759837013">
              <w:marLeft w:val="0"/>
              <w:marRight w:val="0"/>
              <w:marTop w:val="0"/>
              <w:marBottom w:val="0"/>
              <w:divBdr>
                <w:top w:val="none" w:sz="0" w:space="0" w:color="auto"/>
                <w:left w:val="none" w:sz="0" w:space="0" w:color="auto"/>
                <w:bottom w:val="none" w:sz="0" w:space="0" w:color="auto"/>
                <w:right w:val="none" w:sz="0" w:space="0" w:color="auto"/>
              </w:divBdr>
            </w:div>
            <w:div w:id="444933002">
              <w:marLeft w:val="0"/>
              <w:marRight w:val="0"/>
              <w:marTop w:val="0"/>
              <w:marBottom w:val="0"/>
              <w:divBdr>
                <w:top w:val="none" w:sz="0" w:space="0" w:color="auto"/>
                <w:left w:val="none" w:sz="0" w:space="0" w:color="auto"/>
                <w:bottom w:val="none" w:sz="0" w:space="0" w:color="auto"/>
                <w:right w:val="none" w:sz="0" w:space="0" w:color="auto"/>
              </w:divBdr>
            </w:div>
            <w:div w:id="1962609525">
              <w:marLeft w:val="0"/>
              <w:marRight w:val="0"/>
              <w:marTop w:val="0"/>
              <w:marBottom w:val="0"/>
              <w:divBdr>
                <w:top w:val="none" w:sz="0" w:space="0" w:color="auto"/>
                <w:left w:val="none" w:sz="0" w:space="0" w:color="auto"/>
                <w:bottom w:val="none" w:sz="0" w:space="0" w:color="auto"/>
                <w:right w:val="none" w:sz="0" w:space="0" w:color="auto"/>
              </w:divBdr>
            </w:div>
            <w:div w:id="269438095">
              <w:marLeft w:val="0"/>
              <w:marRight w:val="0"/>
              <w:marTop w:val="0"/>
              <w:marBottom w:val="0"/>
              <w:divBdr>
                <w:top w:val="none" w:sz="0" w:space="0" w:color="auto"/>
                <w:left w:val="none" w:sz="0" w:space="0" w:color="auto"/>
                <w:bottom w:val="none" w:sz="0" w:space="0" w:color="auto"/>
                <w:right w:val="none" w:sz="0" w:space="0" w:color="auto"/>
              </w:divBdr>
            </w:div>
            <w:div w:id="729109891">
              <w:marLeft w:val="0"/>
              <w:marRight w:val="0"/>
              <w:marTop w:val="0"/>
              <w:marBottom w:val="0"/>
              <w:divBdr>
                <w:top w:val="none" w:sz="0" w:space="0" w:color="auto"/>
                <w:left w:val="none" w:sz="0" w:space="0" w:color="auto"/>
                <w:bottom w:val="none" w:sz="0" w:space="0" w:color="auto"/>
                <w:right w:val="none" w:sz="0" w:space="0" w:color="auto"/>
              </w:divBdr>
            </w:div>
            <w:div w:id="458493307">
              <w:marLeft w:val="0"/>
              <w:marRight w:val="0"/>
              <w:marTop w:val="0"/>
              <w:marBottom w:val="0"/>
              <w:divBdr>
                <w:top w:val="none" w:sz="0" w:space="0" w:color="auto"/>
                <w:left w:val="none" w:sz="0" w:space="0" w:color="auto"/>
                <w:bottom w:val="none" w:sz="0" w:space="0" w:color="auto"/>
                <w:right w:val="none" w:sz="0" w:space="0" w:color="auto"/>
              </w:divBdr>
            </w:div>
            <w:div w:id="1004405925">
              <w:marLeft w:val="0"/>
              <w:marRight w:val="0"/>
              <w:marTop w:val="0"/>
              <w:marBottom w:val="0"/>
              <w:divBdr>
                <w:top w:val="none" w:sz="0" w:space="0" w:color="auto"/>
                <w:left w:val="none" w:sz="0" w:space="0" w:color="auto"/>
                <w:bottom w:val="none" w:sz="0" w:space="0" w:color="auto"/>
                <w:right w:val="none" w:sz="0" w:space="0" w:color="auto"/>
              </w:divBdr>
            </w:div>
            <w:div w:id="732630142">
              <w:marLeft w:val="0"/>
              <w:marRight w:val="0"/>
              <w:marTop w:val="0"/>
              <w:marBottom w:val="0"/>
              <w:divBdr>
                <w:top w:val="none" w:sz="0" w:space="0" w:color="auto"/>
                <w:left w:val="none" w:sz="0" w:space="0" w:color="auto"/>
                <w:bottom w:val="none" w:sz="0" w:space="0" w:color="auto"/>
                <w:right w:val="none" w:sz="0" w:space="0" w:color="auto"/>
              </w:divBdr>
            </w:div>
            <w:div w:id="1423070845">
              <w:marLeft w:val="0"/>
              <w:marRight w:val="0"/>
              <w:marTop w:val="0"/>
              <w:marBottom w:val="0"/>
              <w:divBdr>
                <w:top w:val="none" w:sz="0" w:space="0" w:color="auto"/>
                <w:left w:val="none" w:sz="0" w:space="0" w:color="auto"/>
                <w:bottom w:val="none" w:sz="0" w:space="0" w:color="auto"/>
                <w:right w:val="none" w:sz="0" w:space="0" w:color="auto"/>
              </w:divBdr>
            </w:div>
            <w:div w:id="450709624">
              <w:marLeft w:val="0"/>
              <w:marRight w:val="0"/>
              <w:marTop w:val="0"/>
              <w:marBottom w:val="0"/>
              <w:divBdr>
                <w:top w:val="none" w:sz="0" w:space="0" w:color="auto"/>
                <w:left w:val="none" w:sz="0" w:space="0" w:color="auto"/>
                <w:bottom w:val="none" w:sz="0" w:space="0" w:color="auto"/>
                <w:right w:val="none" w:sz="0" w:space="0" w:color="auto"/>
              </w:divBdr>
            </w:div>
            <w:div w:id="1305697331">
              <w:marLeft w:val="0"/>
              <w:marRight w:val="0"/>
              <w:marTop w:val="0"/>
              <w:marBottom w:val="0"/>
              <w:divBdr>
                <w:top w:val="none" w:sz="0" w:space="0" w:color="auto"/>
                <w:left w:val="none" w:sz="0" w:space="0" w:color="auto"/>
                <w:bottom w:val="none" w:sz="0" w:space="0" w:color="auto"/>
                <w:right w:val="none" w:sz="0" w:space="0" w:color="auto"/>
              </w:divBdr>
            </w:div>
            <w:div w:id="910046182">
              <w:marLeft w:val="0"/>
              <w:marRight w:val="0"/>
              <w:marTop w:val="0"/>
              <w:marBottom w:val="0"/>
              <w:divBdr>
                <w:top w:val="none" w:sz="0" w:space="0" w:color="auto"/>
                <w:left w:val="none" w:sz="0" w:space="0" w:color="auto"/>
                <w:bottom w:val="none" w:sz="0" w:space="0" w:color="auto"/>
                <w:right w:val="none" w:sz="0" w:space="0" w:color="auto"/>
              </w:divBdr>
            </w:div>
            <w:div w:id="411240393">
              <w:marLeft w:val="0"/>
              <w:marRight w:val="0"/>
              <w:marTop w:val="0"/>
              <w:marBottom w:val="0"/>
              <w:divBdr>
                <w:top w:val="none" w:sz="0" w:space="0" w:color="auto"/>
                <w:left w:val="none" w:sz="0" w:space="0" w:color="auto"/>
                <w:bottom w:val="none" w:sz="0" w:space="0" w:color="auto"/>
                <w:right w:val="none" w:sz="0" w:space="0" w:color="auto"/>
              </w:divBdr>
            </w:div>
            <w:div w:id="695617272">
              <w:marLeft w:val="0"/>
              <w:marRight w:val="0"/>
              <w:marTop w:val="0"/>
              <w:marBottom w:val="0"/>
              <w:divBdr>
                <w:top w:val="none" w:sz="0" w:space="0" w:color="auto"/>
                <w:left w:val="none" w:sz="0" w:space="0" w:color="auto"/>
                <w:bottom w:val="none" w:sz="0" w:space="0" w:color="auto"/>
                <w:right w:val="none" w:sz="0" w:space="0" w:color="auto"/>
              </w:divBdr>
            </w:div>
            <w:div w:id="771627043">
              <w:marLeft w:val="0"/>
              <w:marRight w:val="0"/>
              <w:marTop w:val="0"/>
              <w:marBottom w:val="0"/>
              <w:divBdr>
                <w:top w:val="none" w:sz="0" w:space="0" w:color="auto"/>
                <w:left w:val="none" w:sz="0" w:space="0" w:color="auto"/>
                <w:bottom w:val="none" w:sz="0" w:space="0" w:color="auto"/>
                <w:right w:val="none" w:sz="0" w:space="0" w:color="auto"/>
              </w:divBdr>
            </w:div>
            <w:div w:id="336230177">
              <w:marLeft w:val="0"/>
              <w:marRight w:val="0"/>
              <w:marTop w:val="0"/>
              <w:marBottom w:val="0"/>
              <w:divBdr>
                <w:top w:val="none" w:sz="0" w:space="0" w:color="auto"/>
                <w:left w:val="none" w:sz="0" w:space="0" w:color="auto"/>
                <w:bottom w:val="none" w:sz="0" w:space="0" w:color="auto"/>
                <w:right w:val="none" w:sz="0" w:space="0" w:color="auto"/>
              </w:divBdr>
            </w:div>
            <w:div w:id="1519856696">
              <w:marLeft w:val="0"/>
              <w:marRight w:val="0"/>
              <w:marTop w:val="0"/>
              <w:marBottom w:val="0"/>
              <w:divBdr>
                <w:top w:val="none" w:sz="0" w:space="0" w:color="auto"/>
                <w:left w:val="none" w:sz="0" w:space="0" w:color="auto"/>
                <w:bottom w:val="none" w:sz="0" w:space="0" w:color="auto"/>
                <w:right w:val="none" w:sz="0" w:space="0" w:color="auto"/>
              </w:divBdr>
            </w:div>
            <w:div w:id="120851936">
              <w:marLeft w:val="0"/>
              <w:marRight w:val="0"/>
              <w:marTop w:val="0"/>
              <w:marBottom w:val="0"/>
              <w:divBdr>
                <w:top w:val="none" w:sz="0" w:space="0" w:color="auto"/>
                <w:left w:val="none" w:sz="0" w:space="0" w:color="auto"/>
                <w:bottom w:val="none" w:sz="0" w:space="0" w:color="auto"/>
                <w:right w:val="none" w:sz="0" w:space="0" w:color="auto"/>
              </w:divBdr>
            </w:div>
            <w:div w:id="1703020294">
              <w:marLeft w:val="0"/>
              <w:marRight w:val="0"/>
              <w:marTop w:val="0"/>
              <w:marBottom w:val="0"/>
              <w:divBdr>
                <w:top w:val="none" w:sz="0" w:space="0" w:color="auto"/>
                <w:left w:val="none" w:sz="0" w:space="0" w:color="auto"/>
                <w:bottom w:val="none" w:sz="0" w:space="0" w:color="auto"/>
                <w:right w:val="none" w:sz="0" w:space="0" w:color="auto"/>
              </w:divBdr>
            </w:div>
            <w:div w:id="2110654727">
              <w:marLeft w:val="0"/>
              <w:marRight w:val="0"/>
              <w:marTop w:val="0"/>
              <w:marBottom w:val="0"/>
              <w:divBdr>
                <w:top w:val="none" w:sz="0" w:space="0" w:color="auto"/>
                <w:left w:val="none" w:sz="0" w:space="0" w:color="auto"/>
                <w:bottom w:val="none" w:sz="0" w:space="0" w:color="auto"/>
                <w:right w:val="none" w:sz="0" w:space="0" w:color="auto"/>
              </w:divBdr>
            </w:div>
            <w:div w:id="1739861515">
              <w:marLeft w:val="0"/>
              <w:marRight w:val="0"/>
              <w:marTop w:val="0"/>
              <w:marBottom w:val="0"/>
              <w:divBdr>
                <w:top w:val="none" w:sz="0" w:space="0" w:color="auto"/>
                <w:left w:val="none" w:sz="0" w:space="0" w:color="auto"/>
                <w:bottom w:val="none" w:sz="0" w:space="0" w:color="auto"/>
                <w:right w:val="none" w:sz="0" w:space="0" w:color="auto"/>
              </w:divBdr>
            </w:div>
            <w:div w:id="1972980232">
              <w:marLeft w:val="0"/>
              <w:marRight w:val="0"/>
              <w:marTop w:val="0"/>
              <w:marBottom w:val="0"/>
              <w:divBdr>
                <w:top w:val="none" w:sz="0" w:space="0" w:color="auto"/>
                <w:left w:val="none" w:sz="0" w:space="0" w:color="auto"/>
                <w:bottom w:val="none" w:sz="0" w:space="0" w:color="auto"/>
                <w:right w:val="none" w:sz="0" w:space="0" w:color="auto"/>
              </w:divBdr>
            </w:div>
            <w:div w:id="1003899294">
              <w:marLeft w:val="0"/>
              <w:marRight w:val="0"/>
              <w:marTop w:val="0"/>
              <w:marBottom w:val="0"/>
              <w:divBdr>
                <w:top w:val="none" w:sz="0" w:space="0" w:color="auto"/>
                <w:left w:val="none" w:sz="0" w:space="0" w:color="auto"/>
                <w:bottom w:val="none" w:sz="0" w:space="0" w:color="auto"/>
                <w:right w:val="none" w:sz="0" w:space="0" w:color="auto"/>
              </w:divBdr>
            </w:div>
            <w:div w:id="1170291700">
              <w:marLeft w:val="0"/>
              <w:marRight w:val="0"/>
              <w:marTop w:val="0"/>
              <w:marBottom w:val="0"/>
              <w:divBdr>
                <w:top w:val="none" w:sz="0" w:space="0" w:color="auto"/>
                <w:left w:val="none" w:sz="0" w:space="0" w:color="auto"/>
                <w:bottom w:val="none" w:sz="0" w:space="0" w:color="auto"/>
                <w:right w:val="none" w:sz="0" w:space="0" w:color="auto"/>
              </w:divBdr>
            </w:div>
            <w:div w:id="424302955">
              <w:marLeft w:val="0"/>
              <w:marRight w:val="0"/>
              <w:marTop w:val="0"/>
              <w:marBottom w:val="0"/>
              <w:divBdr>
                <w:top w:val="none" w:sz="0" w:space="0" w:color="auto"/>
                <w:left w:val="none" w:sz="0" w:space="0" w:color="auto"/>
                <w:bottom w:val="none" w:sz="0" w:space="0" w:color="auto"/>
                <w:right w:val="none" w:sz="0" w:space="0" w:color="auto"/>
              </w:divBdr>
            </w:div>
            <w:div w:id="1973053610">
              <w:marLeft w:val="0"/>
              <w:marRight w:val="0"/>
              <w:marTop w:val="0"/>
              <w:marBottom w:val="0"/>
              <w:divBdr>
                <w:top w:val="none" w:sz="0" w:space="0" w:color="auto"/>
                <w:left w:val="none" w:sz="0" w:space="0" w:color="auto"/>
                <w:bottom w:val="none" w:sz="0" w:space="0" w:color="auto"/>
                <w:right w:val="none" w:sz="0" w:space="0" w:color="auto"/>
              </w:divBdr>
            </w:div>
            <w:div w:id="1820422071">
              <w:marLeft w:val="0"/>
              <w:marRight w:val="0"/>
              <w:marTop w:val="0"/>
              <w:marBottom w:val="0"/>
              <w:divBdr>
                <w:top w:val="none" w:sz="0" w:space="0" w:color="auto"/>
                <w:left w:val="none" w:sz="0" w:space="0" w:color="auto"/>
                <w:bottom w:val="none" w:sz="0" w:space="0" w:color="auto"/>
                <w:right w:val="none" w:sz="0" w:space="0" w:color="auto"/>
              </w:divBdr>
            </w:div>
            <w:div w:id="1849130767">
              <w:marLeft w:val="0"/>
              <w:marRight w:val="0"/>
              <w:marTop w:val="0"/>
              <w:marBottom w:val="0"/>
              <w:divBdr>
                <w:top w:val="none" w:sz="0" w:space="0" w:color="auto"/>
                <w:left w:val="none" w:sz="0" w:space="0" w:color="auto"/>
                <w:bottom w:val="none" w:sz="0" w:space="0" w:color="auto"/>
                <w:right w:val="none" w:sz="0" w:space="0" w:color="auto"/>
              </w:divBdr>
            </w:div>
            <w:div w:id="384061856">
              <w:marLeft w:val="0"/>
              <w:marRight w:val="0"/>
              <w:marTop w:val="0"/>
              <w:marBottom w:val="0"/>
              <w:divBdr>
                <w:top w:val="none" w:sz="0" w:space="0" w:color="auto"/>
                <w:left w:val="none" w:sz="0" w:space="0" w:color="auto"/>
                <w:bottom w:val="none" w:sz="0" w:space="0" w:color="auto"/>
                <w:right w:val="none" w:sz="0" w:space="0" w:color="auto"/>
              </w:divBdr>
            </w:div>
            <w:div w:id="374431774">
              <w:marLeft w:val="0"/>
              <w:marRight w:val="0"/>
              <w:marTop w:val="0"/>
              <w:marBottom w:val="0"/>
              <w:divBdr>
                <w:top w:val="none" w:sz="0" w:space="0" w:color="auto"/>
                <w:left w:val="none" w:sz="0" w:space="0" w:color="auto"/>
                <w:bottom w:val="none" w:sz="0" w:space="0" w:color="auto"/>
                <w:right w:val="none" w:sz="0" w:space="0" w:color="auto"/>
              </w:divBdr>
            </w:div>
            <w:div w:id="157503583">
              <w:marLeft w:val="0"/>
              <w:marRight w:val="0"/>
              <w:marTop w:val="0"/>
              <w:marBottom w:val="0"/>
              <w:divBdr>
                <w:top w:val="none" w:sz="0" w:space="0" w:color="auto"/>
                <w:left w:val="none" w:sz="0" w:space="0" w:color="auto"/>
                <w:bottom w:val="none" w:sz="0" w:space="0" w:color="auto"/>
                <w:right w:val="none" w:sz="0" w:space="0" w:color="auto"/>
              </w:divBdr>
            </w:div>
            <w:div w:id="1524172640">
              <w:marLeft w:val="0"/>
              <w:marRight w:val="0"/>
              <w:marTop w:val="0"/>
              <w:marBottom w:val="0"/>
              <w:divBdr>
                <w:top w:val="none" w:sz="0" w:space="0" w:color="auto"/>
                <w:left w:val="none" w:sz="0" w:space="0" w:color="auto"/>
                <w:bottom w:val="none" w:sz="0" w:space="0" w:color="auto"/>
                <w:right w:val="none" w:sz="0" w:space="0" w:color="auto"/>
              </w:divBdr>
            </w:div>
            <w:div w:id="1940672614">
              <w:marLeft w:val="0"/>
              <w:marRight w:val="0"/>
              <w:marTop w:val="0"/>
              <w:marBottom w:val="0"/>
              <w:divBdr>
                <w:top w:val="none" w:sz="0" w:space="0" w:color="auto"/>
                <w:left w:val="none" w:sz="0" w:space="0" w:color="auto"/>
                <w:bottom w:val="none" w:sz="0" w:space="0" w:color="auto"/>
                <w:right w:val="none" w:sz="0" w:space="0" w:color="auto"/>
              </w:divBdr>
            </w:div>
            <w:div w:id="1841652844">
              <w:marLeft w:val="0"/>
              <w:marRight w:val="0"/>
              <w:marTop w:val="0"/>
              <w:marBottom w:val="0"/>
              <w:divBdr>
                <w:top w:val="none" w:sz="0" w:space="0" w:color="auto"/>
                <w:left w:val="none" w:sz="0" w:space="0" w:color="auto"/>
                <w:bottom w:val="none" w:sz="0" w:space="0" w:color="auto"/>
                <w:right w:val="none" w:sz="0" w:space="0" w:color="auto"/>
              </w:divBdr>
            </w:div>
            <w:div w:id="991640486">
              <w:marLeft w:val="0"/>
              <w:marRight w:val="0"/>
              <w:marTop w:val="0"/>
              <w:marBottom w:val="0"/>
              <w:divBdr>
                <w:top w:val="none" w:sz="0" w:space="0" w:color="auto"/>
                <w:left w:val="none" w:sz="0" w:space="0" w:color="auto"/>
                <w:bottom w:val="none" w:sz="0" w:space="0" w:color="auto"/>
                <w:right w:val="none" w:sz="0" w:space="0" w:color="auto"/>
              </w:divBdr>
            </w:div>
            <w:div w:id="1474979153">
              <w:marLeft w:val="0"/>
              <w:marRight w:val="0"/>
              <w:marTop w:val="0"/>
              <w:marBottom w:val="0"/>
              <w:divBdr>
                <w:top w:val="none" w:sz="0" w:space="0" w:color="auto"/>
                <w:left w:val="none" w:sz="0" w:space="0" w:color="auto"/>
                <w:bottom w:val="none" w:sz="0" w:space="0" w:color="auto"/>
                <w:right w:val="none" w:sz="0" w:space="0" w:color="auto"/>
              </w:divBdr>
            </w:div>
            <w:div w:id="2143962219">
              <w:marLeft w:val="0"/>
              <w:marRight w:val="0"/>
              <w:marTop w:val="0"/>
              <w:marBottom w:val="0"/>
              <w:divBdr>
                <w:top w:val="none" w:sz="0" w:space="0" w:color="auto"/>
                <w:left w:val="none" w:sz="0" w:space="0" w:color="auto"/>
                <w:bottom w:val="none" w:sz="0" w:space="0" w:color="auto"/>
                <w:right w:val="none" w:sz="0" w:space="0" w:color="auto"/>
              </w:divBdr>
            </w:div>
            <w:div w:id="1753505322">
              <w:marLeft w:val="0"/>
              <w:marRight w:val="0"/>
              <w:marTop w:val="0"/>
              <w:marBottom w:val="0"/>
              <w:divBdr>
                <w:top w:val="none" w:sz="0" w:space="0" w:color="auto"/>
                <w:left w:val="none" w:sz="0" w:space="0" w:color="auto"/>
                <w:bottom w:val="none" w:sz="0" w:space="0" w:color="auto"/>
                <w:right w:val="none" w:sz="0" w:space="0" w:color="auto"/>
              </w:divBdr>
            </w:div>
            <w:div w:id="388649017">
              <w:marLeft w:val="0"/>
              <w:marRight w:val="0"/>
              <w:marTop w:val="0"/>
              <w:marBottom w:val="0"/>
              <w:divBdr>
                <w:top w:val="none" w:sz="0" w:space="0" w:color="auto"/>
                <w:left w:val="none" w:sz="0" w:space="0" w:color="auto"/>
                <w:bottom w:val="none" w:sz="0" w:space="0" w:color="auto"/>
                <w:right w:val="none" w:sz="0" w:space="0" w:color="auto"/>
              </w:divBdr>
            </w:div>
            <w:div w:id="998965301">
              <w:marLeft w:val="0"/>
              <w:marRight w:val="0"/>
              <w:marTop w:val="0"/>
              <w:marBottom w:val="0"/>
              <w:divBdr>
                <w:top w:val="none" w:sz="0" w:space="0" w:color="auto"/>
                <w:left w:val="none" w:sz="0" w:space="0" w:color="auto"/>
                <w:bottom w:val="none" w:sz="0" w:space="0" w:color="auto"/>
                <w:right w:val="none" w:sz="0" w:space="0" w:color="auto"/>
              </w:divBdr>
            </w:div>
            <w:div w:id="1967353403">
              <w:marLeft w:val="0"/>
              <w:marRight w:val="0"/>
              <w:marTop w:val="0"/>
              <w:marBottom w:val="0"/>
              <w:divBdr>
                <w:top w:val="none" w:sz="0" w:space="0" w:color="auto"/>
                <w:left w:val="none" w:sz="0" w:space="0" w:color="auto"/>
                <w:bottom w:val="none" w:sz="0" w:space="0" w:color="auto"/>
                <w:right w:val="none" w:sz="0" w:space="0" w:color="auto"/>
              </w:divBdr>
            </w:div>
            <w:div w:id="1931232655">
              <w:marLeft w:val="0"/>
              <w:marRight w:val="0"/>
              <w:marTop w:val="0"/>
              <w:marBottom w:val="0"/>
              <w:divBdr>
                <w:top w:val="none" w:sz="0" w:space="0" w:color="auto"/>
                <w:left w:val="none" w:sz="0" w:space="0" w:color="auto"/>
                <w:bottom w:val="none" w:sz="0" w:space="0" w:color="auto"/>
                <w:right w:val="none" w:sz="0" w:space="0" w:color="auto"/>
              </w:divBdr>
            </w:div>
            <w:div w:id="234316950">
              <w:marLeft w:val="0"/>
              <w:marRight w:val="0"/>
              <w:marTop w:val="0"/>
              <w:marBottom w:val="0"/>
              <w:divBdr>
                <w:top w:val="none" w:sz="0" w:space="0" w:color="auto"/>
                <w:left w:val="none" w:sz="0" w:space="0" w:color="auto"/>
                <w:bottom w:val="none" w:sz="0" w:space="0" w:color="auto"/>
                <w:right w:val="none" w:sz="0" w:space="0" w:color="auto"/>
              </w:divBdr>
            </w:div>
            <w:div w:id="1660159932">
              <w:marLeft w:val="0"/>
              <w:marRight w:val="0"/>
              <w:marTop w:val="0"/>
              <w:marBottom w:val="0"/>
              <w:divBdr>
                <w:top w:val="none" w:sz="0" w:space="0" w:color="auto"/>
                <w:left w:val="none" w:sz="0" w:space="0" w:color="auto"/>
                <w:bottom w:val="none" w:sz="0" w:space="0" w:color="auto"/>
                <w:right w:val="none" w:sz="0" w:space="0" w:color="auto"/>
              </w:divBdr>
            </w:div>
            <w:div w:id="831723545">
              <w:marLeft w:val="0"/>
              <w:marRight w:val="0"/>
              <w:marTop w:val="0"/>
              <w:marBottom w:val="0"/>
              <w:divBdr>
                <w:top w:val="none" w:sz="0" w:space="0" w:color="auto"/>
                <w:left w:val="none" w:sz="0" w:space="0" w:color="auto"/>
                <w:bottom w:val="none" w:sz="0" w:space="0" w:color="auto"/>
                <w:right w:val="none" w:sz="0" w:space="0" w:color="auto"/>
              </w:divBdr>
            </w:div>
            <w:div w:id="2055813777">
              <w:marLeft w:val="0"/>
              <w:marRight w:val="0"/>
              <w:marTop w:val="0"/>
              <w:marBottom w:val="0"/>
              <w:divBdr>
                <w:top w:val="none" w:sz="0" w:space="0" w:color="auto"/>
                <w:left w:val="none" w:sz="0" w:space="0" w:color="auto"/>
                <w:bottom w:val="none" w:sz="0" w:space="0" w:color="auto"/>
                <w:right w:val="none" w:sz="0" w:space="0" w:color="auto"/>
              </w:divBdr>
            </w:div>
            <w:div w:id="1394423828">
              <w:marLeft w:val="0"/>
              <w:marRight w:val="0"/>
              <w:marTop w:val="0"/>
              <w:marBottom w:val="0"/>
              <w:divBdr>
                <w:top w:val="none" w:sz="0" w:space="0" w:color="auto"/>
                <w:left w:val="none" w:sz="0" w:space="0" w:color="auto"/>
                <w:bottom w:val="none" w:sz="0" w:space="0" w:color="auto"/>
                <w:right w:val="none" w:sz="0" w:space="0" w:color="auto"/>
              </w:divBdr>
            </w:div>
            <w:div w:id="4210582">
              <w:marLeft w:val="0"/>
              <w:marRight w:val="0"/>
              <w:marTop w:val="0"/>
              <w:marBottom w:val="0"/>
              <w:divBdr>
                <w:top w:val="none" w:sz="0" w:space="0" w:color="auto"/>
                <w:left w:val="none" w:sz="0" w:space="0" w:color="auto"/>
                <w:bottom w:val="none" w:sz="0" w:space="0" w:color="auto"/>
                <w:right w:val="none" w:sz="0" w:space="0" w:color="auto"/>
              </w:divBdr>
            </w:div>
            <w:div w:id="2112315583">
              <w:marLeft w:val="0"/>
              <w:marRight w:val="0"/>
              <w:marTop w:val="0"/>
              <w:marBottom w:val="0"/>
              <w:divBdr>
                <w:top w:val="none" w:sz="0" w:space="0" w:color="auto"/>
                <w:left w:val="none" w:sz="0" w:space="0" w:color="auto"/>
                <w:bottom w:val="none" w:sz="0" w:space="0" w:color="auto"/>
                <w:right w:val="none" w:sz="0" w:space="0" w:color="auto"/>
              </w:divBdr>
            </w:div>
            <w:div w:id="623120201">
              <w:marLeft w:val="0"/>
              <w:marRight w:val="0"/>
              <w:marTop w:val="0"/>
              <w:marBottom w:val="0"/>
              <w:divBdr>
                <w:top w:val="none" w:sz="0" w:space="0" w:color="auto"/>
                <w:left w:val="none" w:sz="0" w:space="0" w:color="auto"/>
                <w:bottom w:val="none" w:sz="0" w:space="0" w:color="auto"/>
                <w:right w:val="none" w:sz="0" w:space="0" w:color="auto"/>
              </w:divBdr>
            </w:div>
            <w:div w:id="2142069913">
              <w:marLeft w:val="0"/>
              <w:marRight w:val="0"/>
              <w:marTop w:val="0"/>
              <w:marBottom w:val="0"/>
              <w:divBdr>
                <w:top w:val="none" w:sz="0" w:space="0" w:color="auto"/>
                <w:left w:val="none" w:sz="0" w:space="0" w:color="auto"/>
                <w:bottom w:val="none" w:sz="0" w:space="0" w:color="auto"/>
                <w:right w:val="none" w:sz="0" w:space="0" w:color="auto"/>
              </w:divBdr>
            </w:div>
            <w:div w:id="1753702966">
              <w:marLeft w:val="0"/>
              <w:marRight w:val="0"/>
              <w:marTop w:val="0"/>
              <w:marBottom w:val="0"/>
              <w:divBdr>
                <w:top w:val="none" w:sz="0" w:space="0" w:color="auto"/>
                <w:left w:val="none" w:sz="0" w:space="0" w:color="auto"/>
                <w:bottom w:val="none" w:sz="0" w:space="0" w:color="auto"/>
                <w:right w:val="none" w:sz="0" w:space="0" w:color="auto"/>
              </w:divBdr>
            </w:div>
            <w:div w:id="1538812204">
              <w:marLeft w:val="0"/>
              <w:marRight w:val="0"/>
              <w:marTop w:val="0"/>
              <w:marBottom w:val="0"/>
              <w:divBdr>
                <w:top w:val="none" w:sz="0" w:space="0" w:color="auto"/>
                <w:left w:val="none" w:sz="0" w:space="0" w:color="auto"/>
                <w:bottom w:val="none" w:sz="0" w:space="0" w:color="auto"/>
                <w:right w:val="none" w:sz="0" w:space="0" w:color="auto"/>
              </w:divBdr>
            </w:div>
            <w:div w:id="1870024167">
              <w:marLeft w:val="0"/>
              <w:marRight w:val="0"/>
              <w:marTop w:val="0"/>
              <w:marBottom w:val="0"/>
              <w:divBdr>
                <w:top w:val="none" w:sz="0" w:space="0" w:color="auto"/>
                <w:left w:val="none" w:sz="0" w:space="0" w:color="auto"/>
                <w:bottom w:val="none" w:sz="0" w:space="0" w:color="auto"/>
                <w:right w:val="none" w:sz="0" w:space="0" w:color="auto"/>
              </w:divBdr>
            </w:div>
            <w:div w:id="590626890">
              <w:marLeft w:val="0"/>
              <w:marRight w:val="0"/>
              <w:marTop w:val="0"/>
              <w:marBottom w:val="0"/>
              <w:divBdr>
                <w:top w:val="none" w:sz="0" w:space="0" w:color="auto"/>
                <w:left w:val="none" w:sz="0" w:space="0" w:color="auto"/>
                <w:bottom w:val="none" w:sz="0" w:space="0" w:color="auto"/>
                <w:right w:val="none" w:sz="0" w:space="0" w:color="auto"/>
              </w:divBdr>
            </w:div>
            <w:div w:id="1772972395">
              <w:marLeft w:val="0"/>
              <w:marRight w:val="0"/>
              <w:marTop w:val="0"/>
              <w:marBottom w:val="0"/>
              <w:divBdr>
                <w:top w:val="none" w:sz="0" w:space="0" w:color="auto"/>
                <w:left w:val="none" w:sz="0" w:space="0" w:color="auto"/>
                <w:bottom w:val="none" w:sz="0" w:space="0" w:color="auto"/>
                <w:right w:val="none" w:sz="0" w:space="0" w:color="auto"/>
              </w:divBdr>
            </w:div>
            <w:div w:id="1155294880">
              <w:marLeft w:val="0"/>
              <w:marRight w:val="0"/>
              <w:marTop w:val="0"/>
              <w:marBottom w:val="0"/>
              <w:divBdr>
                <w:top w:val="none" w:sz="0" w:space="0" w:color="auto"/>
                <w:left w:val="none" w:sz="0" w:space="0" w:color="auto"/>
                <w:bottom w:val="none" w:sz="0" w:space="0" w:color="auto"/>
                <w:right w:val="none" w:sz="0" w:space="0" w:color="auto"/>
              </w:divBdr>
            </w:div>
            <w:div w:id="734207367">
              <w:marLeft w:val="0"/>
              <w:marRight w:val="0"/>
              <w:marTop w:val="0"/>
              <w:marBottom w:val="0"/>
              <w:divBdr>
                <w:top w:val="none" w:sz="0" w:space="0" w:color="auto"/>
                <w:left w:val="none" w:sz="0" w:space="0" w:color="auto"/>
                <w:bottom w:val="none" w:sz="0" w:space="0" w:color="auto"/>
                <w:right w:val="none" w:sz="0" w:space="0" w:color="auto"/>
              </w:divBdr>
            </w:div>
            <w:div w:id="1406760709">
              <w:marLeft w:val="0"/>
              <w:marRight w:val="0"/>
              <w:marTop w:val="0"/>
              <w:marBottom w:val="0"/>
              <w:divBdr>
                <w:top w:val="none" w:sz="0" w:space="0" w:color="auto"/>
                <w:left w:val="none" w:sz="0" w:space="0" w:color="auto"/>
                <w:bottom w:val="none" w:sz="0" w:space="0" w:color="auto"/>
                <w:right w:val="none" w:sz="0" w:space="0" w:color="auto"/>
              </w:divBdr>
            </w:div>
            <w:div w:id="423234841">
              <w:marLeft w:val="0"/>
              <w:marRight w:val="0"/>
              <w:marTop w:val="0"/>
              <w:marBottom w:val="0"/>
              <w:divBdr>
                <w:top w:val="none" w:sz="0" w:space="0" w:color="auto"/>
                <w:left w:val="none" w:sz="0" w:space="0" w:color="auto"/>
                <w:bottom w:val="none" w:sz="0" w:space="0" w:color="auto"/>
                <w:right w:val="none" w:sz="0" w:space="0" w:color="auto"/>
              </w:divBdr>
            </w:div>
            <w:div w:id="17632795">
              <w:marLeft w:val="0"/>
              <w:marRight w:val="0"/>
              <w:marTop w:val="0"/>
              <w:marBottom w:val="0"/>
              <w:divBdr>
                <w:top w:val="none" w:sz="0" w:space="0" w:color="auto"/>
                <w:left w:val="none" w:sz="0" w:space="0" w:color="auto"/>
                <w:bottom w:val="none" w:sz="0" w:space="0" w:color="auto"/>
                <w:right w:val="none" w:sz="0" w:space="0" w:color="auto"/>
              </w:divBdr>
            </w:div>
            <w:div w:id="1040671884">
              <w:marLeft w:val="0"/>
              <w:marRight w:val="0"/>
              <w:marTop w:val="0"/>
              <w:marBottom w:val="0"/>
              <w:divBdr>
                <w:top w:val="none" w:sz="0" w:space="0" w:color="auto"/>
                <w:left w:val="none" w:sz="0" w:space="0" w:color="auto"/>
                <w:bottom w:val="none" w:sz="0" w:space="0" w:color="auto"/>
                <w:right w:val="none" w:sz="0" w:space="0" w:color="auto"/>
              </w:divBdr>
            </w:div>
            <w:div w:id="1929848504">
              <w:marLeft w:val="0"/>
              <w:marRight w:val="0"/>
              <w:marTop w:val="0"/>
              <w:marBottom w:val="0"/>
              <w:divBdr>
                <w:top w:val="none" w:sz="0" w:space="0" w:color="auto"/>
                <w:left w:val="none" w:sz="0" w:space="0" w:color="auto"/>
                <w:bottom w:val="none" w:sz="0" w:space="0" w:color="auto"/>
                <w:right w:val="none" w:sz="0" w:space="0" w:color="auto"/>
              </w:divBdr>
            </w:div>
            <w:div w:id="2071951797">
              <w:marLeft w:val="0"/>
              <w:marRight w:val="0"/>
              <w:marTop w:val="0"/>
              <w:marBottom w:val="0"/>
              <w:divBdr>
                <w:top w:val="none" w:sz="0" w:space="0" w:color="auto"/>
                <w:left w:val="none" w:sz="0" w:space="0" w:color="auto"/>
                <w:bottom w:val="none" w:sz="0" w:space="0" w:color="auto"/>
                <w:right w:val="none" w:sz="0" w:space="0" w:color="auto"/>
              </w:divBdr>
            </w:div>
            <w:div w:id="1372413890">
              <w:marLeft w:val="0"/>
              <w:marRight w:val="0"/>
              <w:marTop w:val="0"/>
              <w:marBottom w:val="0"/>
              <w:divBdr>
                <w:top w:val="none" w:sz="0" w:space="0" w:color="auto"/>
                <w:left w:val="none" w:sz="0" w:space="0" w:color="auto"/>
                <w:bottom w:val="none" w:sz="0" w:space="0" w:color="auto"/>
                <w:right w:val="none" w:sz="0" w:space="0" w:color="auto"/>
              </w:divBdr>
            </w:div>
            <w:div w:id="1052654890">
              <w:marLeft w:val="0"/>
              <w:marRight w:val="0"/>
              <w:marTop w:val="0"/>
              <w:marBottom w:val="0"/>
              <w:divBdr>
                <w:top w:val="none" w:sz="0" w:space="0" w:color="auto"/>
                <w:left w:val="none" w:sz="0" w:space="0" w:color="auto"/>
                <w:bottom w:val="none" w:sz="0" w:space="0" w:color="auto"/>
                <w:right w:val="none" w:sz="0" w:space="0" w:color="auto"/>
              </w:divBdr>
            </w:div>
            <w:div w:id="103809158">
              <w:marLeft w:val="0"/>
              <w:marRight w:val="0"/>
              <w:marTop w:val="0"/>
              <w:marBottom w:val="0"/>
              <w:divBdr>
                <w:top w:val="none" w:sz="0" w:space="0" w:color="auto"/>
                <w:left w:val="none" w:sz="0" w:space="0" w:color="auto"/>
                <w:bottom w:val="none" w:sz="0" w:space="0" w:color="auto"/>
                <w:right w:val="none" w:sz="0" w:space="0" w:color="auto"/>
              </w:divBdr>
            </w:div>
            <w:div w:id="746341111">
              <w:marLeft w:val="0"/>
              <w:marRight w:val="0"/>
              <w:marTop w:val="0"/>
              <w:marBottom w:val="0"/>
              <w:divBdr>
                <w:top w:val="none" w:sz="0" w:space="0" w:color="auto"/>
                <w:left w:val="none" w:sz="0" w:space="0" w:color="auto"/>
                <w:bottom w:val="none" w:sz="0" w:space="0" w:color="auto"/>
                <w:right w:val="none" w:sz="0" w:space="0" w:color="auto"/>
              </w:divBdr>
            </w:div>
            <w:div w:id="422921290">
              <w:marLeft w:val="0"/>
              <w:marRight w:val="0"/>
              <w:marTop w:val="0"/>
              <w:marBottom w:val="0"/>
              <w:divBdr>
                <w:top w:val="none" w:sz="0" w:space="0" w:color="auto"/>
                <w:left w:val="none" w:sz="0" w:space="0" w:color="auto"/>
                <w:bottom w:val="none" w:sz="0" w:space="0" w:color="auto"/>
                <w:right w:val="none" w:sz="0" w:space="0" w:color="auto"/>
              </w:divBdr>
            </w:div>
            <w:div w:id="1769808965">
              <w:marLeft w:val="0"/>
              <w:marRight w:val="0"/>
              <w:marTop w:val="0"/>
              <w:marBottom w:val="0"/>
              <w:divBdr>
                <w:top w:val="none" w:sz="0" w:space="0" w:color="auto"/>
                <w:left w:val="none" w:sz="0" w:space="0" w:color="auto"/>
                <w:bottom w:val="none" w:sz="0" w:space="0" w:color="auto"/>
                <w:right w:val="none" w:sz="0" w:space="0" w:color="auto"/>
              </w:divBdr>
            </w:div>
            <w:div w:id="19672145">
              <w:marLeft w:val="0"/>
              <w:marRight w:val="0"/>
              <w:marTop w:val="0"/>
              <w:marBottom w:val="0"/>
              <w:divBdr>
                <w:top w:val="none" w:sz="0" w:space="0" w:color="auto"/>
                <w:left w:val="none" w:sz="0" w:space="0" w:color="auto"/>
                <w:bottom w:val="none" w:sz="0" w:space="0" w:color="auto"/>
                <w:right w:val="none" w:sz="0" w:space="0" w:color="auto"/>
              </w:divBdr>
            </w:div>
            <w:div w:id="949237886">
              <w:marLeft w:val="0"/>
              <w:marRight w:val="0"/>
              <w:marTop w:val="0"/>
              <w:marBottom w:val="0"/>
              <w:divBdr>
                <w:top w:val="none" w:sz="0" w:space="0" w:color="auto"/>
                <w:left w:val="none" w:sz="0" w:space="0" w:color="auto"/>
                <w:bottom w:val="none" w:sz="0" w:space="0" w:color="auto"/>
                <w:right w:val="none" w:sz="0" w:space="0" w:color="auto"/>
              </w:divBdr>
            </w:div>
            <w:div w:id="1214776084">
              <w:marLeft w:val="0"/>
              <w:marRight w:val="0"/>
              <w:marTop w:val="0"/>
              <w:marBottom w:val="0"/>
              <w:divBdr>
                <w:top w:val="none" w:sz="0" w:space="0" w:color="auto"/>
                <w:left w:val="none" w:sz="0" w:space="0" w:color="auto"/>
                <w:bottom w:val="none" w:sz="0" w:space="0" w:color="auto"/>
                <w:right w:val="none" w:sz="0" w:space="0" w:color="auto"/>
              </w:divBdr>
            </w:div>
            <w:div w:id="361638129">
              <w:marLeft w:val="0"/>
              <w:marRight w:val="0"/>
              <w:marTop w:val="0"/>
              <w:marBottom w:val="0"/>
              <w:divBdr>
                <w:top w:val="none" w:sz="0" w:space="0" w:color="auto"/>
                <w:left w:val="none" w:sz="0" w:space="0" w:color="auto"/>
                <w:bottom w:val="none" w:sz="0" w:space="0" w:color="auto"/>
                <w:right w:val="none" w:sz="0" w:space="0" w:color="auto"/>
              </w:divBdr>
            </w:div>
            <w:div w:id="1056931532">
              <w:marLeft w:val="0"/>
              <w:marRight w:val="0"/>
              <w:marTop w:val="0"/>
              <w:marBottom w:val="0"/>
              <w:divBdr>
                <w:top w:val="none" w:sz="0" w:space="0" w:color="auto"/>
                <w:left w:val="none" w:sz="0" w:space="0" w:color="auto"/>
                <w:bottom w:val="none" w:sz="0" w:space="0" w:color="auto"/>
                <w:right w:val="none" w:sz="0" w:space="0" w:color="auto"/>
              </w:divBdr>
            </w:div>
            <w:div w:id="419986098">
              <w:marLeft w:val="0"/>
              <w:marRight w:val="0"/>
              <w:marTop w:val="0"/>
              <w:marBottom w:val="0"/>
              <w:divBdr>
                <w:top w:val="none" w:sz="0" w:space="0" w:color="auto"/>
                <w:left w:val="none" w:sz="0" w:space="0" w:color="auto"/>
                <w:bottom w:val="none" w:sz="0" w:space="0" w:color="auto"/>
                <w:right w:val="none" w:sz="0" w:space="0" w:color="auto"/>
              </w:divBdr>
            </w:div>
            <w:div w:id="766388102">
              <w:marLeft w:val="0"/>
              <w:marRight w:val="0"/>
              <w:marTop w:val="0"/>
              <w:marBottom w:val="0"/>
              <w:divBdr>
                <w:top w:val="none" w:sz="0" w:space="0" w:color="auto"/>
                <w:left w:val="none" w:sz="0" w:space="0" w:color="auto"/>
                <w:bottom w:val="none" w:sz="0" w:space="0" w:color="auto"/>
                <w:right w:val="none" w:sz="0" w:space="0" w:color="auto"/>
              </w:divBdr>
            </w:div>
            <w:div w:id="1666863383">
              <w:marLeft w:val="0"/>
              <w:marRight w:val="0"/>
              <w:marTop w:val="0"/>
              <w:marBottom w:val="0"/>
              <w:divBdr>
                <w:top w:val="none" w:sz="0" w:space="0" w:color="auto"/>
                <w:left w:val="none" w:sz="0" w:space="0" w:color="auto"/>
                <w:bottom w:val="none" w:sz="0" w:space="0" w:color="auto"/>
                <w:right w:val="none" w:sz="0" w:space="0" w:color="auto"/>
              </w:divBdr>
            </w:div>
            <w:div w:id="215898014">
              <w:marLeft w:val="0"/>
              <w:marRight w:val="0"/>
              <w:marTop w:val="0"/>
              <w:marBottom w:val="0"/>
              <w:divBdr>
                <w:top w:val="none" w:sz="0" w:space="0" w:color="auto"/>
                <w:left w:val="none" w:sz="0" w:space="0" w:color="auto"/>
                <w:bottom w:val="none" w:sz="0" w:space="0" w:color="auto"/>
                <w:right w:val="none" w:sz="0" w:space="0" w:color="auto"/>
              </w:divBdr>
            </w:div>
            <w:div w:id="1782919721">
              <w:marLeft w:val="0"/>
              <w:marRight w:val="0"/>
              <w:marTop w:val="0"/>
              <w:marBottom w:val="0"/>
              <w:divBdr>
                <w:top w:val="none" w:sz="0" w:space="0" w:color="auto"/>
                <w:left w:val="none" w:sz="0" w:space="0" w:color="auto"/>
                <w:bottom w:val="none" w:sz="0" w:space="0" w:color="auto"/>
                <w:right w:val="none" w:sz="0" w:space="0" w:color="auto"/>
              </w:divBdr>
            </w:div>
            <w:div w:id="1686444963">
              <w:marLeft w:val="0"/>
              <w:marRight w:val="0"/>
              <w:marTop w:val="0"/>
              <w:marBottom w:val="0"/>
              <w:divBdr>
                <w:top w:val="none" w:sz="0" w:space="0" w:color="auto"/>
                <w:left w:val="none" w:sz="0" w:space="0" w:color="auto"/>
                <w:bottom w:val="none" w:sz="0" w:space="0" w:color="auto"/>
                <w:right w:val="none" w:sz="0" w:space="0" w:color="auto"/>
              </w:divBdr>
            </w:div>
            <w:div w:id="1202666328">
              <w:marLeft w:val="0"/>
              <w:marRight w:val="0"/>
              <w:marTop w:val="0"/>
              <w:marBottom w:val="0"/>
              <w:divBdr>
                <w:top w:val="none" w:sz="0" w:space="0" w:color="auto"/>
                <w:left w:val="none" w:sz="0" w:space="0" w:color="auto"/>
                <w:bottom w:val="none" w:sz="0" w:space="0" w:color="auto"/>
                <w:right w:val="none" w:sz="0" w:space="0" w:color="auto"/>
              </w:divBdr>
            </w:div>
            <w:div w:id="642663190">
              <w:marLeft w:val="0"/>
              <w:marRight w:val="0"/>
              <w:marTop w:val="0"/>
              <w:marBottom w:val="0"/>
              <w:divBdr>
                <w:top w:val="none" w:sz="0" w:space="0" w:color="auto"/>
                <w:left w:val="none" w:sz="0" w:space="0" w:color="auto"/>
                <w:bottom w:val="none" w:sz="0" w:space="0" w:color="auto"/>
                <w:right w:val="none" w:sz="0" w:space="0" w:color="auto"/>
              </w:divBdr>
            </w:div>
            <w:div w:id="854347132">
              <w:marLeft w:val="0"/>
              <w:marRight w:val="0"/>
              <w:marTop w:val="0"/>
              <w:marBottom w:val="0"/>
              <w:divBdr>
                <w:top w:val="none" w:sz="0" w:space="0" w:color="auto"/>
                <w:left w:val="none" w:sz="0" w:space="0" w:color="auto"/>
                <w:bottom w:val="none" w:sz="0" w:space="0" w:color="auto"/>
                <w:right w:val="none" w:sz="0" w:space="0" w:color="auto"/>
              </w:divBdr>
            </w:div>
            <w:div w:id="834538497">
              <w:marLeft w:val="0"/>
              <w:marRight w:val="0"/>
              <w:marTop w:val="0"/>
              <w:marBottom w:val="0"/>
              <w:divBdr>
                <w:top w:val="none" w:sz="0" w:space="0" w:color="auto"/>
                <w:left w:val="none" w:sz="0" w:space="0" w:color="auto"/>
                <w:bottom w:val="none" w:sz="0" w:space="0" w:color="auto"/>
                <w:right w:val="none" w:sz="0" w:space="0" w:color="auto"/>
              </w:divBdr>
            </w:div>
            <w:div w:id="125897382">
              <w:marLeft w:val="0"/>
              <w:marRight w:val="0"/>
              <w:marTop w:val="0"/>
              <w:marBottom w:val="0"/>
              <w:divBdr>
                <w:top w:val="none" w:sz="0" w:space="0" w:color="auto"/>
                <w:left w:val="none" w:sz="0" w:space="0" w:color="auto"/>
                <w:bottom w:val="none" w:sz="0" w:space="0" w:color="auto"/>
                <w:right w:val="none" w:sz="0" w:space="0" w:color="auto"/>
              </w:divBdr>
            </w:div>
            <w:div w:id="2085057231">
              <w:marLeft w:val="0"/>
              <w:marRight w:val="0"/>
              <w:marTop w:val="0"/>
              <w:marBottom w:val="0"/>
              <w:divBdr>
                <w:top w:val="none" w:sz="0" w:space="0" w:color="auto"/>
                <w:left w:val="none" w:sz="0" w:space="0" w:color="auto"/>
                <w:bottom w:val="none" w:sz="0" w:space="0" w:color="auto"/>
                <w:right w:val="none" w:sz="0" w:space="0" w:color="auto"/>
              </w:divBdr>
            </w:div>
            <w:div w:id="441068772">
              <w:marLeft w:val="0"/>
              <w:marRight w:val="0"/>
              <w:marTop w:val="0"/>
              <w:marBottom w:val="0"/>
              <w:divBdr>
                <w:top w:val="none" w:sz="0" w:space="0" w:color="auto"/>
                <w:left w:val="none" w:sz="0" w:space="0" w:color="auto"/>
                <w:bottom w:val="none" w:sz="0" w:space="0" w:color="auto"/>
                <w:right w:val="none" w:sz="0" w:space="0" w:color="auto"/>
              </w:divBdr>
            </w:div>
            <w:div w:id="959384798">
              <w:marLeft w:val="0"/>
              <w:marRight w:val="0"/>
              <w:marTop w:val="0"/>
              <w:marBottom w:val="0"/>
              <w:divBdr>
                <w:top w:val="none" w:sz="0" w:space="0" w:color="auto"/>
                <w:left w:val="none" w:sz="0" w:space="0" w:color="auto"/>
                <w:bottom w:val="none" w:sz="0" w:space="0" w:color="auto"/>
                <w:right w:val="none" w:sz="0" w:space="0" w:color="auto"/>
              </w:divBdr>
            </w:div>
            <w:div w:id="1043679485">
              <w:marLeft w:val="0"/>
              <w:marRight w:val="0"/>
              <w:marTop w:val="0"/>
              <w:marBottom w:val="0"/>
              <w:divBdr>
                <w:top w:val="none" w:sz="0" w:space="0" w:color="auto"/>
                <w:left w:val="none" w:sz="0" w:space="0" w:color="auto"/>
                <w:bottom w:val="none" w:sz="0" w:space="0" w:color="auto"/>
                <w:right w:val="none" w:sz="0" w:space="0" w:color="auto"/>
              </w:divBdr>
            </w:div>
            <w:div w:id="1036544186">
              <w:marLeft w:val="0"/>
              <w:marRight w:val="0"/>
              <w:marTop w:val="0"/>
              <w:marBottom w:val="0"/>
              <w:divBdr>
                <w:top w:val="none" w:sz="0" w:space="0" w:color="auto"/>
                <w:left w:val="none" w:sz="0" w:space="0" w:color="auto"/>
                <w:bottom w:val="none" w:sz="0" w:space="0" w:color="auto"/>
                <w:right w:val="none" w:sz="0" w:space="0" w:color="auto"/>
              </w:divBdr>
            </w:div>
            <w:div w:id="1517621499">
              <w:marLeft w:val="0"/>
              <w:marRight w:val="0"/>
              <w:marTop w:val="0"/>
              <w:marBottom w:val="0"/>
              <w:divBdr>
                <w:top w:val="none" w:sz="0" w:space="0" w:color="auto"/>
                <w:left w:val="none" w:sz="0" w:space="0" w:color="auto"/>
                <w:bottom w:val="none" w:sz="0" w:space="0" w:color="auto"/>
                <w:right w:val="none" w:sz="0" w:space="0" w:color="auto"/>
              </w:divBdr>
            </w:div>
            <w:div w:id="3555913">
              <w:marLeft w:val="0"/>
              <w:marRight w:val="0"/>
              <w:marTop w:val="0"/>
              <w:marBottom w:val="0"/>
              <w:divBdr>
                <w:top w:val="none" w:sz="0" w:space="0" w:color="auto"/>
                <w:left w:val="none" w:sz="0" w:space="0" w:color="auto"/>
                <w:bottom w:val="none" w:sz="0" w:space="0" w:color="auto"/>
                <w:right w:val="none" w:sz="0" w:space="0" w:color="auto"/>
              </w:divBdr>
            </w:div>
            <w:div w:id="2066905624">
              <w:marLeft w:val="0"/>
              <w:marRight w:val="0"/>
              <w:marTop w:val="0"/>
              <w:marBottom w:val="0"/>
              <w:divBdr>
                <w:top w:val="none" w:sz="0" w:space="0" w:color="auto"/>
                <w:left w:val="none" w:sz="0" w:space="0" w:color="auto"/>
                <w:bottom w:val="none" w:sz="0" w:space="0" w:color="auto"/>
                <w:right w:val="none" w:sz="0" w:space="0" w:color="auto"/>
              </w:divBdr>
            </w:div>
            <w:div w:id="124784020">
              <w:marLeft w:val="0"/>
              <w:marRight w:val="0"/>
              <w:marTop w:val="0"/>
              <w:marBottom w:val="0"/>
              <w:divBdr>
                <w:top w:val="none" w:sz="0" w:space="0" w:color="auto"/>
                <w:left w:val="none" w:sz="0" w:space="0" w:color="auto"/>
                <w:bottom w:val="none" w:sz="0" w:space="0" w:color="auto"/>
                <w:right w:val="none" w:sz="0" w:space="0" w:color="auto"/>
              </w:divBdr>
            </w:div>
            <w:div w:id="1679581967">
              <w:marLeft w:val="0"/>
              <w:marRight w:val="0"/>
              <w:marTop w:val="0"/>
              <w:marBottom w:val="0"/>
              <w:divBdr>
                <w:top w:val="none" w:sz="0" w:space="0" w:color="auto"/>
                <w:left w:val="none" w:sz="0" w:space="0" w:color="auto"/>
                <w:bottom w:val="none" w:sz="0" w:space="0" w:color="auto"/>
                <w:right w:val="none" w:sz="0" w:space="0" w:color="auto"/>
              </w:divBdr>
            </w:div>
            <w:div w:id="1348170766">
              <w:marLeft w:val="0"/>
              <w:marRight w:val="0"/>
              <w:marTop w:val="0"/>
              <w:marBottom w:val="0"/>
              <w:divBdr>
                <w:top w:val="none" w:sz="0" w:space="0" w:color="auto"/>
                <w:left w:val="none" w:sz="0" w:space="0" w:color="auto"/>
                <w:bottom w:val="none" w:sz="0" w:space="0" w:color="auto"/>
                <w:right w:val="none" w:sz="0" w:space="0" w:color="auto"/>
              </w:divBdr>
            </w:div>
            <w:div w:id="1798644327">
              <w:marLeft w:val="0"/>
              <w:marRight w:val="0"/>
              <w:marTop w:val="0"/>
              <w:marBottom w:val="0"/>
              <w:divBdr>
                <w:top w:val="none" w:sz="0" w:space="0" w:color="auto"/>
                <w:left w:val="none" w:sz="0" w:space="0" w:color="auto"/>
                <w:bottom w:val="none" w:sz="0" w:space="0" w:color="auto"/>
                <w:right w:val="none" w:sz="0" w:space="0" w:color="auto"/>
              </w:divBdr>
            </w:div>
            <w:div w:id="1331906163">
              <w:marLeft w:val="0"/>
              <w:marRight w:val="0"/>
              <w:marTop w:val="0"/>
              <w:marBottom w:val="0"/>
              <w:divBdr>
                <w:top w:val="none" w:sz="0" w:space="0" w:color="auto"/>
                <w:left w:val="none" w:sz="0" w:space="0" w:color="auto"/>
                <w:bottom w:val="none" w:sz="0" w:space="0" w:color="auto"/>
                <w:right w:val="none" w:sz="0" w:space="0" w:color="auto"/>
              </w:divBdr>
            </w:div>
            <w:div w:id="1322272855">
              <w:marLeft w:val="0"/>
              <w:marRight w:val="0"/>
              <w:marTop w:val="0"/>
              <w:marBottom w:val="0"/>
              <w:divBdr>
                <w:top w:val="none" w:sz="0" w:space="0" w:color="auto"/>
                <w:left w:val="none" w:sz="0" w:space="0" w:color="auto"/>
                <w:bottom w:val="none" w:sz="0" w:space="0" w:color="auto"/>
                <w:right w:val="none" w:sz="0" w:space="0" w:color="auto"/>
              </w:divBdr>
            </w:div>
            <w:div w:id="1126192551">
              <w:marLeft w:val="0"/>
              <w:marRight w:val="0"/>
              <w:marTop w:val="0"/>
              <w:marBottom w:val="0"/>
              <w:divBdr>
                <w:top w:val="none" w:sz="0" w:space="0" w:color="auto"/>
                <w:left w:val="none" w:sz="0" w:space="0" w:color="auto"/>
                <w:bottom w:val="none" w:sz="0" w:space="0" w:color="auto"/>
                <w:right w:val="none" w:sz="0" w:space="0" w:color="auto"/>
              </w:divBdr>
            </w:div>
            <w:div w:id="343364149">
              <w:marLeft w:val="0"/>
              <w:marRight w:val="0"/>
              <w:marTop w:val="0"/>
              <w:marBottom w:val="0"/>
              <w:divBdr>
                <w:top w:val="none" w:sz="0" w:space="0" w:color="auto"/>
                <w:left w:val="none" w:sz="0" w:space="0" w:color="auto"/>
                <w:bottom w:val="none" w:sz="0" w:space="0" w:color="auto"/>
                <w:right w:val="none" w:sz="0" w:space="0" w:color="auto"/>
              </w:divBdr>
            </w:div>
            <w:div w:id="1653676387">
              <w:marLeft w:val="0"/>
              <w:marRight w:val="0"/>
              <w:marTop w:val="0"/>
              <w:marBottom w:val="0"/>
              <w:divBdr>
                <w:top w:val="none" w:sz="0" w:space="0" w:color="auto"/>
                <w:left w:val="none" w:sz="0" w:space="0" w:color="auto"/>
                <w:bottom w:val="none" w:sz="0" w:space="0" w:color="auto"/>
                <w:right w:val="none" w:sz="0" w:space="0" w:color="auto"/>
              </w:divBdr>
            </w:div>
            <w:div w:id="2144886943">
              <w:marLeft w:val="0"/>
              <w:marRight w:val="0"/>
              <w:marTop w:val="0"/>
              <w:marBottom w:val="0"/>
              <w:divBdr>
                <w:top w:val="none" w:sz="0" w:space="0" w:color="auto"/>
                <w:left w:val="none" w:sz="0" w:space="0" w:color="auto"/>
                <w:bottom w:val="none" w:sz="0" w:space="0" w:color="auto"/>
                <w:right w:val="none" w:sz="0" w:space="0" w:color="auto"/>
              </w:divBdr>
            </w:div>
            <w:div w:id="1561286419">
              <w:marLeft w:val="0"/>
              <w:marRight w:val="0"/>
              <w:marTop w:val="0"/>
              <w:marBottom w:val="0"/>
              <w:divBdr>
                <w:top w:val="none" w:sz="0" w:space="0" w:color="auto"/>
                <w:left w:val="none" w:sz="0" w:space="0" w:color="auto"/>
                <w:bottom w:val="none" w:sz="0" w:space="0" w:color="auto"/>
                <w:right w:val="none" w:sz="0" w:space="0" w:color="auto"/>
              </w:divBdr>
            </w:div>
            <w:div w:id="307244158">
              <w:marLeft w:val="0"/>
              <w:marRight w:val="0"/>
              <w:marTop w:val="0"/>
              <w:marBottom w:val="0"/>
              <w:divBdr>
                <w:top w:val="none" w:sz="0" w:space="0" w:color="auto"/>
                <w:left w:val="none" w:sz="0" w:space="0" w:color="auto"/>
                <w:bottom w:val="none" w:sz="0" w:space="0" w:color="auto"/>
                <w:right w:val="none" w:sz="0" w:space="0" w:color="auto"/>
              </w:divBdr>
            </w:div>
            <w:div w:id="2052727129">
              <w:marLeft w:val="0"/>
              <w:marRight w:val="0"/>
              <w:marTop w:val="0"/>
              <w:marBottom w:val="0"/>
              <w:divBdr>
                <w:top w:val="none" w:sz="0" w:space="0" w:color="auto"/>
                <w:left w:val="none" w:sz="0" w:space="0" w:color="auto"/>
                <w:bottom w:val="none" w:sz="0" w:space="0" w:color="auto"/>
                <w:right w:val="none" w:sz="0" w:space="0" w:color="auto"/>
              </w:divBdr>
            </w:div>
            <w:div w:id="2010936353">
              <w:marLeft w:val="0"/>
              <w:marRight w:val="0"/>
              <w:marTop w:val="0"/>
              <w:marBottom w:val="0"/>
              <w:divBdr>
                <w:top w:val="none" w:sz="0" w:space="0" w:color="auto"/>
                <w:left w:val="none" w:sz="0" w:space="0" w:color="auto"/>
                <w:bottom w:val="none" w:sz="0" w:space="0" w:color="auto"/>
                <w:right w:val="none" w:sz="0" w:space="0" w:color="auto"/>
              </w:divBdr>
            </w:div>
            <w:div w:id="907347105">
              <w:marLeft w:val="0"/>
              <w:marRight w:val="0"/>
              <w:marTop w:val="0"/>
              <w:marBottom w:val="0"/>
              <w:divBdr>
                <w:top w:val="none" w:sz="0" w:space="0" w:color="auto"/>
                <w:left w:val="none" w:sz="0" w:space="0" w:color="auto"/>
                <w:bottom w:val="none" w:sz="0" w:space="0" w:color="auto"/>
                <w:right w:val="none" w:sz="0" w:space="0" w:color="auto"/>
              </w:divBdr>
            </w:div>
            <w:div w:id="569656003">
              <w:marLeft w:val="0"/>
              <w:marRight w:val="0"/>
              <w:marTop w:val="0"/>
              <w:marBottom w:val="0"/>
              <w:divBdr>
                <w:top w:val="none" w:sz="0" w:space="0" w:color="auto"/>
                <w:left w:val="none" w:sz="0" w:space="0" w:color="auto"/>
                <w:bottom w:val="none" w:sz="0" w:space="0" w:color="auto"/>
                <w:right w:val="none" w:sz="0" w:space="0" w:color="auto"/>
              </w:divBdr>
            </w:div>
            <w:div w:id="1034311233">
              <w:marLeft w:val="0"/>
              <w:marRight w:val="0"/>
              <w:marTop w:val="0"/>
              <w:marBottom w:val="0"/>
              <w:divBdr>
                <w:top w:val="none" w:sz="0" w:space="0" w:color="auto"/>
                <w:left w:val="none" w:sz="0" w:space="0" w:color="auto"/>
                <w:bottom w:val="none" w:sz="0" w:space="0" w:color="auto"/>
                <w:right w:val="none" w:sz="0" w:space="0" w:color="auto"/>
              </w:divBdr>
            </w:div>
            <w:div w:id="336081720">
              <w:marLeft w:val="0"/>
              <w:marRight w:val="0"/>
              <w:marTop w:val="0"/>
              <w:marBottom w:val="0"/>
              <w:divBdr>
                <w:top w:val="none" w:sz="0" w:space="0" w:color="auto"/>
                <w:left w:val="none" w:sz="0" w:space="0" w:color="auto"/>
                <w:bottom w:val="none" w:sz="0" w:space="0" w:color="auto"/>
                <w:right w:val="none" w:sz="0" w:space="0" w:color="auto"/>
              </w:divBdr>
            </w:div>
            <w:div w:id="147327810">
              <w:marLeft w:val="0"/>
              <w:marRight w:val="0"/>
              <w:marTop w:val="0"/>
              <w:marBottom w:val="0"/>
              <w:divBdr>
                <w:top w:val="none" w:sz="0" w:space="0" w:color="auto"/>
                <w:left w:val="none" w:sz="0" w:space="0" w:color="auto"/>
                <w:bottom w:val="none" w:sz="0" w:space="0" w:color="auto"/>
                <w:right w:val="none" w:sz="0" w:space="0" w:color="auto"/>
              </w:divBdr>
            </w:div>
            <w:div w:id="1924530739">
              <w:marLeft w:val="0"/>
              <w:marRight w:val="0"/>
              <w:marTop w:val="0"/>
              <w:marBottom w:val="0"/>
              <w:divBdr>
                <w:top w:val="none" w:sz="0" w:space="0" w:color="auto"/>
                <w:left w:val="none" w:sz="0" w:space="0" w:color="auto"/>
                <w:bottom w:val="none" w:sz="0" w:space="0" w:color="auto"/>
                <w:right w:val="none" w:sz="0" w:space="0" w:color="auto"/>
              </w:divBdr>
            </w:div>
            <w:div w:id="1698921223">
              <w:marLeft w:val="0"/>
              <w:marRight w:val="0"/>
              <w:marTop w:val="0"/>
              <w:marBottom w:val="0"/>
              <w:divBdr>
                <w:top w:val="none" w:sz="0" w:space="0" w:color="auto"/>
                <w:left w:val="none" w:sz="0" w:space="0" w:color="auto"/>
                <w:bottom w:val="none" w:sz="0" w:space="0" w:color="auto"/>
                <w:right w:val="none" w:sz="0" w:space="0" w:color="auto"/>
              </w:divBdr>
            </w:div>
            <w:div w:id="1849320656">
              <w:marLeft w:val="0"/>
              <w:marRight w:val="0"/>
              <w:marTop w:val="0"/>
              <w:marBottom w:val="0"/>
              <w:divBdr>
                <w:top w:val="none" w:sz="0" w:space="0" w:color="auto"/>
                <w:left w:val="none" w:sz="0" w:space="0" w:color="auto"/>
                <w:bottom w:val="none" w:sz="0" w:space="0" w:color="auto"/>
                <w:right w:val="none" w:sz="0" w:space="0" w:color="auto"/>
              </w:divBdr>
            </w:div>
            <w:div w:id="386026207">
              <w:marLeft w:val="0"/>
              <w:marRight w:val="0"/>
              <w:marTop w:val="0"/>
              <w:marBottom w:val="0"/>
              <w:divBdr>
                <w:top w:val="none" w:sz="0" w:space="0" w:color="auto"/>
                <w:left w:val="none" w:sz="0" w:space="0" w:color="auto"/>
                <w:bottom w:val="none" w:sz="0" w:space="0" w:color="auto"/>
                <w:right w:val="none" w:sz="0" w:space="0" w:color="auto"/>
              </w:divBdr>
            </w:div>
            <w:div w:id="1644391214">
              <w:marLeft w:val="0"/>
              <w:marRight w:val="0"/>
              <w:marTop w:val="0"/>
              <w:marBottom w:val="0"/>
              <w:divBdr>
                <w:top w:val="none" w:sz="0" w:space="0" w:color="auto"/>
                <w:left w:val="none" w:sz="0" w:space="0" w:color="auto"/>
                <w:bottom w:val="none" w:sz="0" w:space="0" w:color="auto"/>
                <w:right w:val="none" w:sz="0" w:space="0" w:color="auto"/>
              </w:divBdr>
            </w:div>
            <w:div w:id="1855876639">
              <w:marLeft w:val="0"/>
              <w:marRight w:val="0"/>
              <w:marTop w:val="0"/>
              <w:marBottom w:val="0"/>
              <w:divBdr>
                <w:top w:val="none" w:sz="0" w:space="0" w:color="auto"/>
                <w:left w:val="none" w:sz="0" w:space="0" w:color="auto"/>
                <w:bottom w:val="none" w:sz="0" w:space="0" w:color="auto"/>
                <w:right w:val="none" w:sz="0" w:space="0" w:color="auto"/>
              </w:divBdr>
            </w:div>
            <w:div w:id="1331637908">
              <w:marLeft w:val="0"/>
              <w:marRight w:val="0"/>
              <w:marTop w:val="0"/>
              <w:marBottom w:val="0"/>
              <w:divBdr>
                <w:top w:val="none" w:sz="0" w:space="0" w:color="auto"/>
                <w:left w:val="none" w:sz="0" w:space="0" w:color="auto"/>
                <w:bottom w:val="none" w:sz="0" w:space="0" w:color="auto"/>
                <w:right w:val="none" w:sz="0" w:space="0" w:color="auto"/>
              </w:divBdr>
            </w:div>
            <w:div w:id="1955601444">
              <w:marLeft w:val="0"/>
              <w:marRight w:val="0"/>
              <w:marTop w:val="0"/>
              <w:marBottom w:val="0"/>
              <w:divBdr>
                <w:top w:val="none" w:sz="0" w:space="0" w:color="auto"/>
                <w:left w:val="none" w:sz="0" w:space="0" w:color="auto"/>
                <w:bottom w:val="none" w:sz="0" w:space="0" w:color="auto"/>
                <w:right w:val="none" w:sz="0" w:space="0" w:color="auto"/>
              </w:divBdr>
            </w:div>
            <w:div w:id="869874164">
              <w:marLeft w:val="0"/>
              <w:marRight w:val="0"/>
              <w:marTop w:val="0"/>
              <w:marBottom w:val="0"/>
              <w:divBdr>
                <w:top w:val="none" w:sz="0" w:space="0" w:color="auto"/>
                <w:left w:val="none" w:sz="0" w:space="0" w:color="auto"/>
                <w:bottom w:val="none" w:sz="0" w:space="0" w:color="auto"/>
                <w:right w:val="none" w:sz="0" w:space="0" w:color="auto"/>
              </w:divBdr>
            </w:div>
            <w:div w:id="1582367389">
              <w:marLeft w:val="0"/>
              <w:marRight w:val="0"/>
              <w:marTop w:val="0"/>
              <w:marBottom w:val="0"/>
              <w:divBdr>
                <w:top w:val="none" w:sz="0" w:space="0" w:color="auto"/>
                <w:left w:val="none" w:sz="0" w:space="0" w:color="auto"/>
                <w:bottom w:val="none" w:sz="0" w:space="0" w:color="auto"/>
                <w:right w:val="none" w:sz="0" w:space="0" w:color="auto"/>
              </w:divBdr>
            </w:div>
            <w:div w:id="1005746511">
              <w:marLeft w:val="0"/>
              <w:marRight w:val="0"/>
              <w:marTop w:val="0"/>
              <w:marBottom w:val="0"/>
              <w:divBdr>
                <w:top w:val="none" w:sz="0" w:space="0" w:color="auto"/>
                <w:left w:val="none" w:sz="0" w:space="0" w:color="auto"/>
                <w:bottom w:val="none" w:sz="0" w:space="0" w:color="auto"/>
                <w:right w:val="none" w:sz="0" w:space="0" w:color="auto"/>
              </w:divBdr>
            </w:div>
            <w:div w:id="1982686963">
              <w:marLeft w:val="0"/>
              <w:marRight w:val="0"/>
              <w:marTop w:val="0"/>
              <w:marBottom w:val="0"/>
              <w:divBdr>
                <w:top w:val="none" w:sz="0" w:space="0" w:color="auto"/>
                <w:left w:val="none" w:sz="0" w:space="0" w:color="auto"/>
                <w:bottom w:val="none" w:sz="0" w:space="0" w:color="auto"/>
                <w:right w:val="none" w:sz="0" w:space="0" w:color="auto"/>
              </w:divBdr>
            </w:div>
            <w:div w:id="416706876">
              <w:marLeft w:val="0"/>
              <w:marRight w:val="0"/>
              <w:marTop w:val="0"/>
              <w:marBottom w:val="0"/>
              <w:divBdr>
                <w:top w:val="none" w:sz="0" w:space="0" w:color="auto"/>
                <w:left w:val="none" w:sz="0" w:space="0" w:color="auto"/>
                <w:bottom w:val="none" w:sz="0" w:space="0" w:color="auto"/>
                <w:right w:val="none" w:sz="0" w:space="0" w:color="auto"/>
              </w:divBdr>
            </w:div>
            <w:div w:id="892160631">
              <w:marLeft w:val="0"/>
              <w:marRight w:val="0"/>
              <w:marTop w:val="0"/>
              <w:marBottom w:val="0"/>
              <w:divBdr>
                <w:top w:val="none" w:sz="0" w:space="0" w:color="auto"/>
                <w:left w:val="none" w:sz="0" w:space="0" w:color="auto"/>
                <w:bottom w:val="none" w:sz="0" w:space="0" w:color="auto"/>
                <w:right w:val="none" w:sz="0" w:space="0" w:color="auto"/>
              </w:divBdr>
            </w:div>
            <w:div w:id="1634628362">
              <w:marLeft w:val="0"/>
              <w:marRight w:val="0"/>
              <w:marTop w:val="0"/>
              <w:marBottom w:val="0"/>
              <w:divBdr>
                <w:top w:val="none" w:sz="0" w:space="0" w:color="auto"/>
                <w:left w:val="none" w:sz="0" w:space="0" w:color="auto"/>
                <w:bottom w:val="none" w:sz="0" w:space="0" w:color="auto"/>
                <w:right w:val="none" w:sz="0" w:space="0" w:color="auto"/>
              </w:divBdr>
            </w:div>
            <w:div w:id="2077706578">
              <w:marLeft w:val="0"/>
              <w:marRight w:val="0"/>
              <w:marTop w:val="0"/>
              <w:marBottom w:val="0"/>
              <w:divBdr>
                <w:top w:val="none" w:sz="0" w:space="0" w:color="auto"/>
                <w:left w:val="none" w:sz="0" w:space="0" w:color="auto"/>
                <w:bottom w:val="none" w:sz="0" w:space="0" w:color="auto"/>
                <w:right w:val="none" w:sz="0" w:space="0" w:color="auto"/>
              </w:divBdr>
            </w:div>
            <w:div w:id="1628971918">
              <w:marLeft w:val="0"/>
              <w:marRight w:val="0"/>
              <w:marTop w:val="0"/>
              <w:marBottom w:val="0"/>
              <w:divBdr>
                <w:top w:val="none" w:sz="0" w:space="0" w:color="auto"/>
                <w:left w:val="none" w:sz="0" w:space="0" w:color="auto"/>
                <w:bottom w:val="none" w:sz="0" w:space="0" w:color="auto"/>
                <w:right w:val="none" w:sz="0" w:space="0" w:color="auto"/>
              </w:divBdr>
            </w:div>
            <w:div w:id="321665833">
              <w:marLeft w:val="0"/>
              <w:marRight w:val="0"/>
              <w:marTop w:val="0"/>
              <w:marBottom w:val="0"/>
              <w:divBdr>
                <w:top w:val="none" w:sz="0" w:space="0" w:color="auto"/>
                <w:left w:val="none" w:sz="0" w:space="0" w:color="auto"/>
                <w:bottom w:val="none" w:sz="0" w:space="0" w:color="auto"/>
                <w:right w:val="none" w:sz="0" w:space="0" w:color="auto"/>
              </w:divBdr>
            </w:div>
            <w:div w:id="1041632839">
              <w:marLeft w:val="0"/>
              <w:marRight w:val="0"/>
              <w:marTop w:val="0"/>
              <w:marBottom w:val="0"/>
              <w:divBdr>
                <w:top w:val="none" w:sz="0" w:space="0" w:color="auto"/>
                <w:left w:val="none" w:sz="0" w:space="0" w:color="auto"/>
                <w:bottom w:val="none" w:sz="0" w:space="0" w:color="auto"/>
                <w:right w:val="none" w:sz="0" w:space="0" w:color="auto"/>
              </w:divBdr>
            </w:div>
            <w:div w:id="1204447016">
              <w:marLeft w:val="0"/>
              <w:marRight w:val="0"/>
              <w:marTop w:val="0"/>
              <w:marBottom w:val="0"/>
              <w:divBdr>
                <w:top w:val="none" w:sz="0" w:space="0" w:color="auto"/>
                <w:left w:val="none" w:sz="0" w:space="0" w:color="auto"/>
                <w:bottom w:val="none" w:sz="0" w:space="0" w:color="auto"/>
                <w:right w:val="none" w:sz="0" w:space="0" w:color="auto"/>
              </w:divBdr>
            </w:div>
            <w:div w:id="367879467">
              <w:marLeft w:val="0"/>
              <w:marRight w:val="0"/>
              <w:marTop w:val="0"/>
              <w:marBottom w:val="0"/>
              <w:divBdr>
                <w:top w:val="none" w:sz="0" w:space="0" w:color="auto"/>
                <w:left w:val="none" w:sz="0" w:space="0" w:color="auto"/>
                <w:bottom w:val="none" w:sz="0" w:space="0" w:color="auto"/>
                <w:right w:val="none" w:sz="0" w:space="0" w:color="auto"/>
              </w:divBdr>
            </w:div>
            <w:div w:id="1374500135">
              <w:marLeft w:val="0"/>
              <w:marRight w:val="0"/>
              <w:marTop w:val="0"/>
              <w:marBottom w:val="0"/>
              <w:divBdr>
                <w:top w:val="none" w:sz="0" w:space="0" w:color="auto"/>
                <w:left w:val="none" w:sz="0" w:space="0" w:color="auto"/>
                <w:bottom w:val="none" w:sz="0" w:space="0" w:color="auto"/>
                <w:right w:val="none" w:sz="0" w:space="0" w:color="auto"/>
              </w:divBdr>
            </w:div>
            <w:div w:id="1025594693">
              <w:marLeft w:val="0"/>
              <w:marRight w:val="0"/>
              <w:marTop w:val="0"/>
              <w:marBottom w:val="0"/>
              <w:divBdr>
                <w:top w:val="none" w:sz="0" w:space="0" w:color="auto"/>
                <w:left w:val="none" w:sz="0" w:space="0" w:color="auto"/>
                <w:bottom w:val="none" w:sz="0" w:space="0" w:color="auto"/>
                <w:right w:val="none" w:sz="0" w:space="0" w:color="auto"/>
              </w:divBdr>
            </w:div>
            <w:div w:id="1209414049">
              <w:marLeft w:val="0"/>
              <w:marRight w:val="0"/>
              <w:marTop w:val="0"/>
              <w:marBottom w:val="0"/>
              <w:divBdr>
                <w:top w:val="none" w:sz="0" w:space="0" w:color="auto"/>
                <w:left w:val="none" w:sz="0" w:space="0" w:color="auto"/>
                <w:bottom w:val="none" w:sz="0" w:space="0" w:color="auto"/>
                <w:right w:val="none" w:sz="0" w:space="0" w:color="auto"/>
              </w:divBdr>
            </w:div>
            <w:div w:id="1980260364">
              <w:marLeft w:val="0"/>
              <w:marRight w:val="0"/>
              <w:marTop w:val="0"/>
              <w:marBottom w:val="0"/>
              <w:divBdr>
                <w:top w:val="none" w:sz="0" w:space="0" w:color="auto"/>
                <w:left w:val="none" w:sz="0" w:space="0" w:color="auto"/>
                <w:bottom w:val="none" w:sz="0" w:space="0" w:color="auto"/>
                <w:right w:val="none" w:sz="0" w:space="0" w:color="auto"/>
              </w:divBdr>
            </w:div>
            <w:div w:id="1220630192">
              <w:marLeft w:val="0"/>
              <w:marRight w:val="0"/>
              <w:marTop w:val="0"/>
              <w:marBottom w:val="0"/>
              <w:divBdr>
                <w:top w:val="none" w:sz="0" w:space="0" w:color="auto"/>
                <w:left w:val="none" w:sz="0" w:space="0" w:color="auto"/>
                <w:bottom w:val="none" w:sz="0" w:space="0" w:color="auto"/>
                <w:right w:val="none" w:sz="0" w:space="0" w:color="auto"/>
              </w:divBdr>
            </w:div>
            <w:div w:id="1337225588">
              <w:marLeft w:val="0"/>
              <w:marRight w:val="0"/>
              <w:marTop w:val="0"/>
              <w:marBottom w:val="0"/>
              <w:divBdr>
                <w:top w:val="none" w:sz="0" w:space="0" w:color="auto"/>
                <w:left w:val="none" w:sz="0" w:space="0" w:color="auto"/>
                <w:bottom w:val="none" w:sz="0" w:space="0" w:color="auto"/>
                <w:right w:val="none" w:sz="0" w:space="0" w:color="auto"/>
              </w:divBdr>
            </w:div>
            <w:div w:id="370424274">
              <w:marLeft w:val="0"/>
              <w:marRight w:val="0"/>
              <w:marTop w:val="0"/>
              <w:marBottom w:val="0"/>
              <w:divBdr>
                <w:top w:val="none" w:sz="0" w:space="0" w:color="auto"/>
                <w:left w:val="none" w:sz="0" w:space="0" w:color="auto"/>
                <w:bottom w:val="none" w:sz="0" w:space="0" w:color="auto"/>
                <w:right w:val="none" w:sz="0" w:space="0" w:color="auto"/>
              </w:divBdr>
            </w:div>
            <w:div w:id="1150563148">
              <w:marLeft w:val="0"/>
              <w:marRight w:val="0"/>
              <w:marTop w:val="0"/>
              <w:marBottom w:val="0"/>
              <w:divBdr>
                <w:top w:val="none" w:sz="0" w:space="0" w:color="auto"/>
                <w:left w:val="none" w:sz="0" w:space="0" w:color="auto"/>
                <w:bottom w:val="none" w:sz="0" w:space="0" w:color="auto"/>
                <w:right w:val="none" w:sz="0" w:space="0" w:color="auto"/>
              </w:divBdr>
            </w:div>
            <w:div w:id="18692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8395">
      <w:marLeft w:val="0"/>
      <w:marRight w:val="0"/>
      <w:marTop w:val="0"/>
      <w:marBottom w:val="0"/>
      <w:divBdr>
        <w:top w:val="none" w:sz="0" w:space="0" w:color="auto"/>
        <w:left w:val="none" w:sz="0" w:space="0" w:color="auto"/>
        <w:bottom w:val="none" w:sz="0" w:space="0" w:color="auto"/>
        <w:right w:val="none" w:sz="0" w:space="0" w:color="auto"/>
      </w:divBdr>
    </w:div>
    <w:div w:id="1247961770">
      <w:marLeft w:val="0"/>
      <w:marRight w:val="0"/>
      <w:marTop w:val="0"/>
      <w:marBottom w:val="0"/>
      <w:divBdr>
        <w:top w:val="none" w:sz="0" w:space="0" w:color="auto"/>
        <w:left w:val="none" w:sz="0" w:space="0" w:color="auto"/>
        <w:bottom w:val="none" w:sz="0" w:space="0" w:color="auto"/>
        <w:right w:val="none" w:sz="0" w:space="0" w:color="auto"/>
      </w:divBdr>
    </w:div>
    <w:div w:id="1248229402">
      <w:marLeft w:val="0"/>
      <w:marRight w:val="0"/>
      <w:marTop w:val="0"/>
      <w:marBottom w:val="0"/>
      <w:divBdr>
        <w:top w:val="none" w:sz="0" w:space="0" w:color="auto"/>
        <w:left w:val="none" w:sz="0" w:space="0" w:color="auto"/>
        <w:bottom w:val="none" w:sz="0" w:space="0" w:color="auto"/>
        <w:right w:val="none" w:sz="0" w:space="0" w:color="auto"/>
      </w:divBdr>
    </w:div>
    <w:div w:id="1248686304">
      <w:marLeft w:val="0"/>
      <w:marRight w:val="0"/>
      <w:marTop w:val="0"/>
      <w:marBottom w:val="0"/>
      <w:divBdr>
        <w:top w:val="none" w:sz="0" w:space="0" w:color="auto"/>
        <w:left w:val="none" w:sz="0" w:space="0" w:color="auto"/>
        <w:bottom w:val="none" w:sz="0" w:space="0" w:color="auto"/>
        <w:right w:val="none" w:sz="0" w:space="0" w:color="auto"/>
      </w:divBdr>
    </w:div>
    <w:div w:id="1249074917">
      <w:marLeft w:val="0"/>
      <w:marRight w:val="0"/>
      <w:marTop w:val="0"/>
      <w:marBottom w:val="0"/>
      <w:divBdr>
        <w:top w:val="none" w:sz="0" w:space="0" w:color="auto"/>
        <w:left w:val="none" w:sz="0" w:space="0" w:color="auto"/>
        <w:bottom w:val="none" w:sz="0" w:space="0" w:color="auto"/>
        <w:right w:val="none" w:sz="0" w:space="0" w:color="auto"/>
      </w:divBdr>
      <w:divsChild>
        <w:div w:id="1940873398">
          <w:marLeft w:val="0"/>
          <w:marRight w:val="0"/>
          <w:marTop w:val="0"/>
          <w:marBottom w:val="0"/>
          <w:divBdr>
            <w:top w:val="none" w:sz="0" w:space="0" w:color="auto"/>
            <w:left w:val="none" w:sz="0" w:space="0" w:color="auto"/>
            <w:bottom w:val="none" w:sz="0" w:space="0" w:color="auto"/>
            <w:right w:val="none" w:sz="0" w:space="0" w:color="auto"/>
          </w:divBdr>
        </w:div>
      </w:divsChild>
    </w:div>
    <w:div w:id="1249970340">
      <w:marLeft w:val="0"/>
      <w:marRight w:val="0"/>
      <w:marTop w:val="0"/>
      <w:marBottom w:val="0"/>
      <w:divBdr>
        <w:top w:val="none" w:sz="0" w:space="0" w:color="auto"/>
        <w:left w:val="none" w:sz="0" w:space="0" w:color="auto"/>
        <w:bottom w:val="none" w:sz="0" w:space="0" w:color="auto"/>
        <w:right w:val="none" w:sz="0" w:space="0" w:color="auto"/>
      </w:divBdr>
    </w:div>
    <w:div w:id="1250237191">
      <w:marLeft w:val="0"/>
      <w:marRight w:val="0"/>
      <w:marTop w:val="0"/>
      <w:marBottom w:val="0"/>
      <w:divBdr>
        <w:top w:val="none" w:sz="0" w:space="0" w:color="auto"/>
        <w:left w:val="none" w:sz="0" w:space="0" w:color="auto"/>
        <w:bottom w:val="none" w:sz="0" w:space="0" w:color="auto"/>
        <w:right w:val="none" w:sz="0" w:space="0" w:color="auto"/>
      </w:divBdr>
    </w:div>
    <w:div w:id="1254125320">
      <w:marLeft w:val="0"/>
      <w:marRight w:val="0"/>
      <w:marTop w:val="0"/>
      <w:marBottom w:val="0"/>
      <w:divBdr>
        <w:top w:val="none" w:sz="0" w:space="0" w:color="auto"/>
        <w:left w:val="none" w:sz="0" w:space="0" w:color="auto"/>
        <w:bottom w:val="none" w:sz="0" w:space="0" w:color="auto"/>
        <w:right w:val="none" w:sz="0" w:space="0" w:color="auto"/>
      </w:divBdr>
    </w:div>
    <w:div w:id="1257208304">
      <w:marLeft w:val="0"/>
      <w:marRight w:val="0"/>
      <w:marTop w:val="0"/>
      <w:marBottom w:val="0"/>
      <w:divBdr>
        <w:top w:val="none" w:sz="0" w:space="0" w:color="auto"/>
        <w:left w:val="none" w:sz="0" w:space="0" w:color="auto"/>
        <w:bottom w:val="none" w:sz="0" w:space="0" w:color="auto"/>
        <w:right w:val="none" w:sz="0" w:space="0" w:color="auto"/>
      </w:divBdr>
    </w:div>
    <w:div w:id="1257250441">
      <w:marLeft w:val="0"/>
      <w:marRight w:val="0"/>
      <w:marTop w:val="0"/>
      <w:marBottom w:val="0"/>
      <w:divBdr>
        <w:top w:val="none" w:sz="0" w:space="0" w:color="auto"/>
        <w:left w:val="none" w:sz="0" w:space="0" w:color="auto"/>
        <w:bottom w:val="none" w:sz="0" w:space="0" w:color="auto"/>
        <w:right w:val="none" w:sz="0" w:space="0" w:color="auto"/>
      </w:divBdr>
    </w:div>
    <w:div w:id="1258099533">
      <w:marLeft w:val="0"/>
      <w:marRight w:val="0"/>
      <w:marTop w:val="0"/>
      <w:marBottom w:val="0"/>
      <w:divBdr>
        <w:top w:val="none" w:sz="0" w:space="0" w:color="auto"/>
        <w:left w:val="none" w:sz="0" w:space="0" w:color="auto"/>
        <w:bottom w:val="none" w:sz="0" w:space="0" w:color="auto"/>
        <w:right w:val="none" w:sz="0" w:space="0" w:color="auto"/>
      </w:divBdr>
    </w:div>
    <w:div w:id="1258367171">
      <w:marLeft w:val="0"/>
      <w:marRight w:val="0"/>
      <w:marTop w:val="0"/>
      <w:marBottom w:val="0"/>
      <w:divBdr>
        <w:top w:val="none" w:sz="0" w:space="0" w:color="auto"/>
        <w:left w:val="none" w:sz="0" w:space="0" w:color="auto"/>
        <w:bottom w:val="none" w:sz="0" w:space="0" w:color="auto"/>
        <w:right w:val="none" w:sz="0" w:space="0" w:color="auto"/>
      </w:divBdr>
    </w:div>
    <w:div w:id="1262682871">
      <w:marLeft w:val="0"/>
      <w:marRight w:val="0"/>
      <w:marTop w:val="0"/>
      <w:marBottom w:val="0"/>
      <w:divBdr>
        <w:top w:val="none" w:sz="0" w:space="0" w:color="auto"/>
        <w:left w:val="none" w:sz="0" w:space="0" w:color="auto"/>
        <w:bottom w:val="none" w:sz="0" w:space="0" w:color="auto"/>
        <w:right w:val="none" w:sz="0" w:space="0" w:color="auto"/>
      </w:divBdr>
    </w:div>
    <w:div w:id="1263101823">
      <w:marLeft w:val="0"/>
      <w:marRight w:val="0"/>
      <w:marTop w:val="0"/>
      <w:marBottom w:val="0"/>
      <w:divBdr>
        <w:top w:val="none" w:sz="0" w:space="0" w:color="auto"/>
        <w:left w:val="none" w:sz="0" w:space="0" w:color="auto"/>
        <w:bottom w:val="none" w:sz="0" w:space="0" w:color="auto"/>
        <w:right w:val="none" w:sz="0" w:space="0" w:color="auto"/>
      </w:divBdr>
      <w:divsChild>
        <w:div w:id="803695512">
          <w:marLeft w:val="0"/>
          <w:marRight w:val="0"/>
          <w:marTop w:val="0"/>
          <w:marBottom w:val="0"/>
          <w:divBdr>
            <w:top w:val="none" w:sz="0" w:space="0" w:color="auto"/>
            <w:left w:val="none" w:sz="0" w:space="0" w:color="auto"/>
            <w:bottom w:val="none" w:sz="0" w:space="0" w:color="auto"/>
            <w:right w:val="none" w:sz="0" w:space="0" w:color="auto"/>
          </w:divBdr>
          <w:divsChild>
            <w:div w:id="1878274206">
              <w:marLeft w:val="0"/>
              <w:marRight w:val="0"/>
              <w:marTop w:val="0"/>
              <w:marBottom w:val="0"/>
              <w:divBdr>
                <w:top w:val="none" w:sz="0" w:space="0" w:color="auto"/>
                <w:left w:val="none" w:sz="0" w:space="0" w:color="auto"/>
                <w:bottom w:val="none" w:sz="0" w:space="0" w:color="auto"/>
                <w:right w:val="none" w:sz="0" w:space="0" w:color="auto"/>
              </w:divBdr>
            </w:div>
            <w:div w:id="866330513">
              <w:marLeft w:val="0"/>
              <w:marRight w:val="0"/>
              <w:marTop w:val="0"/>
              <w:marBottom w:val="0"/>
              <w:divBdr>
                <w:top w:val="none" w:sz="0" w:space="0" w:color="auto"/>
                <w:left w:val="none" w:sz="0" w:space="0" w:color="auto"/>
                <w:bottom w:val="none" w:sz="0" w:space="0" w:color="auto"/>
                <w:right w:val="none" w:sz="0" w:space="0" w:color="auto"/>
              </w:divBdr>
            </w:div>
            <w:div w:id="138157305">
              <w:marLeft w:val="0"/>
              <w:marRight w:val="0"/>
              <w:marTop w:val="0"/>
              <w:marBottom w:val="0"/>
              <w:divBdr>
                <w:top w:val="none" w:sz="0" w:space="0" w:color="auto"/>
                <w:left w:val="none" w:sz="0" w:space="0" w:color="auto"/>
                <w:bottom w:val="none" w:sz="0" w:space="0" w:color="auto"/>
                <w:right w:val="none" w:sz="0" w:space="0" w:color="auto"/>
              </w:divBdr>
            </w:div>
            <w:div w:id="384380373">
              <w:marLeft w:val="0"/>
              <w:marRight w:val="0"/>
              <w:marTop w:val="0"/>
              <w:marBottom w:val="0"/>
              <w:divBdr>
                <w:top w:val="none" w:sz="0" w:space="0" w:color="auto"/>
                <w:left w:val="none" w:sz="0" w:space="0" w:color="auto"/>
                <w:bottom w:val="none" w:sz="0" w:space="0" w:color="auto"/>
                <w:right w:val="none" w:sz="0" w:space="0" w:color="auto"/>
              </w:divBdr>
            </w:div>
            <w:div w:id="1307784816">
              <w:marLeft w:val="0"/>
              <w:marRight w:val="0"/>
              <w:marTop w:val="0"/>
              <w:marBottom w:val="0"/>
              <w:divBdr>
                <w:top w:val="none" w:sz="0" w:space="0" w:color="auto"/>
                <w:left w:val="none" w:sz="0" w:space="0" w:color="auto"/>
                <w:bottom w:val="none" w:sz="0" w:space="0" w:color="auto"/>
                <w:right w:val="none" w:sz="0" w:space="0" w:color="auto"/>
              </w:divBdr>
            </w:div>
            <w:div w:id="297807177">
              <w:marLeft w:val="0"/>
              <w:marRight w:val="0"/>
              <w:marTop w:val="0"/>
              <w:marBottom w:val="0"/>
              <w:divBdr>
                <w:top w:val="none" w:sz="0" w:space="0" w:color="auto"/>
                <w:left w:val="none" w:sz="0" w:space="0" w:color="auto"/>
                <w:bottom w:val="none" w:sz="0" w:space="0" w:color="auto"/>
                <w:right w:val="none" w:sz="0" w:space="0" w:color="auto"/>
              </w:divBdr>
            </w:div>
            <w:div w:id="1424447152">
              <w:marLeft w:val="0"/>
              <w:marRight w:val="0"/>
              <w:marTop w:val="0"/>
              <w:marBottom w:val="0"/>
              <w:divBdr>
                <w:top w:val="none" w:sz="0" w:space="0" w:color="auto"/>
                <w:left w:val="none" w:sz="0" w:space="0" w:color="auto"/>
                <w:bottom w:val="none" w:sz="0" w:space="0" w:color="auto"/>
                <w:right w:val="none" w:sz="0" w:space="0" w:color="auto"/>
              </w:divBdr>
            </w:div>
            <w:div w:id="1228229875">
              <w:marLeft w:val="0"/>
              <w:marRight w:val="0"/>
              <w:marTop w:val="0"/>
              <w:marBottom w:val="0"/>
              <w:divBdr>
                <w:top w:val="none" w:sz="0" w:space="0" w:color="auto"/>
                <w:left w:val="none" w:sz="0" w:space="0" w:color="auto"/>
                <w:bottom w:val="none" w:sz="0" w:space="0" w:color="auto"/>
                <w:right w:val="none" w:sz="0" w:space="0" w:color="auto"/>
              </w:divBdr>
            </w:div>
            <w:div w:id="782310989">
              <w:marLeft w:val="0"/>
              <w:marRight w:val="0"/>
              <w:marTop w:val="0"/>
              <w:marBottom w:val="0"/>
              <w:divBdr>
                <w:top w:val="none" w:sz="0" w:space="0" w:color="auto"/>
                <w:left w:val="none" w:sz="0" w:space="0" w:color="auto"/>
                <w:bottom w:val="none" w:sz="0" w:space="0" w:color="auto"/>
                <w:right w:val="none" w:sz="0" w:space="0" w:color="auto"/>
              </w:divBdr>
            </w:div>
            <w:div w:id="239602425">
              <w:marLeft w:val="0"/>
              <w:marRight w:val="0"/>
              <w:marTop w:val="0"/>
              <w:marBottom w:val="0"/>
              <w:divBdr>
                <w:top w:val="none" w:sz="0" w:space="0" w:color="auto"/>
                <w:left w:val="none" w:sz="0" w:space="0" w:color="auto"/>
                <w:bottom w:val="none" w:sz="0" w:space="0" w:color="auto"/>
                <w:right w:val="none" w:sz="0" w:space="0" w:color="auto"/>
              </w:divBdr>
            </w:div>
            <w:div w:id="16473107">
              <w:marLeft w:val="0"/>
              <w:marRight w:val="0"/>
              <w:marTop w:val="0"/>
              <w:marBottom w:val="0"/>
              <w:divBdr>
                <w:top w:val="none" w:sz="0" w:space="0" w:color="auto"/>
                <w:left w:val="none" w:sz="0" w:space="0" w:color="auto"/>
                <w:bottom w:val="none" w:sz="0" w:space="0" w:color="auto"/>
                <w:right w:val="none" w:sz="0" w:space="0" w:color="auto"/>
              </w:divBdr>
            </w:div>
            <w:div w:id="1781803986">
              <w:marLeft w:val="0"/>
              <w:marRight w:val="0"/>
              <w:marTop w:val="0"/>
              <w:marBottom w:val="0"/>
              <w:divBdr>
                <w:top w:val="none" w:sz="0" w:space="0" w:color="auto"/>
                <w:left w:val="none" w:sz="0" w:space="0" w:color="auto"/>
                <w:bottom w:val="none" w:sz="0" w:space="0" w:color="auto"/>
                <w:right w:val="none" w:sz="0" w:space="0" w:color="auto"/>
              </w:divBdr>
            </w:div>
            <w:div w:id="1064640402">
              <w:marLeft w:val="0"/>
              <w:marRight w:val="0"/>
              <w:marTop w:val="0"/>
              <w:marBottom w:val="0"/>
              <w:divBdr>
                <w:top w:val="none" w:sz="0" w:space="0" w:color="auto"/>
                <w:left w:val="none" w:sz="0" w:space="0" w:color="auto"/>
                <w:bottom w:val="none" w:sz="0" w:space="0" w:color="auto"/>
                <w:right w:val="none" w:sz="0" w:space="0" w:color="auto"/>
              </w:divBdr>
            </w:div>
            <w:div w:id="717440504">
              <w:marLeft w:val="0"/>
              <w:marRight w:val="0"/>
              <w:marTop w:val="0"/>
              <w:marBottom w:val="0"/>
              <w:divBdr>
                <w:top w:val="none" w:sz="0" w:space="0" w:color="auto"/>
                <w:left w:val="none" w:sz="0" w:space="0" w:color="auto"/>
                <w:bottom w:val="none" w:sz="0" w:space="0" w:color="auto"/>
                <w:right w:val="none" w:sz="0" w:space="0" w:color="auto"/>
              </w:divBdr>
            </w:div>
            <w:div w:id="1544562733">
              <w:marLeft w:val="0"/>
              <w:marRight w:val="0"/>
              <w:marTop w:val="0"/>
              <w:marBottom w:val="0"/>
              <w:divBdr>
                <w:top w:val="none" w:sz="0" w:space="0" w:color="auto"/>
                <w:left w:val="none" w:sz="0" w:space="0" w:color="auto"/>
                <w:bottom w:val="none" w:sz="0" w:space="0" w:color="auto"/>
                <w:right w:val="none" w:sz="0" w:space="0" w:color="auto"/>
              </w:divBdr>
            </w:div>
            <w:div w:id="1271359659">
              <w:marLeft w:val="0"/>
              <w:marRight w:val="0"/>
              <w:marTop w:val="0"/>
              <w:marBottom w:val="0"/>
              <w:divBdr>
                <w:top w:val="none" w:sz="0" w:space="0" w:color="auto"/>
                <w:left w:val="none" w:sz="0" w:space="0" w:color="auto"/>
                <w:bottom w:val="none" w:sz="0" w:space="0" w:color="auto"/>
                <w:right w:val="none" w:sz="0" w:space="0" w:color="auto"/>
              </w:divBdr>
            </w:div>
            <w:div w:id="315690625">
              <w:marLeft w:val="0"/>
              <w:marRight w:val="0"/>
              <w:marTop w:val="0"/>
              <w:marBottom w:val="0"/>
              <w:divBdr>
                <w:top w:val="none" w:sz="0" w:space="0" w:color="auto"/>
                <w:left w:val="none" w:sz="0" w:space="0" w:color="auto"/>
                <w:bottom w:val="none" w:sz="0" w:space="0" w:color="auto"/>
                <w:right w:val="none" w:sz="0" w:space="0" w:color="auto"/>
              </w:divBdr>
            </w:div>
            <w:div w:id="2129617432">
              <w:marLeft w:val="0"/>
              <w:marRight w:val="0"/>
              <w:marTop w:val="0"/>
              <w:marBottom w:val="0"/>
              <w:divBdr>
                <w:top w:val="none" w:sz="0" w:space="0" w:color="auto"/>
                <w:left w:val="none" w:sz="0" w:space="0" w:color="auto"/>
                <w:bottom w:val="none" w:sz="0" w:space="0" w:color="auto"/>
                <w:right w:val="none" w:sz="0" w:space="0" w:color="auto"/>
              </w:divBdr>
            </w:div>
            <w:div w:id="1576353650">
              <w:marLeft w:val="0"/>
              <w:marRight w:val="0"/>
              <w:marTop w:val="0"/>
              <w:marBottom w:val="0"/>
              <w:divBdr>
                <w:top w:val="none" w:sz="0" w:space="0" w:color="auto"/>
                <w:left w:val="none" w:sz="0" w:space="0" w:color="auto"/>
                <w:bottom w:val="none" w:sz="0" w:space="0" w:color="auto"/>
                <w:right w:val="none" w:sz="0" w:space="0" w:color="auto"/>
              </w:divBdr>
            </w:div>
            <w:div w:id="134182121">
              <w:marLeft w:val="0"/>
              <w:marRight w:val="0"/>
              <w:marTop w:val="0"/>
              <w:marBottom w:val="0"/>
              <w:divBdr>
                <w:top w:val="none" w:sz="0" w:space="0" w:color="auto"/>
                <w:left w:val="none" w:sz="0" w:space="0" w:color="auto"/>
                <w:bottom w:val="none" w:sz="0" w:space="0" w:color="auto"/>
                <w:right w:val="none" w:sz="0" w:space="0" w:color="auto"/>
              </w:divBdr>
            </w:div>
            <w:div w:id="728655476">
              <w:marLeft w:val="0"/>
              <w:marRight w:val="0"/>
              <w:marTop w:val="0"/>
              <w:marBottom w:val="0"/>
              <w:divBdr>
                <w:top w:val="none" w:sz="0" w:space="0" w:color="auto"/>
                <w:left w:val="none" w:sz="0" w:space="0" w:color="auto"/>
                <w:bottom w:val="none" w:sz="0" w:space="0" w:color="auto"/>
                <w:right w:val="none" w:sz="0" w:space="0" w:color="auto"/>
              </w:divBdr>
            </w:div>
            <w:div w:id="85998152">
              <w:marLeft w:val="0"/>
              <w:marRight w:val="0"/>
              <w:marTop w:val="0"/>
              <w:marBottom w:val="0"/>
              <w:divBdr>
                <w:top w:val="none" w:sz="0" w:space="0" w:color="auto"/>
                <w:left w:val="none" w:sz="0" w:space="0" w:color="auto"/>
                <w:bottom w:val="none" w:sz="0" w:space="0" w:color="auto"/>
                <w:right w:val="none" w:sz="0" w:space="0" w:color="auto"/>
              </w:divBdr>
            </w:div>
            <w:div w:id="1897817641">
              <w:marLeft w:val="0"/>
              <w:marRight w:val="0"/>
              <w:marTop w:val="0"/>
              <w:marBottom w:val="0"/>
              <w:divBdr>
                <w:top w:val="none" w:sz="0" w:space="0" w:color="auto"/>
                <w:left w:val="none" w:sz="0" w:space="0" w:color="auto"/>
                <w:bottom w:val="none" w:sz="0" w:space="0" w:color="auto"/>
                <w:right w:val="none" w:sz="0" w:space="0" w:color="auto"/>
              </w:divBdr>
            </w:div>
            <w:div w:id="1449661021">
              <w:marLeft w:val="0"/>
              <w:marRight w:val="0"/>
              <w:marTop w:val="0"/>
              <w:marBottom w:val="0"/>
              <w:divBdr>
                <w:top w:val="none" w:sz="0" w:space="0" w:color="auto"/>
                <w:left w:val="none" w:sz="0" w:space="0" w:color="auto"/>
                <w:bottom w:val="none" w:sz="0" w:space="0" w:color="auto"/>
                <w:right w:val="none" w:sz="0" w:space="0" w:color="auto"/>
              </w:divBdr>
            </w:div>
            <w:div w:id="194118844">
              <w:marLeft w:val="0"/>
              <w:marRight w:val="0"/>
              <w:marTop w:val="0"/>
              <w:marBottom w:val="0"/>
              <w:divBdr>
                <w:top w:val="none" w:sz="0" w:space="0" w:color="auto"/>
                <w:left w:val="none" w:sz="0" w:space="0" w:color="auto"/>
                <w:bottom w:val="none" w:sz="0" w:space="0" w:color="auto"/>
                <w:right w:val="none" w:sz="0" w:space="0" w:color="auto"/>
              </w:divBdr>
            </w:div>
            <w:div w:id="506485614">
              <w:marLeft w:val="0"/>
              <w:marRight w:val="0"/>
              <w:marTop w:val="0"/>
              <w:marBottom w:val="0"/>
              <w:divBdr>
                <w:top w:val="none" w:sz="0" w:space="0" w:color="auto"/>
                <w:left w:val="none" w:sz="0" w:space="0" w:color="auto"/>
                <w:bottom w:val="none" w:sz="0" w:space="0" w:color="auto"/>
                <w:right w:val="none" w:sz="0" w:space="0" w:color="auto"/>
              </w:divBdr>
            </w:div>
            <w:div w:id="686562211">
              <w:marLeft w:val="0"/>
              <w:marRight w:val="0"/>
              <w:marTop w:val="0"/>
              <w:marBottom w:val="0"/>
              <w:divBdr>
                <w:top w:val="none" w:sz="0" w:space="0" w:color="auto"/>
                <w:left w:val="none" w:sz="0" w:space="0" w:color="auto"/>
                <w:bottom w:val="none" w:sz="0" w:space="0" w:color="auto"/>
                <w:right w:val="none" w:sz="0" w:space="0" w:color="auto"/>
              </w:divBdr>
            </w:div>
            <w:div w:id="1488668225">
              <w:marLeft w:val="0"/>
              <w:marRight w:val="0"/>
              <w:marTop w:val="0"/>
              <w:marBottom w:val="0"/>
              <w:divBdr>
                <w:top w:val="none" w:sz="0" w:space="0" w:color="auto"/>
                <w:left w:val="none" w:sz="0" w:space="0" w:color="auto"/>
                <w:bottom w:val="none" w:sz="0" w:space="0" w:color="auto"/>
                <w:right w:val="none" w:sz="0" w:space="0" w:color="auto"/>
              </w:divBdr>
            </w:div>
            <w:div w:id="913929265">
              <w:marLeft w:val="0"/>
              <w:marRight w:val="0"/>
              <w:marTop w:val="0"/>
              <w:marBottom w:val="0"/>
              <w:divBdr>
                <w:top w:val="none" w:sz="0" w:space="0" w:color="auto"/>
                <w:left w:val="none" w:sz="0" w:space="0" w:color="auto"/>
                <w:bottom w:val="none" w:sz="0" w:space="0" w:color="auto"/>
                <w:right w:val="none" w:sz="0" w:space="0" w:color="auto"/>
              </w:divBdr>
            </w:div>
            <w:div w:id="853417044">
              <w:marLeft w:val="0"/>
              <w:marRight w:val="0"/>
              <w:marTop w:val="0"/>
              <w:marBottom w:val="0"/>
              <w:divBdr>
                <w:top w:val="none" w:sz="0" w:space="0" w:color="auto"/>
                <w:left w:val="none" w:sz="0" w:space="0" w:color="auto"/>
                <w:bottom w:val="none" w:sz="0" w:space="0" w:color="auto"/>
                <w:right w:val="none" w:sz="0" w:space="0" w:color="auto"/>
              </w:divBdr>
            </w:div>
            <w:div w:id="1368066042">
              <w:marLeft w:val="0"/>
              <w:marRight w:val="0"/>
              <w:marTop w:val="0"/>
              <w:marBottom w:val="0"/>
              <w:divBdr>
                <w:top w:val="none" w:sz="0" w:space="0" w:color="auto"/>
                <w:left w:val="none" w:sz="0" w:space="0" w:color="auto"/>
                <w:bottom w:val="none" w:sz="0" w:space="0" w:color="auto"/>
                <w:right w:val="none" w:sz="0" w:space="0" w:color="auto"/>
              </w:divBdr>
            </w:div>
            <w:div w:id="2083213566">
              <w:marLeft w:val="0"/>
              <w:marRight w:val="0"/>
              <w:marTop w:val="0"/>
              <w:marBottom w:val="0"/>
              <w:divBdr>
                <w:top w:val="none" w:sz="0" w:space="0" w:color="auto"/>
                <w:left w:val="none" w:sz="0" w:space="0" w:color="auto"/>
                <w:bottom w:val="none" w:sz="0" w:space="0" w:color="auto"/>
                <w:right w:val="none" w:sz="0" w:space="0" w:color="auto"/>
              </w:divBdr>
            </w:div>
            <w:div w:id="825895198">
              <w:marLeft w:val="0"/>
              <w:marRight w:val="0"/>
              <w:marTop w:val="0"/>
              <w:marBottom w:val="0"/>
              <w:divBdr>
                <w:top w:val="none" w:sz="0" w:space="0" w:color="auto"/>
                <w:left w:val="none" w:sz="0" w:space="0" w:color="auto"/>
                <w:bottom w:val="none" w:sz="0" w:space="0" w:color="auto"/>
                <w:right w:val="none" w:sz="0" w:space="0" w:color="auto"/>
              </w:divBdr>
            </w:div>
            <w:div w:id="2027519326">
              <w:marLeft w:val="0"/>
              <w:marRight w:val="0"/>
              <w:marTop w:val="0"/>
              <w:marBottom w:val="0"/>
              <w:divBdr>
                <w:top w:val="none" w:sz="0" w:space="0" w:color="auto"/>
                <w:left w:val="none" w:sz="0" w:space="0" w:color="auto"/>
                <w:bottom w:val="none" w:sz="0" w:space="0" w:color="auto"/>
                <w:right w:val="none" w:sz="0" w:space="0" w:color="auto"/>
              </w:divBdr>
            </w:div>
            <w:div w:id="755781429">
              <w:marLeft w:val="0"/>
              <w:marRight w:val="0"/>
              <w:marTop w:val="0"/>
              <w:marBottom w:val="0"/>
              <w:divBdr>
                <w:top w:val="none" w:sz="0" w:space="0" w:color="auto"/>
                <w:left w:val="none" w:sz="0" w:space="0" w:color="auto"/>
                <w:bottom w:val="none" w:sz="0" w:space="0" w:color="auto"/>
                <w:right w:val="none" w:sz="0" w:space="0" w:color="auto"/>
              </w:divBdr>
            </w:div>
            <w:div w:id="1396666893">
              <w:marLeft w:val="0"/>
              <w:marRight w:val="0"/>
              <w:marTop w:val="0"/>
              <w:marBottom w:val="0"/>
              <w:divBdr>
                <w:top w:val="none" w:sz="0" w:space="0" w:color="auto"/>
                <w:left w:val="none" w:sz="0" w:space="0" w:color="auto"/>
                <w:bottom w:val="none" w:sz="0" w:space="0" w:color="auto"/>
                <w:right w:val="none" w:sz="0" w:space="0" w:color="auto"/>
              </w:divBdr>
            </w:div>
            <w:div w:id="2133161124">
              <w:marLeft w:val="0"/>
              <w:marRight w:val="0"/>
              <w:marTop w:val="0"/>
              <w:marBottom w:val="0"/>
              <w:divBdr>
                <w:top w:val="none" w:sz="0" w:space="0" w:color="auto"/>
                <w:left w:val="none" w:sz="0" w:space="0" w:color="auto"/>
                <w:bottom w:val="none" w:sz="0" w:space="0" w:color="auto"/>
                <w:right w:val="none" w:sz="0" w:space="0" w:color="auto"/>
              </w:divBdr>
            </w:div>
            <w:div w:id="1446316027">
              <w:marLeft w:val="0"/>
              <w:marRight w:val="0"/>
              <w:marTop w:val="0"/>
              <w:marBottom w:val="0"/>
              <w:divBdr>
                <w:top w:val="none" w:sz="0" w:space="0" w:color="auto"/>
                <w:left w:val="none" w:sz="0" w:space="0" w:color="auto"/>
                <w:bottom w:val="none" w:sz="0" w:space="0" w:color="auto"/>
                <w:right w:val="none" w:sz="0" w:space="0" w:color="auto"/>
              </w:divBdr>
            </w:div>
            <w:div w:id="1016419574">
              <w:marLeft w:val="0"/>
              <w:marRight w:val="0"/>
              <w:marTop w:val="0"/>
              <w:marBottom w:val="0"/>
              <w:divBdr>
                <w:top w:val="none" w:sz="0" w:space="0" w:color="auto"/>
                <w:left w:val="none" w:sz="0" w:space="0" w:color="auto"/>
                <w:bottom w:val="none" w:sz="0" w:space="0" w:color="auto"/>
                <w:right w:val="none" w:sz="0" w:space="0" w:color="auto"/>
              </w:divBdr>
            </w:div>
            <w:div w:id="2053843712">
              <w:marLeft w:val="0"/>
              <w:marRight w:val="0"/>
              <w:marTop w:val="0"/>
              <w:marBottom w:val="0"/>
              <w:divBdr>
                <w:top w:val="none" w:sz="0" w:space="0" w:color="auto"/>
                <w:left w:val="none" w:sz="0" w:space="0" w:color="auto"/>
                <w:bottom w:val="none" w:sz="0" w:space="0" w:color="auto"/>
                <w:right w:val="none" w:sz="0" w:space="0" w:color="auto"/>
              </w:divBdr>
            </w:div>
            <w:div w:id="851264150">
              <w:marLeft w:val="0"/>
              <w:marRight w:val="0"/>
              <w:marTop w:val="0"/>
              <w:marBottom w:val="0"/>
              <w:divBdr>
                <w:top w:val="none" w:sz="0" w:space="0" w:color="auto"/>
                <w:left w:val="none" w:sz="0" w:space="0" w:color="auto"/>
                <w:bottom w:val="none" w:sz="0" w:space="0" w:color="auto"/>
                <w:right w:val="none" w:sz="0" w:space="0" w:color="auto"/>
              </w:divBdr>
            </w:div>
            <w:div w:id="419761678">
              <w:marLeft w:val="0"/>
              <w:marRight w:val="0"/>
              <w:marTop w:val="0"/>
              <w:marBottom w:val="0"/>
              <w:divBdr>
                <w:top w:val="none" w:sz="0" w:space="0" w:color="auto"/>
                <w:left w:val="none" w:sz="0" w:space="0" w:color="auto"/>
                <w:bottom w:val="none" w:sz="0" w:space="0" w:color="auto"/>
                <w:right w:val="none" w:sz="0" w:space="0" w:color="auto"/>
              </w:divBdr>
            </w:div>
            <w:div w:id="754715842">
              <w:marLeft w:val="0"/>
              <w:marRight w:val="0"/>
              <w:marTop w:val="0"/>
              <w:marBottom w:val="0"/>
              <w:divBdr>
                <w:top w:val="none" w:sz="0" w:space="0" w:color="auto"/>
                <w:left w:val="none" w:sz="0" w:space="0" w:color="auto"/>
                <w:bottom w:val="none" w:sz="0" w:space="0" w:color="auto"/>
                <w:right w:val="none" w:sz="0" w:space="0" w:color="auto"/>
              </w:divBdr>
            </w:div>
            <w:div w:id="1959219515">
              <w:marLeft w:val="0"/>
              <w:marRight w:val="0"/>
              <w:marTop w:val="0"/>
              <w:marBottom w:val="0"/>
              <w:divBdr>
                <w:top w:val="none" w:sz="0" w:space="0" w:color="auto"/>
                <w:left w:val="none" w:sz="0" w:space="0" w:color="auto"/>
                <w:bottom w:val="none" w:sz="0" w:space="0" w:color="auto"/>
                <w:right w:val="none" w:sz="0" w:space="0" w:color="auto"/>
              </w:divBdr>
            </w:div>
            <w:div w:id="1586262199">
              <w:marLeft w:val="0"/>
              <w:marRight w:val="0"/>
              <w:marTop w:val="0"/>
              <w:marBottom w:val="0"/>
              <w:divBdr>
                <w:top w:val="none" w:sz="0" w:space="0" w:color="auto"/>
                <w:left w:val="none" w:sz="0" w:space="0" w:color="auto"/>
                <w:bottom w:val="none" w:sz="0" w:space="0" w:color="auto"/>
                <w:right w:val="none" w:sz="0" w:space="0" w:color="auto"/>
              </w:divBdr>
            </w:div>
            <w:div w:id="916207472">
              <w:marLeft w:val="0"/>
              <w:marRight w:val="0"/>
              <w:marTop w:val="0"/>
              <w:marBottom w:val="0"/>
              <w:divBdr>
                <w:top w:val="none" w:sz="0" w:space="0" w:color="auto"/>
                <w:left w:val="none" w:sz="0" w:space="0" w:color="auto"/>
                <w:bottom w:val="none" w:sz="0" w:space="0" w:color="auto"/>
                <w:right w:val="none" w:sz="0" w:space="0" w:color="auto"/>
              </w:divBdr>
            </w:div>
            <w:div w:id="1500074207">
              <w:marLeft w:val="0"/>
              <w:marRight w:val="0"/>
              <w:marTop w:val="0"/>
              <w:marBottom w:val="0"/>
              <w:divBdr>
                <w:top w:val="none" w:sz="0" w:space="0" w:color="auto"/>
                <w:left w:val="none" w:sz="0" w:space="0" w:color="auto"/>
                <w:bottom w:val="none" w:sz="0" w:space="0" w:color="auto"/>
                <w:right w:val="none" w:sz="0" w:space="0" w:color="auto"/>
              </w:divBdr>
            </w:div>
            <w:div w:id="753281549">
              <w:marLeft w:val="0"/>
              <w:marRight w:val="0"/>
              <w:marTop w:val="0"/>
              <w:marBottom w:val="0"/>
              <w:divBdr>
                <w:top w:val="none" w:sz="0" w:space="0" w:color="auto"/>
                <w:left w:val="none" w:sz="0" w:space="0" w:color="auto"/>
                <w:bottom w:val="none" w:sz="0" w:space="0" w:color="auto"/>
                <w:right w:val="none" w:sz="0" w:space="0" w:color="auto"/>
              </w:divBdr>
            </w:div>
            <w:div w:id="910045285">
              <w:marLeft w:val="0"/>
              <w:marRight w:val="0"/>
              <w:marTop w:val="0"/>
              <w:marBottom w:val="0"/>
              <w:divBdr>
                <w:top w:val="none" w:sz="0" w:space="0" w:color="auto"/>
                <w:left w:val="none" w:sz="0" w:space="0" w:color="auto"/>
                <w:bottom w:val="none" w:sz="0" w:space="0" w:color="auto"/>
                <w:right w:val="none" w:sz="0" w:space="0" w:color="auto"/>
              </w:divBdr>
            </w:div>
            <w:div w:id="495069632">
              <w:marLeft w:val="0"/>
              <w:marRight w:val="0"/>
              <w:marTop w:val="0"/>
              <w:marBottom w:val="0"/>
              <w:divBdr>
                <w:top w:val="none" w:sz="0" w:space="0" w:color="auto"/>
                <w:left w:val="none" w:sz="0" w:space="0" w:color="auto"/>
                <w:bottom w:val="none" w:sz="0" w:space="0" w:color="auto"/>
                <w:right w:val="none" w:sz="0" w:space="0" w:color="auto"/>
              </w:divBdr>
            </w:div>
            <w:div w:id="1173106371">
              <w:marLeft w:val="0"/>
              <w:marRight w:val="0"/>
              <w:marTop w:val="0"/>
              <w:marBottom w:val="0"/>
              <w:divBdr>
                <w:top w:val="none" w:sz="0" w:space="0" w:color="auto"/>
                <w:left w:val="none" w:sz="0" w:space="0" w:color="auto"/>
                <w:bottom w:val="none" w:sz="0" w:space="0" w:color="auto"/>
                <w:right w:val="none" w:sz="0" w:space="0" w:color="auto"/>
              </w:divBdr>
            </w:div>
            <w:div w:id="49110804">
              <w:marLeft w:val="0"/>
              <w:marRight w:val="0"/>
              <w:marTop w:val="0"/>
              <w:marBottom w:val="0"/>
              <w:divBdr>
                <w:top w:val="none" w:sz="0" w:space="0" w:color="auto"/>
                <w:left w:val="none" w:sz="0" w:space="0" w:color="auto"/>
                <w:bottom w:val="none" w:sz="0" w:space="0" w:color="auto"/>
                <w:right w:val="none" w:sz="0" w:space="0" w:color="auto"/>
              </w:divBdr>
            </w:div>
            <w:div w:id="440807039">
              <w:marLeft w:val="0"/>
              <w:marRight w:val="0"/>
              <w:marTop w:val="0"/>
              <w:marBottom w:val="0"/>
              <w:divBdr>
                <w:top w:val="none" w:sz="0" w:space="0" w:color="auto"/>
                <w:left w:val="none" w:sz="0" w:space="0" w:color="auto"/>
                <w:bottom w:val="none" w:sz="0" w:space="0" w:color="auto"/>
                <w:right w:val="none" w:sz="0" w:space="0" w:color="auto"/>
              </w:divBdr>
            </w:div>
            <w:div w:id="1179470115">
              <w:marLeft w:val="0"/>
              <w:marRight w:val="0"/>
              <w:marTop w:val="0"/>
              <w:marBottom w:val="0"/>
              <w:divBdr>
                <w:top w:val="none" w:sz="0" w:space="0" w:color="auto"/>
                <w:left w:val="none" w:sz="0" w:space="0" w:color="auto"/>
                <w:bottom w:val="none" w:sz="0" w:space="0" w:color="auto"/>
                <w:right w:val="none" w:sz="0" w:space="0" w:color="auto"/>
              </w:divBdr>
            </w:div>
            <w:div w:id="1664240805">
              <w:marLeft w:val="0"/>
              <w:marRight w:val="0"/>
              <w:marTop w:val="0"/>
              <w:marBottom w:val="0"/>
              <w:divBdr>
                <w:top w:val="none" w:sz="0" w:space="0" w:color="auto"/>
                <w:left w:val="none" w:sz="0" w:space="0" w:color="auto"/>
                <w:bottom w:val="none" w:sz="0" w:space="0" w:color="auto"/>
                <w:right w:val="none" w:sz="0" w:space="0" w:color="auto"/>
              </w:divBdr>
            </w:div>
            <w:div w:id="1969894382">
              <w:marLeft w:val="0"/>
              <w:marRight w:val="0"/>
              <w:marTop w:val="0"/>
              <w:marBottom w:val="0"/>
              <w:divBdr>
                <w:top w:val="none" w:sz="0" w:space="0" w:color="auto"/>
                <w:left w:val="none" w:sz="0" w:space="0" w:color="auto"/>
                <w:bottom w:val="none" w:sz="0" w:space="0" w:color="auto"/>
                <w:right w:val="none" w:sz="0" w:space="0" w:color="auto"/>
              </w:divBdr>
            </w:div>
            <w:div w:id="1048722598">
              <w:marLeft w:val="0"/>
              <w:marRight w:val="0"/>
              <w:marTop w:val="0"/>
              <w:marBottom w:val="0"/>
              <w:divBdr>
                <w:top w:val="none" w:sz="0" w:space="0" w:color="auto"/>
                <w:left w:val="none" w:sz="0" w:space="0" w:color="auto"/>
                <w:bottom w:val="none" w:sz="0" w:space="0" w:color="auto"/>
                <w:right w:val="none" w:sz="0" w:space="0" w:color="auto"/>
              </w:divBdr>
            </w:div>
            <w:div w:id="1100373909">
              <w:marLeft w:val="0"/>
              <w:marRight w:val="0"/>
              <w:marTop w:val="0"/>
              <w:marBottom w:val="0"/>
              <w:divBdr>
                <w:top w:val="none" w:sz="0" w:space="0" w:color="auto"/>
                <w:left w:val="none" w:sz="0" w:space="0" w:color="auto"/>
                <w:bottom w:val="none" w:sz="0" w:space="0" w:color="auto"/>
                <w:right w:val="none" w:sz="0" w:space="0" w:color="auto"/>
              </w:divBdr>
            </w:div>
            <w:div w:id="174610797">
              <w:marLeft w:val="0"/>
              <w:marRight w:val="0"/>
              <w:marTop w:val="0"/>
              <w:marBottom w:val="0"/>
              <w:divBdr>
                <w:top w:val="none" w:sz="0" w:space="0" w:color="auto"/>
                <w:left w:val="none" w:sz="0" w:space="0" w:color="auto"/>
                <w:bottom w:val="none" w:sz="0" w:space="0" w:color="auto"/>
                <w:right w:val="none" w:sz="0" w:space="0" w:color="auto"/>
              </w:divBdr>
            </w:div>
            <w:div w:id="1292859125">
              <w:marLeft w:val="0"/>
              <w:marRight w:val="0"/>
              <w:marTop w:val="0"/>
              <w:marBottom w:val="0"/>
              <w:divBdr>
                <w:top w:val="none" w:sz="0" w:space="0" w:color="auto"/>
                <w:left w:val="none" w:sz="0" w:space="0" w:color="auto"/>
                <w:bottom w:val="none" w:sz="0" w:space="0" w:color="auto"/>
                <w:right w:val="none" w:sz="0" w:space="0" w:color="auto"/>
              </w:divBdr>
            </w:div>
            <w:div w:id="841311485">
              <w:marLeft w:val="0"/>
              <w:marRight w:val="0"/>
              <w:marTop w:val="0"/>
              <w:marBottom w:val="0"/>
              <w:divBdr>
                <w:top w:val="none" w:sz="0" w:space="0" w:color="auto"/>
                <w:left w:val="none" w:sz="0" w:space="0" w:color="auto"/>
                <w:bottom w:val="none" w:sz="0" w:space="0" w:color="auto"/>
                <w:right w:val="none" w:sz="0" w:space="0" w:color="auto"/>
              </w:divBdr>
            </w:div>
            <w:div w:id="1674915918">
              <w:marLeft w:val="0"/>
              <w:marRight w:val="0"/>
              <w:marTop w:val="0"/>
              <w:marBottom w:val="0"/>
              <w:divBdr>
                <w:top w:val="none" w:sz="0" w:space="0" w:color="auto"/>
                <w:left w:val="none" w:sz="0" w:space="0" w:color="auto"/>
                <w:bottom w:val="none" w:sz="0" w:space="0" w:color="auto"/>
                <w:right w:val="none" w:sz="0" w:space="0" w:color="auto"/>
              </w:divBdr>
            </w:div>
            <w:div w:id="998918936">
              <w:marLeft w:val="0"/>
              <w:marRight w:val="0"/>
              <w:marTop w:val="0"/>
              <w:marBottom w:val="0"/>
              <w:divBdr>
                <w:top w:val="none" w:sz="0" w:space="0" w:color="auto"/>
                <w:left w:val="none" w:sz="0" w:space="0" w:color="auto"/>
                <w:bottom w:val="none" w:sz="0" w:space="0" w:color="auto"/>
                <w:right w:val="none" w:sz="0" w:space="0" w:color="auto"/>
              </w:divBdr>
            </w:div>
            <w:div w:id="2133476173">
              <w:marLeft w:val="0"/>
              <w:marRight w:val="0"/>
              <w:marTop w:val="0"/>
              <w:marBottom w:val="0"/>
              <w:divBdr>
                <w:top w:val="none" w:sz="0" w:space="0" w:color="auto"/>
                <w:left w:val="none" w:sz="0" w:space="0" w:color="auto"/>
                <w:bottom w:val="none" w:sz="0" w:space="0" w:color="auto"/>
                <w:right w:val="none" w:sz="0" w:space="0" w:color="auto"/>
              </w:divBdr>
            </w:div>
            <w:div w:id="2110076426">
              <w:marLeft w:val="0"/>
              <w:marRight w:val="0"/>
              <w:marTop w:val="0"/>
              <w:marBottom w:val="0"/>
              <w:divBdr>
                <w:top w:val="none" w:sz="0" w:space="0" w:color="auto"/>
                <w:left w:val="none" w:sz="0" w:space="0" w:color="auto"/>
                <w:bottom w:val="none" w:sz="0" w:space="0" w:color="auto"/>
                <w:right w:val="none" w:sz="0" w:space="0" w:color="auto"/>
              </w:divBdr>
            </w:div>
            <w:div w:id="1172600944">
              <w:marLeft w:val="0"/>
              <w:marRight w:val="0"/>
              <w:marTop w:val="0"/>
              <w:marBottom w:val="0"/>
              <w:divBdr>
                <w:top w:val="none" w:sz="0" w:space="0" w:color="auto"/>
                <w:left w:val="none" w:sz="0" w:space="0" w:color="auto"/>
                <w:bottom w:val="none" w:sz="0" w:space="0" w:color="auto"/>
                <w:right w:val="none" w:sz="0" w:space="0" w:color="auto"/>
              </w:divBdr>
            </w:div>
            <w:div w:id="258561726">
              <w:marLeft w:val="0"/>
              <w:marRight w:val="0"/>
              <w:marTop w:val="0"/>
              <w:marBottom w:val="0"/>
              <w:divBdr>
                <w:top w:val="none" w:sz="0" w:space="0" w:color="auto"/>
                <w:left w:val="none" w:sz="0" w:space="0" w:color="auto"/>
                <w:bottom w:val="none" w:sz="0" w:space="0" w:color="auto"/>
                <w:right w:val="none" w:sz="0" w:space="0" w:color="auto"/>
              </w:divBdr>
            </w:div>
            <w:div w:id="1175002150">
              <w:marLeft w:val="0"/>
              <w:marRight w:val="0"/>
              <w:marTop w:val="0"/>
              <w:marBottom w:val="0"/>
              <w:divBdr>
                <w:top w:val="none" w:sz="0" w:space="0" w:color="auto"/>
                <w:left w:val="none" w:sz="0" w:space="0" w:color="auto"/>
                <w:bottom w:val="none" w:sz="0" w:space="0" w:color="auto"/>
                <w:right w:val="none" w:sz="0" w:space="0" w:color="auto"/>
              </w:divBdr>
            </w:div>
            <w:div w:id="1643846624">
              <w:marLeft w:val="0"/>
              <w:marRight w:val="0"/>
              <w:marTop w:val="0"/>
              <w:marBottom w:val="0"/>
              <w:divBdr>
                <w:top w:val="none" w:sz="0" w:space="0" w:color="auto"/>
                <w:left w:val="none" w:sz="0" w:space="0" w:color="auto"/>
                <w:bottom w:val="none" w:sz="0" w:space="0" w:color="auto"/>
                <w:right w:val="none" w:sz="0" w:space="0" w:color="auto"/>
              </w:divBdr>
            </w:div>
            <w:div w:id="2024286865">
              <w:marLeft w:val="0"/>
              <w:marRight w:val="0"/>
              <w:marTop w:val="0"/>
              <w:marBottom w:val="0"/>
              <w:divBdr>
                <w:top w:val="none" w:sz="0" w:space="0" w:color="auto"/>
                <w:left w:val="none" w:sz="0" w:space="0" w:color="auto"/>
                <w:bottom w:val="none" w:sz="0" w:space="0" w:color="auto"/>
                <w:right w:val="none" w:sz="0" w:space="0" w:color="auto"/>
              </w:divBdr>
            </w:div>
            <w:div w:id="2138378354">
              <w:marLeft w:val="0"/>
              <w:marRight w:val="0"/>
              <w:marTop w:val="0"/>
              <w:marBottom w:val="0"/>
              <w:divBdr>
                <w:top w:val="none" w:sz="0" w:space="0" w:color="auto"/>
                <w:left w:val="none" w:sz="0" w:space="0" w:color="auto"/>
                <w:bottom w:val="none" w:sz="0" w:space="0" w:color="auto"/>
                <w:right w:val="none" w:sz="0" w:space="0" w:color="auto"/>
              </w:divBdr>
            </w:div>
            <w:div w:id="2089186514">
              <w:marLeft w:val="0"/>
              <w:marRight w:val="0"/>
              <w:marTop w:val="0"/>
              <w:marBottom w:val="0"/>
              <w:divBdr>
                <w:top w:val="none" w:sz="0" w:space="0" w:color="auto"/>
                <w:left w:val="none" w:sz="0" w:space="0" w:color="auto"/>
                <w:bottom w:val="none" w:sz="0" w:space="0" w:color="auto"/>
                <w:right w:val="none" w:sz="0" w:space="0" w:color="auto"/>
              </w:divBdr>
            </w:div>
            <w:div w:id="975798167">
              <w:marLeft w:val="0"/>
              <w:marRight w:val="0"/>
              <w:marTop w:val="0"/>
              <w:marBottom w:val="0"/>
              <w:divBdr>
                <w:top w:val="none" w:sz="0" w:space="0" w:color="auto"/>
                <w:left w:val="none" w:sz="0" w:space="0" w:color="auto"/>
                <w:bottom w:val="none" w:sz="0" w:space="0" w:color="auto"/>
                <w:right w:val="none" w:sz="0" w:space="0" w:color="auto"/>
              </w:divBdr>
            </w:div>
            <w:div w:id="1843812604">
              <w:marLeft w:val="0"/>
              <w:marRight w:val="0"/>
              <w:marTop w:val="0"/>
              <w:marBottom w:val="0"/>
              <w:divBdr>
                <w:top w:val="none" w:sz="0" w:space="0" w:color="auto"/>
                <w:left w:val="none" w:sz="0" w:space="0" w:color="auto"/>
                <w:bottom w:val="none" w:sz="0" w:space="0" w:color="auto"/>
                <w:right w:val="none" w:sz="0" w:space="0" w:color="auto"/>
              </w:divBdr>
            </w:div>
            <w:div w:id="1663119514">
              <w:marLeft w:val="0"/>
              <w:marRight w:val="0"/>
              <w:marTop w:val="0"/>
              <w:marBottom w:val="0"/>
              <w:divBdr>
                <w:top w:val="none" w:sz="0" w:space="0" w:color="auto"/>
                <w:left w:val="none" w:sz="0" w:space="0" w:color="auto"/>
                <w:bottom w:val="none" w:sz="0" w:space="0" w:color="auto"/>
                <w:right w:val="none" w:sz="0" w:space="0" w:color="auto"/>
              </w:divBdr>
            </w:div>
            <w:div w:id="594048664">
              <w:marLeft w:val="0"/>
              <w:marRight w:val="0"/>
              <w:marTop w:val="0"/>
              <w:marBottom w:val="0"/>
              <w:divBdr>
                <w:top w:val="none" w:sz="0" w:space="0" w:color="auto"/>
                <w:left w:val="none" w:sz="0" w:space="0" w:color="auto"/>
                <w:bottom w:val="none" w:sz="0" w:space="0" w:color="auto"/>
                <w:right w:val="none" w:sz="0" w:space="0" w:color="auto"/>
              </w:divBdr>
            </w:div>
            <w:div w:id="1432162891">
              <w:marLeft w:val="0"/>
              <w:marRight w:val="0"/>
              <w:marTop w:val="0"/>
              <w:marBottom w:val="0"/>
              <w:divBdr>
                <w:top w:val="none" w:sz="0" w:space="0" w:color="auto"/>
                <w:left w:val="none" w:sz="0" w:space="0" w:color="auto"/>
                <w:bottom w:val="none" w:sz="0" w:space="0" w:color="auto"/>
                <w:right w:val="none" w:sz="0" w:space="0" w:color="auto"/>
              </w:divBdr>
            </w:div>
            <w:div w:id="1332610304">
              <w:marLeft w:val="0"/>
              <w:marRight w:val="0"/>
              <w:marTop w:val="0"/>
              <w:marBottom w:val="0"/>
              <w:divBdr>
                <w:top w:val="none" w:sz="0" w:space="0" w:color="auto"/>
                <w:left w:val="none" w:sz="0" w:space="0" w:color="auto"/>
                <w:bottom w:val="none" w:sz="0" w:space="0" w:color="auto"/>
                <w:right w:val="none" w:sz="0" w:space="0" w:color="auto"/>
              </w:divBdr>
            </w:div>
            <w:div w:id="1581909757">
              <w:marLeft w:val="0"/>
              <w:marRight w:val="0"/>
              <w:marTop w:val="0"/>
              <w:marBottom w:val="0"/>
              <w:divBdr>
                <w:top w:val="none" w:sz="0" w:space="0" w:color="auto"/>
                <w:left w:val="none" w:sz="0" w:space="0" w:color="auto"/>
                <w:bottom w:val="none" w:sz="0" w:space="0" w:color="auto"/>
                <w:right w:val="none" w:sz="0" w:space="0" w:color="auto"/>
              </w:divBdr>
            </w:div>
            <w:div w:id="888614954">
              <w:marLeft w:val="0"/>
              <w:marRight w:val="0"/>
              <w:marTop w:val="0"/>
              <w:marBottom w:val="0"/>
              <w:divBdr>
                <w:top w:val="none" w:sz="0" w:space="0" w:color="auto"/>
                <w:left w:val="none" w:sz="0" w:space="0" w:color="auto"/>
                <w:bottom w:val="none" w:sz="0" w:space="0" w:color="auto"/>
                <w:right w:val="none" w:sz="0" w:space="0" w:color="auto"/>
              </w:divBdr>
            </w:div>
            <w:div w:id="1293827981">
              <w:marLeft w:val="0"/>
              <w:marRight w:val="0"/>
              <w:marTop w:val="0"/>
              <w:marBottom w:val="0"/>
              <w:divBdr>
                <w:top w:val="none" w:sz="0" w:space="0" w:color="auto"/>
                <w:left w:val="none" w:sz="0" w:space="0" w:color="auto"/>
                <w:bottom w:val="none" w:sz="0" w:space="0" w:color="auto"/>
                <w:right w:val="none" w:sz="0" w:space="0" w:color="auto"/>
              </w:divBdr>
            </w:div>
            <w:div w:id="684333352">
              <w:marLeft w:val="0"/>
              <w:marRight w:val="0"/>
              <w:marTop w:val="0"/>
              <w:marBottom w:val="0"/>
              <w:divBdr>
                <w:top w:val="none" w:sz="0" w:space="0" w:color="auto"/>
                <w:left w:val="none" w:sz="0" w:space="0" w:color="auto"/>
                <w:bottom w:val="none" w:sz="0" w:space="0" w:color="auto"/>
                <w:right w:val="none" w:sz="0" w:space="0" w:color="auto"/>
              </w:divBdr>
            </w:div>
            <w:div w:id="795173737">
              <w:marLeft w:val="0"/>
              <w:marRight w:val="0"/>
              <w:marTop w:val="0"/>
              <w:marBottom w:val="0"/>
              <w:divBdr>
                <w:top w:val="none" w:sz="0" w:space="0" w:color="auto"/>
                <w:left w:val="none" w:sz="0" w:space="0" w:color="auto"/>
                <w:bottom w:val="none" w:sz="0" w:space="0" w:color="auto"/>
                <w:right w:val="none" w:sz="0" w:space="0" w:color="auto"/>
              </w:divBdr>
            </w:div>
            <w:div w:id="1724326081">
              <w:marLeft w:val="0"/>
              <w:marRight w:val="0"/>
              <w:marTop w:val="0"/>
              <w:marBottom w:val="0"/>
              <w:divBdr>
                <w:top w:val="none" w:sz="0" w:space="0" w:color="auto"/>
                <w:left w:val="none" w:sz="0" w:space="0" w:color="auto"/>
                <w:bottom w:val="none" w:sz="0" w:space="0" w:color="auto"/>
                <w:right w:val="none" w:sz="0" w:space="0" w:color="auto"/>
              </w:divBdr>
            </w:div>
            <w:div w:id="570967095">
              <w:marLeft w:val="0"/>
              <w:marRight w:val="0"/>
              <w:marTop w:val="0"/>
              <w:marBottom w:val="0"/>
              <w:divBdr>
                <w:top w:val="none" w:sz="0" w:space="0" w:color="auto"/>
                <w:left w:val="none" w:sz="0" w:space="0" w:color="auto"/>
                <w:bottom w:val="none" w:sz="0" w:space="0" w:color="auto"/>
                <w:right w:val="none" w:sz="0" w:space="0" w:color="auto"/>
              </w:divBdr>
            </w:div>
            <w:div w:id="9070802">
              <w:marLeft w:val="0"/>
              <w:marRight w:val="0"/>
              <w:marTop w:val="0"/>
              <w:marBottom w:val="0"/>
              <w:divBdr>
                <w:top w:val="none" w:sz="0" w:space="0" w:color="auto"/>
                <w:left w:val="none" w:sz="0" w:space="0" w:color="auto"/>
                <w:bottom w:val="none" w:sz="0" w:space="0" w:color="auto"/>
                <w:right w:val="none" w:sz="0" w:space="0" w:color="auto"/>
              </w:divBdr>
            </w:div>
            <w:div w:id="1562979633">
              <w:marLeft w:val="0"/>
              <w:marRight w:val="0"/>
              <w:marTop w:val="0"/>
              <w:marBottom w:val="0"/>
              <w:divBdr>
                <w:top w:val="none" w:sz="0" w:space="0" w:color="auto"/>
                <w:left w:val="none" w:sz="0" w:space="0" w:color="auto"/>
                <w:bottom w:val="none" w:sz="0" w:space="0" w:color="auto"/>
                <w:right w:val="none" w:sz="0" w:space="0" w:color="auto"/>
              </w:divBdr>
            </w:div>
            <w:div w:id="1007514668">
              <w:marLeft w:val="0"/>
              <w:marRight w:val="0"/>
              <w:marTop w:val="0"/>
              <w:marBottom w:val="0"/>
              <w:divBdr>
                <w:top w:val="none" w:sz="0" w:space="0" w:color="auto"/>
                <w:left w:val="none" w:sz="0" w:space="0" w:color="auto"/>
                <w:bottom w:val="none" w:sz="0" w:space="0" w:color="auto"/>
                <w:right w:val="none" w:sz="0" w:space="0" w:color="auto"/>
              </w:divBdr>
            </w:div>
            <w:div w:id="1509246693">
              <w:marLeft w:val="0"/>
              <w:marRight w:val="0"/>
              <w:marTop w:val="0"/>
              <w:marBottom w:val="0"/>
              <w:divBdr>
                <w:top w:val="none" w:sz="0" w:space="0" w:color="auto"/>
                <w:left w:val="none" w:sz="0" w:space="0" w:color="auto"/>
                <w:bottom w:val="none" w:sz="0" w:space="0" w:color="auto"/>
                <w:right w:val="none" w:sz="0" w:space="0" w:color="auto"/>
              </w:divBdr>
            </w:div>
            <w:div w:id="1440685956">
              <w:marLeft w:val="0"/>
              <w:marRight w:val="0"/>
              <w:marTop w:val="0"/>
              <w:marBottom w:val="0"/>
              <w:divBdr>
                <w:top w:val="none" w:sz="0" w:space="0" w:color="auto"/>
                <w:left w:val="none" w:sz="0" w:space="0" w:color="auto"/>
                <w:bottom w:val="none" w:sz="0" w:space="0" w:color="auto"/>
                <w:right w:val="none" w:sz="0" w:space="0" w:color="auto"/>
              </w:divBdr>
            </w:div>
            <w:div w:id="210773296">
              <w:marLeft w:val="0"/>
              <w:marRight w:val="0"/>
              <w:marTop w:val="0"/>
              <w:marBottom w:val="0"/>
              <w:divBdr>
                <w:top w:val="none" w:sz="0" w:space="0" w:color="auto"/>
                <w:left w:val="none" w:sz="0" w:space="0" w:color="auto"/>
                <w:bottom w:val="none" w:sz="0" w:space="0" w:color="auto"/>
                <w:right w:val="none" w:sz="0" w:space="0" w:color="auto"/>
              </w:divBdr>
            </w:div>
            <w:div w:id="699205560">
              <w:marLeft w:val="0"/>
              <w:marRight w:val="0"/>
              <w:marTop w:val="0"/>
              <w:marBottom w:val="0"/>
              <w:divBdr>
                <w:top w:val="none" w:sz="0" w:space="0" w:color="auto"/>
                <w:left w:val="none" w:sz="0" w:space="0" w:color="auto"/>
                <w:bottom w:val="none" w:sz="0" w:space="0" w:color="auto"/>
                <w:right w:val="none" w:sz="0" w:space="0" w:color="auto"/>
              </w:divBdr>
            </w:div>
            <w:div w:id="973414846">
              <w:marLeft w:val="0"/>
              <w:marRight w:val="0"/>
              <w:marTop w:val="0"/>
              <w:marBottom w:val="0"/>
              <w:divBdr>
                <w:top w:val="none" w:sz="0" w:space="0" w:color="auto"/>
                <w:left w:val="none" w:sz="0" w:space="0" w:color="auto"/>
                <w:bottom w:val="none" w:sz="0" w:space="0" w:color="auto"/>
                <w:right w:val="none" w:sz="0" w:space="0" w:color="auto"/>
              </w:divBdr>
            </w:div>
            <w:div w:id="1965648146">
              <w:marLeft w:val="0"/>
              <w:marRight w:val="0"/>
              <w:marTop w:val="0"/>
              <w:marBottom w:val="0"/>
              <w:divBdr>
                <w:top w:val="none" w:sz="0" w:space="0" w:color="auto"/>
                <w:left w:val="none" w:sz="0" w:space="0" w:color="auto"/>
                <w:bottom w:val="none" w:sz="0" w:space="0" w:color="auto"/>
                <w:right w:val="none" w:sz="0" w:space="0" w:color="auto"/>
              </w:divBdr>
            </w:div>
            <w:div w:id="190119989">
              <w:marLeft w:val="0"/>
              <w:marRight w:val="0"/>
              <w:marTop w:val="0"/>
              <w:marBottom w:val="0"/>
              <w:divBdr>
                <w:top w:val="none" w:sz="0" w:space="0" w:color="auto"/>
                <w:left w:val="none" w:sz="0" w:space="0" w:color="auto"/>
                <w:bottom w:val="none" w:sz="0" w:space="0" w:color="auto"/>
                <w:right w:val="none" w:sz="0" w:space="0" w:color="auto"/>
              </w:divBdr>
            </w:div>
            <w:div w:id="78643638">
              <w:marLeft w:val="0"/>
              <w:marRight w:val="0"/>
              <w:marTop w:val="0"/>
              <w:marBottom w:val="0"/>
              <w:divBdr>
                <w:top w:val="none" w:sz="0" w:space="0" w:color="auto"/>
                <w:left w:val="none" w:sz="0" w:space="0" w:color="auto"/>
                <w:bottom w:val="none" w:sz="0" w:space="0" w:color="auto"/>
                <w:right w:val="none" w:sz="0" w:space="0" w:color="auto"/>
              </w:divBdr>
            </w:div>
            <w:div w:id="857239149">
              <w:marLeft w:val="0"/>
              <w:marRight w:val="0"/>
              <w:marTop w:val="0"/>
              <w:marBottom w:val="0"/>
              <w:divBdr>
                <w:top w:val="none" w:sz="0" w:space="0" w:color="auto"/>
                <w:left w:val="none" w:sz="0" w:space="0" w:color="auto"/>
                <w:bottom w:val="none" w:sz="0" w:space="0" w:color="auto"/>
                <w:right w:val="none" w:sz="0" w:space="0" w:color="auto"/>
              </w:divBdr>
            </w:div>
            <w:div w:id="1687638550">
              <w:marLeft w:val="0"/>
              <w:marRight w:val="0"/>
              <w:marTop w:val="0"/>
              <w:marBottom w:val="0"/>
              <w:divBdr>
                <w:top w:val="none" w:sz="0" w:space="0" w:color="auto"/>
                <w:left w:val="none" w:sz="0" w:space="0" w:color="auto"/>
                <w:bottom w:val="none" w:sz="0" w:space="0" w:color="auto"/>
                <w:right w:val="none" w:sz="0" w:space="0" w:color="auto"/>
              </w:divBdr>
            </w:div>
            <w:div w:id="1054741221">
              <w:marLeft w:val="0"/>
              <w:marRight w:val="0"/>
              <w:marTop w:val="0"/>
              <w:marBottom w:val="0"/>
              <w:divBdr>
                <w:top w:val="none" w:sz="0" w:space="0" w:color="auto"/>
                <w:left w:val="none" w:sz="0" w:space="0" w:color="auto"/>
                <w:bottom w:val="none" w:sz="0" w:space="0" w:color="auto"/>
                <w:right w:val="none" w:sz="0" w:space="0" w:color="auto"/>
              </w:divBdr>
            </w:div>
            <w:div w:id="1923878645">
              <w:marLeft w:val="0"/>
              <w:marRight w:val="0"/>
              <w:marTop w:val="0"/>
              <w:marBottom w:val="0"/>
              <w:divBdr>
                <w:top w:val="none" w:sz="0" w:space="0" w:color="auto"/>
                <w:left w:val="none" w:sz="0" w:space="0" w:color="auto"/>
                <w:bottom w:val="none" w:sz="0" w:space="0" w:color="auto"/>
                <w:right w:val="none" w:sz="0" w:space="0" w:color="auto"/>
              </w:divBdr>
            </w:div>
            <w:div w:id="1433089467">
              <w:marLeft w:val="0"/>
              <w:marRight w:val="0"/>
              <w:marTop w:val="0"/>
              <w:marBottom w:val="0"/>
              <w:divBdr>
                <w:top w:val="none" w:sz="0" w:space="0" w:color="auto"/>
                <w:left w:val="none" w:sz="0" w:space="0" w:color="auto"/>
                <w:bottom w:val="none" w:sz="0" w:space="0" w:color="auto"/>
                <w:right w:val="none" w:sz="0" w:space="0" w:color="auto"/>
              </w:divBdr>
            </w:div>
            <w:div w:id="1734279977">
              <w:marLeft w:val="0"/>
              <w:marRight w:val="0"/>
              <w:marTop w:val="0"/>
              <w:marBottom w:val="0"/>
              <w:divBdr>
                <w:top w:val="none" w:sz="0" w:space="0" w:color="auto"/>
                <w:left w:val="none" w:sz="0" w:space="0" w:color="auto"/>
                <w:bottom w:val="none" w:sz="0" w:space="0" w:color="auto"/>
                <w:right w:val="none" w:sz="0" w:space="0" w:color="auto"/>
              </w:divBdr>
            </w:div>
            <w:div w:id="1013998920">
              <w:marLeft w:val="0"/>
              <w:marRight w:val="0"/>
              <w:marTop w:val="0"/>
              <w:marBottom w:val="0"/>
              <w:divBdr>
                <w:top w:val="none" w:sz="0" w:space="0" w:color="auto"/>
                <w:left w:val="none" w:sz="0" w:space="0" w:color="auto"/>
                <w:bottom w:val="none" w:sz="0" w:space="0" w:color="auto"/>
                <w:right w:val="none" w:sz="0" w:space="0" w:color="auto"/>
              </w:divBdr>
            </w:div>
            <w:div w:id="570819736">
              <w:marLeft w:val="0"/>
              <w:marRight w:val="0"/>
              <w:marTop w:val="0"/>
              <w:marBottom w:val="0"/>
              <w:divBdr>
                <w:top w:val="none" w:sz="0" w:space="0" w:color="auto"/>
                <w:left w:val="none" w:sz="0" w:space="0" w:color="auto"/>
                <w:bottom w:val="none" w:sz="0" w:space="0" w:color="auto"/>
                <w:right w:val="none" w:sz="0" w:space="0" w:color="auto"/>
              </w:divBdr>
            </w:div>
            <w:div w:id="1119836157">
              <w:marLeft w:val="0"/>
              <w:marRight w:val="0"/>
              <w:marTop w:val="0"/>
              <w:marBottom w:val="0"/>
              <w:divBdr>
                <w:top w:val="none" w:sz="0" w:space="0" w:color="auto"/>
                <w:left w:val="none" w:sz="0" w:space="0" w:color="auto"/>
                <w:bottom w:val="none" w:sz="0" w:space="0" w:color="auto"/>
                <w:right w:val="none" w:sz="0" w:space="0" w:color="auto"/>
              </w:divBdr>
            </w:div>
            <w:div w:id="641081162">
              <w:marLeft w:val="0"/>
              <w:marRight w:val="0"/>
              <w:marTop w:val="0"/>
              <w:marBottom w:val="0"/>
              <w:divBdr>
                <w:top w:val="none" w:sz="0" w:space="0" w:color="auto"/>
                <w:left w:val="none" w:sz="0" w:space="0" w:color="auto"/>
                <w:bottom w:val="none" w:sz="0" w:space="0" w:color="auto"/>
                <w:right w:val="none" w:sz="0" w:space="0" w:color="auto"/>
              </w:divBdr>
            </w:div>
            <w:div w:id="1973166920">
              <w:marLeft w:val="0"/>
              <w:marRight w:val="0"/>
              <w:marTop w:val="0"/>
              <w:marBottom w:val="0"/>
              <w:divBdr>
                <w:top w:val="none" w:sz="0" w:space="0" w:color="auto"/>
                <w:left w:val="none" w:sz="0" w:space="0" w:color="auto"/>
                <w:bottom w:val="none" w:sz="0" w:space="0" w:color="auto"/>
                <w:right w:val="none" w:sz="0" w:space="0" w:color="auto"/>
              </w:divBdr>
            </w:div>
            <w:div w:id="90901377">
              <w:marLeft w:val="0"/>
              <w:marRight w:val="0"/>
              <w:marTop w:val="0"/>
              <w:marBottom w:val="0"/>
              <w:divBdr>
                <w:top w:val="none" w:sz="0" w:space="0" w:color="auto"/>
                <w:left w:val="none" w:sz="0" w:space="0" w:color="auto"/>
                <w:bottom w:val="none" w:sz="0" w:space="0" w:color="auto"/>
                <w:right w:val="none" w:sz="0" w:space="0" w:color="auto"/>
              </w:divBdr>
            </w:div>
            <w:div w:id="1734352035">
              <w:marLeft w:val="0"/>
              <w:marRight w:val="0"/>
              <w:marTop w:val="0"/>
              <w:marBottom w:val="0"/>
              <w:divBdr>
                <w:top w:val="none" w:sz="0" w:space="0" w:color="auto"/>
                <w:left w:val="none" w:sz="0" w:space="0" w:color="auto"/>
                <w:bottom w:val="none" w:sz="0" w:space="0" w:color="auto"/>
                <w:right w:val="none" w:sz="0" w:space="0" w:color="auto"/>
              </w:divBdr>
            </w:div>
            <w:div w:id="849373394">
              <w:marLeft w:val="0"/>
              <w:marRight w:val="0"/>
              <w:marTop w:val="0"/>
              <w:marBottom w:val="0"/>
              <w:divBdr>
                <w:top w:val="none" w:sz="0" w:space="0" w:color="auto"/>
                <w:left w:val="none" w:sz="0" w:space="0" w:color="auto"/>
                <w:bottom w:val="none" w:sz="0" w:space="0" w:color="auto"/>
                <w:right w:val="none" w:sz="0" w:space="0" w:color="auto"/>
              </w:divBdr>
            </w:div>
            <w:div w:id="1472744921">
              <w:marLeft w:val="0"/>
              <w:marRight w:val="0"/>
              <w:marTop w:val="0"/>
              <w:marBottom w:val="0"/>
              <w:divBdr>
                <w:top w:val="none" w:sz="0" w:space="0" w:color="auto"/>
                <w:left w:val="none" w:sz="0" w:space="0" w:color="auto"/>
                <w:bottom w:val="none" w:sz="0" w:space="0" w:color="auto"/>
                <w:right w:val="none" w:sz="0" w:space="0" w:color="auto"/>
              </w:divBdr>
            </w:div>
            <w:div w:id="799417488">
              <w:marLeft w:val="0"/>
              <w:marRight w:val="0"/>
              <w:marTop w:val="0"/>
              <w:marBottom w:val="0"/>
              <w:divBdr>
                <w:top w:val="none" w:sz="0" w:space="0" w:color="auto"/>
                <w:left w:val="none" w:sz="0" w:space="0" w:color="auto"/>
                <w:bottom w:val="none" w:sz="0" w:space="0" w:color="auto"/>
                <w:right w:val="none" w:sz="0" w:space="0" w:color="auto"/>
              </w:divBdr>
            </w:div>
            <w:div w:id="1299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1004">
      <w:marLeft w:val="0"/>
      <w:marRight w:val="0"/>
      <w:marTop w:val="0"/>
      <w:marBottom w:val="0"/>
      <w:divBdr>
        <w:top w:val="none" w:sz="0" w:space="0" w:color="auto"/>
        <w:left w:val="none" w:sz="0" w:space="0" w:color="auto"/>
        <w:bottom w:val="none" w:sz="0" w:space="0" w:color="auto"/>
        <w:right w:val="none" w:sz="0" w:space="0" w:color="auto"/>
      </w:divBdr>
    </w:div>
    <w:div w:id="1264410767">
      <w:marLeft w:val="0"/>
      <w:marRight w:val="0"/>
      <w:marTop w:val="0"/>
      <w:marBottom w:val="0"/>
      <w:divBdr>
        <w:top w:val="none" w:sz="0" w:space="0" w:color="auto"/>
        <w:left w:val="none" w:sz="0" w:space="0" w:color="auto"/>
        <w:bottom w:val="none" w:sz="0" w:space="0" w:color="auto"/>
        <w:right w:val="none" w:sz="0" w:space="0" w:color="auto"/>
      </w:divBdr>
    </w:div>
    <w:div w:id="1265456076">
      <w:marLeft w:val="0"/>
      <w:marRight w:val="0"/>
      <w:marTop w:val="0"/>
      <w:marBottom w:val="0"/>
      <w:divBdr>
        <w:top w:val="none" w:sz="0" w:space="0" w:color="auto"/>
        <w:left w:val="none" w:sz="0" w:space="0" w:color="auto"/>
        <w:bottom w:val="none" w:sz="0" w:space="0" w:color="auto"/>
        <w:right w:val="none" w:sz="0" w:space="0" w:color="auto"/>
      </w:divBdr>
    </w:div>
    <w:div w:id="1274166087">
      <w:marLeft w:val="0"/>
      <w:marRight w:val="0"/>
      <w:marTop w:val="0"/>
      <w:marBottom w:val="0"/>
      <w:divBdr>
        <w:top w:val="none" w:sz="0" w:space="0" w:color="auto"/>
        <w:left w:val="none" w:sz="0" w:space="0" w:color="auto"/>
        <w:bottom w:val="none" w:sz="0" w:space="0" w:color="auto"/>
        <w:right w:val="none" w:sz="0" w:space="0" w:color="auto"/>
      </w:divBdr>
    </w:div>
    <w:div w:id="1277253839">
      <w:marLeft w:val="0"/>
      <w:marRight w:val="0"/>
      <w:marTop w:val="0"/>
      <w:marBottom w:val="0"/>
      <w:divBdr>
        <w:top w:val="none" w:sz="0" w:space="0" w:color="auto"/>
        <w:left w:val="none" w:sz="0" w:space="0" w:color="auto"/>
        <w:bottom w:val="none" w:sz="0" w:space="0" w:color="auto"/>
        <w:right w:val="none" w:sz="0" w:space="0" w:color="auto"/>
      </w:divBdr>
    </w:div>
    <w:div w:id="1279920241">
      <w:marLeft w:val="0"/>
      <w:marRight w:val="0"/>
      <w:marTop w:val="0"/>
      <w:marBottom w:val="0"/>
      <w:divBdr>
        <w:top w:val="none" w:sz="0" w:space="0" w:color="auto"/>
        <w:left w:val="none" w:sz="0" w:space="0" w:color="auto"/>
        <w:bottom w:val="none" w:sz="0" w:space="0" w:color="auto"/>
        <w:right w:val="none" w:sz="0" w:space="0" w:color="auto"/>
      </w:divBdr>
    </w:div>
    <w:div w:id="1280409507">
      <w:marLeft w:val="0"/>
      <w:marRight w:val="0"/>
      <w:marTop w:val="0"/>
      <w:marBottom w:val="0"/>
      <w:divBdr>
        <w:top w:val="none" w:sz="0" w:space="0" w:color="auto"/>
        <w:left w:val="none" w:sz="0" w:space="0" w:color="auto"/>
        <w:bottom w:val="none" w:sz="0" w:space="0" w:color="auto"/>
        <w:right w:val="none" w:sz="0" w:space="0" w:color="auto"/>
      </w:divBdr>
    </w:div>
    <w:div w:id="1281574802">
      <w:marLeft w:val="0"/>
      <w:marRight w:val="0"/>
      <w:marTop w:val="0"/>
      <w:marBottom w:val="0"/>
      <w:divBdr>
        <w:top w:val="none" w:sz="0" w:space="0" w:color="auto"/>
        <w:left w:val="none" w:sz="0" w:space="0" w:color="auto"/>
        <w:bottom w:val="none" w:sz="0" w:space="0" w:color="auto"/>
        <w:right w:val="none" w:sz="0" w:space="0" w:color="auto"/>
      </w:divBdr>
    </w:div>
    <w:div w:id="1282343715">
      <w:marLeft w:val="0"/>
      <w:marRight w:val="0"/>
      <w:marTop w:val="0"/>
      <w:marBottom w:val="0"/>
      <w:divBdr>
        <w:top w:val="none" w:sz="0" w:space="0" w:color="auto"/>
        <w:left w:val="none" w:sz="0" w:space="0" w:color="auto"/>
        <w:bottom w:val="none" w:sz="0" w:space="0" w:color="auto"/>
        <w:right w:val="none" w:sz="0" w:space="0" w:color="auto"/>
      </w:divBdr>
      <w:divsChild>
        <w:div w:id="1607731793">
          <w:marLeft w:val="0"/>
          <w:marRight w:val="0"/>
          <w:marTop w:val="0"/>
          <w:marBottom w:val="0"/>
          <w:divBdr>
            <w:top w:val="none" w:sz="0" w:space="0" w:color="auto"/>
            <w:left w:val="none" w:sz="0" w:space="0" w:color="auto"/>
            <w:bottom w:val="none" w:sz="0" w:space="0" w:color="auto"/>
            <w:right w:val="none" w:sz="0" w:space="0" w:color="auto"/>
          </w:divBdr>
          <w:divsChild>
            <w:div w:id="1450706908">
              <w:marLeft w:val="0"/>
              <w:marRight w:val="0"/>
              <w:marTop w:val="0"/>
              <w:marBottom w:val="0"/>
              <w:divBdr>
                <w:top w:val="none" w:sz="0" w:space="0" w:color="auto"/>
                <w:left w:val="none" w:sz="0" w:space="0" w:color="auto"/>
                <w:bottom w:val="none" w:sz="0" w:space="0" w:color="auto"/>
                <w:right w:val="none" w:sz="0" w:space="0" w:color="auto"/>
              </w:divBdr>
            </w:div>
            <w:div w:id="382945133">
              <w:marLeft w:val="0"/>
              <w:marRight w:val="0"/>
              <w:marTop w:val="0"/>
              <w:marBottom w:val="0"/>
              <w:divBdr>
                <w:top w:val="none" w:sz="0" w:space="0" w:color="auto"/>
                <w:left w:val="none" w:sz="0" w:space="0" w:color="auto"/>
                <w:bottom w:val="none" w:sz="0" w:space="0" w:color="auto"/>
                <w:right w:val="none" w:sz="0" w:space="0" w:color="auto"/>
              </w:divBdr>
            </w:div>
            <w:div w:id="1066298916">
              <w:marLeft w:val="0"/>
              <w:marRight w:val="0"/>
              <w:marTop w:val="0"/>
              <w:marBottom w:val="0"/>
              <w:divBdr>
                <w:top w:val="none" w:sz="0" w:space="0" w:color="auto"/>
                <w:left w:val="none" w:sz="0" w:space="0" w:color="auto"/>
                <w:bottom w:val="none" w:sz="0" w:space="0" w:color="auto"/>
                <w:right w:val="none" w:sz="0" w:space="0" w:color="auto"/>
              </w:divBdr>
            </w:div>
            <w:div w:id="2091350382">
              <w:marLeft w:val="0"/>
              <w:marRight w:val="0"/>
              <w:marTop w:val="0"/>
              <w:marBottom w:val="0"/>
              <w:divBdr>
                <w:top w:val="none" w:sz="0" w:space="0" w:color="auto"/>
                <w:left w:val="none" w:sz="0" w:space="0" w:color="auto"/>
                <w:bottom w:val="none" w:sz="0" w:space="0" w:color="auto"/>
                <w:right w:val="none" w:sz="0" w:space="0" w:color="auto"/>
              </w:divBdr>
            </w:div>
            <w:div w:id="793522112">
              <w:marLeft w:val="0"/>
              <w:marRight w:val="0"/>
              <w:marTop w:val="0"/>
              <w:marBottom w:val="0"/>
              <w:divBdr>
                <w:top w:val="none" w:sz="0" w:space="0" w:color="auto"/>
                <w:left w:val="none" w:sz="0" w:space="0" w:color="auto"/>
                <w:bottom w:val="none" w:sz="0" w:space="0" w:color="auto"/>
                <w:right w:val="none" w:sz="0" w:space="0" w:color="auto"/>
              </w:divBdr>
            </w:div>
            <w:div w:id="1842161569">
              <w:marLeft w:val="0"/>
              <w:marRight w:val="0"/>
              <w:marTop w:val="0"/>
              <w:marBottom w:val="0"/>
              <w:divBdr>
                <w:top w:val="none" w:sz="0" w:space="0" w:color="auto"/>
                <w:left w:val="none" w:sz="0" w:space="0" w:color="auto"/>
                <w:bottom w:val="none" w:sz="0" w:space="0" w:color="auto"/>
                <w:right w:val="none" w:sz="0" w:space="0" w:color="auto"/>
              </w:divBdr>
            </w:div>
            <w:div w:id="1532063085">
              <w:marLeft w:val="0"/>
              <w:marRight w:val="0"/>
              <w:marTop w:val="0"/>
              <w:marBottom w:val="0"/>
              <w:divBdr>
                <w:top w:val="none" w:sz="0" w:space="0" w:color="auto"/>
                <w:left w:val="none" w:sz="0" w:space="0" w:color="auto"/>
                <w:bottom w:val="none" w:sz="0" w:space="0" w:color="auto"/>
                <w:right w:val="none" w:sz="0" w:space="0" w:color="auto"/>
              </w:divBdr>
            </w:div>
            <w:div w:id="297027965">
              <w:marLeft w:val="0"/>
              <w:marRight w:val="0"/>
              <w:marTop w:val="0"/>
              <w:marBottom w:val="0"/>
              <w:divBdr>
                <w:top w:val="none" w:sz="0" w:space="0" w:color="auto"/>
                <w:left w:val="none" w:sz="0" w:space="0" w:color="auto"/>
                <w:bottom w:val="none" w:sz="0" w:space="0" w:color="auto"/>
                <w:right w:val="none" w:sz="0" w:space="0" w:color="auto"/>
              </w:divBdr>
            </w:div>
            <w:div w:id="1694529413">
              <w:marLeft w:val="0"/>
              <w:marRight w:val="0"/>
              <w:marTop w:val="0"/>
              <w:marBottom w:val="0"/>
              <w:divBdr>
                <w:top w:val="none" w:sz="0" w:space="0" w:color="auto"/>
                <w:left w:val="none" w:sz="0" w:space="0" w:color="auto"/>
                <w:bottom w:val="none" w:sz="0" w:space="0" w:color="auto"/>
                <w:right w:val="none" w:sz="0" w:space="0" w:color="auto"/>
              </w:divBdr>
            </w:div>
            <w:div w:id="1727144926">
              <w:marLeft w:val="0"/>
              <w:marRight w:val="0"/>
              <w:marTop w:val="0"/>
              <w:marBottom w:val="0"/>
              <w:divBdr>
                <w:top w:val="none" w:sz="0" w:space="0" w:color="auto"/>
                <w:left w:val="none" w:sz="0" w:space="0" w:color="auto"/>
                <w:bottom w:val="none" w:sz="0" w:space="0" w:color="auto"/>
                <w:right w:val="none" w:sz="0" w:space="0" w:color="auto"/>
              </w:divBdr>
            </w:div>
            <w:div w:id="63724324">
              <w:marLeft w:val="0"/>
              <w:marRight w:val="0"/>
              <w:marTop w:val="0"/>
              <w:marBottom w:val="0"/>
              <w:divBdr>
                <w:top w:val="none" w:sz="0" w:space="0" w:color="auto"/>
                <w:left w:val="none" w:sz="0" w:space="0" w:color="auto"/>
                <w:bottom w:val="none" w:sz="0" w:space="0" w:color="auto"/>
                <w:right w:val="none" w:sz="0" w:space="0" w:color="auto"/>
              </w:divBdr>
            </w:div>
            <w:div w:id="443813570">
              <w:marLeft w:val="0"/>
              <w:marRight w:val="0"/>
              <w:marTop w:val="0"/>
              <w:marBottom w:val="0"/>
              <w:divBdr>
                <w:top w:val="none" w:sz="0" w:space="0" w:color="auto"/>
                <w:left w:val="none" w:sz="0" w:space="0" w:color="auto"/>
                <w:bottom w:val="none" w:sz="0" w:space="0" w:color="auto"/>
                <w:right w:val="none" w:sz="0" w:space="0" w:color="auto"/>
              </w:divBdr>
            </w:div>
            <w:div w:id="1073232770">
              <w:marLeft w:val="0"/>
              <w:marRight w:val="0"/>
              <w:marTop w:val="0"/>
              <w:marBottom w:val="0"/>
              <w:divBdr>
                <w:top w:val="none" w:sz="0" w:space="0" w:color="auto"/>
                <w:left w:val="none" w:sz="0" w:space="0" w:color="auto"/>
                <w:bottom w:val="none" w:sz="0" w:space="0" w:color="auto"/>
                <w:right w:val="none" w:sz="0" w:space="0" w:color="auto"/>
              </w:divBdr>
            </w:div>
            <w:div w:id="248392140">
              <w:marLeft w:val="0"/>
              <w:marRight w:val="0"/>
              <w:marTop w:val="0"/>
              <w:marBottom w:val="0"/>
              <w:divBdr>
                <w:top w:val="none" w:sz="0" w:space="0" w:color="auto"/>
                <w:left w:val="none" w:sz="0" w:space="0" w:color="auto"/>
                <w:bottom w:val="none" w:sz="0" w:space="0" w:color="auto"/>
                <w:right w:val="none" w:sz="0" w:space="0" w:color="auto"/>
              </w:divBdr>
            </w:div>
            <w:div w:id="59836726">
              <w:marLeft w:val="0"/>
              <w:marRight w:val="0"/>
              <w:marTop w:val="0"/>
              <w:marBottom w:val="0"/>
              <w:divBdr>
                <w:top w:val="none" w:sz="0" w:space="0" w:color="auto"/>
                <w:left w:val="none" w:sz="0" w:space="0" w:color="auto"/>
                <w:bottom w:val="none" w:sz="0" w:space="0" w:color="auto"/>
                <w:right w:val="none" w:sz="0" w:space="0" w:color="auto"/>
              </w:divBdr>
            </w:div>
            <w:div w:id="1540976237">
              <w:marLeft w:val="0"/>
              <w:marRight w:val="0"/>
              <w:marTop w:val="0"/>
              <w:marBottom w:val="0"/>
              <w:divBdr>
                <w:top w:val="none" w:sz="0" w:space="0" w:color="auto"/>
                <w:left w:val="none" w:sz="0" w:space="0" w:color="auto"/>
                <w:bottom w:val="none" w:sz="0" w:space="0" w:color="auto"/>
                <w:right w:val="none" w:sz="0" w:space="0" w:color="auto"/>
              </w:divBdr>
            </w:div>
            <w:div w:id="4327041">
              <w:marLeft w:val="0"/>
              <w:marRight w:val="0"/>
              <w:marTop w:val="0"/>
              <w:marBottom w:val="0"/>
              <w:divBdr>
                <w:top w:val="none" w:sz="0" w:space="0" w:color="auto"/>
                <w:left w:val="none" w:sz="0" w:space="0" w:color="auto"/>
                <w:bottom w:val="none" w:sz="0" w:space="0" w:color="auto"/>
                <w:right w:val="none" w:sz="0" w:space="0" w:color="auto"/>
              </w:divBdr>
            </w:div>
            <w:div w:id="358238654">
              <w:marLeft w:val="0"/>
              <w:marRight w:val="0"/>
              <w:marTop w:val="0"/>
              <w:marBottom w:val="0"/>
              <w:divBdr>
                <w:top w:val="none" w:sz="0" w:space="0" w:color="auto"/>
                <w:left w:val="none" w:sz="0" w:space="0" w:color="auto"/>
                <w:bottom w:val="none" w:sz="0" w:space="0" w:color="auto"/>
                <w:right w:val="none" w:sz="0" w:space="0" w:color="auto"/>
              </w:divBdr>
            </w:div>
            <w:div w:id="363478116">
              <w:marLeft w:val="0"/>
              <w:marRight w:val="0"/>
              <w:marTop w:val="0"/>
              <w:marBottom w:val="0"/>
              <w:divBdr>
                <w:top w:val="none" w:sz="0" w:space="0" w:color="auto"/>
                <w:left w:val="none" w:sz="0" w:space="0" w:color="auto"/>
                <w:bottom w:val="none" w:sz="0" w:space="0" w:color="auto"/>
                <w:right w:val="none" w:sz="0" w:space="0" w:color="auto"/>
              </w:divBdr>
            </w:div>
            <w:div w:id="1778787647">
              <w:marLeft w:val="0"/>
              <w:marRight w:val="0"/>
              <w:marTop w:val="0"/>
              <w:marBottom w:val="0"/>
              <w:divBdr>
                <w:top w:val="none" w:sz="0" w:space="0" w:color="auto"/>
                <w:left w:val="none" w:sz="0" w:space="0" w:color="auto"/>
                <w:bottom w:val="none" w:sz="0" w:space="0" w:color="auto"/>
                <w:right w:val="none" w:sz="0" w:space="0" w:color="auto"/>
              </w:divBdr>
            </w:div>
            <w:div w:id="54403695">
              <w:marLeft w:val="0"/>
              <w:marRight w:val="0"/>
              <w:marTop w:val="0"/>
              <w:marBottom w:val="0"/>
              <w:divBdr>
                <w:top w:val="none" w:sz="0" w:space="0" w:color="auto"/>
                <w:left w:val="none" w:sz="0" w:space="0" w:color="auto"/>
                <w:bottom w:val="none" w:sz="0" w:space="0" w:color="auto"/>
                <w:right w:val="none" w:sz="0" w:space="0" w:color="auto"/>
              </w:divBdr>
            </w:div>
            <w:div w:id="329797145">
              <w:marLeft w:val="0"/>
              <w:marRight w:val="0"/>
              <w:marTop w:val="0"/>
              <w:marBottom w:val="0"/>
              <w:divBdr>
                <w:top w:val="none" w:sz="0" w:space="0" w:color="auto"/>
                <w:left w:val="none" w:sz="0" w:space="0" w:color="auto"/>
                <w:bottom w:val="none" w:sz="0" w:space="0" w:color="auto"/>
                <w:right w:val="none" w:sz="0" w:space="0" w:color="auto"/>
              </w:divBdr>
            </w:div>
            <w:div w:id="778453485">
              <w:marLeft w:val="0"/>
              <w:marRight w:val="0"/>
              <w:marTop w:val="0"/>
              <w:marBottom w:val="0"/>
              <w:divBdr>
                <w:top w:val="none" w:sz="0" w:space="0" w:color="auto"/>
                <w:left w:val="none" w:sz="0" w:space="0" w:color="auto"/>
                <w:bottom w:val="none" w:sz="0" w:space="0" w:color="auto"/>
                <w:right w:val="none" w:sz="0" w:space="0" w:color="auto"/>
              </w:divBdr>
            </w:div>
            <w:div w:id="711928343">
              <w:marLeft w:val="0"/>
              <w:marRight w:val="0"/>
              <w:marTop w:val="0"/>
              <w:marBottom w:val="0"/>
              <w:divBdr>
                <w:top w:val="none" w:sz="0" w:space="0" w:color="auto"/>
                <w:left w:val="none" w:sz="0" w:space="0" w:color="auto"/>
                <w:bottom w:val="none" w:sz="0" w:space="0" w:color="auto"/>
                <w:right w:val="none" w:sz="0" w:space="0" w:color="auto"/>
              </w:divBdr>
            </w:div>
            <w:div w:id="1464032559">
              <w:marLeft w:val="0"/>
              <w:marRight w:val="0"/>
              <w:marTop w:val="0"/>
              <w:marBottom w:val="0"/>
              <w:divBdr>
                <w:top w:val="none" w:sz="0" w:space="0" w:color="auto"/>
                <w:left w:val="none" w:sz="0" w:space="0" w:color="auto"/>
                <w:bottom w:val="none" w:sz="0" w:space="0" w:color="auto"/>
                <w:right w:val="none" w:sz="0" w:space="0" w:color="auto"/>
              </w:divBdr>
            </w:div>
            <w:div w:id="2003200282">
              <w:marLeft w:val="0"/>
              <w:marRight w:val="0"/>
              <w:marTop w:val="0"/>
              <w:marBottom w:val="0"/>
              <w:divBdr>
                <w:top w:val="none" w:sz="0" w:space="0" w:color="auto"/>
                <w:left w:val="none" w:sz="0" w:space="0" w:color="auto"/>
                <w:bottom w:val="none" w:sz="0" w:space="0" w:color="auto"/>
                <w:right w:val="none" w:sz="0" w:space="0" w:color="auto"/>
              </w:divBdr>
            </w:div>
            <w:div w:id="790392734">
              <w:marLeft w:val="0"/>
              <w:marRight w:val="0"/>
              <w:marTop w:val="0"/>
              <w:marBottom w:val="0"/>
              <w:divBdr>
                <w:top w:val="none" w:sz="0" w:space="0" w:color="auto"/>
                <w:left w:val="none" w:sz="0" w:space="0" w:color="auto"/>
                <w:bottom w:val="none" w:sz="0" w:space="0" w:color="auto"/>
                <w:right w:val="none" w:sz="0" w:space="0" w:color="auto"/>
              </w:divBdr>
            </w:div>
            <w:div w:id="779565281">
              <w:marLeft w:val="0"/>
              <w:marRight w:val="0"/>
              <w:marTop w:val="0"/>
              <w:marBottom w:val="0"/>
              <w:divBdr>
                <w:top w:val="none" w:sz="0" w:space="0" w:color="auto"/>
                <w:left w:val="none" w:sz="0" w:space="0" w:color="auto"/>
                <w:bottom w:val="none" w:sz="0" w:space="0" w:color="auto"/>
                <w:right w:val="none" w:sz="0" w:space="0" w:color="auto"/>
              </w:divBdr>
            </w:div>
            <w:div w:id="480578546">
              <w:marLeft w:val="0"/>
              <w:marRight w:val="0"/>
              <w:marTop w:val="0"/>
              <w:marBottom w:val="0"/>
              <w:divBdr>
                <w:top w:val="none" w:sz="0" w:space="0" w:color="auto"/>
                <w:left w:val="none" w:sz="0" w:space="0" w:color="auto"/>
                <w:bottom w:val="none" w:sz="0" w:space="0" w:color="auto"/>
                <w:right w:val="none" w:sz="0" w:space="0" w:color="auto"/>
              </w:divBdr>
            </w:div>
            <w:div w:id="1624113649">
              <w:marLeft w:val="0"/>
              <w:marRight w:val="0"/>
              <w:marTop w:val="0"/>
              <w:marBottom w:val="0"/>
              <w:divBdr>
                <w:top w:val="none" w:sz="0" w:space="0" w:color="auto"/>
                <w:left w:val="none" w:sz="0" w:space="0" w:color="auto"/>
                <w:bottom w:val="none" w:sz="0" w:space="0" w:color="auto"/>
                <w:right w:val="none" w:sz="0" w:space="0" w:color="auto"/>
              </w:divBdr>
            </w:div>
            <w:div w:id="289822414">
              <w:marLeft w:val="0"/>
              <w:marRight w:val="0"/>
              <w:marTop w:val="0"/>
              <w:marBottom w:val="0"/>
              <w:divBdr>
                <w:top w:val="none" w:sz="0" w:space="0" w:color="auto"/>
                <w:left w:val="none" w:sz="0" w:space="0" w:color="auto"/>
                <w:bottom w:val="none" w:sz="0" w:space="0" w:color="auto"/>
                <w:right w:val="none" w:sz="0" w:space="0" w:color="auto"/>
              </w:divBdr>
            </w:div>
            <w:div w:id="848329728">
              <w:marLeft w:val="0"/>
              <w:marRight w:val="0"/>
              <w:marTop w:val="0"/>
              <w:marBottom w:val="0"/>
              <w:divBdr>
                <w:top w:val="none" w:sz="0" w:space="0" w:color="auto"/>
                <w:left w:val="none" w:sz="0" w:space="0" w:color="auto"/>
                <w:bottom w:val="none" w:sz="0" w:space="0" w:color="auto"/>
                <w:right w:val="none" w:sz="0" w:space="0" w:color="auto"/>
              </w:divBdr>
            </w:div>
            <w:div w:id="1032340772">
              <w:marLeft w:val="0"/>
              <w:marRight w:val="0"/>
              <w:marTop w:val="0"/>
              <w:marBottom w:val="0"/>
              <w:divBdr>
                <w:top w:val="none" w:sz="0" w:space="0" w:color="auto"/>
                <w:left w:val="none" w:sz="0" w:space="0" w:color="auto"/>
                <w:bottom w:val="none" w:sz="0" w:space="0" w:color="auto"/>
                <w:right w:val="none" w:sz="0" w:space="0" w:color="auto"/>
              </w:divBdr>
            </w:div>
            <w:div w:id="180974360">
              <w:marLeft w:val="0"/>
              <w:marRight w:val="0"/>
              <w:marTop w:val="0"/>
              <w:marBottom w:val="0"/>
              <w:divBdr>
                <w:top w:val="none" w:sz="0" w:space="0" w:color="auto"/>
                <w:left w:val="none" w:sz="0" w:space="0" w:color="auto"/>
                <w:bottom w:val="none" w:sz="0" w:space="0" w:color="auto"/>
                <w:right w:val="none" w:sz="0" w:space="0" w:color="auto"/>
              </w:divBdr>
            </w:div>
            <w:div w:id="213664149">
              <w:marLeft w:val="0"/>
              <w:marRight w:val="0"/>
              <w:marTop w:val="0"/>
              <w:marBottom w:val="0"/>
              <w:divBdr>
                <w:top w:val="none" w:sz="0" w:space="0" w:color="auto"/>
                <w:left w:val="none" w:sz="0" w:space="0" w:color="auto"/>
                <w:bottom w:val="none" w:sz="0" w:space="0" w:color="auto"/>
                <w:right w:val="none" w:sz="0" w:space="0" w:color="auto"/>
              </w:divBdr>
            </w:div>
            <w:div w:id="220872827">
              <w:marLeft w:val="0"/>
              <w:marRight w:val="0"/>
              <w:marTop w:val="0"/>
              <w:marBottom w:val="0"/>
              <w:divBdr>
                <w:top w:val="none" w:sz="0" w:space="0" w:color="auto"/>
                <w:left w:val="none" w:sz="0" w:space="0" w:color="auto"/>
                <w:bottom w:val="none" w:sz="0" w:space="0" w:color="auto"/>
                <w:right w:val="none" w:sz="0" w:space="0" w:color="auto"/>
              </w:divBdr>
            </w:div>
            <w:div w:id="1426611476">
              <w:marLeft w:val="0"/>
              <w:marRight w:val="0"/>
              <w:marTop w:val="0"/>
              <w:marBottom w:val="0"/>
              <w:divBdr>
                <w:top w:val="none" w:sz="0" w:space="0" w:color="auto"/>
                <w:left w:val="none" w:sz="0" w:space="0" w:color="auto"/>
                <w:bottom w:val="none" w:sz="0" w:space="0" w:color="auto"/>
                <w:right w:val="none" w:sz="0" w:space="0" w:color="auto"/>
              </w:divBdr>
            </w:div>
            <w:div w:id="1559629195">
              <w:marLeft w:val="0"/>
              <w:marRight w:val="0"/>
              <w:marTop w:val="0"/>
              <w:marBottom w:val="0"/>
              <w:divBdr>
                <w:top w:val="none" w:sz="0" w:space="0" w:color="auto"/>
                <w:left w:val="none" w:sz="0" w:space="0" w:color="auto"/>
                <w:bottom w:val="none" w:sz="0" w:space="0" w:color="auto"/>
                <w:right w:val="none" w:sz="0" w:space="0" w:color="auto"/>
              </w:divBdr>
            </w:div>
            <w:div w:id="411243403">
              <w:marLeft w:val="0"/>
              <w:marRight w:val="0"/>
              <w:marTop w:val="0"/>
              <w:marBottom w:val="0"/>
              <w:divBdr>
                <w:top w:val="none" w:sz="0" w:space="0" w:color="auto"/>
                <w:left w:val="none" w:sz="0" w:space="0" w:color="auto"/>
                <w:bottom w:val="none" w:sz="0" w:space="0" w:color="auto"/>
                <w:right w:val="none" w:sz="0" w:space="0" w:color="auto"/>
              </w:divBdr>
            </w:div>
            <w:div w:id="1328631769">
              <w:marLeft w:val="0"/>
              <w:marRight w:val="0"/>
              <w:marTop w:val="0"/>
              <w:marBottom w:val="0"/>
              <w:divBdr>
                <w:top w:val="none" w:sz="0" w:space="0" w:color="auto"/>
                <w:left w:val="none" w:sz="0" w:space="0" w:color="auto"/>
                <w:bottom w:val="none" w:sz="0" w:space="0" w:color="auto"/>
                <w:right w:val="none" w:sz="0" w:space="0" w:color="auto"/>
              </w:divBdr>
            </w:div>
            <w:div w:id="1324622550">
              <w:marLeft w:val="0"/>
              <w:marRight w:val="0"/>
              <w:marTop w:val="0"/>
              <w:marBottom w:val="0"/>
              <w:divBdr>
                <w:top w:val="none" w:sz="0" w:space="0" w:color="auto"/>
                <w:left w:val="none" w:sz="0" w:space="0" w:color="auto"/>
                <w:bottom w:val="none" w:sz="0" w:space="0" w:color="auto"/>
                <w:right w:val="none" w:sz="0" w:space="0" w:color="auto"/>
              </w:divBdr>
            </w:div>
            <w:div w:id="1841776212">
              <w:marLeft w:val="0"/>
              <w:marRight w:val="0"/>
              <w:marTop w:val="0"/>
              <w:marBottom w:val="0"/>
              <w:divBdr>
                <w:top w:val="none" w:sz="0" w:space="0" w:color="auto"/>
                <w:left w:val="none" w:sz="0" w:space="0" w:color="auto"/>
                <w:bottom w:val="none" w:sz="0" w:space="0" w:color="auto"/>
                <w:right w:val="none" w:sz="0" w:space="0" w:color="auto"/>
              </w:divBdr>
            </w:div>
            <w:div w:id="293558166">
              <w:marLeft w:val="0"/>
              <w:marRight w:val="0"/>
              <w:marTop w:val="0"/>
              <w:marBottom w:val="0"/>
              <w:divBdr>
                <w:top w:val="none" w:sz="0" w:space="0" w:color="auto"/>
                <w:left w:val="none" w:sz="0" w:space="0" w:color="auto"/>
                <w:bottom w:val="none" w:sz="0" w:space="0" w:color="auto"/>
                <w:right w:val="none" w:sz="0" w:space="0" w:color="auto"/>
              </w:divBdr>
            </w:div>
            <w:div w:id="1178042294">
              <w:marLeft w:val="0"/>
              <w:marRight w:val="0"/>
              <w:marTop w:val="0"/>
              <w:marBottom w:val="0"/>
              <w:divBdr>
                <w:top w:val="none" w:sz="0" w:space="0" w:color="auto"/>
                <w:left w:val="none" w:sz="0" w:space="0" w:color="auto"/>
                <w:bottom w:val="none" w:sz="0" w:space="0" w:color="auto"/>
                <w:right w:val="none" w:sz="0" w:space="0" w:color="auto"/>
              </w:divBdr>
            </w:div>
            <w:div w:id="224877478">
              <w:marLeft w:val="0"/>
              <w:marRight w:val="0"/>
              <w:marTop w:val="0"/>
              <w:marBottom w:val="0"/>
              <w:divBdr>
                <w:top w:val="none" w:sz="0" w:space="0" w:color="auto"/>
                <w:left w:val="none" w:sz="0" w:space="0" w:color="auto"/>
                <w:bottom w:val="none" w:sz="0" w:space="0" w:color="auto"/>
                <w:right w:val="none" w:sz="0" w:space="0" w:color="auto"/>
              </w:divBdr>
            </w:div>
            <w:div w:id="188110004">
              <w:marLeft w:val="0"/>
              <w:marRight w:val="0"/>
              <w:marTop w:val="0"/>
              <w:marBottom w:val="0"/>
              <w:divBdr>
                <w:top w:val="none" w:sz="0" w:space="0" w:color="auto"/>
                <w:left w:val="none" w:sz="0" w:space="0" w:color="auto"/>
                <w:bottom w:val="none" w:sz="0" w:space="0" w:color="auto"/>
                <w:right w:val="none" w:sz="0" w:space="0" w:color="auto"/>
              </w:divBdr>
            </w:div>
            <w:div w:id="357699942">
              <w:marLeft w:val="0"/>
              <w:marRight w:val="0"/>
              <w:marTop w:val="0"/>
              <w:marBottom w:val="0"/>
              <w:divBdr>
                <w:top w:val="none" w:sz="0" w:space="0" w:color="auto"/>
                <w:left w:val="none" w:sz="0" w:space="0" w:color="auto"/>
                <w:bottom w:val="none" w:sz="0" w:space="0" w:color="auto"/>
                <w:right w:val="none" w:sz="0" w:space="0" w:color="auto"/>
              </w:divBdr>
            </w:div>
            <w:div w:id="150605152">
              <w:marLeft w:val="0"/>
              <w:marRight w:val="0"/>
              <w:marTop w:val="0"/>
              <w:marBottom w:val="0"/>
              <w:divBdr>
                <w:top w:val="none" w:sz="0" w:space="0" w:color="auto"/>
                <w:left w:val="none" w:sz="0" w:space="0" w:color="auto"/>
                <w:bottom w:val="none" w:sz="0" w:space="0" w:color="auto"/>
                <w:right w:val="none" w:sz="0" w:space="0" w:color="auto"/>
              </w:divBdr>
            </w:div>
            <w:div w:id="861364371">
              <w:marLeft w:val="0"/>
              <w:marRight w:val="0"/>
              <w:marTop w:val="0"/>
              <w:marBottom w:val="0"/>
              <w:divBdr>
                <w:top w:val="none" w:sz="0" w:space="0" w:color="auto"/>
                <w:left w:val="none" w:sz="0" w:space="0" w:color="auto"/>
                <w:bottom w:val="none" w:sz="0" w:space="0" w:color="auto"/>
                <w:right w:val="none" w:sz="0" w:space="0" w:color="auto"/>
              </w:divBdr>
            </w:div>
            <w:div w:id="2073263149">
              <w:marLeft w:val="0"/>
              <w:marRight w:val="0"/>
              <w:marTop w:val="0"/>
              <w:marBottom w:val="0"/>
              <w:divBdr>
                <w:top w:val="none" w:sz="0" w:space="0" w:color="auto"/>
                <w:left w:val="none" w:sz="0" w:space="0" w:color="auto"/>
                <w:bottom w:val="none" w:sz="0" w:space="0" w:color="auto"/>
                <w:right w:val="none" w:sz="0" w:space="0" w:color="auto"/>
              </w:divBdr>
            </w:div>
            <w:div w:id="1729109705">
              <w:marLeft w:val="0"/>
              <w:marRight w:val="0"/>
              <w:marTop w:val="0"/>
              <w:marBottom w:val="0"/>
              <w:divBdr>
                <w:top w:val="none" w:sz="0" w:space="0" w:color="auto"/>
                <w:left w:val="none" w:sz="0" w:space="0" w:color="auto"/>
                <w:bottom w:val="none" w:sz="0" w:space="0" w:color="auto"/>
                <w:right w:val="none" w:sz="0" w:space="0" w:color="auto"/>
              </w:divBdr>
            </w:div>
            <w:div w:id="247271398">
              <w:marLeft w:val="0"/>
              <w:marRight w:val="0"/>
              <w:marTop w:val="0"/>
              <w:marBottom w:val="0"/>
              <w:divBdr>
                <w:top w:val="none" w:sz="0" w:space="0" w:color="auto"/>
                <w:left w:val="none" w:sz="0" w:space="0" w:color="auto"/>
                <w:bottom w:val="none" w:sz="0" w:space="0" w:color="auto"/>
                <w:right w:val="none" w:sz="0" w:space="0" w:color="auto"/>
              </w:divBdr>
            </w:div>
            <w:div w:id="49499594">
              <w:marLeft w:val="0"/>
              <w:marRight w:val="0"/>
              <w:marTop w:val="0"/>
              <w:marBottom w:val="0"/>
              <w:divBdr>
                <w:top w:val="none" w:sz="0" w:space="0" w:color="auto"/>
                <w:left w:val="none" w:sz="0" w:space="0" w:color="auto"/>
                <w:bottom w:val="none" w:sz="0" w:space="0" w:color="auto"/>
                <w:right w:val="none" w:sz="0" w:space="0" w:color="auto"/>
              </w:divBdr>
            </w:div>
            <w:div w:id="1509446124">
              <w:marLeft w:val="0"/>
              <w:marRight w:val="0"/>
              <w:marTop w:val="0"/>
              <w:marBottom w:val="0"/>
              <w:divBdr>
                <w:top w:val="none" w:sz="0" w:space="0" w:color="auto"/>
                <w:left w:val="none" w:sz="0" w:space="0" w:color="auto"/>
                <w:bottom w:val="none" w:sz="0" w:space="0" w:color="auto"/>
                <w:right w:val="none" w:sz="0" w:space="0" w:color="auto"/>
              </w:divBdr>
            </w:div>
            <w:div w:id="1615554601">
              <w:marLeft w:val="0"/>
              <w:marRight w:val="0"/>
              <w:marTop w:val="0"/>
              <w:marBottom w:val="0"/>
              <w:divBdr>
                <w:top w:val="none" w:sz="0" w:space="0" w:color="auto"/>
                <w:left w:val="none" w:sz="0" w:space="0" w:color="auto"/>
                <w:bottom w:val="none" w:sz="0" w:space="0" w:color="auto"/>
                <w:right w:val="none" w:sz="0" w:space="0" w:color="auto"/>
              </w:divBdr>
            </w:div>
            <w:div w:id="267734760">
              <w:marLeft w:val="0"/>
              <w:marRight w:val="0"/>
              <w:marTop w:val="0"/>
              <w:marBottom w:val="0"/>
              <w:divBdr>
                <w:top w:val="none" w:sz="0" w:space="0" w:color="auto"/>
                <w:left w:val="none" w:sz="0" w:space="0" w:color="auto"/>
                <w:bottom w:val="none" w:sz="0" w:space="0" w:color="auto"/>
                <w:right w:val="none" w:sz="0" w:space="0" w:color="auto"/>
              </w:divBdr>
            </w:div>
            <w:div w:id="832455495">
              <w:marLeft w:val="0"/>
              <w:marRight w:val="0"/>
              <w:marTop w:val="0"/>
              <w:marBottom w:val="0"/>
              <w:divBdr>
                <w:top w:val="none" w:sz="0" w:space="0" w:color="auto"/>
                <w:left w:val="none" w:sz="0" w:space="0" w:color="auto"/>
                <w:bottom w:val="none" w:sz="0" w:space="0" w:color="auto"/>
                <w:right w:val="none" w:sz="0" w:space="0" w:color="auto"/>
              </w:divBdr>
            </w:div>
            <w:div w:id="670565649">
              <w:marLeft w:val="0"/>
              <w:marRight w:val="0"/>
              <w:marTop w:val="0"/>
              <w:marBottom w:val="0"/>
              <w:divBdr>
                <w:top w:val="none" w:sz="0" w:space="0" w:color="auto"/>
                <w:left w:val="none" w:sz="0" w:space="0" w:color="auto"/>
                <w:bottom w:val="none" w:sz="0" w:space="0" w:color="auto"/>
                <w:right w:val="none" w:sz="0" w:space="0" w:color="auto"/>
              </w:divBdr>
            </w:div>
            <w:div w:id="1568686812">
              <w:marLeft w:val="0"/>
              <w:marRight w:val="0"/>
              <w:marTop w:val="0"/>
              <w:marBottom w:val="0"/>
              <w:divBdr>
                <w:top w:val="none" w:sz="0" w:space="0" w:color="auto"/>
                <w:left w:val="none" w:sz="0" w:space="0" w:color="auto"/>
                <w:bottom w:val="none" w:sz="0" w:space="0" w:color="auto"/>
                <w:right w:val="none" w:sz="0" w:space="0" w:color="auto"/>
              </w:divBdr>
            </w:div>
            <w:div w:id="24212836">
              <w:marLeft w:val="0"/>
              <w:marRight w:val="0"/>
              <w:marTop w:val="0"/>
              <w:marBottom w:val="0"/>
              <w:divBdr>
                <w:top w:val="none" w:sz="0" w:space="0" w:color="auto"/>
                <w:left w:val="none" w:sz="0" w:space="0" w:color="auto"/>
                <w:bottom w:val="none" w:sz="0" w:space="0" w:color="auto"/>
                <w:right w:val="none" w:sz="0" w:space="0" w:color="auto"/>
              </w:divBdr>
            </w:div>
            <w:div w:id="961227931">
              <w:marLeft w:val="0"/>
              <w:marRight w:val="0"/>
              <w:marTop w:val="0"/>
              <w:marBottom w:val="0"/>
              <w:divBdr>
                <w:top w:val="none" w:sz="0" w:space="0" w:color="auto"/>
                <w:left w:val="none" w:sz="0" w:space="0" w:color="auto"/>
                <w:bottom w:val="none" w:sz="0" w:space="0" w:color="auto"/>
                <w:right w:val="none" w:sz="0" w:space="0" w:color="auto"/>
              </w:divBdr>
            </w:div>
            <w:div w:id="1051617299">
              <w:marLeft w:val="0"/>
              <w:marRight w:val="0"/>
              <w:marTop w:val="0"/>
              <w:marBottom w:val="0"/>
              <w:divBdr>
                <w:top w:val="none" w:sz="0" w:space="0" w:color="auto"/>
                <w:left w:val="none" w:sz="0" w:space="0" w:color="auto"/>
                <w:bottom w:val="none" w:sz="0" w:space="0" w:color="auto"/>
                <w:right w:val="none" w:sz="0" w:space="0" w:color="auto"/>
              </w:divBdr>
            </w:div>
            <w:div w:id="1241597216">
              <w:marLeft w:val="0"/>
              <w:marRight w:val="0"/>
              <w:marTop w:val="0"/>
              <w:marBottom w:val="0"/>
              <w:divBdr>
                <w:top w:val="none" w:sz="0" w:space="0" w:color="auto"/>
                <w:left w:val="none" w:sz="0" w:space="0" w:color="auto"/>
                <w:bottom w:val="none" w:sz="0" w:space="0" w:color="auto"/>
                <w:right w:val="none" w:sz="0" w:space="0" w:color="auto"/>
              </w:divBdr>
            </w:div>
            <w:div w:id="1889343668">
              <w:marLeft w:val="0"/>
              <w:marRight w:val="0"/>
              <w:marTop w:val="0"/>
              <w:marBottom w:val="0"/>
              <w:divBdr>
                <w:top w:val="none" w:sz="0" w:space="0" w:color="auto"/>
                <w:left w:val="none" w:sz="0" w:space="0" w:color="auto"/>
                <w:bottom w:val="none" w:sz="0" w:space="0" w:color="auto"/>
                <w:right w:val="none" w:sz="0" w:space="0" w:color="auto"/>
              </w:divBdr>
            </w:div>
            <w:div w:id="1224681644">
              <w:marLeft w:val="0"/>
              <w:marRight w:val="0"/>
              <w:marTop w:val="0"/>
              <w:marBottom w:val="0"/>
              <w:divBdr>
                <w:top w:val="none" w:sz="0" w:space="0" w:color="auto"/>
                <w:left w:val="none" w:sz="0" w:space="0" w:color="auto"/>
                <w:bottom w:val="none" w:sz="0" w:space="0" w:color="auto"/>
                <w:right w:val="none" w:sz="0" w:space="0" w:color="auto"/>
              </w:divBdr>
            </w:div>
            <w:div w:id="1337414301">
              <w:marLeft w:val="0"/>
              <w:marRight w:val="0"/>
              <w:marTop w:val="0"/>
              <w:marBottom w:val="0"/>
              <w:divBdr>
                <w:top w:val="none" w:sz="0" w:space="0" w:color="auto"/>
                <w:left w:val="none" w:sz="0" w:space="0" w:color="auto"/>
                <w:bottom w:val="none" w:sz="0" w:space="0" w:color="auto"/>
                <w:right w:val="none" w:sz="0" w:space="0" w:color="auto"/>
              </w:divBdr>
            </w:div>
            <w:div w:id="57441087">
              <w:marLeft w:val="0"/>
              <w:marRight w:val="0"/>
              <w:marTop w:val="0"/>
              <w:marBottom w:val="0"/>
              <w:divBdr>
                <w:top w:val="none" w:sz="0" w:space="0" w:color="auto"/>
                <w:left w:val="none" w:sz="0" w:space="0" w:color="auto"/>
                <w:bottom w:val="none" w:sz="0" w:space="0" w:color="auto"/>
                <w:right w:val="none" w:sz="0" w:space="0" w:color="auto"/>
              </w:divBdr>
            </w:div>
            <w:div w:id="1213268024">
              <w:marLeft w:val="0"/>
              <w:marRight w:val="0"/>
              <w:marTop w:val="0"/>
              <w:marBottom w:val="0"/>
              <w:divBdr>
                <w:top w:val="none" w:sz="0" w:space="0" w:color="auto"/>
                <w:left w:val="none" w:sz="0" w:space="0" w:color="auto"/>
                <w:bottom w:val="none" w:sz="0" w:space="0" w:color="auto"/>
                <w:right w:val="none" w:sz="0" w:space="0" w:color="auto"/>
              </w:divBdr>
            </w:div>
            <w:div w:id="1925602304">
              <w:marLeft w:val="0"/>
              <w:marRight w:val="0"/>
              <w:marTop w:val="0"/>
              <w:marBottom w:val="0"/>
              <w:divBdr>
                <w:top w:val="none" w:sz="0" w:space="0" w:color="auto"/>
                <w:left w:val="none" w:sz="0" w:space="0" w:color="auto"/>
                <w:bottom w:val="none" w:sz="0" w:space="0" w:color="auto"/>
                <w:right w:val="none" w:sz="0" w:space="0" w:color="auto"/>
              </w:divBdr>
            </w:div>
            <w:div w:id="274797927">
              <w:marLeft w:val="0"/>
              <w:marRight w:val="0"/>
              <w:marTop w:val="0"/>
              <w:marBottom w:val="0"/>
              <w:divBdr>
                <w:top w:val="none" w:sz="0" w:space="0" w:color="auto"/>
                <w:left w:val="none" w:sz="0" w:space="0" w:color="auto"/>
                <w:bottom w:val="none" w:sz="0" w:space="0" w:color="auto"/>
                <w:right w:val="none" w:sz="0" w:space="0" w:color="auto"/>
              </w:divBdr>
            </w:div>
            <w:div w:id="694692770">
              <w:marLeft w:val="0"/>
              <w:marRight w:val="0"/>
              <w:marTop w:val="0"/>
              <w:marBottom w:val="0"/>
              <w:divBdr>
                <w:top w:val="none" w:sz="0" w:space="0" w:color="auto"/>
                <w:left w:val="none" w:sz="0" w:space="0" w:color="auto"/>
                <w:bottom w:val="none" w:sz="0" w:space="0" w:color="auto"/>
                <w:right w:val="none" w:sz="0" w:space="0" w:color="auto"/>
              </w:divBdr>
            </w:div>
            <w:div w:id="148713154">
              <w:marLeft w:val="0"/>
              <w:marRight w:val="0"/>
              <w:marTop w:val="0"/>
              <w:marBottom w:val="0"/>
              <w:divBdr>
                <w:top w:val="none" w:sz="0" w:space="0" w:color="auto"/>
                <w:left w:val="none" w:sz="0" w:space="0" w:color="auto"/>
                <w:bottom w:val="none" w:sz="0" w:space="0" w:color="auto"/>
                <w:right w:val="none" w:sz="0" w:space="0" w:color="auto"/>
              </w:divBdr>
            </w:div>
            <w:div w:id="1303341185">
              <w:marLeft w:val="0"/>
              <w:marRight w:val="0"/>
              <w:marTop w:val="0"/>
              <w:marBottom w:val="0"/>
              <w:divBdr>
                <w:top w:val="none" w:sz="0" w:space="0" w:color="auto"/>
                <w:left w:val="none" w:sz="0" w:space="0" w:color="auto"/>
                <w:bottom w:val="none" w:sz="0" w:space="0" w:color="auto"/>
                <w:right w:val="none" w:sz="0" w:space="0" w:color="auto"/>
              </w:divBdr>
            </w:div>
            <w:div w:id="886181009">
              <w:marLeft w:val="0"/>
              <w:marRight w:val="0"/>
              <w:marTop w:val="0"/>
              <w:marBottom w:val="0"/>
              <w:divBdr>
                <w:top w:val="none" w:sz="0" w:space="0" w:color="auto"/>
                <w:left w:val="none" w:sz="0" w:space="0" w:color="auto"/>
                <w:bottom w:val="none" w:sz="0" w:space="0" w:color="auto"/>
                <w:right w:val="none" w:sz="0" w:space="0" w:color="auto"/>
              </w:divBdr>
            </w:div>
            <w:div w:id="284846011">
              <w:marLeft w:val="0"/>
              <w:marRight w:val="0"/>
              <w:marTop w:val="0"/>
              <w:marBottom w:val="0"/>
              <w:divBdr>
                <w:top w:val="none" w:sz="0" w:space="0" w:color="auto"/>
                <w:left w:val="none" w:sz="0" w:space="0" w:color="auto"/>
                <w:bottom w:val="none" w:sz="0" w:space="0" w:color="auto"/>
                <w:right w:val="none" w:sz="0" w:space="0" w:color="auto"/>
              </w:divBdr>
            </w:div>
            <w:div w:id="422383866">
              <w:marLeft w:val="0"/>
              <w:marRight w:val="0"/>
              <w:marTop w:val="0"/>
              <w:marBottom w:val="0"/>
              <w:divBdr>
                <w:top w:val="none" w:sz="0" w:space="0" w:color="auto"/>
                <w:left w:val="none" w:sz="0" w:space="0" w:color="auto"/>
                <w:bottom w:val="none" w:sz="0" w:space="0" w:color="auto"/>
                <w:right w:val="none" w:sz="0" w:space="0" w:color="auto"/>
              </w:divBdr>
            </w:div>
            <w:div w:id="1237203009">
              <w:marLeft w:val="0"/>
              <w:marRight w:val="0"/>
              <w:marTop w:val="0"/>
              <w:marBottom w:val="0"/>
              <w:divBdr>
                <w:top w:val="none" w:sz="0" w:space="0" w:color="auto"/>
                <w:left w:val="none" w:sz="0" w:space="0" w:color="auto"/>
                <w:bottom w:val="none" w:sz="0" w:space="0" w:color="auto"/>
                <w:right w:val="none" w:sz="0" w:space="0" w:color="auto"/>
              </w:divBdr>
            </w:div>
            <w:div w:id="1095133468">
              <w:marLeft w:val="0"/>
              <w:marRight w:val="0"/>
              <w:marTop w:val="0"/>
              <w:marBottom w:val="0"/>
              <w:divBdr>
                <w:top w:val="none" w:sz="0" w:space="0" w:color="auto"/>
                <w:left w:val="none" w:sz="0" w:space="0" w:color="auto"/>
                <w:bottom w:val="none" w:sz="0" w:space="0" w:color="auto"/>
                <w:right w:val="none" w:sz="0" w:space="0" w:color="auto"/>
              </w:divBdr>
            </w:div>
            <w:div w:id="1824855622">
              <w:marLeft w:val="0"/>
              <w:marRight w:val="0"/>
              <w:marTop w:val="0"/>
              <w:marBottom w:val="0"/>
              <w:divBdr>
                <w:top w:val="none" w:sz="0" w:space="0" w:color="auto"/>
                <w:left w:val="none" w:sz="0" w:space="0" w:color="auto"/>
                <w:bottom w:val="none" w:sz="0" w:space="0" w:color="auto"/>
                <w:right w:val="none" w:sz="0" w:space="0" w:color="auto"/>
              </w:divBdr>
            </w:div>
            <w:div w:id="221672417">
              <w:marLeft w:val="0"/>
              <w:marRight w:val="0"/>
              <w:marTop w:val="0"/>
              <w:marBottom w:val="0"/>
              <w:divBdr>
                <w:top w:val="none" w:sz="0" w:space="0" w:color="auto"/>
                <w:left w:val="none" w:sz="0" w:space="0" w:color="auto"/>
                <w:bottom w:val="none" w:sz="0" w:space="0" w:color="auto"/>
                <w:right w:val="none" w:sz="0" w:space="0" w:color="auto"/>
              </w:divBdr>
            </w:div>
            <w:div w:id="452141873">
              <w:marLeft w:val="0"/>
              <w:marRight w:val="0"/>
              <w:marTop w:val="0"/>
              <w:marBottom w:val="0"/>
              <w:divBdr>
                <w:top w:val="none" w:sz="0" w:space="0" w:color="auto"/>
                <w:left w:val="none" w:sz="0" w:space="0" w:color="auto"/>
                <w:bottom w:val="none" w:sz="0" w:space="0" w:color="auto"/>
                <w:right w:val="none" w:sz="0" w:space="0" w:color="auto"/>
              </w:divBdr>
            </w:div>
            <w:div w:id="553546748">
              <w:marLeft w:val="0"/>
              <w:marRight w:val="0"/>
              <w:marTop w:val="0"/>
              <w:marBottom w:val="0"/>
              <w:divBdr>
                <w:top w:val="none" w:sz="0" w:space="0" w:color="auto"/>
                <w:left w:val="none" w:sz="0" w:space="0" w:color="auto"/>
                <w:bottom w:val="none" w:sz="0" w:space="0" w:color="auto"/>
                <w:right w:val="none" w:sz="0" w:space="0" w:color="auto"/>
              </w:divBdr>
            </w:div>
            <w:div w:id="769669481">
              <w:marLeft w:val="0"/>
              <w:marRight w:val="0"/>
              <w:marTop w:val="0"/>
              <w:marBottom w:val="0"/>
              <w:divBdr>
                <w:top w:val="none" w:sz="0" w:space="0" w:color="auto"/>
                <w:left w:val="none" w:sz="0" w:space="0" w:color="auto"/>
                <w:bottom w:val="none" w:sz="0" w:space="0" w:color="auto"/>
                <w:right w:val="none" w:sz="0" w:space="0" w:color="auto"/>
              </w:divBdr>
            </w:div>
            <w:div w:id="2040276622">
              <w:marLeft w:val="0"/>
              <w:marRight w:val="0"/>
              <w:marTop w:val="0"/>
              <w:marBottom w:val="0"/>
              <w:divBdr>
                <w:top w:val="none" w:sz="0" w:space="0" w:color="auto"/>
                <w:left w:val="none" w:sz="0" w:space="0" w:color="auto"/>
                <w:bottom w:val="none" w:sz="0" w:space="0" w:color="auto"/>
                <w:right w:val="none" w:sz="0" w:space="0" w:color="auto"/>
              </w:divBdr>
            </w:div>
            <w:div w:id="559633018">
              <w:marLeft w:val="0"/>
              <w:marRight w:val="0"/>
              <w:marTop w:val="0"/>
              <w:marBottom w:val="0"/>
              <w:divBdr>
                <w:top w:val="none" w:sz="0" w:space="0" w:color="auto"/>
                <w:left w:val="none" w:sz="0" w:space="0" w:color="auto"/>
                <w:bottom w:val="none" w:sz="0" w:space="0" w:color="auto"/>
                <w:right w:val="none" w:sz="0" w:space="0" w:color="auto"/>
              </w:divBdr>
            </w:div>
            <w:div w:id="1021904592">
              <w:marLeft w:val="0"/>
              <w:marRight w:val="0"/>
              <w:marTop w:val="0"/>
              <w:marBottom w:val="0"/>
              <w:divBdr>
                <w:top w:val="none" w:sz="0" w:space="0" w:color="auto"/>
                <w:left w:val="none" w:sz="0" w:space="0" w:color="auto"/>
                <w:bottom w:val="none" w:sz="0" w:space="0" w:color="auto"/>
                <w:right w:val="none" w:sz="0" w:space="0" w:color="auto"/>
              </w:divBdr>
            </w:div>
            <w:div w:id="1772162193">
              <w:marLeft w:val="0"/>
              <w:marRight w:val="0"/>
              <w:marTop w:val="0"/>
              <w:marBottom w:val="0"/>
              <w:divBdr>
                <w:top w:val="none" w:sz="0" w:space="0" w:color="auto"/>
                <w:left w:val="none" w:sz="0" w:space="0" w:color="auto"/>
                <w:bottom w:val="none" w:sz="0" w:space="0" w:color="auto"/>
                <w:right w:val="none" w:sz="0" w:space="0" w:color="auto"/>
              </w:divBdr>
            </w:div>
            <w:div w:id="435832827">
              <w:marLeft w:val="0"/>
              <w:marRight w:val="0"/>
              <w:marTop w:val="0"/>
              <w:marBottom w:val="0"/>
              <w:divBdr>
                <w:top w:val="none" w:sz="0" w:space="0" w:color="auto"/>
                <w:left w:val="none" w:sz="0" w:space="0" w:color="auto"/>
                <w:bottom w:val="none" w:sz="0" w:space="0" w:color="auto"/>
                <w:right w:val="none" w:sz="0" w:space="0" w:color="auto"/>
              </w:divBdr>
            </w:div>
            <w:div w:id="166749845">
              <w:marLeft w:val="0"/>
              <w:marRight w:val="0"/>
              <w:marTop w:val="0"/>
              <w:marBottom w:val="0"/>
              <w:divBdr>
                <w:top w:val="none" w:sz="0" w:space="0" w:color="auto"/>
                <w:left w:val="none" w:sz="0" w:space="0" w:color="auto"/>
                <w:bottom w:val="none" w:sz="0" w:space="0" w:color="auto"/>
                <w:right w:val="none" w:sz="0" w:space="0" w:color="auto"/>
              </w:divBdr>
            </w:div>
            <w:div w:id="2012949821">
              <w:marLeft w:val="0"/>
              <w:marRight w:val="0"/>
              <w:marTop w:val="0"/>
              <w:marBottom w:val="0"/>
              <w:divBdr>
                <w:top w:val="none" w:sz="0" w:space="0" w:color="auto"/>
                <w:left w:val="none" w:sz="0" w:space="0" w:color="auto"/>
                <w:bottom w:val="none" w:sz="0" w:space="0" w:color="auto"/>
                <w:right w:val="none" w:sz="0" w:space="0" w:color="auto"/>
              </w:divBdr>
            </w:div>
            <w:div w:id="279383913">
              <w:marLeft w:val="0"/>
              <w:marRight w:val="0"/>
              <w:marTop w:val="0"/>
              <w:marBottom w:val="0"/>
              <w:divBdr>
                <w:top w:val="none" w:sz="0" w:space="0" w:color="auto"/>
                <w:left w:val="none" w:sz="0" w:space="0" w:color="auto"/>
                <w:bottom w:val="none" w:sz="0" w:space="0" w:color="auto"/>
                <w:right w:val="none" w:sz="0" w:space="0" w:color="auto"/>
              </w:divBdr>
            </w:div>
            <w:div w:id="1294941776">
              <w:marLeft w:val="0"/>
              <w:marRight w:val="0"/>
              <w:marTop w:val="0"/>
              <w:marBottom w:val="0"/>
              <w:divBdr>
                <w:top w:val="none" w:sz="0" w:space="0" w:color="auto"/>
                <w:left w:val="none" w:sz="0" w:space="0" w:color="auto"/>
                <w:bottom w:val="none" w:sz="0" w:space="0" w:color="auto"/>
                <w:right w:val="none" w:sz="0" w:space="0" w:color="auto"/>
              </w:divBdr>
            </w:div>
            <w:div w:id="230621677">
              <w:marLeft w:val="0"/>
              <w:marRight w:val="0"/>
              <w:marTop w:val="0"/>
              <w:marBottom w:val="0"/>
              <w:divBdr>
                <w:top w:val="none" w:sz="0" w:space="0" w:color="auto"/>
                <w:left w:val="none" w:sz="0" w:space="0" w:color="auto"/>
                <w:bottom w:val="none" w:sz="0" w:space="0" w:color="auto"/>
                <w:right w:val="none" w:sz="0" w:space="0" w:color="auto"/>
              </w:divBdr>
            </w:div>
            <w:div w:id="1684742577">
              <w:marLeft w:val="0"/>
              <w:marRight w:val="0"/>
              <w:marTop w:val="0"/>
              <w:marBottom w:val="0"/>
              <w:divBdr>
                <w:top w:val="none" w:sz="0" w:space="0" w:color="auto"/>
                <w:left w:val="none" w:sz="0" w:space="0" w:color="auto"/>
                <w:bottom w:val="none" w:sz="0" w:space="0" w:color="auto"/>
                <w:right w:val="none" w:sz="0" w:space="0" w:color="auto"/>
              </w:divBdr>
            </w:div>
            <w:div w:id="126435941">
              <w:marLeft w:val="0"/>
              <w:marRight w:val="0"/>
              <w:marTop w:val="0"/>
              <w:marBottom w:val="0"/>
              <w:divBdr>
                <w:top w:val="none" w:sz="0" w:space="0" w:color="auto"/>
                <w:left w:val="none" w:sz="0" w:space="0" w:color="auto"/>
                <w:bottom w:val="none" w:sz="0" w:space="0" w:color="auto"/>
                <w:right w:val="none" w:sz="0" w:space="0" w:color="auto"/>
              </w:divBdr>
            </w:div>
            <w:div w:id="8391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0218">
      <w:marLeft w:val="0"/>
      <w:marRight w:val="0"/>
      <w:marTop w:val="0"/>
      <w:marBottom w:val="0"/>
      <w:divBdr>
        <w:top w:val="none" w:sz="0" w:space="0" w:color="auto"/>
        <w:left w:val="none" w:sz="0" w:space="0" w:color="auto"/>
        <w:bottom w:val="none" w:sz="0" w:space="0" w:color="auto"/>
        <w:right w:val="none" w:sz="0" w:space="0" w:color="auto"/>
      </w:divBdr>
      <w:divsChild>
        <w:div w:id="1020592890">
          <w:marLeft w:val="0"/>
          <w:marRight w:val="0"/>
          <w:marTop w:val="0"/>
          <w:marBottom w:val="0"/>
          <w:divBdr>
            <w:top w:val="none" w:sz="0" w:space="0" w:color="auto"/>
            <w:left w:val="none" w:sz="0" w:space="0" w:color="auto"/>
            <w:bottom w:val="none" w:sz="0" w:space="0" w:color="auto"/>
            <w:right w:val="none" w:sz="0" w:space="0" w:color="auto"/>
          </w:divBdr>
          <w:divsChild>
            <w:div w:id="117768596">
              <w:marLeft w:val="0"/>
              <w:marRight w:val="0"/>
              <w:marTop w:val="0"/>
              <w:marBottom w:val="0"/>
              <w:divBdr>
                <w:top w:val="none" w:sz="0" w:space="0" w:color="auto"/>
                <w:left w:val="none" w:sz="0" w:space="0" w:color="auto"/>
                <w:bottom w:val="none" w:sz="0" w:space="0" w:color="auto"/>
                <w:right w:val="none" w:sz="0" w:space="0" w:color="auto"/>
              </w:divBdr>
            </w:div>
            <w:div w:id="403576859">
              <w:marLeft w:val="0"/>
              <w:marRight w:val="0"/>
              <w:marTop w:val="0"/>
              <w:marBottom w:val="0"/>
              <w:divBdr>
                <w:top w:val="none" w:sz="0" w:space="0" w:color="auto"/>
                <w:left w:val="none" w:sz="0" w:space="0" w:color="auto"/>
                <w:bottom w:val="none" w:sz="0" w:space="0" w:color="auto"/>
                <w:right w:val="none" w:sz="0" w:space="0" w:color="auto"/>
              </w:divBdr>
            </w:div>
            <w:div w:id="1312253885">
              <w:marLeft w:val="0"/>
              <w:marRight w:val="0"/>
              <w:marTop w:val="0"/>
              <w:marBottom w:val="0"/>
              <w:divBdr>
                <w:top w:val="none" w:sz="0" w:space="0" w:color="auto"/>
                <w:left w:val="none" w:sz="0" w:space="0" w:color="auto"/>
                <w:bottom w:val="none" w:sz="0" w:space="0" w:color="auto"/>
                <w:right w:val="none" w:sz="0" w:space="0" w:color="auto"/>
              </w:divBdr>
            </w:div>
            <w:div w:id="1385373288">
              <w:marLeft w:val="0"/>
              <w:marRight w:val="0"/>
              <w:marTop w:val="0"/>
              <w:marBottom w:val="0"/>
              <w:divBdr>
                <w:top w:val="none" w:sz="0" w:space="0" w:color="auto"/>
                <w:left w:val="none" w:sz="0" w:space="0" w:color="auto"/>
                <w:bottom w:val="none" w:sz="0" w:space="0" w:color="auto"/>
                <w:right w:val="none" w:sz="0" w:space="0" w:color="auto"/>
              </w:divBdr>
            </w:div>
            <w:div w:id="401758224">
              <w:marLeft w:val="0"/>
              <w:marRight w:val="0"/>
              <w:marTop w:val="0"/>
              <w:marBottom w:val="0"/>
              <w:divBdr>
                <w:top w:val="none" w:sz="0" w:space="0" w:color="auto"/>
                <w:left w:val="none" w:sz="0" w:space="0" w:color="auto"/>
                <w:bottom w:val="none" w:sz="0" w:space="0" w:color="auto"/>
                <w:right w:val="none" w:sz="0" w:space="0" w:color="auto"/>
              </w:divBdr>
            </w:div>
            <w:div w:id="25104564">
              <w:marLeft w:val="0"/>
              <w:marRight w:val="0"/>
              <w:marTop w:val="0"/>
              <w:marBottom w:val="0"/>
              <w:divBdr>
                <w:top w:val="none" w:sz="0" w:space="0" w:color="auto"/>
                <w:left w:val="none" w:sz="0" w:space="0" w:color="auto"/>
                <w:bottom w:val="none" w:sz="0" w:space="0" w:color="auto"/>
                <w:right w:val="none" w:sz="0" w:space="0" w:color="auto"/>
              </w:divBdr>
            </w:div>
            <w:div w:id="1714118357">
              <w:marLeft w:val="0"/>
              <w:marRight w:val="0"/>
              <w:marTop w:val="0"/>
              <w:marBottom w:val="0"/>
              <w:divBdr>
                <w:top w:val="none" w:sz="0" w:space="0" w:color="auto"/>
                <w:left w:val="none" w:sz="0" w:space="0" w:color="auto"/>
                <w:bottom w:val="none" w:sz="0" w:space="0" w:color="auto"/>
                <w:right w:val="none" w:sz="0" w:space="0" w:color="auto"/>
              </w:divBdr>
            </w:div>
            <w:div w:id="794517636">
              <w:marLeft w:val="0"/>
              <w:marRight w:val="0"/>
              <w:marTop w:val="0"/>
              <w:marBottom w:val="0"/>
              <w:divBdr>
                <w:top w:val="none" w:sz="0" w:space="0" w:color="auto"/>
                <w:left w:val="none" w:sz="0" w:space="0" w:color="auto"/>
                <w:bottom w:val="none" w:sz="0" w:space="0" w:color="auto"/>
                <w:right w:val="none" w:sz="0" w:space="0" w:color="auto"/>
              </w:divBdr>
            </w:div>
            <w:div w:id="978808165">
              <w:marLeft w:val="0"/>
              <w:marRight w:val="0"/>
              <w:marTop w:val="0"/>
              <w:marBottom w:val="0"/>
              <w:divBdr>
                <w:top w:val="none" w:sz="0" w:space="0" w:color="auto"/>
                <w:left w:val="none" w:sz="0" w:space="0" w:color="auto"/>
                <w:bottom w:val="none" w:sz="0" w:space="0" w:color="auto"/>
                <w:right w:val="none" w:sz="0" w:space="0" w:color="auto"/>
              </w:divBdr>
            </w:div>
            <w:div w:id="1958948148">
              <w:marLeft w:val="0"/>
              <w:marRight w:val="0"/>
              <w:marTop w:val="0"/>
              <w:marBottom w:val="0"/>
              <w:divBdr>
                <w:top w:val="none" w:sz="0" w:space="0" w:color="auto"/>
                <w:left w:val="none" w:sz="0" w:space="0" w:color="auto"/>
                <w:bottom w:val="none" w:sz="0" w:space="0" w:color="auto"/>
                <w:right w:val="none" w:sz="0" w:space="0" w:color="auto"/>
              </w:divBdr>
            </w:div>
            <w:div w:id="1098332178">
              <w:marLeft w:val="0"/>
              <w:marRight w:val="0"/>
              <w:marTop w:val="0"/>
              <w:marBottom w:val="0"/>
              <w:divBdr>
                <w:top w:val="none" w:sz="0" w:space="0" w:color="auto"/>
                <w:left w:val="none" w:sz="0" w:space="0" w:color="auto"/>
                <w:bottom w:val="none" w:sz="0" w:space="0" w:color="auto"/>
                <w:right w:val="none" w:sz="0" w:space="0" w:color="auto"/>
              </w:divBdr>
            </w:div>
            <w:div w:id="755979282">
              <w:marLeft w:val="0"/>
              <w:marRight w:val="0"/>
              <w:marTop w:val="0"/>
              <w:marBottom w:val="0"/>
              <w:divBdr>
                <w:top w:val="none" w:sz="0" w:space="0" w:color="auto"/>
                <w:left w:val="none" w:sz="0" w:space="0" w:color="auto"/>
                <w:bottom w:val="none" w:sz="0" w:space="0" w:color="auto"/>
                <w:right w:val="none" w:sz="0" w:space="0" w:color="auto"/>
              </w:divBdr>
            </w:div>
            <w:div w:id="1558281561">
              <w:marLeft w:val="0"/>
              <w:marRight w:val="0"/>
              <w:marTop w:val="0"/>
              <w:marBottom w:val="0"/>
              <w:divBdr>
                <w:top w:val="none" w:sz="0" w:space="0" w:color="auto"/>
                <w:left w:val="none" w:sz="0" w:space="0" w:color="auto"/>
                <w:bottom w:val="none" w:sz="0" w:space="0" w:color="auto"/>
                <w:right w:val="none" w:sz="0" w:space="0" w:color="auto"/>
              </w:divBdr>
            </w:div>
            <w:div w:id="1948655956">
              <w:marLeft w:val="0"/>
              <w:marRight w:val="0"/>
              <w:marTop w:val="0"/>
              <w:marBottom w:val="0"/>
              <w:divBdr>
                <w:top w:val="none" w:sz="0" w:space="0" w:color="auto"/>
                <w:left w:val="none" w:sz="0" w:space="0" w:color="auto"/>
                <w:bottom w:val="none" w:sz="0" w:space="0" w:color="auto"/>
                <w:right w:val="none" w:sz="0" w:space="0" w:color="auto"/>
              </w:divBdr>
            </w:div>
            <w:div w:id="470561506">
              <w:marLeft w:val="0"/>
              <w:marRight w:val="0"/>
              <w:marTop w:val="0"/>
              <w:marBottom w:val="0"/>
              <w:divBdr>
                <w:top w:val="none" w:sz="0" w:space="0" w:color="auto"/>
                <w:left w:val="none" w:sz="0" w:space="0" w:color="auto"/>
                <w:bottom w:val="none" w:sz="0" w:space="0" w:color="auto"/>
                <w:right w:val="none" w:sz="0" w:space="0" w:color="auto"/>
              </w:divBdr>
            </w:div>
            <w:div w:id="519395323">
              <w:marLeft w:val="0"/>
              <w:marRight w:val="0"/>
              <w:marTop w:val="0"/>
              <w:marBottom w:val="0"/>
              <w:divBdr>
                <w:top w:val="none" w:sz="0" w:space="0" w:color="auto"/>
                <w:left w:val="none" w:sz="0" w:space="0" w:color="auto"/>
                <w:bottom w:val="none" w:sz="0" w:space="0" w:color="auto"/>
                <w:right w:val="none" w:sz="0" w:space="0" w:color="auto"/>
              </w:divBdr>
            </w:div>
            <w:div w:id="1650866044">
              <w:marLeft w:val="0"/>
              <w:marRight w:val="0"/>
              <w:marTop w:val="0"/>
              <w:marBottom w:val="0"/>
              <w:divBdr>
                <w:top w:val="none" w:sz="0" w:space="0" w:color="auto"/>
                <w:left w:val="none" w:sz="0" w:space="0" w:color="auto"/>
                <w:bottom w:val="none" w:sz="0" w:space="0" w:color="auto"/>
                <w:right w:val="none" w:sz="0" w:space="0" w:color="auto"/>
              </w:divBdr>
            </w:div>
            <w:div w:id="702167691">
              <w:marLeft w:val="0"/>
              <w:marRight w:val="0"/>
              <w:marTop w:val="0"/>
              <w:marBottom w:val="0"/>
              <w:divBdr>
                <w:top w:val="none" w:sz="0" w:space="0" w:color="auto"/>
                <w:left w:val="none" w:sz="0" w:space="0" w:color="auto"/>
                <w:bottom w:val="none" w:sz="0" w:space="0" w:color="auto"/>
                <w:right w:val="none" w:sz="0" w:space="0" w:color="auto"/>
              </w:divBdr>
            </w:div>
            <w:div w:id="1862696297">
              <w:marLeft w:val="0"/>
              <w:marRight w:val="0"/>
              <w:marTop w:val="0"/>
              <w:marBottom w:val="0"/>
              <w:divBdr>
                <w:top w:val="none" w:sz="0" w:space="0" w:color="auto"/>
                <w:left w:val="none" w:sz="0" w:space="0" w:color="auto"/>
                <w:bottom w:val="none" w:sz="0" w:space="0" w:color="auto"/>
                <w:right w:val="none" w:sz="0" w:space="0" w:color="auto"/>
              </w:divBdr>
            </w:div>
            <w:div w:id="1192767011">
              <w:marLeft w:val="0"/>
              <w:marRight w:val="0"/>
              <w:marTop w:val="0"/>
              <w:marBottom w:val="0"/>
              <w:divBdr>
                <w:top w:val="none" w:sz="0" w:space="0" w:color="auto"/>
                <w:left w:val="none" w:sz="0" w:space="0" w:color="auto"/>
                <w:bottom w:val="none" w:sz="0" w:space="0" w:color="auto"/>
                <w:right w:val="none" w:sz="0" w:space="0" w:color="auto"/>
              </w:divBdr>
            </w:div>
            <w:div w:id="183636151">
              <w:marLeft w:val="0"/>
              <w:marRight w:val="0"/>
              <w:marTop w:val="0"/>
              <w:marBottom w:val="0"/>
              <w:divBdr>
                <w:top w:val="none" w:sz="0" w:space="0" w:color="auto"/>
                <w:left w:val="none" w:sz="0" w:space="0" w:color="auto"/>
                <w:bottom w:val="none" w:sz="0" w:space="0" w:color="auto"/>
                <w:right w:val="none" w:sz="0" w:space="0" w:color="auto"/>
              </w:divBdr>
            </w:div>
            <w:div w:id="1087193215">
              <w:marLeft w:val="0"/>
              <w:marRight w:val="0"/>
              <w:marTop w:val="0"/>
              <w:marBottom w:val="0"/>
              <w:divBdr>
                <w:top w:val="none" w:sz="0" w:space="0" w:color="auto"/>
                <w:left w:val="none" w:sz="0" w:space="0" w:color="auto"/>
                <w:bottom w:val="none" w:sz="0" w:space="0" w:color="auto"/>
                <w:right w:val="none" w:sz="0" w:space="0" w:color="auto"/>
              </w:divBdr>
            </w:div>
            <w:div w:id="1362365935">
              <w:marLeft w:val="0"/>
              <w:marRight w:val="0"/>
              <w:marTop w:val="0"/>
              <w:marBottom w:val="0"/>
              <w:divBdr>
                <w:top w:val="none" w:sz="0" w:space="0" w:color="auto"/>
                <w:left w:val="none" w:sz="0" w:space="0" w:color="auto"/>
                <w:bottom w:val="none" w:sz="0" w:space="0" w:color="auto"/>
                <w:right w:val="none" w:sz="0" w:space="0" w:color="auto"/>
              </w:divBdr>
            </w:div>
            <w:div w:id="339506438">
              <w:marLeft w:val="0"/>
              <w:marRight w:val="0"/>
              <w:marTop w:val="0"/>
              <w:marBottom w:val="0"/>
              <w:divBdr>
                <w:top w:val="none" w:sz="0" w:space="0" w:color="auto"/>
                <w:left w:val="none" w:sz="0" w:space="0" w:color="auto"/>
                <w:bottom w:val="none" w:sz="0" w:space="0" w:color="auto"/>
                <w:right w:val="none" w:sz="0" w:space="0" w:color="auto"/>
              </w:divBdr>
            </w:div>
            <w:div w:id="127667675">
              <w:marLeft w:val="0"/>
              <w:marRight w:val="0"/>
              <w:marTop w:val="0"/>
              <w:marBottom w:val="0"/>
              <w:divBdr>
                <w:top w:val="none" w:sz="0" w:space="0" w:color="auto"/>
                <w:left w:val="none" w:sz="0" w:space="0" w:color="auto"/>
                <w:bottom w:val="none" w:sz="0" w:space="0" w:color="auto"/>
                <w:right w:val="none" w:sz="0" w:space="0" w:color="auto"/>
              </w:divBdr>
            </w:div>
            <w:div w:id="1302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544">
      <w:marLeft w:val="0"/>
      <w:marRight w:val="0"/>
      <w:marTop w:val="0"/>
      <w:marBottom w:val="0"/>
      <w:divBdr>
        <w:top w:val="none" w:sz="0" w:space="0" w:color="auto"/>
        <w:left w:val="none" w:sz="0" w:space="0" w:color="auto"/>
        <w:bottom w:val="none" w:sz="0" w:space="0" w:color="auto"/>
        <w:right w:val="none" w:sz="0" w:space="0" w:color="auto"/>
      </w:divBdr>
    </w:div>
    <w:div w:id="1291862553">
      <w:marLeft w:val="0"/>
      <w:marRight w:val="0"/>
      <w:marTop w:val="0"/>
      <w:marBottom w:val="0"/>
      <w:divBdr>
        <w:top w:val="none" w:sz="0" w:space="0" w:color="auto"/>
        <w:left w:val="none" w:sz="0" w:space="0" w:color="auto"/>
        <w:bottom w:val="none" w:sz="0" w:space="0" w:color="auto"/>
        <w:right w:val="none" w:sz="0" w:space="0" w:color="auto"/>
      </w:divBdr>
    </w:div>
    <w:div w:id="1294289248">
      <w:marLeft w:val="0"/>
      <w:marRight w:val="0"/>
      <w:marTop w:val="0"/>
      <w:marBottom w:val="0"/>
      <w:divBdr>
        <w:top w:val="none" w:sz="0" w:space="0" w:color="auto"/>
        <w:left w:val="none" w:sz="0" w:space="0" w:color="auto"/>
        <w:bottom w:val="none" w:sz="0" w:space="0" w:color="auto"/>
        <w:right w:val="none" w:sz="0" w:space="0" w:color="auto"/>
      </w:divBdr>
    </w:div>
    <w:div w:id="1296528490">
      <w:marLeft w:val="0"/>
      <w:marRight w:val="0"/>
      <w:marTop w:val="0"/>
      <w:marBottom w:val="0"/>
      <w:divBdr>
        <w:top w:val="none" w:sz="0" w:space="0" w:color="auto"/>
        <w:left w:val="none" w:sz="0" w:space="0" w:color="auto"/>
        <w:bottom w:val="none" w:sz="0" w:space="0" w:color="auto"/>
        <w:right w:val="none" w:sz="0" w:space="0" w:color="auto"/>
      </w:divBdr>
    </w:div>
    <w:div w:id="1300501010">
      <w:marLeft w:val="0"/>
      <w:marRight w:val="0"/>
      <w:marTop w:val="0"/>
      <w:marBottom w:val="0"/>
      <w:divBdr>
        <w:top w:val="none" w:sz="0" w:space="0" w:color="auto"/>
        <w:left w:val="none" w:sz="0" w:space="0" w:color="auto"/>
        <w:bottom w:val="none" w:sz="0" w:space="0" w:color="auto"/>
        <w:right w:val="none" w:sz="0" w:space="0" w:color="auto"/>
      </w:divBdr>
    </w:div>
    <w:div w:id="1302274905">
      <w:marLeft w:val="0"/>
      <w:marRight w:val="0"/>
      <w:marTop w:val="0"/>
      <w:marBottom w:val="0"/>
      <w:divBdr>
        <w:top w:val="none" w:sz="0" w:space="0" w:color="auto"/>
        <w:left w:val="none" w:sz="0" w:space="0" w:color="auto"/>
        <w:bottom w:val="none" w:sz="0" w:space="0" w:color="auto"/>
        <w:right w:val="none" w:sz="0" w:space="0" w:color="auto"/>
      </w:divBdr>
      <w:divsChild>
        <w:div w:id="13463776">
          <w:marLeft w:val="0"/>
          <w:marRight w:val="0"/>
          <w:marTop w:val="0"/>
          <w:marBottom w:val="0"/>
          <w:divBdr>
            <w:top w:val="none" w:sz="0" w:space="0" w:color="auto"/>
            <w:left w:val="none" w:sz="0" w:space="0" w:color="auto"/>
            <w:bottom w:val="none" w:sz="0" w:space="0" w:color="auto"/>
            <w:right w:val="none" w:sz="0" w:space="0" w:color="auto"/>
          </w:divBdr>
        </w:div>
        <w:div w:id="1664120202">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0"/>
          <w:marBottom w:val="0"/>
          <w:divBdr>
            <w:top w:val="none" w:sz="0" w:space="0" w:color="auto"/>
            <w:left w:val="none" w:sz="0" w:space="0" w:color="auto"/>
            <w:bottom w:val="none" w:sz="0" w:space="0" w:color="auto"/>
            <w:right w:val="none" w:sz="0" w:space="0" w:color="auto"/>
          </w:divBdr>
        </w:div>
        <w:div w:id="217475137">
          <w:marLeft w:val="0"/>
          <w:marRight w:val="0"/>
          <w:marTop w:val="0"/>
          <w:marBottom w:val="0"/>
          <w:divBdr>
            <w:top w:val="none" w:sz="0" w:space="0" w:color="auto"/>
            <w:left w:val="none" w:sz="0" w:space="0" w:color="auto"/>
            <w:bottom w:val="none" w:sz="0" w:space="0" w:color="auto"/>
            <w:right w:val="none" w:sz="0" w:space="0" w:color="auto"/>
          </w:divBdr>
        </w:div>
        <w:div w:id="865215980">
          <w:marLeft w:val="0"/>
          <w:marRight w:val="0"/>
          <w:marTop w:val="0"/>
          <w:marBottom w:val="0"/>
          <w:divBdr>
            <w:top w:val="none" w:sz="0" w:space="0" w:color="auto"/>
            <w:left w:val="none" w:sz="0" w:space="0" w:color="auto"/>
            <w:bottom w:val="none" w:sz="0" w:space="0" w:color="auto"/>
            <w:right w:val="none" w:sz="0" w:space="0" w:color="auto"/>
          </w:divBdr>
        </w:div>
        <w:div w:id="1519540268">
          <w:marLeft w:val="0"/>
          <w:marRight w:val="0"/>
          <w:marTop w:val="0"/>
          <w:marBottom w:val="0"/>
          <w:divBdr>
            <w:top w:val="none" w:sz="0" w:space="0" w:color="auto"/>
            <w:left w:val="none" w:sz="0" w:space="0" w:color="auto"/>
            <w:bottom w:val="none" w:sz="0" w:space="0" w:color="auto"/>
            <w:right w:val="none" w:sz="0" w:space="0" w:color="auto"/>
          </w:divBdr>
        </w:div>
      </w:divsChild>
    </w:div>
    <w:div w:id="1304702664">
      <w:marLeft w:val="0"/>
      <w:marRight w:val="0"/>
      <w:marTop w:val="0"/>
      <w:marBottom w:val="0"/>
      <w:divBdr>
        <w:top w:val="none" w:sz="0" w:space="0" w:color="auto"/>
        <w:left w:val="none" w:sz="0" w:space="0" w:color="auto"/>
        <w:bottom w:val="none" w:sz="0" w:space="0" w:color="auto"/>
        <w:right w:val="none" w:sz="0" w:space="0" w:color="auto"/>
      </w:divBdr>
    </w:div>
    <w:div w:id="1305116388">
      <w:marLeft w:val="0"/>
      <w:marRight w:val="0"/>
      <w:marTop w:val="0"/>
      <w:marBottom w:val="0"/>
      <w:divBdr>
        <w:top w:val="none" w:sz="0" w:space="0" w:color="auto"/>
        <w:left w:val="none" w:sz="0" w:space="0" w:color="auto"/>
        <w:bottom w:val="none" w:sz="0" w:space="0" w:color="auto"/>
        <w:right w:val="none" w:sz="0" w:space="0" w:color="auto"/>
      </w:divBdr>
    </w:div>
    <w:div w:id="1306549494">
      <w:marLeft w:val="0"/>
      <w:marRight w:val="0"/>
      <w:marTop w:val="0"/>
      <w:marBottom w:val="0"/>
      <w:divBdr>
        <w:top w:val="none" w:sz="0" w:space="0" w:color="auto"/>
        <w:left w:val="none" w:sz="0" w:space="0" w:color="auto"/>
        <w:bottom w:val="none" w:sz="0" w:space="0" w:color="auto"/>
        <w:right w:val="none" w:sz="0" w:space="0" w:color="auto"/>
      </w:divBdr>
    </w:div>
    <w:div w:id="1308777622">
      <w:marLeft w:val="0"/>
      <w:marRight w:val="0"/>
      <w:marTop w:val="0"/>
      <w:marBottom w:val="0"/>
      <w:divBdr>
        <w:top w:val="none" w:sz="0" w:space="0" w:color="auto"/>
        <w:left w:val="none" w:sz="0" w:space="0" w:color="auto"/>
        <w:bottom w:val="none" w:sz="0" w:space="0" w:color="auto"/>
        <w:right w:val="none" w:sz="0" w:space="0" w:color="auto"/>
      </w:divBdr>
    </w:div>
    <w:div w:id="1317340435">
      <w:marLeft w:val="0"/>
      <w:marRight w:val="0"/>
      <w:marTop w:val="0"/>
      <w:marBottom w:val="0"/>
      <w:divBdr>
        <w:top w:val="none" w:sz="0" w:space="0" w:color="auto"/>
        <w:left w:val="none" w:sz="0" w:space="0" w:color="auto"/>
        <w:bottom w:val="none" w:sz="0" w:space="0" w:color="auto"/>
        <w:right w:val="none" w:sz="0" w:space="0" w:color="auto"/>
      </w:divBdr>
    </w:div>
    <w:div w:id="1318681853">
      <w:marLeft w:val="0"/>
      <w:marRight w:val="0"/>
      <w:marTop w:val="0"/>
      <w:marBottom w:val="0"/>
      <w:divBdr>
        <w:top w:val="none" w:sz="0" w:space="0" w:color="auto"/>
        <w:left w:val="none" w:sz="0" w:space="0" w:color="auto"/>
        <w:bottom w:val="none" w:sz="0" w:space="0" w:color="auto"/>
        <w:right w:val="none" w:sz="0" w:space="0" w:color="auto"/>
      </w:divBdr>
    </w:div>
    <w:div w:id="1319770496">
      <w:marLeft w:val="0"/>
      <w:marRight w:val="0"/>
      <w:marTop w:val="0"/>
      <w:marBottom w:val="0"/>
      <w:divBdr>
        <w:top w:val="none" w:sz="0" w:space="0" w:color="auto"/>
        <w:left w:val="none" w:sz="0" w:space="0" w:color="auto"/>
        <w:bottom w:val="none" w:sz="0" w:space="0" w:color="auto"/>
        <w:right w:val="none" w:sz="0" w:space="0" w:color="auto"/>
      </w:divBdr>
    </w:div>
    <w:div w:id="1319846735">
      <w:marLeft w:val="0"/>
      <w:marRight w:val="0"/>
      <w:marTop w:val="0"/>
      <w:marBottom w:val="0"/>
      <w:divBdr>
        <w:top w:val="none" w:sz="0" w:space="0" w:color="auto"/>
        <w:left w:val="none" w:sz="0" w:space="0" w:color="auto"/>
        <w:bottom w:val="none" w:sz="0" w:space="0" w:color="auto"/>
        <w:right w:val="none" w:sz="0" w:space="0" w:color="auto"/>
      </w:divBdr>
    </w:div>
    <w:div w:id="1319923651">
      <w:marLeft w:val="0"/>
      <w:marRight w:val="0"/>
      <w:marTop w:val="0"/>
      <w:marBottom w:val="0"/>
      <w:divBdr>
        <w:top w:val="none" w:sz="0" w:space="0" w:color="auto"/>
        <w:left w:val="none" w:sz="0" w:space="0" w:color="auto"/>
        <w:bottom w:val="none" w:sz="0" w:space="0" w:color="auto"/>
        <w:right w:val="none" w:sz="0" w:space="0" w:color="auto"/>
      </w:divBdr>
    </w:div>
    <w:div w:id="1322856395">
      <w:marLeft w:val="0"/>
      <w:marRight w:val="0"/>
      <w:marTop w:val="0"/>
      <w:marBottom w:val="0"/>
      <w:divBdr>
        <w:top w:val="none" w:sz="0" w:space="0" w:color="auto"/>
        <w:left w:val="none" w:sz="0" w:space="0" w:color="auto"/>
        <w:bottom w:val="none" w:sz="0" w:space="0" w:color="auto"/>
        <w:right w:val="none" w:sz="0" w:space="0" w:color="auto"/>
      </w:divBdr>
      <w:divsChild>
        <w:div w:id="218632879">
          <w:marLeft w:val="0"/>
          <w:marRight w:val="0"/>
          <w:marTop w:val="0"/>
          <w:marBottom w:val="0"/>
          <w:divBdr>
            <w:top w:val="none" w:sz="0" w:space="0" w:color="auto"/>
            <w:left w:val="none" w:sz="0" w:space="0" w:color="auto"/>
            <w:bottom w:val="none" w:sz="0" w:space="0" w:color="auto"/>
            <w:right w:val="none" w:sz="0" w:space="0" w:color="auto"/>
          </w:divBdr>
          <w:divsChild>
            <w:div w:id="1358313684">
              <w:marLeft w:val="0"/>
              <w:marRight w:val="0"/>
              <w:marTop w:val="0"/>
              <w:marBottom w:val="0"/>
              <w:divBdr>
                <w:top w:val="none" w:sz="0" w:space="0" w:color="auto"/>
                <w:left w:val="none" w:sz="0" w:space="0" w:color="auto"/>
                <w:bottom w:val="none" w:sz="0" w:space="0" w:color="auto"/>
                <w:right w:val="none" w:sz="0" w:space="0" w:color="auto"/>
              </w:divBdr>
            </w:div>
            <w:div w:id="1008169773">
              <w:marLeft w:val="0"/>
              <w:marRight w:val="0"/>
              <w:marTop w:val="0"/>
              <w:marBottom w:val="0"/>
              <w:divBdr>
                <w:top w:val="none" w:sz="0" w:space="0" w:color="auto"/>
                <w:left w:val="none" w:sz="0" w:space="0" w:color="auto"/>
                <w:bottom w:val="none" w:sz="0" w:space="0" w:color="auto"/>
                <w:right w:val="none" w:sz="0" w:space="0" w:color="auto"/>
              </w:divBdr>
            </w:div>
            <w:div w:id="1060444403">
              <w:marLeft w:val="0"/>
              <w:marRight w:val="0"/>
              <w:marTop w:val="0"/>
              <w:marBottom w:val="0"/>
              <w:divBdr>
                <w:top w:val="none" w:sz="0" w:space="0" w:color="auto"/>
                <w:left w:val="none" w:sz="0" w:space="0" w:color="auto"/>
                <w:bottom w:val="none" w:sz="0" w:space="0" w:color="auto"/>
                <w:right w:val="none" w:sz="0" w:space="0" w:color="auto"/>
              </w:divBdr>
            </w:div>
            <w:div w:id="828836313">
              <w:marLeft w:val="0"/>
              <w:marRight w:val="0"/>
              <w:marTop w:val="0"/>
              <w:marBottom w:val="0"/>
              <w:divBdr>
                <w:top w:val="none" w:sz="0" w:space="0" w:color="auto"/>
                <w:left w:val="none" w:sz="0" w:space="0" w:color="auto"/>
                <w:bottom w:val="none" w:sz="0" w:space="0" w:color="auto"/>
                <w:right w:val="none" w:sz="0" w:space="0" w:color="auto"/>
              </w:divBdr>
            </w:div>
            <w:div w:id="1328901230">
              <w:marLeft w:val="0"/>
              <w:marRight w:val="0"/>
              <w:marTop w:val="0"/>
              <w:marBottom w:val="0"/>
              <w:divBdr>
                <w:top w:val="none" w:sz="0" w:space="0" w:color="auto"/>
                <w:left w:val="none" w:sz="0" w:space="0" w:color="auto"/>
                <w:bottom w:val="none" w:sz="0" w:space="0" w:color="auto"/>
                <w:right w:val="none" w:sz="0" w:space="0" w:color="auto"/>
              </w:divBdr>
            </w:div>
            <w:div w:id="1718047651">
              <w:marLeft w:val="0"/>
              <w:marRight w:val="0"/>
              <w:marTop w:val="0"/>
              <w:marBottom w:val="0"/>
              <w:divBdr>
                <w:top w:val="none" w:sz="0" w:space="0" w:color="auto"/>
                <w:left w:val="none" w:sz="0" w:space="0" w:color="auto"/>
                <w:bottom w:val="none" w:sz="0" w:space="0" w:color="auto"/>
                <w:right w:val="none" w:sz="0" w:space="0" w:color="auto"/>
              </w:divBdr>
            </w:div>
            <w:div w:id="944650414">
              <w:marLeft w:val="0"/>
              <w:marRight w:val="0"/>
              <w:marTop w:val="0"/>
              <w:marBottom w:val="0"/>
              <w:divBdr>
                <w:top w:val="none" w:sz="0" w:space="0" w:color="auto"/>
                <w:left w:val="none" w:sz="0" w:space="0" w:color="auto"/>
                <w:bottom w:val="none" w:sz="0" w:space="0" w:color="auto"/>
                <w:right w:val="none" w:sz="0" w:space="0" w:color="auto"/>
              </w:divBdr>
            </w:div>
            <w:div w:id="315301911">
              <w:marLeft w:val="0"/>
              <w:marRight w:val="0"/>
              <w:marTop w:val="0"/>
              <w:marBottom w:val="0"/>
              <w:divBdr>
                <w:top w:val="none" w:sz="0" w:space="0" w:color="auto"/>
                <w:left w:val="none" w:sz="0" w:space="0" w:color="auto"/>
                <w:bottom w:val="none" w:sz="0" w:space="0" w:color="auto"/>
                <w:right w:val="none" w:sz="0" w:space="0" w:color="auto"/>
              </w:divBdr>
            </w:div>
            <w:div w:id="315694790">
              <w:marLeft w:val="0"/>
              <w:marRight w:val="0"/>
              <w:marTop w:val="0"/>
              <w:marBottom w:val="0"/>
              <w:divBdr>
                <w:top w:val="none" w:sz="0" w:space="0" w:color="auto"/>
                <w:left w:val="none" w:sz="0" w:space="0" w:color="auto"/>
                <w:bottom w:val="none" w:sz="0" w:space="0" w:color="auto"/>
                <w:right w:val="none" w:sz="0" w:space="0" w:color="auto"/>
              </w:divBdr>
            </w:div>
            <w:div w:id="6243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6203">
      <w:marLeft w:val="0"/>
      <w:marRight w:val="0"/>
      <w:marTop w:val="0"/>
      <w:marBottom w:val="0"/>
      <w:divBdr>
        <w:top w:val="none" w:sz="0" w:space="0" w:color="auto"/>
        <w:left w:val="none" w:sz="0" w:space="0" w:color="auto"/>
        <w:bottom w:val="none" w:sz="0" w:space="0" w:color="auto"/>
        <w:right w:val="none" w:sz="0" w:space="0" w:color="auto"/>
      </w:divBdr>
    </w:div>
    <w:div w:id="1324092508">
      <w:marLeft w:val="0"/>
      <w:marRight w:val="0"/>
      <w:marTop w:val="0"/>
      <w:marBottom w:val="0"/>
      <w:divBdr>
        <w:top w:val="none" w:sz="0" w:space="0" w:color="auto"/>
        <w:left w:val="none" w:sz="0" w:space="0" w:color="auto"/>
        <w:bottom w:val="none" w:sz="0" w:space="0" w:color="auto"/>
        <w:right w:val="none" w:sz="0" w:space="0" w:color="auto"/>
      </w:divBdr>
    </w:div>
    <w:div w:id="1326787904">
      <w:marLeft w:val="0"/>
      <w:marRight w:val="0"/>
      <w:marTop w:val="0"/>
      <w:marBottom w:val="0"/>
      <w:divBdr>
        <w:top w:val="none" w:sz="0" w:space="0" w:color="auto"/>
        <w:left w:val="none" w:sz="0" w:space="0" w:color="auto"/>
        <w:bottom w:val="none" w:sz="0" w:space="0" w:color="auto"/>
        <w:right w:val="none" w:sz="0" w:space="0" w:color="auto"/>
      </w:divBdr>
    </w:div>
    <w:div w:id="1329601305">
      <w:marLeft w:val="0"/>
      <w:marRight w:val="0"/>
      <w:marTop w:val="0"/>
      <w:marBottom w:val="0"/>
      <w:divBdr>
        <w:top w:val="none" w:sz="0" w:space="0" w:color="auto"/>
        <w:left w:val="none" w:sz="0" w:space="0" w:color="auto"/>
        <w:bottom w:val="none" w:sz="0" w:space="0" w:color="auto"/>
        <w:right w:val="none" w:sz="0" w:space="0" w:color="auto"/>
      </w:divBdr>
    </w:div>
    <w:div w:id="1329675296">
      <w:marLeft w:val="0"/>
      <w:marRight w:val="0"/>
      <w:marTop w:val="0"/>
      <w:marBottom w:val="0"/>
      <w:divBdr>
        <w:top w:val="none" w:sz="0" w:space="0" w:color="auto"/>
        <w:left w:val="none" w:sz="0" w:space="0" w:color="auto"/>
        <w:bottom w:val="none" w:sz="0" w:space="0" w:color="auto"/>
        <w:right w:val="none" w:sz="0" w:space="0" w:color="auto"/>
      </w:divBdr>
      <w:divsChild>
        <w:div w:id="1493326082">
          <w:marLeft w:val="0"/>
          <w:marRight w:val="0"/>
          <w:marTop w:val="0"/>
          <w:marBottom w:val="0"/>
          <w:divBdr>
            <w:top w:val="none" w:sz="0" w:space="0" w:color="auto"/>
            <w:left w:val="none" w:sz="0" w:space="0" w:color="auto"/>
            <w:bottom w:val="none" w:sz="0" w:space="0" w:color="auto"/>
            <w:right w:val="none" w:sz="0" w:space="0" w:color="auto"/>
          </w:divBdr>
        </w:div>
      </w:divsChild>
    </w:div>
    <w:div w:id="1331519468">
      <w:marLeft w:val="0"/>
      <w:marRight w:val="0"/>
      <w:marTop w:val="0"/>
      <w:marBottom w:val="0"/>
      <w:divBdr>
        <w:top w:val="none" w:sz="0" w:space="0" w:color="auto"/>
        <w:left w:val="none" w:sz="0" w:space="0" w:color="auto"/>
        <w:bottom w:val="none" w:sz="0" w:space="0" w:color="auto"/>
        <w:right w:val="none" w:sz="0" w:space="0" w:color="auto"/>
      </w:divBdr>
    </w:div>
    <w:div w:id="1331567142">
      <w:marLeft w:val="0"/>
      <w:marRight w:val="0"/>
      <w:marTop w:val="0"/>
      <w:marBottom w:val="0"/>
      <w:divBdr>
        <w:top w:val="none" w:sz="0" w:space="0" w:color="auto"/>
        <w:left w:val="none" w:sz="0" w:space="0" w:color="auto"/>
        <w:bottom w:val="none" w:sz="0" w:space="0" w:color="auto"/>
        <w:right w:val="none" w:sz="0" w:space="0" w:color="auto"/>
      </w:divBdr>
      <w:divsChild>
        <w:div w:id="734470602">
          <w:marLeft w:val="0"/>
          <w:marRight w:val="0"/>
          <w:marTop w:val="0"/>
          <w:marBottom w:val="0"/>
          <w:divBdr>
            <w:top w:val="none" w:sz="0" w:space="0" w:color="auto"/>
            <w:left w:val="none" w:sz="0" w:space="0" w:color="auto"/>
            <w:bottom w:val="none" w:sz="0" w:space="0" w:color="auto"/>
            <w:right w:val="none" w:sz="0" w:space="0" w:color="auto"/>
          </w:divBdr>
        </w:div>
      </w:divsChild>
    </w:div>
    <w:div w:id="1334526895">
      <w:marLeft w:val="0"/>
      <w:marRight w:val="0"/>
      <w:marTop w:val="0"/>
      <w:marBottom w:val="0"/>
      <w:divBdr>
        <w:top w:val="none" w:sz="0" w:space="0" w:color="auto"/>
        <w:left w:val="none" w:sz="0" w:space="0" w:color="auto"/>
        <w:bottom w:val="none" w:sz="0" w:space="0" w:color="auto"/>
        <w:right w:val="none" w:sz="0" w:space="0" w:color="auto"/>
      </w:divBdr>
    </w:div>
    <w:div w:id="1334844537">
      <w:marLeft w:val="0"/>
      <w:marRight w:val="0"/>
      <w:marTop w:val="0"/>
      <w:marBottom w:val="0"/>
      <w:divBdr>
        <w:top w:val="none" w:sz="0" w:space="0" w:color="auto"/>
        <w:left w:val="none" w:sz="0" w:space="0" w:color="auto"/>
        <w:bottom w:val="none" w:sz="0" w:space="0" w:color="auto"/>
        <w:right w:val="none" w:sz="0" w:space="0" w:color="auto"/>
      </w:divBdr>
    </w:div>
    <w:div w:id="1338193931">
      <w:marLeft w:val="0"/>
      <w:marRight w:val="0"/>
      <w:marTop w:val="0"/>
      <w:marBottom w:val="0"/>
      <w:divBdr>
        <w:top w:val="none" w:sz="0" w:space="0" w:color="auto"/>
        <w:left w:val="none" w:sz="0" w:space="0" w:color="auto"/>
        <w:bottom w:val="none" w:sz="0" w:space="0" w:color="auto"/>
        <w:right w:val="none" w:sz="0" w:space="0" w:color="auto"/>
      </w:divBdr>
      <w:divsChild>
        <w:div w:id="2044939712">
          <w:marLeft w:val="0"/>
          <w:marRight w:val="0"/>
          <w:marTop w:val="0"/>
          <w:marBottom w:val="0"/>
          <w:divBdr>
            <w:top w:val="none" w:sz="0" w:space="0" w:color="auto"/>
            <w:left w:val="none" w:sz="0" w:space="0" w:color="auto"/>
            <w:bottom w:val="none" w:sz="0" w:space="0" w:color="auto"/>
            <w:right w:val="none" w:sz="0" w:space="0" w:color="auto"/>
          </w:divBdr>
        </w:div>
      </w:divsChild>
    </w:div>
    <w:div w:id="1343044385">
      <w:marLeft w:val="0"/>
      <w:marRight w:val="0"/>
      <w:marTop w:val="0"/>
      <w:marBottom w:val="0"/>
      <w:divBdr>
        <w:top w:val="none" w:sz="0" w:space="0" w:color="auto"/>
        <w:left w:val="none" w:sz="0" w:space="0" w:color="auto"/>
        <w:bottom w:val="none" w:sz="0" w:space="0" w:color="auto"/>
        <w:right w:val="none" w:sz="0" w:space="0" w:color="auto"/>
      </w:divBdr>
    </w:div>
    <w:div w:id="1346707753">
      <w:marLeft w:val="0"/>
      <w:marRight w:val="0"/>
      <w:marTop w:val="0"/>
      <w:marBottom w:val="0"/>
      <w:divBdr>
        <w:top w:val="none" w:sz="0" w:space="0" w:color="auto"/>
        <w:left w:val="none" w:sz="0" w:space="0" w:color="auto"/>
        <w:bottom w:val="none" w:sz="0" w:space="0" w:color="auto"/>
        <w:right w:val="none" w:sz="0" w:space="0" w:color="auto"/>
      </w:divBdr>
    </w:div>
    <w:div w:id="1347633839">
      <w:marLeft w:val="0"/>
      <w:marRight w:val="0"/>
      <w:marTop w:val="0"/>
      <w:marBottom w:val="0"/>
      <w:divBdr>
        <w:top w:val="none" w:sz="0" w:space="0" w:color="auto"/>
        <w:left w:val="none" w:sz="0" w:space="0" w:color="auto"/>
        <w:bottom w:val="none" w:sz="0" w:space="0" w:color="auto"/>
        <w:right w:val="none" w:sz="0" w:space="0" w:color="auto"/>
      </w:divBdr>
      <w:divsChild>
        <w:div w:id="574122807">
          <w:marLeft w:val="0"/>
          <w:marRight w:val="0"/>
          <w:marTop w:val="0"/>
          <w:marBottom w:val="0"/>
          <w:divBdr>
            <w:top w:val="none" w:sz="0" w:space="0" w:color="auto"/>
            <w:left w:val="none" w:sz="0" w:space="0" w:color="auto"/>
            <w:bottom w:val="none" w:sz="0" w:space="0" w:color="auto"/>
            <w:right w:val="none" w:sz="0" w:space="0" w:color="auto"/>
          </w:divBdr>
          <w:divsChild>
            <w:div w:id="1564680787">
              <w:marLeft w:val="0"/>
              <w:marRight w:val="0"/>
              <w:marTop w:val="0"/>
              <w:marBottom w:val="0"/>
              <w:divBdr>
                <w:top w:val="none" w:sz="0" w:space="0" w:color="auto"/>
                <w:left w:val="none" w:sz="0" w:space="0" w:color="auto"/>
                <w:bottom w:val="none" w:sz="0" w:space="0" w:color="auto"/>
                <w:right w:val="none" w:sz="0" w:space="0" w:color="auto"/>
              </w:divBdr>
            </w:div>
            <w:div w:id="1761363616">
              <w:marLeft w:val="0"/>
              <w:marRight w:val="0"/>
              <w:marTop w:val="0"/>
              <w:marBottom w:val="0"/>
              <w:divBdr>
                <w:top w:val="none" w:sz="0" w:space="0" w:color="auto"/>
                <w:left w:val="none" w:sz="0" w:space="0" w:color="auto"/>
                <w:bottom w:val="none" w:sz="0" w:space="0" w:color="auto"/>
                <w:right w:val="none" w:sz="0" w:space="0" w:color="auto"/>
              </w:divBdr>
            </w:div>
            <w:div w:id="396588723">
              <w:marLeft w:val="0"/>
              <w:marRight w:val="0"/>
              <w:marTop w:val="0"/>
              <w:marBottom w:val="0"/>
              <w:divBdr>
                <w:top w:val="none" w:sz="0" w:space="0" w:color="auto"/>
                <w:left w:val="none" w:sz="0" w:space="0" w:color="auto"/>
                <w:bottom w:val="none" w:sz="0" w:space="0" w:color="auto"/>
                <w:right w:val="none" w:sz="0" w:space="0" w:color="auto"/>
              </w:divBdr>
            </w:div>
            <w:div w:id="1823349983">
              <w:marLeft w:val="0"/>
              <w:marRight w:val="0"/>
              <w:marTop w:val="0"/>
              <w:marBottom w:val="0"/>
              <w:divBdr>
                <w:top w:val="none" w:sz="0" w:space="0" w:color="auto"/>
                <w:left w:val="none" w:sz="0" w:space="0" w:color="auto"/>
                <w:bottom w:val="none" w:sz="0" w:space="0" w:color="auto"/>
                <w:right w:val="none" w:sz="0" w:space="0" w:color="auto"/>
              </w:divBdr>
            </w:div>
            <w:div w:id="714156335">
              <w:marLeft w:val="0"/>
              <w:marRight w:val="0"/>
              <w:marTop w:val="0"/>
              <w:marBottom w:val="0"/>
              <w:divBdr>
                <w:top w:val="none" w:sz="0" w:space="0" w:color="auto"/>
                <w:left w:val="none" w:sz="0" w:space="0" w:color="auto"/>
                <w:bottom w:val="none" w:sz="0" w:space="0" w:color="auto"/>
                <w:right w:val="none" w:sz="0" w:space="0" w:color="auto"/>
              </w:divBdr>
            </w:div>
            <w:div w:id="194660994">
              <w:marLeft w:val="0"/>
              <w:marRight w:val="0"/>
              <w:marTop w:val="0"/>
              <w:marBottom w:val="0"/>
              <w:divBdr>
                <w:top w:val="none" w:sz="0" w:space="0" w:color="auto"/>
                <w:left w:val="none" w:sz="0" w:space="0" w:color="auto"/>
                <w:bottom w:val="none" w:sz="0" w:space="0" w:color="auto"/>
                <w:right w:val="none" w:sz="0" w:space="0" w:color="auto"/>
              </w:divBdr>
            </w:div>
            <w:div w:id="197747232">
              <w:marLeft w:val="0"/>
              <w:marRight w:val="0"/>
              <w:marTop w:val="0"/>
              <w:marBottom w:val="0"/>
              <w:divBdr>
                <w:top w:val="none" w:sz="0" w:space="0" w:color="auto"/>
                <w:left w:val="none" w:sz="0" w:space="0" w:color="auto"/>
                <w:bottom w:val="none" w:sz="0" w:space="0" w:color="auto"/>
                <w:right w:val="none" w:sz="0" w:space="0" w:color="auto"/>
              </w:divBdr>
            </w:div>
            <w:div w:id="426536744">
              <w:marLeft w:val="0"/>
              <w:marRight w:val="0"/>
              <w:marTop w:val="0"/>
              <w:marBottom w:val="0"/>
              <w:divBdr>
                <w:top w:val="none" w:sz="0" w:space="0" w:color="auto"/>
                <w:left w:val="none" w:sz="0" w:space="0" w:color="auto"/>
                <w:bottom w:val="none" w:sz="0" w:space="0" w:color="auto"/>
                <w:right w:val="none" w:sz="0" w:space="0" w:color="auto"/>
              </w:divBdr>
            </w:div>
            <w:div w:id="1801344549">
              <w:marLeft w:val="0"/>
              <w:marRight w:val="0"/>
              <w:marTop w:val="0"/>
              <w:marBottom w:val="0"/>
              <w:divBdr>
                <w:top w:val="none" w:sz="0" w:space="0" w:color="auto"/>
                <w:left w:val="none" w:sz="0" w:space="0" w:color="auto"/>
                <w:bottom w:val="none" w:sz="0" w:space="0" w:color="auto"/>
                <w:right w:val="none" w:sz="0" w:space="0" w:color="auto"/>
              </w:divBdr>
            </w:div>
            <w:div w:id="1847355878">
              <w:marLeft w:val="0"/>
              <w:marRight w:val="0"/>
              <w:marTop w:val="0"/>
              <w:marBottom w:val="0"/>
              <w:divBdr>
                <w:top w:val="none" w:sz="0" w:space="0" w:color="auto"/>
                <w:left w:val="none" w:sz="0" w:space="0" w:color="auto"/>
                <w:bottom w:val="none" w:sz="0" w:space="0" w:color="auto"/>
                <w:right w:val="none" w:sz="0" w:space="0" w:color="auto"/>
              </w:divBdr>
            </w:div>
            <w:div w:id="1236821617">
              <w:marLeft w:val="0"/>
              <w:marRight w:val="0"/>
              <w:marTop w:val="0"/>
              <w:marBottom w:val="0"/>
              <w:divBdr>
                <w:top w:val="none" w:sz="0" w:space="0" w:color="auto"/>
                <w:left w:val="none" w:sz="0" w:space="0" w:color="auto"/>
                <w:bottom w:val="none" w:sz="0" w:space="0" w:color="auto"/>
                <w:right w:val="none" w:sz="0" w:space="0" w:color="auto"/>
              </w:divBdr>
            </w:div>
            <w:div w:id="6317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944">
      <w:marLeft w:val="0"/>
      <w:marRight w:val="0"/>
      <w:marTop w:val="0"/>
      <w:marBottom w:val="0"/>
      <w:divBdr>
        <w:top w:val="none" w:sz="0" w:space="0" w:color="auto"/>
        <w:left w:val="none" w:sz="0" w:space="0" w:color="auto"/>
        <w:bottom w:val="none" w:sz="0" w:space="0" w:color="auto"/>
        <w:right w:val="none" w:sz="0" w:space="0" w:color="auto"/>
      </w:divBdr>
    </w:div>
    <w:div w:id="1348368203">
      <w:marLeft w:val="0"/>
      <w:marRight w:val="0"/>
      <w:marTop w:val="0"/>
      <w:marBottom w:val="0"/>
      <w:divBdr>
        <w:top w:val="none" w:sz="0" w:space="0" w:color="auto"/>
        <w:left w:val="none" w:sz="0" w:space="0" w:color="auto"/>
        <w:bottom w:val="none" w:sz="0" w:space="0" w:color="auto"/>
        <w:right w:val="none" w:sz="0" w:space="0" w:color="auto"/>
      </w:divBdr>
    </w:div>
    <w:div w:id="1348411371">
      <w:marLeft w:val="0"/>
      <w:marRight w:val="0"/>
      <w:marTop w:val="0"/>
      <w:marBottom w:val="0"/>
      <w:divBdr>
        <w:top w:val="none" w:sz="0" w:space="0" w:color="auto"/>
        <w:left w:val="none" w:sz="0" w:space="0" w:color="auto"/>
        <w:bottom w:val="none" w:sz="0" w:space="0" w:color="auto"/>
        <w:right w:val="none" w:sz="0" w:space="0" w:color="auto"/>
      </w:divBdr>
    </w:div>
    <w:div w:id="1351756666">
      <w:marLeft w:val="0"/>
      <w:marRight w:val="0"/>
      <w:marTop w:val="0"/>
      <w:marBottom w:val="0"/>
      <w:divBdr>
        <w:top w:val="none" w:sz="0" w:space="0" w:color="auto"/>
        <w:left w:val="none" w:sz="0" w:space="0" w:color="auto"/>
        <w:bottom w:val="none" w:sz="0" w:space="0" w:color="auto"/>
        <w:right w:val="none" w:sz="0" w:space="0" w:color="auto"/>
      </w:divBdr>
    </w:div>
    <w:div w:id="1352681114">
      <w:marLeft w:val="0"/>
      <w:marRight w:val="0"/>
      <w:marTop w:val="0"/>
      <w:marBottom w:val="0"/>
      <w:divBdr>
        <w:top w:val="none" w:sz="0" w:space="0" w:color="auto"/>
        <w:left w:val="none" w:sz="0" w:space="0" w:color="auto"/>
        <w:bottom w:val="none" w:sz="0" w:space="0" w:color="auto"/>
        <w:right w:val="none" w:sz="0" w:space="0" w:color="auto"/>
      </w:divBdr>
    </w:div>
    <w:div w:id="1352949305">
      <w:marLeft w:val="0"/>
      <w:marRight w:val="0"/>
      <w:marTop w:val="0"/>
      <w:marBottom w:val="0"/>
      <w:divBdr>
        <w:top w:val="none" w:sz="0" w:space="0" w:color="auto"/>
        <w:left w:val="none" w:sz="0" w:space="0" w:color="auto"/>
        <w:bottom w:val="none" w:sz="0" w:space="0" w:color="auto"/>
        <w:right w:val="none" w:sz="0" w:space="0" w:color="auto"/>
      </w:divBdr>
      <w:divsChild>
        <w:div w:id="992412317">
          <w:marLeft w:val="0"/>
          <w:marRight w:val="0"/>
          <w:marTop w:val="0"/>
          <w:marBottom w:val="0"/>
          <w:divBdr>
            <w:top w:val="none" w:sz="0" w:space="0" w:color="auto"/>
            <w:left w:val="none" w:sz="0" w:space="0" w:color="auto"/>
            <w:bottom w:val="none" w:sz="0" w:space="0" w:color="auto"/>
            <w:right w:val="none" w:sz="0" w:space="0" w:color="auto"/>
          </w:divBdr>
          <w:divsChild>
            <w:div w:id="728765614">
              <w:marLeft w:val="0"/>
              <w:marRight w:val="0"/>
              <w:marTop w:val="0"/>
              <w:marBottom w:val="0"/>
              <w:divBdr>
                <w:top w:val="none" w:sz="0" w:space="0" w:color="auto"/>
                <w:left w:val="none" w:sz="0" w:space="0" w:color="auto"/>
                <w:bottom w:val="none" w:sz="0" w:space="0" w:color="auto"/>
                <w:right w:val="none" w:sz="0" w:space="0" w:color="auto"/>
              </w:divBdr>
            </w:div>
            <w:div w:id="1514222532">
              <w:marLeft w:val="0"/>
              <w:marRight w:val="0"/>
              <w:marTop w:val="0"/>
              <w:marBottom w:val="0"/>
              <w:divBdr>
                <w:top w:val="none" w:sz="0" w:space="0" w:color="auto"/>
                <w:left w:val="none" w:sz="0" w:space="0" w:color="auto"/>
                <w:bottom w:val="none" w:sz="0" w:space="0" w:color="auto"/>
                <w:right w:val="none" w:sz="0" w:space="0" w:color="auto"/>
              </w:divBdr>
            </w:div>
            <w:div w:id="1995260267">
              <w:marLeft w:val="0"/>
              <w:marRight w:val="0"/>
              <w:marTop w:val="0"/>
              <w:marBottom w:val="0"/>
              <w:divBdr>
                <w:top w:val="none" w:sz="0" w:space="0" w:color="auto"/>
                <w:left w:val="none" w:sz="0" w:space="0" w:color="auto"/>
                <w:bottom w:val="none" w:sz="0" w:space="0" w:color="auto"/>
                <w:right w:val="none" w:sz="0" w:space="0" w:color="auto"/>
              </w:divBdr>
            </w:div>
            <w:div w:id="975259702">
              <w:marLeft w:val="0"/>
              <w:marRight w:val="0"/>
              <w:marTop w:val="0"/>
              <w:marBottom w:val="0"/>
              <w:divBdr>
                <w:top w:val="none" w:sz="0" w:space="0" w:color="auto"/>
                <w:left w:val="none" w:sz="0" w:space="0" w:color="auto"/>
                <w:bottom w:val="none" w:sz="0" w:space="0" w:color="auto"/>
                <w:right w:val="none" w:sz="0" w:space="0" w:color="auto"/>
              </w:divBdr>
            </w:div>
            <w:div w:id="1370762643">
              <w:marLeft w:val="0"/>
              <w:marRight w:val="0"/>
              <w:marTop w:val="0"/>
              <w:marBottom w:val="0"/>
              <w:divBdr>
                <w:top w:val="none" w:sz="0" w:space="0" w:color="auto"/>
                <w:left w:val="none" w:sz="0" w:space="0" w:color="auto"/>
                <w:bottom w:val="none" w:sz="0" w:space="0" w:color="auto"/>
                <w:right w:val="none" w:sz="0" w:space="0" w:color="auto"/>
              </w:divBdr>
            </w:div>
            <w:div w:id="20946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6496">
      <w:marLeft w:val="0"/>
      <w:marRight w:val="0"/>
      <w:marTop w:val="0"/>
      <w:marBottom w:val="0"/>
      <w:divBdr>
        <w:top w:val="none" w:sz="0" w:space="0" w:color="auto"/>
        <w:left w:val="none" w:sz="0" w:space="0" w:color="auto"/>
        <w:bottom w:val="none" w:sz="0" w:space="0" w:color="auto"/>
        <w:right w:val="none" w:sz="0" w:space="0" w:color="auto"/>
      </w:divBdr>
    </w:div>
    <w:div w:id="1356999070">
      <w:marLeft w:val="0"/>
      <w:marRight w:val="0"/>
      <w:marTop w:val="0"/>
      <w:marBottom w:val="0"/>
      <w:divBdr>
        <w:top w:val="none" w:sz="0" w:space="0" w:color="auto"/>
        <w:left w:val="none" w:sz="0" w:space="0" w:color="auto"/>
        <w:bottom w:val="none" w:sz="0" w:space="0" w:color="auto"/>
        <w:right w:val="none" w:sz="0" w:space="0" w:color="auto"/>
      </w:divBdr>
    </w:div>
    <w:div w:id="1362590526">
      <w:marLeft w:val="0"/>
      <w:marRight w:val="0"/>
      <w:marTop w:val="0"/>
      <w:marBottom w:val="0"/>
      <w:divBdr>
        <w:top w:val="none" w:sz="0" w:space="0" w:color="auto"/>
        <w:left w:val="none" w:sz="0" w:space="0" w:color="auto"/>
        <w:bottom w:val="none" w:sz="0" w:space="0" w:color="auto"/>
        <w:right w:val="none" w:sz="0" w:space="0" w:color="auto"/>
      </w:divBdr>
    </w:div>
    <w:div w:id="1362978476">
      <w:marLeft w:val="0"/>
      <w:marRight w:val="0"/>
      <w:marTop w:val="0"/>
      <w:marBottom w:val="0"/>
      <w:divBdr>
        <w:top w:val="none" w:sz="0" w:space="0" w:color="auto"/>
        <w:left w:val="none" w:sz="0" w:space="0" w:color="auto"/>
        <w:bottom w:val="none" w:sz="0" w:space="0" w:color="auto"/>
        <w:right w:val="none" w:sz="0" w:space="0" w:color="auto"/>
      </w:divBdr>
      <w:divsChild>
        <w:div w:id="747077233">
          <w:marLeft w:val="0"/>
          <w:marRight w:val="0"/>
          <w:marTop w:val="0"/>
          <w:marBottom w:val="0"/>
          <w:divBdr>
            <w:top w:val="none" w:sz="0" w:space="0" w:color="auto"/>
            <w:left w:val="none" w:sz="0" w:space="0" w:color="auto"/>
            <w:bottom w:val="none" w:sz="0" w:space="0" w:color="auto"/>
            <w:right w:val="none" w:sz="0" w:space="0" w:color="auto"/>
          </w:divBdr>
        </w:div>
        <w:div w:id="1681004481">
          <w:marLeft w:val="0"/>
          <w:marRight w:val="0"/>
          <w:marTop w:val="0"/>
          <w:marBottom w:val="0"/>
          <w:divBdr>
            <w:top w:val="none" w:sz="0" w:space="0" w:color="auto"/>
            <w:left w:val="none" w:sz="0" w:space="0" w:color="auto"/>
            <w:bottom w:val="none" w:sz="0" w:space="0" w:color="auto"/>
            <w:right w:val="none" w:sz="0" w:space="0" w:color="auto"/>
          </w:divBdr>
        </w:div>
        <w:div w:id="1601446542">
          <w:marLeft w:val="0"/>
          <w:marRight w:val="0"/>
          <w:marTop w:val="0"/>
          <w:marBottom w:val="0"/>
          <w:divBdr>
            <w:top w:val="none" w:sz="0" w:space="0" w:color="auto"/>
            <w:left w:val="none" w:sz="0" w:space="0" w:color="auto"/>
            <w:bottom w:val="none" w:sz="0" w:space="0" w:color="auto"/>
            <w:right w:val="none" w:sz="0" w:space="0" w:color="auto"/>
          </w:divBdr>
        </w:div>
        <w:div w:id="877359688">
          <w:marLeft w:val="0"/>
          <w:marRight w:val="0"/>
          <w:marTop w:val="0"/>
          <w:marBottom w:val="0"/>
          <w:divBdr>
            <w:top w:val="none" w:sz="0" w:space="0" w:color="auto"/>
            <w:left w:val="none" w:sz="0" w:space="0" w:color="auto"/>
            <w:bottom w:val="none" w:sz="0" w:space="0" w:color="auto"/>
            <w:right w:val="none" w:sz="0" w:space="0" w:color="auto"/>
          </w:divBdr>
        </w:div>
        <w:div w:id="1673142030">
          <w:marLeft w:val="0"/>
          <w:marRight w:val="0"/>
          <w:marTop w:val="0"/>
          <w:marBottom w:val="0"/>
          <w:divBdr>
            <w:top w:val="none" w:sz="0" w:space="0" w:color="auto"/>
            <w:left w:val="none" w:sz="0" w:space="0" w:color="auto"/>
            <w:bottom w:val="none" w:sz="0" w:space="0" w:color="auto"/>
            <w:right w:val="none" w:sz="0" w:space="0" w:color="auto"/>
          </w:divBdr>
        </w:div>
        <w:div w:id="1542089828">
          <w:marLeft w:val="0"/>
          <w:marRight w:val="0"/>
          <w:marTop w:val="0"/>
          <w:marBottom w:val="0"/>
          <w:divBdr>
            <w:top w:val="none" w:sz="0" w:space="0" w:color="auto"/>
            <w:left w:val="none" w:sz="0" w:space="0" w:color="auto"/>
            <w:bottom w:val="none" w:sz="0" w:space="0" w:color="auto"/>
            <w:right w:val="none" w:sz="0" w:space="0" w:color="auto"/>
          </w:divBdr>
        </w:div>
        <w:div w:id="1385759903">
          <w:marLeft w:val="0"/>
          <w:marRight w:val="0"/>
          <w:marTop w:val="0"/>
          <w:marBottom w:val="0"/>
          <w:divBdr>
            <w:top w:val="none" w:sz="0" w:space="0" w:color="auto"/>
            <w:left w:val="none" w:sz="0" w:space="0" w:color="auto"/>
            <w:bottom w:val="none" w:sz="0" w:space="0" w:color="auto"/>
            <w:right w:val="none" w:sz="0" w:space="0" w:color="auto"/>
          </w:divBdr>
        </w:div>
        <w:div w:id="1296061046">
          <w:marLeft w:val="0"/>
          <w:marRight w:val="0"/>
          <w:marTop w:val="0"/>
          <w:marBottom w:val="0"/>
          <w:divBdr>
            <w:top w:val="none" w:sz="0" w:space="0" w:color="auto"/>
            <w:left w:val="none" w:sz="0" w:space="0" w:color="auto"/>
            <w:bottom w:val="none" w:sz="0" w:space="0" w:color="auto"/>
            <w:right w:val="none" w:sz="0" w:space="0" w:color="auto"/>
          </w:divBdr>
        </w:div>
        <w:div w:id="314989804">
          <w:marLeft w:val="0"/>
          <w:marRight w:val="0"/>
          <w:marTop w:val="0"/>
          <w:marBottom w:val="0"/>
          <w:divBdr>
            <w:top w:val="none" w:sz="0" w:space="0" w:color="auto"/>
            <w:left w:val="none" w:sz="0" w:space="0" w:color="auto"/>
            <w:bottom w:val="none" w:sz="0" w:space="0" w:color="auto"/>
            <w:right w:val="none" w:sz="0" w:space="0" w:color="auto"/>
          </w:divBdr>
        </w:div>
        <w:div w:id="1798451224">
          <w:marLeft w:val="0"/>
          <w:marRight w:val="0"/>
          <w:marTop w:val="0"/>
          <w:marBottom w:val="0"/>
          <w:divBdr>
            <w:top w:val="none" w:sz="0" w:space="0" w:color="auto"/>
            <w:left w:val="none" w:sz="0" w:space="0" w:color="auto"/>
            <w:bottom w:val="none" w:sz="0" w:space="0" w:color="auto"/>
            <w:right w:val="none" w:sz="0" w:space="0" w:color="auto"/>
          </w:divBdr>
        </w:div>
        <w:div w:id="513572304">
          <w:marLeft w:val="0"/>
          <w:marRight w:val="0"/>
          <w:marTop w:val="0"/>
          <w:marBottom w:val="0"/>
          <w:divBdr>
            <w:top w:val="none" w:sz="0" w:space="0" w:color="auto"/>
            <w:left w:val="none" w:sz="0" w:space="0" w:color="auto"/>
            <w:bottom w:val="none" w:sz="0" w:space="0" w:color="auto"/>
            <w:right w:val="none" w:sz="0" w:space="0" w:color="auto"/>
          </w:divBdr>
        </w:div>
        <w:div w:id="888152332">
          <w:marLeft w:val="0"/>
          <w:marRight w:val="0"/>
          <w:marTop w:val="0"/>
          <w:marBottom w:val="0"/>
          <w:divBdr>
            <w:top w:val="none" w:sz="0" w:space="0" w:color="auto"/>
            <w:left w:val="none" w:sz="0" w:space="0" w:color="auto"/>
            <w:bottom w:val="none" w:sz="0" w:space="0" w:color="auto"/>
            <w:right w:val="none" w:sz="0" w:space="0" w:color="auto"/>
          </w:divBdr>
        </w:div>
        <w:div w:id="1462918021">
          <w:marLeft w:val="0"/>
          <w:marRight w:val="0"/>
          <w:marTop w:val="0"/>
          <w:marBottom w:val="0"/>
          <w:divBdr>
            <w:top w:val="none" w:sz="0" w:space="0" w:color="auto"/>
            <w:left w:val="none" w:sz="0" w:space="0" w:color="auto"/>
            <w:bottom w:val="none" w:sz="0" w:space="0" w:color="auto"/>
            <w:right w:val="none" w:sz="0" w:space="0" w:color="auto"/>
          </w:divBdr>
        </w:div>
        <w:div w:id="738090516">
          <w:marLeft w:val="0"/>
          <w:marRight w:val="0"/>
          <w:marTop w:val="0"/>
          <w:marBottom w:val="0"/>
          <w:divBdr>
            <w:top w:val="none" w:sz="0" w:space="0" w:color="auto"/>
            <w:left w:val="none" w:sz="0" w:space="0" w:color="auto"/>
            <w:bottom w:val="none" w:sz="0" w:space="0" w:color="auto"/>
            <w:right w:val="none" w:sz="0" w:space="0" w:color="auto"/>
          </w:divBdr>
        </w:div>
        <w:div w:id="1528567717">
          <w:marLeft w:val="0"/>
          <w:marRight w:val="0"/>
          <w:marTop w:val="0"/>
          <w:marBottom w:val="0"/>
          <w:divBdr>
            <w:top w:val="none" w:sz="0" w:space="0" w:color="auto"/>
            <w:left w:val="none" w:sz="0" w:space="0" w:color="auto"/>
            <w:bottom w:val="none" w:sz="0" w:space="0" w:color="auto"/>
            <w:right w:val="none" w:sz="0" w:space="0" w:color="auto"/>
          </w:divBdr>
        </w:div>
        <w:div w:id="459305306">
          <w:marLeft w:val="0"/>
          <w:marRight w:val="0"/>
          <w:marTop w:val="0"/>
          <w:marBottom w:val="0"/>
          <w:divBdr>
            <w:top w:val="none" w:sz="0" w:space="0" w:color="auto"/>
            <w:left w:val="none" w:sz="0" w:space="0" w:color="auto"/>
            <w:bottom w:val="none" w:sz="0" w:space="0" w:color="auto"/>
            <w:right w:val="none" w:sz="0" w:space="0" w:color="auto"/>
          </w:divBdr>
        </w:div>
        <w:div w:id="1036269961">
          <w:marLeft w:val="0"/>
          <w:marRight w:val="0"/>
          <w:marTop w:val="0"/>
          <w:marBottom w:val="0"/>
          <w:divBdr>
            <w:top w:val="none" w:sz="0" w:space="0" w:color="auto"/>
            <w:left w:val="none" w:sz="0" w:space="0" w:color="auto"/>
            <w:bottom w:val="none" w:sz="0" w:space="0" w:color="auto"/>
            <w:right w:val="none" w:sz="0" w:space="0" w:color="auto"/>
          </w:divBdr>
        </w:div>
        <w:div w:id="1625194026">
          <w:marLeft w:val="0"/>
          <w:marRight w:val="0"/>
          <w:marTop w:val="0"/>
          <w:marBottom w:val="0"/>
          <w:divBdr>
            <w:top w:val="none" w:sz="0" w:space="0" w:color="auto"/>
            <w:left w:val="none" w:sz="0" w:space="0" w:color="auto"/>
            <w:bottom w:val="none" w:sz="0" w:space="0" w:color="auto"/>
            <w:right w:val="none" w:sz="0" w:space="0" w:color="auto"/>
          </w:divBdr>
        </w:div>
        <w:div w:id="1079517414">
          <w:marLeft w:val="0"/>
          <w:marRight w:val="0"/>
          <w:marTop w:val="0"/>
          <w:marBottom w:val="0"/>
          <w:divBdr>
            <w:top w:val="none" w:sz="0" w:space="0" w:color="auto"/>
            <w:left w:val="none" w:sz="0" w:space="0" w:color="auto"/>
            <w:bottom w:val="none" w:sz="0" w:space="0" w:color="auto"/>
            <w:right w:val="none" w:sz="0" w:space="0" w:color="auto"/>
          </w:divBdr>
        </w:div>
        <w:div w:id="767653004">
          <w:marLeft w:val="0"/>
          <w:marRight w:val="0"/>
          <w:marTop w:val="0"/>
          <w:marBottom w:val="0"/>
          <w:divBdr>
            <w:top w:val="none" w:sz="0" w:space="0" w:color="auto"/>
            <w:left w:val="none" w:sz="0" w:space="0" w:color="auto"/>
            <w:bottom w:val="none" w:sz="0" w:space="0" w:color="auto"/>
            <w:right w:val="none" w:sz="0" w:space="0" w:color="auto"/>
          </w:divBdr>
        </w:div>
        <w:div w:id="976033248">
          <w:marLeft w:val="0"/>
          <w:marRight w:val="0"/>
          <w:marTop w:val="0"/>
          <w:marBottom w:val="0"/>
          <w:divBdr>
            <w:top w:val="none" w:sz="0" w:space="0" w:color="auto"/>
            <w:left w:val="none" w:sz="0" w:space="0" w:color="auto"/>
            <w:bottom w:val="none" w:sz="0" w:space="0" w:color="auto"/>
            <w:right w:val="none" w:sz="0" w:space="0" w:color="auto"/>
          </w:divBdr>
        </w:div>
        <w:div w:id="1111781774">
          <w:marLeft w:val="0"/>
          <w:marRight w:val="0"/>
          <w:marTop w:val="0"/>
          <w:marBottom w:val="0"/>
          <w:divBdr>
            <w:top w:val="none" w:sz="0" w:space="0" w:color="auto"/>
            <w:left w:val="none" w:sz="0" w:space="0" w:color="auto"/>
            <w:bottom w:val="none" w:sz="0" w:space="0" w:color="auto"/>
            <w:right w:val="none" w:sz="0" w:space="0" w:color="auto"/>
          </w:divBdr>
        </w:div>
        <w:div w:id="1831600458">
          <w:marLeft w:val="0"/>
          <w:marRight w:val="0"/>
          <w:marTop w:val="0"/>
          <w:marBottom w:val="0"/>
          <w:divBdr>
            <w:top w:val="none" w:sz="0" w:space="0" w:color="auto"/>
            <w:left w:val="none" w:sz="0" w:space="0" w:color="auto"/>
            <w:bottom w:val="none" w:sz="0" w:space="0" w:color="auto"/>
            <w:right w:val="none" w:sz="0" w:space="0" w:color="auto"/>
          </w:divBdr>
        </w:div>
        <w:div w:id="1879930786">
          <w:marLeft w:val="0"/>
          <w:marRight w:val="0"/>
          <w:marTop w:val="0"/>
          <w:marBottom w:val="0"/>
          <w:divBdr>
            <w:top w:val="none" w:sz="0" w:space="0" w:color="auto"/>
            <w:left w:val="none" w:sz="0" w:space="0" w:color="auto"/>
            <w:bottom w:val="none" w:sz="0" w:space="0" w:color="auto"/>
            <w:right w:val="none" w:sz="0" w:space="0" w:color="auto"/>
          </w:divBdr>
        </w:div>
        <w:div w:id="632059600">
          <w:marLeft w:val="0"/>
          <w:marRight w:val="0"/>
          <w:marTop w:val="0"/>
          <w:marBottom w:val="0"/>
          <w:divBdr>
            <w:top w:val="none" w:sz="0" w:space="0" w:color="auto"/>
            <w:left w:val="none" w:sz="0" w:space="0" w:color="auto"/>
            <w:bottom w:val="none" w:sz="0" w:space="0" w:color="auto"/>
            <w:right w:val="none" w:sz="0" w:space="0" w:color="auto"/>
          </w:divBdr>
        </w:div>
        <w:div w:id="692458473">
          <w:marLeft w:val="0"/>
          <w:marRight w:val="0"/>
          <w:marTop w:val="0"/>
          <w:marBottom w:val="0"/>
          <w:divBdr>
            <w:top w:val="none" w:sz="0" w:space="0" w:color="auto"/>
            <w:left w:val="none" w:sz="0" w:space="0" w:color="auto"/>
            <w:bottom w:val="none" w:sz="0" w:space="0" w:color="auto"/>
            <w:right w:val="none" w:sz="0" w:space="0" w:color="auto"/>
          </w:divBdr>
        </w:div>
      </w:divsChild>
    </w:div>
    <w:div w:id="1365210069">
      <w:marLeft w:val="0"/>
      <w:marRight w:val="0"/>
      <w:marTop w:val="0"/>
      <w:marBottom w:val="0"/>
      <w:divBdr>
        <w:top w:val="none" w:sz="0" w:space="0" w:color="auto"/>
        <w:left w:val="none" w:sz="0" w:space="0" w:color="auto"/>
        <w:bottom w:val="none" w:sz="0" w:space="0" w:color="auto"/>
        <w:right w:val="none" w:sz="0" w:space="0" w:color="auto"/>
      </w:divBdr>
    </w:div>
    <w:div w:id="1373378923">
      <w:marLeft w:val="0"/>
      <w:marRight w:val="0"/>
      <w:marTop w:val="0"/>
      <w:marBottom w:val="0"/>
      <w:divBdr>
        <w:top w:val="none" w:sz="0" w:space="0" w:color="auto"/>
        <w:left w:val="none" w:sz="0" w:space="0" w:color="auto"/>
        <w:bottom w:val="none" w:sz="0" w:space="0" w:color="auto"/>
        <w:right w:val="none" w:sz="0" w:space="0" w:color="auto"/>
      </w:divBdr>
    </w:div>
    <w:div w:id="1376616240">
      <w:marLeft w:val="0"/>
      <w:marRight w:val="0"/>
      <w:marTop w:val="0"/>
      <w:marBottom w:val="0"/>
      <w:divBdr>
        <w:top w:val="none" w:sz="0" w:space="0" w:color="auto"/>
        <w:left w:val="none" w:sz="0" w:space="0" w:color="auto"/>
        <w:bottom w:val="none" w:sz="0" w:space="0" w:color="auto"/>
        <w:right w:val="none" w:sz="0" w:space="0" w:color="auto"/>
      </w:divBdr>
    </w:div>
    <w:div w:id="1380351239">
      <w:marLeft w:val="0"/>
      <w:marRight w:val="0"/>
      <w:marTop w:val="0"/>
      <w:marBottom w:val="0"/>
      <w:divBdr>
        <w:top w:val="none" w:sz="0" w:space="0" w:color="auto"/>
        <w:left w:val="none" w:sz="0" w:space="0" w:color="auto"/>
        <w:bottom w:val="none" w:sz="0" w:space="0" w:color="auto"/>
        <w:right w:val="none" w:sz="0" w:space="0" w:color="auto"/>
      </w:divBdr>
    </w:div>
    <w:div w:id="1385256573">
      <w:marLeft w:val="0"/>
      <w:marRight w:val="0"/>
      <w:marTop w:val="0"/>
      <w:marBottom w:val="0"/>
      <w:divBdr>
        <w:top w:val="none" w:sz="0" w:space="0" w:color="auto"/>
        <w:left w:val="none" w:sz="0" w:space="0" w:color="auto"/>
        <w:bottom w:val="none" w:sz="0" w:space="0" w:color="auto"/>
        <w:right w:val="none" w:sz="0" w:space="0" w:color="auto"/>
      </w:divBdr>
    </w:div>
    <w:div w:id="1386568936">
      <w:marLeft w:val="0"/>
      <w:marRight w:val="0"/>
      <w:marTop w:val="0"/>
      <w:marBottom w:val="0"/>
      <w:divBdr>
        <w:top w:val="none" w:sz="0" w:space="0" w:color="auto"/>
        <w:left w:val="none" w:sz="0" w:space="0" w:color="auto"/>
        <w:bottom w:val="none" w:sz="0" w:space="0" w:color="auto"/>
        <w:right w:val="none" w:sz="0" w:space="0" w:color="auto"/>
      </w:divBdr>
    </w:div>
    <w:div w:id="1386954671">
      <w:marLeft w:val="0"/>
      <w:marRight w:val="0"/>
      <w:marTop w:val="0"/>
      <w:marBottom w:val="0"/>
      <w:divBdr>
        <w:top w:val="none" w:sz="0" w:space="0" w:color="auto"/>
        <w:left w:val="none" w:sz="0" w:space="0" w:color="auto"/>
        <w:bottom w:val="none" w:sz="0" w:space="0" w:color="auto"/>
        <w:right w:val="none" w:sz="0" w:space="0" w:color="auto"/>
      </w:divBdr>
      <w:divsChild>
        <w:div w:id="1389261681">
          <w:marLeft w:val="0"/>
          <w:marRight w:val="0"/>
          <w:marTop w:val="0"/>
          <w:marBottom w:val="0"/>
          <w:divBdr>
            <w:top w:val="none" w:sz="0" w:space="0" w:color="auto"/>
            <w:left w:val="none" w:sz="0" w:space="0" w:color="auto"/>
            <w:bottom w:val="none" w:sz="0" w:space="0" w:color="auto"/>
            <w:right w:val="none" w:sz="0" w:space="0" w:color="auto"/>
          </w:divBdr>
        </w:div>
      </w:divsChild>
    </w:div>
    <w:div w:id="1394350783">
      <w:marLeft w:val="0"/>
      <w:marRight w:val="0"/>
      <w:marTop w:val="0"/>
      <w:marBottom w:val="0"/>
      <w:divBdr>
        <w:top w:val="none" w:sz="0" w:space="0" w:color="auto"/>
        <w:left w:val="none" w:sz="0" w:space="0" w:color="auto"/>
        <w:bottom w:val="none" w:sz="0" w:space="0" w:color="auto"/>
        <w:right w:val="none" w:sz="0" w:space="0" w:color="auto"/>
      </w:divBdr>
    </w:div>
    <w:div w:id="1396392519">
      <w:marLeft w:val="0"/>
      <w:marRight w:val="0"/>
      <w:marTop w:val="0"/>
      <w:marBottom w:val="0"/>
      <w:divBdr>
        <w:top w:val="none" w:sz="0" w:space="0" w:color="auto"/>
        <w:left w:val="none" w:sz="0" w:space="0" w:color="auto"/>
        <w:bottom w:val="none" w:sz="0" w:space="0" w:color="auto"/>
        <w:right w:val="none" w:sz="0" w:space="0" w:color="auto"/>
      </w:divBdr>
      <w:divsChild>
        <w:div w:id="23217412">
          <w:marLeft w:val="0"/>
          <w:marRight w:val="0"/>
          <w:marTop w:val="0"/>
          <w:marBottom w:val="0"/>
          <w:divBdr>
            <w:top w:val="none" w:sz="0" w:space="0" w:color="auto"/>
            <w:left w:val="none" w:sz="0" w:space="0" w:color="auto"/>
            <w:bottom w:val="none" w:sz="0" w:space="0" w:color="auto"/>
            <w:right w:val="none" w:sz="0" w:space="0" w:color="auto"/>
          </w:divBdr>
        </w:div>
      </w:divsChild>
    </w:div>
    <w:div w:id="1399129200">
      <w:marLeft w:val="0"/>
      <w:marRight w:val="0"/>
      <w:marTop w:val="0"/>
      <w:marBottom w:val="0"/>
      <w:divBdr>
        <w:top w:val="none" w:sz="0" w:space="0" w:color="auto"/>
        <w:left w:val="none" w:sz="0" w:space="0" w:color="auto"/>
        <w:bottom w:val="none" w:sz="0" w:space="0" w:color="auto"/>
        <w:right w:val="none" w:sz="0" w:space="0" w:color="auto"/>
      </w:divBdr>
    </w:div>
    <w:div w:id="1400206077">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02219892">
      <w:marLeft w:val="0"/>
      <w:marRight w:val="0"/>
      <w:marTop w:val="0"/>
      <w:marBottom w:val="0"/>
      <w:divBdr>
        <w:top w:val="none" w:sz="0" w:space="0" w:color="auto"/>
        <w:left w:val="none" w:sz="0" w:space="0" w:color="auto"/>
        <w:bottom w:val="none" w:sz="0" w:space="0" w:color="auto"/>
        <w:right w:val="none" w:sz="0" w:space="0" w:color="auto"/>
      </w:divBdr>
    </w:div>
    <w:div w:id="1403598230">
      <w:marLeft w:val="0"/>
      <w:marRight w:val="0"/>
      <w:marTop w:val="0"/>
      <w:marBottom w:val="0"/>
      <w:divBdr>
        <w:top w:val="none" w:sz="0" w:space="0" w:color="auto"/>
        <w:left w:val="none" w:sz="0" w:space="0" w:color="auto"/>
        <w:bottom w:val="none" w:sz="0" w:space="0" w:color="auto"/>
        <w:right w:val="none" w:sz="0" w:space="0" w:color="auto"/>
      </w:divBdr>
    </w:div>
    <w:div w:id="1404066729">
      <w:marLeft w:val="0"/>
      <w:marRight w:val="0"/>
      <w:marTop w:val="0"/>
      <w:marBottom w:val="0"/>
      <w:divBdr>
        <w:top w:val="none" w:sz="0" w:space="0" w:color="auto"/>
        <w:left w:val="none" w:sz="0" w:space="0" w:color="auto"/>
        <w:bottom w:val="none" w:sz="0" w:space="0" w:color="auto"/>
        <w:right w:val="none" w:sz="0" w:space="0" w:color="auto"/>
      </w:divBdr>
    </w:div>
    <w:div w:id="1404723006">
      <w:marLeft w:val="0"/>
      <w:marRight w:val="0"/>
      <w:marTop w:val="0"/>
      <w:marBottom w:val="0"/>
      <w:divBdr>
        <w:top w:val="none" w:sz="0" w:space="0" w:color="auto"/>
        <w:left w:val="none" w:sz="0" w:space="0" w:color="auto"/>
        <w:bottom w:val="none" w:sz="0" w:space="0" w:color="auto"/>
        <w:right w:val="none" w:sz="0" w:space="0" w:color="auto"/>
      </w:divBdr>
    </w:div>
    <w:div w:id="1405878772">
      <w:marLeft w:val="0"/>
      <w:marRight w:val="0"/>
      <w:marTop w:val="0"/>
      <w:marBottom w:val="0"/>
      <w:divBdr>
        <w:top w:val="none" w:sz="0" w:space="0" w:color="auto"/>
        <w:left w:val="none" w:sz="0" w:space="0" w:color="auto"/>
        <w:bottom w:val="none" w:sz="0" w:space="0" w:color="auto"/>
        <w:right w:val="none" w:sz="0" w:space="0" w:color="auto"/>
      </w:divBdr>
    </w:div>
    <w:div w:id="1406227227">
      <w:marLeft w:val="0"/>
      <w:marRight w:val="0"/>
      <w:marTop w:val="0"/>
      <w:marBottom w:val="0"/>
      <w:divBdr>
        <w:top w:val="none" w:sz="0" w:space="0" w:color="auto"/>
        <w:left w:val="none" w:sz="0" w:space="0" w:color="auto"/>
        <w:bottom w:val="none" w:sz="0" w:space="0" w:color="auto"/>
        <w:right w:val="none" w:sz="0" w:space="0" w:color="auto"/>
      </w:divBdr>
    </w:div>
    <w:div w:id="1407073076">
      <w:marLeft w:val="0"/>
      <w:marRight w:val="0"/>
      <w:marTop w:val="0"/>
      <w:marBottom w:val="0"/>
      <w:divBdr>
        <w:top w:val="none" w:sz="0" w:space="0" w:color="auto"/>
        <w:left w:val="none" w:sz="0" w:space="0" w:color="auto"/>
        <w:bottom w:val="none" w:sz="0" w:space="0" w:color="auto"/>
        <w:right w:val="none" w:sz="0" w:space="0" w:color="auto"/>
      </w:divBdr>
    </w:div>
    <w:div w:id="1409500343">
      <w:marLeft w:val="0"/>
      <w:marRight w:val="0"/>
      <w:marTop w:val="0"/>
      <w:marBottom w:val="0"/>
      <w:divBdr>
        <w:top w:val="none" w:sz="0" w:space="0" w:color="auto"/>
        <w:left w:val="none" w:sz="0" w:space="0" w:color="auto"/>
        <w:bottom w:val="none" w:sz="0" w:space="0" w:color="auto"/>
        <w:right w:val="none" w:sz="0" w:space="0" w:color="auto"/>
      </w:divBdr>
    </w:div>
    <w:div w:id="1411073505">
      <w:marLeft w:val="0"/>
      <w:marRight w:val="0"/>
      <w:marTop w:val="0"/>
      <w:marBottom w:val="0"/>
      <w:divBdr>
        <w:top w:val="none" w:sz="0" w:space="0" w:color="auto"/>
        <w:left w:val="none" w:sz="0" w:space="0" w:color="auto"/>
        <w:bottom w:val="none" w:sz="0" w:space="0" w:color="auto"/>
        <w:right w:val="none" w:sz="0" w:space="0" w:color="auto"/>
      </w:divBdr>
    </w:div>
    <w:div w:id="1411274299">
      <w:marLeft w:val="0"/>
      <w:marRight w:val="0"/>
      <w:marTop w:val="0"/>
      <w:marBottom w:val="0"/>
      <w:divBdr>
        <w:top w:val="none" w:sz="0" w:space="0" w:color="auto"/>
        <w:left w:val="none" w:sz="0" w:space="0" w:color="auto"/>
        <w:bottom w:val="none" w:sz="0" w:space="0" w:color="auto"/>
        <w:right w:val="none" w:sz="0" w:space="0" w:color="auto"/>
      </w:divBdr>
    </w:div>
    <w:div w:id="1412039607">
      <w:marLeft w:val="0"/>
      <w:marRight w:val="0"/>
      <w:marTop w:val="0"/>
      <w:marBottom w:val="0"/>
      <w:divBdr>
        <w:top w:val="none" w:sz="0" w:space="0" w:color="auto"/>
        <w:left w:val="none" w:sz="0" w:space="0" w:color="auto"/>
        <w:bottom w:val="none" w:sz="0" w:space="0" w:color="auto"/>
        <w:right w:val="none" w:sz="0" w:space="0" w:color="auto"/>
      </w:divBdr>
    </w:div>
    <w:div w:id="1412506792">
      <w:marLeft w:val="0"/>
      <w:marRight w:val="0"/>
      <w:marTop w:val="0"/>
      <w:marBottom w:val="0"/>
      <w:divBdr>
        <w:top w:val="none" w:sz="0" w:space="0" w:color="auto"/>
        <w:left w:val="none" w:sz="0" w:space="0" w:color="auto"/>
        <w:bottom w:val="none" w:sz="0" w:space="0" w:color="auto"/>
        <w:right w:val="none" w:sz="0" w:space="0" w:color="auto"/>
      </w:divBdr>
    </w:div>
    <w:div w:id="1413746200">
      <w:marLeft w:val="0"/>
      <w:marRight w:val="0"/>
      <w:marTop w:val="0"/>
      <w:marBottom w:val="0"/>
      <w:divBdr>
        <w:top w:val="none" w:sz="0" w:space="0" w:color="auto"/>
        <w:left w:val="none" w:sz="0" w:space="0" w:color="auto"/>
        <w:bottom w:val="none" w:sz="0" w:space="0" w:color="auto"/>
        <w:right w:val="none" w:sz="0" w:space="0" w:color="auto"/>
      </w:divBdr>
    </w:div>
    <w:div w:id="1415319247">
      <w:marLeft w:val="0"/>
      <w:marRight w:val="0"/>
      <w:marTop w:val="0"/>
      <w:marBottom w:val="0"/>
      <w:divBdr>
        <w:top w:val="none" w:sz="0" w:space="0" w:color="auto"/>
        <w:left w:val="none" w:sz="0" w:space="0" w:color="auto"/>
        <w:bottom w:val="none" w:sz="0" w:space="0" w:color="auto"/>
        <w:right w:val="none" w:sz="0" w:space="0" w:color="auto"/>
      </w:divBdr>
    </w:div>
    <w:div w:id="1415976477">
      <w:marLeft w:val="0"/>
      <w:marRight w:val="0"/>
      <w:marTop w:val="0"/>
      <w:marBottom w:val="0"/>
      <w:divBdr>
        <w:top w:val="none" w:sz="0" w:space="0" w:color="auto"/>
        <w:left w:val="none" w:sz="0" w:space="0" w:color="auto"/>
        <w:bottom w:val="none" w:sz="0" w:space="0" w:color="auto"/>
        <w:right w:val="none" w:sz="0" w:space="0" w:color="auto"/>
      </w:divBdr>
    </w:div>
    <w:div w:id="1418407100">
      <w:marLeft w:val="0"/>
      <w:marRight w:val="0"/>
      <w:marTop w:val="0"/>
      <w:marBottom w:val="0"/>
      <w:divBdr>
        <w:top w:val="none" w:sz="0" w:space="0" w:color="auto"/>
        <w:left w:val="none" w:sz="0" w:space="0" w:color="auto"/>
        <w:bottom w:val="none" w:sz="0" w:space="0" w:color="auto"/>
        <w:right w:val="none" w:sz="0" w:space="0" w:color="auto"/>
      </w:divBdr>
    </w:div>
    <w:div w:id="1421216814">
      <w:marLeft w:val="0"/>
      <w:marRight w:val="0"/>
      <w:marTop w:val="0"/>
      <w:marBottom w:val="0"/>
      <w:divBdr>
        <w:top w:val="none" w:sz="0" w:space="0" w:color="auto"/>
        <w:left w:val="none" w:sz="0" w:space="0" w:color="auto"/>
        <w:bottom w:val="none" w:sz="0" w:space="0" w:color="auto"/>
        <w:right w:val="none" w:sz="0" w:space="0" w:color="auto"/>
      </w:divBdr>
    </w:div>
    <w:div w:id="1421950424">
      <w:marLeft w:val="0"/>
      <w:marRight w:val="0"/>
      <w:marTop w:val="0"/>
      <w:marBottom w:val="0"/>
      <w:divBdr>
        <w:top w:val="none" w:sz="0" w:space="0" w:color="auto"/>
        <w:left w:val="none" w:sz="0" w:space="0" w:color="auto"/>
        <w:bottom w:val="none" w:sz="0" w:space="0" w:color="auto"/>
        <w:right w:val="none" w:sz="0" w:space="0" w:color="auto"/>
      </w:divBdr>
    </w:div>
    <w:div w:id="1425301526">
      <w:marLeft w:val="0"/>
      <w:marRight w:val="0"/>
      <w:marTop w:val="0"/>
      <w:marBottom w:val="0"/>
      <w:divBdr>
        <w:top w:val="none" w:sz="0" w:space="0" w:color="auto"/>
        <w:left w:val="none" w:sz="0" w:space="0" w:color="auto"/>
        <w:bottom w:val="none" w:sz="0" w:space="0" w:color="auto"/>
        <w:right w:val="none" w:sz="0" w:space="0" w:color="auto"/>
      </w:divBdr>
    </w:div>
    <w:div w:id="1425801755">
      <w:marLeft w:val="0"/>
      <w:marRight w:val="0"/>
      <w:marTop w:val="0"/>
      <w:marBottom w:val="0"/>
      <w:divBdr>
        <w:top w:val="none" w:sz="0" w:space="0" w:color="auto"/>
        <w:left w:val="none" w:sz="0" w:space="0" w:color="auto"/>
        <w:bottom w:val="none" w:sz="0" w:space="0" w:color="auto"/>
        <w:right w:val="none" w:sz="0" w:space="0" w:color="auto"/>
      </w:divBdr>
      <w:divsChild>
        <w:div w:id="1903903627">
          <w:marLeft w:val="0"/>
          <w:marRight w:val="0"/>
          <w:marTop w:val="0"/>
          <w:marBottom w:val="0"/>
          <w:divBdr>
            <w:top w:val="none" w:sz="0" w:space="0" w:color="auto"/>
            <w:left w:val="none" w:sz="0" w:space="0" w:color="auto"/>
            <w:bottom w:val="none" w:sz="0" w:space="0" w:color="auto"/>
            <w:right w:val="none" w:sz="0" w:space="0" w:color="auto"/>
          </w:divBdr>
        </w:div>
      </w:divsChild>
    </w:div>
    <w:div w:id="1429227530">
      <w:marLeft w:val="0"/>
      <w:marRight w:val="0"/>
      <w:marTop w:val="0"/>
      <w:marBottom w:val="0"/>
      <w:divBdr>
        <w:top w:val="none" w:sz="0" w:space="0" w:color="auto"/>
        <w:left w:val="none" w:sz="0" w:space="0" w:color="auto"/>
        <w:bottom w:val="none" w:sz="0" w:space="0" w:color="auto"/>
        <w:right w:val="none" w:sz="0" w:space="0" w:color="auto"/>
      </w:divBdr>
    </w:div>
    <w:div w:id="1432699124">
      <w:marLeft w:val="0"/>
      <w:marRight w:val="0"/>
      <w:marTop w:val="0"/>
      <w:marBottom w:val="0"/>
      <w:divBdr>
        <w:top w:val="none" w:sz="0" w:space="0" w:color="auto"/>
        <w:left w:val="none" w:sz="0" w:space="0" w:color="auto"/>
        <w:bottom w:val="none" w:sz="0" w:space="0" w:color="auto"/>
        <w:right w:val="none" w:sz="0" w:space="0" w:color="auto"/>
      </w:divBdr>
    </w:div>
    <w:div w:id="1432818264">
      <w:marLeft w:val="0"/>
      <w:marRight w:val="0"/>
      <w:marTop w:val="0"/>
      <w:marBottom w:val="0"/>
      <w:divBdr>
        <w:top w:val="none" w:sz="0" w:space="0" w:color="auto"/>
        <w:left w:val="none" w:sz="0" w:space="0" w:color="auto"/>
        <w:bottom w:val="none" w:sz="0" w:space="0" w:color="auto"/>
        <w:right w:val="none" w:sz="0" w:space="0" w:color="auto"/>
      </w:divBdr>
    </w:div>
    <w:div w:id="1434090832">
      <w:marLeft w:val="0"/>
      <w:marRight w:val="0"/>
      <w:marTop w:val="0"/>
      <w:marBottom w:val="0"/>
      <w:divBdr>
        <w:top w:val="none" w:sz="0" w:space="0" w:color="auto"/>
        <w:left w:val="none" w:sz="0" w:space="0" w:color="auto"/>
        <w:bottom w:val="none" w:sz="0" w:space="0" w:color="auto"/>
        <w:right w:val="none" w:sz="0" w:space="0" w:color="auto"/>
      </w:divBdr>
    </w:div>
    <w:div w:id="1434323342">
      <w:marLeft w:val="0"/>
      <w:marRight w:val="0"/>
      <w:marTop w:val="0"/>
      <w:marBottom w:val="0"/>
      <w:divBdr>
        <w:top w:val="none" w:sz="0" w:space="0" w:color="auto"/>
        <w:left w:val="none" w:sz="0" w:space="0" w:color="auto"/>
        <w:bottom w:val="none" w:sz="0" w:space="0" w:color="auto"/>
        <w:right w:val="none" w:sz="0" w:space="0" w:color="auto"/>
      </w:divBdr>
    </w:div>
    <w:div w:id="1438023152">
      <w:marLeft w:val="0"/>
      <w:marRight w:val="0"/>
      <w:marTop w:val="0"/>
      <w:marBottom w:val="0"/>
      <w:divBdr>
        <w:top w:val="none" w:sz="0" w:space="0" w:color="auto"/>
        <w:left w:val="none" w:sz="0" w:space="0" w:color="auto"/>
        <w:bottom w:val="none" w:sz="0" w:space="0" w:color="auto"/>
        <w:right w:val="none" w:sz="0" w:space="0" w:color="auto"/>
      </w:divBdr>
      <w:divsChild>
        <w:div w:id="130558571">
          <w:marLeft w:val="0"/>
          <w:marRight w:val="0"/>
          <w:marTop w:val="0"/>
          <w:marBottom w:val="0"/>
          <w:divBdr>
            <w:top w:val="none" w:sz="0" w:space="0" w:color="auto"/>
            <w:left w:val="none" w:sz="0" w:space="0" w:color="auto"/>
            <w:bottom w:val="none" w:sz="0" w:space="0" w:color="auto"/>
            <w:right w:val="none" w:sz="0" w:space="0" w:color="auto"/>
          </w:divBdr>
        </w:div>
      </w:divsChild>
    </w:div>
    <w:div w:id="1438868096">
      <w:marLeft w:val="0"/>
      <w:marRight w:val="0"/>
      <w:marTop w:val="0"/>
      <w:marBottom w:val="0"/>
      <w:divBdr>
        <w:top w:val="none" w:sz="0" w:space="0" w:color="auto"/>
        <w:left w:val="none" w:sz="0" w:space="0" w:color="auto"/>
        <w:bottom w:val="none" w:sz="0" w:space="0" w:color="auto"/>
        <w:right w:val="none" w:sz="0" w:space="0" w:color="auto"/>
      </w:divBdr>
    </w:div>
    <w:div w:id="1439329180">
      <w:marLeft w:val="0"/>
      <w:marRight w:val="0"/>
      <w:marTop w:val="0"/>
      <w:marBottom w:val="0"/>
      <w:divBdr>
        <w:top w:val="none" w:sz="0" w:space="0" w:color="auto"/>
        <w:left w:val="none" w:sz="0" w:space="0" w:color="auto"/>
        <w:bottom w:val="none" w:sz="0" w:space="0" w:color="auto"/>
        <w:right w:val="none" w:sz="0" w:space="0" w:color="auto"/>
      </w:divBdr>
    </w:div>
    <w:div w:id="1442603228">
      <w:marLeft w:val="0"/>
      <w:marRight w:val="0"/>
      <w:marTop w:val="0"/>
      <w:marBottom w:val="0"/>
      <w:divBdr>
        <w:top w:val="none" w:sz="0" w:space="0" w:color="auto"/>
        <w:left w:val="none" w:sz="0" w:space="0" w:color="auto"/>
        <w:bottom w:val="none" w:sz="0" w:space="0" w:color="auto"/>
        <w:right w:val="none" w:sz="0" w:space="0" w:color="auto"/>
      </w:divBdr>
    </w:div>
    <w:div w:id="1446461318">
      <w:marLeft w:val="0"/>
      <w:marRight w:val="0"/>
      <w:marTop w:val="0"/>
      <w:marBottom w:val="0"/>
      <w:divBdr>
        <w:top w:val="none" w:sz="0" w:space="0" w:color="auto"/>
        <w:left w:val="none" w:sz="0" w:space="0" w:color="auto"/>
        <w:bottom w:val="none" w:sz="0" w:space="0" w:color="auto"/>
        <w:right w:val="none" w:sz="0" w:space="0" w:color="auto"/>
      </w:divBdr>
    </w:div>
    <w:div w:id="1446652567">
      <w:marLeft w:val="0"/>
      <w:marRight w:val="0"/>
      <w:marTop w:val="0"/>
      <w:marBottom w:val="0"/>
      <w:divBdr>
        <w:top w:val="none" w:sz="0" w:space="0" w:color="auto"/>
        <w:left w:val="none" w:sz="0" w:space="0" w:color="auto"/>
        <w:bottom w:val="none" w:sz="0" w:space="0" w:color="auto"/>
        <w:right w:val="none" w:sz="0" w:space="0" w:color="auto"/>
      </w:divBdr>
    </w:div>
    <w:div w:id="1448965923">
      <w:marLeft w:val="0"/>
      <w:marRight w:val="0"/>
      <w:marTop w:val="0"/>
      <w:marBottom w:val="0"/>
      <w:divBdr>
        <w:top w:val="none" w:sz="0" w:space="0" w:color="auto"/>
        <w:left w:val="none" w:sz="0" w:space="0" w:color="auto"/>
        <w:bottom w:val="none" w:sz="0" w:space="0" w:color="auto"/>
        <w:right w:val="none" w:sz="0" w:space="0" w:color="auto"/>
      </w:divBdr>
    </w:div>
    <w:div w:id="1450323095">
      <w:marLeft w:val="0"/>
      <w:marRight w:val="0"/>
      <w:marTop w:val="0"/>
      <w:marBottom w:val="0"/>
      <w:divBdr>
        <w:top w:val="none" w:sz="0" w:space="0" w:color="auto"/>
        <w:left w:val="none" w:sz="0" w:space="0" w:color="auto"/>
        <w:bottom w:val="none" w:sz="0" w:space="0" w:color="auto"/>
        <w:right w:val="none" w:sz="0" w:space="0" w:color="auto"/>
      </w:divBdr>
    </w:div>
    <w:div w:id="1451586904">
      <w:marLeft w:val="0"/>
      <w:marRight w:val="0"/>
      <w:marTop w:val="0"/>
      <w:marBottom w:val="0"/>
      <w:divBdr>
        <w:top w:val="none" w:sz="0" w:space="0" w:color="auto"/>
        <w:left w:val="none" w:sz="0" w:space="0" w:color="auto"/>
        <w:bottom w:val="none" w:sz="0" w:space="0" w:color="auto"/>
        <w:right w:val="none" w:sz="0" w:space="0" w:color="auto"/>
      </w:divBdr>
    </w:div>
    <w:div w:id="1451630514">
      <w:marLeft w:val="0"/>
      <w:marRight w:val="0"/>
      <w:marTop w:val="0"/>
      <w:marBottom w:val="0"/>
      <w:divBdr>
        <w:top w:val="none" w:sz="0" w:space="0" w:color="auto"/>
        <w:left w:val="none" w:sz="0" w:space="0" w:color="auto"/>
        <w:bottom w:val="none" w:sz="0" w:space="0" w:color="auto"/>
        <w:right w:val="none" w:sz="0" w:space="0" w:color="auto"/>
      </w:divBdr>
    </w:div>
    <w:div w:id="1453670723">
      <w:marLeft w:val="0"/>
      <w:marRight w:val="0"/>
      <w:marTop w:val="0"/>
      <w:marBottom w:val="0"/>
      <w:divBdr>
        <w:top w:val="none" w:sz="0" w:space="0" w:color="auto"/>
        <w:left w:val="none" w:sz="0" w:space="0" w:color="auto"/>
        <w:bottom w:val="none" w:sz="0" w:space="0" w:color="auto"/>
        <w:right w:val="none" w:sz="0" w:space="0" w:color="auto"/>
      </w:divBdr>
    </w:div>
    <w:div w:id="1453860049">
      <w:marLeft w:val="0"/>
      <w:marRight w:val="0"/>
      <w:marTop w:val="0"/>
      <w:marBottom w:val="0"/>
      <w:divBdr>
        <w:top w:val="none" w:sz="0" w:space="0" w:color="auto"/>
        <w:left w:val="none" w:sz="0" w:space="0" w:color="auto"/>
        <w:bottom w:val="none" w:sz="0" w:space="0" w:color="auto"/>
        <w:right w:val="none" w:sz="0" w:space="0" w:color="auto"/>
      </w:divBdr>
      <w:divsChild>
        <w:div w:id="1355225309">
          <w:marLeft w:val="0"/>
          <w:marRight w:val="0"/>
          <w:marTop w:val="0"/>
          <w:marBottom w:val="0"/>
          <w:divBdr>
            <w:top w:val="none" w:sz="0" w:space="0" w:color="auto"/>
            <w:left w:val="none" w:sz="0" w:space="0" w:color="auto"/>
            <w:bottom w:val="none" w:sz="0" w:space="0" w:color="auto"/>
            <w:right w:val="none" w:sz="0" w:space="0" w:color="auto"/>
          </w:divBdr>
        </w:div>
      </w:divsChild>
    </w:div>
    <w:div w:id="1454136906">
      <w:marLeft w:val="0"/>
      <w:marRight w:val="0"/>
      <w:marTop w:val="0"/>
      <w:marBottom w:val="0"/>
      <w:divBdr>
        <w:top w:val="none" w:sz="0" w:space="0" w:color="auto"/>
        <w:left w:val="none" w:sz="0" w:space="0" w:color="auto"/>
        <w:bottom w:val="none" w:sz="0" w:space="0" w:color="auto"/>
        <w:right w:val="none" w:sz="0" w:space="0" w:color="auto"/>
      </w:divBdr>
      <w:divsChild>
        <w:div w:id="962493414">
          <w:marLeft w:val="0"/>
          <w:marRight w:val="0"/>
          <w:marTop w:val="0"/>
          <w:marBottom w:val="0"/>
          <w:divBdr>
            <w:top w:val="none" w:sz="0" w:space="0" w:color="auto"/>
            <w:left w:val="none" w:sz="0" w:space="0" w:color="auto"/>
            <w:bottom w:val="none" w:sz="0" w:space="0" w:color="auto"/>
            <w:right w:val="none" w:sz="0" w:space="0" w:color="auto"/>
          </w:divBdr>
        </w:div>
      </w:divsChild>
    </w:div>
    <w:div w:id="1454521510">
      <w:marLeft w:val="0"/>
      <w:marRight w:val="0"/>
      <w:marTop w:val="0"/>
      <w:marBottom w:val="0"/>
      <w:divBdr>
        <w:top w:val="none" w:sz="0" w:space="0" w:color="auto"/>
        <w:left w:val="none" w:sz="0" w:space="0" w:color="auto"/>
        <w:bottom w:val="none" w:sz="0" w:space="0" w:color="auto"/>
        <w:right w:val="none" w:sz="0" w:space="0" w:color="auto"/>
      </w:divBdr>
    </w:div>
    <w:div w:id="1460496054">
      <w:marLeft w:val="0"/>
      <w:marRight w:val="0"/>
      <w:marTop w:val="0"/>
      <w:marBottom w:val="0"/>
      <w:divBdr>
        <w:top w:val="none" w:sz="0" w:space="0" w:color="auto"/>
        <w:left w:val="none" w:sz="0" w:space="0" w:color="auto"/>
        <w:bottom w:val="none" w:sz="0" w:space="0" w:color="auto"/>
        <w:right w:val="none" w:sz="0" w:space="0" w:color="auto"/>
      </w:divBdr>
      <w:divsChild>
        <w:div w:id="1745571147">
          <w:marLeft w:val="0"/>
          <w:marRight w:val="0"/>
          <w:marTop w:val="0"/>
          <w:marBottom w:val="0"/>
          <w:divBdr>
            <w:top w:val="none" w:sz="0" w:space="0" w:color="auto"/>
            <w:left w:val="none" w:sz="0" w:space="0" w:color="auto"/>
            <w:bottom w:val="none" w:sz="0" w:space="0" w:color="auto"/>
            <w:right w:val="none" w:sz="0" w:space="0" w:color="auto"/>
          </w:divBdr>
        </w:div>
      </w:divsChild>
    </w:div>
    <w:div w:id="1465582917">
      <w:marLeft w:val="0"/>
      <w:marRight w:val="0"/>
      <w:marTop w:val="0"/>
      <w:marBottom w:val="0"/>
      <w:divBdr>
        <w:top w:val="none" w:sz="0" w:space="0" w:color="auto"/>
        <w:left w:val="none" w:sz="0" w:space="0" w:color="auto"/>
        <w:bottom w:val="none" w:sz="0" w:space="0" w:color="auto"/>
        <w:right w:val="none" w:sz="0" w:space="0" w:color="auto"/>
      </w:divBdr>
    </w:div>
    <w:div w:id="1465849787">
      <w:marLeft w:val="0"/>
      <w:marRight w:val="0"/>
      <w:marTop w:val="0"/>
      <w:marBottom w:val="0"/>
      <w:divBdr>
        <w:top w:val="none" w:sz="0" w:space="0" w:color="auto"/>
        <w:left w:val="none" w:sz="0" w:space="0" w:color="auto"/>
        <w:bottom w:val="none" w:sz="0" w:space="0" w:color="auto"/>
        <w:right w:val="none" w:sz="0" w:space="0" w:color="auto"/>
      </w:divBdr>
    </w:div>
    <w:div w:id="1468553223">
      <w:marLeft w:val="0"/>
      <w:marRight w:val="0"/>
      <w:marTop w:val="0"/>
      <w:marBottom w:val="0"/>
      <w:divBdr>
        <w:top w:val="none" w:sz="0" w:space="0" w:color="auto"/>
        <w:left w:val="none" w:sz="0" w:space="0" w:color="auto"/>
        <w:bottom w:val="none" w:sz="0" w:space="0" w:color="auto"/>
        <w:right w:val="none" w:sz="0" w:space="0" w:color="auto"/>
      </w:divBdr>
    </w:div>
    <w:div w:id="1474375088">
      <w:marLeft w:val="0"/>
      <w:marRight w:val="0"/>
      <w:marTop w:val="0"/>
      <w:marBottom w:val="0"/>
      <w:divBdr>
        <w:top w:val="none" w:sz="0" w:space="0" w:color="auto"/>
        <w:left w:val="none" w:sz="0" w:space="0" w:color="auto"/>
        <w:bottom w:val="none" w:sz="0" w:space="0" w:color="auto"/>
        <w:right w:val="none" w:sz="0" w:space="0" w:color="auto"/>
      </w:divBdr>
    </w:div>
    <w:div w:id="1477187585">
      <w:marLeft w:val="0"/>
      <w:marRight w:val="0"/>
      <w:marTop w:val="0"/>
      <w:marBottom w:val="0"/>
      <w:divBdr>
        <w:top w:val="none" w:sz="0" w:space="0" w:color="auto"/>
        <w:left w:val="none" w:sz="0" w:space="0" w:color="auto"/>
        <w:bottom w:val="none" w:sz="0" w:space="0" w:color="auto"/>
        <w:right w:val="none" w:sz="0" w:space="0" w:color="auto"/>
      </w:divBdr>
    </w:div>
    <w:div w:id="1477380754">
      <w:marLeft w:val="0"/>
      <w:marRight w:val="0"/>
      <w:marTop w:val="0"/>
      <w:marBottom w:val="0"/>
      <w:divBdr>
        <w:top w:val="none" w:sz="0" w:space="0" w:color="auto"/>
        <w:left w:val="none" w:sz="0" w:space="0" w:color="auto"/>
        <w:bottom w:val="none" w:sz="0" w:space="0" w:color="auto"/>
        <w:right w:val="none" w:sz="0" w:space="0" w:color="auto"/>
      </w:divBdr>
    </w:div>
    <w:div w:id="1478181927">
      <w:marLeft w:val="0"/>
      <w:marRight w:val="0"/>
      <w:marTop w:val="0"/>
      <w:marBottom w:val="0"/>
      <w:divBdr>
        <w:top w:val="none" w:sz="0" w:space="0" w:color="auto"/>
        <w:left w:val="none" w:sz="0" w:space="0" w:color="auto"/>
        <w:bottom w:val="none" w:sz="0" w:space="0" w:color="auto"/>
        <w:right w:val="none" w:sz="0" w:space="0" w:color="auto"/>
      </w:divBdr>
      <w:divsChild>
        <w:div w:id="138110465">
          <w:marLeft w:val="0"/>
          <w:marRight w:val="0"/>
          <w:marTop w:val="0"/>
          <w:marBottom w:val="0"/>
          <w:divBdr>
            <w:top w:val="none" w:sz="0" w:space="0" w:color="auto"/>
            <w:left w:val="none" w:sz="0" w:space="0" w:color="auto"/>
            <w:bottom w:val="none" w:sz="0" w:space="0" w:color="auto"/>
            <w:right w:val="none" w:sz="0" w:space="0" w:color="auto"/>
          </w:divBdr>
        </w:div>
        <w:div w:id="1357386797">
          <w:marLeft w:val="0"/>
          <w:marRight w:val="0"/>
          <w:marTop w:val="0"/>
          <w:marBottom w:val="0"/>
          <w:divBdr>
            <w:top w:val="none" w:sz="0" w:space="0" w:color="auto"/>
            <w:left w:val="none" w:sz="0" w:space="0" w:color="auto"/>
            <w:bottom w:val="none" w:sz="0" w:space="0" w:color="auto"/>
            <w:right w:val="none" w:sz="0" w:space="0" w:color="auto"/>
          </w:divBdr>
        </w:div>
        <w:div w:id="573665457">
          <w:marLeft w:val="0"/>
          <w:marRight w:val="0"/>
          <w:marTop w:val="0"/>
          <w:marBottom w:val="0"/>
          <w:divBdr>
            <w:top w:val="none" w:sz="0" w:space="0" w:color="auto"/>
            <w:left w:val="none" w:sz="0" w:space="0" w:color="auto"/>
            <w:bottom w:val="none" w:sz="0" w:space="0" w:color="auto"/>
            <w:right w:val="none" w:sz="0" w:space="0" w:color="auto"/>
          </w:divBdr>
        </w:div>
        <w:div w:id="1657034076">
          <w:marLeft w:val="0"/>
          <w:marRight w:val="0"/>
          <w:marTop w:val="0"/>
          <w:marBottom w:val="0"/>
          <w:divBdr>
            <w:top w:val="none" w:sz="0" w:space="0" w:color="auto"/>
            <w:left w:val="none" w:sz="0" w:space="0" w:color="auto"/>
            <w:bottom w:val="none" w:sz="0" w:space="0" w:color="auto"/>
            <w:right w:val="none" w:sz="0" w:space="0" w:color="auto"/>
          </w:divBdr>
        </w:div>
        <w:div w:id="1292243354">
          <w:marLeft w:val="0"/>
          <w:marRight w:val="0"/>
          <w:marTop w:val="0"/>
          <w:marBottom w:val="0"/>
          <w:divBdr>
            <w:top w:val="none" w:sz="0" w:space="0" w:color="auto"/>
            <w:left w:val="none" w:sz="0" w:space="0" w:color="auto"/>
            <w:bottom w:val="none" w:sz="0" w:space="0" w:color="auto"/>
            <w:right w:val="none" w:sz="0" w:space="0" w:color="auto"/>
          </w:divBdr>
        </w:div>
        <w:div w:id="1117026205">
          <w:marLeft w:val="0"/>
          <w:marRight w:val="0"/>
          <w:marTop w:val="0"/>
          <w:marBottom w:val="0"/>
          <w:divBdr>
            <w:top w:val="none" w:sz="0" w:space="0" w:color="auto"/>
            <w:left w:val="none" w:sz="0" w:space="0" w:color="auto"/>
            <w:bottom w:val="none" w:sz="0" w:space="0" w:color="auto"/>
            <w:right w:val="none" w:sz="0" w:space="0" w:color="auto"/>
          </w:divBdr>
        </w:div>
        <w:div w:id="1667240637">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334385797">
          <w:marLeft w:val="0"/>
          <w:marRight w:val="0"/>
          <w:marTop w:val="0"/>
          <w:marBottom w:val="0"/>
          <w:divBdr>
            <w:top w:val="none" w:sz="0" w:space="0" w:color="auto"/>
            <w:left w:val="none" w:sz="0" w:space="0" w:color="auto"/>
            <w:bottom w:val="none" w:sz="0" w:space="0" w:color="auto"/>
            <w:right w:val="none" w:sz="0" w:space="0" w:color="auto"/>
          </w:divBdr>
        </w:div>
        <w:div w:id="1440679515">
          <w:marLeft w:val="0"/>
          <w:marRight w:val="0"/>
          <w:marTop w:val="0"/>
          <w:marBottom w:val="0"/>
          <w:divBdr>
            <w:top w:val="none" w:sz="0" w:space="0" w:color="auto"/>
            <w:left w:val="none" w:sz="0" w:space="0" w:color="auto"/>
            <w:bottom w:val="none" w:sz="0" w:space="0" w:color="auto"/>
            <w:right w:val="none" w:sz="0" w:space="0" w:color="auto"/>
          </w:divBdr>
        </w:div>
        <w:div w:id="1631591303">
          <w:marLeft w:val="0"/>
          <w:marRight w:val="0"/>
          <w:marTop w:val="0"/>
          <w:marBottom w:val="0"/>
          <w:divBdr>
            <w:top w:val="none" w:sz="0" w:space="0" w:color="auto"/>
            <w:left w:val="none" w:sz="0" w:space="0" w:color="auto"/>
            <w:bottom w:val="none" w:sz="0" w:space="0" w:color="auto"/>
            <w:right w:val="none" w:sz="0" w:space="0" w:color="auto"/>
          </w:divBdr>
        </w:div>
        <w:div w:id="310253893">
          <w:marLeft w:val="0"/>
          <w:marRight w:val="0"/>
          <w:marTop w:val="0"/>
          <w:marBottom w:val="0"/>
          <w:divBdr>
            <w:top w:val="none" w:sz="0" w:space="0" w:color="auto"/>
            <w:left w:val="none" w:sz="0" w:space="0" w:color="auto"/>
            <w:bottom w:val="none" w:sz="0" w:space="0" w:color="auto"/>
            <w:right w:val="none" w:sz="0" w:space="0" w:color="auto"/>
          </w:divBdr>
        </w:div>
        <w:div w:id="1847088008">
          <w:marLeft w:val="0"/>
          <w:marRight w:val="0"/>
          <w:marTop w:val="0"/>
          <w:marBottom w:val="0"/>
          <w:divBdr>
            <w:top w:val="none" w:sz="0" w:space="0" w:color="auto"/>
            <w:left w:val="none" w:sz="0" w:space="0" w:color="auto"/>
            <w:bottom w:val="none" w:sz="0" w:space="0" w:color="auto"/>
            <w:right w:val="none" w:sz="0" w:space="0" w:color="auto"/>
          </w:divBdr>
        </w:div>
        <w:div w:id="971254365">
          <w:marLeft w:val="0"/>
          <w:marRight w:val="0"/>
          <w:marTop w:val="0"/>
          <w:marBottom w:val="0"/>
          <w:divBdr>
            <w:top w:val="none" w:sz="0" w:space="0" w:color="auto"/>
            <w:left w:val="none" w:sz="0" w:space="0" w:color="auto"/>
            <w:bottom w:val="none" w:sz="0" w:space="0" w:color="auto"/>
            <w:right w:val="none" w:sz="0" w:space="0" w:color="auto"/>
          </w:divBdr>
        </w:div>
        <w:div w:id="1183129734">
          <w:marLeft w:val="0"/>
          <w:marRight w:val="0"/>
          <w:marTop w:val="0"/>
          <w:marBottom w:val="0"/>
          <w:divBdr>
            <w:top w:val="none" w:sz="0" w:space="0" w:color="auto"/>
            <w:left w:val="none" w:sz="0" w:space="0" w:color="auto"/>
            <w:bottom w:val="none" w:sz="0" w:space="0" w:color="auto"/>
            <w:right w:val="none" w:sz="0" w:space="0" w:color="auto"/>
          </w:divBdr>
        </w:div>
        <w:div w:id="1463500769">
          <w:marLeft w:val="0"/>
          <w:marRight w:val="0"/>
          <w:marTop w:val="0"/>
          <w:marBottom w:val="0"/>
          <w:divBdr>
            <w:top w:val="none" w:sz="0" w:space="0" w:color="auto"/>
            <w:left w:val="none" w:sz="0" w:space="0" w:color="auto"/>
            <w:bottom w:val="none" w:sz="0" w:space="0" w:color="auto"/>
            <w:right w:val="none" w:sz="0" w:space="0" w:color="auto"/>
          </w:divBdr>
        </w:div>
        <w:div w:id="699401491">
          <w:marLeft w:val="0"/>
          <w:marRight w:val="0"/>
          <w:marTop w:val="0"/>
          <w:marBottom w:val="0"/>
          <w:divBdr>
            <w:top w:val="none" w:sz="0" w:space="0" w:color="auto"/>
            <w:left w:val="none" w:sz="0" w:space="0" w:color="auto"/>
            <w:bottom w:val="none" w:sz="0" w:space="0" w:color="auto"/>
            <w:right w:val="none" w:sz="0" w:space="0" w:color="auto"/>
          </w:divBdr>
        </w:div>
        <w:div w:id="563377405">
          <w:marLeft w:val="0"/>
          <w:marRight w:val="0"/>
          <w:marTop w:val="0"/>
          <w:marBottom w:val="0"/>
          <w:divBdr>
            <w:top w:val="none" w:sz="0" w:space="0" w:color="auto"/>
            <w:left w:val="none" w:sz="0" w:space="0" w:color="auto"/>
            <w:bottom w:val="none" w:sz="0" w:space="0" w:color="auto"/>
            <w:right w:val="none" w:sz="0" w:space="0" w:color="auto"/>
          </w:divBdr>
        </w:div>
        <w:div w:id="1236822115">
          <w:marLeft w:val="0"/>
          <w:marRight w:val="0"/>
          <w:marTop w:val="0"/>
          <w:marBottom w:val="0"/>
          <w:divBdr>
            <w:top w:val="none" w:sz="0" w:space="0" w:color="auto"/>
            <w:left w:val="none" w:sz="0" w:space="0" w:color="auto"/>
            <w:bottom w:val="none" w:sz="0" w:space="0" w:color="auto"/>
            <w:right w:val="none" w:sz="0" w:space="0" w:color="auto"/>
          </w:divBdr>
        </w:div>
        <w:div w:id="1284576844">
          <w:marLeft w:val="0"/>
          <w:marRight w:val="0"/>
          <w:marTop w:val="0"/>
          <w:marBottom w:val="0"/>
          <w:divBdr>
            <w:top w:val="none" w:sz="0" w:space="0" w:color="auto"/>
            <w:left w:val="none" w:sz="0" w:space="0" w:color="auto"/>
            <w:bottom w:val="none" w:sz="0" w:space="0" w:color="auto"/>
            <w:right w:val="none" w:sz="0" w:space="0" w:color="auto"/>
          </w:divBdr>
        </w:div>
        <w:div w:id="2082366478">
          <w:marLeft w:val="0"/>
          <w:marRight w:val="0"/>
          <w:marTop w:val="0"/>
          <w:marBottom w:val="0"/>
          <w:divBdr>
            <w:top w:val="none" w:sz="0" w:space="0" w:color="auto"/>
            <w:left w:val="none" w:sz="0" w:space="0" w:color="auto"/>
            <w:bottom w:val="none" w:sz="0" w:space="0" w:color="auto"/>
            <w:right w:val="none" w:sz="0" w:space="0" w:color="auto"/>
          </w:divBdr>
        </w:div>
      </w:divsChild>
    </w:div>
    <w:div w:id="1479303719">
      <w:marLeft w:val="0"/>
      <w:marRight w:val="0"/>
      <w:marTop w:val="0"/>
      <w:marBottom w:val="0"/>
      <w:divBdr>
        <w:top w:val="none" w:sz="0" w:space="0" w:color="auto"/>
        <w:left w:val="none" w:sz="0" w:space="0" w:color="auto"/>
        <w:bottom w:val="none" w:sz="0" w:space="0" w:color="auto"/>
        <w:right w:val="none" w:sz="0" w:space="0" w:color="auto"/>
      </w:divBdr>
    </w:div>
    <w:div w:id="1483157497">
      <w:marLeft w:val="0"/>
      <w:marRight w:val="0"/>
      <w:marTop w:val="0"/>
      <w:marBottom w:val="0"/>
      <w:divBdr>
        <w:top w:val="none" w:sz="0" w:space="0" w:color="auto"/>
        <w:left w:val="none" w:sz="0" w:space="0" w:color="auto"/>
        <w:bottom w:val="none" w:sz="0" w:space="0" w:color="auto"/>
        <w:right w:val="none" w:sz="0" w:space="0" w:color="auto"/>
      </w:divBdr>
    </w:div>
    <w:div w:id="1487278727">
      <w:marLeft w:val="0"/>
      <w:marRight w:val="0"/>
      <w:marTop w:val="0"/>
      <w:marBottom w:val="0"/>
      <w:divBdr>
        <w:top w:val="none" w:sz="0" w:space="0" w:color="auto"/>
        <w:left w:val="none" w:sz="0" w:space="0" w:color="auto"/>
        <w:bottom w:val="none" w:sz="0" w:space="0" w:color="auto"/>
        <w:right w:val="none" w:sz="0" w:space="0" w:color="auto"/>
      </w:divBdr>
    </w:div>
    <w:div w:id="1487667537">
      <w:marLeft w:val="0"/>
      <w:marRight w:val="0"/>
      <w:marTop w:val="0"/>
      <w:marBottom w:val="0"/>
      <w:divBdr>
        <w:top w:val="none" w:sz="0" w:space="0" w:color="auto"/>
        <w:left w:val="none" w:sz="0" w:space="0" w:color="auto"/>
        <w:bottom w:val="none" w:sz="0" w:space="0" w:color="auto"/>
        <w:right w:val="none" w:sz="0" w:space="0" w:color="auto"/>
      </w:divBdr>
    </w:div>
    <w:div w:id="1487893754">
      <w:marLeft w:val="0"/>
      <w:marRight w:val="0"/>
      <w:marTop w:val="0"/>
      <w:marBottom w:val="0"/>
      <w:divBdr>
        <w:top w:val="none" w:sz="0" w:space="0" w:color="auto"/>
        <w:left w:val="none" w:sz="0" w:space="0" w:color="auto"/>
        <w:bottom w:val="none" w:sz="0" w:space="0" w:color="auto"/>
        <w:right w:val="none" w:sz="0" w:space="0" w:color="auto"/>
      </w:divBdr>
    </w:div>
    <w:div w:id="1491094031">
      <w:marLeft w:val="0"/>
      <w:marRight w:val="0"/>
      <w:marTop w:val="0"/>
      <w:marBottom w:val="0"/>
      <w:divBdr>
        <w:top w:val="none" w:sz="0" w:space="0" w:color="auto"/>
        <w:left w:val="none" w:sz="0" w:space="0" w:color="auto"/>
        <w:bottom w:val="none" w:sz="0" w:space="0" w:color="auto"/>
        <w:right w:val="none" w:sz="0" w:space="0" w:color="auto"/>
      </w:divBdr>
    </w:div>
    <w:div w:id="1491169928">
      <w:marLeft w:val="0"/>
      <w:marRight w:val="0"/>
      <w:marTop w:val="0"/>
      <w:marBottom w:val="0"/>
      <w:divBdr>
        <w:top w:val="none" w:sz="0" w:space="0" w:color="auto"/>
        <w:left w:val="none" w:sz="0" w:space="0" w:color="auto"/>
        <w:bottom w:val="none" w:sz="0" w:space="0" w:color="auto"/>
        <w:right w:val="none" w:sz="0" w:space="0" w:color="auto"/>
      </w:divBdr>
      <w:divsChild>
        <w:div w:id="1396658683">
          <w:marLeft w:val="0"/>
          <w:marRight w:val="0"/>
          <w:marTop w:val="0"/>
          <w:marBottom w:val="0"/>
          <w:divBdr>
            <w:top w:val="none" w:sz="0" w:space="0" w:color="auto"/>
            <w:left w:val="none" w:sz="0" w:space="0" w:color="auto"/>
            <w:bottom w:val="none" w:sz="0" w:space="0" w:color="auto"/>
            <w:right w:val="none" w:sz="0" w:space="0" w:color="auto"/>
          </w:divBdr>
        </w:div>
        <w:div w:id="711809473">
          <w:marLeft w:val="0"/>
          <w:marRight w:val="0"/>
          <w:marTop w:val="0"/>
          <w:marBottom w:val="0"/>
          <w:divBdr>
            <w:top w:val="none" w:sz="0" w:space="0" w:color="auto"/>
            <w:left w:val="none" w:sz="0" w:space="0" w:color="auto"/>
            <w:bottom w:val="none" w:sz="0" w:space="0" w:color="auto"/>
            <w:right w:val="none" w:sz="0" w:space="0" w:color="auto"/>
          </w:divBdr>
        </w:div>
        <w:div w:id="1710760098">
          <w:marLeft w:val="0"/>
          <w:marRight w:val="0"/>
          <w:marTop w:val="0"/>
          <w:marBottom w:val="0"/>
          <w:divBdr>
            <w:top w:val="none" w:sz="0" w:space="0" w:color="auto"/>
            <w:left w:val="none" w:sz="0" w:space="0" w:color="auto"/>
            <w:bottom w:val="none" w:sz="0" w:space="0" w:color="auto"/>
            <w:right w:val="none" w:sz="0" w:space="0" w:color="auto"/>
          </w:divBdr>
        </w:div>
        <w:div w:id="1827359013">
          <w:marLeft w:val="0"/>
          <w:marRight w:val="0"/>
          <w:marTop w:val="0"/>
          <w:marBottom w:val="0"/>
          <w:divBdr>
            <w:top w:val="none" w:sz="0" w:space="0" w:color="auto"/>
            <w:left w:val="none" w:sz="0" w:space="0" w:color="auto"/>
            <w:bottom w:val="none" w:sz="0" w:space="0" w:color="auto"/>
            <w:right w:val="none" w:sz="0" w:space="0" w:color="auto"/>
          </w:divBdr>
        </w:div>
        <w:div w:id="580213863">
          <w:marLeft w:val="0"/>
          <w:marRight w:val="0"/>
          <w:marTop w:val="0"/>
          <w:marBottom w:val="0"/>
          <w:divBdr>
            <w:top w:val="none" w:sz="0" w:space="0" w:color="auto"/>
            <w:left w:val="none" w:sz="0" w:space="0" w:color="auto"/>
            <w:bottom w:val="none" w:sz="0" w:space="0" w:color="auto"/>
            <w:right w:val="none" w:sz="0" w:space="0" w:color="auto"/>
          </w:divBdr>
        </w:div>
        <w:div w:id="2144080176">
          <w:marLeft w:val="0"/>
          <w:marRight w:val="0"/>
          <w:marTop w:val="0"/>
          <w:marBottom w:val="0"/>
          <w:divBdr>
            <w:top w:val="none" w:sz="0" w:space="0" w:color="auto"/>
            <w:left w:val="none" w:sz="0" w:space="0" w:color="auto"/>
            <w:bottom w:val="none" w:sz="0" w:space="0" w:color="auto"/>
            <w:right w:val="none" w:sz="0" w:space="0" w:color="auto"/>
          </w:divBdr>
        </w:div>
        <w:div w:id="1562250732">
          <w:marLeft w:val="0"/>
          <w:marRight w:val="0"/>
          <w:marTop w:val="0"/>
          <w:marBottom w:val="0"/>
          <w:divBdr>
            <w:top w:val="none" w:sz="0" w:space="0" w:color="auto"/>
            <w:left w:val="none" w:sz="0" w:space="0" w:color="auto"/>
            <w:bottom w:val="none" w:sz="0" w:space="0" w:color="auto"/>
            <w:right w:val="none" w:sz="0" w:space="0" w:color="auto"/>
          </w:divBdr>
        </w:div>
        <w:div w:id="567224339">
          <w:marLeft w:val="0"/>
          <w:marRight w:val="0"/>
          <w:marTop w:val="0"/>
          <w:marBottom w:val="0"/>
          <w:divBdr>
            <w:top w:val="none" w:sz="0" w:space="0" w:color="auto"/>
            <w:left w:val="none" w:sz="0" w:space="0" w:color="auto"/>
            <w:bottom w:val="none" w:sz="0" w:space="0" w:color="auto"/>
            <w:right w:val="none" w:sz="0" w:space="0" w:color="auto"/>
          </w:divBdr>
        </w:div>
        <w:div w:id="58678605">
          <w:marLeft w:val="0"/>
          <w:marRight w:val="0"/>
          <w:marTop w:val="0"/>
          <w:marBottom w:val="0"/>
          <w:divBdr>
            <w:top w:val="none" w:sz="0" w:space="0" w:color="auto"/>
            <w:left w:val="none" w:sz="0" w:space="0" w:color="auto"/>
            <w:bottom w:val="none" w:sz="0" w:space="0" w:color="auto"/>
            <w:right w:val="none" w:sz="0" w:space="0" w:color="auto"/>
          </w:divBdr>
        </w:div>
        <w:div w:id="107745772">
          <w:marLeft w:val="0"/>
          <w:marRight w:val="0"/>
          <w:marTop w:val="0"/>
          <w:marBottom w:val="0"/>
          <w:divBdr>
            <w:top w:val="none" w:sz="0" w:space="0" w:color="auto"/>
            <w:left w:val="none" w:sz="0" w:space="0" w:color="auto"/>
            <w:bottom w:val="none" w:sz="0" w:space="0" w:color="auto"/>
            <w:right w:val="none" w:sz="0" w:space="0" w:color="auto"/>
          </w:divBdr>
        </w:div>
        <w:div w:id="82261746">
          <w:marLeft w:val="0"/>
          <w:marRight w:val="0"/>
          <w:marTop w:val="0"/>
          <w:marBottom w:val="0"/>
          <w:divBdr>
            <w:top w:val="none" w:sz="0" w:space="0" w:color="auto"/>
            <w:left w:val="none" w:sz="0" w:space="0" w:color="auto"/>
            <w:bottom w:val="none" w:sz="0" w:space="0" w:color="auto"/>
            <w:right w:val="none" w:sz="0" w:space="0" w:color="auto"/>
          </w:divBdr>
        </w:div>
        <w:div w:id="1834300422">
          <w:marLeft w:val="0"/>
          <w:marRight w:val="0"/>
          <w:marTop w:val="0"/>
          <w:marBottom w:val="0"/>
          <w:divBdr>
            <w:top w:val="none" w:sz="0" w:space="0" w:color="auto"/>
            <w:left w:val="none" w:sz="0" w:space="0" w:color="auto"/>
            <w:bottom w:val="none" w:sz="0" w:space="0" w:color="auto"/>
            <w:right w:val="none" w:sz="0" w:space="0" w:color="auto"/>
          </w:divBdr>
        </w:div>
        <w:div w:id="1555123624">
          <w:marLeft w:val="0"/>
          <w:marRight w:val="0"/>
          <w:marTop w:val="0"/>
          <w:marBottom w:val="0"/>
          <w:divBdr>
            <w:top w:val="none" w:sz="0" w:space="0" w:color="auto"/>
            <w:left w:val="none" w:sz="0" w:space="0" w:color="auto"/>
            <w:bottom w:val="none" w:sz="0" w:space="0" w:color="auto"/>
            <w:right w:val="none" w:sz="0" w:space="0" w:color="auto"/>
          </w:divBdr>
        </w:div>
        <w:div w:id="1249848002">
          <w:marLeft w:val="0"/>
          <w:marRight w:val="0"/>
          <w:marTop w:val="0"/>
          <w:marBottom w:val="0"/>
          <w:divBdr>
            <w:top w:val="none" w:sz="0" w:space="0" w:color="auto"/>
            <w:left w:val="none" w:sz="0" w:space="0" w:color="auto"/>
            <w:bottom w:val="none" w:sz="0" w:space="0" w:color="auto"/>
            <w:right w:val="none" w:sz="0" w:space="0" w:color="auto"/>
          </w:divBdr>
        </w:div>
        <w:div w:id="1564608700">
          <w:marLeft w:val="0"/>
          <w:marRight w:val="0"/>
          <w:marTop w:val="0"/>
          <w:marBottom w:val="0"/>
          <w:divBdr>
            <w:top w:val="none" w:sz="0" w:space="0" w:color="auto"/>
            <w:left w:val="none" w:sz="0" w:space="0" w:color="auto"/>
            <w:bottom w:val="none" w:sz="0" w:space="0" w:color="auto"/>
            <w:right w:val="none" w:sz="0" w:space="0" w:color="auto"/>
          </w:divBdr>
        </w:div>
        <w:div w:id="267780106">
          <w:marLeft w:val="0"/>
          <w:marRight w:val="0"/>
          <w:marTop w:val="0"/>
          <w:marBottom w:val="0"/>
          <w:divBdr>
            <w:top w:val="none" w:sz="0" w:space="0" w:color="auto"/>
            <w:left w:val="none" w:sz="0" w:space="0" w:color="auto"/>
            <w:bottom w:val="none" w:sz="0" w:space="0" w:color="auto"/>
            <w:right w:val="none" w:sz="0" w:space="0" w:color="auto"/>
          </w:divBdr>
        </w:div>
        <w:div w:id="323748864">
          <w:marLeft w:val="0"/>
          <w:marRight w:val="0"/>
          <w:marTop w:val="0"/>
          <w:marBottom w:val="0"/>
          <w:divBdr>
            <w:top w:val="none" w:sz="0" w:space="0" w:color="auto"/>
            <w:left w:val="none" w:sz="0" w:space="0" w:color="auto"/>
            <w:bottom w:val="none" w:sz="0" w:space="0" w:color="auto"/>
            <w:right w:val="none" w:sz="0" w:space="0" w:color="auto"/>
          </w:divBdr>
        </w:div>
        <w:div w:id="2145734452">
          <w:marLeft w:val="0"/>
          <w:marRight w:val="0"/>
          <w:marTop w:val="0"/>
          <w:marBottom w:val="0"/>
          <w:divBdr>
            <w:top w:val="none" w:sz="0" w:space="0" w:color="auto"/>
            <w:left w:val="none" w:sz="0" w:space="0" w:color="auto"/>
            <w:bottom w:val="none" w:sz="0" w:space="0" w:color="auto"/>
            <w:right w:val="none" w:sz="0" w:space="0" w:color="auto"/>
          </w:divBdr>
        </w:div>
        <w:div w:id="299920075">
          <w:marLeft w:val="0"/>
          <w:marRight w:val="0"/>
          <w:marTop w:val="0"/>
          <w:marBottom w:val="0"/>
          <w:divBdr>
            <w:top w:val="none" w:sz="0" w:space="0" w:color="auto"/>
            <w:left w:val="none" w:sz="0" w:space="0" w:color="auto"/>
            <w:bottom w:val="none" w:sz="0" w:space="0" w:color="auto"/>
            <w:right w:val="none" w:sz="0" w:space="0" w:color="auto"/>
          </w:divBdr>
        </w:div>
        <w:div w:id="87773644">
          <w:marLeft w:val="0"/>
          <w:marRight w:val="0"/>
          <w:marTop w:val="0"/>
          <w:marBottom w:val="0"/>
          <w:divBdr>
            <w:top w:val="none" w:sz="0" w:space="0" w:color="auto"/>
            <w:left w:val="none" w:sz="0" w:space="0" w:color="auto"/>
            <w:bottom w:val="none" w:sz="0" w:space="0" w:color="auto"/>
            <w:right w:val="none" w:sz="0" w:space="0" w:color="auto"/>
          </w:divBdr>
        </w:div>
        <w:div w:id="633800286">
          <w:marLeft w:val="0"/>
          <w:marRight w:val="0"/>
          <w:marTop w:val="0"/>
          <w:marBottom w:val="0"/>
          <w:divBdr>
            <w:top w:val="none" w:sz="0" w:space="0" w:color="auto"/>
            <w:left w:val="none" w:sz="0" w:space="0" w:color="auto"/>
            <w:bottom w:val="none" w:sz="0" w:space="0" w:color="auto"/>
            <w:right w:val="none" w:sz="0" w:space="0" w:color="auto"/>
          </w:divBdr>
        </w:div>
        <w:div w:id="1164126070">
          <w:marLeft w:val="0"/>
          <w:marRight w:val="0"/>
          <w:marTop w:val="0"/>
          <w:marBottom w:val="0"/>
          <w:divBdr>
            <w:top w:val="none" w:sz="0" w:space="0" w:color="auto"/>
            <w:left w:val="none" w:sz="0" w:space="0" w:color="auto"/>
            <w:bottom w:val="none" w:sz="0" w:space="0" w:color="auto"/>
            <w:right w:val="none" w:sz="0" w:space="0" w:color="auto"/>
          </w:divBdr>
        </w:div>
        <w:div w:id="1755739190">
          <w:marLeft w:val="0"/>
          <w:marRight w:val="0"/>
          <w:marTop w:val="0"/>
          <w:marBottom w:val="0"/>
          <w:divBdr>
            <w:top w:val="none" w:sz="0" w:space="0" w:color="auto"/>
            <w:left w:val="none" w:sz="0" w:space="0" w:color="auto"/>
            <w:bottom w:val="none" w:sz="0" w:space="0" w:color="auto"/>
            <w:right w:val="none" w:sz="0" w:space="0" w:color="auto"/>
          </w:divBdr>
        </w:div>
        <w:div w:id="2027438964">
          <w:marLeft w:val="0"/>
          <w:marRight w:val="0"/>
          <w:marTop w:val="0"/>
          <w:marBottom w:val="0"/>
          <w:divBdr>
            <w:top w:val="none" w:sz="0" w:space="0" w:color="auto"/>
            <w:left w:val="none" w:sz="0" w:space="0" w:color="auto"/>
            <w:bottom w:val="none" w:sz="0" w:space="0" w:color="auto"/>
            <w:right w:val="none" w:sz="0" w:space="0" w:color="auto"/>
          </w:divBdr>
        </w:div>
        <w:div w:id="1739551475">
          <w:marLeft w:val="0"/>
          <w:marRight w:val="0"/>
          <w:marTop w:val="0"/>
          <w:marBottom w:val="0"/>
          <w:divBdr>
            <w:top w:val="none" w:sz="0" w:space="0" w:color="auto"/>
            <w:left w:val="none" w:sz="0" w:space="0" w:color="auto"/>
            <w:bottom w:val="none" w:sz="0" w:space="0" w:color="auto"/>
            <w:right w:val="none" w:sz="0" w:space="0" w:color="auto"/>
          </w:divBdr>
        </w:div>
        <w:div w:id="1923760479">
          <w:marLeft w:val="0"/>
          <w:marRight w:val="0"/>
          <w:marTop w:val="0"/>
          <w:marBottom w:val="0"/>
          <w:divBdr>
            <w:top w:val="none" w:sz="0" w:space="0" w:color="auto"/>
            <w:left w:val="none" w:sz="0" w:space="0" w:color="auto"/>
            <w:bottom w:val="none" w:sz="0" w:space="0" w:color="auto"/>
            <w:right w:val="none" w:sz="0" w:space="0" w:color="auto"/>
          </w:divBdr>
        </w:div>
        <w:div w:id="1870876204">
          <w:marLeft w:val="0"/>
          <w:marRight w:val="0"/>
          <w:marTop w:val="0"/>
          <w:marBottom w:val="0"/>
          <w:divBdr>
            <w:top w:val="none" w:sz="0" w:space="0" w:color="auto"/>
            <w:left w:val="none" w:sz="0" w:space="0" w:color="auto"/>
            <w:bottom w:val="none" w:sz="0" w:space="0" w:color="auto"/>
            <w:right w:val="none" w:sz="0" w:space="0" w:color="auto"/>
          </w:divBdr>
        </w:div>
        <w:div w:id="2145536231">
          <w:marLeft w:val="0"/>
          <w:marRight w:val="0"/>
          <w:marTop w:val="0"/>
          <w:marBottom w:val="0"/>
          <w:divBdr>
            <w:top w:val="none" w:sz="0" w:space="0" w:color="auto"/>
            <w:left w:val="none" w:sz="0" w:space="0" w:color="auto"/>
            <w:bottom w:val="none" w:sz="0" w:space="0" w:color="auto"/>
            <w:right w:val="none" w:sz="0" w:space="0" w:color="auto"/>
          </w:divBdr>
        </w:div>
        <w:div w:id="1373650056">
          <w:marLeft w:val="0"/>
          <w:marRight w:val="0"/>
          <w:marTop w:val="0"/>
          <w:marBottom w:val="0"/>
          <w:divBdr>
            <w:top w:val="none" w:sz="0" w:space="0" w:color="auto"/>
            <w:left w:val="none" w:sz="0" w:space="0" w:color="auto"/>
            <w:bottom w:val="none" w:sz="0" w:space="0" w:color="auto"/>
            <w:right w:val="none" w:sz="0" w:space="0" w:color="auto"/>
          </w:divBdr>
        </w:div>
        <w:div w:id="1073620299">
          <w:marLeft w:val="0"/>
          <w:marRight w:val="0"/>
          <w:marTop w:val="0"/>
          <w:marBottom w:val="0"/>
          <w:divBdr>
            <w:top w:val="none" w:sz="0" w:space="0" w:color="auto"/>
            <w:left w:val="none" w:sz="0" w:space="0" w:color="auto"/>
            <w:bottom w:val="none" w:sz="0" w:space="0" w:color="auto"/>
            <w:right w:val="none" w:sz="0" w:space="0" w:color="auto"/>
          </w:divBdr>
        </w:div>
        <w:div w:id="1269124780">
          <w:marLeft w:val="0"/>
          <w:marRight w:val="0"/>
          <w:marTop w:val="0"/>
          <w:marBottom w:val="0"/>
          <w:divBdr>
            <w:top w:val="none" w:sz="0" w:space="0" w:color="auto"/>
            <w:left w:val="none" w:sz="0" w:space="0" w:color="auto"/>
            <w:bottom w:val="none" w:sz="0" w:space="0" w:color="auto"/>
            <w:right w:val="none" w:sz="0" w:space="0" w:color="auto"/>
          </w:divBdr>
        </w:div>
        <w:div w:id="706222557">
          <w:marLeft w:val="0"/>
          <w:marRight w:val="0"/>
          <w:marTop w:val="0"/>
          <w:marBottom w:val="0"/>
          <w:divBdr>
            <w:top w:val="none" w:sz="0" w:space="0" w:color="auto"/>
            <w:left w:val="none" w:sz="0" w:space="0" w:color="auto"/>
            <w:bottom w:val="none" w:sz="0" w:space="0" w:color="auto"/>
            <w:right w:val="none" w:sz="0" w:space="0" w:color="auto"/>
          </w:divBdr>
        </w:div>
        <w:div w:id="1242715468">
          <w:marLeft w:val="0"/>
          <w:marRight w:val="0"/>
          <w:marTop w:val="0"/>
          <w:marBottom w:val="0"/>
          <w:divBdr>
            <w:top w:val="none" w:sz="0" w:space="0" w:color="auto"/>
            <w:left w:val="none" w:sz="0" w:space="0" w:color="auto"/>
            <w:bottom w:val="none" w:sz="0" w:space="0" w:color="auto"/>
            <w:right w:val="none" w:sz="0" w:space="0" w:color="auto"/>
          </w:divBdr>
        </w:div>
        <w:div w:id="1735662629">
          <w:marLeft w:val="0"/>
          <w:marRight w:val="0"/>
          <w:marTop w:val="0"/>
          <w:marBottom w:val="0"/>
          <w:divBdr>
            <w:top w:val="none" w:sz="0" w:space="0" w:color="auto"/>
            <w:left w:val="none" w:sz="0" w:space="0" w:color="auto"/>
            <w:bottom w:val="none" w:sz="0" w:space="0" w:color="auto"/>
            <w:right w:val="none" w:sz="0" w:space="0" w:color="auto"/>
          </w:divBdr>
        </w:div>
        <w:div w:id="1489981563">
          <w:marLeft w:val="0"/>
          <w:marRight w:val="0"/>
          <w:marTop w:val="0"/>
          <w:marBottom w:val="0"/>
          <w:divBdr>
            <w:top w:val="none" w:sz="0" w:space="0" w:color="auto"/>
            <w:left w:val="none" w:sz="0" w:space="0" w:color="auto"/>
            <w:bottom w:val="none" w:sz="0" w:space="0" w:color="auto"/>
            <w:right w:val="none" w:sz="0" w:space="0" w:color="auto"/>
          </w:divBdr>
        </w:div>
        <w:div w:id="527371027">
          <w:marLeft w:val="0"/>
          <w:marRight w:val="0"/>
          <w:marTop w:val="0"/>
          <w:marBottom w:val="0"/>
          <w:divBdr>
            <w:top w:val="none" w:sz="0" w:space="0" w:color="auto"/>
            <w:left w:val="none" w:sz="0" w:space="0" w:color="auto"/>
            <w:bottom w:val="none" w:sz="0" w:space="0" w:color="auto"/>
            <w:right w:val="none" w:sz="0" w:space="0" w:color="auto"/>
          </w:divBdr>
        </w:div>
      </w:divsChild>
    </w:div>
    <w:div w:id="1493446362">
      <w:marLeft w:val="0"/>
      <w:marRight w:val="0"/>
      <w:marTop w:val="0"/>
      <w:marBottom w:val="0"/>
      <w:divBdr>
        <w:top w:val="none" w:sz="0" w:space="0" w:color="auto"/>
        <w:left w:val="none" w:sz="0" w:space="0" w:color="auto"/>
        <w:bottom w:val="none" w:sz="0" w:space="0" w:color="auto"/>
        <w:right w:val="none" w:sz="0" w:space="0" w:color="auto"/>
      </w:divBdr>
    </w:div>
    <w:div w:id="1494757200">
      <w:marLeft w:val="0"/>
      <w:marRight w:val="0"/>
      <w:marTop w:val="0"/>
      <w:marBottom w:val="0"/>
      <w:divBdr>
        <w:top w:val="none" w:sz="0" w:space="0" w:color="auto"/>
        <w:left w:val="none" w:sz="0" w:space="0" w:color="auto"/>
        <w:bottom w:val="none" w:sz="0" w:space="0" w:color="auto"/>
        <w:right w:val="none" w:sz="0" w:space="0" w:color="auto"/>
      </w:divBdr>
    </w:div>
    <w:div w:id="1495221061">
      <w:marLeft w:val="0"/>
      <w:marRight w:val="0"/>
      <w:marTop w:val="0"/>
      <w:marBottom w:val="0"/>
      <w:divBdr>
        <w:top w:val="none" w:sz="0" w:space="0" w:color="auto"/>
        <w:left w:val="none" w:sz="0" w:space="0" w:color="auto"/>
        <w:bottom w:val="none" w:sz="0" w:space="0" w:color="auto"/>
        <w:right w:val="none" w:sz="0" w:space="0" w:color="auto"/>
      </w:divBdr>
    </w:div>
    <w:div w:id="1496142786">
      <w:marLeft w:val="0"/>
      <w:marRight w:val="0"/>
      <w:marTop w:val="0"/>
      <w:marBottom w:val="0"/>
      <w:divBdr>
        <w:top w:val="none" w:sz="0" w:space="0" w:color="auto"/>
        <w:left w:val="none" w:sz="0" w:space="0" w:color="auto"/>
        <w:bottom w:val="none" w:sz="0" w:space="0" w:color="auto"/>
        <w:right w:val="none" w:sz="0" w:space="0" w:color="auto"/>
      </w:divBdr>
    </w:div>
    <w:div w:id="1498032409">
      <w:marLeft w:val="0"/>
      <w:marRight w:val="0"/>
      <w:marTop w:val="0"/>
      <w:marBottom w:val="0"/>
      <w:divBdr>
        <w:top w:val="none" w:sz="0" w:space="0" w:color="auto"/>
        <w:left w:val="none" w:sz="0" w:space="0" w:color="auto"/>
        <w:bottom w:val="none" w:sz="0" w:space="0" w:color="auto"/>
        <w:right w:val="none" w:sz="0" w:space="0" w:color="auto"/>
      </w:divBdr>
    </w:div>
    <w:div w:id="1505392960">
      <w:marLeft w:val="0"/>
      <w:marRight w:val="0"/>
      <w:marTop w:val="0"/>
      <w:marBottom w:val="0"/>
      <w:divBdr>
        <w:top w:val="none" w:sz="0" w:space="0" w:color="auto"/>
        <w:left w:val="none" w:sz="0" w:space="0" w:color="auto"/>
        <w:bottom w:val="none" w:sz="0" w:space="0" w:color="auto"/>
        <w:right w:val="none" w:sz="0" w:space="0" w:color="auto"/>
      </w:divBdr>
      <w:divsChild>
        <w:div w:id="1768423459">
          <w:marLeft w:val="0"/>
          <w:marRight w:val="0"/>
          <w:marTop w:val="0"/>
          <w:marBottom w:val="0"/>
          <w:divBdr>
            <w:top w:val="none" w:sz="0" w:space="0" w:color="auto"/>
            <w:left w:val="none" w:sz="0" w:space="0" w:color="auto"/>
            <w:bottom w:val="none" w:sz="0" w:space="0" w:color="auto"/>
            <w:right w:val="none" w:sz="0" w:space="0" w:color="auto"/>
          </w:divBdr>
        </w:div>
      </w:divsChild>
    </w:div>
    <w:div w:id="1507481630">
      <w:marLeft w:val="0"/>
      <w:marRight w:val="0"/>
      <w:marTop w:val="0"/>
      <w:marBottom w:val="0"/>
      <w:divBdr>
        <w:top w:val="none" w:sz="0" w:space="0" w:color="auto"/>
        <w:left w:val="none" w:sz="0" w:space="0" w:color="auto"/>
        <w:bottom w:val="none" w:sz="0" w:space="0" w:color="auto"/>
        <w:right w:val="none" w:sz="0" w:space="0" w:color="auto"/>
      </w:divBdr>
    </w:div>
    <w:div w:id="1509639184">
      <w:marLeft w:val="0"/>
      <w:marRight w:val="0"/>
      <w:marTop w:val="0"/>
      <w:marBottom w:val="0"/>
      <w:divBdr>
        <w:top w:val="none" w:sz="0" w:space="0" w:color="auto"/>
        <w:left w:val="none" w:sz="0" w:space="0" w:color="auto"/>
        <w:bottom w:val="none" w:sz="0" w:space="0" w:color="auto"/>
        <w:right w:val="none" w:sz="0" w:space="0" w:color="auto"/>
      </w:divBdr>
    </w:div>
    <w:div w:id="1511069819">
      <w:marLeft w:val="0"/>
      <w:marRight w:val="0"/>
      <w:marTop w:val="0"/>
      <w:marBottom w:val="0"/>
      <w:divBdr>
        <w:top w:val="none" w:sz="0" w:space="0" w:color="auto"/>
        <w:left w:val="none" w:sz="0" w:space="0" w:color="auto"/>
        <w:bottom w:val="none" w:sz="0" w:space="0" w:color="auto"/>
        <w:right w:val="none" w:sz="0" w:space="0" w:color="auto"/>
      </w:divBdr>
    </w:div>
    <w:div w:id="1513911486">
      <w:marLeft w:val="0"/>
      <w:marRight w:val="0"/>
      <w:marTop w:val="0"/>
      <w:marBottom w:val="0"/>
      <w:divBdr>
        <w:top w:val="none" w:sz="0" w:space="0" w:color="auto"/>
        <w:left w:val="none" w:sz="0" w:space="0" w:color="auto"/>
        <w:bottom w:val="none" w:sz="0" w:space="0" w:color="auto"/>
        <w:right w:val="none" w:sz="0" w:space="0" w:color="auto"/>
      </w:divBdr>
    </w:div>
    <w:div w:id="1517422886">
      <w:marLeft w:val="0"/>
      <w:marRight w:val="0"/>
      <w:marTop w:val="0"/>
      <w:marBottom w:val="0"/>
      <w:divBdr>
        <w:top w:val="none" w:sz="0" w:space="0" w:color="auto"/>
        <w:left w:val="none" w:sz="0" w:space="0" w:color="auto"/>
        <w:bottom w:val="none" w:sz="0" w:space="0" w:color="auto"/>
        <w:right w:val="none" w:sz="0" w:space="0" w:color="auto"/>
      </w:divBdr>
    </w:div>
    <w:div w:id="1519468664">
      <w:marLeft w:val="0"/>
      <w:marRight w:val="0"/>
      <w:marTop w:val="0"/>
      <w:marBottom w:val="0"/>
      <w:divBdr>
        <w:top w:val="none" w:sz="0" w:space="0" w:color="auto"/>
        <w:left w:val="none" w:sz="0" w:space="0" w:color="auto"/>
        <w:bottom w:val="none" w:sz="0" w:space="0" w:color="auto"/>
        <w:right w:val="none" w:sz="0" w:space="0" w:color="auto"/>
      </w:divBdr>
    </w:div>
    <w:div w:id="1527021517">
      <w:marLeft w:val="0"/>
      <w:marRight w:val="0"/>
      <w:marTop w:val="0"/>
      <w:marBottom w:val="0"/>
      <w:divBdr>
        <w:top w:val="none" w:sz="0" w:space="0" w:color="auto"/>
        <w:left w:val="none" w:sz="0" w:space="0" w:color="auto"/>
        <w:bottom w:val="none" w:sz="0" w:space="0" w:color="auto"/>
        <w:right w:val="none" w:sz="0" w:space="0" w:color="auto"/>
      </w:divBdr>
    </w:div>
    <w:div w:id="1530029512">
      <w:marLeft w:val="0"/>
      <w:marRight w:val="0"/>
      <w:marTop w:val="0"/>
      <w:marBottom w:val="0"/>
      <w:divBdr>
        <w:top w:val="none" w:sz="0" w:space="0" w:color="auto"/>
        <w:left w:val="none" w:sz="0" w:space="0" w:color="auto"/>
        <w:bottom w:val="none" w:sz="0" w:space="0" w:color="auto"/>
        <w:right w:val="none" w:sz="0" w:space="0" w:color="auto"/>
      </w:divBdr>
    </w:div>
    <w:div w:id="1530298016">
      <w:marLeft w:val="0"/>
      <w:marRight w:val="0"/>
      <w:marTop w:val="0"/>
      <w:marBottom w:val="0"/>
      <w:divBdr>
        <w:top w:val="none" w:sz="0" w:space="0" w:color="auto"/>
        <w:left w:val="none" w:sz="0" w:space="0" w:color="auto"/>
        <w:bottom w:val="none" w:sz="0" w:space="0" w:color="auto"/>
        <w:right w:val="none" w:sz="0" w:space="0" w:color="auto"/>
      </w:divBdr>
    </w:div>
    <w:div w:id="1530989942">
      <w:marLeft w:val="0"/>
      <w:marRight w:val="0"/>
      <w:marTop w:val="0"/>
      <w:marBottom w:val="0"/>
      <w:divBdr>
        <w:top w:val="none" w:sz="0" w:space="0" w:color="auto"/>
        <w:left w:val="none" w:sz="0" w:space="0" w:color="auto"/>
        <w:bottom w:val="none" w:sz="0" w:space="0" w:color="auto"/>
        <w:right w:val="none" w:sz="0" w:space="0" w:color="auto"/>
      </w:divBdr>
    </w:div>
    <w:div w:id="1533611943">
      <w:marLeft w:val="0"/>
      <w:marRight w:val="0"/>
      <w:marTop w:val="0"/>
      <w:marBottom w:val="0"/>
      <w:divBdr>
        <w:top w:val="none" w:sz="0" w:space="0" w:color="auto"/>
        <w:left w:val="none" w:sz="0" w:space="0" w:color="auto"/>
        <w:bottom w:val="none" w:sz="0" w:space="0" w:color="auto"/>
        <w:right w:val="none" w:sz="0" w:space="0" w:color="auto"/>
      </w:divBdr>
    </w:div>
    <w:div w:id="1534615871">
      <w:marLeft w:val="0"/>
      <w:marRight w:val="0"/>
      <w:marTop w:val="0"/>
      <w:marBottom w:val="0"/>
      <w:divBdr>
        <w:top w:val="none" w:sz="0" w:space="0" w:color="auto"/>
        <w:left w:val="none" w:sz="0" w:space="0" w:color="auto"/>
        <w:bottom w:val="none" w:sz="0" w:space="0" w:color="auto"/>
        <w:right w:val="none" w:sz="0" w:space="0" w:color="auto"/>
      </w:divBdr>
    </w:div>
    <w:div w:id="1540439118">
      <w:marLeft w:val="0"/>
      <w:marRight w:val="0"/>
      <w:marTop w:val="0"/>
      <w:marBottom w:val="0"/>
      <w:divBdr>
        <w:top w:val="none" w:sz="0" w:space="0" w:color="auto"/>
        <w:left w:val="none" w:sz="0" w:space="0" w:color="auto"/>
        <w:bottom w:val="none" w:sz="0" w:space="0" w:color="auto"/>
        <w:right w:val="none" w:sz="0" w:space="0" w:color="auto"/>
      </w:divBdr>
    </w:div>
    <w:div w:id="1541673936">
      <w:marLeft w:val="0"/>
      <w:marRight w:val="0"/>
      <w:marTop w:val="0"/>
      <w:marBottom w:val="0"/>
      <w:divBdr>
        <w:top w:val="none" w:sz="0" w:space="0" w:color="auto"/>
        <w:left w:val="none" w:sz="0" w:space="0" w:color="auto"/>
        <w:bottom w:val="none" w:sz="0" w:space="0" w:color="auto"/>
        <w:right w:val="none" w:sz="0" w:space="0" w:color="auto"/>
      </w:divBdr>
    </w:div>
    <w:div w:id="1548642394">
      <w:marLeft w:val="0"/>
      <w:marRight w:val="0"/>
      <w:marTop w:val="0"/>
      <w:marBottom w:val="0"/>
      <w:divBdr>
        <w:top w:val="none" w:sz="0" w:space="0" w:color="auto"/>
        <w:left w:val="none" w:sz="0" w:space="0" w:color="auto"/>
        <w:bottom w:val="none" w:sz="0" w:space="0" w:color="auto"/>
        <w:right w:val="none" w:sz="0" w:space="0" w:color="auto"/>
      </w:divBdr>
    </w:div>
    <w:div w:id="1549102332">
      <w:marLeft w:val="0"/>
      <w:marRight w:val="0"/>
      <w:marTop w:val="0"/>
      <w:marBottom w:val="0"/>
      <w:divBdr>
        <w:top w:val="none" w:sz="0" w:space="0" w:color="auto"/>
        <w:left w:val="none" w:sz="0" w:space="0" w:color="auto"/>
        <w:bottom w:val="none" w:sz="0" w:space="0" w:color="auto"/>
        <w:right w:val="none" w:sz="0" w:space="0" w:color="auto"/>
      </w:divBdr>
    </w:div>
    <w:div w:id="1551377185">
      <w:marLeft w:val="0"/>
      <w:marRight w:val="0"/>
      <w:marTop w:val="0"/>
      <w:marBottom w:val="0"/>
      <w:divBdr>
        <w:top w:val="none" w:sz="0" w:space="0" w:color="auto"/>
        <w:left w:val="none" w:sz="0" w:space="0" w:color="auto"/>
        <w:bottom w:val="none" w:sz="0" w:space="0" w:color="auto"/>
        <w:right w:val="none" w:sz="0" w:space="0" w:color="auto"/>
      </w:divBdr>
    </w:div>
    <w:div w:id="1552571548">
      <w:marLeft w:val="0"/>
      <w:marRight w:val="0"/>
      <w:marTop w:val="0"/>
      <w:marBottom w:val="0"/>
      <w:divBdr>
        <w:top w:val="none" w:sz="0" w:space="0" w:color="auto"/>
        <w:left w:val="none" w:sz="0" w:space="0" w:color="auto"/>
        <w:bottom w:val="none" w:sz="0" w:space="0" w:color="auto"/>
        <w:right w:val="none" w:sz="0" w:space="0" w:color="auto"/>
      </w:divBdr>
      <w:divsChild>
        <w:div w:id="1227692430">
          <w:marLeft w:val="0"/>
          <w:marRight w:val="0"/>
          <w:marTop w:val="0"/>
          <w:marBottom w:val="0"/>
          <w:divBdr>
            <w:top w:val="none" w:sz="0" w:space="0" w:color="auto"/>
            <w:left w:val="none" w:sz="0" w:space="0" w:color="auto"/>
            <w:bottom w:val="none" w:sz="0" w:space="0" w:color="auto"/>
            <w:right w:val="none" w:sz="0" w:space="0" w:color="auto"/>
          </w:divBdr>
        </w:div>
        <w:div w:id="2120905207">
          <w:marLeft w:val="0"/>
          <w:marRight w:val="0"/>
          <w:marTop w:val="0"/>
          <w:marBottom w:val="0"/>
          <w:divBdr>
            <w:top w:val="none" w:sz="0" w:space="0" w:color="auto"/>
            <w:left w:val="none" w:sz="0" w:space="0" w:color="auto"/>
            <w:bottom w:val="none" w:sz="0" w:space="0" w:color="auto"/>
            <w:right w:val="none" w:sz="0" w:space="0" w:color="auto"/>
          </w:divBdr>
        </w:div>
        <w:div w:id="1006788914">
          <w:marLeft w:val="0"/>
          <w:marRight w:val="0"/>
          <w:marTop w:val="0"/>
          <w:marBottom w:val="0"/>
          <w:divBdr>
            <w:top w:val="none" w:sz="0" w:space="0" w:color="auto"/>
            <w:left w:val="none" w:sz="0" w:space="0" w:color="auto"/>
            <w:bottom w:val="none" w:sz="0" w:space="0" w:color="auto"/>
            <w:right w:val="none" w:sz="0" w:space="0" w:color="auto"/>
          </w:divBdr>
        </w:div>
        <w:div w:id="1308170179">
          <w:marLeft w:val="0"/>
          <w:marRight w:val="0"/>
          <w:marTop w:val="0"/>
          <w:marBottom w:val="0"/>
          <w:divBdr>
            <w:top w:val="none" w:sz="0" w:space="0" w:color="auto"/>
            <w:left w:val="none" w:sz="0" w:space="0" w:color="auto"/>
            <w:bottom w:val="none" w:sz="0" w:space="0" w:color="auto"/>
            <w:right w:val="none" w:sz="0" w:space="0" w:color="auto"/>
          </w:divBdr>
        </w:div>
        <w:div w:id="324668140">
          <w:marLeft w:val="0"/>
          <w:marRight w:val="0"/>
          <w:marTop w:val="0"/>
          <w:marBottom w:val="0"/>
          <w:divBdr>
            <w:top w:val="none" w:sz="0" w:space="0" w:color="auto"/>
            <w:left w:val="none" w:sz="0" w:space="0" w:color="auto"/>
            <w:bottom w:val="none" w:sz="0" w:space="0" w:color="auto"/>
            <w:right w:val="none" w:sz="0" w:space="0" w:color="auto"/>
          </w:divBdr>
        </w:div>
        <w:div w:id="2086561184">
          <w:marLeft w:val="0"/>
          <w:marRight w:val="0"/>
          <w:marTop w:val="0"/>
          <w:marBottom w:val="0"/>
          <w:divBdr>
            <w:top w:val="none" w:sz="0" w:space="0" w:color="auto"/>
            <w:left w:val="none" w:sz="0" w:space="0" w:color="auto"/>
            <w:bottom w:val="none" w:sz="0" w:space="0" w:color="auto"/>
            <w:right w:val="none" w:sz="0" w:space="0" w:color="auto"/>
          </w:divBdr>
        </w:div>
        <w:div w:id="1656454712">
          <w:marLeft w:val="0"/>
          <w:marRight w:val="0"/>
          <w:marTop w:val="0"/>
          <w:marBottom w:val="0"/>
          <w:divBdr>
            <w:top w:val="none" w:sz="0" w:space="0" w:color="auto"/>
            <w:left w:val="none" w:sz="0" w:space="0" w:color="auto"/>
            <w:bottom w:val="none" w:sz="0" w:space="0" w:color="auto"/>
            <w:right w:val="none" w:sz="0" w:space="0" w:color="auto"/>
          </w:divBdr>
        </w:div>
        <w:div w:id="1686860720">
          <w:marLeft w:val="0"/>
          <w:marRight w:val="0"/>
          <w:marTop w:val="0"/>
          <w:marBottom w:val="0"/>
          <w:divBdr>
            <w:top w:val="none" w:sz="0" w:space="0" w:color="auto"/>
            <w:left w:val="none" w:sz="0" w:space="0" w:color="auto"/>
            <w:bottom w:val="none" w:sz="0" w:space="0" w:color="auto"/>
            <w:right w:val="none" w:sz="0" w:space="0" w:color="auto"/>
          </w:divBdr>
        </w:div>
        <w:div w:id="1339118279">
          <w:marLeft w:val="0"/>
          <w:marRight w:val="0"/>
          <w:marTop w:val="0"/>
          <w:marBottom w:val="0"/>
          <w:divBdr>
            <w:top w:val="none" w:sz="0" w:space="0" w:color="auto"/>
            <w:left w:val="none" w:sz="0" w:space="0" w:color="auto"/>
            <w:bottom w:val="none" w:sz="0" w:space="0" w:color="auto"/>
            <w:right w:val="none" w:sz="0" w:space="0" w:color="auto"/>
          </w:divBdr>
        </w:div>
        <w:div w:id="1204831126">
          <w:marLeft w:val="0"/>
          <w:marRight w:val="0"/>
          <w:marTop w:val="0"/>
          <w:marBottom w:val="0"/>
          <w:divBdr>
            <w:top w:val="none" w:sz="0" w:space="0" w:color="auto"/>
            <w:left w:val="none" w:sz="0" w:space="0" w:color="auto"/>
            <w:bottom w:val="none" w:sz="0" w:space="0" w:color="auto"/>
            <w:right w:val="none" w:sz="0" w:space="0" w:color="auto"/>
          </w:divBdr>
        </w:div>
        <w:div w:id="1945380684">
          <w:marLeft w:val="0"/>
          <w:marRight w:val="0"/>
          <w:marTop w:val="0"/>
          <w:marBottom w:val="0"/>
          <w:divBdr>
            <w:top w:val="none" w:sz="0" w:space="0" w:color="auto"/>
            <w:left w:val="none" w:sz="0" w:space="0" w:color="auto"/>
            <w:bottom w:val="none" w:sz="0" w:space="0" w:color="auto"/>
            <w:right w:val="none" w:sz="0" w:space="0" w:color="auto"/>
          </w:divBdr>
        </w:div>
        <w:div w:id="317995948">
          <w:marLeft w:val="0"/>
          <w:marRight w:val="0"/>
          <w:marTop w:val="0"/>
          <w:marBottom w:val="0"/>
          <w:divBdr>
            <w:top w:val="none" w:sz="0" w:space="0" w:color="auto"/>
            <w:left w:val="none" w:sz="0" w:space="0" w:color="auto"/>
            <w:bottom w:val="none" w:sz="0" w:space="0" w:color="auto"/>
            <w:right w:val="none" w:sz="0" w:space="0" w:color="auto"/>
          </w:divBdr>
        </w:div>
        <w:div w:id="1064521038">
          <w:marLeft w:val="0"/>
          <w:marRight w:val="0"/>
          <w:marTop w:val="0"/>
          <w:marBottom w:val="0"/>
          <w:divBdr>
            <w:top w:val="none" w:sz="0" w:space="0" w:color="auto"/>
            <w:left w:val="none" w:sz="0" w:space="0" w:color="auto"/>
            <w:bottom w:val="none" w:sz="0" w:space="0" w:color="auto"/>
            <w:right w:val="none" w:sz="0" w:space="0" w:color="auto"/>
          </w:divBdr>
        </w:div>
        <w:div w:id="1140925223">
          <w:marLeft w:val="0"/>
          <w:marRight w:val="0"/>
          <w:marTop w:val="0"/>
          <w:marBottom w:val="0"/>
          <w:divBdr>
            <w:top w:val="none" w:sz="0" w:space="0" w:color="auto"/>
            <w:left w:val="none" w:sz="0" w:space="0" w:color="auto"/>
            <w:bottom w:val="none" w:sz="0" w:space="0" w:color="auto"/>
            <w:right w:val="none" w:sz="0" w:space="0" w:color="auto"/>
          </w:divBdr>
        </w:div>
        <w:div w:id="838692137">
          <w:marLeft w:val="0"/>
          <w:marRight w:val="0"/>
          <w:marTop w:val="0"/>
          <w:marBottom w:val="0"/>
          <w:divBdr>
            <w:top w:val="none" w:sz="0" w:space="0" w:color="auto"/>
            <w:left w:val="none" w:sz="0" w:space="0" w:color="auto"/>
            <w:bottom w:val="none" w:sz="0" w:space="0" w:color="auto"/>
            <w:right w:val="none" w:sz="0" w:space="0" w:color="auto"/>
          </w:divBdr>
        </w:div>
        <w:div w:id="1900510525">
          <w:marLeft w:val="0"/>
          <w:marRight w:val="0"/>
          <w:marTop w:val="0"/>
          <w:marBottom w:val="0"/>
          <w:divBdr>
            <w:top w:val="none" w:sz="0" w:space="0" w:color="auto"/>
            <w:left w:val="none" w:sz="0" w:space="0" w:color="auto"/>
            <w:bottom w:val="none" w:sz="0" w:space="0" w:color="auto"/>
            <w:right w:val="none" w:sz="0" w:space="0" w:color="auto"/>
          </w:divBdr>
        </w:div>
        <w:div w:id="781457010">
          <w:marLeft w:val="0"/>
          <w:marRight w:val="0"/>
          <w:marTop w:val="0"/>
          <w:marBottom w:val="0"/>
          <w:divBdr>
            <w:top w:val="none" w:sz="0" w:space="0" w:color="auto"/>
            <w:left w:val="none" w:sz="0" w:space="0" w:color="auto"/>
            <w:bottom w:val="none" w:sz="0" w:space="0" w:color="auto"/>
            <w:right w:val="none" w:sz="0" w:space="0" w:color="auto"/>
          </w:divBdr>
        </w:div>
        <w:div w:id="250360991">
          <w:marLeft w:val="0"/>
          <w:marRight w:val="0"/>
          <w:marTop w:val="0"/>
          <w:marBottom w:val="0"/>
          <w:divBdr>
            <w:top w:val="none" w:sz="0" w:space="0" w:color="auto"/>
            <w:left w:val="none" w:sz="0" w:space="0" w:color="auto"/>
            <w:bottom w:val="none" w:sz="0" w:space="0" w:color="auto"/>
            <w:right w:val="none" w:sz="0" w:space="0" w:color="auto"/>
          </w:divBdr>
        </w:div>
        <w:div w:id="1033962547">
          <w:marLeft w:val="0"/>
          <w:marRight w:val="0"/>
          <w:marTop w:val="0"/>
          <w:marBottom w:val="0"/>
          <w:divBdr>
            <w:top w:val="none" w:sz="0" w:space="0" w:color="auto"/>
            <w:left w:val="none" w:sz="0" w:space="0" w:color="auto"/>
            <w:bottom w:val="none" w:sz="0" w:space="0" w:color="auto"/>
            <w:right w:val="none" w:sz="0" w:space="0" w:color="auto"/>
          </w:divBdr>
        </w:div>
        <w:div w:id="309334199">
          <w:marLeft w:val="0"/>
          <w:marRight w:val="0"/>
          <w:marTop w:val="0"/>
          <w:marBottom w:val="0"/>
          <w:divBdr>
            <w:top w:val="none" w:sz="0" w:space="0" w:color="auto"/>
            <w:left w:val="none" w:sz="0" w:space="0" w:color="auto"/>
            <w:bottom w:val="none" w:sz="0" w:space="0" w:color="auto"/>
            <w:right w:val="none" w:sz="0" w:space="0" w:color="auto"/>
          </w:divBdr>
        </w:div>
        <w:div w:id="1473979845">
          <w:marLeft w:val="0"/>
          <w:marRight w:val="0"/>
          <w:marTop w:val="0"/>
          <w:marBottom w:val="0"/>
          <w:divBdr>
            <w:top w:val="none" w:sz="0" w:space="0" w:color="auto"/>
            <w:left w:val="none" w:sz="0" w:space="0" w:color="auto"/>
            <w:bottom w:val="none" w:sz="0" w:space="0" w:color="auto"/>
            <w:right w:val="none" w:sz="0" w:space="0" w:color="auto"/>
          </w:divBdr>
        </w:div>
        <w:div w:id="2039700457">
          <w:marLeft w:val="0"/>
          <w:marRight w:val="0"/>
          <w:marTop w:val="0"/>
          <w:marBottom w:val="0"/>
          <w:divBdr>
            <w:top w:val="none" w:sz="0" w:space="0" w:color="auto"/>
            <w:left w:val="none" w:sz="0" w:space="0" w:color="auto"/>
            <w:bottom w:val="none" w:sz="0" w:space="0" w:color="auto"/>
            <w:right w:val="none" w:sz="0" w:space="0" w:color="auto"/>
          </w:divBdr>
        </w:div>
        <w:div w:id="449590051">
          <w:marLeft w:val="0"/>
          <w:marRight w:val="0"/>
          <w:marTop w:val="0"/>
          <w:marBottom w:val="0"/>
          <w:divBdr>
            <w:top w:val="none" w:sz="0" w:space="0" w:color="auto"/>
            <w:left w:val="none" w:sz="0" w:space="0" w:color="auto"/>
            <w:bottom w:val="none" w:sz="0" w:space="0" w:color="auto"/>
            <w:right w:val="none" w:sz="0" w:space="0" w:color="auto"/>
          </w:divBdr>
        </w:div>
        <w:div w:id="1275556067">
          <w:marLeft w:val="0"/>
          <w:marRight w:val="0"/>
          <w:marTop w:val="0"/>
          <w:marBottom w:val="0"/>
          <w:divBdr>
            <w:top w:val="none" w:sz="0" w:space="0" w:color="auto"/>
            <w:left w:val="none" w:sz="0" w:space="0" w:color="auto"/>
            <w:bottom w:val="none" w:sz="0" w:space="0" w:color="auto"/>
            <w:right w:val="none" w:sz="0" w:space="0" w:color="auto"/>
          </w:divBdr>
        </w:div>
        <w:div w:id="1581253829">
          <w:marLeft w:val="0"/>
          <w:marRight w:val="0"/>
          <w:marTop w:val="0"/>
          <w:marBottom w:val="0"/>
          <w:divBdr>
            <w:top w:val="none" w:sz="0" w:space="0" w:color="auto"/>
            <w:left w:val="none" w:sz="0" w:space="0" w:color="auto"/>
            <w:bottom w:val="none" w:sz="0" w:space="0" w:color="auto"/>
            <w:right w:val="none" w:sz="0" w:space="0" w:color="auto"/>
          </w:divBdr>
        </w:div>
        <w:div w:id="2112433697">
          <w:marLeft w:val="0"/>
          <w:marRight w:val="0"/>
          <w:marTop w:val="0"/>
          <w:marBottom w:val="0"/>
          <w:divBdr>
            <w:top w:val="none" w:sz="0" w:space="0" w:color="auto"/>
            <w:left w:val="none" w:sz="0" w:space="0" w:color="auto"/>
            <w:bottom w:val="none" w:sz="0" w:space="0" w:color="auto"/>
            <w:right w:val="none" w:sz="0" w:space="0" w:color="auto"/>
          </w:divBdr>
        </w:div>
        <w:div w:id="1346517113">
          <w:marLeft w:val="0"/>
          <w:marRight w:val="0"/>
          <w:marTop w:val="0"/>
          <w:marBottom w:val="0"/>
          <w:divBdr>
            <w:top w:val="none" w:sz="0" w:space="0" w:color="auto"/>
            <w:left w:val="none" w:sz="0" w:space="0" w:color="auto"/>
            <w:bottom w:val="none" w:sz="0" w:space="0" w:color="auto"/>
            <w:right w:val="none" w:sz="0" w:space="0" w:color="auto"/>
          </w:divBdr>
        </w:div>
        <w:div w:id="339622732">
          <w:marLeft w:val="0"/>
          <w:marRight w:val="0"/>
          <w:marTop w:val="0"/>
          <w:marBottom w:val="0"/>
          <w:divBdr>
            <w:top w:val="none" w:sz="0" w:space="0" w:color="auto"/>
            <w:left w:val="none" w:sz="0" w:space="0" w:color="auto"/>
            <w:bottom w:val="none" w:sz="0" w:space="0" w:color="auto"/>
            <w:right w:val="none" w:sz="0" w:space="0" w:color="auto"/>
          </w:divBdr>
        </w:div>
        <w:div w:id="1750036220">
          <w:marLeft w:val="0"/>
          <w:marRight w:val="0"/>
          <w:marTop w:val="0"/>
          <w:marBottom w:val="0"/>
          <w:divBdr>
            <w:top w:val="none" w:sz="0" w:space="0" w:color="auto"/>
            <w:left w:val="none" w:sz="0" w:space="0" w:color="auto"/>
            <w:bottom w:val="none" w:sz="0" w:space="0" w:color="auto"/>
            <w:right w:val="none" w:sz="0" w:space="0" w:color="auto"/>
          </w:divBdr>
        </w:div>
        <w:div w:id="1632516692">
          <w:marLeft w:val="0"/>
          <w:marRight w:val="0"/>
          <w:marTop w:val="0"/>
          <w:marBottom w:val="0"/>
          <w:divBdr>
            <w:top w:val="none" w:sz="0" w:space="0" w:color="auto"/>
            <w:left w:val="none" w:sz="0" w:space="0" w:color="auto"/>
            <w:bottom w:val="none" w:sz="0" w:space="0" w:color="auto"/>
            <w:right w:val="none" w:sz="0" w:space="0" w:color="auto"/>
          </w:divBdr>
        </w:div>
        <w:div w:id="1103644533">
          <w:marLeft w:val="0"/>
          <w:marRight w:val="0"/>
          <w:marTop w:val="0"/>
          <w:marBottom w:val="0"/>
          <w:divBdr>
            <w:top w:val="none" w:sz="0" w:space="0" w:color="auto"/>
            <w:left w:val="none" w:sz="0" w:space="0" w:color="auto"/>
            <w:bottom w:val="none" w:sz="0" w:space="0" w:color="auto"/>
            <w:right w:val="none" w:sz="0" w:space="0" w:color="auto"/>
          </w:divBdr>
        </w:div>
        <w:div w:id="1690138058">
          <w:marLeft w:val="0"/>
          <w:marRight w:val="0"/>
          <w:marTop w:val="0"/>
          <w:marBottom w:val="0"/>
          <w:divBdr>
            <w:top w:val="none" w:sz="0" w:space="0" w:color="auto"/>
            <w:left w:val="none" w:sz="0" w:space="0" w:color="auto"/>
            <w:bottom w:val="none" w:sz="0" w:space="0" w:color="auto"/>
            <w:right w:val="none" w:sz="0" w:space="0" w:color="auto"/>
          </w:divBdr>
        </w:div>
        <w:div w:id="15544685">
          <w:marLeft w:val="0"/>
          <w:marRight w:val="0"/>
          <w:marTop w:val="0"/>
          <w:marBottom w:val="0"/>
          <w:divBdr>
            <w:top w:val="none" w:sz="0" w:space="0" w:color="auto"/>
            <w:left w:val="none" w:sz="0" w:space="0" w:color="auto"/>
            <w:bottom w:val="none" w:sz="0" w:space="0" w:color="auto"/>
            <w:right w:val="none" w:sz="0" w:space="0" w:color="auto"/>
          </w:divBdr>
        </w:div>
        <w:div w:id="835614064">
          <w:marLeft w:val="0"/>
          <w:marRight w:val="0"/>
          <w:marTop w:val="0"/>
          <w:marBottom w:val="0"/>
          <w:divBdr>
            <w:top w:val="none" w:sz="0" w:space="0" w:color="auto"/>
            <w:left w:val="none" w:sz="0" w:space="0" w:color="auto"/>
            <w:bottom w:val="none" w:sz="0" w:space="0" w:color="auto"/>
            <w:right w:val="none" w:sz="0" w:space="0" w:color="auto"/>
          </w:divBdr>
        </w:div>
        <w:div w:id="1951470565">
          <w:marLeft w:val="0"/>
          <w:marRight w:val="0"/>
          <w:marTop w:val="0"/>
          <w:marBottom w:val="0"/>
          <w:divBdr>
            <w:top w:val="none" w:sz="0" w:space="0" w:color="auto"/>
            <w:left w:val="none" w:sz="0" w:space="0" w:color="auto"/>
            <w:bottom w:val="none" w:sz="0" w:space="0" w:color="auto"/>
            <w:right w:val="none" w:sz="0" w:space="0" w:color="auto"/>
          </w:divBdr>
        </w:div>
        <w:div w:id="1112044715">
          <w:marLeft w:val="0"/>
          <w:marRight w:val="0"/>
          <w:marTop w:val="0"/>
          <w:marBottom w:val="0"/>
          <w:divBdr>
            <w:top w:val="none" w:sz="0" w:space="0" w:color="auto"/>
            <w:left w:val="none" w:sz="0" w:space="0" w:color="auto"/>
            <w:bottom w:val="none" w:sz="0" w:space="0" w:color="auto"/>
            <w:right w:val="none" w:sz="0" w:space="0" w:color="auto"/>
          </w:divBdr>
        </w:div>
        <w:div w:id="1705404644">
          <w:marLeft w:val="0"/>
          <w:marRight w:val="0"/>
          <w:marTop w:val="0"/>
          <w:marBottom w:val="0"/>
          <w:divBdr>
            <w:top w:val="none" w:sz="0" w:space="0" w:color="auto"/>
            <w:left w:val="none" w:sz="0" w:space="0" w:color="auto"/>
            <w:bottom w:val="none" w:sz="0" w:space="0" w:color="auto"/>
            <w:right w:val="none" w:sz="0" w:space="0" w:color="auto"/>
          </w:divBdr>
        </w:div>
        <w:div w:id="354699493">
          <w:marLeft w:val="0"/>
          <w:marRight w:val="0"/>
          <w:marTop w:val="0"/>
          <w:marBottom w:val="0"/>
          <w:divBdr>
            <w:top w:val="none" w:sz="0" w:space="0" w:color="auto"/>
            <w:left w:val="none" w:sz="0" w:space="0" w:color="auto"/>
            <w:bottom w:val="none" w:sz="0" w:space="0" w:color="auto"/>
            <w:right w:val="none" w:sz="0" w:space="0" w:color="auto"/>
          </w:divBdr>
        </w:div>
        <w:div w:id="547763494">
          <w:marLeft w:val="0"/>
          <w:marRight w:val="0"/>
          <w:marTop w:val="0"/>
          <w:marBottom w:val="0"/>
          <w:divBdr>
            <w:top w:val="none" w:sz="0" w:space="0" w:color="auto"/>
            <w:left w:val="none" w:sz="0" w:space="0" w:color="auto"/>
            <w:bottom w:val="none" w:sz="0" w:space="0" w:color="auto"/>
            <w:right w:val="none" w:sz="0" w:space="0" w:color="auto"/>
          </w:divBdr>
        </w:div>
        <w:div w:id="2100789237">
          <w:marLeft w:val="0"/>
          <w:marRight w:val="0"/>
          <w:marTop w:val="0"/>
          <w:marBottom w:val="0"/>
          <w:divBdr>
            <w:top w:val="none" w:sz="0" w:space="0" w:color="auto"/>
            <w:left w:val="none" w:sz="0" w:space="0" w:color="auto"/>
            <w:bottom w:val="none" w:sz="0" w:space="0" w:color="auto"/>
            <w:right w:val="none" w:sz="0" w:space="0" w:color="auto"/>
          </w:divBdr>
        </w:div>
        <w:div w:id="2087191290">
          <w:marLeft w:val="0"/>
          <w:marRight w:val="0"/>
          <w:marTop w:val="0"/>
          <w:marBottom w:val="0"/>
          <w:divBdr>
            <w:top w:val="none" w:sz="0" w:space="0" w:color="auto"/>
            <w:left w:val="none" w:sz="0" w:space="0" w:color="auto"/>
            <w:bottom w:val="none" w:sz="0" w:space="0" w:color="auto"/>
            <w:right w:val="none" w:sz="0" w:space="0" w:color="auto"/>
          </w:divBdr>
        </w:div>
        <w:div w:id="876547039">
          <w:marLeft w:val="0"/>
          <w:marRight w:val="0"/>
          <w:marTop w:val="0"/>
          <w:marBottom w:val="0"/>
          <w:divBdr>
            <w:top w:val="none" w:sz="0" w:space="0" w:color="auto"/>
            <w:left w:val="none" w:sz="0" w:space="0" w:color="auto"/>
            <w:bottom w:val="none" w:sz="0" w:space="0" w:color="auto"/>
            <w:right w:val="none" w:sz="0" w:space="0" w:color="auto"/>
          </w:divBdr>
        </w:div>
        <w:div w:id="1862888644">
          <w:marLeft w:val="0"/>
          <w:marRight w:val="0"/>
          <w:marTop w:val="0"/>
          <w:marBottom w:val="0"/>
          <w:divBdr>
            <w:top w:val="none" w:sz="0" w:space="0" w:color="auto"/>
            <w:left w:val="none" w:sz="0" w:space="0" w:color="auto"/>
            <w:bottom w:val="none" w:sz="0" w:space="0" w:color="auto"/>
            <w:right w:val="none" w:sz="0" w:space="0" w:color="auto"/>
          </w:divBdr>
        </w:div>
        <w:div w:id="1193808655">
          <w:marLeft w:val="0"/>
          <w:marRight w:val="0"/>
          <w:marTop w:val="0"/>
          <w:marBottom w:val="0"/>
          <w:divBdr>
            <w:top w:val="none" w:sz="0" w:space="0" w:color="auto"/>
            <w:left w:val="none" w:sz="0" w:space="0" w:color="auto"/>
            <w:bottom w:val="none" w:sz="0" w:space="0" w:color="auto"/>
            <w:right w:val="none" w:sz="0" w:space="0" w:color="auto"/>
          </w:divBdr>
        </w:div>
        <w:div w:id="706637823">
          <w:marLeft w:val="0"/>
          <w:marRight w:val="0"/>
          <w:marTop w:val="0"/>
          <w:marBottom w:val="0"/>
          <w:divBdr>
            <w:top w:val="none" w:sz="0" w:space="0" w:color="auto"/>
            <w:left w:val="none" w:sz="0" w:space="0" w:color="auto"/>
            <w:bottom w:val="none" w:sz="0" w:space="0" w:color="auto"/>
            <w:right w:val="none" w:sz="0" w:space="0" w:color="auto"/>
          </w:divBdr>
        </w:div>
        <w:div w:id="547257131">
          <w:marLeft w:val="0"/>
          <w:marRight w:val="0"/>
          <w:marTop w:val="0"/>
          <w:marBottom w:val="0"/>
          <w:divBdr>
            <w:top w:val="none" w:sz="0" w:space="0" w:color="auto"/>
            <w:left w:val="none" w:sz="0" w:space="0" w:color="auto"/>
            <w:bottom w:val="none" w:sz="0" w:space="0" w:color="auto"/>
            <w:right w:val="none" w:sz="0" w:space="0" w:color="auto"/>
          </w:divBdr>
        </w:div>
        <w:div w:id="1247806870">
          <w:marLeft w:val="0"/>
          <w:marRight w:val="0"/>
          <w:marTop w:val="0"/>
          <w:marBottom w:val="0"/>
          <w:divBdr>
            <w:top w:val="none" w:sz="0" w:space="0" w:color="auto"/>
            <w:left w:val="none" w:sz="0" w:space="0" w:color="auto"/>
            <w:bottom w:val="none" w:sz="0" w:space="0" w:color="auto"/>
            <w:right w:val="none" w:sz="0" w:space="0" w:color="auto"/>
          </w:divBdr>
        </w:div>
        <w:div w:id="1654523803">
          <w:marLeft w:val="0"/>
          <w:marRight w:val="0"/>
          <w:marTop w:val="0"/>
          <w:marBottom w:val="0"/>
          <w:divBdr>
            <w:top w:val="none" w:sz="0" w:space="0" w:color="auto"/>
            <w:left w:val="none" w:sz="0" w:space="0" w:color="auto"/>
            <w:bottom w:val="none" w:sz="0" w:space="0" w:color="auto"/>
            <w:right w:val="none" w:sz="0" w:space="0" w:color="auto"/>
          </w:divBdr>
        </w:div>
      </w:divsChild>
    </w:div>
    <w:div w:id="1554002338">
      <w:marLeft w:val="0"/>
      <w:marRight w:val="0"/>
      <w:marTop w:val="0"/>
      <w:marBottom w:val="0"/>
      <w:divBdr>
        <w:top w:val="none" w:sz="0" w:space="0" w:color="auto"/>
        <w:left w:val="none" w:sz="0" w:space="0" w:color="auto"/>
        <w:bottom w:val="none" w:sz="0" w:space="0" w:color="auto"/>
        <w:right w:val="none" w:sz="0" w:space="0" w:color="auto"/>
      </w:divBdr>
    </w:div>
    <w:div w:id="1555774930">
      <w:marLeft w:val="0"/>
      <w:marRight w:val="0"/>
      <w:marTop w:val="0"/>
      <w:marBottom w:val="0"/>
      <w:divBdr>
        <w:top w:val="none" w:sz="0" w:space="0" w:color="auto"/>
        <w:left w:val="none" w:sz="0" w:space="0" w:color="auto"/>
        <w:bottom w:val="none" w:sz="0" w:space="0" w:color="auto"/>
        <w:right w:val="none" w:sz="0" w:space="0" w:color="auto"/>
      </w:divBdr>
    </w:div>
    <w:div w:id="1560558233">
      <w:marLeft w:val="0"/>
      <w:marRight w:val="0"/>
      <w:marTop w:val="0"/>
      <w:marBottom w:val="0"/>
      <w:divBdr>
        <w:top w:val="none" w:sz="0" w:space="0" w:color="auto"/>
        <w:left w:val="none" w:sz="0" w:space="0" w:color="auto"/>
        <w:bottom w:val="none" w:sz="0" w:space="0" w:color="auto"/>
        <w:right w:val="none" w:sz="0" w:space="0" w:color="auto"/>
      </w:divBdr>
    </w:div>
    <w:div w:id="1567454699">
      <w:marLeft w:val="0"/>
      <w:marRight w:val="0"/>
      <w:marTop w:val="0"/>
      <w:marBottom w:val="0"/>
      <w:divBdr>
        <w:top w:val="none" w:sz="0" w:space="0" w:color="auto"/>
        <w:left w:val="none" w:sz="0" w:space="0" w:color="auto"/>
        <w:bottom w:val="none" w:sz="0" w:space="0" w:color="auto"/>
        <w:right w:val="none" w:sz="0" w:space="0" w:color="auto"/>
      </w:divBdr>
    </w:div>
    <w:div w:id="1568299975">
      <w:marLeft w:val="0"/>
      <w:marRight w:val="0"/>
      <w:marTop w:val="0"/>
      <w:marBottom w:val="0"/>
      <w:divBdr>
        <w:top w:val="none" w:sz="0" w:space="0" w:color="auto"/>
        <w:left w:val="none" w:sz="0" w:space="0" w:color="auto"/>
        <w:bottom w:val="none" w:sz="0" w:space="0" w:color="auto"/>
        <w:right w:val="none" w:sz="0" w:space="0" w:color="auto"/>
      </w:divBdr>
    </w:div>
    <w:div w:id="1570968419">
      <w:marLeft w:val="0"/>
      <w:marRight w:val="0"/>
      <w:marTop w:val="0"/>
      <w:marBottom w:val="0"/>
      <w:divBdr>
        <w:top w:val="none" w:sz="0" w:space="0" w:color="auto"/>
        <w:left w:val="none" w:sz="0" w:space="0" w:color="auto"/>
        <w:bottom w:val="none" w:sz="0" w:space="0" w:color="auto"/>
        <w:right w:val="none" w:sz="0" w:space="0" w:color="auto"/>
      </w:divBdr>
    </w:div>
    <w:div w:id="1574664142">
      <w:marLeft w:val="0"/>
      <w:marRight w:val="0"/>
      <w:marTop w:val="0"/>
      <w:marBottom w:val="0"/>
      <w:divBdr>
        <w:top w:val="none" w:sz="0" w:space="0" w:color="auto"/>
        <w:left w:val="none" w:sz="0" w:space="0" w:color="auto"/>
        <w:bottom w:val="none" w:sz="0" w:space="0" w:color="auto"/>
        <w:right w:val="none" w:sz="0" w:space="0" w:color="auto"/>
      </w:divBdr>
    </w:div>
    <w:div w:id="1574857017">
      <w:marLeft w:val="0"/>
      <w:marRight w:val="0"/>
      <w:marTop w:val="0"/>
      <w:marBottom w:val="0"/>
      <w:divBdr>
        <w:top w:val="none" w:sz="0" w:space="0" w:color="auto"/>
        <w:left w:val="none" w:sz="0" w:space="0" w:color="auto"/>
        <w:bottom w:val="none" w:sz="0" w:space="0" w:color="auto"/>
        <w:right w:val="none" w:sz="0" w:space="0" w:color="auto"/>
      </w:divBdr>
    </w:div>
    <w:div w:id="1575969521">
      <w:marLeft w:val="0"/>
      <w:marRight w:val="0"/>
      <w:marTop w:val="0"/>
      <w:marBottom w:val="0"/>
      <w:divBdr>
        <w:top w:val="none" w:sz="0" w:space="0" w:color="auto"/>
        <w:left w:val="none" w:sz="0" w:space="0" w:color="auto"/>
        <w:bottom w:val="none" w:sz="0" w:space="0" w:color="auto"/>
        <w:right w:val="none" w:sz="0" w:space="0" w:color="auto"/>
      </w:divBdr>
    </w:div>
    <w:div w:id="1577207226">
      <w:marLeft w:val="0"/>
      <w:marRight w:val="0"/>
      <w:marTop w:val="0"/>
      <w:marBottom w:val="0"/>
      <w:divBdr>
        <w:top w:val="none" w:sz="0" w:space="0" w:color="auto"/>
        <w:left w:val="none" w:sz="0" w:space="0" w:color="auto"/>
        <w:bottom w:val="none" w:sz="0" w:space="0" w:color="auto"/>
        <w:right w:val="none" w:sz="0" w:space="0" w:color="auto"/>
      </w:divBdr>
    </w:div>
    <w:div w:id="1584755352">
      <w:marLeft w:val="0"/>
      <w:marRight w:val="0"/>
      <w:marTop w:val="0"/>
      <w:marBottom w:val="0"/>
      <w:divBdr>
        <w:top w:val="none" w:sz="0" w:space="0" w:color="auto"/>
        <w:left w:val="none" w:sz="0" w:space="0" w:color="auto"/>
        <w:bottom w:val="none" w:sz="0" w:space="0" w:color="auto"/>
        <w:right w:val="none" w:sz="0" w:space="0" w:color="auto"/>
      </w:divBdr>
      <w:divsChild>
        <w:div w:id="1570462355">
          <w:marLeft w:val="0"/>
          <w:marRight w:val="0"/>
          <w:marTop w:val="0"/>
          <w:marBottom w:val="0"/>
          <w:divBdr>
            <w:top w:val="none" w:sz="0" w:space="0" w:color="auto"/>
            <w:left w:val="none" w:sz="0" w:space="0" w:color="auto"/>
            <w:bottom w:val="none" w:sz="0" w:space="0" w:color="auto"/>
            <w:right w:val="none" w:sz="0" w:space="0" w:color="auto"/>
          </w:divBdr>
          <w:divsChild>
            <w:div w:id="424157676">
              <w:marLeft w:val="0"/>
              <w:marRight w:val="0"/>
              <w:marTop w:val="0"/>
              <w:marBottom w:val="0"/>
              <w:divBdr>
                <w:top w:val="none" w:sz="0" w:space="0" w:color="auto"/>
                <w:left w:val="none" w:sz="0" w:space="0" w:color="auto"/>
                <w:bottom w:val="none" w:sz="0" w:space="0" w:color="auto"/>
                <w:right w:val="none" w:sz="0" w:space="0" w:color="auto"/>
              </w:divBdr>
            </w:div>
            <w:div w:id="1882814719">
              <w:marLeft w:val="0"/>
              <w:marRight w:val="0"/>
              <w:marTop w:val="0"/>
              <w:marBottom w:val="0"/>
              <w:divBdr>
                <w:top w:val="none" w:sz="0" w:space="0" w:color="auto"/>
                <w:left w:val="none" w:sz="0" w:space="0" w:color="auto"/>
                <w:bottom w:val="none" w:sz="0" w:space="0" w:color="auto"/>
                <w:right w:val="none" w:sz="0" w:space="0" w:color="auto"/>
              </w:divBdr>
            </w:div>
            <w:div w:id="88888851">
              <w:marLeft w:val="0"/>
              <w:marRight w:val="0"/>
              <w:marTop w:val="0"/>
              <w:marBottom w:val="0"/>
              <w:divBdr>
                <w:top w:val="none" w:sz="0" w:space="0" w:color="auto"/>
                <w:left w:val="none" w:sz="0" w:space="0" w:color="auto"/>
                <w:bottom w:val="none" w:sz="0" w:space="0" w:color="auto"/>
                <w:right w:val="none" w:sz="0" w:space="0" w:color="auto"/>
              </w:divBdr>
            </w:div>
            <w:div w:id="1153176978">
              <w:marLeft w:val="0"/>
              <w:marRight w:val="0"/>
              <w:marTop w:val="0"/>
              <w:marBottom w:val="0"/>
              <w:divBdr>
                <w:top w:val="none" w:sz="0" w:space="0" w:color="auto"/>
                <w:left w:val="none" w:sz="0" w:space="0" w:color="auto"/>
                <w:bottom w:val="none" w:sz="0" w:space="0" w:color="auto"/>
                <w:right w:val="none" w:sz="0" w:space="0" w:color="auto"/>
              </w:divBdr>
            </w:div>
            <w:div w:id="148640906">
              <w:marLeft w:val="0"/>
              <w:marRight w:val="0"/>
              <w:marTop w:val="0"/>
              <w:marBottom w:val="0"/>
              <w:divBdr>
                <w:top w:val="none" w:sz="0" w:space="0" w:color="auto"/>
                <w:left w:val="none" w:sz="0" w:space="0" w:color="auto"/>
                <w:bottom w:val="none" w:sz="0" w:space="0" w:color="auto"/>
                <w:right w:val="none" w:sz="0" w:space="0" w:color="auto"/>
              </w:divBdr>
            </w:div>
            <w:div w:id="71439512">
              <w:marLeft w:val="0"/>
              <w:marRight w:val="0"/>
              <w:marTop w:val="0"/>
              <w:marBottom w:val="0"/>
              <w:divBdr>
                <w:top w:val="none" w:sz="0" w:space="0" w:color="auto"/>
                <w:left w:val="none" w:sz="0" w:space="0" w:color="auto"/>
                <w:bottom w:val="none" w:sz="0" w:space="0" w:color="auto"/>
                <w:right w:val="none" w:sz="0" w:space="0" w:color="auto"/>
              </w:divBdr>
            </w:div>
            <w:div w:id="723723647">
              <w:marLeft w:val="0"/>
              <w:marRight w:val="0"/>
              <w:marTop w:val="0"/>
              <w:marBottom w:val="0"/>
              <w:divBdr>
                <w:top w:val="none" w:sz="0" w:space="0" w:color="auto"/>
                <w:left w:val="none" w:sz="0" w:space="0" w:color="auto"/>
                <w:bottom w:val="none" w:sz="0" w:space="0" w:color="auto"/>
                <w:right w:val="none" w:sz="0" w:space="0" w:color="auto"/>
              </w:divBdr>
            </w:div>
            <w:div w:id="264846821">
              <w:marLeft w:val="0"/>
              <w:marRight w:val="0"/>
              <w:marTop w:val="0"/>
              <w:marBottom w:val="0"/>
              <w:divBdr>
                <w:top w:val="none" w:sz="0" w:space="0" w:color="auto"/>
                <w:left w:val="none" w:sz="0" w:space="0" w:color="auto"/>
                <w:bottom w:val="none" w:sz="0" w:space="0" w:color="auto"/>
                <w:right w:val="none" w:sz="0" w:space="0" w:color="auto"/>
              </w:divBdr>
            </w:div>
            <w:div w:id="148913405">
              <w:marLeft w:val="0"/>
              <w:marRight w:val="0"/>
              <w:marTop w:val="0"/>
              <w:marBottom w:val="0"/>
              <w:divBdr>
                <w:top w:val="none" w:sz="0" w:space="0" w:color="auto"/>
                <w:left w:val="none" w:sz="0" w:space="0" w:color="auto"/>
                <w:bottom w:val="none" w:sz="0" w:space="0" w:color="auto"/>
                <w:right w:val="none" w:sz="0" w:space="0" w:color="auto"/>
              </w:divBdr>
            </w:div>
            <w:div w:id="1142115500">
              <w:marLeft w:val="0"/>
              <w:marRight w:val="0"/>
              <w:marTop w:val="0"/>
              <w:marBottom w:val="0"/>
              <w:divBdr>
                <w:top w:val="none" w:sz="0" w:space="0" w:color="auto"/>
                <w:left w:val="none" w:sz="0" w:space="0" w:color="auto"/>
                <w:bottom w:val="none" w:sz="0" w:space="0" w:color="auto"/>
                <w:right w:val="none" w:sz="0" w:space="0" w:color="auto"/>
              </w:divBdr>
            </w:div>
            <w:div w:id="51582167">
              <w:marLeft w:val="0"/>
              <w:marRight w:val="0"/>
              <w:marTop w:val="0"/>
              <w:marBottom w:val="0"/>
              <w:divBdr>
                <w:top w:val="none" w:sz="0" w:space="0" w:color="auto"/>
                <w:left w:val="none" w:sz="0" w:space="0" w:color="auto"/>
                <w:bottom w:val="none" w:sz="0" w:space="0" w:color="auto"/>
                <w:right w:val="none" w:sz="0" w:space="0" w:color="auto"/>
              </w:divBdr>
            </w:div>
            <w:div w:id="119306360">
              <w:marLeft w:val="0"/>
              <w:marRight w:val="0"/>
              <w:marTop w:val="0"/>
              <w:marBottom w:val="0"/>
              <w:divBdr>
                <w:top w:val="none" w:sz="0" w:space="0" w:color="auto"/>
                <w:left w:val="none" w:sz="0" w:space="0" w:color="auto"/>
                <w:bottom w:val="none" w:sz="0" w:space="0" w:color="auto"/>
                <w:right w:val="none" w:sz="0" w:space="0" w:color="auto"/>
              </w:divBdr>
            </w:div>
            <w:div w:id="953488793">
              <w:marLeft w:val="0"/>
              <w:marRight w:val="0"/>
              <w:marTop w:val="0"/>
              <w:marBottom w:val="0"/>
              <w:divBdr>
                <w:top w:val="none" w:sz="0" w:space="0" w:color="auto"/>
                <w:left w:val="none" w:sz="0" w:space="0" w:color="auto"/>
                <w:bottom w:val="none" w:sz="0" w:space="0" w:color="auto"/>
                <w:right w:val="none" w:sz="0" w:space="0" w:color="auto"/>
              </w:divBdr>
            </w:div>
            <w:div w:id="2063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286">
      <w:marLeft w:val="0"/>
      <w:marRight w:val="0"/>
      <w:marTop w:val="0"/>
      <w:marBottom w:val="0"/>
      <w:divBdr>
        <w:top w:val="none" w:sz="0" w:space="0" w:color="auto"/>
        <w:left w:val="none" w:sz="0" w:space="0" w:color="auto"/>
        <w:bottom w:val="none" w:sz="0" w:space="0" w:color="auto"/>
        <w:right w:val="none" w:sz="0" w:space="0" w:color="auto"/>
      </w:divBdr>
    </w:div>
    <w:div w:id="1589001765">
      <w:marLeft w:val="0"/>
      <w:marRight w:val="0"/>
      <w:marTop w:val="0"/>
      <w:marBottom w:val="0"/>
      <w:divBdr>
        <w:top w:val="none" w:sz="0" w:space="0" w:color="auto"/>
        <w:left w:val="none" w:sz="0" w:space="0" w:color="auto"/>
        <w:bottom w:val="none" w:sz="0" w:space="0" w:color="auto"/>
        <w:right w:val="none" w:sz="0" w:space="0" w:color="auto"/>
      </w:divBdr>
    </w:div>
    <w:div w:id="1589189237">
      <w:marLeft w:val="0"/>
      <w:marRight w:val="0"/>
      <w:marTop w:val="0"/>
      <w:marBottom w:val="0"/>
      <w:divBdr>
        <w:top w:val="none" w:sz="0" w:space="0" w:color="auto"/>
        <w:left w:val="none" w:sz="0" w:space="0" w:color="auto"/>
        <w:bottom w:val="none" w:sz="0" w:space="0" w:color="auto"/>
        <w:right w:val="none" w:sz="0" w:space="0" w:color="auto"/>
      </w:divBdr>
    </w:div>
    <w:div w:id="1593783767">
      <w:marLeft w:val="0"/>
      <w:marRight w:val="0"/>
      <w:marTop w:val="0"/>
      <w:marBottom w:val="0"/>
      <w:divBdr>
        <w:top w:val="none" w:sz="0" w:space="0" w:color="auto"/>
        <w:left w:val="none" w:sz="0" w:space="0" w:color="auto"/>
        <w:bottom w:val="none" w:sz="0" w:space="0" w:color="auto"/>
        <w:right w:val="none" w:sz="0" w:space="0" w:color="auto"/>
      </w:divBdr>
    </w:div>
    <w:div w:id="1594818765">
      <w:marLeft w:val="0"/>
      <w:marRight w:val="0"/>
      <w:marTop w:val="0"/>
      <w:marBottom w:val="0"/>
      <w:divBdr>
        <w:top w:val="none" w:sz="0" w:space="0" w:color="auto"/>
        <w:left w:val="none" w:sz="0" w:space="0" w:color="auto"/>
        <w:bottom w:val="none" w:sz="0" w:space="0" w:color="auto"/>
        <w:right w:val="none" w:sz="0" w:space="0" w:color="auto"/>
      </w:divBdr>
    </w:div>
    <w:div w:id="1598252367">
      <w:marLeft w:val="0"/>
      <w:marRight w:val="0"/>
      <w:marTop w:val="0"/>
      <w:marBottom w:val="0"/>
      <w:divBdr>
        <w:top w:val="none" w:sz="0" w:space="0" w:color="auto"/>
        <w:left w:val="none" w:sz="0" w:space="0" w:color="auto"/>
        <w:bottom w:val="none" w:sz="0" w:space="0" w:color="auto"/>
        <w:right w:val="none" w:sz="0" w:space="0" w:color="auto"/>
      </w:divBdr>
    </w:div>
    <w:div w:id="1598442076">
      <w:marLeft w:val="0"/>
      <w:marRight w:val="0"/>
      <w:marTop w:val="0"/>
      <w:marBottom w:val="0"/>
      <w:divBdr>
        <w:top w:val="none" w:sz="0" w:space="0" w:color="auto"/>
        <w:left w:val="none" w:sz="0" w:space="0" w:color="auto"/>
        <w:bottom w:val="none" w:sz="0" w:space="0" w:color="auto"/>
        <w:right w:val="none" w:sz="0" w:space="0" w:color="auto"/>
      </w:divBdr>
    </w:div>
    <w:div w:id="1598635977">
      <w:marLeft w:val="0"/>
      <w:marRight w:val="0"/>
      <w:marTop w:val="0"/>
      <w:marBottom w:val="0"/>
      <w:divBdr>
        <w:top w:val="none" w:sz="0" w:space="0" w:color="auto"/>
        <w:left w:val="none" w:sz="0" w:space="0" w:color="auto"/>
        <w:bottom w:val="none" w:sz="0" w:space="0" w:color="auto"/>
        <w:right w:val="none" w:sz="0" w:space="0" w:color="auto"/>
      </w:divBdr>
    </w:div>
    <w:div w:id="1600747308">
      <w:marLeft w:val="0"/>
      <w:marRight w:val="0"/>
      <w:marTop w:val="0"/>
      <w:marBottom w:val="0"/>
      <w:divBdr>
        <w:top w:val="none" w:sz="0" w:space="0" w:color="auto"/>
        <w:left w:val="none" w:sz="0" w:space="0" w:color="auto"/>
        <w:bottom w:val="none" w:sz="0" w:space="0" w:color="auto"/>
        <w:right w:val="none" w:sz="0" w:space="0" w:color="auto"/>
      </w:divBdr>
    </w:div>
    <w:div w:id="1601336609">
      <w:marLeft w:val="0"/>
      <w:marRight w:val="0"/>
      <w:marTop w:val="0"/>
      <w:marBottom w:val="0"/>
      <w:divBdr>
        <w:top w:val="none" w:sz="0" w:space="0" w:color="auto"/>
        <w:left w:val="none" w:sz="0" w:space="0" w:color="auto"/>
        <w:bottom w:val="none" w:sz="0" w:space="0" w:color="auto"/>
        <w:right w:val="none" w:sz="0" w:space="0" w:color="auto"/>
      </w:divBdr>
    </w:div>
    <w:div w:id="1602378663">
      <w:marLeft w:val="0"/>
      <w:marRight w:val="0"/>
      <w:marTop w:val="0"/>
      <w:marBottom w:val="0"/>
      <w:divBdr>
        <w:top w:val="none" w:sz="0" w:space="0" w:color="auto"/>
        <w:left w:val="none" w:sz="0" w:space="0" w:color="auto"/>
        <w:bottom w:val="none" w:sz="0" w:space="0" w:color="auto"/>
        <w:right w:val="none" w:sz="0" w:space="0" w:color="auto"/>
      </w:divBdr>
    </w:div>
    <w:div w:id="1603877849">
      <w:marLeft w:val="0"/>
      <w:marRight w:val="0"/>
      <w:marTop w:val="0"/>
      <w:marBottom w:val="0"/>
      <w:divBdr>
        <w:top w:val="none" w:sz="0" w:space="0" w:color="auto"/>
        <w:left w:val="none" w:sz="0" w:space="0" w:color="auto"/>
        <w:bottom w:val="none" w:sz="0" w:space="0" w:color="auto"/>
        <w:right w:val="none" w:sz="0" w:space="0" w:color="auto"/>
      </w:divBdr>
    </w:div>
    <w:div w:id="1607806196">
      <w:marLeft w:val="0"/>
      <w:marRight w:val="0"/>
      <w:marTop w:val="0"/>
      <w:marBottom w:val="0"/>
      <w:divBdr>
        <w:top w:val="none" w:sz="0" w:space="0" w:color="auto"/>
        <w:left w:val="none" w:sz="0" w:space="0" w:color="auto"/>
        <w:bottom w:val="none" w:sz="0" w:space="0" w:color="auto"/>
        <w:right w:val="none" w:sz="0" w:space="0" w:color="auto"/>
      </w:divBdr>
    </w:div>
    <w:div w:id="1608193985">
      <w:marLeft w:val="0"/>
      <w:marRight w:val="0"/>
      <w:marTop w:val="0"/>
      <w:marBottom w:val="0"/>
      <w:divBdr>
        <w:top w:val="none" w:sz="0" w:space="0" w:color="auto"/>
        <w:left w:val="none" w:sz="0" w:space="0" w:color="auto"/>
        <w:bottom w:val="none" w:sz="0" w:space="0" w:color="auto"/>
        <w:right w:val="none" w:sz="0" w:space="0" w:color="auto"/>
      </w:divBdr>
    </w:div>
    <w:div w:id="1608343940">
      <w:marLeft w:val="0"/>
      <w:marRight w:val="0"/>
      <w:marTop w:val="0"/>
      <w:marBottom w:val="0"/>
      <w:divBdr>
        <w:top w:val="none" w:sz="0" w:space="0" w:color="auto"/>
        <w:left w:val="none" w:sz="0" w:space="0" w:color="auto"/>
        <w:bottom w:val="none" w:sz="0" w:space="0" w:color="auto"/>
        <w:right w:val="none" w:sz="0" w:space="0" w:color="auto"/>
      </w:divBdr>
    </w:div>
    <w:div w:id="1608351578">
      <w:marLeft w:val="0"/>
      <w:marRight w:val="0"/>
      <w:marTop w:val="0"/>
      <w:marBottom w:val="0"/>
      <w:divBdr>
        <w:top w:val="none" w:sz="0" w:space="0" w:color="auto"/>
        <w:left w:val="none" w:sz="0" w:space="0" w:color="auto"/>
        <w:bottom w:val="none" w:sz="0" w:space="0" w:color="auto"/>
        <w:right w:val="none" w:sz="0" w:space="0" w:color="auto"/>
      </w:divBdr>
    </w:div>
    <w:div w:id="1608390045">
      <w:marLeft w:val="0"/>
      <w:marRight w:val="0"/>
      <w:marTop w:val="0"/>
      <w:marBottom w:val="0"/>
      <w:divBdr>
        <w:top w:val="none" w:sz="0" w:space="0" w:color="auto"/>
        <w:left w:val="none" w:sz="0" w:space="0" w:color="auto"/>
        <w:bottom w:val="none" w:sz="0" w:space="0" w:color="auto"/>
        <w:right w:val="none" w:sz="0" w:space="0" w:color="auto"/>
      </w:divBdr>
    </w:div>
    <w:div w:id="1623682158">
      <w:marLeft w:val="0"/>
      <w:marRight w:val="0"/>
      <w:marTop w:val="0"/>
      <w:marBottom w:val="0"/>
      <w:divBdr>
        <w:top w:val="none" w:sz="0" w:space="0" w:color="auto"/>
        <w:left w:val="none" w:sz="0" w:space="0" w:color="auto"/>
        <w:bottom w:val="none" w:sz="0" w:space="0" w:color="auto"/>
        <w:right w:val="none" w:sz="0" w:space="0" w:color="auto"/>
      </w:divBdr>
    </w:div>
    <w:div w:id="1624379703">
      <w:marLeft w:val="0"/>
      <w:marRight w:val="0"/>
      <w:marTop w:val="0"/>
      <w:marBottom w:val="0"/>
      <w:divBdr>
        <w:top w:val="none" w:sz="0" w:space="0" w:color="auto"/>
        <w:left w:val="none" w:sz="0" w:space="0" w:color="auto"/>
        <w:bottom w:val="none" w:sz="0" w:space="0" w:color="auto"/>
        <w:right w:val="none" w:sz="0" w:space="0" w:color="auto"/>
      </w:divBdr>
    </w:div>
    <w:div w:id="1624576731">
      <w:marLeft w:val="0"/>
      <w:marRight w:val="0"/>
      <w:marTop w:val="0"/>
      <w:marBottom w:val="0"/>
      <w:divBdr>
        <w:top w:val="none" w:sz="0" w:space="0" w:color="auto"/>
        <w:left w:val="none" w:sz="0" w:space="0" w:color="auto"/>
        <w:bottom w:val="none" w:sz="0" w:space="0" w:color="auto"/>
        <w:right w:val="none" w:sz="0" w:space="0" w:color="auto"/>
      </w:divBdr>
    </w:div>
    <w:div w:id="1627272139">
      <w:marLeft w:val="0"/>
      <w:marRight w:val="0"/>
      <w:marTop w:val="0"/>
      <w:marBottom w:val="0"/>
      <w:divBdr>
        <w:top w:val="none" w:sz="0" w:space="0" w:color="auto"/>
        <w:left w:val="none" w:sz="0" w:space="0" w:color="auto"/>
        <w:bottom w:val="none" w:sz="0" w:space="0" w:color="auto"/>
        <w:right w:val="none" w:sz="0" w:space="0" w:color="auto"/>
      </w:divBdr>
    </w:div>
    <w:div w:id="1628077572">
      <w:marLeft w:val="0"/>
      <w:marRight w:val="0"/>
      <w:marTop w:val="0"/>
      <w:marBottom w:val="0"/>
      <w:divBdr>
        <w:top w:val="none" w:sz="0" w:space="0" w:color="auto"/>
        <w:left w:val="none" w:sz="0" w:space="0" w:color="auto"/>
        <w:bottom w:val="none" w:sz="0" w:space="0" w:color="auto"/>
        <w:right w:val="none" w:sz="0" w:space="0" w:color="auto"/>
      </w:divBdr>
    </w:div>
    <w:div w:id="1638418182">
      <w:marLeft w:val="0"/>
      <w:marRight w:val="0"/>
      <w:marTop w:val="0"/>
      <w:marBottom w:val="0"/>
      <w:divBdr>
        <w:top w:val="none" w:sz="0" w:space="0" w:color="auto"/>
        <w:left w:val="none" w:sz="0" w:space="0" w:color="auto"/>
        <w:bottom w:val="none" w:sz="0" w:space="0" w:color="auto"/>
        <w:right w:val="none" w:sz="0" w:space="0" w:color="auto"/>
      </w:divBdr>
    </w:div>
    <w:div w:id="1638485332">
      <w:marLeft w:val="0"/>
      <w:marRight w:val="0"/>
      <w:marTop w:val="0"/>
      <w:marBottom w:val="0"/>
      <w:divBdr>
        <w:top w:val="none" w:sz="0" w:space="0" w:color="auto"/>
        <w:left w:val="none" w:sz="0" w:space="0" w:color="auto"/>
        <w:bottom w:val="none" w:sz="0" w:space="0" w:color="auto"/>
        <w:right w:val="none" w:sz="0" w:space="0" w:color="auto"/>
      </w:divBdr>
    </w:div>
    <w:div w:id="1640070199">
      <w:marLeft w:val="0"/>
      <w:marRight w:val="0"/>
      <w:marTop w:val="0"/>
      <w:marBottom w:val="0"/>
      <w:divBdr>
        <w:top w:val="none" w:sz="0" w:space="0" w:color="auto"/>
        <w:left w:val="none" w:sz="0" w:space="0" w:color="auto"/>
        <w:bottom w:val="none" w:sz="0" w:space="0" w:color="auto"/>
        <w:right w:val="none" w:sz="0" w:space="0" w:color="auto"/>
      </w:divBdr>
    </w:div>
    <w:div w:id="1640301572">
      <w:marLeft w:val="0"/>
      <w:marRight w:val="0"/>
      <w:marTop w:val="0"/>
      <w:marBottom w:val="0"/>
      <w:divBdr>
        <w:top w:val="none" w:sz="0" w:space="0" w:color="auto"/>
        <w:left w:val="none" w:sz="0" w:space="0" w:color="auto"/>
        <w:bottom w:val="none" w:sz="0" w:space="0" w:color="auto"/>
        <w:right w:val="none" w:sz="0" w:space="0" w:color="auto"/>
      </w:divBdr>
    </w:div>
    <w:div w:id="1640568625">
      <w:marLeft w:val="0"/>
      <w:marRight w:val="0"/>
      <w:marTop w:val="0"/>
      <w:marBottom w:val="0"/>
      <w:divBdr>
        <w:top w:val="none" w:sz="0" w:space="0" w:color="auto"/>
        <w:left w:val="none" w:sz="0" w:space="0" w:color="auto"/>
        <w:bottom w:val="none" w:sz="0" w:space="0" w:color="auto"/>
        <w:right w:val="none" w:sz="0" w:space="0" w:color="auto"/>
      </w:divBdr>
    </w:div>
    <w:div w:id="1641157148">
      <w:marLeft w:val="0"/>
      <w:marRight w:val="0"/>
      <w:marTop w:val="0"/>
      <w:marBottom w:val="0"/>
      <w:divBdr>
        <w:top w:val="none" w:sz="0" w:space="0" w:color="auto"/>
        <w:left w:val="none" w:sz="0" w:space="0" w:color="auto"/>
        <w:bottom w:val="none" w:sz="0" w:space="0" w:color="auto"/>
        <w:right w:val="none" w:sz="0" w:space="0" w:color="auto"/>
      </w:divBdr>
    </w:div>
    <w:div w:id="1641307626">
      <w:marLeft w:val="0"/>
      <w:marRight w:val="0"/>
      <w:marTop w:val="0"/>
      <w:marBottom w:val="0"/>
      <w:divBdr>
        <w:top w:val="none" w:sz="0" w:space="0" w:color="auto"/>
        <w:left w:val="none" w:sz="0" w:space="0" w:color="auto"/>
        <w:bottom w:val="none" w:sz="0" w:space="0" w:color="auto"/>
        <w:right w:val="none" w:sz="0" w:space="0" w:color="auto"/>
      </w:divBdr>
    </w:div>
    <w:div w:id="1641573393">
      <w:marLeft w:val="0"/>
      <w:marRight w:val="0"/>
      <w:marTop w:val="0"/>
      <w:marBottom w:val="0"/>
      <w:divBdr>
        <w:top w:val="none" w:sz="0" w:space="0" w:color="auto"/>
        <w:left w:val="none" w:sz="0" w:space="0" w:color="auto"/>
        <w:bottom w:val="none" w:sz="0" w:space="0" w:color="auto"/>
        <w:right w:val="none" w:sz="0" w:space="0" w:color="auto"/>
      </w:divBdr>
    </w:div>
    <w:div w:id="1641810277">
      <w:marLeft w:val="0"/>
      <w:marRight w:val="0"/>
      <w:marTop w:val="0"/>
      <w:marBottom w:val="0"/>
      <w:divBdr>
        <w:top w:val="none" w:sz="0" w:space="0" w:color="auto"/>
        <w:left w:val="none" w:sz="0" w:space="0" w:color="auto"/>
        <w:bottom w:val="none" w:sz="0" w:space="0" w:color="auto"/>
        <w:right w:val="none" w:sz="0" w:space="0" w:color="auto"/>
      </w:divBdr>
    </w:div>
    <w:div w:id="1643267544">
      <w:marLeft w:val="0"/>
      <w:marRight w:val="0"/>
      <w:marTop w:val="0"/>
      <w:marBottom w:val="0"/>
      <w:divBdr>
        <w:top w:val="none" w:sz="0" w:space="0" w:color="auto"/>
        <w:left w:val="none" w:sz="0" w:space="0" w:color="auto"/>
        <w:bottom w:val="none" w:sz="0" w:space="0" w:color="auto"/>
        <w:right w:val="none" w:sz="0" w:space="0" w:color="auto"/>
      </w:divBdr>
    </w:div>
    <w:div w:id="1643929338">
      <w:marLeft w:val="0"/>
      <w:marRight w:val="0"/>
      <w:marTop w:val="0"/>
      <w:marBottom w:val="0"/>
      <w:divBdr>
        <w:top w:val="none" w:sz="0" w:space="0" w:color="auto"/>
        <w:left w:val="none" w:sz="0" w:space="0" w:color="auto"/>
        <w:bottom w:val="none" w:sz="0" w:space="0" w:color="auto"/>
        <w:right w:val="none" w:sz="0" w:space="0" w:color="auto"/>
      </w:divBdr>
    </w:div>
    <w:div w:id="1644891760">
      <w:marLeft w:val="0"/>
      <w:marRight w:val="0"/>
      <w:marTop w:val="0"/>
      <w:marBottom w:val="0"/>
      <w:divBdr>
        <w:top w:val="none" w:sz="0" w:space="0" w:color="auto"/>
        <w:left w:val="none" w:sz="0" w:space="0" w:color="auto"/>
        <w:bottom w:val="none" w:sz="0" w:space="0" w:color="auto"/>
        <w:right w:val="none" w:sz="0" w:space="0" w:color="auto"/>
      </w:divBdr>
    </w:div>
    <w:div w:id="1651791025">
      <w:marLeft w:val="0"/>
      <w:marRight w:val="0"/>
      <w:marTop w:val="0"/>
      <w:marBottom w:val="0"/>
      <w:divBdr>
        <w:top w:val="none" w:sz="0" w:space="0" w:color="auto"/>
        <w:left w:val="none" w:sz="0" w:space="0" w:color="auto"/>
        <w:bottom w:val="none" w:sz="0" w:space="0" w:color="auto"/>
        <w:right w:val="none" w:sz="0" w:space="0" w:color="auto"/>
      </w:divBdr>
    </w:div>
    <w:div w:id="1655262024">
      <w:marLeft w:val="0"/>
      <w:marRight w:val="0"/>
      <w:marTop w:val="0"/>
      <w:marBottom w:val="0"/>
      <w:divBdr>
        <w:top w:val="none" w:sz="0" w:space="0" w:color="auto"/>
        <w:left w:val="none" w:sz="0" w:space="0" w:color="auto"/>
        <w:bottom w:val="none" w:sz="0" w:space="0" w:color="auto"/>
        <w:right w:val="none" w:sz="0" w:space="0" w:color="auto"/>
      </w:divBdr>
    </w:div>
    <w:div w:id="1657103550">
      <w:marLeft w:val="0"/>
      <w:marRight w:val="0"/>
      <w:marTop w:val="0"/>
      <w:marBottom w:val="0"/>
      <w:divBdr>
        <w:top w:val="none" w:sz="0" w:space="0" w:color="auto"/>
        <w:left w:val="none" w:sz="0" w:space="0" w:color="auto"/>
        <w:bottom w:val="none" w:sz="0" w:space="0" w:color="auto"/>
        <w:right w:val="none" w:sz="0" w:space="0" w:color="auto"/>
      </w:divBdr>
    </w:div>
    <w:div w:id="1660647536">
      <w:marLeft w:val="0"/>
      <w:marRight w:val="0"/>
      <w:marTop w:val="0"/>
      <w:marBottom w:val="0"/>
      <w:divBdr>
        <w:top w:val="none" w:sz="0" w:space="0" w:color="auto"/>
        <w:left w:val="none" w:sz="0" w:space="0" w:color="auto"/>
        <w:bottom w:val="none" w:sz="0" w:space="0" w:color="auto"/>
        <w:right w:val="none" w:sz="0" w:space="0" w:color="auto"/>
      </w:divBdr>
    </w:div>
    <w:div w:id="1662543729">
      <w:marLeft w:val="0"/>
      <w:marRight w:val="0"/>
      <w:marTop w:val="0"/>
      <w:marBottom w:val="0"/>
      <w:divBdr>
        <w:top w:val="none" w:sz="0" w:space="0" w:color="auto"/>
        <w:left w:val="none" w:sz="0" w:space="0" w:color="auto"/>
        <w:bottom w:val="none" w:sz="0" w:space="0" w:color="auto"/>
        <w:right w:val="none" w:sz="0" w:space="0" w:color="auto"/>
      </w:divBdr>
    </w:div>
    <w:div w:id="1665039282">
      <w:marLeft w:val="0"/>
      <w:marRight w:val="0"/>
      <w:marTop w:val="0"/>
      <w:marBottom w:val="0"/>
      <w:divBdr>
        <w:top w:val="none" w:sz="0" w:space="0" w:color="auto"/>
        <w:left w:val="none" w:sz="0" w:space="0" w:color="auto"/>
        <w:bottom w:val="none" w:sz="0" w:space="0" w:color="auto"/>
        <w:right w:val="none" w:sz="0" w:space="0" w:color="auto"/>
      </w:divBdr>
    </w:div>
    <w:div w:id="1665546495">
      <w:marLeft w:val="0"/>
      <w:marRight w:val="0"/>
      <w:marTop w:val="0"/>
      <w:marBottom w:val="0"/>
      <w:divBdr>
        <w:top w:val="none" w:sz="0" w:space="0" w:color="auto"/>
        <w:left w:val="none" w:sz="0" w:space="0" w:color="auto"/>
        <w:bottom w:val="none" w:sz="0" w:space="0" w:color="auto"/>
        <w:right w:val="none" w:sz="0" w:space="0" w:color="auto"/>
      </w:divBdr>
      <w:divsChild>
        <w:div w:id="2068675485">
          <w:marLeft w:val="0"/>
          <w:marRight w:val="0"/>
          <w:marTop w:val="0"/>
          <w:marBottom w:val="0"/>
          <w:divBdr>
            <w:top w:val="none" w:sz="0" w:space="0" w:color="auto"/>
            <w:left w:val="none" w:sz="0" w:space="0" w:color="auto"/>
            <w:bottom w:val="none" w:sz="0" w:space="0" w:color="auto"/>
            <w:right w:val="none" w:sz="0" w:space="0" w:color="auto"/>
          </w:divBdr>
        </w:div>
      </w:divsChild>
    </w:div>
    <w:div w:id="1665860150">
      <w:marLeft w:val="0"/>
      <w:marRight w:val="0"/>
      <w:marTop w:val="0"/>
      <w:marBottom w:val="0"/>
      <w:divBdr>
        <w:top w:val="none" w:sz="0" w:space="0" w:color="auto"/>
        <w:left w:val="none" w:sz="0" w:space="0" w:color="auto"/>
        <w:bottom w:val="none" w:sz="0" w:space="0" w:color="auto"/>
        <w:right w:val="none" w:sz="0" w:space="0" w:color="auto"/>
      </w:divBdr>
    </w:div>
    <w:div w:id="1666127731">
      <w:marLeft w:val="0"/>
      <w:marRight w:val="0"/>
      <w:marTop w:val="0"/>
      <w:marBottom w:val="0"/>
      <w:divBdr>
        <w:top w:val="none" w:sz="0" w:space="0" w:color="auto"/>
        <w:left w:val="none" w:sz="0" w:space="0" w:color="auto"/>
        <w:bottom w:val="none" w:sz="0" w:space="0" w:color="auto"/>
        <w:right w:val="none" w:sz="0" w:space="0" w:color="auto"/>
      </w:divBdr>
    </w:div>
    <w:div w:id="1671374674">
      <w:marLeft w:val="0"/>
      <w:marRight w:val="0"/>
      <w:marTop w:val="0"/>
      <w:marBottom w:val="0"/>
      <w:divBdr>
        <w:top w:val="none" w:sz="0" w:space="0" w:color="auto"/>
        <w:left w:val="none" w:sz="0" w:space="0" w:color="auto"/>
        <w:bottom w:val="none" w:sz="0" w:space="0" w:color="auto"/>
        <w:right w:val="none" w:sz="0" w:space="0" w:color="auto"/>
      </w:divBdr>
    </w:div>
    <w:div w:id="1671592175">
      <w:marLeft w:val="0"/>
      <w:marRight w:val="0"/>
      <w:marTop w:val="0"/>
      <w:marBottom w:val="0"/>
      <w:divBdr>
        <w:top w:val="none" w:sz="0" w:space="0" w:color="auto"/>
        <w:left w:val="none" w:sz="0" w:space="0" w:color="auto"/>
        <w:bottom w:val="none" w:sz="0" w:space="0" w:color="auto"/>
        <w:right w:val="none" w:sz="0" w:space="0" w:color="auto"/>
      </w:divBdr>
    </w:div>
    <w:div w:id="1673875966">
      <w:marLeft w:val="0"/>
      <w:marRight w:val="0"/>
      <w:marTop w:val="0"/>
      <w:marBottom w:val="0"/>
      <w:divBdr>
        <w:top w:val="none" w:sz="0" w:space="0" w:color="auto"/>
        <w:left w:val="none" w:sz="0" w:space="0" w:color="auto"/>
        <w:bottom w:val="none" w:sz="0" w:space="0" w:color="auto"/>
        <w:right w:val="none" w:sz="0" w:space="0" w:color="auto"/>
      </w:divBdr>
    </w:div>
    <w:div w:id="1675378037">
      <w:marLeft w:val="0"/>
      <w:marRight w:val="0"/>
      <w:marTop w:val="0"/>
      <w:marBottom w:val="0"/>
      <w:divBdr>
        <w:top w:val="none" w:sz="0" w:space="0" w:color="auto"/>
        <w:left w:val="none" w:sz="0" w:space="0" w:color="auto"/>
        <w:bottom w:val="none" w:sz="0" w:space="0" w:color="auto"/>
        <w:right w:val="none" w:sz="0" w:space="0" w:color="auto"/>
      </w:divBdr>
    </w:div>
    <w:div w:id="1676415187">
      <w:marLeft w:val="0"/>
      <w:marRight w:val="0"/>
      <w:marTop w:val="0"/>
      <w:marBottom w:val="0"/>
      <w:divBdr>
        <w:top w:val="none" w:sz="0" w:space="0" w:color="auto"/>
        <w:left w:val="none" w:sz="0" w:space="0" w:color="auto"/>
        <w:bottom w:val="none" w:sz="0" w:space="0" w:color="auto"/>
        <w:right w:val="none" w:sz="0" w:space="0" w:color="auto"/>
      </w:divBdr>
    </w:div>
    <w:div w:id="1684670216">
      <w:marLeft w:val="0"/>
      <w:marRight w:val="0"/>
      <w:marTop w:val="0"/>
      <w:marBottom w:val="0"/>
      <w:divBdr>
        <w:top w:val="none" w:sz="0" w:space="0" w:color="auto"/>
        <w:left w:val="none" w:sz="0" w:space="0" w:color="auto"/>
        <w:bottom w:val="none" w:sz="0" w:space="0" w:color="auto"/>
        <w:right w:val="none" w:sz="0" w:space="0" w:color="auto"/>
      </w:divBdr>
    </w:div>
    <w:div w:id="1685547538">
      <w:marLeft w:val="0"/>
      <w:marRight w:val="0"/>
      <w:marTop w:val="0"/>
      <w:marBottom w:val="0"/>
      <w:divBdr>
        <w:top w:val="none" w:sz="0" w:space="0" w:color="auto"/>
        <w:left w:val="none" w:sz="0" w:space="0" w:color="auto"/>
        <w:bottom w:val="none" w:sz="0" w:space="0" w:color="auto"/>
        <w:right w:val="none" w:sz="0" w:space="0" w:color="auto"/>
      </w:divBdr>
    </w:div>
    <w:div w:id="1688218615">
      <w:marLeft w:val="0"/>
      <w:marRight w:val="0"/>
      <w:marTop w:val="0"/>
      <w:marBottom w:val="0"/>
      <w:divBdr>
        <w:top w:val="none" w:sz="0" w:space="0" w:color="auto"/>
        <w:left w:val="none" w:sz="0" w:space="0" w:color="auto"/>
        <w:bottom w:val="none" w:sz="0" w:space="0" w:color="auto"/>
        <w:right w:val="none" w:sz="0" w:space="0" w:color="auto"/>
      </w:divBdr>
    </w:div>
    <w:div w:id="1693066715">
      <w:marLeft w:val="0"/>
      <w:marRight w:val="0"/>
      <w:marTop w:val="0"/>
      <w:marBottom w:val="0"/>
      <w:divBdr>
        <w:top w:val="none" w:sz="0" w:space="0" w:color="auto"/>
        <w:left w:val="none" w:sz="0" w:space="0" w:color="auto"/>
        <w:bottom w:val="none" w:sz="0" w:space="0" w:color="auto"/>
        <w:right w:val="none" w:sz="0" w:space="0" w:color="auto"/>
      </w:divBdr>
    </w:div>
    <w:div w:id="1693721932">
      <w:marLeft w:val="0"/>
      <w:marRight w:val="0"/>
      <w:marTop w:val="0"/>
      <w:marBottom w:val="0"/>
      <w:divBdr>
        <w:top w:val="none" w:sz="0" w:space="0" w:color="auto"/>
        <w:left w:val="none" w:sz="0" w:space="0" w:color="auto"/>
        <w:bottom w:val="none" w:sz="0" w:space="0" w:color="auto"/>
        <w:right w:val="none" w:sz="0" w:space="0" w:color="auto"/>
      </w:divBdr>
    </w:div>
    <w:div w:id="1698308691">
      <w:marLeft w:val="0"/>
      <w:marRight w:val="0"/>
      <w:marTop w:val="0"/>
      <w:marBottom w:val="0"/>
      <w:divBdr>
        <w:top w:val="none" w:sz="0" w:space="0" w:color="auto"/>
        <w:left w:val="none" w:sz="0" w:space="0" w:color="auto"/>
        <w:bottom w:val="none" w:sz="0" w:space="0" w:color="auto"/>
        <w:right w:val="none" w:sz="0" w:space="0" w:color="auto"/>
      </w:divBdr>
    </w:div>
    <w:div w:id="1698850884">
      <w:marLeft w:val="0"/>
      <w:marRight w:val="0"/>
      <w:marTop w:val="0"/>
      <w:marBottom w:val="0"/>
      <w:divBdr>
        <w:top w:val="none" w:sz="0" w:space="0" w:color="auto"/>
        <w:left w:val="none" w:sz="0" w:space="0" w:color="auto"/>
        <w:bottom w:val="none" w:sz="0" w:space="0" w:color="auto"/>
        <w:right w:val="none" w:sz="0" w:space="0" w:color="auto"/>
      </w:divBdr>
    </w:div>
    <w:div w:id="1699743998">
      <w:marLeft w:val="0"/>
      <w:marRight w:val="0"/>
      <w:marTop w:val="0"/>
      <w:marBottom w:val="0"/>
      <w:divBdr>
        <w:top w:val="none" w:sz="0" w:space="0" w:color="auto"/>
        <w:left w:val="none" w:sz="0" w:space="0" w:color="auto"/>
        <w:bottom w:val="none" w:sz="0" w:space="0" w:color="auto"/>
        <w:right w:val="none" w:sz="0" w:space="0" w:color="auto"/>
      </w:divBdr>
    </w:div>
    <w:div w:id="1699744461">
      <w:marLeft w:val="0"/>
      <w:marRight w:val="0"/>
      <w:marTop w:val="0"/>
      <w:marBottom w:val="0"/>
      <w:divBdr>
        <w:top w:val="none" w:sz="0" w:space="0" w:color="auto"/>
        <w:left w:val="none" w:sz="0" w:space="0" w:color="auto"/>
        <w:bottom w:val="none" w:sz="0" w:space="0" w:color="auto"/>
        <w:right w:val="none" w:sz="0" w:space="0" w:color="auto"/>
      </w:divBdr>
    </w:div>
    <w:div w:id="1704937339">
      <w:marLeft w:val="0"/>
      <w:marRight w:val="0"/>
      <w:marTop w:val="0"/>
      <w:marBottom w:val="0"/>
      <w:divBdr>
        <w:top w:val="none" w:sz="0" w:space="0" w:color="auto"/>
        <w:left w:val="none" w:sz="0" w:space="0" w:color="auto"/>
        <w:bottom w:val="none" w:sz="0" w:space="0" w:color="auto"/>
        <w:right w:val="none" w:sz="0" w:space="0" w:color="auto"/>
      </w:divBdr>
    </w:div>
    <w:div w:id="1705249232">
      <w:marLeft w:val="0"/>
      <w:marRight w:val="0"/>
      <w:marTop w:val="0"/>
      <w:marBottom w:val="0"/>
      <w:divBdr>
        <w:top w:val="none" w:sz="0" w:space="0" w:color="auto"/>
        <w:left w:val="none" w:sz="0" w:space="0" w:color="auto"/>
        <w:bottom w:val="none" w:sz="0" w:space="0" w:color="auto"/>
        <w:right w:val="none" w:sz="0" w:space="0" w:color="auto"/>
      </w:divBdr>
    </w:div>
    <w:div w:id="1706328019">
      <w:marLeft w:val="0"/>
      <w:marRight w:val="0"/>
      <w:marTop w:val="0"/>
      <w:marBottom w:val="0"/>
      <w:divBdr>
        <w:top w:val="none" w:sz="0" w:space="0" w:color="auto"/>
        <w:left w:val="none" w:sz="0" w:space="0" w:color="auto"/>
        <w:bottom w:val="none" w:sz="0" w:space="0" w:color="auto"/>
        <w:right w:val="none" w:sz="0" w:space="0" w:color="auto"/>
      </w:divBdr>
    </w:div>
    <w:div w:id="1708406427">
      <w:marLeft w:val="0"/>
      <w:marRight w:val="0"/>
      <w:marTop w:val="0"/>
      <w:marBottom w:val="0"/>
      <w:divBdr>
        <w:top w:val="none" w:sz="0" w:space="0" w:color="auto"/>
        <w:left w:val="none" w:sz="0" w:space="0" w:color="auto"/>
        <w:bottom w:val="none" w:sz="0" w:space="0" w:color="auto"/>
        <w:right w:val="none" w:sz="0" w:space="0" w:color="auto"/>
      </w:divBdr>
    </w:div>
    <w:div w:id="1711416248">
      <w:marLeft w:val="0"/>
      <w:marRight w:val="0"/>
      <w:marTop w:val="0"/>
      <w:marBottom w:val="0"/>
      <w:divBdr>
        <w:top w:val="none" w:sz="0" w:space="0" w:color="auto"/>
        <w:left w:val="none" w:sz="0" w:space="0" w:color="auto"/>
        <w:bottom w:val="none" w:sz="0" w:space="0" w:color="auto"/>
        <w:right w:val="none" w:sz="0" w:space="0" w:color="auto"/>
      </w:divBdr>
    </w:div>
    <w:div w:id="1711804086">
      <w:marLeft w:val="0"/>
      <w:marRight w:val="0"/>
      <w:marTop w:val="0"/>
      <w:marBottom w:val="0"/>
      <w:divBdr>
        <w:top w:val="none" w:sz="0" w:space="0" w:color="auto"/>
        <w:left w:val="none" w:sz="0" w:space="0" w:color="auto"/>
        <w:bottom w:val="none" w:sz="0" w:space="0" w:color="auto"/>
        <w:right w:val="none" w:sz="0" w:space="0" w:color="auto"/>
      </w:divBdr>
    </w:div>
    <w:div w:id="1712683642">
      <w:marLeft w:val="0"/>
      <w:marRight w:val="0"/>
      <w:marTop w:val="0"/>
      <w:marBottom w:val="0"/>
      <w:divBdr>
        <w:top w:val="none" w:sz="0" w:space="0" w:color="auto"/>
        <w:left w:val="none" w:sz="0" w:space="0" w:color="auto"/>
        <w:bottom w:val="none" w:sz="0" w:space="0" w:color="auto"/>
        <w:right w:val="none" w:sz="0" w:space="0" w:color="auto"/>
      </w:divBdr>
    </w:div>
    <w:div w:id="1716810459">
      <w:marLeft w:val="0"/>
      <w:marRight w:val="0"/>
      <w:marTop w:val="0"/>
      <w:marBottom w:val="0"/>
      <w:divBdr>
        <w:top w:val="none" w:sz="0" w:space="0" w:color="auto"/>
        <w:left w:val="none" w:sz="0" w:space="0" w:color="auto"/>
        <w:bottom w:val="none" w:sz="0" w:space="0" w:color="auto"/>
        <w:right w:val="none" w:sz="0" w:space="0" w:color="auto"/>
      </w:divBdr>
    </w:div>
    <w:div w:id="1718234638">
      <w:marLeft w:val="0"/>
      <w:marRight w:val="0"/>
      <w:marTop w:val="0"/>
      <w:marBottom w:val="0"/>
      <w:divBdr>
        <w:top w:val="none" w:sz="0" w:space="0" w:color="auto"/>
        <w:left w:val="none" w:sz="0" w:space="0" w:color="auto"/>
        <w:bottom w:val="none" w:sz="0" w:space="0" w:color="auto"/>
        <w:right w:val="none" w:sz="0" w:space="0" w:color="auto"/>
      </w:divBdr>
    </w:div>
    <w:div w:id="1718581051">
      <w:marLeft w:val="0"/>
      <w:marRight w:val="0"/>
      <w:marTop w:val="0"/>
      <w:marBottom w:val="0"/>
      <w:divBdr>
        <w:top w:val="none" w:sz="0" w:space="0" w:color="auto"/>
        <w:left w:val="none" w:sz="0" w:space="0" w:color="auto"/>
        <w:bottom w:val="none" w:sz="0" w:space="0" w:color="auto"/>
        <w:right w:val="none" w:sz="0" w:space="0" w:color="auto"/>
      </w:divBdr>
    </w:div>
    <w:div w:id="1719284750">
      <w:marLeft w:val="0"/>
      <w:marRight w:val="0"/>
      <w:marTop w:val="0"/>
      <w:marBottom w:val="0"/>
      <w:divBdr>
        <w:top w:val="none" w:sz="0" w:space="0" w:color="auto"/>
        <w:left w:val="none" w:sz="0" w:space="0" w:color="auto"/>
        <w:bottom w:val="none" w:sz="0" w:space="0" w:color="auto"/>
        <w:right w:val="none" w:sz="0" w:space="0" w:color="auto"/>
      </w:divBdr>
    </w:div>
    <w:div w:id="1726832686">
      <w:marLeft w:val="0"/>
      <w:marRight w:val="0"/>
      <w:marTop w:val="0"/>
      <w:marBottom w:val="0"/>
      <w:divBdr>
        <w:top w:val="none" w:sz="0" w:space="0" w:color="auto"/>
        <w:left w:val="none" w:sz="0" w:space="0" w:color="auto"/>
        <w:bottom w:val="none" w:sz="0" w:space="0" w:color="auto"/>
        <w:right w:val="none" w:sz="0" w:space="0" w:color="auto"/>
      </w:divBdr>
    </w:div>
    <w:div w:id="1726877563">
      <w:marLeft w:val="0"/>
      <w:marRight w:val="0"/>
      <w:marTop w:val="0"/>
      <w:marBottom w:val="0"/>
      <w:divBdr>
        <w:top w:val="none" w:sz="0" w:space="0" w:color="auto"/>
        <w:left w:val="none" w:sz="0" w:space="0" w:color="auto"/>
        <w:bottom w:val="none" w:sz="0" w:space="0" w:color="auto"/>
        <w:right w:val="none" w:sz="0" w:space="0" w:color="auto"/>
      </w:divBdr>
    </w:div>
    <w:div w:id="1727993476">
      <w:marLeft w:val="0"/>
      <w:marRight w:val="0"/>
      <w:marTop w:val="0"/>
      <w:marBottom w:val="0"/>
      <w:divBdr>
        <w:top w:val="none" w:sz="0" w:space="0" w:color="auto"/>
        <w:left w:val="none" w:sz="0" w:space="0" w:color="auto"/>
        <w:bottom w:val="none" w:sz="0" w:space="0" w:color="auto"/>
        <w:right w:val="none" w:sz="0" w:space="0" w:color="auto"/>
      </w:divBdr>
    </w:div>
    <w:div w:id="1729037745">
      <w:marLeft w:val="0"/>
      <w:marRight w:val="0"/>
      <w:marTop w:val="0"/>
      <w:marBottom w:val="0"/>
      <w:divBdr>
        <w:top w:val="none" w:sz="0" w:space="0" w:color="auto"/>
        <w:left w:val="none" w:sz="0" w:space="0" w:color="auto"/>
        <w:bottom w:val="none" w:sz="0" w:space="0" w:color="auto"/>
        <w:right w:val="none" w:sz="0" w:space="0" w:color="auto"/>
      </w:divBdr>
    </w:div>
    <w:div w:id="1731417327">
      <w:marLeft w:val="0"/>
      <w:marRight w:val="0"/>
      <w:marTop w:val="0"/>
      <w:marBottom w:val="0"/>
      <w:divBdr>
        <w:top w:val="none" w:sz="0" w:space="0" w:color="auto"/>
        <w:left w:val="none" w:sz="0" w:space="0" w:color="auto"/>
        <w:bottom w:val="none" w:sz="0" w:space="0" w:color="auto"/>
        <w:right w:val="none" w:sz="0" w:space="0" w:color="auto"/>
      </w:divBdr>
    </w:div>
    <w:div w:id="1734422959">
      <w:marLeft w:val="0"/>
      <w:marRight w:val="0"/>
      <w:marTop w:val="0"/>
      <w:marBottom w:val="0"/>
      <w:divBdr>
        <w:top w:val="none" w:sz="0" w:space="0" w:color="auto"/>
        <w:left w:val="none" w:sz="0" w:space="0" w:color="auto"/>
        <w:bottom w:val="none" w:sz="0" w:space="0" w:color="auto"/>
        <w:right w:val="none" w:sz="0" w:space="0" w:color="auto"/>
      </w:divBdr>
    </w:div>
    <w:div w:id="1734429611">
      <w:marLeft w:val="0"/>
      <w:marRight w:val="0"/>
      <w:marTop w:val="0"/>
      <w:marBottom w:val="0"/>
      <w:divBdr>
        <w:top w:val="none" w:sz="0" w:space="0" w:color="auto"/>
        <w:left w:val="none" w:sz="0" w:space="0" w:color="auto"/>
        <w:bottom w:val="none" w:sz="0" w:space="0" w:color="auto"/>
        <w:right w:val="none" w:sz="0" w:space="0" w:color="auto"/>
      </w:divBdr>
    </w:div>
    <w:div w:id="1734548212">
      <w:marLeft w:val="0"/>
      <w:marRight w:val="0"/>
      <w:marTop w:val="0"/>
      <w:marBottom w:val="0"/>
      <w:divBdr>
        <w:top w:val="none" w:sz="0" w:space="0" w:color="auto"/>
        <w:left w:val="none" w:sz="0" w:space="0" w:color="auto"/>
        <w:bottom w:val="none" w:sz="0" w:space="0" w:color="auto"/>
        <w:right w:val="none" w:sz="0" w:space="0" w:color="auto"/>
      </w:divBdr>
    </w:div>
    <w:div w:id="1736976587">
      <w:marLeft w:val="0"/>
      <w:marRight w:val="0"/>
      <w:marTop w:val="0"/>
      <w:marBottom w:val="0"/>
      <w:divBdr>
        <w:top w:val="none" w:sz="0" w:space="0" w:color="auto"/>
        <w:left w:val="none" w:sz="0" w:space="0" w:color="auto"/>
        <w:bottom w:val="none" w:sz="0" w:space="0" w:color="auto"/>
        <w:right w:val="none" w:sz="0" w:space="0" w:color="auto"/>
      </w:divBdr>
      <w:divsChild>
        <w:div w:id="475680766">
          <w:marLeft w:val="0"/>
          <w:marRight w:val="0"/>
          <w:marTop w:val="0"/>
          <w:marBottom w:val="0"/>
          <w:divBdr>
            <w:top w:val="none" w:sz="0" w:space="0" w:color="auto"/>
            <w:left w:val="none" w:sz="0" w:space="0" w:color="auto"/>
            <w:bottom w:val="none" w:sz="0" w:space="0" w:color="auto"/>
            <w:right w:val="none" w:sz="0" w:space="0" w:color="auto"/>
          </w:divBdr>
        </w:div>
      </w:divsChild>
    </w:div>
    <w:div w:id="1743408966">
      <w:marLeft w:val="0"/>
      <w:marRight w:val="0"/>
      <w:marTop w:val="0"/>
      <w:marBottom w:val="0"/>
      <w:divBdr>
        <w:top w:val="none" w:sz="0" w:space="0" w:color="auto"/>
        <w:left w:val="none" w:sz="0" w:space="0" w:color="auto"/>
        <w:bottom w:val="none" w:sz="0" w:space="0" w:color="auto"/>
        <w:right w:val="none" w:sz="0" w:space="0" w:color="auto"/>
      </w:divBdr>
    </w:div>
    <w:div w:id="1745492583">
      <w:marLeft w:val="0"/>
      <w:marRight w:val="0"/>
      <w:marTop w:val="0"/>
      <w:marBottom w:val="0"/>
      <w:divBdr>
        <w:top w:val="none" w:sz="0" w:space="0" w:color="auto"/>
        <w:left w:val="none" w:sz="0" w:space="0" w:color="auto"/>
        <w:bottom w:val="none" w:sz="0" w:space="0" w:color="auto"/>
        <w:right w:val="none" w:sz="0" w:space="0" w:color="auto"/>
      </w:divBdr>
    </w:div>
    <w:div w:id="1748262049">
      <w:marLeft w:val="0"/>
      <w:marRight w:val="0"/>
      <w:marTop w:val="0"/>
      <w:marBottom w:val="0"/>
      <w:divBdr>
        <w:top w:val="none" w:sz="0" w:space="0" w:color="auto"/>
        <w:left w:val="none" w:sz="0" w:space="0" w:color="auto"/>
        <w:bottom w:val="none" w:sz="0" w:space="0" w:color="auto"/>
        <w:right w:val="none" w:sz="0" w:space="0" w:color="auto"/>
      </w:divBdr>
    </w:div>
    <w:div w:id="1751733944">
      <w:marLeft w:val="0"/>
      <w:marRight w:val="0"/>
      <w:marTop w:val="0"/>
      <w:marBottom w:val="0"/>
      <w:divBdr>
        <w:top w:val="none" w:sz="0" w:space="0" w:color="auto"/>
        <w:left w:val="none" w:sz="0" w:space="0" w:color="auto"/>
        <w:bottom w:val="none" w:sz="0" w:space="0" w:color="auto"/>
        <w:right w:val="none" w:sz="0" w:space="0" w:color="auto"/>
      </w:divBdr>
    </w:div>
    <w:div w:id="1753888754">
      <w:marLeft w:val="0"/>
      <w:marRight w:val="0"/>
      <w:marTop w:val="0"/>
      <w:marBottom w:val="0"/>
      <w:divBdr>
        <w:top w:val="none" w:sz="0" w:space="0" w:color="auto"/>
        <w:left w:val="none" w:sz="0" w:space="0" w:color="auto"/>
        <w:bottom w:val="none" w:sz="0" w:space="0" w:color="auto"/>
        <w:right w:val="none" w:sz="0" w:space="0" w:color="auto"/>
      </w:divBdr>
    </w:div>
    <w:div w:id="1755473480">
      <w:marLeft w:val="0"/>
      <w:marRight w:val="0"/>
      <w:marTop w:val="0"/>
      <w:marBottom w:val="0"/>
      <w:divBdr>
        <w:top w:val="none" w:sz="0" w:space="0" w:color="auto"/>
        <w:left w:val="none" w:sz="0" w:space="0" w:color="auto"/>
        <w:bottom w:val="none" w:sz="0" w:space="0" w:color="auto"/>
        <w:right w:val="none" w:sz="0" w:space="0" w:color="auto"/>
      </w:divBdr>
      <w:divsChild>
        <w:div w:id="2067676253">
          <w:marLeft w:val="0"/>
          <w:marRight w:val="0"/>
          <w:marTop w:val="0"/>
          <w:marBottom w:val="0"/>
          <w:divBdr>
            <w:top w:val="none" w:sz="0" w:space="0" w:color="auto"/>
            <w:left w:val="none" w:sz="0" w:space="0" w:color="auto"/>
            <w:bottom w:val="none" w:sz="0" w:space="0" w:color="auto"/>
            <w:right w:val="none" w:sz="0" w:space="0" w:color="auto"/>
          </w:divBdr>
          <w:divsChild>
            <w:div w:id="542640841">
              <w:marLeft w:val="0"/>
              <w:marRight w:val="0"/>
              <w:marTop w:val="0"/>
              <w:marBottom w:val="0"/>
              <w:divBdr>
                <w:top w:val="none" w:sz="0" w:space="0" w:color="auto"/>
                <w:left w:val="none" w:sz="0" w:space="0" w:color="auto"/>
                <w:bottom w:val="none" w:sz="0" w:space="0" w:color="auto"/>
                <w:right w:val="none" w:sz="0" w:space="0" w:color="auto"/>
              </w:divBdr>
            </w:div>
            <w:div w:id="1508400198">
              <w:marLeft w:val="0"/>
              <w:marRight w:val="0"/>
              <w:marTop w:val="0"/>
              <w:marBottom w:val="0"/>
              <w:divBdr>
                <w:top w:val="none" w:sz="0" w:space="0" w:color="auto"/>
                <w:left w:val="none" w:sz="0" w:space="0" w:color="auto"/>
                <w:bottom w:val="none" w:sz="0" w:space="0" w:color="auto"/>
                <w:right w:val="none" w:sz="0" w:space="0" w:color="auto"/>
              </w:divBdr>
            </w:div>
            <w:div w:id="247157447">
              <w:marLeft w:val="0"/>
              <w:marRight w:val="0"/>
              <w:marTop w:val="0"/>
              <w:marBottom w:val="0"/>
              <w:divBdr>
                <w:top w:val="none" w:sz="0" w:space="0" w:color="auto"/>
                <w:left w:val="none" w:sz="0" w:space="0" w:color="auto"/>
                <w:bottom w:val="none" w:sz="0" w:space="0" w:color="auto"/>
                <w:right w:val="none" w:sz="0" w:space="0" w:color="auto"/>
              </w:divBdr>
            </w:div>
            <w:div w:id="1154181096">
              <w:marLeft w:val="0"/>
              <w:marRight w:val="0"/>
              <w:marTop w:val="0"/>
              <w:marBottom w:val="0"/>
              <w:divBdr>
                <w:top w:val="none" w:sz="0" w:space="0" w:color="auto"/>
                <w:left w:val="none" w:sz="0" w:space="0" w:color="auto"/>
                <w:bottom w:val="none" w:sz="0" w:space="0" w:color="auto"/>
                <w:right w:val="none" w:sz="0" w:space="0" w:color="auto"/>
              </w:divBdr>
            </w:div>
            <w:div w:id="1717772994">
              <w:marLeft w:val="0"/>
              <w:marRight w:val="0"/>
              <w:marTop w:val="0"/>
              <w:marBottom w:val="0"/>
              <w:divBdr>
                <w:top w:val="none" w:sz="0" w:space="0" w:color="auto"/>
                <w:left w:val="none" w:sz="0" w:space="0" w:color="auto"/>
                <w:bottom w:val="none" w:sz="0" w:space="0" w:color="auto"/>
                <w:right w:val="none" w:sz="0" w:space="0" w:color="auto"/>
              </w:divBdr>
            </w:div>
            <w:div w:id="1891762240">
              <w:marLeft w:val="0"/>
              <w:marRight w:val="0"/>
              <w:marTop w:val="0"/>
              <w:marBottom w:val="0"/>
              <w:divBdr>
                <w:top w:val="none" w:sz="0" w:space="0" w:color="auto"/>
                <w:left w:val="none" w:sz="0" w:space="0" w:color="auto"/>
                <w:bottom w:val="none" w:sz="0" w:space="0" w:color="auto"/>
                <w:right w:val="none" w:sz="0" w:space="0" w:color="auto"/>
              </w:divBdr>
            </w:div>
            <w:div w:id="282347496">
              <w:marLeft w:val="0"/>
              <w:marRight w:val="0"/>
              <w:marTop w:val="0"/>
              <w:marBottom w:val="0"/>
              <w:divBdr>
                <w:top w:val="none" w:sz="0" w:space="0" w:color="auto"/>
                <w:left w:val="none" w:sz="0" w:space="0" w:color="auto"/>
                <w:bottom w:val="none" w:sz="0" w:space="0" w:color="auto"/>
                <w:right w:val="none" w:sz="0" w:space="0" w:color="auto"/>
              </w:divBdr>
            </w:div>
            <w:div w:id="449082790">
              <w:marLeft w:val="0"/>
              <w:marRight w:val="0"/>
              <w:marTop w:val="0"/>
              <w:marBottom w:val="0"/>
              <w:divBdr>
                <w:top w:val="none" w:sz="0" w:space="0" w:color="auto"/>
                <w:left w:val="none" w:sz="0" w:space="0" w:color="auto"/>
                <w:bottom w:val="none" w:sz="0" w:space="0" w:color="auto"/>
                <w:right w:val="none" w:sz="0" w:space="0" w:color="auto"/>
              </w:divBdr>
            </w:div>
            <w:div w:id="140194248">
              <w:marLeft w:val="0"/>
              <w:marRight w:val="0"/>
              <w:marTop w:val="0"/>
              <w:marBottom w:val="0"/>
              <w:divBdr>
                <w:top w:val="none" w:sz="0" w:space="0" w:color="auto"/>
                <w:left w:val="none" w:sz="0" w:space="0" w:color="auto"/>
                <w:bottom w:val="none" w:sz="0" w:space="0" w:color="auto"/>
                <w:right w:val="none" w:sz="0" w:space="0" w:color="auto"/>
              </w:divBdr>
            </w:div>
            <w:div w:id="1432698691">
              <w:marLeft w:val="0"/>
              <w:marRight w:val="0"/>
              <w:marTop w:val="0"/>
              <w:marBottom w:val="0"/>
              <w:divBdr>
                <w:top w:val="none" w:sz="0" w:space="0" w:color="auto"/>
                <w:left w:val="none" w:sz="0" w:space="0" w:color="auto"/>
                <w:bottom w:val="none" w:sz="0" w:space="0" w:color="auto"/>
                <w:right w:val="none" w:sz="0" w:space="0" w:color="auto"/>
              </w:divBdr>
            </w:div>
            <w:div w:id="306252118">
              <w:marLeft w:val="0"/>
              <w:marRight w:val="0"/>
              <w:marTop w:val="0"/>
              <w:marBottom w:val="0"/>
              <w:divBdr>
                <w:top w:val="none" w:sz="0" w:space="0" w:color="auto"/>
                <w:left w:val="none" w:sz="0" w:space="0" w:color="auto"/>
                <w:bottom w:val="none" w:sz="0" w:space="0" w:color="auto"/>
                <w:right w:val="none" w:sz="0" w:space="0" w:color="auto"/>
              </w:divBdr>
            </w:div>
            <w:div w:id="556160304">
              <w:marLeft w:val="0"/>
              <w:marRight w:val="0"/>
              <w:marTop w:val="0"/>
              <w:marBottom w:val="0"/>
              <w:divBdr>
                <w:top w:val="none" w:sz="0" w:space="0" w:color="auto"/>
                <w:left w:val="none" w:sz="0" w:space="0" w:color="auto"/>
                <w:bottom w:val="none" w:sz="0" w:space="0" w:color="auto"/>
                <w:right w:val="none" w:sz="0" w:space="0" w:color="auto"/>
              </w:divBdr>
            </w:div>
            <w:div w:id="861699616">
              <w:marLeft w:val="0"/>
              <w:marRight w:val="0"/>
              <w:marTop w:val="0"/>
              <w:marBottom w:val="0"/>
              <w:divBdr>
                <w:top w:val="none" w:sz="0" w:space="0" w:color="auto"/>
                <w:left w:val="none" w:sz="0" w:space="0" w:color="auto"/>
                <w:bottom w:val="none" w:sz="0" w:space="0" w:color="auto"/>
                <w:right w:val="none" w:sz="0" w:space="0" w:color="auto"/>
              </w:divBdr>
            </w:div>
            <w:div w:id="1056900153">
              <w:marLeft w:val="0"/>
              <w:marRight w:val="0"/>
              <w:marTop w:val="0"/>
              <w:marBottom w:val="0"/>
              <w:divBdr>
                <w:top w:val="none" w:sz="0" w:space="0" w:color="auto"/>
                <w:left w:val="none" w:sz="0" w:space="0" w:color="auto"/>
                <w:bottom w:val="none" w:sz="0" w:space="0" w:color="auto"/>
                <w:right w:val="none" w:sz="0" w:space="0" w:color="auto"/>
              </w:divBdr>
            </w:div>
            <w:div w:id="2139908016">
              <w:marLeft w:val="0"/>
              <w:marRight w:val="0"/>
              <w:marTop w:val="0"/>
              <w:marBottom w:val="0"/>
              <w:divBdr>
                <w:top w:val="none" w:sz="0" w:space="0" w:color="auto"/>
                <w:left w:val="none" w:sz="0" w:space="0" w:color="auto"/>
                <w:bottom w:val="none" w:sz="0" w:space="0" w:color="auto"/>
                <w:right w:val="none" w:sz="0" w:space="0" w:color="auto"/>
              </w:divBdr>
            </w:div>
            <w:div w:id="1750880613">
              <w:marLeft w:val="0"/>
              <w:marRight w:val="0"/>
              <w:marTop w:val="0"/>
              <w:marBottom w:val="0"/>
              <w:divBdr>
                <w:top w:val="none" w:sz="0" w:space="0" w:color="auto"/>
                <w:left w:val="none" w:sz="0" w:space="0" w:color="auto"/>
                <w:bottom w:val="none" w:sz="0" w:space="0" w:color="auto"/>
                <w:right w:val="none" w:sz="0" w:space="0" w:color="auto"/>
              </w:divBdr>
            </w:div>
            <w:div w:id="731583650">
              <w:marLeft w:val="0"/>
              <w:marRight w:val="0"/>
              <w:marTop w:val="0"/>
              <w:marBottom w:val="0"/>
              <w:divBdr>
                <w:top w:val="none" w:sz="0" w:space="0" w:color="auto"/>
                <w:left w:val="none" w:sz="0" w:space="0" w:color="auto"/>
                <w:bottom w:val="none" w:sz="0" w:space="0" w:color="auto"/>
                <w:right w:val="none" w:sz="0" w:space="0" w:color="auto"/>
              </w:divBdr>
            </w:div>
            <w:div w:id="131295208">
              <w:marLeft w:val="0"/>
              <w:marRight w:val="0"/>
              <w:marTop w:val="0"/>
              <w:marBottom w:val="0"/>
              <w:divBdr>
                <w:top w:val="none" w:sz="0" w:space="0" w:color="auto"/>
                <w:left w:val="none" w:sz="0" w:space="0" w:color="auto"/>
                <w:bottom w:val="none" w:sz="0" w:space="0" w:color="auto"/>
                <w:right w:val="none" w:sz="0" w:space="0" w:color="auto"/>
              </w:divBdr>
            </w:div>
            <w:div w:id="1532107843">
              <w:marLeft w:val="0"/>
              <w:marRight w:val="0"/>
              <w:marTop w:val="0"/>
              <w:marBottom w:val="0"/>
              <w:divBdr>
                <w:top w:val="none" w:sz="0" w:space="0" w:color="auto"/>
                <w:left w:val="none" w:sz="0" w:space="0" w:color="auto"/>
                <w:bottom w:val="none" w:sz="0" w:space="0" w:color="auto"/>
                <w:right w:val="none" w:sz="0" w:space="0" w:color="auto"/>
              </w:divBdr>
            </w:div>
            <w:div w:id="1005548040">
              <w:marLeft w:val="0"/>
              <w:marRight w:val="0"/>
              <w:marTop w:val="0"/>
              <w:marBottom w:val="0"/>
              <w:divBdr>
                <w:top w:val="none" w:sz="0" w:space="0" w:color="auto"/>
                <w:left w:val="none" w:sz="0" w:space="0" w:color="auto"/>
                <w:bottom w:val="none" w:sz="0" w:space="0" w:color="auto"/>
                <w:right w:val="none" w:sz="0" w:space="0" w:color="auto"/>
              </w:divBdr>
            </w:div>
            <w:div w:id="1076051210">
              <w:marLeft w:val="0"/>
              <w:marRight w:val="0"/>
              <w:marTop w:val="0"/>
              <w:marBottom w:val="0"/>
              <w:divBdr>
                <w:top w:val="none" w:sz="0" w:space="0" w:color="auto"/>
                <w:left w:val="none" w:sz="0" w:space="0" w:color="auto"/>
                <w:bottom w:val="none" w:sz="0" w:space="0" w:color="auto"/>
                <w:right w:val="none" w:sz="0" w:space="0" w:color="auto"/>
              </w:divBdr>
            </w:div>
            <w:div w:id="1323392357">
              <w:marLeft w:val="0"/>
              <w:marRight w:val="0"/>
              <w:marTop w:val="0"/>
              <w:marBottom w:val="0"/>
              <w:divBdr>
                <w:top w:val="none" w:sz="0" w:space="0" w:color="auto"/>
                <w:left w:val="none" w:sz="0" w:space="0" w:color="auto"/>
                <w:bottom w:val="none" w:sz="0" w:space="0" w:color="auto"/>
                <w:right w:val="none" w:sz="0" w:space="0" w:color="auto"/>
              </w:divBdr>
            </w:div>
            <w:div w:id="221530336">
              <w:marLeft w:val="0"/>
              <w:marRight w:val="0"/>
              <w:marTop w:val="0"/>
              <w:marBottom w:val="0"/>
              <w:divBdr>
                <w:top w:val="none" w:sz="0" w:space="0" w:color="auto"/>
                <w:left w:val="none" w:sz="0" w:space="0" w:color="auto"/>
                <w:bottom w:val="none" w:sz="0" w:space="0" w:color="auto"/>
                <w:right w:val="none" w:sz="0" w:space="0" w:color="auto"/>
              </w:divBdr>
            </w:div>
            <w:div w:id="1612662708">
              <w:marLeft w:val="0"/>
              <w:marRight w:val="0"/>
              <w:marTop w:val="0"/>
              <w:marBottom w:val="0"/>
              <w:divBdr>
                <w:top w:val="none" w:sz="0" w:space="0" w:color="auto"/>
                <w:left w:val="none" w:sz="0" w:space="0" w:color="auto"/>
                <w:bottom w:val="none" w:sz="0" w:space="0" w:color="auto"/>
                <w:right w:val="none" w:sz="0" w:space="0" w:color="auto"/>
              </w:divBdr>
            </w:div>
            <w:div w:id="1817184200">
              <w:marLeft w:val="0"/>
              <w:marRight w:val="0"/>
              <w:marTop w:val="0"/>
              <w:marBottom w:val="0"/>
              <w:divBdr>
                <w:top w:val="none" w:sz="0" w:space="0" w:color="auto"/>
                <w:left w:val="none" w:sz="0" w:space="0" w:color="auto"/>
                <w:bottom w:val="none" w:sz="0" w:space="0" w:color="auto"/>
                <w:right w:val="none" w:sz="0" w:space="0" w:color="auto"/>
              </w:divBdr>
            </w:div>
            <w:div w:id="5207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6003">
      <w:marLeft w:val="0"/>
      <w:marRight w:val="0"/>
      <w:marTop w:val="0"/>
      <w:marBottom w:val="0"/>
      <w:divBdr>
        <w:top w:val="none" w:sz="0" w:space="0" w:color="auto"/>
        <w:left w:val="none" w:sz="0" w:space="0" w:color="auto"/>
        <w:bottom w:val="none" w:sz="0" w:space="0" w:color="auto"/>
        <w:right w:val="none" w:sz="0" w:space="0" w:color="auto"/>
      </w:divBdr>
    </w:div>
    <w:div w:id="1756317418">
      <w:marLeft w:val="0"/>
      <w:marRight w:val="0"/>
      <w:marTop w:val="0"/>
      <w:marBottom w:val="0"/>
      <w:divBdr>
        <w:top w:val="none" w:sz="0" w:space="0" w:color="auto"/>
        <w:left w:val="none" w:sz="0" w:space="0" w:color="auto"/>
        <w:bottom w:val="none" w:sz="0" w:space="0" w:color="auto"/>
        <w:right w:val="none" w:sz="0" w:space="0" w:color="auto"/>
      </w:divBdr>
    </w:div>
    <w:div w:id="1756702823">
      <w:marLeft w:val="0"/>
      <w:marRight w:val="0"/>
      <w:marTop w:val="0"/>
      <w:marBottom w:val="0"/>
      <w:divBdr>
        <w:top w:val="none" w:sz="0" w:space="0" w:color="auto"/>
        <w:left w:val="none" w:sz="0" w:space="0" w:color="auto"/>
        <w:bottom w:val="none" w:sz="0" w:space="0" w:color="auto"/>
        <w:right w:val="none" w:sz="0" w:space="0" w:color="auto"/>
      </w:divBdr>
    </w:div>
    <w:div w:id="1757050040">
      <w:marLeft w:val="0"/>
      <w:marRight w:val="0"/>
      <w:marTop w:val="0"/>
      <w:marBottom w:val="0"/>
      <w:divBdr>
        <w:top w:val="none" w:sz="0" w:space="0" w:color="auto"/>
        <w:left w:val="none" w:sz="0" w:space="0" w:color="auto"/>
        <w:bottom w:val="none" w:sz="0" w:space="0" w:color="auto"/>
        <w:right w:val="none" w:sz="0" w:space="0" w:color="auto"/>
      </w:divBdr>
      <w:divsChild>
        <w:div w:id="269818307">
          <w:marLeft w:val="0"/>
          <w:marRight w:val="0"/>
          <w:marTop w:val="0"/>
          <w:marBottom w:val="0"/>
          <w:divBdr>
            <w:top w:val="none" w:sz="0" w:space="0" w:color="auto"/>
            <w:left w:val="none" w:sz="0" w:space="0" w:color="auto"/>
            <w:bottom w:val="none" w:sz="0" w:space="0" w:color="auto"/>
            <w:right w:val="none" w:sz="0" w:space="0" w:color="auto"/>
          </w:divBdr>
        </w:div>
      </w:divsChild>
    </w:div>
    <w:div w:id="1757357301">
      <w:marLeft w:val="0"/>
      <w:marRight w:val="0"/>
      <w:marTop w:val="0"/>
      <w:marBottom w:val="0"/>
      <w:divBdr>
        <w:top w:val="none" w:sz="0" w:space="0" w:color="auto"/>
        <w:left w:val="none" w:sz="0" w:space="0" w:color="auto"/>
        <w:bottom w:val="none" w:sz="0" w:space="0" w:color="auto"/>
        <w:right w:val="none" w:sz="0" w:space="0" w:color="auto"/>
      </w:divBdr>
    </w:div>
    <w:div w:id="1757825289">
      <w:marLeft w:val="0"/>
      <w:marRight w:val="0"/>
      <w:marTop w:val="0"/>
      <w:marBottom w:val="0"/>
      <w:divBdr>
        <w:top w:val="none" w:sz="0" w:space="0" w:color="auto"/>
        <w:left w:val="none" w:sz="0" w:space="0" w:color="auto"/>
        <w:bottom w:val="none" w:sz="0" w:space="0" w:color="auto"/>
        <w:right w:val="none" w:sz="0" w:space="0" w:color="auto"/>
      </w:divBdr>
      <w:divsChild>
        <w:div w:id="1260605772">
          <w:marLeft w:val="0"/>
          <w:marRight w:val="0"/>
          <w:marTop w:val="0"/>
          <w:marBottom w:val="0"/>
          <w:divBdr>
            <w:top w:val="none" w:sz="0" w:space="0" w:color="auto"/>
            <w:left w:val="none" w:sz="0" w:space="0" w:color="auto"/>
            <w:bottom w:val="none" w:sz="0" w:space="0" w:color="auto"/>
            <w:right w:val="none" w:sz="0" w:space="0" w:color="auto"/>
          </w:divBdr>
        </w:div>
      </w:divsChild>
    </w:div>
    <w:div w:id="1760057791">
      <w:marLeft w:val="0"/>
      <w:marRight w:val="0"/>
      <w:marTop w:val="0"/>
      <w:marBottom w:val="0"/>
      <w:divBdr>
        <w:top w:val="none" w:sz="0" w:space="0" w:color="auto"/>
        <w:left w:val="none" w:sz="0" w:space="0" w:color="auto"/>
        <w:bottom w:val="none" w:sz="0" w:space="0" w:color="auto"/>
        <w:right w:val="none" w:sz="0" w:space="0" w:color="auto"/>
      </w:divBdr>
    </w:div>
    <w:div w:id="1760517270">
      <w:marLeft w:val="0"/>
      <w:marRight w:val="0"/>
      <w:marTop w:val="0"/>
      <w:marBottom w:val="0"/>
      <w:divBdr>
        <w:top w:val="none" w:sz="0" w:space="0" w:color="auto"/>
        <w:left w:val="none" w:sz="0" w:space="0" w:color="auto"/>
        <w:bottom w:val="none" w:sz="0" w:space="0" w:color="auto"/>
        <w:right w:val="none" w:sz="0" w:space="0" w:color="auto"/>
      </w:divBdr>
    </w:div>
    <w:div w:id="1762333469">
      <w:marLeft w:val="0"/>
      <w:marRight w:val="0"/>
      <w:marTop w:val="0"/>
      <w:marBottom w:val="0"/>
      <w:divBdr>
        <w:top w:val="none" w:sz="0" w:space="0" w:color="auto"/>
        <w:left w:val="none" w:sz="0" w:space="0" w:color="auto"/>
        <w:bottom w:val="none" w:sz="0" w:space="0" w:color="auto"/>
        <w:right w:val="none" w:sz="0" w:space="0" w:color="auto"/>
      </w:divBdr>
    </w:div>
    <w:div w:id="1763141340">
      <w:marLeft w:val="0"/>
      <w:marRight w:val="0"/>
      <w:marTop w:val="0"/>
      <w:marBottom w:val="0"/>
      <w:divBdr>
        <w:top w:val="none" w:sz="0" w:space="0" w:color="auto"/>
        <w:left w:val="none" w:sz="0" w:space="0" w:color="auto"/>
        <w:bottom w:val="none" w:sz="0" w:space="0" w:color="auto"/>
        <w:right w:val="none" w:sz="0" w:space="0" w:color="auto"/>
      </w:divBdr>
      <w:divsChild>
        <w:div w:id="537280729">
          <w:marLeft w:val="0"/>
          <w:marRight w:val="0"/>
          <w:marTop w:val="0"/>
          <w:marBottom w:val="0"/>
          <w:divBdr>
            <w:top w:val="none" w:sz="0" w:space="0" w:color="auto"/>
            <w:left w:val="none" w:sz="0" w:space="0" w:color="auto"/>
            <w:bottom w:val="none" w:sz="0" w:space="0" w:color="auto"/>
            <w:right w:val="none" w:sz="0" w:space="0" w:color="auto"/>
          </w:divBdr>
        </w:div>
      </w:divsChild>
    </w:div>
    <w:div w:id="1773209699">
      <w:marLeft w:val="0"/>
      <w:marRight w:val="0"/>
      <w:marTop w:val="0"/>
      <w:marBottom w:val="0"/>
      <w:divBdr>
        <w:top w:val="none" w:sz="0" w:space="0" w:color="auto"/>
        <w:left w:val="none" w:sz="0" w:space="0" w:color="auto"/>
        <w:bottom w:val="none" w:sz="0" w:space="0" w:color="auto"/>
        <w:right w:val="none" w:sz="0" w:space="0" w:color="auto"/>
      </w:divBdr>
    </w:div>
    <w:div w:id="1773432896">
      <w:marLeft w:val="0"/>
      <w:marRight w:val="0"/>
      <w:marTop w:val="0"/>
      <w:marBottom w:val="0"/>
      <w:divBdr>
        <w:top w:val="none" w:sz="0" w:space="0" w:color="auto"/>
        <w:left w:val="none" w:sz="0" w:space="0" w:color="auto"/>
        <w:bottom w:val="none" w:sz="0" w:space="0" w:color="auto"/>
        <w:right w:val="none" w:sz="0" w:space="0" w:color="auto"/>
      </w:divBdr>
    </w:div>
    <w:div w:id="1774129166">
      <w:marLeft w:val="0"/>
      <w:marRight w:val="0"/>
      <w:marTop w:val="0"/>
      <w:marBottom w:val="0"/>
      <w:divBdr>
        <w:top w:val="none" w:sz="0" w:space="0" w:color="auto"/>
        <w:left w:val="none" w:sz="0" w:space="0" w:color="auto"/>
        <w:bottom w:val="none" w:sz="0" w:space="0" w:color="auto"/>
        <w:right w:val="none" w:sz="0" w:space="0" w:color="auto"/>
      </w:divBdr>
    </w:div>
    <w:div w:id="1776435686">
      <w:marLeft w:val="0"/>
      <w:marRight w:val="0"/>
      <w:marTop w:val="0"/>
      <w:marBottom w:val="0"/>
      <w:divBdr>
        <w:top w:val="none" w:sz="0" w:space="0" w:color="auto"/>
        <w:left w:val="none" w:sz="0" w:space="0" w:color="auto"/>
        <w:bottom w:val="none" w:sz="0" w:space="0" w:color="auto"/>
        <w:right w:val="none" w:sz="0" w:space="0" w:color="auto"/>
      </w:divBdr>
    </w:div>
    <w:div w:id="1778793119">
      <w:marLeft w:val="0"/>
      <w:marRight w:val="0"/>
      <w:marTop w:val="0"/>
      <w:marBottom w:val="0"/>
      <w:divBdr>
        <w:top w:val="none" w:sz="0" w:space="0" w:color="auto"/>
        <w:left w:val="none" w:sz="0" w:space="0" w:color="auto"/>
        <w:bottom w:val="none" w:sz="0" w:space="0" w:color="auto"/>
        <w:right w:val="none" w:sz="0" w:space="0" w:color="auto"/>
      </w:divBdr>
    </w:div>
    <w:div w:id="1779912873">
      <w:marLeft w:val="0"/>
      <w:marRight w:val="0"/>
      <w:marTop w:val="0"/>
      <w:marBottom w:val="0"/>
      <w:divBdr>
        <w:top w:val="none" w:sz="0" w:space="0" w:color="auto"/>
        <w:left w:val="none" w:sz="0" w:space="0" w:color="auto"/>
        <w:bottom w:val="none" w:sz="0" w:space="0" w:color="auto"/>
        <w:right w:val="none" w:sz="0" w:space="0" w:color="auto"/>
      </w:divBdr>
    </w:div>
    <w:div w:id="1784109635">
      <w:marLeft w:val="0"/>
      <w:marRight w:val="0"/>
      <w:marTop w:val="0"/>
      <w:marBottom w:val="0"/>
      <w:divBdr>
        <w:top w:val="none" w:sz="0" w:space="0" w:color="auto"/>
        <w:left w:val="none" w:sz="0" w:space="0" w:color="auto"/>
        <w:bottom w:val="none" w:sz="0" w:space="0" w:color="auto"/>
        <w:right w:val="none" w:sz="0" w:space="0" w:color="auto"/>
      </w:divBdr>
    </w:div>
    <w:div w:id="1784954657">
      <w:marLeft w:val="0"/>
      <w:marRight w:val="0"/>
      <w:marTop w:val="0"/>
      <w:marBottom w:val="0"/>
      <w:divBdr>
        <w:top w:val="none" w:sz="0" w:space="0" w:color="auto"/>
        <w:left w:val="none" w:sz="0" w:space="0" w:color="auto"/>
        <w:bottom w:val="none" w:sz="0" w:space="0" w:color="auto"/>
        <w:right w:val="none" w:sz="0" w:space="0" w:color="auto"/>
      </w:divBdr>
      <w:divsChild>
        <w:div w:id="400324096">
          <w:marLeft w:val="0"/>
          <w:marRight w:val="0"/>
          <w:marTop w:val="0"/>
          <w:marBottom w:val="0"/>
          <w:divBdr>
            <w:top w:val="none" w:sz="0" w:space="0" w:color="auto"/>
            <w:left w:val="none" w:sz="0" w:space="0" w:color="auto"/>
            <w:bottom w:val="none" w:sz="0" w:space="0" w:color="auto"/>
            <w:right w:val="none" w:sz="0" w:space="0" w:color="auto"/>
          </w:divBdr>
        </w:div>
        <w:div w:id="138235372">
          <w:marLeft w:val="0"/>
          <w:marRight w:val="0"/>
          <w:marTop w:val="0"/>
          <w:marBottom w:val="0"/>
          <w:divBdr>
            <w:top w:val="none" w:sz="0" w:space="0" w:color="auto"/>
            <w:left w:val="none" w:sz="0" w:space="0" w:color="auto"/>
            <w:bottom w:val="none" w:sz="0" w:space="0" w:color="auto"/>
            <w:right w:val="none" w:sz="0" w:space="0" w:color="auto"/>
          </w:divBdr>
        </w:div>
        <w:div w:id="1797606006">
          <w:marLeft w:val="0"/>
          <w:marRight w:val="0"/>
          <w:marTop w:val="0"/>
          <w:marBottom w:val="0"/>
          <w:divBdr>
            <w:top w:val="none" w:sz="0" w:space="0" w:color="auto"/>
            <w:left w:val="none" w:sz="0" w:space="0" w:color="auto"/>
            <w:bottom w:val="none" w:sz="0" w:space="0" w:color="auto"/>
            <w:right w:val="none" w:sz="0" w:space="0" w:color="auto"/>
          </w:divBdr>
        </w:div>
        <w:div w:id="625432004">
          <w:marLeft w:val="0"/>
          <w:marRight w:val="0"/>
          <w:marTop w:val="0"/>
          <w:marBottom w:val="0"/>
          <w:divBdr>
            <w:top w:val="none" w:sz="0" w:space="0" w:color="auto"/>
            <w:left w:val="none" w:sz="0" w:space="0" w:color="auto"/>
            <w:bottom w:val="none" w:sz="0" w:space="0" w:color="auto"/>
            <w:right w:val="none" w:sz="0" w:space="0" w:color="auto"/>
          </w:divBdr>
        </w:div>
        <w:div w:id="1433626924">
          <w:marLeft w:val="0"/>
          <w:marRight w:val="0"/>
          <w:marTop w:val="0"/>
          <w:marBottom w:val="0"/>
          <w:divBdr>
            <w:top w:val="none" w:sz="0" w:space="0" w:color="auto"/>
            <w:left w:val="none" w:sz="0" w:space="0" w:color="auto"/>
            <w:bottom w:val="none" w:sz="0" w:space="0" w:color="auto"/>
            <w:right w:val="none" w:sz="0" w:space="0" w:color="auto"/>
          </w:divBdr>
        </w:div>
        <w:div w:id="1941452506">
          <w:marLeft w:val="0"/>
          <w:marRight w:val="0"/>
          <w:marTop w:val="0"/>
          <w:marBottom w:val="0"/>
          <w:divBdr>
            <w:top w:val="none" w:sz="0" w:space="0" w:color="auto"/>
            <w:left w:val="none" w:sz="0" w:space="0" w:color="auto"/>
            <w:bottom w:val="none" w:sz="0" w:space="0" w:color="auto"/>
            <w:right w:val="none" w:sz="0" w:space="0" w:color="auto"/>
          </w:divBdr>
        </w:div>
        <w:div w:id="1531607278">
          <w:marLeft w:val="0"/>
          <w:marRight w:val="0"/>
          <w:marTop w:val="0"/>
          <w:marBottom w:val="0"/>
          <w:divBdr>
            <w:top w:val="none" w:sz="0" w:space="0" w:color="auto"/>
            <w:left w:val="none" w:sz="0" w:space="0" w:color="auto"/>
            <w:bottom w:val="none" w:sz="0" w:space="0" w:color="auto"/>
            <w:right w:val="none" w:sz="0" w:space="0" w:color="auto"/>
          </w:divBdr>
        </w:div>
        <w:div w:id="2084139897">
          <w:marLeft w:val="0"/>
          <w:marRight w:val="0"/>
          <w:marTop w:val="0"/>
          <w:marBottom w:val="0"/>
          <w:divBdr>
            <w:top w:val="none" w:sz="0" w:space="0" w:color="auto"/>
            <w:left w:val="none" w:sz="0" w:space="0" w:color="auto"/>
            <w:bottom w:val="none" w:sz="0" w:space="0" w:color="auto"/>
            <w:right w:val="none" w:sz="0" w:space="0" w:color="auto"/>
          </w:divBdr>
        </w:div>
        <w:div w:id="473564599">
          <w:marLeft w:val="0"/>
          <w:marRight w:val="0"/>
          <w:marTop w:val="0"/>
          <w:marBottom w:val="0"/>
          <w:divBdr>
            <w:top w:val="none" w:sz="0" w:space="0" w:color="auto"/>
            <w:left w:val="none" w:sz="0" w:space="0" w:color="auto"/>
            <w:bottom w:val="none" w:sz="0" w:space="0" w:color="auto"/>
            <w:right w:val="none" w:sz="0" w:space="0" w:color="auto"/>
          </w:divBdr>
        </w:div>
        <w:div w:id="1215388974">
          <w:marLeft w:val="0"/>
          <w:marRight w:val="0"/>
          <w:marTop w:val="0"/>
          <w:marBottom w:val="0"/>
          <w:divBdr>
            <w:top w:val="none" w:sz="0" w:space="0" w:color="auto"/>
            <w:left w:val="none" w:sz="0" w:space="0" w:color="auto"/>
            <w:bottom w:val="none" w:sz="0" w:space="0" w:color="auto"/>
            <w:right w:val="none" w:sz="0" w:space="0" w:color="auto"/>
          </w:divBdr>
        </w:div>
        <w:div w:id="1172069439">
          <w:marLeft w:val="0"/>
          <w:marRight w:val="0"/>
          <w:marTop w:val="0"/>
          <w:marBottom w:val="0"/>
          <w:divBdr>
            <w:top w:val="none" w:sz="0" w:space="0" w:color="auto"/>
            <w:left w:val="none" w:sz="0" w:space="0" w:color="auto"/>
            <w:bottom w:val="none" w:sz="0" w:space="0" w:color="auto"/>
            <w:right w:val="none" w:sz="0" w:space="0" w:color="auto"/>
          </w:divBdr>
        </w:div>
        <w:div w:id="2089766208">
          <w:marLeft w:val="0"/>
          <w:marRight w:val="0"/>
          <w:marTop w:val="0"/>
          <w:marBottom w:val="0"/>
          <w:divBdr>
            <w:top w:val="none" w:sz="0" w:space="0" w:color="auto"/>
            <w:left w:val="none" w:sz="0" w:space="0" w:color="auto"/>
            <w:bottom w:val="none" w:sz="0" w:space="0" w:color="auto"/>
            <w:right w:val="none" w:sz="0" w:space="0" w:color="auto"/>
          </w:divBdr>
        </w:div>
        <w:div w:id="472061829">
          <w:marLeft w:val="0"/>
          <w:marRight w:val="0"/>
          <w:marTop w:val="0"/>
          <w:marBottom w:val="0"/>
          <w:divBdr>
            <w:top w:val="none" w:sz="0" w:space="0" w:color="auto"/>
            <w:left w:val="none" w:sz="0" w:space="0" w:color="auto"/>
            <w:bottom w:val="none" w:sz="0" w:space="0" w:color="auto"/>
            <w:right w:val="none" w:sz="0" w:space="0" w:color="auto"/>
          </w:divBdr>
        </w:div>
        <w:div w:id="1766149021">
          <w:marLeft w:val="0"/>
          <w:marRight w:val="0"/>
          <w:marTop w:val="0"/>
          <w:marBottom w:val="0"/>
          <w:divBdr>
            <w:top w:val="none" w:sz="0" w:space="0" w:color="auto"/>
            <w:left w:val="none" w:sz="0" w:space="0" w:color="auto"/>
            <w:bottom w:val="none" w:sz="0" w:space="0" w:color="auto"/>
            <w:right w:val="none" w:sz="0" w:space="0" w:color="auto"/>
          </w:divBdr>
        </w:div>
        <w:div w:id="1549536232">
          <w:marLeft w:val="0"/>
          <w:marRight w:val="0"/>
          <w:marTop w:val="0"/>
          <w:marBottom w:val="0"/>
          <w:divBdr>
            <w:top w:val="none" w:sz="0" w:space="0" w:color="auto"/>
            <w:left w:val="none" w:sz="0" w:space="0" w:color="auto"/>
            <w:bottom w:val="none" w:sz="0" w:space="0" w:color="auto"/>
            <w:right w:val="none" w:sz="0" w:space="0" w:color="auto"/>
          </w:divBdr>
        </w:div>
        <w:div w:id="1513909633">
          <w:marLeft w:val="0"/>
          <w:marRight w:val="0"/>
          <w:marTop w:val="0"/>
          <w:marBottom w:val="0"/>
          <w:divBdr>
            <w:top w:val="none" w:sz="0" w:space="0" w:color="auto"/>
            <w:left w:val="none" w:sz="0" w:space="0" w:color="auto"/>
            <w:bottom w:val="none" w:sz="0" w:space="0" w:color="auto"/>
            <w:right w:val="none" w:sz="0" w:space="0" w:color="auto"/>
          </w:divBdr>
        </w:div>
        <w:div w:id="67656686">
          <w:marLeft w:val="0"/>
          <w:marRight w:val="0"/>
          <w:marTop w:val="0"/>
          <w:marBottom w:val="0"/>
          <w:divBdr>
            <w:top w:val="none" w:sz="0" w:space="0" w:color="auto"/>
            <w:left w:val="none" w:sz="0" w:space="0" w:color="auto"/>
            <w:bottom w:val="none" w:sz="0" w:space="0" w:color="auto"/>
            <w:right w:val="none" w:sz="0" w:space="0" w:color="auto"/>
          </w:divBdr>
        </w:div>
        <w:div w:id="1378431798">
          <w:marLeft w:val="0"/>
          <w:marRight w:val="0"/>
          <w:marTop w:val="0"/>
          <w:marBottom w:val="0"/>
          <w:divBdr>
            <w:top w:val="none" w:sz="0" w:space="0" w:color="auto"/>
            <w:left w:val="none" w:sz="0" w:space="0" w:color="auto"/>
            <w:bottom w:val="none" w:sz="0" w:space="0" w:color="auto"/>
            <w:right w:val="none" w:sz="0" w:space="0" w:color="auto"/>
          </w:divBdr>
        </w:div>
        <w:div w:id="922758107">
          <w:marLeft w:val="0"/>
          <w:marRight w:val="0"/>
          <w:marTop w:val="0"/>
          <w:marBottom w:val="0"/>
          <w:divBdr>
            <w:top w:val="none" w:sz="0" w:space="0" w:color="auto"/>
            <w:left w:val="none" w:sz="0" w:space="0" w:color="auto"/>
            <w:bottom w:val="none" w:sz="0" w:space="0" w:color="auto"/>
            <w:right w:val="none" w:sz="0" w:space="0" w:color="auto"/>
          </w:divBdr>
        </w:div>
        <w:div w:id="1931425197">
          <w:marLeft w:val="0"/>
          <w:marRight w:val="0"/>
          <w:marTop w:val="0"/>
          <w:marBottom w:val="0"/>
          <w:divBdr>
            <w:top w:val="none" w:sz="0" w:space="0" w:color="auto"/>
            <w:left w:val="none" w:sz="0" w:space="0" w:color="auto"/>
            <w:bottom w:val="none" w:sz="0" w:space="0" w:color="auto"/>
            <w:right w:val="none" w:sz="0" w:space="0" w:color="auto"/>
          </w:divBdr>
        </w:div>
        <w:div w:id="1491092311">
          <w:marLeft w:val="0"/>
          <w:marRight w:val="0"/>
          <w:marTop w:val="0"/>
          <w:marBottom w:val="0"/>
          <w:divBdr>
            <w:top w:val="none" w:sz="0" w:space="0" w:color="auto"/>
            <w:left w:val="none" w:sz="0" w:space="0" w:color="auto"/>
            <w:bottom w:val="none" w:sz="0" w:space="0" w:color="auto"/>
            <w:right w:val="none" w:sz="0" w:space="0" w:color="auto"/>
          </w:divBdr>
        </w:div>
        <w:div w:id="24409356">
          <w:marLeft w:val="0"/>
          <w:marRight w:val="0"/>
          <w:marTop w:val="0"/>
          <w:marBottom w:val="0"/>
          <w:divBdr>
            <w:top w:val="none" w:sz="0" w:space="0" w:color="auto"/>
            <w:left w:val="none" w:sz="0" w:space="0" w:color="auto"/>
            <w:bottom w:val="none" w:sz="0" w:space="0" w:color="auto"/>
            <w:right w:val="none" w:sz="0" w:space="0" w:color="auto"/>
          </w:divBdr>
        </w:div>
        <w:div w:id="1769421463">
          <w:marLeft w:val="0"/>
          <w:marRight w:val="0"/>
          <w:marTop w:val="0"/>
          <w:marBottom w:val="0"/>
          <w:divBdr>
            <w:top w:val="none" w:sz="0" w:space="0" w:color="auto"/>
            <w:left w:val="none" w:sz="0" w:space="0" w:color="auto"/>
            <w:bottom w:val="none" w:sz="0" w:space="0" w:color="auto"/>
            <w:right w:val="none" w:sz="0" w:space="0" w:color="auto"/>
          </w:divBdr>
        </w:div>
        <w:div w:id="1120997976">
          <w:marLeft w:val="0"/>
          <w:marRight w:val="0"/>
          <w:marTop w:val="0"/>
          <w:marBottom w:val="0"/>
          <w:divBdr>
            <w:top w:val="none" w:sz="0" w:space="0" w:color="auto"/>
            <w:left w:val="none" w:sz="0" w:space="0" w:color="auto"/>
            <w:bottom w:val="none" w:sz="0" w:space="0" w:color="auto"/>
            <w:right w:val="none" w:sz="0" w:space="0" w:color="auto"/>
          </w:divBdr>
        </w:div>
        <w:div w:id="1032153303">
          <w:marLeft w:val="0"/>
          <w:marRight w:val="0"/>
          <w:marTop w:val="0"/>
          <w:marBottom w:val="0"/>
          <w:divBdr>
            <w:top w:val="none" w:sz="0" w:space="0" w:color="auto"/>
            <w:left w:val="none" w:sz="0" w:space="0" w:color="auto"/>
            <w:bottom w:val="none" w:sz="0" w:space="0" w:color="auto"/>
            <w:right w:val="none" w:sz="0" w:space="0" w:color="auto"/>
          </w:divBdr>
        </w:div>
        <w:div w:id="535970869">
          <w:marLeft w:val="0"/>
          <w:marRight w:val="0"/>
          <w:marTop w:val="0"/>
          <w:marBottom w:val="0"/>
          <w:divBdr>
            <w:top w:val="none" w:sz="0" w:space="0" w:color="auto"/>
            <w:left w:val="none" w:sz="0" w:space="0" w:color="auto"/>
            <w:bottom w:val="none" w:sz="0" w:space="0" w:color="auto"/>
            <w:right w:val="none" w:sz="0" w:space="0" w:color="auto"/>
          </w:divBdr>
        </w:div>
        <w:div w:id="1160577080">
          <w:marLeft w:val="0"/>
          <w:marRight w:val="0"/>
          <w:marTop w:val="0"/>
          <w:marBottom w:val="0"/>
          <w:divBdr>
            <w:top w:val="none" w:sz="0" w:space="0" w:color="auto"/>
            <w:left w:val="none" w:sz="0" w:space="0" w:color="auto"/>
            <w:bottom w:val="none" w:sz="0" w:space="0" w:color="auto"/>
            <w:right w:val="none" w:sz="0" w:space="0" w:color="auto"/>
          </w:divBdr>
        </w:div>
        <w:div w:id="1615987265">
          <w:marLeft w:val="0"/>
          <w:marRight w:val="0"/>
          <w:marTop w:val="0"/>
          <w:marBottom w:val="0"/>
          <w:divBdr>
            <w:top w:val="none" w:sz="0" w:space="0" w:color="auto"/>
            <w:left w:val="none" w:sz="0" w:space="0" w:color="auto"/>
            <w:bottom w:val="none" w:sz="0" w:space="0" w:color="auto"/>
            <w:right w:val="none" w:sz="0" w:space="0" w:color="auto"/>
          </w:divBdr>
        </w:div>
        <w:div w:id="163519265">
          <w:marLeft w:val="0"/>
          <w:marRight w:val="0"/>
          <w:marTop w:val="0"/>
          <w:marBottom w:val="0"/>
          <w:divBdr>
            <w:top w:val="none" w:sz="0" w:space="0" w:color="auto"/>
            <w:left w:val="none" w:sz="0" w:space="0" w:color="auto"/>
            <w:bottom w:val="none" w:sz="0" w:space="0" w:color="auto"/>
            <w:right w:val="none" w:sz="0" w:space="0" w:color="auto"/>
          </w:divBdr>
        </w:div>
        <w:div w:id="1665935193">
          <w:marLeft w:val="0"/>
          <w:marRight w:val="0"/>
          <w:marTop w:val="0"/>
          <w:marBottom w:val="0"/>
          <w:divBdr>
            <w:top w:val="none" w:sz="0" w:space="0" w:color="auto"/>
            <w:left w:val="none" w:sz="0" w:space="0" w:color="auto"/>
            <w:bottom w:val="none" w:sz="0" w:space="0" w:color="auto"/>
            <w:right w:val="none" w:sz="0" w:space="0" w:color="auto"/>
          </w:divBdr>
        </w:div>
        <w:div w:id="391733053">
          <w:marLeft w:val="0"/>
          <w:marRight w:val="0"/>
          <w:marTop w:val="0"/>
          <w:marBottom w:val="0"/>
          <w:divBdr>
            <w:top w:val="none" w:sz="0" w:space="0" w:color="auto"/>
            <w:left w:val="none" w:sz="0" w:space="0" w:color="auto"/>
            <w:bottom w:val="none" w:sz="0" w:space="0" w:color="auto"/>
            <w:right w:val="none" w:sz="0" w:space="0" w:color="auto"/>
          </w:divBdr>
        </w:div>
        <w:div w:id="1559631236">
          <w:marLeft w:val="0"/>
          <w:marRight w:val="0"/>
          <w:marTop w:val="0"/>
          <w:marBottom w:val="0"/>
          <w:divBdr>
            <w:top w:val="none" w:sz="0" w:space="0" w:color="auto"/>
            <w:left w:val="none" w:sz="0" w:space="0" w:color="auto"/>
            <w:bottom w:val="none" w:sz="0" w:space="0" w:color="auto"/>
            <w:right w:val="none" w:sz="0" w:space="0" w:color="auto"/>
          </w:divBdr>
        </w:div>
        <w:div w:id="1997757293">
          <w:marLeft w:val="0"/>
          <w:marRight w:val="0"/>
          <w:marTop w:val="0"/>
          <w:marBottom w:val="0"/>
          <w:divBdr>
            <w:top w:val="none" w:sz="0" w:space="0" w:color="auto"/>
            <w:left w:val="none" w:sz="0" w:space="0" w:color="auto"/>
            <w:bottom w:val="none" w:sz="0" w:space="0" w:color="auto"/>
            <w:right w:val="none" w:sz="0" w:space="0" w:color="auto"/>
          </w:divBdr>
        </w:div>
        <w:div w:id="175268506">
          <w:marLeft w:val="0"/>
          <w:marRight w:val="0"/>
          <w:marTop w:val="0"/>
          <w:marBottom w:val="0"/>
          <w:divBdr>
            <w:top w:val="none" w:sz="0" w:space="0" w:color="auto"/>
            <w:left w:val="none" w:sz="0" w:space="0" w:color="auto"/>
            <w:bottom w:val="none" w:sz="0" w:space="0" w:color="auto"/>
            <w:right w:val="none" w:sz="0" w:space="0" w:color="auto"/>
          </w:divBdr>
        </w:div>
        <w:div w:id="1537237025">
          <w:marLeft w:val="0"/>
          <w:marRight w:val="0"/>
          <w:marTop w:val="0"/>
          <w:marBottom w:val="0"/>
          <w:divBdr>
            <w:top w:val="none" w:sz="0" w:space="0" w:color="auto"/>
            <w:left w:val="none" w:sz="0" w:space="0" w:color="auto"/>
            <w:bottom w:val="none" w:sz="0" w:space="0" w:color="auto"/>
            <w:right w:val="none" w:sz="0" w:space="0" w:color="auto"/>
          </w:divBdr>
        </w:div>
        <w:div w:id="96218489">
          <w:marLeft w:val="0"/>
          <w:marRight w:val="0"/>
          <w:marTop w:val="0"/>
          <w:marBottom w:val="0"/>
          <w:divBdr>
            <w:top w:val="none" w:sz="0" w:space="0" w:color="auto"/>
            <w:left w:val="none" w:sz="0" w:space="0" w:color="auto"/>
            <w:bottom w:val="none" w:sz="0" w:space="0" w:color="auto"/>
            <w:right w:val="none" w:sz="0" w:space="0" w:color="auto"/>
          </w:divBdr>
        </w:div>
        <w:div w:id="156920605">
          <w:marLeft w:val="0"/>
          <w:marRight w:val="0"/>
          <w:marTop w:val="0"/>
          <w:marBottom w:val="0"/>
          <w:divBdr>
            <w:top w:val="none" w:sz="0" w:space="0" w:color="auto"/>
            <w:left w:val="none" w:sz="0" w:space="0" w:color="auto"/>
            <w:bottom w:val="none" w:sz="0" w:space="0" w:color="auto"/>
            <w:right w:val="none" w:sz="0" w:space="0" w:color="auto"/>
          </w:divBdr>
        </w:div>
        <w:div w:id="1830364752">
          <w:marLeft w:val="0"/>
          <w:marRight w:val="0"/>
          <w:marTop w:val="0"/>
          <w:marBottom w:val="0"/>
          <w:divBdr>
            <w:top w:val="none" w:sz="0" w:space="0" w:color="auto"/>
            <w:left w:val="none" w:sz="0" w:space="0" w:color="auto"/>
            <w:bottom w:val="none" w:sz="0" w:space="0" w:color="auto"/>
            <w:right w:val="none" w:sz="0" w:space="0" w:color="auto"/>
          </w:divBdr>
        </w:div>
        <w:div w:id="1861384798">
          <w:marLeft w:val="0"/>
          <w:marRight w:val="0"/>
          <w:marTop w:val="0"/>
          <w:marBottom w:val="0"/>
          <w:divBdr>
            <w:top w:val="none" w:sz="0" w:space="0" w:color="auto"/>
            <w:left w:val="none" w:sz="0" w:space="0" w:color="auto"/>
            <w:bottom w:val="none" w:sz="0" w:space="0" w:color="auto"/>
            <w:right w:val="none" w:sz="0" w:space="0" w:color="auto"/>
          </w:divBdr>
        </w:div>
        <w:div w:id="507138910">
          <w:marLeft w:val="0"/>
          <w:marRight w:val="0"/>
          <w:marTop w:val="0"/>
          <w:marBottom w:val="0"/>
          <w:divBdr>
            <w:top w:val="none" w:sz="0" w:space="0" w:color="auto"/>
            <w:left w:val="none" w:sz="0" w:space="0" w:color="auto"/>
            <w:bottom w:val="none" w:sz="0" w:space="0" w:color="auto"/>
            <w:right w:val="none" w:sz="0" w:space="0" w:color="auto"/>
          </w:divBdr>
        </w:div>
        <w:div w:id="1451243324">
          <w:marLeft w:val="0"/>
          <w:marRight w:val="0"/>
          <w:marTop w:val="0"/>
          <w:marBottom w:val="0"/>
          <w:divBdr>
            <w:top w:val="none" w:sz="0" w:space="0" w:color="auto"/>
            <w:left w:val="none" w:sz="0" w:space="0" w:color="auto"/>
            <w:bottom w:val="none" w:sz="0" w:space="0" w:color="auto"/>
            <w:right w:val="none" w:sz="0" w:space="0" w:color="auto"/>
          </w:divBdr>
        </w:div>
        <w:div w:id="590702497">
          <w:marLeft w:val="0"/>
          <w:marRight w:val="0"/>
          <w:marTop w:val="0"/>
          <w:marBottom w:val="0"/>
          <w:divBdr>
            <w:top w:val="none" w:sz="0" w:space="0" w:color="auto"/>
            <w:left w:val="none" w:sz="0" w:space="0" w:color="auto"/>
            <w:bottom w:val="none" w:sz="0" w:space="0" w:color="auto"/>
            <w:right w:val="none" w:sz="0" w:space="0" w:color="auto"/>
          </w:divBdr>
        </w:div>
        <w:div w:id="801002468">
          <w:marLeft w:val="0"/>
          <w:marRight w:val="0"/>
          <w:marTop w:val="0"/>
          <w:marBottom w:val="0"/>
          <w:divBdr>
            <w:top w:val="none" w:sz="0" w:space="0" w:color="auto"/>
            <w:left w:val="none" w:sz="0" w:space="0" w:color="auto"/>
            <w:bottom w:val="none" w:sz="0" w:space="0" w:color="auto"/>
            <w:right w:val="none" w:sz="0" w:space="0" w:color="auto"/>
          </w:divBdr>
        </w:div>
        <w:div w:id="1682855233">
          <w:marLeft w:val="0"/>
          <w:marRight w:val="0"/>
          <w:marTop w:val="0"/>
          <w:marBottom w:val="0"/>
          <w:divBdr>
            <w:top w:val="none" w:sz="0" w:space="0" w:color="auto"/>
            <w:left w:val="none" w:sz="0" w:space="0" w:color="auto"/>
            <w:bottom w:val="none" w:sz="0" w:space="0" w:color="auto"/>
            <w:right w:val="none" w:sz="0" w:space="0" w:color="auto"/>
          </w:divBdr>
        </w:div>
        <w:div w:id="1047224454">
          <w:marLeft w:val="0"/>
          <w:marRight w:val="0"/>
          <w:marTop w:val="0"/>
          <w:marBottom w:val="0"/>
          <w:divBdr>
            <w:top w:val="none" w:sz="0" w:space="0" w:color="auto"/>
            <w:left w:val="none" w:sz="0" w:space="0" w:color="auto"/>
            <w:bottom w:val="none" w:sz="0" w:space="0" w:color="auto"/>
            <w:right w:val="none" w:sz="0" w:space="0" w:color="auto"/>
          </w:divBdr>
        </w:div>
        <w:div w:id="743333624">
          <w:marLeft w:val="0"/>
          <w:marRight w:val="0"/>
          <w:marTop w:val="0"/>
          <w:marBottom w:val="0"/>
          <w:divBdr>
            <w:top w:val="none" w:sz="0" w:space="0" w:color="auto"/>
            <w:left w:val="none" w:sz="0" w:space="0" w:color="auto"/>
            <w:bottom w:val="none" w:sz="0" w:space="0" w:color="auto"/>
            <w:right w:val="none" w:sz="0" w:space="0" w:color="auto"/>
          </w:divBdr>
        </w:div>
        <w:div w:id="1650282976">
          <w:marLeft w:val="0"/>
          <w:marRight w:val="0"/>
          <w:marTop w:val="0"/>
          <w:marBottom w:val="0"/>
          <w:divBdr>
            <w:top w:val="none" w:sz="0" w:space="0" w:color="auto"/>
            <w:left w:val="none" w:sz="0" w:space="0" w:color="auto"/>
            <w:bottom w:val="none" w:sz="0" w:space="0" w:color="auto"/>
            <w:right w:val="none" w:sz="0" w:space="0" w:color="auto"/>
          </w:divBdr>
        </w:div>
        <w:div w:id="586773457">
          <w:marLeft w:val="0"/>
          <w:marRight w:val="0"/>
          <w:marTop w:val="0"/>
          <w:marBottom w:val="0"/>
          <w:divBdr>
            <w:top w:val="none" w:sz="0" w:space="0" w:color="auto"/>
            <w:left w:val="none" w:sz="0" w:space="0" w:color="auto"/>
            <w:bottom w:val="none" w:sz="0" w:space="0" w:color="auto"/>
            <w:right w:val="none" w:sz="0" w:space="0" w:color="auto"/>
          </w:divBdr>
        </w:div>
        <w:div w:id="1239948293">
          <w:marLeft w:val="0"/>
          <w:marRight w:val="0"/>
          <w:marTop w:val="0"/>
          <w:marBottom w:val="0"/>
          <w:divBdr>
            <w:top w:val="none" w:sz="0" w:space="0" w:color="auto"/>
            <w:left w:val="none" w:sz="0" w:space="0" w:color="auto"/>
            <w:bottom w:val="none" w:sz="0" w:space="0" w:color="auto"/>
            <w:right w:val="none" w:sz="0" w:space="0" w:color="auto"/>
          </w:divBdr>
        </w:div>
        <w:div w:id="1937864684">
          <w:marLeft w:val="0"/>
          <w:marRight w:val="0"/>
          <w:marTop w:val="0"/>
          <w:marBottom w:val="0"/>
          <w:divBdr>
            <w:top w:val="none" w:sz="0" w:space="0" w:color="auto"/>
            <w:left w:val="none" w:sz="0" w:space="0" w:color="auto"/>
            <w:bottom w:val="none" w:sz="0" w:space="0" w:color="auto"/>
            <w:right w:val="none" w:sz="0" w:space="0" w:color="auto"/>
          </w:divBdr>
        </w:div>
      </w:divsChild>
    </w:div>
    <w:div w:id="1785923942">
      <w:marLeft w:val="0"/>
      <w:marRight w:val="0"/>
      <w:marTop w:val="0"/>
      <w:marBottom w:val="0"/>
      <w:divBdr>
        <w:top w:val="none" w:sz="0" w:space="0" w:color="auto"/>
        <w:left w:val="none" w:sz="0" w:space="0" w:color="auto"/>
        <w:bottom w:val="none" w:sz="0" w:space="0" w:color="auto"/>
        <w:right w:val="none" w:sz="0" w:space="0" w:color="auto"/>
      </w:divBdr>
    </w:div>
    <w:div w:id="1786197019">
      <w:marLeft w:val="0"/>
      <w:marRight w:val="0"/>
      <w:marTop w:val="0"/>
      <w:marBottom w:val="0"/>
      <w:divBdr>
        <w:top w:val="none" w:sz="0" w:space="0" w:color="auto"/>
        <w:left w:val="none" w:sz="0" w:space="0" w:color="auto"/>
        <w:bottom w:val="none" w:sz="0" w:space="0" w:color="auto"/>
        <w:right w:val="none" w:sz="0" w:space="0" w:color="auto"/>
      </w:divBdr>
    </w:div>
    <w:div w:id="1788307280">
      <w:marLeft w:val="0"/>
      <w:marRight w:val="0"/>
      <w:marTop w:val="0"/>
      <w:marBottom w:val="0"/>
      <w:divBdr>
        <w:top w:val="none" w:sz="0" w:space="0" w:color="auto"/>
        <w:left w:val="none" w:sz="0" w:space="0" w:color="auto"/>
        <w:bottom w:val="none" w:sz="0" w:space="0" w:color="auto"/>
        <w:right w:val="none" w:sz="0" w:space="0" w:color="auto"/>
      </w:divBdr>
    </w:div>
    <w:div w:id="1789621670">
      <w:marLeft w:val="0"/>
      <w:marRight w:val="0"/>
      <w:marTop w:val="0"/>
      <w:marBottom w:val="0"/>
      <w:divBdr>
        <w:top w:val="none" w:sz="0" w:space="0" w:color="auto"/>
        <w:left w:val="none" w:sz="0" w:space="0" w:color="auto"/>
        <w:bottom w:val="none" w:sz="0" w:space="0" w:color="auto"/>
        <w:right w:val="none" w:sz="0" w:space="0" w:color="auto"/>
      </w:divBdr>
    </w:div>
    <w:div w:id="1790930865">
      <w:marLeft w:val="0"/>
      <w:marRight w:val="0"/>
      <w:marTop w:val="0"/>
      <w:marBottom w:val="0"/>
      <w:divBdr>
        <w:top w:val="none" w:sz="0" w:space="0" w:color="auto"/>
        <w:left w:val="none" w:sz="0" w:space="0" w:color="auto"/>
        <w:bottom w:val="none" w:sz="0" w:space="0" w:color="auto"/>
        <w:right w:val="none" w:sz="0" w:space="0" w:color="auto"/>
      </w:divBdr>
    </w:div>
    <w:div w:id="1791506251">
      <w:marLeft w:val="0"/>
      <w:marRight w:val="0"/>
      <w:marTop w:val="0"/>
      <w:marBottom w:val="0"/>
      <w:divBdr>
        <w:top w:val="none" w:sz="0" w:space="0" w:color="auto"/>
        <w:left w:val="none" w:sz="0" w:space="0" w:color="auto"/>
        <w:bottom w:val="none" w:sz="0" w:space="0" w:color="auto"/>
        <w:right w:val="none" w:sz="0" w:space="0" w:color="auto"/>
      </w:divBdr>
    </w:div>
    <w:div w:id="1792549996">
      <w:marLeft w:val="0"/>
      <w:marRight w:val="0"/>
      <w:marTop w:val="0"/>
      <w:marBottom w:val="0"/>
      <w:divBdr>
        <w:top w:val="none" w:sz="0" w:space="0" w:color="auto"/>
        <w:left w:val="none" w:sz="0" w:space="0" w:color="auto"/>
        <w:bottom w:val="none" w:sz="0" w:space="0" w:color="auto"/>
        <w:right w:val="none" w:sz="0" w:space="0" w:color="auto"/>
      </w:divBdr>
    </w:div>
    <w:div w:id="1792823903">
      <w:marLeft w:val="0"/>
      <w:marRight w:val="0"/>
      <w:marTop w:val="0"/>
      <w:marBottom w:val="0"/>
      <w:divBdr>
        <w:top w:val="none" w:sz="0" w:space="0" w:color="auto"/>
        <w:left w:val="none" w:sz="0" w:space="0" w:color="auto"/>
        <w:bottom w:val="none" w:sz="0" w:space="0" w:color="auto"/>
        <w:right w:val="none" w:sz="0" w:space="0" w:color="auto"/>
      </w:divBdr>
    </w:div>
    <w:div w:id="1795129198">
      <w:marLeft w:val="0"/>
      <w:marRight w:val="0"/>
      <w:marTop w:val="0"/>
      <w:marBottom w:val="0"/>
      <w:divBdr>
        <w:top w:val="none" w:sz="0" w:space="0" w:color="auto"/>
        <w:left w:val="none" w:sz="0" w:space="0" w:color="auto"/>
        <w:bottom w:val="none" w:sz="0" w:space="0" w:color="auto"/>
        <w:right w:val="none" w:sz="0" w:space="0" w:color="auto"/>
      </w:divBdr>
    </w:div>
    <w:div w:id="1797334091">
      <w:marLeft w:val="0"/>
      <w:marRight w:val="0"/>
      <w:marTop w:val="0"/>
      <w:marBottom w:val="0"/>
      <w:divBdr>
        <w:top w:val="none" w:sz="0" w:space="0" w:color="auto"/>
        <w:left w:val="none" w:sz="0" w:space="0" w:color="auto"/>
        <w:bottom w:val="none" w:sz="0" w:space="0" w:color="auto"/>
        <w:right w:val="none" w:sz="0" w:space="0" w:color="auto"/>
      </w:divBdr>
    </w:div>
    <w:div w:id="1799640172">
      <w:marLeft w:val="0"/>
      <w:marRight w:val="0"/>
      <w:marTop w:val="0"/>
      <w:marBottom w:val="0"/>
      <w:divBdr>
        <w:top w:val="none" w:sz="0" w:space="0" w:color="auto"/>
        <w:left w:val="none" w:sz="0" w:space="0" w:color="auto"/>
        <w:bottom w:val="none" w:sz="0" w:space="0" w:color="auto"/>
        <w:right w:val="none" w:sz="0" w:space="0" w:color="auto"/>
      </w:divBdr>
    </w:div>
    <w:div w:id="1800683675">
      <w:marLeft w:val="0"/>
      <w:marRight w:val="0"/>
      <w:marTop w:val="0"/>
      <w:marBottom w:val="0"/>
      <w:divBdr>
        <w:top w:val="none" w:sz="0" w:space="0" w:color="auto"/>
        <w:left w:val="none" w:sz="0" w:space="0" w:color="auto"/>
        <w:bottom w:val="none" w:sz="0" w:space="0" w:color="auto"/>
        <w:right w:val="none" w:sz="0" w:space="0" w:color="auto"/>
      </w:divBdr>
    </w:div>
    <w:div w:id="1808668860">
      <w:marLeft w:val="0"/>
      <w:marRight w:val="0"/>
      <w:marTop w:val="0"/>
      <w:marBottom w:val="0"/>
      <w:divBdr>
        <w:top w:val="none" w:sz="0" w:space="0" w:color="auto"/>
        <w:left w:val="none" w:sz="0" w:space="0" w:color="auto"/>
        <w:bottom w:val="none" w:sz="0" w:space="0" w:color="auto"/>
        <w:right w:val="none" w:sz="0" w:space="0" w:color="auto"/>
      </w:divBdr>
    </w:div>
    <w:div w:id="1809126932">
      <w:marLeft w:val="0"/>
      <w:marRight w:val="0"/>
      <w:marTop w:val="0"/>
      <w:marBottom w:val="0"/>
      <w:divBdr>
        <w:top w:val="none" w:sz="0" w:space="0" w:color="auto"/>
        <w:left w:val="none" w:sz="0" w:space="0" w:color="auto"/>
        <w:bottom w:val="none" w:sz="0" w:space="0" w:color="auto"/>
        <w:right w:val="none" w:sz="0" w:space="0" w:color="auto"/>
      </w:divBdr>
    </w:div>
    <w:div w:id="1812670605">
      <w:marLeft w:val="0"/>
      <w:marRight w:val="0"/>
      <w:marTop w:val="0"/>
      <w:marBottom w:val="0"/>
      <w:divBdr>
        <w:top w:val="none" w:sz="0" w:space="0" w:color="auto"/>
        <w:left w:val="none" w:sz="0" w:space="0" w:color="auto"/>
        <w:bottom w:val="none" w:sz="0" w:space="0" w:color="auto"/>
        <w:right w:val="none" w:sz="0" w:space="0" w:color="auto"/>
      </w:divBdr>
    </w:div>
    <w:div w:id="1823933656">
      <w:marLeft w:val="0"/>
      <w:marRight w:val="0"/>
      <w:marTop w:val="0"/>
      <w:marBottom w:val="0"/>
      <w:divBdr>
        <w:top w:val="none" w:sz="0" w:space="0" w:color="auto"/>
        <w:left w:val="none" w:sz="0" w:space="0" w:color="auto"/>
        <w:bottom w:val="none" w:sz="0" w:space="0" w:color="auto"/>
        <w:right w:val="none" w:sz="0" w:space="0" w:color="auto"/>
      </w:divBdr>
    </w:div>
    <w:div w:id="1823963137">
      <w:marLeft w:val="0"/>
      <w:marRight w:val="0"/>
      <w:marTop w:val="0"/>
      <w:marBottom w:val="0"/>
      <w:divBdr>
        <w:top w:val="none" w:sz="0" w:space="0" w:color="auto"/>
        <w:left w:val="none" w:sz="0" w:space="0" w:color="auto"/>
        <w:bottom w:val="none" w:sz="0" w:space="0" w:color="auto"/>
        <w:right w:val="none" w:sz="0" w:space="0" w:color="auto"/>
      </w:divBdr>
    </w:div>
    <w:div w:id="1829402008">
      <w:marLeft w:val="0"/>
      <w:marRight w:val="0"/>
      <w:marTop w:val="0"/>
      <w:marBottom w:val="0"/>
      <w:divBdr>
        <w:top w:val="none" w:sz="0" w:space="0" w:color="auto"/>
        <w:left w:val="none" w:sz="0" w:space="0" w:color="auto"/>
        <w:bottom w:val="none" w:sz="0" w:space="0" w:color="auto"/>
        <w:right w:val="none" w:sz="0" w:space="0" w:color="auto"/>
      </w:divBdr>
    </w:div>
    <w:div w:id="1830167905">
      <w:marLeft w:val="0"/>
      <w:marRight w:val="0"/>
      <w:marTop w:val="0"/>
      <w:marBottom w:val="0"/>
      <w:divBdr>
        <w:top w:val="none" w:sz="0" w:space="0" w:color="auto"/>
        <w:left w:val="none" w:sz="0" w:space="0" w:color="auto"/>
        <w:bottom w:val="none" w:sz="0" w:space="0" w:color="auto"/>
        <w:right w:val="none" w:sz="0" w:space="0" w:color="auto"/>
      </w:divBdr>
    </w:div>
    <w:div w:id="1833060898">
      <w:marLeft w:val="0"/>
      <w:marRight w:val="0"/>
      <w:marTop w:val="0"/>
      <w:marBottom w:val="0"/>
      <w:divBdr>
        <w:top w:val="none" w:sz="0" w:space="0" w:color="auto"/>
        <w:left w:val="none" w:sz="0" w:space="0" w:color="auto"/>
        <w:bottom w:val="none" w:sz="0" w:space="0" w:color="auto"/>
        <w:right w:val="none" w:sz="0" w:space="0" w:color="auto"/>
      </w:divBdr>
    </w:div>
    <w:div w:id="1833984436">
      <w:marLeft w:val="0"/>
      <w:marRight w:val="0"/>
      <w:marTop w:val="0"/>
      <w:marBottom w:val="0"/>
      <w:divBdr>
        <w:top w:val="none" w:sz="0" w:space="0" w:color="auto"/>
        <w:left w:val="none" w:sz="0" w:space="0" w:color="auto"/>
        <w:bottom w:val="none" w:sz="0" w:space="0" w:color="auto"/>
        <w:right w:val="none" w:sz="0" w:space="0" w:color="auto"/>
      </w:divBdr>
    </w:div>
    <w:div w:id="1838839227">
      <w:marLeft w:val="0"/>
      <w:marRight w:val="0"/>
      <w:marTop w:val="0"/>
      <w:marBottom w:val="0"/>
      <w:divBdr>
        <w:top w:val="none" w:sz="0" w:space="0" w:color="auto"/>
        <w:left w:val="none" w:sz="0" w:space="0" w:color="auto"/>
        <w:bottom w:val="none" w:sz="0" w:space="0" w:color="auto"/>
        <w:right w:val="none" w:sz="0" w:space="0" w:color="auto"/>
      </w:divBdr>
    </w:div>
    <w:div w:id="1839079372">
      <w:marLeft w:val="0"/>
      <w:marRight w:val="0"/>
      <w:marTop w:val="0"/>
      <w:marBottom w:val="0"/>
      <w:divBdr>
        <w:top w:val="none" w:sz="0" w:space="0" w:color="auto"/>
        <w:left w:val="none" w:sz="0" w:space="0" w:color="auto"/>
        <w:bottom w:val="none" w:sz="0" w:space="0" w:color="auto"/>
        <w:right w:val="none" w:sz="0" w:space="0" w:color="auto"/>
      </w:divBdr>
    </w:div>
    <w:div w:id="1840653753">
      <w:marLeft w:val="0"/>
      <w:marRight w:val="0"/>
      <w:marTop w:val="0"/>
      <w:marBottom w:val="0"/>
      <w:divBdr>
        <w:top w:val="none" w:sz="0" w:space="0" w:color="auto"/>
        <w:left w:val="none" w:sz="0" w:space="0" w:color="auto"/>
        <w:bottom w:val="none" w:sz="0" w:space="0" w:color="auto"/>
        <w:right w:val="none" w:sz="0" w:space="0" w:color="auto"/>
      </w:divBdr>
      <w:divsChild>
        <w:div w:id="998310535">
          <w:marLeft w:val="0"/>
          <w:marRight w:val="0"/>
          <w:marTop w:val="0"/>
          <w:marBottom w:val="0"/>
          <w:divBdr>
            <w:top w:val="none" w:sz="0" w:space="0" w:color="auto"/>
            <w:left w:val="none" w:sz="0" w:space="0" w:color="auto"/>
            <w:bottom w:val="none" w:sz="0" w:space="0" w:color="auto"/>
            <w:right w:val="none" w:sz="0" w:space="0" w:color="auto"/>
          </w:divBdr>
        </w:div>
      </w:divsChild>
    </w:div>
    <w:div w:id="1840727009">
      <w:marLeft w:val="0"/>
      <w:marRight w:val="0"/>
      <w:marTop w:val="0"/>
      <w:marBottom w:val="0"/>
      <w:divBdr>
        <w:top w:val="none" w:sz="0" w:space="0" w:color="auto"/>
        <w:left w:val="none" w:sz="0" w:space="0" w:color="auto"/>
        <w:bottom w:val="none" w:sz="0" w:space="0" w:color="auto"/>
        <w:right w:val="none" w:sz="0" w:space="0" w:color="auto"/>
      </w:divBdr>
    </w:div>
    <w:div w:id="1843887976">
      <w:marLeft w:val="0"/>
      <w:marRight w:val="0"/>
      <w:marTop w:val="0"/>
      <w:marBottom w:val="0"/>
      <w:divBdr>
        <w:top w:val="none" w:sz="0" w:space="0" w:color="auto"/>
        <w:left w:val="none" w:sz="0" w:space="0" w:color="auto"/>
        <w:bottom w:val="none" w:sz="0" w:space="0" w:color="auto"/>
        <w:right w:val="none" w:sz="0" w:space="0" w:color="auto"/>
      </w:divBdr>
    </w:div>
    <w:div w:id="1847473654">
      <w:marLeft w:val="0"/>
      <w:marRight w:val="0"/>
      <w:marTop w:val="0"/>
      <w:marBottom w:val="0"/>
      <w:divBdr>
        <w:top w:val="none" w:sz="0" w:space="0" w:color="auto"/>
        <w:left w:val="none" w:sz="0" w:space="0" w:color="auto"/>
        <w:bottom w:val="none" w:sz="0" w:space="0" w:color="auto"/>
        <w:right w:val="none" w:sz="0" w:space="0" w:color="auto"/>
      </w:divBdr>
      <w:divsChild>
        <w:div w:id="1191453484">
          <w:marLeft w:val="0"/>
          <w:marRight w:val="0"/>
          <w:marTop w:val="0"/>
          <w:marBottom w:val="0"/>
          <w:divBdr>
            <w:top w:val="none" w:sz="0" w:space="0" w:color="auto"/>
            <w:left w:val="none" w:sz="0" w:space="0" w:color="auto"/>
            <w:bottom w:val="none" w:sz="0" w:space="0" w:color="auto"/>
            <w:right w:val="none" w:sz="0" w:space="0" w:color="auto"/>
          </w:divBdr>
          <w:divsChild>
            <w:div w:id="1758015045">
              <w:marLeft w:val="0"/>
              <w:marRight w:val="0"/>
              <w:marTop w:val="0"/>
              <w:marBottom w:val="0"/>
              <w:divBdr>
                <w:top w:val="none" w:sz="0" w:space="0" w:color="auto"/>
                <w:left w:val="none" w:sz="0" w:space="0" w:color="auto"/>
                <w:bottom w:val="none" w:sz="0" w:space="0" w:color="auto"/>
                <w:right w:val="none" w:sz="0" w:space="0" w:color="auto"/>
              </w:divBdr>
            </w:div>
            <w:div w:id="461072594">
              <w:marLeft w:val="0"/>
              <w:marRight w:val="0"/>
              <w:marTop w:val="0"/>
              <w:marBottom w:val="0"/>
              <w:divBdr>
                <w:top w:val="none" w:sz="0" w:space="0" w:color="auto"/>
                <w:left w:val="none" w:sz="0" w:space="0" w:color="auto"/>
                <w:bottom w:val="none" w:sz="0" w:space="0" w:color="auto"/>
                <w:right w:val="none" w:sz="0" w:space="0" w:color="auto"/>
              </w:divBdr>
            </w:div>
            <w:div w:id="1843818212">
              <w:marLeft w:val="0"/>
              <w:marRight w:val="0"/>
              <w:marTop w:val="0"/>
              <w:marBottom w:val="0"/>
              <w:divBdr>
                <w:top w:val="none" w:sz="0" w:space="0" w:color="auto"/>
                <w:left w:val="none" w:sz="0" w:space="0" w:color="auto"/>
                <w:bottom w:val="none" w:sz="0" w:space="0" w:color="auto"/>
                <w:right w:val="none" w:sz="0" w:space="0" w:color="auto"/>
              </w:divBdr>
            </w:div>
            <w:div w:id="1089430802">
              <w:marLeft w:val="0"/>
              <w:marRight w:val="0"/>
              <w:marTop w:val="0"/>
              <w:marBottom w:val="0"/>
              <w:divBdr>
                <w:top w:val="none" w:sz="0" w:space="0" w:color="auto"/>
                <w:left w:val="none" w:sz="0" w:space="0" w:color="auto"/>
                <w:bottom w:val="none" w:sz="0" w:space="0" w:color="auto"/>
                <w:right w:val="none" w:sz="0" w:space="0" w:color="auto"/>
              </w:divBdr>
            </w:div>
            <w:div w:id="41948010">
              <w:marLeft w:val="0"/>
              <w:marRight w:val="0"/>
              <w:marTop w:val="0"/>
              <w:marBottom w:val="0"/>
              <w:divBdr>
                <w:top w:val="none" w:sz="0" w:space="0" w:color="auto"/>
                <w:left w:val="none" w:sz="0" w:space="0" w:color="auto"/>
                <w:bottom w:val="none" w:sz="0" w:space="0" w:color="auto"/>
                <w:right w:val="none" w:sz="0" w:space="0" w:color="auto"/>
              </w:divBdr>
            </w:div>
            <w:div w:id="1560170091">
              <w:marLeft w:val="0"/>
              <w:marRight w:val="0"/>
              <w:marTop w:val="0"/>
              <w:marBottom w:val="0"/>
              <w:divBdr>
                <w:top w:val="none" w:sz="0" w:space="0" w:color="auto"/>
                <w:left w:val="none" w:sz="0" w:space="0" w:color="auto"/>
                <w:bottom w:val="none" w:sz="0" w:space="0" w:color="auto"/>
                <w:right w:val="none" w:sz="0" w:space="0" w:color="auto"/>
              </w:divBdr>
            </w:div>
            <w:div w:id="1950162658">
              <w:marLeft w:val="0"/>
              <w:marRight w:val="0"/>
              <w:marTop w:val="0"/>
              <w:marBottom w:val="0"/>
              <w:divBdr>
                <w:top w:val="none" w:sz="0" w:space="0" w:color="auto"/>
                <w:left w:val="none" w:sz="0" w:space="0" w:color="auto"/>
                <w:bottom w:val="none" w:sz="0" w:space="0" w:color="auto"/>
                <w:right w:val="none" w:sz="0" w:space="0" w:color="auto"/>
              </w:divBdr>
            </w:div>
            <w:div w:id="1275479367">
              <w:marLeft w:val="0"/>
              <w:marRight w:val="0"/>
              <w:marTop w:val="0"/>
              <w:marBottom w:val="0"/>
              <w:divBdr>
                <w:top w:val="none" w:sz="0" w:space="0" w:color="auto"/>
                <w:left w:val="none" w:sz="0" w:space="0" w:color="auto"/>
                <w:bottom w:val="none" w:sz="0" w:space="0" w:color="auto"/>
                <w:right w:val="none" w:sz="0" w:space="0" w:color="auto"/>
              </w:divBdr>
            </w:div>
            <w:div w:id="1346057467">
              <w:marLeft w:val="0"/>
              <w:marRight w:val="0"/>
              <w:marTop w:val="0"/>
              <w:marBottom w:val="0"/>
              <w:divBdr>
                <w:top w:val="none" w:sz="0" w:space="0" w:color="auto"/>
                <w:left w:val="none" w:sz="0" w:space="0" w:color="auto"/>
                <w:bottom w:val="none" w:sz="0" w:space="0" w:color="auto"/>
                <w:right w:val="none" w:sz="0" w:space="0" w:color="auto"/>
              </w:divBdr>
            </w:div>
            <w:div w:id="613634099">
              <w:marLeft w:val="0"/>
              <w:marRight w:val="0"/>
              <w:marTop w:val="0"/>
              <w:marBottom w:val="0"/>
              <w:divBdr>
                <w:top w:val="none" w:sz="0" w:space="0" w:color="auto"/>
                <w:left w:val="none" w:sz="0" w:space="0" w:color="auto"/>
                <w:bottom w:val="none" w:sz="0" w:space="0" w:color="auto"/>
                <w:right w:val="none" w:sz="0" w:space="0" w:color="auto"/>
              </w:divBdr>
            </w:div>
            <w:div w:id="1305812326">
              <w:marLeft w:val="0"/>
              <w:marRight w:val="0"/>
              <w:marTop w:val="0"/>
              <w:marBottom w:val="0"/>
              <w:divBdr>
                <w:top w:val="none" w:sz="0" w:space="0" w:color="auto"/>
                <w:left w:val="none" w:sz="0" w:space="0" w:color="auto"/>
                <w:bottom w:val="none" w:sz="0" w:space="0" w:color="auto"/>
                <w:right w:val="none" w:sz="0" w:space="0" w:color="auto"/>
              </w:divBdr>
            </w:div>
            <w:div w:id="1852603743">
              <w:marLeft w:val="0"/>
              <w:marRight w:val="0"/>
              <w:marTop w:val="0"/>
              <w:marBottom w:val="0"/>
              <w:divBdr>
                <w:top w:val="none" w:sz="0" w:space="0" w:color="auto"/>
                <w:left w:val="none" w:sz="0" w:space="0" w:color="auto"/>
                <w:bottom w:val="none" w:sz="0" w:space="0" w:color="auto"/>
                <w:right w:val="none" w:sz="0" w:space="0" w:color="auto"/>
              </w:divBdr>
            </w:div>
            <w:div w:id="1214536953">
              <w:marLeft w:val="0"/>
              <w:marRight w:val="0"/>
              <w:marTop w:val="0"/>
              <w:marBottom w:val="0"/>
              <w:divBdr>
                <w:top w:val="none" w:sz="0" w:space="0" w:color="auto"/>
                <w:left w:val="none" w:sz="0" w:space="0" w:color="auto"/>
                <w:bottom w:val="none" w:sz="0" w:space="0" w:color="auto"/>
                <w:right w:val="none" w:sz="0" w:space="0" w:color="auto"/>
              </w:divBdr>
            </w:div>
            <w:div w:id="1395464703">
              <w:marLeft w:val="0"/>
              <w:marRight w:val="0"/>
              <w:marTop w:val="0"/>
              <w:marBottom w:val="0"/>
              <w:divBdr>
                <w:top w:val="none" w:sz="0" w:space="0" w:color="auto"/>
                <w:left w:val="none" w:sz="0" w:space="0" w:color="auto"/>
                <w:bottom w:val="none" w:sz="0" w:space="0" w:color="auto"/>
                <w:right w:val="none" w:sz="0" w:space="0" w:color="auto"/>
              </w:divBdr>
            </w:div>
            <w:div w:id="1217624878">
              <w:marLeft w:val="0"/>
              <w:marRight w:val="0"/>
              <w:marTop w:val="0"/>
              <w:marBottom w:val="0"/>
              <w:divBdr>
                <w:top w:val="none" w:sz="0" w:space="0" w:color="auto"/>
                <w:left w:val="none" w:sz="0" w:space="0" w:color="auto"/>
                <w:bottom w:val="none" w:sz="0" w:space="0" w:color="auto"/>
                <w:right w:val="none" w:sz="0" w:space="0" w:color="auto"/>
              </w:divBdr>
            </w:div>
            <w:div w:id="1102071259">
              <w:marLeft w:val="0"/>
              <w:marRight w:val="0"/>
              <w:marTop w:val="0"/>
              <w:marBottom w:val="0"/>
              <w:divBdr>
                <w:top w:val="none" w:sz="0" w:space="0" w:color="auto"/>
                <w:left w:val="none" w:sz="0" w:space="0" w:color="auto"/>
                <w:bottom w:val="none" w:sz="0" w:space="0" w:color="auto"/>
                <w:right w:val="none" w:sz="0" w:space="0" w:color="auto"/>
              </w:divBdr>
            </w:div>
            <w:div w:id="106316458">
              <w:marLeft w:val="0"/>
              <w:marRight w:val="0"/>
              <w:marTop w:val="0"/>
              <w:marBottom w:val="0"/>
              <w:divBdr>
                <w:top w:val="none" w:sz="0" w:space="0" w:color="auto"/>
                <w:left w:val="none" w:sz="0" w:space="0" w:color="auto"/>
                <w:bottom w:val="none" w:sz="0" w:space="0" w:color="auto"/>
                <w:right w:val="none" w:sz="0" w:space="0" w:color="auto"/>
              </w:divBdr>
            </w:div>
            <w:div w:id="478694829">
              <w:marLeft w:val="0"/>
              <w:marRight w:val="0"/>
              <w:marTop w:val="0"/>
              <w:marBottom w:val="0"/>
              <w:divBdr>
                <w:top w:val="none" w:sz="0" w:space="0" w:color="auto"/>
                <w:left w:val="none" w:sz="0" w:space="0" w:color="auto"/>
                <w:bottom w:val="none" w:sz="0" w:space="0" w:color="auto"/>
                <w:right w:val="none" w:sz="0" w:space="0" w:color="auto"/>
              </w:divBdr>
            </w:div>
            <w:div w:id="2092920171">
              <w:marLeft w:val="0"/>
              <w:marRight w:val="0"/>
              <w:marTop w:val="0"/>
              <w:marBottom w:val="0"/>
              <w:divBdr>
                <w:top w:val="none" w:sz="0" w:space="0" w:color="auto"/>
                <w:left w:val="none" w:sz="0" w:space="0" w:color="auto"/>
                <w:bottom w:val="none" w:sz="0" w:space="0" w:color="auto"/>
                <w:right w:val="none" w:sz="0" w:space="0" w:color="auto"/>
              </w:divBdr>
            </w:div>
            <w:div w:id="1483541473">
              <w:marLeft w:val="0"/>
              <w:marRight w:val="0"/>
              <w:marTop w:val="0"/>
              <w:marBottom w:val="0"/>
              <w:divBdr>
                <w:top w:val="none" w:sz="0" w:space="0" w:color="auto"/>
                <w:left w:val="none" w:sz="0" w:space="0" w:color="auto"/>
                <w:bottom w:val="none" w:sz="0" w:space="0" w:color="auto"/>
                <w:right w:val="none" w:sz="0" w:space="0" w:color="auto"/>
              </w:divBdr>
            </w:div>
            <w:div w:id="1401172389">
              <w:marLeft w:val="0"/>
              <w:marRight w:val="0"/>
              <w:marTop w:val="0"/>
              <w:marBottom w:val="0"/>
              <w:divBdr>
                <w:top w:val="none" w:sz="0" w:space="0" w:color="auto"/>
                <w:left w:val="none" w:sz="0" w:space="0" w:color="auto"/>
                <w:bottom w:val="none" w:sz="0" w:space="0" w:color="auto"/>
                <w:right w:val="none" w:sz="0" w:space="0" w:color="auto"/>
              </w:divBdr>
            </w:div>
            <w:div w:id="450900699">
              <w:marLeft w:val="0"/>
              <w:marRight w:val="0"/>
              <w:marTop w:val="0"/>
              <w:marBottom w:val="0"/>
              <w:divBdr>
                <w:top w:val="none" w:sz="0" w:space="0" w:color="auto"/>
                <w:left w:val="none" w:sz="0" w:space="0" w:color="auto"/>
                <w:bottom w:val="none" w:sz="0" w:space="0" w:color="auto"/>
                <w:right w:val="none" w:sz="0" w:space="0" w:color="auto"/>
              </w:divBdr>
            </w:div>
            <w:div w:id="432239379">
              <w:marLeft w:val="0"/>
              <w:marRight w:val="0"/>
              <w:marTop w:val="0"/>
              <w:marBottom w:val="0"/>
              <w:divBdr>
                <w:top w:val="none" w:sz="0" w:space="0" w:color="auto"/>
                <w:left w:val="none" w:sz="0" w:space="0" w:color="auto"/>
                <w:bottom w:val="none" w:sz="0" w:space="0" w:color="auto"/>
                <w:right w:val="none" w:sz="0" w:space="0" w:color="auto"/>
              </w:divBdr>
            </w:div>
            <w:div w:id="1408265173">
              <w:marLeft w:val="0"/>
              <w:marRight w:val="0"/>
              <w:marTop w:val="0"/>
              <w:marBottom w:val="0"/>
              <w:divBdr>
                <w:top w:val="none" w:sz="0" w:space="0" w:color="auto"/>
                <w:left w:val="none" w:sz="0" w:space="0" w:color="auto"/>
                <w:bottom w:val="none" w:sz="0" w:space="0" w:color="auto"/>
                <w:right w:val="none" w:sz="0" w:space="0" w:color="auto"/>
              </w:divBdr>
            </w:div>
            <w:div w:id="1699162744">
              <w:marLeft w:val="0"/>
              <w:marRight w:val="0"/>
              <w:marTop w:val="0"/>
              <w:marBottom w:val="0"/>
              <w:divBdr>
                <w:top w:val="none" w:sz="0" w:space="0" w:color="auto"/>
                <w:left w:val="none" w:sz="0" w:space="0" w:color="auto"/>
                <w:bottom w:val="none" w:sz="0" w:space="0" w:color="auto"/>
                <w:right w:val="none" w:sz="0" w:space="0" w:color="auto"/>
              </w:divBdr>
            </w:div>
            <w:div w:id="1432243354">
              <w:marLeft w:val="0"/>
              <w:marRight w:val="0"/>
              <w:marTop w:val="0"/>
              <w:marBottom w:val="0"/>
              <w:divBdr>
                <w:top w:val="none" w:sz="0" w:space="0" w:color="auto"/>
                <w:left w:val="none" w:sz="0" w:space="0" w:color="auto"/>
                <w:bottom w:val="none" w:sz="0" w:space="0" w:color="auto"/>
                <w:right w:val="none" w:sz="0" w:space="0" w:color="auto"/>
              </w:divBdr>
            </w:div>
            <w:div w:id="1399980720">
              <w:marLeft w:val="0"/>
              <w:marRight w:val="0"/>
              <w:marTop w:val="0"/>
              <w:marBottom w:val="0"/>
              <w:divBdr>
                <w:top w:val="none" w:sz="0" w:space="0" w:color="auto"/>
                <w:left w:val="none" w:sz="0" w:space="0" w:color="auto"/>
                <w:bottom w:val="none" w:sz="0" w:space="0" w:color="auto"/>
                <w:right w:val="none" w:sz="0" w:space="0" w:color="auto"/>
              </w:divBdr>
            </w:div>
            <w:div w:id="384066475">
              <w:marLeft w:val="0"/>
              <w:marRight w:val="0"/>
              <w:marTop w:val="0"/>
              <w:marBottom w:val="0"/>
              <w:divBdr>
                <w:top w:val="none" w:sz="0" w:space="0" w:color="auto"/>
                <w:left w:val="none" w:sz="0" w:space="0" w:color="auto"/>
                <w:bottom w:val="none" w:sz="0" w:space="0" w:color="auto"/>
                <w:right w:val="none" w:sz="0" w:space="0" w:color="auto"/>
              </w:divBdr>
            </w:div>
            <w:div w:id="1228806936">
              <w:marLeft w:val="0"/>
              <w:marRight w:val="0"/>
              <w:marTop w:val="0"/>
              <w:marBottom w:val="0"/>
              <w:divBdr>
                <w:top w:val="none" w:sz="0" w:space="0" w:color="auto"/>
                <w:left w:val="none" w:sz="0" w:space="0" w:color="auto"/>
                <w:bottom w:val="none" w:sz="0" w:space="0" w:color="auto"/>
                <w:right w:val="none" w:sz="0" w:space="0" w:color="auto"/>
              </w:divBdr>
            </w:div>
            <w:div w:id="2001882248">
              <w:marLeft w:val="0"/>
              <w:marRight w:val="0"/>
              <w:marTop w:val="0"/>
              <w:marBottom w:val="0"/>
              <w:divBdr>
                <w:top w:val="none" w:sz="0" w:space="0" w:color="auto"/>
                <w:left w:val="none" w:sz="0" w:space="0" w:color="auto"/>
                <w:bottom w:val="none" w:sz="0" w:space="0" w:color="auto"/>
                <w:right w:val="none" w:sz="0" w:space="0" w:color="auto"/>
              </w:divBdr>
            </w:div>
            <w:div w:id="567612629">
              <w:marLeft w:val="0"/>
              <w:marRight w:val="0"/>
              <w:marTop w:val="0"/>
              <w:marBottom w:val="0"/>
              <w:divBdr>
                <w:top w:val="none" w:sz="0" w:space="0" w:color="auto"/>
                <w:left w:val="none" w:sz="0" w:space="0" w:color="auto"/>
                <w:bottom w:val="none" w:sz="0" w:space="0" w:color="auto"/>
                <w:right w:val="none" w:sz="0" w:space="0" w:color="auto"/>
              </w:divBdr>
            </w:div>
            <w:div w:id="1210806112">
              <w:marLeft w:val="0"/>
              <w:marRight w:val="0"/>
              <w:marTop w:val="0"/>
              <w:marBottom w:val="0"/>
              <w:divBdr>
                <w:top w:val="none" w:sz="0" w:space="0" w:color="auto"/>
                <w:left w:val="none" w:sz="0" w:space="0" w:color="auto"/>
                <w:bottom w:val="none" w:sz="0" w:space="0" w:color="auto"/>
                <w:right w:val="none" w:sz="0" w:space="0" w:color="auto"/>
              </w:divBdr>
            </w:div>
            <w:div w:id="1726445207">
              <w:marLeft w:val="0"/>
              <w:marRight w:val="0"/>
              <w:marTop w:val="0"/>
              <w:marBottom w:val="0"/>
              <w:divBdr>
                <w:top w:val="none" w:sz="0" w:space="0" w:color="auto"/>
                <w:left w:val="none" w:sz="0" w:space="0" w:color="auto"/>
                <w:bottom w:val="none" w:sz="0" w:space="0" w:color="auto"/>
                <w:right w:val="none" w:sz="0" w:space="0" w:color="auto"/>
              </w:divBdr>
            </w:div>
            <w:div w:id="448161052">
              <w:marLeft w:val="0"/>
              <w:marRight w:val="0"/>
              <w:marTop w:val="0"/>
              <w:marBottom w:val="0"/>
              <w:divBdr>
                <w:top w:val="none" w:sz="0" w:space="0" w:color="auto"/>
                <w:left w:val="none" w:sz="0" w:space="0" w:color="auto"/>
                <w:bottom w:val="none" w:sz="0" w:space="0" w:color="auto"/>
                <w:right w:val="none" w:sz="0" w:space="0" w:color="auto"/>
              </w:divBdr>
            </w:div>
            <w:div w:id="212275108">
              <w:marLeft w:val="0"/>
              <w:marRight w:val="0"/>
              <w:marTop w:val="0"/>
              <w:marBottom w:val="0"/>
              <w:divBdr>
                <w:top w:val="none" w:sz="0" w:space="0" w:color="auto"/>
                <w:left w:val="none" w:sz="0" w:space="0" w:color="auto"/>
                <w:bottom w:val="none" w:sz="0" w:space="0" w:color="auto"/>
                <w:right w:val="none" w:sz="0" w:space="0" w:color="auto"/>
              </w:divBdr>
            </w:div>
            <w:div w:id="309939672">
              <w:marLeft w:val="0"/>
              <w:marRight w:val="0"/>
              <w:marTop w:val="0"/>
              <w:marBottom w:val="0"/>
              <w:divBdr>
                <w:top w:val="none" w:sz="0" w:space="0" w:color="auto"/>
                <w:left w:val="none" w:sz="0" w:space="0" w:color="auto"/>
                <w:bottom w:val="none" w:sz="0" w:space="0" w:color="auto"/>
                <w:right w:val="none" w:sz="0" w:space="0" w:color="auto"/>
              </w:divBdr>
            </w:div>
            <w:div w:id="122699113">
              <w:marLeft w:val="0"/>
              <w:marRight w:val="0"/>
              <w:marTop w:val="0"/>
              <w:marBottom w:val="0"/>
              <w:divBdr>
                <w:top w:val="none" w:sz="0" w:space="0" w:color="auto"/>
                <w:left w:val="none" w:sz="0" w:space="0" w:color="auto"/>
                <w:bottom w:val="none" w:sz="0" w:space="0" w:color="auto"/>
                <w:right w:val="none" w:sz="0" w:space="0" w:color="auto"/>
              </w:divBdr>
            </w:div>
            <w:div w:id="55858406">
              <w:marLeft w:val="0"/>
              <w:marRight w:val="0"/>
              <w:marTop w:val="0"/>
              <w:marBottom w:val="0"/>
              <w:divBdr>
                <w:top w:val="none" w:sz="0" w:space="0" w:color="auto"/>
                <w:left w:val="none" w:sz="0" w:space="0" w:color="auto"/>
                <w:bottom w:val="none" w:sz="0" w:space="0" w:color="auto"/>
                <w:right w:val="none" w:sz="0" w:space="0" w:color="auto"/>
              </w:divBdr>
            </w:div>
            <w:div w:id="176426055">
              <w:marLeft w:val="0"/>
              <w:marRight w:val="0"/>
              <w:marTop w:val="0"/>
              <w:marBottom w:val="0"/>
              <w:divBdr>
                <w:top w:val="none" w:sz="0" w:space="0" w:color="auto"/>
                <w:left w:val="none" w:sz="0" w:space="0" w:color="auto"/>
                <w:bottom w:val="none" w:sz="0" w:space="0" w:color="auto"/>
                <w:right w:val="none" w:sz="0" w:space="0" w:color="auto"/>
              </w:divBdr>
            </w:div>
            <w:div w:id="422066323">
              <w:marLeft w:val="0"/>
              <w:marRight w:val="0"/>
              <w:marTop w:val="0"/>
              <w:marBottom w:val="0"/>
              <w:divBdr>
                <w:top w:val="none" w:sz="0" w:space="0" w:color="auto"/>
                <w:left w:val="none" w:sz="0" w:space="0" w:color="auto"/>
                <w:bottom w:val="none" w:sz="0" w:space="0" w:color="auto"/>
                <w:right w:val="none" w:sz="0" w:space="0" w:color="auto"/>
              </w:divBdr>
            </w:div>
            <w:div w:id="95709861">
              <w:marLeft w:val="0"/>
              <w:marRight w:val="0"/>
              <w:marTop w:val="0"/>
              <w:marBottom w:val="0"/>
              <w:divBdr>
                <w:top w:val="none" w:sz="0" w:space="0" w:color="auto"/>
                <w:left w:val="none" w:sz="0" w:space="0" w:color="auto"/>
                <w:bottom w:val="none" w:sz="0" w:space="0" w:color="auto"/>
                <w:right w:val="none" w:sz="0" w:space="0" w:color="auto"/>
              </w:divBdr>
            </w:div>
            <w:div w:id="1949965341">
              <w:marLeft w:val="0"/>
              <w:marRight w:val="0"/>
              <w:marTop w:val="0"/>
              <w:marBottom w:val="0"/>
              <w:divBdr>
                <w:top w:val="none" w:sz="0" w:space="0" w:color="auto"/>
                <w:left w:val="none" w:sz="0" w:space="0" w:color="auto"/>
                <w:bottom w:val="none" w:sz="0" w:space="0" w:color="auto"/>
                <w:right w:val="none" w:sz="0" w:space="0" w:color="auto"/>
              </w:divBdr>
            </w:div>
            <w:div w:id="69618915">
              <w:marLeft w:val="0"/>
              <w:marRight w:val="0"/>
              <w:marTop w:val="0"/>
              <w:marBottom w:val="0"/>
              <w:divBdr>
                <w:top w:val="none" w:sz="0" w:space="0" w:color="auto"/>
                <w:left w:val="none" w:sz="0" w:space="0" w:color="auto"/>
                <w:bottom w:val="none" w:sz="0" w:space="0" w:color="auto"/>
                <w:right w:val="none" w:sz="0" w:space="0" w:color="auto"/>
              </w:divBdr>
            </w:div>
            <w:div w:id="974483185">
              <w:marLeft w:val="0"/>
              <w:marRight w:val="0"/>
              <w:marTop w:val="0"/>
              <w:marBottom w:val="0"/>
              <w:divBdr>
                <w:top w:val="none" w:sz="0" w:space="0" w:color="auto"/>
                <w:left w:val="none" w:sz="0" w:space="0" w:color="auto"/>
                <w:bottom w:val="none" w:sz="0" w:space="0" w:color="auto"/>
                <w:right w:val="none" w:sz="0" w:space="0" w:color="auto"/>
              </w:divBdr>
            </w:div>
            <w:div w:id="802191999">
              <w:marLeft w:val="0"/>
              <w:marRight w:val="0"/>
              <w:marTop w:val="0"/>
              <w:marBottom w:val="0"/>
              <w:divBdr>
                <w:top w:val="none" w:sz="0" w:space="0" w:color="auto"/>
                <w:left w:val="none" w:sz="0" w:space="0" w:color="auto"/>
                <w:bottom w:val="none" w:sz="0" w:space="0" w:color="auto"/>
                <w:right w:val="none" w:sz="0" w:space="0" w:color="auto"/>
              </w:divBdr>
            </w:div>
            <w:div w:id="2014411485">
              <w:marLeft w:val="0"/>
              <w:marRight w:val="0"/>
              <w:marTop w:val="0"/>
              <w:marBottom w:val="0"/>
              <w:divBdr>
                <w:top w:val="none" w:sz="0" w:space="0" w:color="auto"/>
                <w:left w:val="none" w:sz="0" w:space="0" w:color="auto"/>
                <w:bottom w:val="none" w:sz="0" w:space="0" w:color="auto"/>
                <w:right w:val="none" w:sz="0" w:space="0" w:color="auto"/>
              </w:divBdr>
            </w:div>
            <w:div w:id="188109365">
              <w:marLeft w:val="0"/>
              <w:marRight w:val="0"/>
              <w:marTop w:val="0"/>
              <w:marBottom w:val="0"/>
              <w:divBdr>
                <w:top w:val="none" w:sz="0" w:space="0" w:color="auto"/>
                <w:left w:val="none" w:sz="0" w:space="0" w:color="auto"/>
                <w:bottom w:val="none" w:sz="0" w:space="0" w:color="auto"/>
                <w:right w:val="none" w:sz="0" w:space="0" w:color="auto"/>
              </w:divBdr>
            </w:div>
            <w:div w:id="1371343797">
              <w:marLeft w:val="0"/>
              <w:marRight w:val="0"/>
              <w:marTop w:val="0"/>
              <w:marBottom w:val="0"/>
              <w:divBdr>
                <w:top w:val="none" w:sz="0" w:space="0" w:color="auto"/>
                <w:left w:val="none" w:sz="0" w:space="0" w:color="auto"/>
                <w:bottom w:val="none" w:sz="0" w:space="0" w:color="auto"/>
                <w:right w:val="none" w:sz="0" w:space="0" w:color="auto"/>
              </w:divBdr>
            </w:div>
            <w:div w:id="790900056">
              <w:marLeft w:val="0"/>
              <w:marRight w:val="0"/>
              <w:marTop w:val="0"/>
              <w:marBottom w:val="0"/>
              <w:divBdr>
                <w:top w:val="none" w:sz="0" w:space="0" w:color="auto"/>
                <w:left w:val="none" w:sz="0" w:space="0" w:color="auto"/>
                <w:bottom w:val="none" w:sz="0" w:space="0" w:color="auto"/>
                <w:right w:val="none" w:sz="0" w:space="0" w:color="auto"/>
              </w:divBdr>
            </w:div>
            <w:div w:id="459954639">
              <w:marLeft w:val="0"/>
              <w:marRight w:val="0"/>
              <w:marTop w:val="0"/>
              <w:marBottom w:val="0"/>
              <w:divBdr>
                <w:top w:val="none" w:sz="0" w:space="0" w:color="auto"/>
                <w:left w:val="none" w:sz="0" w:space="0" w:color="auto"/>
                <w:bottom w:val="none" w:sz="0" w:space="0" w:color="auto"/>
                <w:right w:val="none" w:sz="0" w:space="0" w:color="auto"/>
              </w:divBdr>
            </w:div>
            <w:div w:id="147478546">
              <w:marLeft w:val="0"/>
              <w:marRight w:val="0"/>
              <w:marTop w:val="0"/>
              <w:marBottom w:val="0"/>
              <w:divBdr>
                <w:top w:val="none" w:sz="0" w:space="0" w:color="auto"/>
                <w:left w:val="none" w:sz="0" w:space="0" w:color="auto"/>
                <w:bottom w:val="none" w:sz="0" w:space="0" w:color="auto"/>
                <w:right w:val="none" w:sz="0" w:space="0" w:color="auto"/>
              </w:divBdr>
            </w:div>
            <w:div w:id="1396465679">
              <w:marLeft w:val="0"/>
              <w:marRight w:val="0"/>
              <w:marTop w:val="0"/>
              <w:marBottom w:val="0"/>
              <w:divBdr>
                <w:top w:val="none" w:sz="0" w:space="0" w:color="auto"/>
                <w:left w:val="none" w:sz="0" w:space="0" w:color="auto"/>
                <w:bottom w:val="none" w:sz="0" w:space="0" w:color="auto"/>
                <w:right w:val="none" w:sz="0" w:space="0" w:color="auto"/>
              </w:divBdr>
            </w:div>
            <w:div w:id="908733104">
              <w:marLeft w:val="0"/>
              <w:marRight w:val="0"/>
              <w:marTop w:val="0"/>
              <w:marBottom w:val="0"/>
              <w:divBdr>
                <w:top w:val="none" w:sz="0" w:space="0" w:color="auto"/>
                <w:left w:val="none" w:sz="0" w:space="0" w:color="auto"/>
                <w:bottom w:val="none" w:sz="0" w:space="0" w:color="auto"/>
                <w:right w:val="none" w:sz="0" w:space="0" w:color="auto"/>
              </w:divBdr>
            </w:div>
            <w:div w:id="1097793811">
              <w:marLeft w:val="0"/>
              <w:marRight w:val="0"/>
              <w:marTop w:val="0"/>
              <w:marBottom w:val="0"/>
              <w:divBdr>
                <w:top w:val="none" w:sz="0" w:space="0" w:color="auto"/>
                <w:left w:val="none" w:sz="0" w:space="0" w:color="auto"/>
                <w:bottom w:val="none" w:sz="0" w:space="0" w:color="auto"/>
                <w:right w:val="none" w:sz="0" w:space="0" w:color="auto"/>
              </w:divBdr>
            </w:div>
            <w:div w:id="1238512906">
              <w:marLeft w:val="0"/>
              <w:marRight w:val="0"/>
              <w:marTop w:val="0"/>
              <w:marBottom w:val="0"/>
              <w:divBdr>
                <w:top w:val="none" w:sz="0" w:space="0" w:color="auto"/>
                <w:left w:val="none" w:sz="0" w:space="0" w:color="auto"/>
                <w:bottom w:val="none" w:sz="0" w:space="0" w:color="auto"/>
                <w:right w:val="none" w:sz="0" w:space="0" w:color="auto"/>
              </w:divBdr>
            </w:div>
            <w:div w:id="1450736430">
              <w:marLeft w:val="0"/>
              <w:marRight w:val="0"/>
              <w:marTop w:val="0"/>
              <w:marBottom w:val="0"/>
              <w:divBdr>
                <w:top w:val="none" w:sz="0" w:space="0" w:color="auto"/>
                <w:left w:val="none" w:sz="0" w:space="0" w:color="auto"/>
                <w:bottom w:val="none" w:sz="0" w:space="0" w:color="auto"/>
                <w:right w:val="none" w:sz="0" w:space="0" w:color="auto"/>
              </w:divBdr>
            </w:div>
            <w:div w:id="1159612720">
              <w:marLeft w:val="0"/>
              <w:marRight w:val="0"/>
              <w:marTop w:val="0"/>
              <w:marBottom w:val="0"/>
              <w:divBdr>
                <w:top w:val="none" w:sz="0" w:space="0" w:color="auto"/>
                <w:left w:val="none" w:sz="0" w:space="0" w:color="auto"/>
                <w:bottom w:val="none" w:sz="0" w:space="0" w:color="auto"/>
                <w:right w:val="none" w:sz="0" w:space="0" w:color="auto"/>
              </w:divBdr>
            </w:div>
            <w:div w:id="1129977794">
              <w:marLeft w:val="0"/>
              <w:marRight w:val="0"/>
              <w:marTop w:val="0"/>
              <w:marBottom w:val="0"/>
              <w:divBdr>
                <w:top w:val="none" w:sz="0" w:space="0" w:color="auto"/>
                <w:left w:val="none" w:sz="0" w:space="0" w:color="auto"/>
                <w:bottom w:val="none" w:sz="0" w:space="0" w:color="auto"/>
                <w:right w:val="none" w:sz="0" w:space="0" w:color="auto"/>
              </w:divBdr>
            </w:div>
            <w:div w:id="1981423708">
              <w:marLeft w:val="0"/>
              <w:marRight w:val="0"/>
              <w:marTop w:val="0"/>
              <w:marBottom w:val="0"/>
              <w:divBdr>
                <w:top w:val="none" w:sz="0" w:space="0" w:color="auto"/>
                <w:left w:val="none" w:sz="0" w:space="0" w:color="auto"/>
                <w:bottom w:val="none" w:sz="0" w:space="0" w:color="auto"/>
                <w:right w:val="none" w:sz="0" w:space="0" w:color="auto"/>
              </w:divBdr>
            </w:div>
            <w:div w:id="1768498529">
              <w:marLeft w:val="0"/>
              <w:marRight w:val="0"/>
              <w:marTop w:val="0"/>
              <w:marBottom w:val="0"/>
              <w:divBdr>
                <w:top w:val="none" w:sz="0" w:space="0" w:color="auto"/>
                <w:left w:val="none" w:sz="0" w:space="0" w:color="auto"/>
                <w:bottom w:val="none" w:sz="0" w:space="0" w:color="auto"/>
                <w:right w:val="none" w:sz="0" w:space="0" w:color="auto"/>
              </w:divBdr>
            </w:div>
            <w:div w:id="489442779">
              <w:marLeft w:val="0"/>
              <w:marRight w:val="0"/>
              <w:marTop w:val="0"/>
              <w:marBottom w:val="0"/>
              <w:divBdr>
                <w:top w:val="none" w:sz="0" w:space="0" w:color="auto"/>
                <w:left w:val="none" w:sz="0" w:space="0" w:color="auto"/>
                <w:bottom w:val="none" w:sz="0" w:space="0" w:color="auto"/>
                <w:right w:val="none" w:sz="0" w:space="0" w:color="auto"/>
              </w:divBdr>
            </w:div>
            <w:div w:id="1867210139">
              <w:marLeft w:val="0"/>
              <w:marRight w:val="0"/>
              <w:marTop w:val="0"/>
              <w:marBottom w:val="0"/>
              <w:divBdr>
                <w:top w:val="none" w:sz="0" w:space="0" w:color="auto"/>
                <w:left w:val="none" w:sz="0" w:space="0" w:color="auto"/>
                <w:bottom w:val="none" w:sz="0" w:space="0" w:color="auto"/>
                <w:right w:val="none" w:sz="0" w:space="0" w:color="auto"/>
              </w:divBdr>
            </w:div>
            <w:div w:id="417365250">
              <w:marLeft w:val="0"/>
              <w:marRight w:val="0"/>
              <w:marTop w:val="0"/>
              <w:marBottom w:val="0"/>
              <w:divBdr>
                <w:top w:val="none" w:sz="0" w:space="0" w:color="auto"/>
                <w:left w:val="none" w:sz="0" w:space="0" w:color="auto"/>
                <w:bottom w:val="none" w:sz="0" w:space="0" w:color="auto"/>
                <w:right w:val="none" w:sz="0" w:space="0" w:color="auto"/>
              </w:divBdr>
            </w:div>
            <w:div w:id="1872762043">
              <w:marLeft w:val="0"/>
              <w:marRight w:val="0"/>
              <w:marTop w:val="0"/>
              <w:marBottom w:val="0"/>
              <w:divBdr>
                <w:top w:val="none" w:sz="0" w:space="0" w:color="auto"/>
                <w:left w:val="none" w:sz="0" w:space="0" w:color="auto"/>
                <w:bottom w:val="none" w:sz="0" w:space="0" w:color="auto"/>
                <w:right w:val="none" w:sz="0" w:space="0" w:color="auto"/>
              </w:divBdr>
            </w:div>
            <w:div w:id="1162425108">
              <w:marLeft w:val="0"/>
              <w:marRight w:val="0"/>
              <w:marTop w:val="0"/>
              <w:marBottom w:val="0"/>
              <w:divBdr>
                <w:top w:val="none" w:sz="0" w:space="0" w:color="auto"/>
                <w:left w:val="none" w:sz="0" w:space="0" w:color="auto"/>
                <w:bottom w:val="none" w:sz="0" w:space="0" w:color="auto"/>
                <w:right w:val="none" w:sz="0" w:space="0" w:color="auto"/>
              </w:divBdr>
            </w:div>
            <w:div w:id="431635332">
              <w:marLeft w:val="0"/>
              <w:marRight w:val="0"/>
              <w:marTop w:val="0"/>
              <w:marBottom w:val="0"/>
              <w:divBdr>
                <w:top w:val="none" w:sz="0" w:space="0" w:color="auto"/>
                <w:left w:val="none" w:sz="0" w:space="0" w:color="auto"/>
                <w:bottom w:val="none" w:sz="0" w:space="0" w:color="auto"/>
                <w:right w:val="none" w:sz="0" w:space="0" w:color="auto"/>
              </w:divBdr>
            </w:div>
            <w:div w:id="1212886272">
              <w:marLeft w:val="0"/>
              <w:marRight w:val="0"/>
              <w:marTop w:val="0"/>
              <w:marBottom w:val="0"/>
              <w:divBdr>
                <w:top w:val="none" w:sz="0" w:space="0" w:color="auto"/>
                <w:left w:val="none" w:sz="0" w:space="0" w:color="auto"/>
                <w:bottom w:val="none" w:sz="0" w:space="0" w:color="auto"/>
                <w:right w:val="none" w:sz="0" w:space="0" w:color="auto"/>
              </w:divBdr>
            </w:div>
            <w:div w:id="1738438358">
              <w:marLeft w:val="0"/>
              <w:marRight w:val="0"/>
              <w:marTop w:val="0"/>
              <w:marBottom w:val="0"/>
              <w:divBdr>
                <w:top w:val="none" w:sz="0" w:space="0" w:color="auto"/>
                <w:left w:val="none" w:sz="0" w:space="0" w:color="auto"/>
                <w:bottom w:val="none" w:sz="0" w:space="0" w:color="auto"/>
                <w:right w:val="none" w:sz="0" w:space="0" w:color="auto"/>
              </w:divBdr>
            </w:div>
            <w:div w:id="454057395">
              <w:marLeft w:val="0"/>
              <w:marRight w:val="0"/>
              <w:marTop w:val="0"/>
              <w:marBottom w:val="0"/>
              <w:divBdr>
                <w:top w:val="none" w:sz="0" w:space="0" w:color="auto"/>
                <w:left w:val="none" w:sz="0" w:space="0" w:color="auto"/>
                <w:bottom w:val="none" w:sz="0" w:space="0" w:color="auto"/>
                <w:right w:val="none" w:sz="0" w:space="0" w:color="auto"/>
              </w:divBdr>
            </w:div>
            <w:div w:id="904871350">
              <w:marLeft w:val="0"/>
              <w:marRight w:val="0"/>
              <w:marTop w:val="0"/>
              <w:marBottom w:val="0"/>
              <w:divBdr>
                <w:top w:val="none" w:sz="0" w:space="0" w:color="auto"/>
                <w:left w:val="none" w:sz="0" w:space="0" w:color="auto"/>
                <w:bottom w:val="none" w:sz="0" w:space="0" w:color="auto"/>
                <w:right w:val="none" w:sz="0" w:space="0" w:color="auto"/>
              </w:divBdr>
            </w:div>
            <w:div w:id="458229214">
              <w:marLeft w:val="0"/>
              <w:marRight w:val="0"/>
              <w:marTop w:val="0"/>
              <w:marBottom w:val="0"/>
              <w:divBdr>
                <w:top w:val="none" w:sz="0" w:space="0" w:color="auto"/>
                <w:left w:val="none" w:sz="0" w:space="0" w:color="auto"/>
                <w:bottom w:val="none" w:sz="0" w:space="0" w:color="auto"/>
                <w:right w:val="none" w:sz="0" w:space="0" w:color="auto"/>
              </w:divBdr>
            </w:div>
            <w:div w:id="470054124">
              <w:marLeft w:val="0"/>
              <w:marRight w:val="0"/>
              <w:marTop w:val="0"/>
              <w:marBottom w:val="0"/>
              <w:divBdr>
                <w:top w:val="none" w:sz="0" w:space="0" w:color="auto"/>
                <w:left w:val="none" w:sz="0" w:space="0" w:color="auto"/>
                <w:bottom w:val="none" w:sz="0" w:space="0" w:color="auto"/>
                <w:right w:val="none" w:sz="0" w:space="0" w:color="auto"/>
              </w:divBdr>
            </w:div>
            <w:div w:id="620920270">
              <w:marLeft w:val="0"/>
              <w:marRight w:val="0"/>
              <w:marTop w:val="0"/>
              <w:marBottom w:val="0"/>
              <w:divBdr>
                <w:top w:val="none" w:sz="0" w:space="0" w:color="auto"/>
                <w:left w:val="none" w:sz="0" w:space="0" w:color="auto"/>
                <w:bottom w:val="none" w:sz="0" w:space="0" w:color="auto"/>
                <w:right w:val="none" w:sz="0" w:space="0" w:color="auto"/>
              </w:divBdr>
            </w:div>
            <w:div w:id="60102339">
              <w:marLeft w:val="0"/>
              <w:marRight w:val="0"/>
              <w:marTop w:val="0"/>
              <w:marBottom w:val="0"/>
              <w:divBdr>
                <w:top w:val="none" w:sz="0" w:space="0" w:color="auto"/>
                <w:left w:val="none" w:sz="0" w:space="0" w:color="auto"/>
                <w:bottom w:val="none" w:sz="0" w:space="0" w:color="auto"/>
                <w:right w:val="none" w:sz="0" w:space="0" w:color="auto"/>
              </w:divBdr>
            </w:div>
            <w:div w:id="1316958075">
              <w:marLeft w:val="0"/>
              <w:marRight w:val="0"/>
              <w:marTop w:val="0"/>
              <w:marBottom w:val="0"/>
              <w:divBdr>
                <w:top w:val="none" w:sz="0" w:space="0" w:color="auto"/>
                <w:left w:val="none" w:sz="0" w:space="0" w:color="auto"/>
                <w:bottom w:val="none" w:sz="0" w:space="0" w:color="auto"/>
                <w:right w:val="none" w:sz="0" w:space="0" w:color="auto"/>
              </w:divBdr>
            </w:div>
            <w:div w:id="601186631">
              <w:marLeft w:val="0"/>
              <w:marRight w:val="0"/>
              <w:marTop w:val="0"/>
              <w:marBottom w:val="0"/>
              <w:divBdr>
                <w:top w:val="none" w:sz="0" w:space="0" w:color="auto"/>
                <w:left w:val="none" w:sz="0" w:space="0" w:color="auto"/>
                <w:bottom w:val="none" w:sz="0" w:space="0" w:color="auto"/>
                <w:right w:val="none" w:sz="0" w:space="0" w:color="auto"/>
              </w:divBdr>
            </w:div>
            <w:div w:id="407463194">
              <w:marLeft w:val="0"/>
              <w:marRight w:val="0"/>
              <w:marTop w:val="0"/>
              <w:marBottom w:val="0"/>
              <w:divBdr>
                <w:top w:val="none" w:sz="0" w:space="0" w:color="auto"/>
                <w:left w:val="none" w:sz="0" w:space="0" w:color="auto"/>
                <w:bottom w:val="none" w:sz="0" w:space="0" w:color="auto"/>
                <w:right w:val="none" w:sz="0" w:space="0" w:color="auto"/>
              </w:divBdr>
            </w:div>
            <w:div w:id="1317761077">
              <w:marLeft w:val="0"/>
              <w:marRight w:val="0"/>
              <w:marTop w:val="0"/>
              <w:marBottom w:val="0"/>
              <w:divBdr>
                <w:top w:val="none" w:sz="0" w:space="0" w:color="auto"/>
                <w:left w:val="none" w:sz="0" w:space="0" w:color="auto"/>
                <w:bottom w:val="none" w:sz="0" w:space="0" w:color="auto"/>
                <w:right w:val="none" w:sz="0" w:space="0" w:color="auto"/>
              </w:divBdr>
            </w:div>
            <w:div w:id="1376781799">
              <w:marLeft w:val="0"/>
              <w:marRight w:val="0"/>
              <w:marTop w:val="0"/>
              <w:marBottom w:val="0"/>
              <w:divBdr>
                <w:top w:val="none" w:sz="0" w:space="0" w:color="auto"/>
                <w:left w:val="none" w:sz="0" w:space="0" w:color="auto"/>
                <w:bottom w:val="none" w:sz="0" w:space="0" w:color="auto"/>
                <w:right w:val="none" w:sz="0" w:space="0" w:color="auto"/>
              </w:divBdr>
            </w:div>
            <w:div w:id="1856724276">
              <w:marLeft w:val="0"/>
              <w:marRight w:val="0"/>
              <w:marTop w:val="0"/>
              <w:marBottom w:val="0"/>
              <w:divBdr>
                <w:top w:val="none" w:sz="0" w:space="0" w:color="auto"/>
                <w:left w:val="none" w:sz="0" w:space="0" w:color="auto"/>
                <w:bottom w:val="none" w:sz="0" w:space="0" w:color="auto"/>
                <w:right w:val="none" w:sz="0" w:space="0" w:color="auto"/>
              </w:divBdr>
            </w:div>
            <w:div w:id="940793958">
              <w:marLeft w:val="0"/>
              <w:marRight w:val="0"/>
              <w:marTop w:val="0"/>
              <w:marBottom w:val="0"/>
              <w:divBdr>
                <w:top w:val="none" w:sz="0" w:space="0" w:color="auto"/>
                <w:left w:val="none" w:sz="0" w:space="0" w:color="auto"/>
                <w:bottom w:val="none" w:sz="0" w:space="0" w:color="auto"/>
                <w:right w:val="none" w:sz="0" w:space="0" w:color="auto"/>
              </w:divBdr>
            </w:div>
            <w:div w:id="1506751645">
              <w:marLeft w:val="0"/>
              <w:marRight w:val="0"/>
              <w:marTop w:val="0"/>
              <w:marBottom w:val="0"/>
              <w:divBdr>
                <w:top w:val="none" w:sz="0" w:space="0" w:color="auto"/>
                <w:left w:val="none" w:sz="0" w:space="0" w:color="auto"/>
                <w:bottom w:val="none" w:sz="0" w:space="0" w:color="auto"/>
                <w:right w:val="none" w:sz="0" w:space="0" w:color="auto"/>
              </w:divBdr>
            </w:div>
            <w:div w:id="187108036">
              <w:marLeft w:val="0"/>
              <w:marRight w:val="0"/>
              <w:marTop w:val="0"/>
              <w:marBottom w:val="0"/>
              <w:divBdr>
                <w:top w:val="none" w:sz="0" w:space="0" w:color="auto"/>
                <w:left w:val="none" w:sz="0" w:space="0" w:color="auto"/>
                <w:bottom w:val="none" w:sz="0" w:space="0" w:color="auto"/>
                <w:right w:val="none" w:sz="0" w:space="0" w:color="auto"/>
              </w:divBdr>
            </w:div>
            <w:div w:id="243996369">
              <w:marLeft w:val="0"/>
              <w:marRight w:val="0"/>
              <w:marTop w:val="0"/>
              <w:marBottom w:val="0"/>
              <w:divBdr>
                <w:top w:val="none" w:sz="0" w:space="0" w:color="auto"/>
                <w:left w:val="none" w:sz="0" w:space="0" w:color="auto"/>
                <w:bottom w:val="none" w:sz="0" w:space="0" w:color="auto"/>
                <w:right w:val="none" w:sz="0" w:space="0" w:color="auto"/>
              </w:divBdr>
            </w:div>
            <w:div w:id="1524124590">
              <w:marLeft w:val="0"/>
              <w:marRight w:val="0"/>
              <w:marTop w:val="0"/>
              <w:marBottom w:val="0"/>
              <w:divBdr>
                <w:top w:val="none" w:sz="0" w:space="0" w:color="auto"/>
                <w:left w:val="none" w:sz="0" w:space="0" w:color="auto"/>
                <w:bottom w:val="none" w:sz="0" w:space="0" w:color="auto"/>
                <w:right w:val="none" w:sz="0" w:space="0" w:color="auto"/>
              </w:divBdr>
            </w:div>
            <w:div w:id="16892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6693">
      <w:marLeft w:val="0"/>
      <w:marRight w:val="0"/>
      <w:marTop w:val="0"/>
      <w:marBottom w:val="0"/>
      <w:divBdr>
        <w:top w:val="none" w:sz="0" w:space="0" w:color="auto"/>
        <w:left w:val="none" w:sz="0" w:space="0" w:color="auto"/>
        <w:bottom w:val="none" w:sz="0" w:space="0" w:color="auto"/>
        <w:right w:val="none" w:sz="0" w:space="0" w:color="auto"/>
      </w:divBdr>
    </w:div>
    <w:div w:id="1853757053">
      <w:marLeft w:val="0"/>
      <w:marRight w:val="0"/>
      <w:marTop w:val="0"/>
      <w:marBottom w:val="0"/>
      <w:divBdr>
        <w:top w:val="none" w:sz="0" w:space="0" w:color="auto"/>
        <w:left w:val="none" w:sz="0" w:space="0" w:color="auto"/>
        <w:bottom w:val="none" w:sz="0" w:space="0" w:color="auto"/>
        <w:right w:val="none" w:sz="0" w:space="0" w:color="auto"/>
      </w:divBdr>
    </w:div>
    <w:div w:id="1859076554">
      <w:marLeft w:val="0"/>
      <w:marRight w:val="0"/>
      <w:marTop w:val="0"/>
      <w:marBottom w:val="0"/>
      <w:divBdr>
        <w:top w:val="none" w:sz="0" w:space="0" w:color="auto"/>
        <w:left w:val="none" w:sz="0" w:space="0" w:color="auto"/>
        <w:bottom w:val="none" w:sz="0" w:space="0" w:color="auto"/>
        <w:right w:val="none" w:sz="0" w:space="0" w:color="auto"/>
      </w:divBdr>
    </w:div>
    <w:div w:id="1859152398">
      <w:marLeft w:val="0"/>
      <w:marRight w:val="0"/>
      <w:marTop w:val="0"/>
      <w:marBottom w:val="0"/>
      <w:divBdr>
        <w:top w:val="none" w:sz="0" w:space="0" w:color="auto"/>
        <w:left w:val="none" w:sz="0" w:space="0" w:color="auto"/>
        <w:bottom w:val="none" w:sz="0" w:space="0" w:color="auto"/>
        <w:right w:val="none" w:sz="0" w:space="0" w:color="auto"/>
      </w:divBdr>
    </w:div>
    <w:div w:id="1859392161">
      <w:marLeft w:val="0"/>
      <w:marRight w:val="0"/>
      <w:marTop w:val="0"/>
      <w:marBottom w:val="0"/>
      <w:divBdr>
        <w:top w:val="none" w:sz="0" w:space="0" w:color="auto"/>
        <w:left w:val="none" w:sz="0" w:space="0" w:color="auto"/>
        <w:bottom w:val="none" w:sz="0" w:space="0" w:color="auto"/>
        <w:right w:val="none" w:sz="0" w:space="0" w:color="auto"/>
      </w:divBdr>
    </w:div>
    <w:div w:id="1859419482">
      <w:marLeft w:val="0"/>
      <w:marRight w:val="0"/>
      <w:marTop w:val="0"/>
      <w:marBottom w:val="0"/>
      <w:divBdr>
        <w:top w:val="none" w:sz="0" w:space="0" w:color="auto"/>
        <w:left w:val="none" w:sz="0" w:space="0" w:color="auto"/>
        <w:bottom w:val="none" w:sz="0" w:space="0" w:color="auto"/>
        <w:right w:val="none" w:sz="0" w:space="0" w:color="auto"/>
      </w:divBdr>
    </w:div>
    <w:div w:id="1860123691">
      <w:marLeft w:val="0"/>
      <w:marRight w:val="0"/>
      <w:marTop w:val="0"/>
      <w:marBottom w:val="0"/>
      <w:divBdr>
        <w:top w:val="none" w:sz="0" w:space="0" w:color="auto"/>
        <w:left w:val="none" w:sz="0" w:space="0" w:color="auto"/>
        <w:bottom w:val="none" w:sz="0" w:space="0" w:color="auto"/>
        <w:right w:val="none" w:sz="0" w:space="0" w:color="auto"/>
      </w:divBdr>
    </w:div>
    <w:div w:id="1860658833">
      <w:marLeft w:val="0"/>
      <w:marRight w:val="0"/>
      <w:marTop w:val="0"/>
      <w:marBottom w:val="0"/>
      <w:divBdr>
        <w:top w:val="none" w:sz="0" w:space="0" w:color="auto"/>
        <w:left w:val="none" w:sz="0" w:space="0" w:color="auto"/>
        <w:bottom w:val="none" w:sz="0" w:space="0" w:color="auto"/>
        <w:right w:val="none" w:sz="0" w:space="0" w:color="auto"/>
      </w:divBdr>
    </w:div>
    <w:div w:id="1861040171">
      <w:marLeft w:val="0"/>
      <w:marRight w:val="0"/>
      <w:marTop w:val="0"/>
      <w:marBottom w:val="0"/>
      <w:divBdr>
        <w:top w:val="none" w:sz="0" w:space="0" w:color="auto"/>
        <w:left w:val="none" w:sz="0" w:space="0" w:color="auto"/>
        <w:bottom w:val="none" w:sz="0" w:space="0" w:color="auto"/>
        <w:right w:val="none" w:sz="0" w:space="0" w:color="auto"/>
      </w:divBdr>
    </w:div>
    <w:div w:id="1861779067">
      <w:marLeft w:val="0"/>
      <w:marRight w:val="0"/>
      <w:marTop w:val="0"/>
      <w:marBottom w:val="0"/>
      <w:divBdr>
        <w:top w:val="none" w:sz="0" w:space="0" w:color="auto"/>
        <w:left w:val="none" w:sz="0" w:space="0" w:color="auto"/>
        <w:bottom w:val="none" w:sz="0" w:space="0" w:color="auto"/>
        <w:right w:val="none" w:sz="0" w:space="0" w:color="auto"/>
      </w:divBdr>
    </w:div>
    <w:div w:id="1862087214">
      <w:marLeft w:val="0"/>
      <w:marRight w:val="0"/>
      <w:marTop w:val="0"/>
      <w:marBottom w:val="0"/>
      <w:divBdr>
        <w:top w:val="none" w:sz="0" w:space="0" w:color="auto"/>
        <w:left w:val="none" w:sz="0" w:space="0" w:color="auto"/>
        <w:bottom w:val="none" w:sz="0" w:space="0" w:color="auto"/>
        <w:right w:val="none" w:sz="0" w:space="0" w:color="auto"/>
      </w:divBdr>
    </w:div>
    <w:div w:id="1863085891">
      <w:marLeft w:val="0"/>
      <w:marRight w:val="0"/>
      <w:marTop w:val="0"/>
      <w:marBottom w:val="0"/>
      <w:divBdr>
        <w:top w:val="none" w:sz="0" w:space="0" w:color="auto"/>
        <w:left w:val="none" w:sz="0" w:space="0" w:color="auto"/>
        <w:bottom w:val="none" w:sz="0" w:space="0" w:color="auto"/>
        <w:right w:val="none" w:sz="0" w:space="0" w:color="auto"/>
      </w:divBdr>
    </w:div>
    <w:div w:id="1863663848">
      <w:marLeft w:val="0"/>
      <w:marRight w:val="0"/>
      <w:marTop w:val="0"/>
      <w:marBottom w:val="0"/>
      <w:divBdr>
        <w:top w:val="none" w:sz="0" w:space="0" w:color="auto"/>
        <w:left w:val="none" w:sz="0" w:space="0" w:color="auto"/>
        <w:bottom w:val="none" w:sz="0" w:space="0" w:color="auto"/>
        <w:right w:val="none" w:sz="0" w:space="0" w:color="auto"/>
      </w:divBdr>
    </w:div>
    <w:div w:id="1866477662">
      <w:marLeft w:val="0"/>
      <w:marRight w:val="0"/>
      <w:marTop w:val="0"/>
      <w:marBottom w:val="0"/>
      <w:divBdr>
        <w:top w:val="none" w:sz="0" w:space="0" w:color="auto"/>
        <w:left w:val="none" w:sz="0" w:space="0" w:color="auto"/>
        <w:bottom w:val="none" w:sz="0" w:space="0" w:color="auto"/>
        <w:right w:val="none" w:sz="0" w:space="0" w:color="auto"/>
      </w:divBdr>
    </w:div>
    <w:div w:id="1868254320">
      <w:marLeft w:val="0"/>
      <w:marRight w:val="0"/>
      <w:marTop w:val="0"/>
      <w:marBottom w:val="0"/>
      <w:divBdr>
        <w:top w:val="none" w:sz="0" w:space="0" w:color="auto"/>
        <w:left w:val="none" w:sz="0" w:space="0" w:color="auto"/>
        <w:bottom w:val="none" w:sz="0" w:space="0" w:color="auto"/>
        <w:right w:val="none" w:sz="0" w:space="0" w:color="auto"/>
      </w:divBdr>
      <w:divsChild>
        <w:div w:id="61222574">
          <w:marLeft w:val="0"/>
          <w:marRight w:val="0"/>
          <w:marTop w:val="0"/>
          <w:marBottom w:val="0"/>
          <w:divBdr>
            <w:top w:val="none" w:sz="0" w:space="0" w:color="auto"/>
            <w:left w:val="none" w:sz="0" w:space="0" w:color="auto"/>
            <w:bottom w:val="none" w:sz="0" w:space="0" w:color="auto"/>
            <w:right w:val="none" w:sz="0" w:space="0" w:color="auto"/>
          </w:divBdr>
        </w:div>
      </w:divsChild>
    </w:div>
    <w:div w:id="1869222789">
      <w:marLeft w:val="0"/>
      <w:marRight w:val="0"/>
      <w:marTop w:val="0"/>
      <w:marBottom w:val="0"/>
      <w:divBdr>
        <w:top w:val="none" w:sz="0" w:space="0" w:color="auto"/>
        <w:left w:val="none" w:sz="0" w:space="0" w:color="auto"/>
        <w:bottom w:val="none" w:sz="0" w:space="0" w:color="auto"/>
        <w:right w:val="none" w:sz="0" w:space="0" w:color="auto"/>
      </w:divBdr>
    </w:div>
    <w:div w:id="1871140133">
      <w:marLeft w:val="0"/>
      <w:marRight w:val="0"/>
      <w:marTop w:val="0"/>
      <w:marBottom w:val="0"/>
      <w:divBdr>
        <w:top w:val="none" w:sz="0" w:space="0" w:color="auto"/>
        <w:left w:val="none" w:sz="0" w:space="0" w:color="auto"/>
        <w:bottom w:val="none" w:sz="0" w:space="0" w:color="auto"/>
        <w:right w:val="none" w:sz="0" w:space="0" w:color="auto"/>
      </w:divBdr>
    </w:div>
    <w:div w:id="1871257977">
      <w:marLeft w:val="0"/>
      <w:marRight w:val="0"/>
      <w:marTop w:val="0"/>
      <w:marBottom w:val="0"/>
      <w:divBdr>
        <w:top w:val="none" w:sz="0" w:space="0" w:color="auto"/>
        <w:left w:val="none" w:sz="0" w:space="0" w:color="auto"/>
        <w:bottom w:val="none" w:sz="0" w:space="0" w:color="auto"/>
        <w:right w:val="none" w:sz="0" w:space="0" w:color="auto"/>
      </w:divBdr>
    </w:div>
    <w:div w:id="1874726359">
      <w:marLeft w:val="0"/>
      <w:marRight w:val="0"/>
      <w:marTop w:val="0"/>
      <w:marBottom w:val="0"/>
      <w:divBdr>
        <w:top w:val="none" w:sz="0" w:space="0" w:color="auto"/>
        <w:left w:val="none" w:sz="0" w:space="0" w:color="auto"/>
        <w:bottom w:val="none" w:sz="0" w:space="0" w:color="auto"/>
        <w:right w:val="none" w:sz="0" w:space="0" w:color="auto"/>
      </w:divBdr>
    </w:div>
    <w:div w:id="1876312234">
      <w:marLeft w:val="0"/>
      <w:marRight w:val="0"/>
      <w:marTop w:val="0"/>
      <w:marBottom w:val="0"/>
      <w:divBdr>
        <w:top w:val="none" w:sz="0" w:space="0" w:color="auto"/>
        <w:left w:val="none" w:sz="0" w:space="0" w:color="auto"/>
        <w:bottom w:val="none" w:sz="0" w:space="0" w:color="auto"/>
        <w:right w:val="none" w:sz="0" w:space="0" w:color="auto"/>
      </w:divBdr>
    </w:div>
    <w:div w:id="1877544705">
      <w:marLeft w:val="0"/>
      <w:marRight w:val="0"/>
      <w:marTop w:val="0"/>
      <w:marBottom w:val="0"/>
      <w:divBdr>
        <w:top w:val="none" w:sz="0" w:space="0" w:color="auto"/>
        <w:left w:val="none" w:sz="0" w:space="0" w:color="auto"/>
        <w:bottom w:val="none" w:sz="0" w:space="0" w:color="auto"/>
        <w:right w:val="none" w:sz="0" w:space="0" w:color="auto"/>
      </w:divBdr>
    </w:div>
    <w:div w:id="1878614630">
      <w:marLeft w:val="0"/>
      <w:marRight w:val="0"/>
      <w:marTop w:val="0"/>
      <w:marBottom w:val="0"/>
      <w:divBdr>
        <w:top w:val="none" w:sz="0" w:space="0" w:color="auto"/>
        <w:left w:val="none" w:sz="0" w:space="0" w:color="auto"/>
        <w:bottom w:val="none" w:sz="0" w:space="0" w:color="auto"/>
        <w:right w:val="none" w:sz="0" w:space="0" w:color="auto"/>
      </w:divBdr>
    </w:div>
    <w:div w:id="1879660444">
      <w:marLeft w:val="0"/>
      <w:marRight w:val="0"/>
      <w:marTop w:val="0"/>
      <w:marBottom w:val="0"/>
      <w:divBdr>
        <w:top w:val="none" w:sz="0" w:space="0" w:color="auto"/>
        <w:left w:val="none" w:sz="0" w:space="0" w:color="auto"/>
        <w:bottom w:val="none" w:sz="0" w:space="0" w:color="auto"/>
        <w:right w:val="none" w:sz="0" w:space="0" w:color="auto"/>
      </w:divBdr>
    </w:div>
    <w:div w:id="1881625181">
      <w:marLeft w:val="0"/>
      <w:marRight w:val="0"/>
      <w:marTop w:val="0"/>
      <w:marBottom w:val="0"/>
      <w:divBdr>
        <w:top w:val="none" w:sz="0" w:space="0" w:color="auto"/>
        <w:left w:val="none" w:sz="0" w:space="0" w:color="auto"/>
        <w:bottom w:val="none" w:sz="0" w:space="0" w:color="auto"/>
        <w:right w:val="none" w:sz="0" w:space="0" w:color="auto"/>
      </w:divBdr>
    </w:div>
    <w:div w:id="1883247122">
      <w:marLeft w:val="0"/>
      <w:marRight w:val="0"/>
      <w:marTop w:val="0"/>
      <w:marBottom w:val="0"/>
      <w:divBdr>
        <w:top w:val="none" w:sz="0" w:space="0" w:color="auto"/>
        <w:left w:val="none" w:sz="0" w:space="0" w:color="auto"/>
        <w:bottom w:val="none" w:sz="0" w:space="0" w:color="auto"/>
        <w:right w:val="none" w:sz="0" w:space="0" w:color="auto"/>
      </w:divBdr>
    </w:div>
    <w:div w:id="1887716847">
      <w:marLeft w:val="0"/>
      <w:marRight w:val="0"/>
      <w:marTop w:val="0"/>
      <w:marBottom w:val="0"/>
      <w:divBdr>
        <w:top w:val="none" w:sz="0" w:space="0" w:color="auto"/>
        <w:left w:val="none" w:sz="0" w:space="0" w:color="auto"/>
        <w:bottom w:val="none" w:sz="0" w:space="0" w:color="auto"/>
        <w:right w:val="none" w:sz="0" w:space="0" w:color="auto"/>
      </w:divBdr>
    </w:div>
    <w:div w:id="1888444096">
      <w:marLeft w:val="0"/>
      <w:marRight w:val="0"/>
      <w:marTop w:val="0"/>
      <w:marBottom w:val="0"/>
      <w:divBdr>
        <w:top w:val="none" w:sz="0" w:space="0" w:color="auto"/>
        <w:left w:val="none" w:sz="0" w:space="0" w:color="auto"/>
        <w:bottom w:val="none" w:sz="0" w:space="0" w:color="auto"/>
        <w:right w:val="none" w:sz="0" w:space="0" w:color="auto"/>
      </w:divBdr>
    </w:div>
    <w:div w:id="1888833556">
      <w:marLeft w:val="0"/>
      <w:marRight w:val="0"/>
      <w:marTop w:val="0"/>
      <w:marBottom w:val="0"/>
      <w:divBdr>
        <w:top w:val="none" w:sz="0" w:space="0" w:color="auto"/>
        <w:left w:val="none" w:sz="0" w:space="0" w:color="auto"/>
        <w:bottom w:val="none" w:sz="0" w:space="0" w:color="auto"/>
        <w:right w:val="none" w:sz="0" w:space="0" w:color="auto"/>
      </w:divBdr>
      <w:divsChild>
        <w:div w:id="1221090557">
          <w:marLeft w:val="0"/>
          <w:marRight w:val="0"/>
          <w:marTop w:val="0"/>
          <w:marBottom w:val="0"/>
          <w:divBdr>
            <w:top w:val="none" w:sz="0" w:space="0" w:color="auto"/>
            <w:left w:val="none" w:sz="0" w:space="0" w:color="auto"/>
            <w:bottom w:val="none" w:sz="0" w:space="0" w:color="auto"/>
            <w:right w:val="none" w:sz="0" w:space="0" w:color="auto"/>
          </w:divBdr>
        </w:div>
      </w:divsChild>
    </w:div>
    <w:div w:id="1891064714">
      <w:marLeft w:val="0"/>
      <w:marRight w:val="0"/>
      <w:marTop w:val="0"/>
      <w:marBottom w:val="0"/>
      <w:divBdr>
        <w:top w:val="none" w:sz="0" w:space="0" w:color="auto"/>
        <w:left w:val="none" w:sz="0" w:space="0" w:color="auto"/>
        <w:bottom w:val="none" w:sz="0" w:space="0" w:color="auto"/>
        <w:right w:val="none" w:sz="0" w:space="0" w:color="auto"/>
      </w:divBdr>
    </w:div>
    <w:div w:id="1893421379">
      <w:marLeft w:val="0"/>
      <w:marRight w:val="0"/>
      <w:marTop w:val="0"/>
      <w:marBottom w:val="0"/>
      <w:divBdr>
        <w:top w:val="none" w:sz="0" w:space="0" w:color="auto"/>
        <w:left w:val="none" w:sz="0" w:space="0" w:color="auto"/>
        <w:bottom w:val="none" w:sz="0" w:space="0" w:color="auto"/>
        <w:right w:val="none" w:sz="0" w:space="0" w:color="auto"/>
      </w:divBdr>
      <w:divsChild>
        <w:div w:id="489254549">
          <w:marLeft w:val="0"/>
          <w:marRight w:val="0"/>
          <w:marTop w:val="0"/>
          <w:marBottom w:val="0"/>
          <w:divBdr>
            <w:top w:val="none" w:sz="0" w:space="0" w:color="auto"/>
            <w:left w:val="none" w:sz="0" w:space="0" w:color="auto"/>
            <w:bottom w:val="none" w:sz="0" w:space="0" w:color="auto"/>
            <w:right w:val="none" w:sz="0" w:space="0" w:color="auto"/>
          </w:divBdr>
        </w:div>
      </w:divsChild>
    </w:div>
    <w:div w:id="1893537671">
      <w:marLeft w:val="0"/>
      <w:marRight w:val="0"/>
      <w:marTop w:val="0"/>
      <w:marBottom w:val="0"/>
      <w:divBdr>
        <w:top w:val="none" w:sz="0" w:space="0" w:color="auto"/>
        <w:left w:val="none" w:sz="0" w:space="0" w:color="auto"/>
        <w:bottom w:val="none" w:sz="0" w:space="0" w:color="auto"/>
        <w:right w:val="none" w:sz="0" w:space="0" w:color="auto"/>
      </w:divBdr>
    </w:div>
    <w:div w:id="1894199147">
      <w:marLeft w:val="0"/>
      <w:marRight w:val="0"/>
      <w:marTop w:val="0"/>
      <w:marBottom w:val="0"/>
      <w:divBdr>
        <w:top w:val="none" w:sz="0" w:space="0" w:color="auto"/>
        <w:left w:val="none" w:sz="0" w:space="0" w:color="auto"/>
        <w:bottom w:val="none" w:sz="0" w:space="0" w:color="auto"/>
        <w:right w:val="none" w:sz="0" w:space="0" w:color="auto"/>
      </w:divBdr>
    </w:div>
    <w:div w:id="1895194047">
      <w:marLeft w:val="0"/>
      <w:marRight w:val="0"/>
      <w:marTop w:val="0"/>
      <w:marBottom w:val="0"/>
      <w:divBdr>
        <w:top w:val="none" w:sz="0" w:space="0" w:color="auto"/>
        <w:left w:val="none" w:sz="0" w:space="0" w:color="auto"/>
        <w:bottom w:val="none" w:sz="0" w:space="0" w:color="auto"/>
        <w:right w:val="none" w:sz="0" w:space="0" w:color="auto"/>
      </w:divBdr>
      <w:divsChild>
        <w:div w:id="301424343">
          <w:marLeft w:val="0"/>
          <w:marRight w:val="0"/>
          <w:marTop w:val="0"/>
          <w:marBottom w:val="0"/>
          <w:divBdr>
            <w:top w:val="none" w:sz="0" w:space="0" w:color="auto"/>
            <w:left w:val="none" w:sz="0" w:space="0" w:color="auto"/>
            <w:bottom w:val="none" w:sz="0" w:space="0" w:color="auto"/>
            <w:right w:val="none" w:sz="0" w:space="0" w:color="auto"/>
          </w:divBdr>
        </w:div>
        <w:div w:id="276177139">
          <w:marLeft w:val="0"/>
          <w:marRight w:val="0"/>
          <w:marTop w:val="0"/>
          <w:marBottom w:val="0"/>
          <w:divBdr>
            <w:top w:val="none" w:sz="0" w:space="0" w:color="auto"/>
            <w:left w:val="none" w:sz="0" w:space="0" w:color="auto"/>
            <w:bottom w:val="none" w:sz="0" w:space="0" w:color="auto"/>
            <w:right w:val="none" w:sz="0" w:space="0" w:color="auto"/>
          </w:divBdr>
        </w:div>
        <w:div w:id="229537290">
          <w:marLeft w:val="0"/>
          <w:marRight w:val="0"/>
          <w:marTop w:val="0"/>
          <w:marBottom w:val="0"/>
          <w:divBdr>
            <w:top w:val="none" w:sz="0" w:space="0" w:color="auto"/>
            <w:left w:val="none" w:sz="0" w:space="0" w:color="auto"/>
            <w:bottom w:val="none" w:sz="0" w:space="0" w:color="auto"/>
            <w:right w:val="none" w:sz="0" w:space="0" w:color="auto"/>
          </w:divBdr>
        </w:div>
        <w:div w:id="37248897">
          <w:marLeft w:val="0"/>
          <w:marRight w:val="0"/>
          <w:marTop w:val="0"/>
          <w:marBottom w:val="0"/>
          <w:divBdr>
            <w:top w:val="none" w:sz="0" w:space="0" w:color="auto"/>
            <w:left w:val="none" w:sz="0" w:space="0" w:color="auto"/>
            <w:bottom w:val="none" w:sz="0" w:space="0" w:color="auto"/>
            <w:right w:val="none" w:sz="0" w:space="0" w:color="auto"/>
          </w:divBdr>
        </w:div>
        <w:div w:id="178590511">
          <w:marLeft w:val="0"/>
          <w:marRight w:val="0"/>
          <w:marTop w:val="0"/>
          <w:marBottom w:val="0"/>
          <w:divBdr>
            <w:top w:val="none" w:sz="0" w:space="0" w:color="auto"/>
            <w:left w:val="none" w:sz="0" w:space="0" w:color="auto"/>
            <w:bottom w:val="none" w:sz="0" w:space="0" w:color="auto"/>
            <w:right w:val="none" w:sz="0" w:space="0" w:color="auto"/>
          </w:divBdr>
        </w:div>
        <w:div w:id="2134589405">
          <w:marLeft w:val="0"/>
          <w:marRight w:val="0"/>
          <w:marTop w:val="0"/>
          <w:marBottom w:val="0"/>
          <w:divBdr>
            <w:top w:val="none" w:sz="0" w:space="0" w:color="auto"/>
            <w:left w:val="none" w:sz="0" w:space="0" w:color="auto"/>
            <w:bottom w:val="none" w:sz="0" w:space="0" w:color="auto"/>
            <w:right w:val="none" w:sz="0" w:space="0" w:color="auto"/>
          </w:divBdr>
        </w:div>
        <w:div w:id="199704039">
          <w:marLeft w:val="0"/>
          <w:marRight w:val="0"/>
          <w:marTop w:val="0"/>
          <w:marBottom w:val="0"/>
          <w:divBdr>
            <w:top w:val="none" w:sz="0" w:space="0" w:color="auto"/>
            <w:left w:val="none" w:sz="0" w:space="0" w:color="auto"/>
            <w:bottom w:val="none" w:sz="0" w:space="0" w:color="auto"/>
            <w:right w:val="none" w:sz="0" w:space="0" w:color="auto"/>
          </w:divBdr>
        </w:div>
        <w:div w:id="1391462266">
          <w:marLeft w:val="0"/>
          <w:marRight w:val="0"/>
          <w:marTop w:val="0"/>
          <w:marBottom w:val="0"/>
          <w:divBdr>
            <w:top w:val="none" w:sz="0" w:space="0" w:color="auto"/>
            <w:left w:val="none" w:sz="0" w:space="0" w:color="auto"/>
            <w:bottom w:val="none" w:sz="0" w:space="0" w:color="auto"/>
            <w:right w:val="none" w:sz="0" w:space="0" w:color="auto"/>
          </w:divBdr>
        </w:div>
        <w:div w:id="1882211324">
          <w:marLeft w:val="0"/>
          <w:marRight w:val="0"/>
          <w:marTop w:val="0"/>
          <w:marBottom w:val="0"/>
          <w:divBdr>
            <w:top w:val="none" w:sz="0" w:space="0" w:color="auto"/>
            <w:left w:val="none" w:sz="0" w:space="0" w:color="auto"/>
            <w:bottom w:val="none" w:sz="0" w:space="0" w:color="auto"/>
            <w:right w:val="none" w:sz="0" w:space="0" w:color="auto"/>
          </w:divBdr>
        </w:div>
        <w:div w:id="1097603506">
          <w:marLeft w:val="0"/>
          <w:marRight w:val="0"/>
          <w:marTop w:val="0"/>
          <w:marBottom w:val="0"/>
          <w:divBdr>
            <w:top w:val="none" w:sz="0" w:space="0" w:color="auto"/>
            <w:left w:val="none" w:sz="0" w:space="0" w:color="auto"/>
            <w:bottom w:val="none" w:sz="0" w:space="0" w:color="auto"/>
            <w:right w:val="none" w:sz="0" w:space="0" w:color="auto"/>
          </w:divBdr>
        </w:div>
        <w:div w:id="1399160606">
          <w:marLeft w:val="0"/>
          <w:marRight w:val="0"/>
          <w:marTop w:val="0"/>
          <w:marBottom w:val="0"/>
          <w:divBdr>
            <w:top w:val="none" w:sz="0" w:space="0" w:color="auto"/>
            <w:left w:val="none" w:sz="0" w:space="0" w:color="auto"/>
            <w:bottom w:val="none" w:sz="0" w:space="0" w:color="auto"/>
            <w:right w:val="none" w:sz="0" w:space="0" w:color="auto"/>
          </w:divBdr>
        </w:div>
        <w:div w:id="1280574037">
          <w:marLeft w:val="0"/>
          <w:marRight w:val="0"/>
          <w:marTop w:val="0"/>
          <w:marBottom w:val="0"/>
          <w:divBdr>
            <w:top w:val="none" w:sz="0" w:space="0" w:color="auto"/>
            <w:left w:val="none" w:sz="0" w:space="0" w:color="auto"/>
            <w:bottom w:val="none" w:sz="0" w:space="0" w:color="auto"/>
            <w:right w:val="none" w:sz="0" w:space="0" w:color="auto"/>
          </w:divBdr>
        </w:div>
        <w:div w:id="2123649411">
          <w:marLeft w:val="0"/>
          <w:marRight w:val="0"/>
          <w:marTop w:val="0"/>
          <w:marBottom w:val="0"/>
          <w:divBdr>
            <w:top w:val="none" w:sz="0" w:space="0" w:color="auto"/>
            <w:left w:val="none" w:sz="0" w:space="0" w:color="auto"/>
            <w:bottom w:val="none" w:sz="0" w:space="0" w:color="auto"/>
            <w:right w:val="none" w:sz="0" w:space="0" w:color="auto"/>
          </w:divBdr>
        </w:div>
        <w:div w:id="581455144">
          <w:marLeft w:val="0"/>
          <w:marRight w:val="0"/>
          <w:marTop w:val="0"/>
          <w:marBottom w:val="0"/>
          <w:divBdr>
            <w:top w:val="none" w:sz="0" w:space="0" w:color="auto"/>
            <w:left w:val="none" w:sz="0" w:space="0" w:color="auto"/>
            <w:bottom w:val="none" w:sz="0" w:space="0" w:color="auto"/>
            <w:right w:val="none" w:sz="0" w:space="0" w:color="auto"/>
          </w:divBdr>
        </w:div>
        <w:div w:id="153834991">
          <w:marLeft w:val="0"/>
          <w:marRight w:val="0"/>
          <w:marTop w:val="0"/>
          <w:marBottom w:val="0"/>
          <w:divBdr>
            <w:top w:val="none" w:sz="0" w:space="0" w:color="auto"/>
            <w:left w:val="none" w:sz="0" w:space="0" w:color="auto"/>
            <w:bottom w:val="none" w:sz="0" w:space="0" w:color="auto"/>
            <w:right w:val="none" w:sz="0" w:space="0" w:color="auto"/>
          </w:divBdr>
        </w:div>
        <w:div w:id="1173764328">
          <w:marLeft w:val="0"/>
          <w:marRight w:val="0"/>
          <w:marTop w:val="0"/>
          <w:marBottom w:val="0"/>
          <w:divBdr>
            <w:top w:val="none" w:sz="0" w:space="0" w:color="auto"/>
            <w:left w:val="none" w:sz="0" w:space="0" w:color="auto"/>
            <w:bottom w:val="none" w:sz="0" w:space="0" w:color="auto"/>
            <w:right w:val="none" w:sz="0" w:space="0" w:color="auto"/>
          </w:divBdr>
        </w:div>
        <w:div w:id="920601609">
          <w:marLeft w:val="0"/>
          <w:marRight w:val="0"/>
          <w:marTop w:val="0"/>
          <w:marBottom w:val="0"/>
          <w:divBdr>
            <w:top w:val="none" w:sz="0" w:space="0" w:color="auto"/>
            <w:left w:val="none" w:sz="0" w:space="0" w:color="auto"/>
            <w:bottom w:val="none" w:sz="0" w:space="0" w:color="auto"/>
            <w:right w:val="none" w:sz="0" w:space="0" w:color="auto"/>
          </w:divBdr>
        </w:div>
        <w:div w:id="735517372">
          <w:marLeft w:val="0"/>
          <w:marRight w:val="0"/>
          <w:marTop w:val="0"/>
          <w:marBottom w:val="0"/>
          <w:divBdr>
            <w:top w:val="none" w:sz="0" w:space="0" w:color="auto"/>
            <w:left w:val="none" w:sz="0" w:space="0" w:color="auto"/>
            <w:bottom w:val="none" w:sz="0" w:space="0" w:color="auto"/>
            <w:right w:val="none" w:sz="0" w:space="0" w:color="auto"/>
          </w:divBdr>
        </w:div>
        <w:div w:id="746808768">
          <w:marLeft w:val="0"/>
          <w:marRight w:val="0"/>
          <w:marTop w:val="0"/>
          <w:marBottom w:val="0"/>
          <w:divBdr>
            <w:top w:val="none" w:sz="0" w:space="0" w:color="auto"/>
            <w:left w:val="none" w:sz="0" w:space="0" w:color="auto"/>
            <w:bottom w:val="none" w:sz="0" w:space="0" w:color="auto"/>
            <w:right w:val="none" w:sz="0" w:space="0" w:color="auto"/>
          </w:divBdr>
        </w:div>
        <w:div w:id="269045455">
          <w:marLeft w:val="0"/>
          <w:marRight w:val="0"/>
          <w:marTop w:val="0"/>
          <w:marBottom w:val="0"/>
          <w:divBdr>
            <w:top w:val="none" w:sz="0" w:space="0" w:color="auto"/>
            <w:left w:val="none" w:sz="0" w:space="0" w:color="auto"/>
            <w:bottom w:val="none" w:sz="0" w:space="0" w:color="auto"/>
            <w:right w:val="none" w:sz="0" w:space="0" w:color="auto"/>
          </w:divBdr>
        </w:div>
        <w:div w:id="1849254108">
          <w:marLeft w:val="0"/>
          <w:marRight w:val="0"/>
          <w:marTop w:val="0"/>
          <w:marBottom w:val="0"/>
          <w:divBdr>
            <w:top w:val="none" w:sz="0" w:space="0" w:color="auto"/>
            <w:left w:val="none" w:sz="0" w:space="0" w:color="auto"/>
            <w:bottom w:val="none" w:sz="0" w:space="0" w:color="auto"/>
            <w:right w:val="none" w:sz="0" w:space="0" w:color="auto"/>
          </w:divBdr>
        </w:div>
        <w:div w:id="215358134">
          <w:marLeft w:val="0"/>
          <w:marRight w:val="0"/>
          <w:marTop w:val="0"/>
          <w:marBottom w:val="0"/>
          <w:divBdr>
            <w:top w:val="none" w:sz="0" w:space="0" w:color="auto"/>
            <w:left w:val="none" w:sz="0" w:space="0" w:color="auto"/>
            <w:bottom w:val="none" w:sz="0" w:space="0" w:color="auto"/>
            <w:right w:val="none" w:sz="0" w:space="0" w:color="auto"/>
          </w:divBdr>
        </w:div>
        <w:div w:id="1389958279">
          <w:marLeft w:val="0"/>
          <w:marRight w:val="0"/>
          <w:marTop w:val="0"/>
          <w:marBottom w:val="0"/>
          <w:divBdr>
            <w:top w:val="none" w:sz="0" w:space="0" w:color="auto"/>
            <w:left w:val="none" w:sz="0" w:space="0" w:color="auto"/>
            <w:bottom w:val="none" w:sz="0" w:space="0" w:color="auto"/>
            <w:right w:val="none" w:sz="0" w:space="0" w:color="auto"/>
          </w:divBdr>
        </w:div>
        <w:div w:id="422260394">
          <w:marLeft w:val="0"/>
          <w:marRight w:val="0"/>
          <w:marTop w:val="0"/>
          <w:marBottom w:val="0"/>
          <w:divBdr>
            <w:top w:val="none" w:sz="0" w:space="0" w:color="auto"/>
            <w:left w:val="none" w:sz="0" w:space="0" w:color="auto"/>
            <w:bottom w:val="none" w:sz="0" w:space="0" w:color="auto"/>
            <w:right w:val="none" w:sz="0" w:space="0" w:color="auto"/>
          </w:divBdr>
        </w:div>
        <w:div w:id="990714608">
          <w:marLeft w:val="0"/>
          <w:marRight w:val="0"/>
          <w:marTop w:val="0"/>
          <w:marBottom w:val="0"/>
          <w:divBdr>
            <w:top w:val="none" w:sz="0" w:space="0" w:color="auto"/>
            <w:left w:val="none" w:sz="0" w:space="0" w:color="auto"/>
            <w:bottom w:val="none" w:sz="0" w:space="0" w:color="auto"/>
            <w:right w:val="none" w:sz="0" w:space="0" w:color="auto"/>
          </w:divBdr>
        </w:div>
        <w:div w:id="181021437">
          <w:marLeft w:val="0"/>
          <w:marRight w:val="0"/>
          <w:marTop w:val="0"/>
          <w:marBottom w:val="0"/>
          <w:divBdr>
            <w:top w:val="none" w:sz="0" w:space="0" w:color="auto"/>
            <w:left w:val="none" w:sz="0" w:space="0" w:color="auto"/>
            <w:bottom w:val="none" w:sz="0" w:space="0" w:color="auto"/>
            <w:right w:val="none" w:sz="0" w:space="0" w:color="auto"/>
          </w:divBdr>
        </w:div>
      </w:divsChild>
    </w:div>
    <w:div w:id="1895240332">
      <w:marLeft w:val="0"/>
      <w:marRight w:val="0"/>
      <w:marTop w:val="0"/>
      <w:marBottom w:val="0"/>
      <w:divBdr>
        <w:top w:val="none" w:sz="0" w:space="0" w:color="auto"/>
        <w:left w:val="none" w:sz="0" w:space="0" w:color="auto"/>
        <w:bottom w:val="none" w:sz="0" w:space="0" w:color="auto"/>
        <w:right w:val="none" w:sz="0" w:space="0" w:color="auto"/>
      </w:divBdr>
    </w:div>
    <w:div w:id="1897204065">
      <w:marLeft w:val="0"/>
      <w:marRight w:val="0"/>
      <w:marTop w:val="0"/>
      <w:marBottom w:val="0"/>
      <w:divBdr>
        <w:top w:val="none" w:sz="0" w:space="0" w:color="auto"/>
        <w:left w:val="none" w:sz="0" w:space="0" w:color="auto"/>
        <w:bottom w:val="none" w:sz="0" w:space="0" w:color="auto"/>
        <w:right w:val="none" w:sz="0" w:space="0" w:color="auto"/>
      </w:divBdr>
      <w:divsChild>
        <w:div w:id="1745956493">
          <w:marLeft w:val="0"/>
          <w:marRight w:val="0"/>
          <w:marTop w:val="0"/>
          <w:marBottom w:val="0"/>
          <w:divBdr>
            <w:top w:val="none" w:sz="0" w:space="0" w:color="auto"/>
            <w:left w:val="none" w:sz="0" w:space="0" w:color="auto"/>
            <w:bottom w:val="none" w:sz="0" w:space="0" w:color="auto"/>
            <w:right w:val="none" w:sz="0" w:space="0" w:color="auto"/>
          </w:divBdr>
        </w:div>
      </w:divsChild>
    </w:div>
    <w:div w:id="1897234029">
      <w:marLeft w:val="0"/>
      <w:marRight w:val="0"/>
      <w:marTop w:val="0"/>
      <w:marBottom w:val="0"/>
      <w:divBdr>
        <w:top w:val="none" w:sz="0" w:space="0" w:color="auto"/>
        <w:left w:val="none" w:sz="0" w:space="0" w:color="auto"/>
        <w:bottom w:val="none" w:sz="0" w:space="0" w:color="auto"/>
        <w:right w:val="none" w:sz="0" w:space="0" w:color="auto"/>
      </w:divBdr>
    </w:div>
    <w:div w:id="1897281343">
      <w:marLeft w:val="0"/>
      <w:marRight w:val="0"/>
      <w:marTop w:val="0"/>
      <w:marBottom w:val="0"/>
      <w:divBdr>
        <w:top w:val="none" w:sz="0" w:space="0" w:color="auto"/>
        <w:left w:val="none" w:sz="0" w:space="0" w:color="auto"/>
        <w:bottom w:val="none" w:sz="0" w:space="0" w:color="auto"/>
        <w:right w:val="none" w:sz="0" w:space="0" w:color="auto"/>
      </w:divBdr>
    </w:div>
    <w:div w:id="1909268578">
      <w:marLeft w:val="0"/>
      <w:marRight w:val="0"/>
      <w:marTop w:val="0"/>
      <w:marBottom w:val="0"/>
      <w:divBdr>
        <w:top w:val="none" w:sz="0" w:space="0" w:color="auto"/>
        <w:left w:val="none" w:sz="0" w:space="0" w:color="auto"/>
        <w:bottom w:val="none" w:sz="0" w:space="0" w:color="auto"/>
        <w:right w:val="none" w:sz="0" w:space="0" w:color="auto"/>
      </w:divBdr>
    </w:div>
    <w:div w:id="1909655270">
      <w:marLeft w:val="0"/>
      <w:marRight w:val="0"/>
      <w:marTop w:val="0"/>
      <w:marBottom w:val="0"/>
      <w:divBdr>
        <w:top w:val="none" w:sz="0" w:space="0" w:color="auto"/>
        <w:left w:val="none" w:sz="0" w:space="0" w:color="auto"/>
        <w:bottom w:val="none" w:sz="0" w:space="0" w:color="auto"/>
        <w:right w:val="none" w:sz="0" w:space="0" w:color="auto"/>
      </w:divBdr>
    </w:div>
    <w:div w:id="1914924137">
      <w:marLeft w:val="0"/>
      <w:marRight w:val="0"/>
      <w:marTop w:val="0"/>
      <w:marBottom w:val="0"/>
      <w:divBdr>
        <w:top w:val="none" w:sz="0" w:space="0" w:color="auto"/>
        <w:left w:val="none" w:sz="0" w:space="0" w:color="auto"/>
        <w:bottom w:val="none" w:sz="0" w:space="0" w:color="auto"/>
        <w:right w:val="none" w:sz="0" w:space="0" w:color="auto"/>
      </w:divBdr>
      <w:divsChild>
        <w:div w:id="1095787300">
          <w:marLeft w:val="0"/>
          <w:marRight w:val="0"/>
          <w:marTop w:val="0"/>
          <w:marBottom w:val="0"/>
          <w:divBdr>
            <w:top w:val="none" w:sz="0" w:space="0" w:color="auto"/>
            <w:left w:val="none" w:sz="0" w:space="0" w:color="auto"/>
            <w:bottom w:val="none" w:sz="0" w:space="0" w:color="auto"/>
            <w:right w:val="none" w:sz="0" w:space="0" w:color="auto"/>
          </w:divBdr>
        </w:div>
      </w:divsChild>
    </w:div>
    <w:div w:id="1916548239">
      <w:marLeft w:val="0"/>
      <w:marRight w:val="0"/>
      <w:marTop w:val="0"/>
      <w:marBottom w:val="0"/>
      <w:divBdr>
        <w:top w:val="none" w:sz="0" w:space="0" w:color="auto"/>
        <w:left w:val="none" w:sz="0" w:space="0" w:color="auto"/>
        <w:bottom w:val="none" w:sz="0" w:space="0" w:color="auto"/>
        <w:right w:val="none" w:sz="0" w:space="0" w:color="auto"/>
      </w:divBdr>
    </w:div>
    <w:div w:id="1917129615">
      <w:marLeft w:val="0"/>
      <w:marRight w:val="0"/>
      <w:marTop w:val="0"/>
      <w:marBottom w:val="0"/>
      <w:divBdr>
        <w:top w:val="none" w:sz="0" w:space="0" w:color="auto"/>
        <w:left w:val="none" w:sz="0" w:space="0" w:color="auto"/>
        <w:bottom w:val="none" w:sz="0" w:space="0" w:color="auto"/>
        <w:right w:val="none" w:sz="0" w:space="0" w:color="auto"/>
      </w:divBdr>
    </w:div>
    <w:div w:id="1918055739">
      <w:marLeft w:val="0"/>
      <w:marRight w:val="0"/>
      <w:marTop w:val="0"/>
      <w:marBottom w:val="0"/>
      <w:divBdr>
        <w:top w:val="none" w:sz="0" w:space="0" w:color="auto"/>
        <w:left w:val="none" w:sz="0" w:space="0" w:color="auto"/>
        <w:bottom w:val="none" w:sz="0" w:space="0" w:color="auto"/>
        <w:right w:val="none" w:sz="0" w:space="0" w:color="auto"/>
      </w:divBdr>
    </w:div>
    <w:div w:id="1919901619">
      <w:marLeft w:val="0"/>
      <w:marRight w:val="0"/>
      <w:marTop w:val="0"/>
      <w:marBottom w:val="0"/>
      <w:divBdr>
        <w:top w:val="none" w:sz="0" w:space="0" w:color="auto"/>
        <w:left w:val="none" w:sz="0" w:space="0" w:color="auto"/>
        <w:bottom w:val="none" w:sz="0" w:space="0" w:color="auto"/>
        <w:right w:val="none" w:sz="0" w:space="0" w:color="auto"/>
      </w:divBdr>
    </w:div>
    <w:div w:id="1922566062">
      <w:marLeft w:val="0"/>
      <w:marRight w:val="0"/>
      <w:marTop w:val="0"/>
      <w:marBottom w:val="0"/>
      <w:divBdr>
        <w:top w:val="none" w:sz="0" w:space="0" w:color="auto"/>
        <w:left w:val="none" w:sz="0" w:space="0" w:color="auto"/>
        <w:bottom w:val="none" w:sz="0" w:space="0" w:color="auto"/>
        <w:right w:val="none" w:sz="0" w:space="0" w:color="auto"/>
      </w:divBdr>
    </w:div>
    <w:div w:id="1925139153">
      <w:marLeft w:val="0"/>
      <w:marRight w:val="0"/>
      <w:marTop w:val="0"/>
      <w:marBottom w:val="0"/>
      <w:divBdr>
        <w:top w:val="none" w:sz="0" w:space="0" w:color="auto"/>
        <w:left w:val="none" w:sz="0" w:space="0" w:color="auto"/>
        <w:bottom w:val="none" w:sz="0" w:space="0" w:color="auto"/>
        <w:right w:val="none" w:sz="0" w:space="0" w:color="auto"/>
      </w:divBdr>
    </w:div>
    <w:div w:id="1925869341">
      <w:marLeft w:val="0"/>
      <w:marRight w:val="0"/>
      <w:marTop w:val="0"/>
      <w:marBottom w:val="0"/>
      <w:divBdr>
        <w:top w:val="none" w:sz="0" w:space="0" w:color="auto"/>
        <w:left w:val="none" w:sz="0" w:space="0" w:color="auto"/>
        <w:bottom w:val="none" w:sz="0" w:space="0" w:color="auto"/>
        <w:right w:val="none" w:sz="0" w:space="0" w:color="auto"/>
      </w:divBdr>
    </w:div>
    <w:div w:id="1927613259">
      <w:marLeft w:val="0"/>
      <w:marRight w:val="0"/>
      <w:marTop w:val="0"/>
      <w:marBottom w:val="0"/>
      <w:divBdr>
        <w:top w:val="none" w:sz="0" w:space="0" w:color="auto"/>
        <w:left w:val="none" w:sz="0" w:space="0" w:color="auto"/>
        <w:bottom w:val="none" w:sz="0" w:space="0" w:color="auto"/>
        <w:right w:val="none" w:sz="0" w:space="0" w:color="auto"/>
      </w:divBdr>
    </w:div>
    <w:div w:id="1931112218">
      <w:marLeft w:val="0"/>
      <w:marRight w:val="0"/>
      <w:marTop w:val="0"/>
      <w:marBottom w:val="0"/>
      <w:divBdr>
        <w:top w:val="none" w:sz="0" w:space="0" w:color="auto"/>
        <w:left w:val="none" w:sz="0" w:space="0" w:color="auto"/>
        <w:bottom w:val="none" w:sz="0" w:space="0" w:color="auto"/>
        <w:right w:val="none" w:sz="0" w:space="0" w:color="auto"/>
      </w:divBdr>
    </w:div>
    <w:div w:id="1932467510">
      <w:marLeft w:val="0"/>
      <w:marRight w:val="0"/>
      <w:marTop w:val="0"/>
      <w:marBottom w:val="0"/>
      <w:divBdr>
        <w:top w:val="none" w:sz="0" w:space="0" w:color="auto"/>
        <w:left w:val="none" w:sz="0" w:space="0" w:color="auto"/>
        <w:bottom w:val="none" w:sz="0" w:space="0" w:color="auto"/>
        <w:right w:val="none" w:sz="0" w:space="0" w:color="auto"/>
      </w:divBdr>
    </w:div>
    <w:div w:id="1933970484">
      <w:marLeft w:val="0"/>
      <w:marRight w:val="0"/>
      <w:marTop w:val="0"/>
      <w:marBottom w:val="0"/>
      <w:divBdr>
        <w:top w:val="none" w:sz="0" w:space="0" w:color="auto"/>
        <w:left w:val="none" w:sz="0" w:space="0" w:color="auto"/>
        <w:bottom w:val="none" w:sz="0" w:space="0" w:color="auto"/>
        <w:right w:val="none" w:sz="0" w:space="0" w:color="auto"/>
      </w:divBdr>
    </w:div>
    <w:div w:id="1935435521">
      <w:marLeft w:val="0"/>
      <w:marRight w:val="0"/>
      <w:marTop w:val="0"/>
      <w:marBottom w:val="0"/>
      <w:divBdr>
        <w:top w:val="none" w:sz="0" w:space="0" w:color="auto"/>
        <w:left w:val="none" w:sz="0" w:space="0" w:color="auto"/>
        <w:bottom w:val="none" w:sz="0" w:space="0" w:color="auto"/>
        <w:right w:val="none" w:sz="0" w:space="0" w:color="auto"/>
      </w:divBdr>
    </w:div>
    <w:div w:id="1942761684">
      <w:marLeft w:val="0"/>
      <w:marRight w:val="0"/>
      <w:marTop w:val="0"/>
      <w:marBottom w:val="0"/>
      <w:divBdr>
        <w:top w:val="none" w:sz="0" w:space="0" w:color="auto"/>
        <w:left w:val="none" w:sz="0" w:space="0" w:color="auto"/>
        <w:bottom w:val="none" w:sz="0" w:space="0" w:color="auto"/>
        <w:right w:val="none" w:sz="0" w:space="0" w:color="auto"/>
      </w:divBdr>
    </w:div>
    <w:div w:id="1944729061">
      <w:marLeft w:val="0"/>
      <w:marRight w:val="0"/>
      <w:marTop w:val="0"/>
      <w:marBottom w:val="0"/>
      <w:divBdr>
        <w:top w:val="none" w:sz="0" w:space="0" w:color="auto"/>
        <w:left w:val="none" w:sz="0" w:space="0" w:color="auto"/>
        <w:bottom w:val="none" w:sz="0" w:space="0" w:color="auto"/>
        <w:right w:val="none" w:sz="0" w:space="0" w:color="auto"/>
      </w:divBdr>
    </w:div>
    <w:div w:id="1949923715">
      <w:marLeft w:val="0"/>
      <w:marRight w:val="0"/>
      <w:marTop w:val="0"/>
      <w:marBottom w:val="0"/>
      <w:divBdr>
        <w:top w:val="none" w:sz="0" w:space="0" w:color="auto"/>
        <w:left w:val="none" w:sz="0" w:space="0" w:color="auto"/>
        <w:bottom w:val="none" w:sz="0" w:space="0" w:color="auto"/>
        <w:right w:val="none" w:sz="0" w:space="0" w:color="auto"/>
      </w:divBdr>
    </w:div>
    <w:div w:id="1950552117">
      <w:marLeft w:val="0"/>
      <w:marRight w:val="0"/>
      <w:marTop w:val="0"/>
      <w:marBottom w:val="0"/>
      <w:divBdr>
        <w:top w:val="none" w:sz="0" w:space="0" w:color="auto"/>
        <w:left w:val="none" w:sz="0" w:space="0" w:color="auto"/>
        <w:bottom w:val="none" w:sz="0" w:space="0" w:color="auto"/>
        <w:right w:val="none" w:sz="0" w:space="0" w:color="auto"/>
      </w:divBdr>
    </w:div>
    <w:div w:id="1950699864">
      <w:marLeft w:val="0"/>
      <w:marRight w:val="0"/>
      <w:marTop w:val="0"/>
      <w:marBottom w:val="0"/>
      <w:divBdr>
        <w:top w:val="none" w:sz="0" w:space="0" w:color="auto"/>
        <w:left w:val="none" w:sz="0" w:space="0" w:color="auto"/>
        <w:bottom w:val="none" w:sz="0" w:space="0" w:color="auto"/>
        <w:right w:val="none" w:sz="0" w:space="0" w:color="auto"/>
      </w:divBdr>
      <w:divsChild>
        <w:div w:id="1904169773">
          <w:marLeft w:val="0"/>
          <w:marRight w:val="0"/>
          <w:marTop w:val="0"/>
          <w:marBottom w:val="0"/>
          <w:divBdr>
            <w:top w:val="none" w:sz="0" w:space="0" w:color="auto"/>
            <w:left w:val="none" w:sz="0" w:space="0" w:color="auto"/>
            <w:bottom w:val="none" w:sz="0" w:space="0" w:color="auto"/>
            <w:right w:val="none" w:sz="0" w:space="0" w:color="auto"/>
          </w:divBdr>
        </w:div>
      </w:divsChild>
    </w:div>
    <w:div w:id="1951432351">
      <w:marLeft w:val="0"/>
      <w:marRight w:val="0"/>
      <w:marTop w:val="0"/>
      <w:marBottom w:val="0"/>
      <w:divBdr>
        <w:top w:val="none" w:sz="0" w:space="0" w:color="auto"/>
        <w:left w:val="none" w:sz="0" w:space="0" w:color="auto"/>
        <w:bottom w:val="none" w:sz="0" w:space="0" w:color="auto"/>
        <w:right w:val="none" w:sz="0" w:space="0" w:color="auto"/>
      </w:divBdr>
    </w:div>
    <w:div w:id="1954435983">
      <w:marLeft w:val="0"/>
      <w:marRight w:val="0"/>
      <w:marTop w:val="0"/>
      <w:marBottom w:val="0"/>
      <w:divBdr>
        <w:top w:val="none" w:sz="0" w:space="0" w:color="auto"/>
        <w:left w:val="none" w:sz="0" w:space="0" w:color="auto"/>
        <w:bottom w:val="none" w:sz="0" w:space="0" w:color="auto"/>
        <w:right w:val="none" w:sz="0" w:space="0" w:color="auto"/>
      </w:divBdr>
    </w:div>
    <w:div w:id="1957365234">
      <w:marLeft w:val="0"/>
      <w:marRight w:val="0"/>
      <w:marTop w:val="0"/>
      <w:marBottom w:val="0"/>
      <w:divBdr>
        <w:top w:val="none" w:sz="0" w:space="0" w:color="auto"/>
        <w:left w:val="none" w:sz="0" w:space="0" w:color="auto"/>
        <w:bottom w:val="none" w:sz="0" w:space="0" w:color="auto"/>
        <w:right w:val="none" w:sz="0" w:space="0" w:color="auto"/>
      </w:divBdr>
    </w:div>
    <w:div w:id="1957592473">
      <w:marLeft w:val="0"/>
      <w:marRight w:val="0"/>
      <w:marTop w:val="0"/>
      <w:marBottom w:val="0"/>
      <w:divBdr>
        <w:top w:val="none" w:sz="0" w:space="0" w:color="auto"/>
        <w:left w:val="none" w:sz="0" w:space="0" w:color="auto"/>
        <w:bottom w:val="none" w:sz="0" w:space="0" w:color="auto"/>
        <w:right w:val="none" w:sz="0" w:space="0" w:color="auto"/>
      </w:divBdr>
    </w:div>
    <w:div w:id="1958172259">
      <w:marLeft w:val="0"/>
      <w:marRight w:val="0"/>
      <w:marTop w:val="0"/>
      <w:marBottom w:val="0"/>
      <w:divBdr>
        <w:top w:val="none" w:sz="0" w:space="0" w:color="auto"/>
        <w:left w:val="none" w:sz="0" w:space="0" w:color="auto"/>
        <w:bottom w:val="none" w:sz="0" w:space="0" w:color="auto"/>
        <w:right w:val="none" w:sz="0" w:space="0" w:color="auto"/>
      </w:divBdr>
      <w:divsChild>
        <w:div w:id="1514804328">
          <w:marLeft w:val="0"/>
          <w:marRight w:val="0"/>
          <w:marTop w:val="0"/>
          <w:marBottom w:val="0"/>
          <w:divBdr>
            <w:top w:val="none" w:sz="0" w:space="0" w:color="auto"/>
            <w:left w:val="none" w:sz="0" w:space="0" w:color="auto"/>
            <w:bottom w:val="none" w:sz="0" w:space="0" w:color="auto"/>
            <w:right w:val="none" w:sz="0" w:space="0" w:color="auto"/>
          </w:divBdr>
        </w:div>
      </w:divsChild>
    </w:div>
    <w:div w:id="1959413913">
      <w:marLeft w:val="0"/>
      <w:marRight w:val="0"/>
      <w:marTop w:val="0"/>
      <w:marBottom w:val="0"/>
      <w:divBdr>
        <w:top w:val="none" w:sz="0" w:space="0" w:color="auto"/>
        <w:left w:val="none" w:sz="0" w:space="0" w:color="auto"/>
        <w:bottom w:val="none" w:sz="0" w:space="0" w:color="auto"/>
        <w:right w:val="none" w:sz="0" w:space="0" w:color="auto"/>
      </w:divBdr>
    </w:div>
    <w:div w:id="1960334111">
      <w:marLeft w:val="0"/>
      <w:marRight w:val="0"/>
      <w:marTop w:val="0"/>
      <w:marBottom w:val="0"/>
      <w:divBdr>
        <w:top w:val="none" w:sz="0" w:space="0" w:color="auto"/>
        <w:left w:val="none" w:sz="0" w:space="0" w:color="auto"/>
        <w:bottom w:val="none" w:sz="0" w:space="0" w:color="auto"/>
        <w:right w:val="none" w:sz="0" w:space="0" w:color="auto"/>
      </w:divBdr>
    </w:div>
    <w:div w:id="1961759578">
      <w:marLeft w:val="0"/>
      <w:marRight w:val="0"/>
      <w:marTop w:val="0"/>
      <w:marBottom w:val="0"/>
      <w:divBdr>
        <w:top w:val="none" w:sz="0" w:space="0" w:color="auto"/>
        <w:left w:val="none" w:sz="0" w:space="0" w:color="auto"/>
        <w:bottom w:val="none" w:sz="0" w:space="0" w:color="auto"/>
        <w:right w:val="none" w:sz="0" w:space="0" w:color="auto"/>
      </w:divBdr>
    </w:div>
    <w:div w:id="1962957765">
      <w:marLeft w:val="0"/>
      <w:marRight w:val="0"/>
      <w:marTop w:val="0"/>
      <w:marBottom w:val="0"/>
      <w:divBdr>
        <w:top w:val="none" w:sz="0" w:space="0" w:color="auto"/>
        <w:left w:val="none" w:sz="0" w:space="0" w:color="auto"/>
        <w:bottom w:val="none" w:sz="0" w:space="0" w:color="auto"/>
        <w:right w:val="none" w:sz="0" w:space="0" w:color="auto"/>
      </w:divBdr>
      <w:divsChild>
        <w:div w:id="1974172860">
          <w:marLeft w:val="0"/>
          <w:marRight w:val="0"/>
          <w:marTop w:val="0"/>
          <w:marBottom w:val="0"/>
          <w:divBdr>
            <w:top w:val="none" w:sz="0" w:space="0" w:color="auto"/>
            <w:left w:val="none" w:sz="0" w:space="0" w:color="auto"/>
            <w:bottom w:val="none" w:sz="0" w:space="0" w:color="auto"/>
            <w:right w:val="none" w:sz="0" w:space="0" w:color="auto"/>
          </w:divBdr>
        </w:div>
      </w:divsChild>
    </w:div>
    <w:div w:id="1968466605">
      <w:marLeft w:val="0"/>
      <w:marRight w:val="0"/>
      <w:marTop w:val="0"/>
      <w:marBottom w:val="0"/>
      <w:divBdr>
        <w:top w:val="none" w:sz="0" w:space="0" w:color="auto"/>
        <w:left w:val="none" w:sz="0" w:space="0" w:color="auto"/>
        <w:bottom w:val="none" w:sz="0" w:space="0" w:color="auto"/>
        <w:right w:val="none" w:sz="0" w:space="0" w:color="auto"/>
      </w:divBdr>
    </w:div>
    <w:div w:id="1968504985">
      <w:marLeft w:val="0"/>
      <w:marRight w:val="0"/>
      <w:marTop w:val="0"/>
      <w:marBottom w:val="0"/>
      <w:divBdr>
        <w:top w:val="none" w:sz="0" w:space="0" w:color="auto"/>
        <w:left w:val="none" w:sz="0" w:space="0" w:color="auto"/>
        <w:bottom w:val="none" w:sz="0" w:space="0" w:color="auto"/>
        <w:right w:val="none" w:sz="0" w:space="0" w:color="auto"/>
      </w:divBdr>
    </w:div>
    <w:div w:id="1969310538">
      <w:marLeft w:val="0"/>
      <w:marRight w:val="0"/>
      <w:marTop w:val="0"/>
      <w:marBottom w:val="0"/>
      <w:divBdr>
        <w:top w:val="none" w:sz="0" w:space="0" w:color="auto"/>
        <w:left w:val="none" w:sz="0" w:space="0" w:color="auto"/>
        <w:bottom w:val="none" w:sz="0" w:space="0" w:color="auto"/>
        <w:right w:val="none" w:sz="0" w:space="0" w:color="auto"/>
      </w:divBdr>
      <w:divsChild>
        <w:div w:id="1722826893">
          <w:marLeft w:val="0"/>
          <w:marRight w:val="0"/>
          <w:marTop w:val="0"/>
          <w:marBottom w:val="0"/>
          <w:divBdr>
            <w:top w:val="none" w:sz="0" w:space="0" w:color="auto"/>
            <w:left w:val="none" w:sz="0" w:space="0" w:color="auto"/>
            <w:bottom w:val="none" w:sz="0" w:space="0" w:color="auto"/>
            <w:right w:val="none" w:sz="0" w:space="0" w:color="auto"/>
          </w:divBdr>
        </w:div>
      </w:divsChild>
    </w:div>
    <w:div w:id="1970746014">
      <w:marLeft w:val="0"/>
      <w:marRight w:val="0"/>
      <w:marTop w:val="0"/>
      <w:marBottom w:val="0"/>
      <w:divBdr>
        <w:top w:val="none" w:sz="0" w:space="0" w:color="auto"/>
        <w:left w:val="none" w:sz="0" w:space="0" w:color="auto"/>
        <w:bottom w:val="none" w:sz="0" w:space="0" w:color="auto"/>
        <w:right w:val="none" w:sz="0" w:space="0" w:color="auto"/>
      </w:divBdr>
    </w:div>
    <w:div w:id="1973703881">
      <w:marLeft w:val="0"/>
      <w:marRight w:val="0"/>
      <w:marTop w:val="0"/>
      <w:marBottom w:val="0"/>
      <w:divBdr>
        <w:top w:val="none" w:sz="0" w:space="0" w:color="auto"/>
        <w:left w:val="none" w:sz="0" w:space="0" w:color="auto"/>
        <w:bottom w:val="none" w:sz="0" w:space="0" w:color="auto"/>
        <w:right w:val="none" w:sz="0" w:space="0" w:color="auto"/>
      </w:divBdr>
      <w:divsChild>
        <w:div w:id="2096126915">
          <w:marLeft w:val="0"/>
          <w:marRight w:val="0"/>
          <w:marTop w:val="0"/>
          <w:marBottom w:val="0"/>
          <w:divBdr>
            <w:top w:val="none" w:sz="0" w:space="0" w:color="auto"/>
            <w:left w:val="none" w:sz="0" w:space="0" w:color="auto"/>
            <w:bottom w:val="none" w:sz="0" w:space="0" w:color="auto"/>
            <w:right w:val="none" w:sz="0" w:space="0" w:color="auto"/>
          </w:divBdr>
          <w:divsChild>
            <w:div w:id="1198935207">
              <w:marLeft w:val="0"/>
              <w:marRight w:val="0"/>
              <w:marTop w:val="0"/>
              <w:marBottom w:val="0"/>
              <w:divBdr>
                <w:top w:val="none" w:sz="0" w:space="0" w:color="auto"/>
                <w:left w:val="none" w:sz="0" w:space="0" w:color="auto"/>
                <w:bottom w:val="none" w:sz="0" w:space="0" w:color="auto"/>
                <w:right w:val="none" w:sz="0" w:space="0" w:color="auto"/>
              </w:divBdr>
            </w:div>
            <w:div w:id="1123959314">
              <w:marLeft w:val="0"/>
              <w:marRight w:val="0"/>
              <w:marTop w:val="0"/>
              <w:marBottom w:val="0"/>
              <w:divBdr>
                <w:top w:val="none" w:sz="0" w:space="0" w:color="auto"/>
                <w:left w:val="none" w:sz="0" w:space="0" w:color="auto"/>
                <w:bottom w:val="none" w:sz="0" w:space="0" w:color="auto"/>
                <w:right w:val="none" w:sz="0" w:space="0" w:color="auto"/>
              </w:divBdr>
            </w:div>
            <w:div w:id="1346400818">
              <w:marLeft w:val="0"/>
              <w:marRight w:val="0"/>
              <w:marTop w:val="0"/>
              <w:marBottom w:val="0"/>
              <w:divBdr>
                <w:top w:val="none" w:sz="0" w:space="0" w:color="auto"/>
                <w:left w:val="none" w:sz="0" w:space="0" w:color="auto"/>
                <w:bottom w:val="none" w:sz="0" w:space="0" w:color="auto"/>
                <w:right w:val="none" w:sz="0" w:space="0" w:color="auto"/>
              </w:divBdr>
            </w:div>
            <w:div w:id="489248763">
              <w:marLeft w:val="0"/>
              <w:marRight w:val="0"/>
              <w:marTop w:val="0"/>
              <w:marBottom w:val="0"/>
              <w:divBdr>
                <w:top w:val="none" w:sz="0" w:space="0" w:color="auto"/>
                <w:left w:val="none" w:sz="0" w:space="0" w:color="auto"/>
                <w:bottom w:val="none" w:sz="0" w:space="0" w:color="auto"/>
                <w:right w:val="none" w:sz="0" w:space="0" w:color="auto"/>
              </w:divBdr>
            </w:div>
            <w:div w:id="1638223793">
              <w:marLeft w:val="0"/>
              <w:marRight w:val="0"/>
              <w:marTop w:val="0"/>
              <w:marBottom w:val="0"/>
              <w:divBdr>
                <w:top w:val="none" w:sz="0" w:space="0" w:color="auto"/>
                <w:left w:val="none" w:sz="0" w:space="0" w:color="auto"/>
                <w:bottom w:val="none" w:sz="0" w:space="0" w:color="auto"/>
                <w:right w:val="none" w:sz="0" w:space="0" w:color="auto"/>
              </w:divBdr>
            </w:div>
            <w:div w:id="1585870021">
              <w:marLeft w:val="0"/>
              <w:marRight w:val="0"/>
              <w:marTop w:val="0"/>
              <w:marBottom w:val="0"/>
              <w:divBdr>
                <w:top w:val="none" w:sz="0" w:space="0" w:color="auto"/>
                <w:left w:val="none" w:sz="0" w:space="0" w:color="auto"/>
                <w:bottom w:val="none" w:sz="0" w:space="0" w:color="auto"/>
                <w:right w:val="none" w:sz="0" w:space="0" w:color="auto"/>
              </w:divBdr>
            </w:div>
            <w:div w:id="1215238843">
              <w:marLeft w:val="0"/>
              <w:marRight w:val="0"/>
              <w:marTop w:val="0"/>
              <w:marBottom w:val="0"/>
              <w:divBdr>
                <w:top w:val="none" w:sz="0" w:space="0" w:color="auto"/>
                <w:left w:val="none" w:sz="0" w:space="0" w:color="auto"/>
                <w:bottom w:val="none" w:sz="0" w:space="0" w:color="auto"/>
                <w:right w:val="none" w:sz="0" w:space="0" w:color="auto"/>
              </w:divBdr>
            </w:div>
            <w:div w:id="335310952">
              <w:marLeft w:val="0"/>
              <w:marRight w:val="0"/>
              <w:marTop w:val="0"/>
              <w:marBottom w:val="0"/>
              <w:divBdr>
                <w:top w:val="none" w:sz="0" w:space="0" w:color="auto"/>
                <w:left w:val="none" w:sz="0" w:space="0" w:color="auto"/>
                <w:bottom w:val="none" w:sz="0" w:space="0" w:color="auto"/>
                <w:right w:val="none" w:sz="0" w:space="0" w:color="auto"/>
              </w:divBdr>
            </w:div>
            <w:div w:id="1606691933">
              <w:marLeft w:val="0"/>
              <w:marRight w:val="0"/>
              <w:marTop w:val="0"/>
              <w:marBottom w:val="0"/>
              <w:divBdr>
                <w:top w:val="none" w:sz="0" w:space="0" w:color="auto"/>
                <w:left w:val="none" w:sz="0" w:space="0" w:color="auto"/>
                <w:bottom w:val="none" w:sz="0" w:space="0" w:color="auto"/>
                <w:right w:val="none" w:sz="0" w:space="0" w:color="auto"/>
              </w:divBdr>
            </w:div>
            <w:div w:id="156577791">
              <w:marLeft w:val="0"/>
              <w:marRight w:val="0"/>
              <w:marTop w:val="0"/>
              <w:marBottom w:val="0"/>
              <w:divBdr>
                <w:top w:val="none" w:sz="0" w:space="0" w:color="auto"/>
                <w:left w:val="none" w:sz="0" w:space="0" w:color="auto"/>
                <w:bottom w:val="none" w:sz="0" w:space="0" w:color="auto"/>
                <w:right w:val="none" w:sz="0" w:space="0" w:color="auto"/>
              </w:divBdr>
            </w:div>
            <w:div w:id="1669287253">
              <w:marLeft w:val="0"/>
              <w:marRight w:val="0"/>
              <w:marTop w:val="0"/>
              <w:marBottom w:val="0"/>
              <w:divBdr>
                <w:top w:val="none" w:sz="0" w:space="0" w:color="auto"/>
                <w:left w:val="none" w:sz="0" w:space="0" w:color="auto"/>
                <w:bottom w:val="none" w:sz="0" w:space="0" w:color="auto"/>
                <w:right w:val="none" w:sz="0" w:space="0" w:color="auto"/>
              </w:divBdr>
            </w:div>
            <w:div w:id="1110274778">
              <w:marLeft w:val="0"/>
              <w:marRight w:val="0"/>
              <w:marTop w:val="0"/>
              <w:marBottom w:val="0"/>
              <w:divBdr>
                <w:top w:val="none" w:sz="0" w:space="0" w:color="auto"/>
                <w:left w:val="none" w:sz="0" w:space="0" w:color="auto"/>
                <w:bottom w:val="none" w:sz="0" w:space="0" w:color="auto"/>
                <w:right w:val="none" w:sz="0" w:space="0" w:color="auto"/>
              </w:divBdr>
            </w:div>
            <w:div w:id="749619531">
              <w:marLeft w:val="0"/>
              <w:marRight w:val="0"/>
              <w:marTop w:val="0"/>
              <w:marBottom w:val="0"/>
              <w:divBdr>
                <w:top w:val="none" w:sz="0" w:space="0" w:color="auto"/>
                <w:left w:val="none" w:sz="0" w:space="0" w:color="auto"/>
                <w:bottom w:val="none" w:sz="0" w:space="0" w:color="auto"/>
                <w:right w:val="none" w:sz="0" w:space="0" w:color="auto"/>
              </w:divBdr>
            </w:div>
            <w:div w:id="1839031348">
              <w:marLeft w:val="0"/>
              <w:marRight w:val="0"/>
              <w:marTop w:val="0"/>
              <w:marBottom w:val="0"/>
              <w:divBdr>
                <w:top w:val="none" w:sz="0" w:space="0" w:color="auto"/>
                <w:left w:val="none" w:sz="0" w:space="0" w:color="auto"/>
                <w:bottom w:val="none" w:sz="0" w:space="0" w:color="auto"/>
                <w:right w:val="none" w:sz="0" w:space="0" w:color="auto"/>
              </w:divBdr>
            </w:div>
            <w:div w:id="1233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227">
      <w:marLeft w:val="0"/>
      <w:marRight w:val="0"/>
      <w:marTop w:val="0"/>
      <w:marBottom w:val="0"/>
      <w:divBdr>
        <w:top w:val="none" w:sz="0" w:space="0" w:color="auto"/>
        <w:left w:val="none" w:sz="0" w:space="0" w:color="auto"/>
        <w:bottom w:val="none" w:sz="0" w:space="0" w:color="auto"/>
        <w:right w:val="none" w:sz="0" w:space="0" w:color="auto"/>
      </w:divBdr>
    </w:div>
    <w:div w:id="1977756899">
      <w:marLeft w:val="0"/>
      <w:marRight w:val="0"/>
      <w:marTop w:val="0"/>
      <w:marBottom w:val="0"/>
      <w:divBdr>
        <w:top w:val="none" w:sz="0" w:space="0" w:color="auto"/>
        <w:left w:val="none" w:sz="0" w:space="0" w:color="auto"/>
        <w:bottom w:val="none" w:sz="0" w:space="0" w:color="auto"/>
        <w:right w:val="none" w:sz="0" w:space="0" w:color="auto"/>
      </w:divBdr>
      <w:divsChild>
        <w:div w:id="1742143898">
          <w:marLeft w:val="0"/>
          <w:marRight w:val="0"/>
          <w:marTop w:val="0"/>
          <w:marBottom w:val="0"/>
          <w:divBdr>
            <w:top w:val="none" w:sz="0" w:space="0" w:color="auto"/>
            <w:left w:val="none" w:sz="0" w:space="0" w:color="auto"/>
            <w:bottom w:val="none" w:sz="0" w:space="0" w:color="auto"/>
            <w:right w:val="none" w:sz="0" w:space="0" w:color="auto"/>
          </w:divBdr>
        </w:div>
      </w:divsChild>
    </w:div>
    <w:div w:id="1978338183">
      <w:marLeft w:val="0"/>
      <w:marRight w:val="0"/>
      <w:marTop w:val="0"/>
      <w:marBottom w:val="0"/>
      <w:divBdr>
        <w:top w:val="none" w:sz="0" w:space="0" w:color="auto"/>
        <w:left w:val="none" w:sz="0" w:space="0" w:color="auto"/>
        <w:bottom w:val="none" w:sz="0" w:space="0" w:color="auto"/>
        <w:right w:val="none" w:sz="0" w:space="0" w:color="auto"/>
      </w:divBdr>
    </w:div>
    <w:div w:id="1980916753">
      <w:marLeft w:val="0"/>
      <w:marRight w:val="0"/>
      <w:marTop w:val="0"/>
      <w:marBottom w:val="0"/>
      <w:divBdr>
        <w:top w:val="none" w:sz="0" w:space="0" w:color="auto"/>
        <w:left w:val="none" w:sz="0" w:space="0" w:color="auto"/>
        <w:bottom w:val="none" w:sz="0" w:space="0" w:color="auto"/>
        <w:right w:val="none" w:sz="0" w:space="0" w:color="auto"/>
      </w:divBdr>
    </w:div>
    <w:div w:id="1981495964">
      <w:marLeft w:val="0"/>
      <w:marRight w:val="0"/>
      <w:marTop w:val="0"/>
      <w:marBottom w:val="0"/>
      <w:divBdr>
        <w:top w:val="none" w:sz="0" w:space="0" w:color="auto"/>
        <w:left w:val="none" w:sz="0" w:space="0" w:color="auto"/>
        <w:bottom w:val="none" w:sz="0" w:space="0" w:color="auto"/>
        <w:right w:val="none" w:sz="0" w:space="0" w:color="auto"/>
      </w:divBdr>
    </w:div>
    <w:div w:id="1982684036">
      <w:marLeft w:val="0"/>
      <w:marRight w:val="0"/>
      <w:marTop w:val="0"/>
      <w:marBottom w:val="0"/>
      <w:divBdr>
        <w:top w:val="none" w:sz="0" w:space="0" w:color="auto"/>
        <w:left w:val="none" w:sz="0" w:space="0" w:color="auto"/>
        <w:bottom w:val="none" w:sz="0" w:space="0" w:color="auto"/>
        <w:right w:val="none" w:sz="0" w:space="0" w:color="auto"/>
      </w:divBdr>
    </w:div>
    <w:div w:id="1982733602">
      <w:marLeft w:val="0"/>
      <w:marRight w:val="0"/>
      <w:marTop w:val="0"/>
      <w:marBottom w:val="0"/>
      <w:divBdr>
        <w:top w:val="none" w:sz="0" w:space="0" w:color="auto"/>
        <w:left w:val="none" w:sz="0" w:space="0" w:color="auto"/>
        <w:bottom w:val="none" w:sz="0" w:space="0" w:color="auto"/>
        <w:right w:val="none" w:sz="0" w:space="0" w:color="auto"/>
      </w:divBdr>
    </w:div>
    <w:div w:id="1983194698">
      <w:marLeft w:val="0"/>
      <w:marRight w:val="0"/>
      <w:marTop w:val="0"/>
      <w:marBottom w:val="0"/>
      <w:divBdr>
        <w:top w:val="none" w:sz="0" w:space="0" w:color="auto"/>
        <w:left w:val="none" w:sz="0" w:space="0" w:color="auto"/>
        <w:bottom w:val="none" w:sz="0" w:space="0" w:color="auto"/>
        <w:right w:val="none" w:sz="0" w:space="0" w:color="auto"/>
      </w:divBdr>
      <w:divsChild>
        <w:div w:id="164520930">
          <w:marLeft w:val="0"/>
          <w:marRight w:val="0"/>
          <w:marTop w:val="0"/>
          <w:marBottom w:val="0"/>
          <w:divBdr>
            <w:top w:val="none" w:sz="0" w:space="0" w:color="auto"/>
            <w:left w:val="none" w:sz="0" w:space="0" w:color="auto"/>
            <w:bottom w:val="none" w:sz="0" w:space="0" w:color="auto"/>
            <w:right w:val="none" w:sz="0" w:space="0" w:color="auto"/>
          </w:divBdr>
        </w:div>
      </w:divsChild>
    </w:div>
    <w:div w:id="1986544513">
      <w:marLeft w:val="0"/>
      <w:marRight w:val="0"/>
      <w:marTop w:val="0"/>
      <w:marBottom w:val="0"/>
      <w:divBdr>
        <w:top w:val="none" w:sz="0" w:space="0" w:color="auto"/>
        <w:left w:val="none" w:sz="0" w:space="0" w:color="auto"/>
        <w:bottom w:val="none" w:sz="0" w:space="0" w:color="auto"/>
        <w:right w:val="none" w:sz="0" w:space="0" w:color="auto"/>
      </w:divBdr>
    </w:div>
    <w:div w:id="1987514727">
      <w:marLeft w:val="0"/>
      <w:marRight w:val="0"/>
      <w:marTop w:val="0"/>
      <w:marBottom w:val="0"/>
      <w:divBdr>
        <w:top w:val="none" w:sz="0" w:space="0" w:color="auto"/>
        <w:left w:val="none" w:sz="0" w:space="0" w:color="auto"/>
        <w:bottom w:val="none" w:sz="0" w:space="0" w:color="auto"/>
        <w:right w:val="none" w:sz="0" w:space="0" w:color="auto"/>
      </w:divBdr>
    </w:div>
    <w:div w:id="1990132760">
      <w:marLeft w:val="0"/>
      <w:marRight w:val="0"/>
      <w:marTop w:val="0"/>
      <w:marBottom w:val="0"/>
      <w:divBdr>
        <w:top w:val="none" w:sz="0" w:space="0" w:color="auto"/>
        <w:left w:val="none" w:sz="0" w:space="0" w:color="auto"/>
        <w:bottom w:val="none" w:sz="0" w:space="0" w:color="auto"/>
        <w:right w:val="none" w:sz="0" w:space="0" w:color="auto"/>
      </w:divBdr>
    </w:div>
    <w:div w:id="1990553926">
      <w:marLeft w:val="0"/>
      <w:marRight w:val="0"/>
      <w:marTop w:val="0"/>
      <w:marBottom w:val="0"/>
      <w:divBdr>
        <w:top w:val="none" w:sz="0" w:space="0" w:color="auto"/>
        <w:left w:val="none" w:sz="0" w:space="0" w:color="auto"/>
        <w:bottom w:val="none" w:sz="0" w:space="0" w:color="auto"/>
        <w:right w:val="none" w:sz="0" w:space="0" w:color="auto"/>
      </w:divBdr>
    </w:div>
    <w:div w:id="1991472958">
      <w:marLeft w:val="0"/>
      <w:marRight w:val="0"/>
      <w:marTop w:val="0"/>
      <w:marBottom w:val="0"/>
      <w:divBdr>
        <w:top w:val="none" w:sz="0" w:space="0" w:color="auto"/>
        <w:left w:val="none" w:sz="0" w:space="0" w:color="auto"/>
        <w:bottom w:val="none" w:sz="0" w:space="0" w:color="auto"/>
        <w:right w:val="none" w:sz="0" w:space="0" w:color="auto"/>
      </w:divBdr>
    </w:div>
    <w:div w:id="1993214262">
      <w:marLeft w:val="0"/>
      <w:marRight w:val="0"/>
      <w:marTop w:val="0"/>
      <w:marBottom w:val="0"/>
      <w:divBdr>
        <w:top w:val="none" w:sz="0" w:space="0" w:color="auto"/>
        <w:left w:val="none" w:sz="0" w:space="0" w:color="auto"/>
        <w:bottom w:val="none" w:sz="0" w:space="0" w:color="auto"/>
        <w:right w:val="none" w:sz="0" w:space="0" w:color="auto"/>
      </w:divBdr>
    </w:div>
    <w:div w:id="1994482790">
      <w:marLeft w:val="0"/>
      <w:marRight w:val="0"/>
      <w:marTop w:val="0"/>
      <w:marBottom w:val="0"/>
      <w:divBdr>
        <w:top w:val="none" w:sz="0" w:space="0" w:color="auto"/>
        <w:left w:val="none" w:sz="0" w:space="0" w:color="auto"/>
        <w:bottom w:val="none" w:sz="0" w:space="0" w:color="auto"/>
        <w:right w:val="none" w:sz="0" w:space="0" w:color="auto"/>
      </w:divBdr>
    </w:div>
    <w:div w:id="1999649178">
      <w:marLeft w:val="0"/>
      <w:marRight w:val="0"/>
      <w:marTop w:val="0"/>
      <w:marBottom w:val="0"/>
      <w:divBdr>
        <w:top w:val="none" w:sz="0" w:space="0" w:color="auto"/>
        <w:left w:val="none" w:sz="0" w:space="0" w:color="auto"/>
        <w:bottom w:val="none" w:sz="0" w:space="0" w:color="auto"/>
        <w:right w:val="none" w:sz="0" w:space="0" w:color="auto"/>
      </w:divBdr>
    </w:div>
    <w:div w:id="2000883018">
      <w:marLeft w:val="0"/>
      <w:marRight w:val="0"/>
      <w:marTop w:val="0"/>
      <w:marBottom w:val="0"/>
      <w:divBdr>
        <w:top w:val="none" w:sz="0" w:space="0" w:color="auto"/>
        <w:left w:val="none" w:sz="0" w:space="0" w:color="auto"/>
        <w:bottom w:val="none" w:sz="0" w:space="0" w:color="auto"/>
        <w:right w:val="none" w:sz="0" w:space="0" w:color="auto"/>
      </w:divBdr>
    </w:div>
    <w:div w:id="2002345755">
      <w:marLeft w:val="0"/>
      <w:marRight w:val="0"/>
      <w:marTop w:val="0"/>
      <w:marBottom w:val="0"/>
      <w:divBdr>
        <w:top w:val="none" w:sz="0" w:space="0" w:color="auto"/>
        <w:left w:val="none" w:sz="0" w:space="0" w:color="auto"/>
        <w:bottom w:val="none" w:sz="0" w:space="0" w:color="auto"/>
        <w:right w:val="none" w:sz="0" w:space="0" w:color="auto"/>
      </w:divBdr>
    </w:div>
    <w:div w:id="2002997696">
      <w:marLeft w:val="0"/>
      <w:marRight w:val="0"/>
      <w:marTop w:val="0"/>
      <w:marBottom w:val="0"/>
      <w:divBdr>
        <w:top w:val="none" w:sz="0" w:space="0" w:color="auto"/>
        <w:left w:val="none" w:sz="0" w:space="0" w:color="auto"/>
        <w:bottom w:val="none" w:sz="0" w:space="0" w:color="auto"/>
        <w:right w:val="none" w:sz="0" w:space="0" w:color="auto"/>
      </w:divBdr>
      <w:divsChild>
        <w:div w:id="1584601535">
          <w:marLeft w:val="0"/>
          <w:marRight w:val="0"/>
          <w:marTop w:val="0"/>
          <w:marBottom w:val="0"/>
          <w:divBdr>
            <w:top w:val="none" w:sz="0" w:space="0" w:color="auto"/>
            <w:left w:val="none" w:sz="0" w:space="0" w:color="auto"/>
            <w:bottom w:val="none" w:sz="0" w:space="0" w:color="auto"/>
            <w:right w:val="none" w:sz="0" w:space="0" w:color="auto"/>
          </w:divBdr>
        </w:div>
      </w:divsChild>
    </w:div>
    <w:div w:id="2003728150">
      <w:marLeft w:val="0"/>
      <w:marRight w:val="0"/>
      <w:marTop w:val="0"/>
      <w:marBottom w:val="0"/>
      <w:divBdr>
        <w:top w:val="none" w:sz="0" w:space="0" w:color="auto"/>
        <w:left w:val="none" w:sz="0" w:space="0" w:color="auto"/>
        <w:bottom w:val="none" w:sz="0" w:space="0" w:color="auto"/>
        <w:right w:val="none" w:sz="0" w:space="0" w:color="auto"/>
      </w:divBdr>
    </w:div>
    <w:div w:id="2006981113">
      <w:marLeft w:val="0"/>
      <w:marRight w:val="0"/>
      <w:marTop w:val="0"/>
      <w:marBottom w:val="0"/>
      <w:divBdr>
        <w:top w:val="none" w:sz="0" w:space="0" w:color="auto"/>
        <w:left w:val="none" w:sz="0" w:space="0" w:color="auto"/>
        <w:bottom w:val="none" w:sz="0" w:space="0" w:color="auto"/>
        <w:right w:val="none" w:sz="0" w:space="0" w:color="auto"/>
      </w:divBdr>
    </w:div>
    <w:div w:id="2008170496">
      <w:marLeft w:val="0"/>
      <w:marRight w:val="0"/>
      <w:marTop w:val="0"/>
      <w:marBottom w:val="0"/>
      <w:divBdr>
        <w:top w:val="none" w:sz="0" w:space="0" w:color="auto"/>
        <w:left w:val="none" w:sz="0" w:space="0" w:color="auto"/>
        <w:bottom w:val="none" w:sz="0" w:space="0" w:color="auto"/>
        <w:right w:val="none" w:sz="0" w:space="0" w:color="auto"/>
      </w:divBdr>
    </w:div>
    <w:div w:id="2011759132">
      <w:marLeft w:val="0"/>
      <w:marRight w:val="0"/>
      <w:marTop w:val="0"/>
      <w:marBottom w:val="0"/>
      <w:divBdr>
        <w:top w:val="none" w:sz="0" w:space="0" w:color="auto"/>
        <w:left w:val="none" w:sz="0" w:space="0" w:color="auto"/>
        <w:bottom w:val="none" w:sz="0" w:space="0" w:color="auto"/>
        <w:right w:val="none" w:sz="0" w:space="0" w:color="auto"/>
      </w:divBdr>
    </w:div>
    <w:div w:id="2011980266">
      <w:marLeft w:val="0"/>
      <w:marRight w:val="0"/>
      <w:marTop w:val="0"/>
      <w:marBottom w:val="0"/>
      <w:divBdr>
        <w:top w:val="none" w:sz="0" w:space="0" w:color="auto"/>
        <w:left w:val="none" w:sz="0" w:space="0" w:color="auto"/>
        <w:bottom w:val="none" w:sz="0" w:space="0" w:color="auto"/>
        <w:right w:val="none" w:sz="0" w:space="0" w:color="auto"/>
      </w:divBdr>
    </w:div>
    <w:div w:id="2016565851">
      <w:marLeft w:val="0"/>
      <w:marRight w:val="0"/>
      <w:marTop w:val="0"/>
      <w:marBottom w:val="0"/>
      <w:divBdr>
        <w:top w:val="none" w:sz="0" w:space="0" w:color="auto"/>
        <w:left w:val="none" w:sz="0" w:space="0" w:color="auto"/>
        <w:bottom w:val="none" w:sz="0" w:space="0" w:color="auto"/>
        <w:right w:val="none" w:sz="0" w:space="0" w:color="auto"/>
      </w:divBdr>
    </w:div>
    <w:div w:id="2016809491">
      <w:marLeft w:val="0"/>
      <w:marRight w:val="0"/>
      <w:marTop w:val="0"/>
      <w:marBottom w:val="0"/>
      <w:divBdr>
        <w:top w:val="none" w:sz="0" w:space="0" w:color="auto"/>
        <w:left w:val="none" w:sz="0" w:space="0" w:color="auto"/>
        <w:bottom w:val="none" w:sz="0" w:space="0" w:color="auto"/>
        <w:right w:val="none" w:sz="0" w:space="0" w:color="auto"/>
      </w:divBdr>
    </w:div>
    <w:div w:id="2017535877">
      <w:marLeft w:val="0"/>
      <w:marRight w:val="0"/>
      <w:marTop w:val="0"/>
      <w:marBottom w:val="0"/>
      <w:divBdr>
        <w:top w:val="none" w:sz="0" w:space="0" w:color="auto"/>
        <w:left w:val="none" w:sz="0" w:space="0" w:color="auto"/>
        <w:bottom w:val="none" w:sz="0" w:space="0" w:color="auto"/>
        <w:right w:val="none" w:sz="0" w:space="0" w:color="auto"/>
      </w:divBdr>
    </w:div>
    <w:div w:id="2021930400">
      <w:marLeft w:val="0"/>
      <w:marRight w:val="0"/>
      <w:marTop w:val="0"/>
      <w:marBottom w:val="0"/>
      <w:divBdr>
        <w:top w:val="none" w:sz="0" w:space="0" w:color="auto"/>
        <w:left w:val="none" w:sz="0" w:space="0" w:color="auto"/>
        <w:bottom w:val="none" w:sz="0" w:space="0" w:color="auto"/>
        <w:right w:val="none" w:sz="0" w:space="0" w:color="auto"/>
      </w:divBdr>
    </w:div>
    <w:div w:id="2022126797">
      <w:marLeft w:val="0"/>
      <w:marRight w:val="0"/>
      <w:marTop w:val="0"/>
      <w:marBottom w:val="0"/>
      <w:divBdr>
        <w:top w:val="none" w:sz="0" w:space="0" w:color="auto"/>
        <w:left w:val="none" w:sz="0" w:space="0" w:color="auto"/>
        <w:bottom w:val="none" w:sz="0" w:space="0" w:color="auto"/>
        <w:right w:val="none" w:sz="0" w:space="0" w:color="auto"/>
      </w:divBdr>
    </w:div>
    <w:div w:id="2022201880">
      <w:marLeft w:val="0"/>
      <w:marRight w:val="0"/>
      <w:marTop w:val="0"/>
      <w:marBottom w:val="0"/>
      <w:divBdr>
        <w:top w:val="none" w:sz="0" w:space="0" w:color="auto"/>
        <w:left w:val="none" w:sz="0" w:space="0" w:color="auto"/>
        <w:bottom w:val="none" w:sz="0" w:space="0" w:color="auto"/>
        <w:right w:val="none" w:sz="0" w:space="0" w:color="auto"/>
      </w:divBdr>
      <w:divsChild>
        <w:div w:id="1659382513">
          <w:marLeft w:val="0"/>
          <w:marRight w:val="0"/>
          <w:marTop w:val="0"/>
          <w:marBottom w:val="0"/>
          <w:divBdr>
            <w:top w:val="none" w:sz="0" w:space="0" w:color="auto"/>
            <w:left w:val="none" w:sz="0" w:space="0" w:color="auto"/>
            <w:bottom w:val="none" w:sz="0" w:space="0" w:color="auto"/>
            <w:right w:val="none" w:sz="0" w:space="0" w:color="auto"/>
          </w:divBdr>
        </w:div>
      </w:divsChild>
    </w:div>
    <w:div w:id="2022470780">
      <w:marLeft w:val="0"/>
      <w:marRight w:val="0"/>
      <w:marTop w:val="0"/>
      <w:marBottom w:val="0"/>
      <w:divBdr>
        <w:top w:val="none" w:sz="0" w:space="0" w:color="auto"/>
        <w:left w:val="none" w:sz="0" w:space="0" w:color="auto"/>
        <w:bottom w:val="none" w:sz="0" w:space="0" w:color="auto"/>
        <w:right w:val="none" w:sz="0" w:space="0" w:color="auto"/>
      </w:divBdr>
    </w:div>
    <w:div w:id="2022970054">
      <w:marLeft w:val="0"/>
      <w:marRight w:val="0"/>
      <w:marTop w:val="0"/>
      <w:marBottom w:val="0"/>
      <w:divBdr>
        <w:top w:val="none" w:sz="0" w:space="0" w:color="auto"/>
        <w:left w:val="none" w:sz="0" w:space="0" w:color="auto"/>
        <w:bottom w:val="none" w:sz="0" w:space="0" w:color="auto"/>
        <w:right w:val="none" w:sz="0" w:space="0" w:color="auto"/>
      </w:divBdr>
    </w:div>
    <w:div w:id="2029016605">
      <w:marLeft w:val="0"/>
      <w:marRight w:val="0"/>
      <w:marTop w:val="0"/>
      <w:marBottom w:val="0"/>
      <w:divBdr>
        <w:top w:val="none" w:sz="0" w:space="0" w:color="auto"/>
        <w:left w:val="none" w:sz="0" w:space="0" w:color="auto"/>
        <w:bottom w:val="none" w:sz="0" w:space="0" w:color="auto"/>
        <w:right w:val="none" w:sz="0" w:space="0" w:color="auto"/>
      </w:divBdr>
    </w:div>
    <w:div w:id="2029287049">
      <w:marLeft w:val="0"/>
      <w:marRight w:val="0"/>
      <w:marTop w:val="0"/>
      <w:marBottom w:val="0"/>
      <w:divBdr>
        <w:top w:val="none" w:sz="0" w:space="0" w:color="auto"/>
        <w:left w:val="none" w:sz="0" w:space="0" w:color="auto"/>
        <w:bottom w:val="none" w:sz="0" w:space="0" w:color="auto"/>
        <w:right w:val="none" w:sz="0" w:space="0" w:color="auto"/>
      </w:divBdr>
      <w:divsChild>
        <w:div w:id="724109182">
          <w:marLeft w:val="0"/>
          <w:marRight w:val="0"/>
          <w:marTop w:val="0"/>
          <w:marBottom w:val="0"/>
          <w:divBdr>
            <w:top w:val="none" w:sz="0" w:space="0" w:color="auto"/>
            <w:left w:val="none" w:sz="0" w:space="0" w:color="auto"/>
            <w:bottom w:val="none" w:sz="0" w:space="0" w:color="auto"/>
            <w:right w:val="none" w:sz="0" w:space="0" w:color="auto"/>
          </w:divBdr>
        </w:div>
      </w:divsChild>
    </w:div>
    <w:div w:id="2034839921">
      <w:marLeft w:val="0"/>
      <w:marRight w:val="0"/>
      <w:marTop w:val="0"/>
      <w:marBottom w:val="0"/>
      <w:divBdr>
        <w:top w:val="none" w:sz="0" w:space="0" w:color="auto"/>
        <w:left w:val="none" w:sz="0" w:space="0" w:color="auto"/>
        <w:bottom w:val="none" w:sz="0" w:space="0" w:color="auto"/>
        <w:right w:val="none" w:sz="0" w:space="0" w:color="auto"/>
      </w:divBdr>
    </w:div>
    <w:div w:id="2035643789">
      <w:marLeft w:val="0"/>
      <w:marRight w:val="0"/>
      <w:marTop w:val="0"/>
      <w:marBottom w:val="0"/>
      <w:divBdr>
        <w:top w:val="none" w:sz="0" w:space="0" w:color="auto"/>
        <w:left w:val="none" w:sz="0" w:space="0" w:color="auto"/>
        <w:bottom w:val="none" w:sz="0" w:space="0" w:color="auto"/>
        <w:right w:val="none" w:sz="0" w:space="0" w:color="auto"/>
      </w:divBdr>
    </w:div>
    <w:div w:id="2040011925">
      <w:marLeft w:val="0"/>
      <w:marRight w:val="0"/>
      <w:marTop w:val="0"/>
      <w:marBottom w:val="0"/>
      <w:divBdr>
        <w:top w:val="none" w:sz="0" w:space="0" w:color="auto"/>
        <w:left w:val="none" w:sz="0" w:space="0" w:color="auto"/>
        <w:bottom w:val="none" w:sz="0" w:space="0" w:color="auto"/>
        <w:right w:val="none" w:sz="0" w:space="0" w:color="auto"/>
      </w:divBdr>
    </w:div>
    <w:div w:id="2042321278">
      <w:marLeft w:val="0"/>
      <w:marRight w:val="0"/>
      <w:marTop w:val="0"/>
      <w:marBottom w:val="0"/>
      <w:divBdr>
        <w:top w:val="none" w:sz="0" w:space="0" w:color="auto"/>
        <w:left w:val="none" w:sz="0" w:space="0" w:color="auto"/>
        <w:bottom w:val="none" w:sz="0" w:space="0" w:color="auto"/>
        <w:right w:val="none" w:sz="0" w:space="0" w:color="auto"/>
      </w:divBdr>
    </w:div>
    <w:div w:id="2042775541">
      <w:marLeft w:val="0"/>
      <w:marRight w:val="0"/>
      <w:marTop w:val="0"/>
      <w:marBottom w:val="0"/>
      <w:divBdr>
        <w:top w:val="none" w:sz="0" w:space="0" w:color="auto"/>
        <w:left w:val="none" w:sz="0" w:space="0" w:color="auto"/>
        <w:bottom w:val="none" w:sz="0" w:space="0" w:color="auto"/>
        <w:right w:val="none" w:sz="0" w:space="0" w:color="auto"/>
      </w:divBdr>
    </w:div>
    <w:div w:id="2049449881">
      <w:marLeft w:val="0"/>
      <w:marRight w:val="0"/>
      <w:marTop w:val="0"/>
      <w:marBottom w:val="0"/>
      <w:divBdr>
        <w:top w:val="none" w:sz="0" w:space="0" w:color="auto"/>
        <w:left w:val="none" w:sz="0" w:space="0" w:color="auto"/>
        <w:bottom w:val="none" w:sz="0" w:space="0" w:color="auto"/>
        <w:right w:val="none" w:sz="0" w:space="0" w:color="auto"/>
      </w:divBdr>
    </w:div>
    <w:div w:id="2051149116">
      <w:marLeft w:val="0"/>
      <w:marRight w:val="0"/>
      <w:marTop w:val="0"/>
      <w:marBottom w:val="0"/>
      <w:divBdr>
        <w:top w:val="none" w:sz="0" w:space="0" w:color="auto"/>
        <w:left w:val="none" w:sz="0" w:space="0" w:color="auto"/>
        <w:bottom w:val="none" w:sz="0" w:space="0" w:color="auto"/>
        <w:right w:val="none" w:sz="0" w:space="0" w:color="auto"/>
      </w:divBdr>
    </w:div>
    <w:div w:id="2051685816">
      <w:marLeft w:val="0"/>
      <w:marRight w:val="0"/>
      <w:marTop w:val="0"/>
      <w:marBottom w:val="0"/>
      <w:divBdr>
        <w:top w:val="none" w:sz="0" w:space="0" w:color="auto"/>
        <w:left w:val="none" w:sz="0" w:space="0" w:color="auto"/>
        <w:bottom w:val="none" w:sz="0" w:space="0" w:color="auto"/>
        <w:right w:val="none" w:sz="0" w:space="0" w:color="auto"/>
      </w:divBdr>
    </w:div>
    <w:div w:id="2056544249">
      <w:marLeft w:val="0"/>
      <w:marRight w:val="0"/>
      <w:marTop w:val="0"/>
      <w:marBottom w:val="0"/>
      <w:divBdr>
        <w:top w:val="none" w:sz="0" w:space="0" w:color="auto"/>
        <w:left w:val="none" w:sz="0" w:space="0" w:color="auto"/>
        <w:bottom w:val="none" w:sz="0" w:space="0" w:color="auto"/>
        <w:right w:val="none" w:sz="0" w:space="0" w:color="auto"/>
      </w:divBdr>
    </w:div>
    <w:div w:id="2056808990">
      <w:marLeft w:val="0"/>
      <w:marRight w:val="0"/>
      <w:marTop w:val="0"/>
      <w:marBottom w:val="0"/>
      <w:divBdr>
        <w:top w:val="none" w:sz="0" w:space="0" w:color="auto"/>
        <w:left w:val="none" w:sz="0" w:space="0" w:color="auto"/>
        <w:bottom w:val="none" w:sz="0" w:space="0" w:color="auto"/>
        <w:right w:val="none" w:sz="0" w:space="0" w:color="auto"/>
      </w:divBdr>
    </w:div>
    <w:div w:id="2057392797">
      <w:marLeft w:val="0"/>
      <w:marRight w:val="0"/>
      <w:marTop w:val="0"/>
      <w:marBottom w:val="0"/>
      <w:divBdr>
        <w:top w:val="none" w:sz="0" w:space="0" w:color="auto"/>
        <w:left w:val="none" w:sz="0" w:space="0" w:color="auto"/>
        <w:bottom w:val="none" w:sz="0" w:space="0" w:color="auto"/>
        <w:right w:val="none" w:sz="0" w:space="0" w:color="auto"/>
      </w:divBdr>
    </w:div>
    <w:div w:id="2060549038">
      <w:marLeft w:val="0"/>
      <w:marRight w:val="0"/>
      <w:marTop w:val="0"/>
      <w:marBottom w:val="0"/>
      <w:divBdr>
        <w:top w:val="none" w:sz="0" w:space="0" w:color="auto"/>
        <w:left w:val="none" w:sz="0" w:space="0" w:color="auto"/>
        <w:bottom w:val="none" w:sz="0" w:space="0" w:color="auto"/>
        <w:right w:val="none" w:sz="0" w:space="0" w:color="auto"/>
      </w:divBdr>
    </w:div>
    <w:div w:id="2063554188">
      <w:marLeft w:val="0"/>
      <w:marRight w:val="0"/>
      <w:marTop w:val="0"/>
      <w:marBottom w:val="0"/>
      <w:divBdr>
        <w:top w:val="none" w:sz="0" w:space="0" w:color="auto"/>
        <w:left w:val="none" w:sz="0" w:space="0" w:color="auto"/>
        <w:bottom w:val="none" w:sz="0" w:space="0" w:color="auto"/>
        <w:right w:val="none" w:sz="0" w:space="0" w:color="auto"/>
      </w:divBdr>
    </w:div>
    <w:div w:id="2070106339">
      <w:marLeft w:val="0"/>
      <w:marRight w:val="0"/>
      <w:marTop w:val="0"/>
      <w:marBottom w:val="0"/>
      <w:divBdr>
        <w:top w:val="none" w:sz="0" w:space="0" w:color="auto"/>
        <w:left w:val="none" w:sz="0" w:space="0" w:color="auto"/>
        <w:bottom w:val="none" w:sz="0" w:space="0" w:color="auto"/>
        <w:right w:val="none" w:sz="0" w:space="0" w:color="auto"/>
      </w:divBdr>
    </w:div>
    <w:div w:id="2083873014">
      <w:marLeft w:val="0"/>
      <w:marRight w:val="0"/>
      <w:marTop w:val="0"/>
      <w:marBottom w:val="0"/>
      <w:divBdr>
        <w:top w:val="none" w:sz="0" w:space="0" w:color="auto"/>
        <w:left w:val="none" w:sz="0" w:space="0" w:color="auto"/>
        <w:bottom w:val="none" w:sz="0" w:space="0" w:color="auto"/>
        <w:right w:val="none" w:sz="0" w:space="0" w:color="auto"/>
      </w:divBdr>
      <w:divsChild>
        <w:div w:id="955213194">
          <w:marLeft w:val="0"/>
          <w:marRight w:val="0"/>
          <w:marTop w:val="0"/>
          <w:marBottom w:val="0"/>
          <w:divBdr>
            <w:top w:val="none" w:sz="0" w:space="0" w:color="auto"/>
            <w:left w:val="none" w:sz="0" w:space="0" w:color="auto"/>
            <w:bottom w:val="none" w:sz="0" w:space="0" w:color="auto"/>
            <w:right w:val="none" w:sz="0" w:space="0" w:color="auto"/>
          </w:divBdr>
        </w:div>
      </w:divsChild>
    </w:div>
    <w:div w:id="2085490506">
      <w:marLeft w:val="0"/>
      <w:marRight w:val="0"/>
      <w:marTop w:val="0"/>
      <w:marBottom w:val="0"/>
      <w:divBdr>
        <w:top w:val="none" w:sz="0" w:space="0" w:color="auto"/>
        <w:left w:val="none" w:sz="0" w:space="0" w:color="auto"/>
        <w:bottom w:val="none" w:sz="0" w:space="0" w:color="auto"/>
        <w:right w:val="none" w:sz="0" w:space="0" w:color="auto"/>
      </w:divBdr>
    </w:div>
    <w:div w:id="2087606570">
      <w:marLeft w:val="0"/>
      <w:marRight w:val="0"/>
      <w:marTop w:val="0"/>
      <w:marBottom w:val="0"/>
      <w:divBdr>
        <w:top w:val="none" w:sz="0" w:space="0" w:color="auto"/>
        <w:left w:val="none" w:sz="0" w:space="0" w:color="auto"/>
        <w:bottom w:val="none" w:sz="0" w:space="0" w:color="auto"/>
        <w:right w:val="none" w:sz="0" w:space="0" w:color="auto"/>
      </w:divBdr>
    </w:div>
    <w:div w:id="2090348461">
      <w:marLeft w:val="0"/>
      <w:marRight w:val="0"/>
      <w:marTop w:val="0"/>
      <w:marBottom w:val="0"/>
      <w:divBdr>
        <w:top w:val="none" w:sz="0" w:space="0" w:color="auto"/>
        <w:left w:val="none" w:sz="0" w:space="0" w:color="auto"/>
        <w:bottom w:val="none" w:sz="0" w:space="0" w:color="auto"/>
        <w:right w:val="none" w:sz="0" w:space="0" w:color="auto"/>
      </w:divBdr>
      <w:divsChild>
        <w:div w:id="757487782">
          <w:marLeft w:val="0"/>
          <w:marRight w:val="0"/>
          <w:marTop w:val="0"/>
          <w:marBottom w:val="0"/>
          <w:divBdr>
            <w:top w:val="none" w:sz="0" w:space="0" w:color="auto"/>
            <w:left w:val="none" w:sz="0" w:space="0" w:color="auto"/>
            <w:bottom w:val="none" w:sz="0" w:space="0" w:color="auto"/>
            <w:right w:val="none" w:sz="0" w:space="0" w:color="auto"/>
          </w:divBdr>
          <w:divsChild>
            <w:div w:id="1128473642">
              <w:marLeft w:val="0"/>
              <w:marRight w:val="0"/>
              <w:marTop w:val="0"/>
              <w:marBottom w:val="0"/>
              <w:divBdr>
                <w:top w:val="none" w:sz="0" w:space="0" w:color="auto"/>
                <w:left w:val="none" w:sz="0" w:space="0" w:color="auto"/>
                <w:bottom w:val="none" w:sz="0" w:space="0" w:color="auto"/>
                <w:right w:val="none" w:sz="0" w:space="0" w:color="auto"/>
              </w:divBdr>
            </w:div>
            <w:div w:id="1963345403">
              <w:marLeft w:val="0"/>
              <w:marRight w:val="0"/>
              <w:marTop w:val="0"/>
              <w:marBottom w:val="0"/>
              <w:divBdr>
                <w:top w:val="none" w:sz="0" w:space="0" w:color="auto"/>
                <w:left w:val="none" w:sz="0" w:space="0" w:color="auto"/>
                <w:bottom w:val="none" w:sz="0" w:space="0" w:color="auto"/>
                <w:right w:val="none" w:sz="0" w:space="0" w:color="auto"/>
              </w:divBdr>
            </w:div>
            <w:div w:id="1525553715">
              <w:marLeft w:val="0"/>
              <w:marRight w:val="0"/>
              <w:marTop w:val="0"/>
              <w:marBottom w:val="0"/>
              <w:divBdr>
                <w:top w:val="none" w:sz="0" w:space="0" w:color="auto"/>
                <w:left w:val="none" w:sz="0" w:space="0" w:color="auto"/>
                <w:bottom w:val="none" w:sz="0" w:space="0" w:color="auto"/>
                <w:right w:val="none" w:sz="0" w:space="0" w:color="auto"/>
              </w:divBdr>
            </w:div>
            <w:div w:id="538007552">
              <w:marLeft w:val="0"/>
              <w:marRight w:val="0"/>
              <w:marTop w:val="0"/>
              <w:marBottom w:val="0"/>
              <w:divBdr>
                <w:top w:val="none" w:sz="0" w:space="0" w:color="auto"/>
                <w:left w:val="none" w:sz="0" w:space="0" w:color="auto"/>
                <w:bottom w:val="none" w:sz="0" w:space="0" w:color="auto"/>
                <w:right w:val="none" w:sz="0" w:space="0" w:color="auto"/>
              </w:divBdr>
            </w:div>
            <w:div w:id="638268378">
              <w:marLeft w:val="0"/>
              <w:marRight w:val="0"/>
              <w:marTop w:val="0"/>
              <w:marBottom w:val="0"/>
              <w:divBdr>
                <w:top w:val="none" w:sz="0" w:space="0" w:color="auto"/>
                <w:left w:val="none" w:sz="0" w:space="0" w:color="auto"/>
                <w:bottom w:val="none" w:sz="0" w:space="0" w:color="auto"/>
                <w:right w:val="none" w:sz="0" w:space="0" w:color="auto"/>
              </w:divBdr>
            </w:div>
            <w:div w:id="1243024940">
              <w:marLeft w:val="0"/>
              <w:marRight w:val="0"/>
              <w:marTop w:val="0"/>
              <w:marBottom w:val="0"/>
              <w:divBdr>
                <w:top w:val="none" w:sz="0" w:space="0" w:color="auto"/>
                <w:left w:val="none" w:sz="0" w:space="0" w:color="auto"/>
                <w:bottom w:val="none" w:sz="0" w:space="0" w:color="auto"/>
                <w:right w:val="none" w:sz="0" w:space="0" w:color="auto"/>
              </w:divBdr>
            </w:div>
            <w:div w:id="796026856">
              <w:marLeft w:val="0"/>
              <w:marRight w:val="0"/>
              <w:marTop w:val="0"/>
              <w:marBottom w:val="0"/>
              <w:divBdr>
                <w:top w:val="none" w:sz="0" w:space="0" w:color="auto"/>
                <w:left w:val="none" w:sz="0" w:space="0" w:color="auto"/>
                <w:bottom w:val="none" w:sz="0" w:space="0" w:color="auto"/>
                <w:right w:val="none" w:sz="0" w:space="0" w:color="auto"/>
              </w:divBdr>
            </w:div>
            <w:div w:id="1387725674">
              <w:marLeft w:val="0"/>
              <w:marRight w:val="0"/>
              <w:marTop w:val="0"/>
              <w:marBottom w:val="0"/>
              <w:divBdr>
                <w:top w:val="none" w:sz="0" w:space="0" w:color="auto"/>
                <w:left w:val="none" w:sz="0" w:space="0" w:color="auto"/>
                <w:bottom w:val="none" w:sz="0" w:space="0" w:color="auto"/>
                <w:right w:val="none" w:sz="0" w:space="0" w:color="auto"/>
              </w:divBdr>
            </w:div>
            <w:div w:id="2095082482">
              <w:marLeft w:val="0"/>
              <w:marRight w:val="0"/>
              <w:marTop w:val="0"/>
              <w:marBottom w:val="0"/>
              <w:divBdr>
                <w:top w:val="none" w:sz="0" w:space="0" w:color="auto"/>
                <w:left w:val="none" w:sz="0" w:space="0" w:color="auto"/>
                <w:bottom w:val="none" w:sz="0" w:space="0" w:color="auto"/>
                <w:right w:val="none" w:sz="0" w:space="0" w:color="auto"/>
              </w:divBdr>
            </w:div>
            <w:div w:id="1525097932">
              <w:marLeft w:val="0"/>
              <w:marRight w:val="0"/>
              <w:marTop w:val="0"/>
              <w:marBottom w:val="0"/>
              <w:divBdr>
                <w:top w:val="none" w:sz="0" w:space="0" w:color="auto"/>
                <w:left w:val="none" w:sz="0" w:space="0" w:color="auto"/>
                <w:bottom w:val="none" w:sz="0" w:space="0" w:color="auto"/>
                <w:right w:val="none" w:sz="0" w:space="0" w:color="auto"/>
              </w:divBdr>
            </w:div>
            <w:div w:id="694617897">
              <w:marLeft w:val="0"/>
              <w:marRight w:val="0"/>
              <w:marTop w:val="0"/>
              <w:marBottom w:val="0"/>
              <w:divBdr>
                <w:top w:val="none" w:sz="0" w:space="0" w:color="auto"/>
                <w:left w:val="none" w:sz="0" w:space="0" w:color="auto"/>
                <w:bottom w:val="none" w:sz="0" w:space="0" w:color="auto"/>
                <w:right w:val="none" w:sz="0" w:space="0" w:color="auto"/>
              </w:divBdr>
            </w:div>
            <w:div w:id="1101292392">
              <w:marLeft w:val="0"/>
              <w:marRight w:val="0"/>
              <w:marTop w:val="0"/>
              <w:marBottom w:val="0"/>
              <w:divBdr>
                <w:top w:val="none" w:sz="0" w:space="0" w:color="auto"/>
                <w:left w:val="none" w:sz="0" w:space="0" w:color="auto"/>
                <w:bottom w:val="none" w:sz="0" w:space="0" w:color="auto"/>
                <w:right w:val="none" w:sz="0" w:space="0" w:color="auto"/>
              </w:divBdr>
            </w:div>
            <w:div w:id="822040432">
              <w:marLeft w:val="0"/>
              <w:marRight w:val="0"/>
              <w:marTop w:val="0"/>
              <w:marBottom w:val="0"/>
              <w:divBdr>
                <w:top w:val="none" w:sz="0" w:space="0" w:color="auto"/>
                <w:left w:val="none" w:sz="0" w:space="0" w:color="auto"/>
                <w:bottom w:val="none" w:sz="0" w:space="0" w:color="auto"/>
                <w:right w:val="none" w:sz="0" w:space="0" w:color="auto"/>
              </w:divBdr>
            </w:div>
            <w:div w:id="348410517">
              <w:marLeft w:val="0"/>
              <w:marRight w:val="0"/>
              <w:marTop w:val="0"/>
              <w:marBottom w:val="0"/>
              <w:divBdr>
                <w:top w:val="none" w:sz="0" w:space="0" w:color="auto"/>
                <w:left w:val="none" w:sz="0" w:space="0" w:color="auto"/>
                <w:bottom w:val="none" w:sz="0" w:space="0" w:color="auto"/>
                <w:right w:val="none" w:sz="0" w:space="0" w:color="auto"/>
              </w:divBdr>
            </w:div>
            <w:div w:id="757023380">
              <w:marLeft w:val="0"/>
              <w:marRight w:val="0"/>
              <w:marTop w:val="0"/>
              <w:marBottom w:val="0"/>
              <w:divBdr>
                <w:top w:val="none" w:sz="0" w:space="0" w:color="auto"/>
                <w:left w:val="none" w:sz="0" w:space="0" w:color="auto"/>
                <w:bottom w:val="none" w:sz="0" w:space="0" w:color="auto"/>
                <w:right w:val="none" w:sz="0" w:space="0" w:color="auto"/>
              </w:divBdr>
            </w:div>
            <w:div w:id="817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861">
      <w:marLeft w:val="0"/>
      <w:marRight w:val="0"/>
      <w:marTop w:val="0"/>
      <w:marBottom w:val="0"/>
      <w:divBdr>
        <w:top w:val="none" w:sz="0" w:space="0" w:color="auto"/>
        <w:left w:val="none" w:sz="0" w:space="0" w:color="auto"/>
        <w:bottom w:val="none" w:sz="0" w:space="0" w:color="auto"/>
        <w:right w:val="none" w:sz="0" w:space="0" w:color="auto"/>
      </w:divBdr>
    </w:div>
    <w:div w:id="2094622029">
      <w:marLeft w:val="0"/>
      <w:marRight w:val="0"/>
      <w:marTop w:val="0"/>
      <w:marBottom w:val="0"/>
      <w:divBdr>
        <w:top w:val="none" w:sz="0" w:space="0" w:color="auto"/>
        <w:left w:val="none" w:sz="0" w:space="0" w:color="auto"/>
        <w:bottom w:val="none" w:sz="0" w:space="0" w:color="auto"/>
        <w:right w:val="none" w:sz="0" w:space="0" w:color="auto"/>
      </w:divBdr>
    </w:div>
    <w:div w:id="2095319120">
      <w:marLeft w:val="0"/>
      <w:marRight w:val="0"/>
      <w:marTop w:val="0"/>
      <w:marBottom w:val="0"/>
      <w:divBdr>
        <w:top w:val="none" w:sz="0" w:space="0" w:color="auto"/>
        <w:left w:val="none" w:sz="0" w:space="0" w:color="auto"/>
        <w:bottom w:val="none" w:sz="0" w:space="0" w:color="auto"/>
        <w:right w:val="none" w:sz="0" w:space="0" w:color="auto"/>
      </w:divBdr>
    </w:div>
    <w:div w:id="2095660990">
      <w:marLeft w:val="0"/>
      <w:marRight w:val="0"/>
      <w:marTop w:val="0"/>
      <w:marBottom w:val="0"/>
      <w:divBdr>
        <w:top w:val="none" w:sz="0" w:space="0" w:color="auto"/>
        <w:left w:val="none" w:sz="0" w:space="0" w:color="auto"/>
        <w:bottom w:val="none" w:sz="0" w:space="0" w:color="auto"/>
        <w:right w:val="none" w:sz="0" w:space="0" w:color="auto"/>
      </w:divBdr>
    </w:div>
    <w:div w:id="2096508893">
      <w:marLeft w:val="0"/>
      <w:marRight w:val="0"/>
      <w:marTop w:val="0"/>
      <w:marBottom w:val="0"/>
      <w:divBdr>
        <w:top w:val="none" w:sz="0" w:space="0" w:color="auto"/>
        <w:left w:val="none" w:sz="0" w:space="0" w:color="auto"/>
        <w:bottom w:val="none" w:sz="0" w:space="0" w:color="auto"/>
        <w:right w:val="none" w:sz="0" w:space="0" w:color="auto"/>
      </w:divBdr>
    </w:div>
    <w:div w:id="2097553851">
      <w:marLeft w:val="0"/>
      <w:marRight w:val="0"/>
      <w:marTop w:val="0"/>
      <w:marBottom w:val="0"/>
      <w:divBdr>
        <w:top w:val="none" w:sz="0" w:space="0" w:color="auto"/>
        <w:left w:val="none" w:sz="0" w:space="0" w:color="auto"/>
        <w:bottom w:val="none" w:sz="0" w:space="0" w:color="auto"/>
        <w:right w:val="none" w:sz="0" w:space="0" w:color="auto"/>
      </w:divBdr>
      <w:divsChild>
        <w:div w:id="844129243">
          <w:marLeft w:val="0"/>
          <w:marRight w:val="0"/>
          <w:marTop w:val="0"/>
          <w:marBottom w:val="0"/>
          <w:divBdr>
            <w:top w:val="none" w:sz="0" w:space="0" w:color="auto"/>
            <w:left w:val="none" w:sz="0" w:space="0" w:color="auto"/>
            <w:bottom w:val="none" w:sz="0" w:space="0" w:color="auto"/>
            <w:right w:val="none" w:sz="0" w:space="0" w:color="auto"/>
          </w:divBdr>
          <w:divsChild>
            <w:div w:id="1286933545">
              <w:marLeft w:val="0"/>
              <w:marRight w:val="0"/>
              <w:marTop w:val="0"/>
              <w:marBottom w:val="0"/>
              <w:divBdr>
                <w:top w:val="none" w:sz="0" w:space="0" w:color="auto"/>
                <w:left w:val="none" w:sz="0" w:space="0" w:color="auto"/>
                <w:bottom w:val="none" w:sz="0" w:space="0" w:color="auto"/>
                <w:right w:val="none" w:sz="0" w:space="0" w:color="auto"/>
              </w:divBdr>
            </w:div>
            <w:div w:id="10958994">
              <w:marLeft w:val="0"/>
              <w:marRight w:val="0"/>
              <w:marTop w:val="0"/>
              <w:marBottom w:val="0"/>
              <w:divBdr>
                <w:top w:val="none" w:sz="0" w:space="0" w:color="auto"/>
                <w:left w:val="none" w:sz="0" w:space="0" w:color="auto"/>
                <w:bottom w:val="none" w:sz="0" w:space="0" w:color="auto"/>
                <w:right w:val="none" w:sz="0" w:space="0" w:color="auto"/>
              </w:divBdr>
            </w:div>
            <w:div w:id="1645037048">
              <w:marLeft w:val="0"/>
              <w:marRight w:val="0"/>
              <w:marTop w:val="0"/>
              <w:marBottom w:val="0"/>
              <w:divBdr>
                <w:top w:val="none" w:sz="0" w:space="0" w:color="auto"/>
                <w:left w:val="none" w:sz="0" w:space="0" w:color="auto"/>
                <w:bottom w:val="none" w:sz="0" w:space="0" w:color="auto"/>
                <w:right w:val="none" w:sz="0" w:space="0" w:color="auto"/>
              </w:divBdr>
            </w:div>
            <w:div w:id="1182623223">
              <w:marLeft w:val="0"/>
              <w:marRight w:val="0"/>
              <w:marTop w:val="0"/>
              <w:marBottom w:val="0"/>
              <w:divBdr>
                <w:top w:val="none" w:sz="0" w:space="0" w:color="auto"/>
                <w:left w:val="none" w:sz="0" w:space="0" w:color="auto"/>
                <w:bottom w:val="none" w:sz="0" w:space="0" w:color="auto"/>
                <w:right w:val="none" w:sz="0" w:space="0" w:color="auto"/>
              </w:divBdr>
            </w:div>
            <w:div w:id="1351178219">
              <w:marLeft w:val="0"/>
              <w:marRight w:val="0"/>
              <w:marTop w:val="0"/>
              <w:marBottom w:val="0"/>
              <w:divBdr>
                <w:top w:val="none" w:sz="0" w:space="0" w:color="auto"/>
                <w:left w:val="none" w:sz="0" w:space="0" w:color="auto"/>
                <w:bottom w:val="none" w:sz="0" w:space="0" w:color="auto"/>
                <w:right w:val="none" w:sz="0" w:space="0" w:color="auto"/>
              </w:divBdr>
            </w:div>
            <w:div w:id="1643774635">
              <w:marLeft w:val="0"/>
              <w:marRight w:val="0"/>
              <w:marTop w:val="0"/>
              <w:marBottom w:val="0"/>
              <w:divBdr>
                <w:top w:val="none" w:sz="0" w:space="0" w:color="auto"/>
                <w:left w:val="none" w:sz="0" w:space="0" w:color="auto"/>
                <w:bottom w:val="none" w:sz="0" w:space="0" w:color="auto"/>
                <w:right w:val="none" w:sz="0" w:space="0" w:color="auto"/>
              </w:divBdr>
            </w:div>
            <w:div w:id="1369721880">
              <w:marLeft w:val="0"/>
              <w:marRight w:val="0"/>
              <w:marTop w:val="0"/>
              <w:marBottom w:val="0"/>
              <w:divBdr>
                <w:top w:val="none" w:sz="0" w:space="0" w:color="auto"/>
                <w:left w:val="none" w:sz="0" w:space="0" w:color="auto"/>
                <w:bottom w:val="none" w:sz="0" w:space="0" w:color="auto"/>
                <w:right w:val="none" w:sz="0" w:space="0" w:color="auto"/>
              </w:divBdr>
            </w:div>
            <w:div w:id="1634823382">
              <w:marLeft w:val="0"/>
              <w:marRight w:val="0"/>
              <w:marTop w:val="0"/>
              <w:marBottom w:val="0"/>
              <w:divBdr>
                <w:top w:val="none" w:sz="0" w:space="0" w:color="auto"/>
                <w:left w:val="none" w:sz="0" w:space="0" w:color="auto"/>
                <w:bottom w:val="none" w:sz="0" w:space="0" w:color="auto"/>
                <w:right w:val="none" w:sz="0" w:space="0" w:color="auto"/>
              </w:divBdr>
            </w:div>
            <w:div w:id="1926915772">
              <w:marLeft w:val="0"/>
              <w:marRight w:val="0"/>
              <w:marTop w:val="0"/>
              <w:marBottom w:val="0"/>
              <w:divBdr>
                <w:top w:val="none" w:sz="0" w:space="0" w:color="auto"/>
                <w:left w:val="none" w:sz="0" w:space="0" w:color="auto"/>
                <w:bottom w:val="none" w:sz="0" w:space="0" w:color="auto"/>
                <w:right w:val="none" w:sz="0" w:space="0" w:color="auto"/>
              </w:divBdr>
            </w:div>
            <w:div w:id="1575819962">
              <w:marLeft w:val="0"/>
              <w:marRight w:val="0"/>
              <w:marTop w:val="0"/>
              <w:marBottom w:val="0"/>
              <w:divBdr>
                <w:top w:val="none" w:sz="0" w:space="0" w:color="auto"/>
                <w:left w:val="none" w:sz="0" w:space="0" w:color="auto"/>
                <w:bottom w:val="none" w:sz="0" w:space="0" w:color="auto"/>
                <w:right w:val="none" w:sz="0" w:space="0" w:color="auto"/>
              </w:divBdr>
            </w:div>
            <w:div w:id="1533765050">
              <w:marLeft w:val="0"/>
              <w:marRight w:val="0"/>
              <w:marTop w:val="0"/>
              <w:marBottom w:val="0"/>
              <w:divBdr>
                <w:top w:val="none" w:sz="0" w:space="0" w:color="auto"/>
                <w:left w:val="none" w:sz="0" w:space="0" w:color="auto"/>
                <w:bottom w:val="none" w:sz="0" w:space="0" w:color="auto"/>
                <w:right w:val="none" w:sz="0" w:space="0" w:color="auto"/>
              </w:divBdr>
            </w:div>
            <w:div w:id="642076863">
              <w:marLeft w:val="0"/>
              <w:marRight w:val="0"/>
              <w:marTop w:val="0"/>
              <w:marBottom w:val="0"/>
              <w:divBdr>
                <w:top w:val="none" w:sz="0" w:space="0" w:color="auto"/>
                <w:left w:val="none" w:sz="0" w:space="0" w:color="auto"/>
                <w:bottom w:val="none" w:sz="0" w:space="0" w:color="auto"/>
                <w:right w:val="none" w:sz="0" w:space="0" w:color="auto"/>
              </w:divBdr>
            </w:div>
            <w:div w:id="1556619349">
              <w:marLeft w:val="0"/>
              <w:marRight w:val="0"/>
              <w:marTop w:val="0"/>
              <w:marBottom w:val="0"/>
              <w:divBdr>
                <w:top w:val="none" w:sz="0" w:space="0" w:color="auto"/>
                <w:left w:val="none" w:sz="0" w:space="0" w:color="auto"/>
                <w:bottom w:val="none" w:sz="0" w:space="0" w:color="auto"/>
                <w:right w:val="none" w:sz="0" w:space="0" w:color="auto"/>
              </w:divBdr>
            </w:div>
            <w:div w:id="1768187824">
              <w:marLeft w:val="0"/>
              <w:marRight w:val="0"/>
              <w:marTop w:val="0"/>
              <w:marBottom w:val="0"/>
              <w:divBdr>
                <w:top w:val="none" w:sz="0" w:space="0" w:color="auto"/>
                <w:left w:val="none" w:sz="0" w:space="0" w:color="auto"/>
                <w:bottom w:val="none" w:sz="0" w:space="0" w:color="auto"/>
                <w:right w:val="none" w:sz="0" w:space="0" w:color="auto"/>
              </w:divBdr>
            </w:div>
            <w:div w:id="1916277434">
              <w:marLeft w:val="0"/>
              <w:marRight w:val="0"/>
              <w:marTop w:val="0"/>
              <w:marBottom w:val="0"/>
              <w:divBdr>
                <w:top w:val="none" w:sz="0" w:space="0" w:color="auto"/>
                <w:left w:val="none" w:sz="0" w:space="0" w:color="auto"/>
                <w:bottom w:val="none" w:sz="0" w:space="0" w:color="auto"/>
                <w:right w:val="none" w:sz="0" w:space="0" w:color="auto"/>
              </w:divBdr>
            </w:div>
            <w:div w:id="20866166">
              <w:marLeft w:val="0"/>
              <w:marRight w:val="0"/>
              <w:marTop w:val="0"/>
              <w:marBottom w:val="0"/>
              <w:divBdr>
                <w:top w:val="none" w:sz="0" w:space="0" w:color="auto"/>
                <w:left w:val="none" w:sz="0" w:space="0" w:color="auto"/>
                <w:bottom w:val="none" w:sz="0" w:space="0" w:color="auto"/>
                <w:right w:val="none" w:sz="0" w:space="0" w:color="auto"/>
              </w:divBdr>
            </w:div>
            <w:div w:id="549658139">
              <w:marLeft w:val="0"/>
              <w:marRight w:val="0"/>
              <w:marTop w:val="0"/>
              <w:marBottom w:val="0"/>
              <w:divBdr>
                <w:top w:val="none" w:sz="0" w:space="0" w:color="auto"/>
                <w:left w:val="none" w:sz="0" w:space="0" w:color="auto"/>
                <w:bottom w:val="none" w:sz="0" w:space="0" w:color="auto"/>
                <w:right w:val="none" w:sz="0" w:space="0" w:color="auto"/>
              </w:divBdr>
            </w:div>
            <w:div w:id="205266302">
              <w:marLeft w:val="0"/>
              <w:marRight w:val="0"/>
              <w:marTop w:val="0"/>
              <w:marBottom w:val="0"/>
              <w:divBdr>
                <w:top w:val="none" w:sz="0" w:space="0" w:color="auto"/>
                <w:left w:val="none" w:sz="0" w:space="0" w:color="auto"/>
                <w:bottom w:val="none" w:sz="0" w:space="0" w:color="auto"/>
                <w:right w:val="none" w:sz="0" w:space="0" w:color="auto"/>
              </w:divBdr>
            </w:div>
            <w:div w:id="2128313656">
              <w:marLeft w:val="0"/>
              <w:marRight w:val="0"/>
              <w:marTop w:val="0"/>
              <w:marBottom w:val="0"/>
              <w:divBdr>
                <w:top w:val="none" w:sz="0" w:space="0" w:color="auto"/>
                <w:left w:val="none" w:sz="0" w:space="0" w:color="auto"/>
                <w:bottom w:val="none" w:sz="0" w:space="0" w:color="auto"/>
                <w:right w:val="none" w:sz="0" w:space="0" w:color="auto"/>
              </w:divBdr>
            </w:div>
            <w:div w:id="1787894538">
              <w:marLeft w:val="0"/>
              <w:marRight w:val="0"/>
              <w:marTop w:val="0"/>
              <w:marBottom w:val="0"/>
              <w:divBdr>
                <w:top w:val="none" w:sz="0" w:space="0" w:color="auto"/>
                <w:left w:val="none" w:sz="0" w:space="0" w:color="auto"/>
                <w:bottom w:val="none" w:sz="0" w:space="0" w:color="auto"/>
                <w:right w:val="none" w:sz="0" w:space="0" w:color="auto"/>
              </w:divBdr>
            </w:div>
            <w:div w:id="1889686289">
              <w:marLeft w:val="0"/>
              <w:marRight w:val="0"/>
              <w:marTop w:val="0"/>
              <w:marBottom w:val="0"/>
              <w:divBdr>
                <w:top w:val="none" w:sz="0" w:space="0" w:color="auto"/>
                <w:left w:val="none" w:sz="0" w:space="0" w:color="auto"/>
                <w:bottom w:val="none" w:sz="0" w:space="0" w:color="auto"/>
                <w:right w:val="none" w:sz="0" w:space="0" w:color="auto"/>
              </w:divBdr>
            </w:div>
            <w:div w:id="1640840636">
              <w:marLeft w:val="0"/>
              <w:marRight w:val="0"/>
              <w:marTop w:val="0"/>
              <w:marBottom w:val="0"/>
              <w:divBdr>
                <w:top w:val="none" w:sz="0" w:space="0" w:color="auto"/>
                <w:left w:val="none" w:sz="0" w:space="0" w:color="auto"/>
                <w:bottom w:val="none" w:sz="0" w:space="0" w:color="auto"/>
                <w:right w:val="none" w:sz="0" w:space="0" w:color="auto"/>
              </w:divBdr>
            </w:div>
            <w:div w:id="1637876064">
              <w:marLeft w:val="0"/>
              <w:marRight w:val="0"/>
              <w:marTop w:val="0"/>
              <w:marBottom w:val="0"/>
              <w:divBdr>
                <w:top w:val="none" w:sz="0" w:space="0" w:color="auto"/>
                <w:left w:val="none" w:sz="0" w:space="0" w:color="auto"/>
                <w:bottom w:val="none" w:sz="0" w:space="0" w:color="auto"/>
                <w:right w:val="none" w:sz="0" w:space="0" w:color="auto"/>
              </w:divBdr>
            </w:div>
            <w:div w:id="1213804865">
              <w:marLeft w:val="0"/>
              <w:marRight w:val="0"/>
              <w:marTop w:val="0"/>
              <w:marBottom w:val="0"/>
              <w:divBdr>
                <w:top w:val="none" w:sz="0" w:space="0" w:color="auto"/>
                <w:left w:val="none" w:sz="0" w:space="0" w:color="auto"/>
                <w:bottom w:val="none" w:sz="0" w:space="0" w:color="auto"/>
                <w:right w:val="none" w:sz="0" w:space="0" w:color="auto"/>
              </w:divBdr>
            </w:div>
            <w:div w:id="549920363">
              <w:marLeft w:val="0"/>
              <w:marRight w:val="0"/>
              <w:marTop w:val="0"/>
              <w:marBottom w:val="0"/>
              <w:divBdr>
                <w:top w:val="none" w:sz="0" w:space="0" w:color="auto"/>
                <w:left w:val="none" w:sz="0" w:space="0" w:color="auto"/>
                <w:bottom w:val="none" w:sz="0" w:space="0" w:color="auto"/>
                <w:right w:val="none" w:sz="0" w:space="0" w:color="auto"/>
              </w:divBdr>
            </w:div>
            <w:div w:id="288627453">
              <w:marLeft w:val="0"/>
              <w:marRight w:val="0"/>
              <w:marTop w:val="0"/>
              <w:marBottom w:val="0"/>
              <w:divBdr>
                <w:top w:val="none" w:sz="0" w:space="0" w:color="auto"/>
                <w:left w:val="none" w:sz="0" w:space="0" w:color="auto"/>
                <w:bottom w:val="none" w:sz="0" w:space="0" w:color="auto"/>
                <w:right w:val="none" w:sz="0" w:space="0" w:color="auto"/>
              </w:divBdr>
            </w:div>
            <w:div w:id="1912498599">
              <w:marLeft w:val="0"/>
              <w:marRight w:val="0"/>
              <w:marTop w:val="0"/>
              <w:marBottom w:val="0"/>
              <w:divBdr>
                <w:top w:val="none" w:sz="0" w:space="0" w:color="auto"/>
                <w:left w:val="none" w:sz="0" w:space="0" w:color="auto"/>
                <w:bottom w:val="none" w:sz="0" w:space="0" w:color="auto"/>
                <w:right w:val="none" w:sz="0" w:space="0" w:color="auto"/>
              </w:divBdr>
            </w:div>
            <w:div w:id="1498233249">
              <w:marLeft w:val="0"/>
              <w:marRight w:val="0"/>
              <w:marTop w:val="0"/>
              <w:marBottom w:val="0"/>
              <w:divBdr>
                <w:top w:val="none" w:sz="0" w:space="0" w:color="auto"/>
                <w:left w:val="none" w:sz="0" w:space="0" w:color="auto"/>
                <w:bottom w:val="none" w:sz="0" w:space="0" w:color="auto"/>
                <w:right w:val="none" w:sz="0" w:space="0" w:color="auto"/>
              </w:divBdr>
            </w:div>
            <w:div w:id="24717111">
              <w:marLeft w:val="0"/>
              <w:marRight w:val="0"/>
              <w:marTop w:val="0"/>
              <w:marBottom w:val="0"/>
              <w:divBdr>
                <w:top w:val="none" w:sz="0" w:space="0" w:color="auto"/>
                <w:left w:val="none" w:sz="0" w:space="0" w:color="auto"/>
                <w:bottom w:val="none" w:sz="0" w:space="0" w:color="auto"/>
                <w:right w:val="none" w:sz="0" w:space="0" w:color="auto"/>
              </w:divBdr>
            </w:div>
            <w:div w:id="2104959953">
              <w:marLeft w:val="0"/>
              <w:marRight w:val="0"/>
              <w:marTop w:val="0"/>
              <w:marBottom w:val="0"/>
              <w:divBdr>
                <w:top w:val="none" w:sz="0" w:space="0" w:color="auto"/>
                <w:left w:val="none" w:sz="0" w:space="0" w:color="auto"/>
                <w:bottom w:val="none" w:sz="0" w:space="0" w:color="auto"/>
                <w:right w:val="none" w:sz="0" w:space="0" w:color="auto"/>
              </w:divBdr>
            </w:div>
            <w:div w:id="251280423">
              <w:marLeft w:val="0"/>
              <w:marRight w:val="0"/>
              <w:marTop w:val="0"/>
              <w:marBottom w:val="0"/>
              <w:divBdr>
                <w:top w:val="none" w:sz="0" w:space="0" w:color="auto"/>
                <w:left w:val="none" w:sz="0" w:space="0" w:color="auto"/>
                <w:bottom w:val="none" w:sz="0" w:space="0" w:color="auto"/>
                <w:right w:val="none" w:sz="0" w:space="0" w:color="auto"/>
              </w:divBdr>
            </w:div>
            <w:div w:id="836186692">
              <w:marLeft w:val="0"/>
              <w:marRight w:val="0"/>
              <w:marTop w:val="0"/>
              <w:marBottom w:val="0"/>
              <w:divBdr>
                <w:top w:val="none" w:sz="0" w:space="0" w:color="auto"/>
                <w:left w:val="none" w:sz="0" w:space="0" w:color="auto"/>
                <w:bottom w:val="none" w:sz="0" w:space="0" w:color="auto"/>
                <w:right w:val="none" w:sz="0" w:space="0" w:color="auto"/>
              </w:divBdr>
            </w:div>
            <w:div w:id="2028361224">
              <w:marLeft w:val="0"/>
              <w:marRight w:val="0"/>
              <w:marTop w:val="0"/>
              <w:marBottom w:val="0"/>
              <w:divBdr>
                <w:top w:val="none" w:sz="0" w:space="0" w:color="auto"/>
                <w:left w:val="none" w:sz="0" w:space="0" w:color="auto"/>
                <w:bottom w:val="none" w:sz="0" w:space="0" w:color="auto"/>
                <w:right w:val="none" w:sz="0" w:space="0" w:color="auto"/>
              </w:divBdr>
            </w:div>
            <w:div w:id="28723722">
              <w:marLeft w:val="0"/>
              <w:marRight w:val="0"/>
              <w:marTop w:val="0"/>
              <w:marBottom w:val="0"/>
              <w:divBdr>
                <w:top w:val="none" w:sz="0" w:space="0" w:color="auto"/>
                <w:left w:val="none" w:sz="0" w:space="0" w:color="auto"/>
                <w:bottom w:val="none" w:sz="0" w:space="0" w:color="auto"/>
                <w:right w:val="none" w:sz="0" w:space="0" w:color="auto"/>
              </w:divBdr>
            </w:div>
            <w:div w:id="178930347">
              <w:marLeft w:val="0"/>
              <w:marRight w:val="0"/>
              <w:marTop w:val="0"/>
              <w:marBottom w:val="0"/>
              <w:divBdr>
                <w:top w:val="none" w:sz="0" w:space="0" w:color="auto"/>
                <w:left w:val="none" w:sz="0" w:space="0" w:color="auto"/>
                <w:bottom w:val="none" w:sz="0" w:space="0" w:color="auto"/>
                <w:right w:val="none" w:sz="0" w:space="0" w:color="auto"/>
              </w:divBdr>
            </w:div>
            <w:div w:id="623006443">
              <w:marLeft w:val="0"/>
              <w:marRight w:val="0"/>
              <w:marTop w:val="0"/>
              <w:marBottom w:val="0"/>
              <w:divBdr>
                <w:top w:val="none" w:sz="0" w:space="0" w:color="auto"/>
                <w:left w:val="none" w:sz="0" w:space="0" w:color="auto"/>
                <w:bottom w:val="none" w:sz="0" w:space="0" w:color="auto"/>
                <w:right w:val="none" w:sz="0" w:space="0" w:color="auto"/>
              </w:divBdr>
            </w:div>
            <w:div w:id="529495302">
              <w:marLeft w:val="0"/>
              <w:marRight w:val="0"/>
              <w:marTop w:val="0"/>
              <w:marBottom w:val="0"/>
              <w:divBdr>
                <w:top w:val="none" w:sz="0" w:space="0" w:color="auto"/>
                <w:left w:val="none" w:sz="0" w:space="0" w:color="auto"/>
                <w:bottom w:val="none" w:sz="0" w:space="0" w:color="auto"/>
                <w:right w:val="none" w:sz="0" w:space="0" w:color="auto"/>
              </w:divBdr>
            </w:div>
            <w:div w:id="145512872">
              <w:marLeft w:val="0"/>
              <w:marRight w:val="0"/>
              <w:marTop w:val="0"/>
              <w:marBottom w:val="0"/>
              <w:divBdr>
                <w:top w:val="none" w:sz="0" w:space="0" w:color="auto"/>
                <w:left w:val="none" w:sz="0" w:space="0" w:color="auto"/>
                <w:bottom w:val="none" w:sz="0" w:space="0" w:color="auto"/>
                <w:right w:val="none" w:sz="0" w:space="0" w:color="auto"/>
              </w:divBdr>
            </w:div>
            <w:div w:id="389349874">
              <w:marLeft w:val="0"/>
              <w:marRight w:val="0"/>
              <w:marTop w:val="0"/>
              <w:marBottom w:val="0"/>
              <w:divBdr>
                <w:top w:val="none" w:sz="0" w:space="0" w:color="auto"/>
                <w:left w:val="none" w:sz="0" w:space="0" w:color="auto"/>
                <w:bottom w:val="none" w:sz="0" w:space="0" w:color="auto"/>
                <w:right w:val="none" w:sz="0" w:space="0" w:color="auto"/>
              </w:divBdr>
            </w:div>
            <w:div w:id="964969845">
              <w:marLeft w:val="0"/>
              <w:marRight w:val="0"/>
              <w:marTop w:val="0"/>
              <w:marBottom w:val="0"/>
              <w:divBdr>
                <w:top w:val="none" w:sz="0" w:space="0" w:color="auto"/>
                <w:left w:val="none" w:sz="0" w:space="0" w:color="auto"/>
                <w:bottom w:val="none" w:sz="0" w:space="0" w:color="auto"/>
                <w:right w:val="none" w:sz="0" w:space="0" w:color="auto"/>
              </w:divBdr>
            </w:div>
            <w:div w:id="973027238">
              <w:marLeft w:val="0"/>
              <w:marRight w:val="0"/>
              <w:marTop w:val="0"/>
              <w:marBottom w:val="0"/>
              <w:divBdr>
                <w:top w:val="none" w:sz="0" w:space="0" w:color="auto"/>
                <w:left w:val="none" w:sz="0" w:space="0" w:color="auto"/>
                <w:bottom w:val="none" w:sz="0" w:space="0" w:color="auto"/>
                <w:right w:val="none" w:sz="0" w:space="0" w:color="auto"/>
              </w:divBdr>
            </w:div>
            <w:div w:id="1888181719">
              <w:marLeft w:val="0"/>
              <w:marRight w:val="0"/>
              <w:marTop w:val="0"/>
              <w:marBottom w:val="0"/>
              <w:divBdr>
                <w:top w:val="none" w:sz="0" w:space="0" w:color="auto"/>
                <w:left w:val="none" w:sz="0" w:space="0" w:color="auto"/>
                <w:bottom w:val="none" w:sz="0" w:space="0" w:color="auto"/>
                <w:right w:val="none" w:sz="0" w:space="0" w:color="auto"/>
              </w:divBdr>
            </w:div>
            <w:div w:id="852844846">
              <w:marLeft w:val="0"/>
              <w:marRight w:val="0"/>
              <w:marTop w:val="0"/>
              <w:marBottom w:val="0"/>
              <w:divBdr>
                <w:top w:val="none" w:sz="0" w:space="0" w:color="auto"/>
                <w:left w:val="none" w:sz="0" w:space="0" w:color="auto"/>
                <w:bottom w:val="none" w:sz="0" w:space="0" w:color="auto"/>
                <w:right w:val="none" w:sz="0" w:space="0" w:color="auto"/>
              </w:divBdr>
            </w:div>
            <w:div w:id="1030181293">
              <w:marLeft w:val="0"/>
              <w:marRight w:val="0"/>
              <w:marTop w:val="0"/>
              <w:marBottom w:val="0"/>
              <w:divBdr>
                <w:top w:val="none" w:sz="0" w:space="0" w:color="auto"/>
                <w:left w:val="none" w:sz="0" w:space="0" w:color="auto"/>
                <w:bottom w:val="none" w:sz="0" w:space="0" w:color="auto"/>
                <w:right w:val="none" w:sz="0" w:space="0" w:color="auto"/>
              </w:divBdr>
            </w:div>
            <w:div w:id="1922979739">
              <w:marLeft w:val="0"/>
              <w:marRight w:val="0"/>
              <w:marTop w:val="0"/>
              <w:marBottom w:val="0"/>
              <w:divBdr>
                <w:top w:val="none" w:sz="0" w:space="0" w:color="auto"/>
                <w:left w:val="none" w:sz="0" w:space="0" w:color="auto"/>
                <w:bottom w:val="none" w:sz="0" w:space="0" w:color="auto"/>
                <w:right w:val="none" w:sz="0" w:space="0" w:color="auto"/>
              </w:divBdr>
            </w:div>
            <w:div w:id="9452668">
              <w:marLeft w:val="0"/>
              <w:marRight w:val="0"/>
              <w:marTop w:val="0"/>
              <w:marBottom w:val="0"/>
              <w:divBdr>
                <w:top w:val="none" w:sz="0" w:space="0" w:color="auto"/>
                <w:left w:val="none" w:sz="0" w:space="0" w:color="auto"/>
                <w:bottom w:val="none" w:sz="0" w:space="0" w:color="auto"/>
                <w:right w:val="none" w:sz="0" w:space="0" w:color="auto"/>
              </w:divBdr>
            </w:div>
            <w:div w:id="1820686340">
              <w:marLeft w:val="0"/>
              <w:marRight w:val="0"/>
              <w:marTop w:val="0"/>
              <w:marBottom w:val="0"/>
              <w:divBdr>
                <w:top w:val="none" w:sz="0" w:space="0" w:color="auto"/>
                <w:left w:val="none" w:sz="0" w:space="0" w:color="auto"/>
                <w:bottom w:val="none" w:sz="0" w:space="0" w:color="auto"/>
                <w:right w:val="none" w:sz="0" w:space="0" w:color="auto"/>
              </w:divBdr>
            </w:div>
            <w:div w:id="1539776425">
              <w:marLeft w:val="0"/>
              <w:marRight w:val="0"/>
              <w:marTop w:val="0"/>
              <w:marBottom w:val="0"/>
              <w:divBdr>
                <w:top w:val="none" w:sz="0" w:space="0" w:color="auto"/>
                <w:left w:val="none" w:sz="0" w:space="0" w:color="auto"/>
                <w:bottom w:val="none" w:sz="0" w:space="0" w:color="auto"/>
                <w:right w:val="none" w:sz="0" w:space="0" w:color="auto"/>
              </w:divBdr>
            </w:div>
            <w:div w:id="914822918">
              <w:marLeft w:val="0"/>
              <w:marRight w:val="0"/>
              <w:marTop w:val="0"/>
              <w:marBottom w:val="0"/>
              <w:divBdr>
                <w:top w:val="none" w:sz="0" w:space="0" w:color="auto"/>
                <w:left w:val="none" w:sz="0" w:space="0" w:color="auto"/>
                <w:bottom w:val="none" w:sz="0" w:space="0" w:color="auto"/>
                <w:right w:val="none" w:sz="0" w:space="0" w:color="auto"/>
              </w:divBdr>
            </w:div>
            <w:div w:id="1158957612">
              <w:marLeft w:val="0"/>
              <w:marRight w:val="0"/>
              <w:marTop w:val="0"/>
              <w:marBottom w:val="0"/>
              <w:divBdr>
                <w:top w:val="none" w:sz="0" w:space="0" w:color="auto"/>
                <w:left w:val="none" w:sz="0" w:space="0" w:color="auto"/>
                <w:bottom w:val="none" w:sz="0" w:space="0" w:color="auto"/>
                <w:right w:val="none" w:sz="0" w:space="0" w:color="auto"/>
              </w:divBdr>
            </w:div>
            <w:div w:id="239565913">
              <w:marLeft w:val="0"/>
              <w:marRight w:val="0"/>
              <w:marTop w:val="0"/>
              <w:marBottom w:val="0"/>
              <w:divBdr>
                <w:top w:val="none" w:sz="0" w:space="0" w:color="auto"/>
                <w:left w:val="none" w:sz="0" w:space="0" w:color="auto"/>
                <w:bottom w:val="none" w:sz="0" w:space="0" w:color="auto"/>
                <w:right w:val="none" w:sz="0" w:space="0" w:color="auto"/>
              </w:divBdr>
            </w:div>
            <w:div w:id="73480003">
              <w:marLeft w:val="0"/>
              <w:marRight w:val="0"/>
              <w:marTop w:val="0"/>
              <w:marBottom w:val="0"/>
              <w:divBdr>
                <w:top w:val="none" w:sz="0" w:space="0" w:color="auto"/>
                <w:left w:val="none" w:sz="0" w:space="0" w:color="auto"/>
                <w:bottom w:val="none" w:sz="0" w:space="0" w:color="auto"/>
                <w:right w:val="none" w:sz="0" w:space="0" w:color="auto"/>
              </w:divBdr>
            </w:div>
            <w:div w:id="599608527">
              <w:marLeft w:val="0"/>
              <w:marRight w:val="0"/>
              <w:marTop w:val="0"/>
              <w:marBottom w:val="0"/>
              <w:divBdr>
                <w:top w:val="none" w:sz="0" w:space="0" w:color="auto"/>
                <w:left w:val="none" w:sz="0" w:space="0" w:color="auto"/>
                <w:bottom w:val="none" w:sz="0" w:space="0" w:color="auto"/>
                <w:right w:val="none" w:sz="0" w:space="0" w:color="auto"/>
              </w:divBdr>
            </w:div>
            <w:div w:id="1175455000">
              <w:marLeft w:val="0"/>
              <w:marRight w:val="0"/>
              <w:marTop w:val="0"/>
              <w:marBottom w:val="0"/>
              <w:divBdr>
                <w:top w:val="none" w:sz="0" w:space="0" w:color="auto"/>
                <w:left w:val="none" w:sz="0" w:space="0" w:color="auto"/>
                <w:bottom w:val="none" w:sz="0" w:space="0" w:color="auto"/>
                <w:right w:val="none" w:sz="0" w:space="0" w:color="auto"/>
              </w:divBdr>
            </w:div>
            <w:div w:id="1768891319">
              <w:marLeft w:val="0"/>
              <w:marRight w:val="0"/>
              <w:marTop w:val="0"/>
              <w:marBottom w:val="0"/>
              <w:divBdr>
                <w:top w:val="none" w:sz="0" w:space="0" w:color="auto"/>
                <w:left w:val="none" w:sz="0" w:space="0" w:color="auto"/>
                <w:bottom w:val="none" w:sz="0" w:space="0" w:color="auto"/>
                <w:right w:val="none" w:sz="0" w:space="0" w:color="auto"/>
              </w:divBdr>
            </w:div>
            <w:div w:id="607271334">
              <w:marLeft w:val="0"/>
              <w:marRight w:val="0"/>
              <w:marTop w:val="0"/>
              <w:marBottom w:val="0"/>
              <w:divBdr>
                <w:top w:val="none" w:sz="0" w:space="0" w:color="auto"/>
                <w:left w:val="none" w:sz="0" w:space="0" w:color="auto"/>
                <w:bottom w:val="none" w:sz="0" w:space="0" w:color="auto"/>
                <w:right w:val="none" w:sz="0" w:space="0" w:color="auto"/>
              </w:divBdr>
            </w:div>
            <w:div w:id="546719725">
              <w:marLeft w:val="0"/>
              <w:marRight w:val="0"/>
              <w:marTop w:val="0"/>
              <w:marBottom w:val="0"/>
              <w:divBdr>
                <w:top w:val="none" w:sz="0" w:space="0" w:color="auto"/>
                <w:left w:val="none" w:sz="0" w:space="0" w:color="auto"/>
                <w:bottom w:val="none" w:sz="0" w:space="0" w:color="auto"/>
                <w:right w:val="none" w:sz="0" w:space="0" w:color="auto"/>
              </w:divBdr>
            </w:div>
            <w:div w:id="1944221057">
              <w:marLeft w:val="0"/>
              <w:marRight w:val="0"/>
              <w:marTop w:val="0"/>
              <w:marBottom w:val="0"/>
              <w:divBdr>
                <w:top w:val="none" w:sz="0" w:space="0" w:color="auto"/>
                <w:left w:val="none" w:sz="0" w:space="0" w:color="auto"/>
                <w:bottom w:val="none" w:sz="0" w:space="0" w:color="auto"/>
                <w:right w:val="none" w:sz="0" w:space="0" w:color="auto"/>
              </w:divBdr>
            </w:div>
            <w:div w:id="8919516">
              <w:marLeft w:val="0"/>
              <w:marRight w:val="0"/>
              <w:marTop w:val="0"/>
              <w:marBottom w:val="0"/>
              <w:divBdr>
                <w:top w:val="none" w:sz="0" w:space="0" w:color="auto"/>
                <w:left w:val="none" w:sz="0" w:space="0" w:color="auto"/>
                <w:bottom w:val="none" w:sz="0" w:space="0" w:color="auto"/>
                <w:right w:val="none" w:sz="0" w:space="0" w:color="auto"/>
              </w:divBdr>
            </w:div>
            <w:div w:id="516818089">
              <w:marLeft w:val="0"/>
              <w:marRight w:val="0"/>
              <w:marTop w:val="0"/>
              <w:marBottom w:val="0"/>
              <w:divBdr>
                <w:top w:val="none" w:sz="0" w:space="0" w:color="auto"/>
                <w:left w:val="none" w:sz="0" w:space="0" w:color="auto"/>
                <w:bottom w:val="none" w:sz="0" w:space="0" w:color="auto"/>
                <w:right w:val="none" w:sz="0" w:space="0" w:color="auto"/>
              </w:divBdr>
            </w:div>
            <w:div w:id="1033387430">
              <w:marLeft w:val="0"/>
              <w:marRight w:val="0"/>
              <w:marTop w:val="0"/>
              <w:marBottom w:val="0"/>
              <w:divBdr>
                <w:top w:val="none" w:sz="0" w:space="0" w:color="auto"/>
                <w:left w:val="none" w:sz="0" w:space="0" w:color="auto"/>
                <w:bottom w:val="none" w:sz="0" w:space="0" w:color="auto"/>
                <w:right w:val="none" w:sz="0" w:space="0" w:color="auto"/>
              </w:divBdr>
            </w:div>
            <w:div w:id="818152786">
              <w:marLeft w:val="0"/>
              <w:marRight w:val="0"/>
              <w:marTop w:val="0"/>
              <w:marBottom w:val="0"/>
              <w:divBdr>
                <w:top w:val="none" w:sz="0" w:space="0" w:color="auto"/>
                <w:left w:val="none" w:sz="0" w:space="0" w:color="auto"/>
                <w:bottom w:val="none" w:sz="0" w:space="0" w:color="auto"/>
                <w:right w:val="none" w:sz="0" w:space="0" w:color="auto"/>
              </w:divBdr>
            </w:div>
            <w:div w:id="602763984">
              <w:marLeft w:val="0"/>
              <w:marRight w:val="0"/>
              <w:marTop w:val="0"/>
              <w:marBottom w:val="0"/>
              <w:divBdr>
                <w:top w:val="none" w:sz="0" w:space="0" w:color="auto"/>
                <w:left w:val="none" w:sz="0" w:space="0" w:color="auto"/>
                <w:bottom w:val="none" w:sz="0" w:space="0" w:color="auto"/>
                <w:right w:val="none" w:sz="0" w:space="0" w:color="auto"/>
              </w:divBdr>
            </w:div>
            <w:div w:id="888146918">
              <w:marLeft w:val="0"/>
              <w:marRight w:val="0"/>
              <w:marTop w:val="0"/>
              <w:marBottom w:val="0"/>
              <w:divBdr>
                <w:top w:val="none" w:sz="0" w:space="0" w:color="auto"/>
                <w:left w:val="none" w:sz="0" w:space="0" w:color="auto"/>
                <w:bottom w:val="none" w:sz="0" w:space="0" w:color="auto"/>
                <w:right w:val="none" w:sz="0" w:space="0" w:color="auto"/>
              </w:divBdr>
            </w:div>
            <w:div w:id="351421021">
              <w:marLeft w:val="0"/>
              <w:marRight w:val="0"/>
              <w:marTop w:val="0"/>
              <w:marBottom w:val="0"/>
              <w:divBdr>
                <w:top w:val="none" w:sz="0" w:space="0" w:color="auto"/>
                <w:left w:val="none" w:sz="0" w:space="0" w:color="auto"/>
                <w:bottom w:val="none" w:sz="0" w:space="0" w:color="auto"/>
                <w:right w:val="none" w:sz="0" w:space="0" w:color="auto"/>
              </w:divBdr>
            </w:div>
            <w:div w:id="144977723">
              <w:marLeft w:val="0"/>
              <w:marRight w:val="0"/>
              <w:marTop w:val="0"/>
              <w:marBottom w:val="0"/>
              <w:divBdr>
                <w:top w:val="none" w:sz="0" w:space="0" w:color="auto"/>
                <w:left w:val="none" w:sz="0" w:space="0" w:color="auto"/>
                <w:bottom w:val="none" w:sz="0" w:space="0" w:color="auto"/>
                <w:right w:val="none" w:sz="0" w:space="0" w:color="auto"/>
              </w:divBdr>
            </w:div>
            <w:div w:id="2086025357">
              <w:marLeft w:val="0"/>
              <w:marRight w:val="0"/>
              <w:marTop w:val="0"/>
              <w:marBottom w:val="0"/>
              <w:divBdr>
                <w:top w:val="none" w:sz="0" w:space="0" w:color="auto"/>
                <w:left w:val="none" w:sz="0" w:space="0" w:color="auto"/>
                <w:bottom w:val="none" w:sz="0" w:space="0" w:color="auto"/>
                <w:right w:val="none" w:sz="0" w:space="0" w:color="auto"/>
              </w:divBdr>
            </w:div>
            <w:div w:id="300040784">
              <w:marLeft w:val="0"/>
              <w:marRight w:val="0"/>
              <w:marTop w:val="0"/>
              <w:marBottom w:val="0"/>
              <w:divBdr>
                <w:top w:val="none" w:sz="0" w:space="0" w:color="auto"/>
                <w:left w:val="none" w:sz="0" w:space="0" w:color="auto"/>
                <w:bottom w:val="none" w:sz="0" w:space="0" w:color="auto"/>
                <w:right w:val="none" w:sz="0" w:space="0" w:color="auto"/>
              </w:divBdr>
            </w:div>
            <w:div w:id="564530928">
              <w:marLeft w:val="0"/>
              <w:marRight w:val="0"/>
              <w:marTop w:val="0"/>
              <w:marBottom w:val="0"/>
              <w:divBdr>
                <w:top w:val="none" w:sz="0" w:space="0" w:color="auto"/>
                <w:left w:val="none" w:sz="0" w:space="0" w:color="auto"/>
                <w:bottom w:val="none" w:sz="0" w:space="0" w:color="auto"/>
                <w:right w:val="none" w:sz="0" w:space="0" w:color="auto"/>
              </w:divBdr>
            </w:div>
            <w:div w:id="555050788">
              <w:marLeft w:val="0"/>
              <w:marRight w:val="0"/>
              <w:marTop w:val="0"/>
              <w:marBottom w:val="0"/>
              <w:divBdr>
                <w:top w:val="none" w:sz="0" w:space="0" w:color="auto"/>
                <w:left w:val="none" w:sz="0" w:space="0" w:color="auto"/>
                <w:bottom w:val="none" w:sz="0" w:space="0" w:color="auto"/>
                <w:right w:val="none" w:sz="0" w:space="0" w:color="auto"/>
              </w:divBdr>
            </w:div>
            <w:div w:id="1810710734">
              <w:marLeft w:val="0"/>
              <w:marRight w:val="0"/>
              <w:marTop w:val="0"/>
              <w:marBottom w:val="0"/>
              <w:divBdr>
                <w:top w:val="none" w:sz="0" w:space="0" w:color="auto"/>
                <w:left w:val="none" w:sz="0" w:space="0" w:color="auto"/>
                <w:bottom w:val="none" w:sz="0" w:space="0" w:color="auto"/>
                <w:right w:val="none" w:sz="0" w:space="0" w:color="auto"/>
              </w:divBdr>
            </w:div>
            <w:div w:id="656419960">
              <w:marLeft w:val="0"/>
              <w:marRight w:val="0"/>
              <w:marTop w:val="0"/>
              <w:marBottom w:val="0"/>
              <w:divBdr>
                <w:top w:val="none" w:sz="0" w:space="0" w:color="auto"/>
                <w:left w:val="none" w:sz="0" w:space="0" w:color="auto"/>
                <w:bottom w:val="none" w:sz="0" w:space="0" w:color="auto"/>
                <w:right w:val="none" w:sz="0" w:space="0" w:color="auto"/>
              </w:divBdr>
            </w:div>
            <w:div w:id="224606286">
              <w:marLeft w:val="0"/>
              <w:marRight w:val="0"/>
              <w:marTop w:val="0"/>
              <w:marBottom w:val="0"/>
              <w:divBdr>
                <w:top w:val="none" w:sz="0" w:space="0" w:color="auto"/>
                <w:left w:val="none" w:sz="0" w:space="0" w:color="auto"/>
                <w:bottom w:val="none" w:sz="0" w:space="0" w:color="auto"/>
                <w:right w:val="none" w:sz="0" w:space="0" w:color="auto"/>
              </w:divBdr>
            </w:div>
            <w:div w:id="857279219">
              <w:marLeft w:val="0"/>
              <w:marRight w:val="0"/>
              <w:marTop w:val="0"/>
              <w:marBottom w:val="0"/>
              <w:divBdr>
                <w:top w:val="none" w:sz="0" w:space="0" w:color="auto"/>
                <w:left w:val="none" w:sz="0" w:space="0" w:color="auto"/>
                <w:bottom w:val="none" w:sz="0" w:space="0" w:color="auto"/>
                <w:right w:val="none" w:sz="0" w:space="0" w:color="auto"/>
              </w:divBdr>
            </w:div>
            <w:div w:id="517160946">
              <w:marLeft w:val="0"/>
              <w:marRight w:val="0"/>
              <w:marTop w:val="0"/>
              <w:marBottom w:val="0"/>
              <w:divBdr>
                <w:top w:val="none" w:sz="0" w:space="0" w:color="auto"/>
                <w:left w:val="none" w:sz="0" w:space="0" w:color="auto"/>
                <w:bottom w:val="none" w:sz="0" w:space="0" w:color="auto"/>
                <w:right w:val="none" w:sz="0" w:space="0" w:color="auto"/>
              </w:divBdr>
            </w:div>
            <w:div w:id="1366710889">
              <w:marLeft w:val="0"/>
              <w:marRight w:val="0"/>
              <w:marTop w:val="0"/>
              <w:marBottom w:val="0"/>
              <w:divBdr>
                <w:top w:val="none" w:sz="0" w:space="0" w:color="auto"/>
                <w:left w:val="none" w:sz="0" w:space="0" w:color="auto"/>
                <w:bottom w:val="none" w:sz="0" w:space="0" w:color="auto"/>
                <w:right w:val="none" w:sz="0" w:space="0" w:color="auto"/>
              </w:divBdr>
            </w:div>
            <w:div w:id="471288926">
              <w:marLeft w:val="0"/>
              <w:marRight w:val="0"/>
              <w:marTop w:val="0"/>
              <w:marBottom w:val="0"/>
              <w:divBdr>
                <w:top w:val="none" w:sz="0" w:space="0" w:color="auto"/>
                <w:left w:val="none" w:sz="0" w:space="0" w:color="auto"/>
                <w:bottom w:val="none" w:sz="0" w:space="0" w:color="auto"/>
                <w:right w:val="none" w:sz="0" w:space="0" w:color="auto"/>
              </w:divBdr>
            </w:div>
            <w:div w:id="1533567258">
              <w:marLeft w:val="0"/>
              <w:marRight w:val="0"/>
              <w:marTop w:val="0"/>
              <w:marBottom w:val="0"/>
              <w:divBdr>
                <w:top w:val="none" w:sz="0" w:space="0" w:color="auto"/>
                <w:left w:val="none" w:sz="0" w:space="0" w:color="auto"/>
                <w:bottom w:val="none" w:sz="0" w:space="0" w:color="auto"/>
                <w:right w:val="none" w:sz="0" w:space="0" w:color="auto"/>
              </w:divBdr>
            </w:div>
            <w:div w:id="1463570862">
              <w:marLeft w:val="0"/>
              <w:marRight w:val="0"/>
              <w:marTop w:val="0"/>
              <w:marBottom w:val="0"/>
              <w:divBdr>
                <w:top w:val="none" w:sz="0" w:space="0" w:color="auto"/>
                <w:left w:val="none" w:sz="0" w:space="0" w:color="auto"/>
                <w:bottom w:val="none" w:sz="0" w:space="0" w:color="auto"/>
                <w:right w:val="none" w:sz="0" w:space="0" w:color="auto"/>
              </w:divBdr>
            </w:div>
            <w:div w:id="738941949">
              <w:marLeft w:val="0"/>
              <w:marRight w:val="0"/>
              <w:marTop w:val="0"/>
              <w:marBottom w:val="0"/>
              <w:divBdr>
                <w:top w:val="none" w:sz="0" w:space="0" w:color="auto"/>
                <w:left w:val="none" w:sz="0" w:space="0" w:color="auto"/>
                <w:bottom w:val="none" w:sz="0" w:space="0" w:color="auto"/>
                <w:right w:val="none" w:sz="0" w:space="0" w:color="auto"/>
              </w:divBdr>
            </w:div>
            <w:div w:id="235090779">
              <w:marLeft w:val="0"/>
              <w:marRight w:val="0"/>
              <w:marTop w:val="0"/>
              <w:marBottom w:val="0"/>
              <w:divBdr>
                <w:top w:val="none" w:sz="0" w:space="0" w:color="auto"/>
                <w:left w:val="none" w:sz="0" w:space="0" w:color="auto"/>
                <w:bottom w:val="none" w:sz="0" w:space="0" w:color="auto"/>
                <w:right w:val="none" w:sz="0" w:space="0" w:color="auto"/>
              </w:divBdr>
            </w:div>
            <w:div w:id="1075278413">
              <w:marLeft w:val="0"/>
              <w:marRight w:val="0"/>
              <w:marTop w:val="0"/>
              <w:marBottom w:val="0"/>
              <w:divBdr>
                <w:top w:val="none" w:sz="0" w:space="0" w:color="auto"/>
                <w:left w:val="none" w:sz="0" w:space="0" w:color="auto"/>
                <w:bottom w:val="none" w:sz="0" w:space="0" w:color="auto"/>
                <w:right w:val="none" w:sz="0" w:space="0" w:color="auto"/>
              </w:divBdr>
            </w:div>
            <w:div w:id="803501314">
              <w:marLeft w:val="0"/>
              <w:marRight w:val="0"/>
              <w:marTop w:val="0"/>
              <w:marBottom w:val="0"/>
              <w:divBdr>
                <w:top w:val="none" w:sz="0" w:space="0" w:color="auto"/>
                <w:left w:val="none" w:sz="0" w:space="0" w:color="auto"/>
                <w:bottom w:val="none" w:sz="0" w:space="0" w:color="auto"/>
                <w:right w:val="none" w:sz="0" w:space="0" w:color="auto"/>
              </w:divBdr>
            </w:div>
            <w:div w:id="21265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0719">
      <w:marLeft w:val="0"/>
      <w:marRight w:val="0"/>
      <w:marTop w:val="0"/>
      <w:marBottom w:val="0"/>
      <w:divBdr>
        <w:top w:val="none" w:sz="0" w:space="0" w:color="auto"/>
        <w:left w:val="none" w:sz="0" w:space="0" w:color="auto"/>
        <w:bottom w:val="none" w:sz="0" w:space="0" w:color="auto"/>
        <w:right w:val="none" w:sz="0" w:space="0" w:color="auto"/>
      </w:divBdr>
    </w:div>
    <w:div w:id="2102333686">
      <w:marLeft w:val="0"/>
      <w:marRight w:val="0"/>
      <w:marTop w:val="0"/>
      <w:marBottom w:val="0"/>
      <w:divBdr>
        <w:top w:val="none" w:sz="0" w:space="0" w:color="auto"/>
        <w:left w:val="none" w:sz="0" w:space="0" w:color="auto"/>
        <w:bottom w:val="none" w:sz="0" w:space="0" w:color="auto"/>
        <w:right w:val="none" w:sz="0" w:space="0" w:color="auto"/>
      </w:divBdr>
      <w:divsChild>
        <w:div w:id="905452476">
          <w:marLeft w:val="0"/>
          <w:marRight w:val="0"/>
          <w:marTop w:val="0"/>
          <w:marBottom w:val="0"/>
          <w:divBdr>
            <w:top w:val="none" w:sz="0" w:space="0" w:color="auto"/>
            <w:left w:val="none" w:sz="0" w:space="0" w:color="auto"/>
            <w:bottom w:val="none" w:sz="0" w:space="0" w:color="auto"/>
            <w:right w:val="none" w:sz="0" w:space="0" w:color="auto"/>
          </w:divBdr>
          <w:divsChild>
            <w:div w:id="1765414235">
              <w:marLeft w:val="0"/>
              <w:marRight w:val="0"/>
              <w:marTop w:val="0"/>
              <w:marBottom w:val="0"/>
              <w:divBdr>
                <w:top w:val="none" w:sz="0" w:space="0" w:color="auto"/>
                <w:left w:val="none" w:sz="0" w:space="0" w:color="auto"/>
                <w:bottom w:val="none" w:sz="0" w:space="0" w:color="auto"/>
                <w:right w:val="none" w:sz="0" w:space="0" w:color="auto"/>
              </w:divBdr>
            </w:div>
            <w:div w:id="1482189984">
              <w:marLeft w:val="0"/>
              <w:marRight w:val="0"/>
              <w:marTop w:val="0"/>
              <w:marBottom w:val="0"/>
              <w:divBdr>
                <w:top w:val="none" w:sz="0" w:space="0" w:color="auto"/>
                <w:left w:val="none" w:sz="0" w:space="0" w:color="auto"/>
                <w:bottom w:val="none" w:sz="0" w:space="0" w:color="auto"/>
                <w:right w:val="none" w:sz="0" w:space="0" w:color="auto"/>
              </w:divBdr>
            </w:div>
            <w:div w:id="1548444280">
              <w:marLeft w:val="0"/>
              <w:marRight w:val="0"/>
              <w:marTop w:val="0"/>
              <w:marBottom w:val="0"/>
              <w:divBdr>
                <w:top w:val="none" w:sz="0" w:space="0" w:color="auto"/>
                <w:left w:val="none" w:sz="0" w:space="0" w:color="auto"/>
                <w:bottom w:val="none" w:sz="0" w:space="0" w:color="auto"/>
                <w:right w:val="none" w:sz="0" w:space="0" w:color="auto"/>
              </w:divBdr>
            </w:div>
            <w:div w:id="782461196">
              <w:marLeft w:val="0"/>
              <w:marRight w:val="0"/>
              <w:marTop w:val="0"/>
              <w:marBottom w:val="0"/>
              <w:divBdr>
                <w:top w:val="none" w:sz="0" w:space="0" w:color="auto"/>
                <w:left w:val="none" w:sz="0" w:space="0" w:color="auto"/>
                <w:bottom w:val="none" w:sz="0" w:space="0" w:color="auto"/>
                <w:right w:val="none" w:sz="0" w:space="0" w:color="auto"/>
              </w:divBdr>
            </w:div>
            <w:div w:id="513687409">
              <w:marLeft w:val="0"/>
              <w:marRight w:val="0"/>
              <w:marTop w:val="0"/>
              <w:marBottom w:val="0"/>
              <w:divBdr>
                <w:top w:val="none" w:sz="0" w:space="0" w:color="auto"/>
                <w:left w:val="none" w:sz="0" w:space="0" w:color="auto"/>
                <w:bottom w:val="none" w:sz="0" w:space="0" w:color="auto"/>
                <w:right w:val="none" w:sz="0" w:space="0" w:color="auto"/>
              </w:divBdr>
            </w:div>
            <w:div w:id="2061513894">
              <w:marLeft w:val="0"/>
              <w:marRight w:val="0"/>
              <w:marTop w:val="0"/>
              <w:marBottom w:val="0"/>
              <w:divBdr>
                <w:top w:val="none" w:sz="0" w:space="0" w:color="auto"/>
                <w:left w:val="none" w:sz="0" w:space="0" w:color="auto"/>
                <w:bottom w:val="none" w:sz="0" w:space="0" w:color="auto"/>
                <w:right w:val="none" w:sz="0" w:space="0" w:color="auto"/>
              </w:divBdr>
            </w:div>
            <w:div w:id="1238636179">
              <w:marLeft w:val="0"/>
              <w:marRight w:val="0"/>
              <w:marTop w:val="0"/>
              <w:marBottom w:val="0"/>
              <w:divBdr>
                <w:top w:val="none" w:sz="0" w:space="0" w:color="auto"/>
                <w:left w:val="none" w:sz="0" w:space="0" w:color="auto"/>
                <w:bottom w:val="none" w:sz="0" w:space="0" w:color="auto"/>
                <w:right w:val="none" w:sz="0" w:space="0" w:color="auto"/>
              </w:divBdr>
            </w:div>
            <w:div w:id="606038457">
              <w:marLeft w:val="0"/>
              <w:marRight w:val="0"/>
              <w:marTop w:val="0"/>
              <w:marBottom w:val="0"/>
              <w:divBdr>
                <w:top w:val="none" w:sz="0" w:space="0" w:color="auto"/>
                <w:left w:val="none" w:sz="0" w:space="0" w:color="auto"/>
                <w:bottom w:val="none" w:sz="0" w:space="0" w:color="auto"/>
                <w:right w:val="none" w:sz="0" w:space="0" w:color="auto"/>
              </w:divBdr>
            </w:div>
            <w:div w:id="170030086">
              <w:marLeft w:val="0"/>
              <w:marRight w:val="0"/>
              <w:marTop w:val="0"/>
              <w:marBottom w:val="0"/>
              <w:divBdr>
                <w:top w:val="none" w:sz="0" w:space="0" w:color="auto"/>
                <w:left w:val="none" w:sz="0" w:space="0" w:color="auto"/>
                <w:bottom w:val="none" w:sz="0" w:space="0" w:color="auto"/>
                <w:right w:val="none" w:sz="0" w:space="0" w:color="auto"/>
              </w:divBdr>
            </w:div>
            <w:div w:id="743918206">
              <w:marLeft w:val="0"/>
              <w:marRight w:val="0"/>
              <w:marTop w:val="0"/>
              <w:marBottom w:val="0"/>
              <w:divBdr>
                <w:top w:val="none" w:sz="0" w:space="0" w:color="auto"/>
                <w:left w:val="none" w:sz="0" w:space="0" w:color="auto"/>
                <w:bottom w:val="none" w:sz="0" w:space="0" w:color="auto"/>
                <w:right w:val="none" w:sz="0" w:space="0" w:color="auto"/>
              </w:divBdr>
            </w:div>
            <w:div w:id="1860772163">
              <w:marLeft w:val="0"/>
              <w:marRight w:val="0"/>
              <w:marTop w:val="0"/>
              <w:marBottom w:val="0"/>
              <w:divBdr>
                <w:top w:val="none" w:sz="0" w:space="0" w:color="auto"/>
                <w:left w:val="none" w:sz="0" w:space="0" w:color="auto"/>
                <w:bottom w:val="none" w:sz="0" w:space="0" w:color="auto"/>
                <w:right w:val="none" w:sz="0" w:space="0" w:color="auto"/>
              </w:divBdr>
            </w:div>
            <w:div w:id="190194633">
              <w:marLeft w:val="0"/>
              <w:marRight w:val="0"/>
              <w:marTop w:val="0"/>
              <w:marBottom w:val="0"/>
              <w:divBdr>
                <w:top w:val="none" w:sz="0" w:space="0" w:color="auto"/>
                <w:left w:val="none" w:sz="0" w:space="0" w:color="auto"/>
                <w:bottom w:val="none" w:sz="0" w:space="0" w:color="auto"/>
                <w:right w:val="none" w:sz="0" w:space="0" w:color="auto"/>
              </w:divBdr>
            </w:div>
            <w:div w:id="1546522871">
              <w:marLeft w:val="0"/>
              <w:marRight w:val="0"/>
              <w:marTop w:val="0"/>
              <w:marBottom w:val="0"/>
              <w:divBdr>
                <w:top w:val="none" w:sz="0" w:space="0" w:color="auto"/>
                <w:left w:val="none" w:sz="0" w:space="0" w:color="auto"/>
                <w:bottom w:val="none" w:sz="0" w:space="0" w:color="auto"/>
                <w:right w:val="none" w:sz="0" w:space="0" w:color="auto"/>
              </w:divBdr>
            </w:div>
            <w:div w:id="1898469015">
              <w:marLeft w:val="0"/>
              <w:marRight w:val="0"/>
              <w:marTop w:val="0"/>
              <w:marBottom w:val="0"/>
              <w:divBdr>
                <w:top w:val="none" w:sz="0" w:space="0" w:color="auto"/>
                <w:left w:val="none" w:sz="0" w:space="0" w:color="auto"/>
                <w:bottom w:val="none" w:sz="0" w:space="0" w:color="auto"/>
                <w:right w:val="none" w:sz="0" w:space="0" w:color="auto"/>
              </w:divBdr>
            </w:div>
            <w:div w:id="89396588">
              <w:marLeft w:val="0"/>
              <w:marRight w:val="0"/>
              <w:marTop w:val="0"/>
              <w:marBottom w:val="0"/>
              <w:divBdr>
                <w:top w:val="none" w:sz="0" w:space="0" w:color="auto"/>
                <w:left w:val="none" w:sz="0" w:space="0" w:color="auto"/>
                <w:bottom w:val="none" w:sz="0" w:space="0" w:color="auto"/>
                <w:right w:val="none" w:sz="0" w:space="0" w:color="auto"/>
              </w:divBdr>
            </w:div>
            <w:div w:id="1770462991">
              <w:marLeft w:val="0"/>
              <w:marRight w:val="0"/>
              <w:marTop w:val="0"/>
              <w:marBottom w:val="0"/>
              <w:divBdr>
                <w:top w:val="none" w:sz="0" w:space="0" w:color="auto"/>
                <w:left w:val="none" w:sz="0" w:space="0" w:color="auto"/>
                <w:bottom w:val="none" w:sz="0" w:space="0" w:color="auto"/>
                <w:right w:val="none" w:sz="0" w:space="0" w:color="auto"/>
              </w:divBdr>
            </w:div>
            <w:div w:id="136266644">
              <w:marLeft w:val="0"/>
              <w:marRight w:val="0"/>
              <w:marTop w:val="0"/>
              <w:marBottom w:val="0"/>
              <w:divBdr>
                <w:top w:val="none" w:sz="0" w:space="0" w:color="auto"/>
                <w:left w:val="none" w:sz="0" w:space="0" w:color="auto"/>
                <w:bottom w:val="none" w:sz="0" w:space="0" w:color="auto"/>
                <w:right w:val="none" w:sz="0" w:space="0" w:color="auto"/>
              </w:divBdr>
            </w:div>
            <w:div w:id="700130913">
              <w:marLeft w:val="0"/>
              <w:marRight w:val="0"/>
              <w:marTop w:val="0"/>
              <w:marBottom w:val="0"/>
              <w:divBdr>
                <w:top w:val="none" w:sz="0" w:space="0" w:color="auto"/>
                <w:left w:val="none" w:sz="0" w:space="0" w:color="auto"/>
                <w:bottom w:val="none" w:sz="0" w:space="0" w:color="auto"/>
                <w:right w:val="none" w:sz="0" w:space="0" w:color="auto"/>
              </w:divBdr>
            </w:div>
            <w:div w:id="1807578889">
              <w:marLeft w:val="0"/>
              <w:marRight w:val="0"/>
              <w:marTop w:val="0"/>
              <w:marBottom w:val="0"/>
              <w:divBdr>
                <w:top w:val="none" w:sz="0" w:space="0" w:color="auto"/>
                <w:left w:val="none" w:sz="0" w:space="0" w:color="auto"/>
                <w:bottom w:val="none" w:sz="0" w:space="0" w:color="auto"/>
                <w:right w:val="none" w:sz="0" w:space="0" w:color="auto"/>
              </w:divBdr>
            </w:div>
            <w:div w:id="924414235">
              <w:marLeft w:val="0"/>
              <w:marRight w:val="0"/>
              <w:marTop w:val="0"/>
              <w:marBottom w:val="0"/>
              <w:divBdr>
                <w:top w:val="none" w:sz="0" w:space="0" w:color="auto"/>
                <w:left w:val="none" w:sz="0" w:space="0" w:color="auto"/>
                <w:bottom w:val="none" w:sz="0" w:space="0" w:color="auto"/>
                <w:right w:val="none" w:sz="0" w:space="0" w:color="auto"/>
              </w:divBdr>
            </w:div>
            <w:div w:id="1126121600">
              <w:marLeft w:val="0"/>
              <w:marRight w:val="0"/>
              <w:marTop w:val="0"/>
              <w:marBottom w:val="0"/>
              <w:divBdr>
                <w:top w:val="none" w:sz="0" w:space="0" w:color="auto"/>
                <w:left w:val="none" w:sz="0" w:space="0" w:color="auto"/>
                <w:bottom w:val="none" w:sz="0" w:space="0" w:color="auto"/>
                <w:right w:val="none" w:sz="0" w:space="0" w:color="auto"/>
              </w:divBdr>
            </w:div>
            <w:div w:id="109859191">
              <w:marLeft w:val="0"/>
              <w:marRight w:val="0"/>
              <w:marTop w:val="0"/>
              <w:marBottom w:val="0"/>
              <w:divBdr>
                <w:top w:val="none" w:sz="0" w:space="0" w:color="auto"/>
                <w:left w:val="none" w:sz="0" w:space="0" w:color="auto"/>
                <w:bottom w:val="none" w:sz="0" w:space="0" w:color="auto"/>
                <w:right w:val="none" w:sz="0" w:space="0" w:color="auto"/>
              </w:divBdr>
            </w:div>
            <w:div w:id="1834249859">
              <w:marLeft w:val="0"/>
              <w:marRight w:val="0"/>
              <w:marTop w:val="0"/>
              <w:marBottom w:val="0"/>
              <w:divBdr>
                <w:top w:val="none" w:sz="0" w:space="0" w:color="auto"/>
                <w:left w:val="none" w:sz="0" w:space="0" w:color="auto"/>
                <w:bottom w:val="none" w:sz="0" w:space="0" w:color="auto"/>
                <w:right w:val="none" w:sz="0" w:space="0" w:color="auto"/>
              </w:divBdr>
            </w:div>
            <w:div w:id="1159691852">
              <w:marLeft w:val="0"/>
              <w:marRight w:val="0"/>
              <w:marTop w:val="0"/>
              <w:marBottom w:val="0"/>
              <w:divBdr>
                <w:top w:val="none" w:sz="0" w:space="0" w:color="auto"/>
                <w:left w:val="none" w:sz="0" w:space="0" w:color="auto"/>
                <w:bottom w:val="none" w:sz="0" w:space="0" w:color="auto"/>
                <w:right w:val="none" w:sz="0" w:space="0" w:color="auto"/>
              </w:divBdr>
            </w:div>
            <w:div w:id="1412776995">
              <w:marLeft w:val="0"/>
              <w:marRight w:val="0"/>
              <w:marTop w:val="0"/>
              <w:marBottom w:val="0"/>
              <w:divBdr>
                <w:top w:val="none" w:sz="0" w:space="0" w:color="auto"/>
                <w:left w:val="none" w:sz="0" w:space="0" w:color="auto"/>
                <w:bottom w:val="none" w:sz="0" w:space="0" w:color="auto"/>
                <w:right w:val="none" w:sz="0" w:space="0" w:color="auto"/>
              </w:divBdr>
            </w:div>
            <w:div w:id="517356924">
              <w:marLeft w:val="0"/>
              <w:marRight w:val="0"/>
              <w:marTop w:val="0"/>
              <w:marBottom w:val="0"/>
              <w:divBdr>
                <w:top w:val="none" w:sz="0" w:space="0" w:color="auto"/>
                <w:left w:val="none" w:sz="0" w:space="0" w:color="auto"/>
                <w:bottom w:val="none" w:sz="0" w:space="0" w:color="auto"/>
                <w:right w:val="none" w:sz="0" w:space="0" w:color="auto"/>
              </w:divBdr>
            </w:div>
            <w:div w:id="1634824373">
              <w:marLeft w:val="0"/>
              <w:marRight w:val="0"/>
              <w:marTop w:val="0"/>
              <w:marBottom w:val="0"/>
              <w:divBdr>
                <w:top w:val="none" w:sz="0" w:space="0" w:color="auto"/>
                <w:left w:val="none" w:sz="0" w:space="0" w:color="auto"/>
                <w:bottom w:val="none" w:sz="0" w:space="0" w:color="auto"/>
                <w:right w:val="none" w:sz="0" w:space="0" w:color="auto"/>
              </w:divBdr>
            </w:div>
            <w:div w:id="1721052220">
              <w:marLeft w:val="0"/>
              <w:marRight w:val="0"/>
              <w:marTop w:val="0"/>
              <w:marBottom w:val="0"/>
              <w:divBdr>
                <w:top w:val="none" w:sz="0" w:space="0" w:color="auto"/>
                <w:left w:val="none" w:sz="0" w:space="0" w:color="auto"/>
                <w:bottom w:val="none" w:sz="0" w:space="0" w:color="auto"/>
                <w:right w:val="none" w:sz="0" w:space="0" w:color="auto"/>
              </w:divBdr>
            </w:div>
            <w:div w:id="299773825">
              <w:marLeft w:val="0"/>
              <w:marRight w:val="0"/>
              <w:marTop w:val="0"/>
              <w:marBottom w:val="0"/>
              <w:divBdr>
                <w:top w:val="none" w:sz="0" w:space="0" w:color="auto"/>
                <w:left w:val="none" w:sz="0" w:space="0" w:color="auto"/>
                <w:bottom w:val="none" w:sz="0" w:space="0" w:color="auto"/>
                <w:right w:val="none" w:sz="0" w:space="0" w:color="auto"/>
              </w:divBdr>
            </w:div>
            <w:div w:id="117375495">
              <w:marLeft w:val="0"/>
              <w:marRight w:val="0"/>
              <w:marTop w:val="0"/>
              <w:marBottom w:val="0"/>
              <w:divBdr>
                <w:top w:val="none" w:sz="0" w:space="0" w:color="auto"/>
                <w:left w:val="none" w:sz="0" w:space="0" w:color="auto"/>
                <w:bottom w:val="none" w:sz="0" w:space="0" w:color="auto"/>
                <w:right w:val="none" w:sz="0" w:space="0" w:color="auto"/>
              </w:divBdr>
            </w:div>
            <w:div w:id="1455518801">
              <w:marLeft w:val="0"/>
              <w:marRight w:val="0"/>
              <w:marTop w:val="0"/>
              <w:marBottom w:val="0"/>
              <w:divBdr>
                <w:top w:val="none" w:sz="0" w:space="0" w:color="auto"/>
                <w:left w:val="none" w:sz="0" w:space="0" w:color="auto"/>
                <w:bottom w:val="none" w:sz="0" w:space="0" w:color="auto"/>
                <w:right w:val="none" w:sz="0" w:space="0" w:color="auto"/>
              </w:divBdr>
            </w:div>
            <w:div w:id="2136947293">
              <w:marLeft w:val="0"/>
              <w:marRight w:val="0"/>
              <w:marTop w:val="0"/>
              <w:marBottom w:val="0"/>
              <w:divBdr>
                <w:top w:val="none" w:sz="0" w:space="0" w:color="auto"/>
                <w:left w:val="none" w:sz="0" w:space="0" w:color="auto"/>
                <w:bottom w:val="none" w:sz="0" w:space="0" w:color="auto"/>
                <w:right w:val="none" w:sz="0" w:space="0" w:color="auto"/>
              </w:divBdr>
            </w:div>
            <w:div w:id="197663319">
              <w:marLeft w:val="0"/>
              <w:marRight w:val="0"/>
              <w:marTop w:val="0"/>
              <w:marBottom w:val="0"/>
              <w:divBdr>
                <w:top w:val="none" w:sz="0" w:space="0" w:color="auto"/>
                <w:left w:val="none" w:sz="0" w:space="0" w:color="auto"/>
                <w:bottom w:val="none" w:sz="0" w:space="0" w:color="auto"/>
                <w:right w:val="none" w:sz="0" w:space="0" w:color="auto"/>
              </w:divBdr>
            </w:div>
            <w:div w:id="357585945">
              <w:marLeft w:val="0"/>
              <w:marRight w:val="0"/>
              <w:marTop w:val="0"/>
              <w:marBottom w:val="0"/>
              <w:divBdr>
                <w:top w:val="none" w:sz="0" w:space="0" w:color="auto"/>
                <w:left w:val="none" w:sz="0" w:space="0" w:color="auto"/>
                <w:bottom w:val="none" w:sz="0" w:space="0" w:color="auto"/>
                <w:right w:val="none" w:sz="0" w:space="0" w:color="auto"/>
              </w:divBdr>
            </w:div>
            <w:div w:id="1509248362">
              <w:marLeft w:val="0"/>
              <w:marRight w:val="0"/>
              <w:marTop w:val="0"/>
              <w:marBottom w:val="0"/>
              <w:divBdr>
                <w:top w:val="none" w:sz="0" w:space="0" w:color="auto"/>
                <w:left w:val="none" w:sz="0" w:space="0" w:color="auto"/>
                <w:bottom w:val="none" w:sz="0" w:space="0" w:color="auto"/>
                <w:right w:val="none" w:sz="0" w:space="0" w:color="auto"/>
              </w:divBdr>
            </w:div>
            <w:div w:id="147942814">
              <w:marLeft w:val="0"/>
              <w:marRight w:val="0"/>
              <w:marTop w:val="0"/>
              <w:marBottom w:val="0"/>
              <w:divBdr>
                <w:top w:val="none" w:sz="0" w:space="0" w:color="auto"/>
                <w:left w:val="none" w:sz="0" w:space="0" w:color="auto"/>
                <w:bottom w:val="none" w:sz="0" w:space="0" w:color="auto"/>
                <w:right w:val="none" w:sz="0" w:space="0" w:color="auto"/>
              </w:divBdr>
            </w:div>
            <w:div w:id="1925871040">
              <w:marLeft w:val="0"/>
              <w:marRight w:val="0"/>
              <w:marTop w:val="0"/>
              <w:marBottom w:val="0"/>
              <w:divBdr>
                <w:top w:val="none" w:sz="0" w:space="0" w:color="auto"/>
                <w:left w:val="none" w:sz="0" w:space="0" w:color="auto"/>
                <w:bottom w:val="none" w:sz="0" w:space="0" w:color="auto"/>
                <w:right w:val="none" w:sz="0" w:space="0" w:color="auto"/>
              </w:divBdr>
            </w:div>
            <w:div w:id="1622153320">
              <w:marLeft w:val="0"/>
              <w:marRight w:val="0"/>
              <w:marTop w:val="0"/>
              <w:marBottom w:val="0"/>
              <w:divBdr>
                <w:top w:val="none" w:sz="0" w:space="0" w:color="auto"/>
                <w:left w:val="none" w:sz="0" w:space="0" w:color="auto"/>
                <w:bottom w:val="none" w:sz="0" w:space="0" w:color="auto"/>
                <w:right w:val="none" w:sz="0" w:space="0" w:color="auto"/>
              </w:divBdr>
            </w:div>
            <w:div w:id="1603344932">
              <w:marLeft w:val="0"/>
              <w:marRight w:val="0"/>
              <w:marTop w:val="0"/>
              <w:marBottom w:val="0"/>
              <w:divBdr>
                <w:top w:val="none" w:sz="0" w:space="0" w:color="auto"/>
                <w:left w:val="none" w:sz="0" w:space="0" w:color="auto"/>
                <w:bottom w:val="none" w:sz="0" w:space="0" w:color="auto"/>
                <w:right w:val="none" w:sz="0" w:space="0" w:color="auto"/>
              </w:divBdr>
            </w:div>
            <w:div w:id="1821848849">
              <w:marLeft w:val="0"/>
              <w:marRight w:val="0"/>
              <w:marTop w:val="0"/>
              <w:marBottom w:val="0"/>
              <w:divBdr>
                <w:top w:val="none" w:sz="0" w:space="0" w:color="auto"/>
                <w:left w:val="none" w:sz="0" w:space="0" w:color="auto"/>
                <w:bottom w:val="none" w:sz="0" w:space="0" w:color="auto"/>
                <w:right w:val="none" w:sz="0" w:space="0" w:color="auto"/>
              </w:divBdr>
            </w:div>
            <w:div w:id="1875729109">
              <w:marLeft w:val="0"/>
              <w:marRight w:val="0"/>
              <w:marTop w:val="0"/>
              <w:marBottom w:val="0"/>
              <w:divBdr>
                <w:top w:val="none" w:sz="0" w:space="0" w:color="auto"/>
                <w:left w:val="none" w:sz="0" w:space="0" w:color="auto"/>
                <w:bottom w:val="none" w:sz="0" w:space="0" w:color="auto"/>
                <w:right w:val="none" w:sz="0" w:space="0" w:color="auto"/>
              </w:divBdr>
            </w:div>
            <w:div w:id="981810082">
              <w:marLeft w:val="0"/>
              <w:marRight w:val="0"/>
              <w:marTop w:val="0"/>
              <w:marBottom w:val="0"/>
              <w:divBdr>
                <w:top w:val="none" w:sz="0" w:space="0" w:color="auto"/>
                <w:left w:val="none" w:sz="0" w:space="0" w:color="auto"/>
                <w:bottom w:val="none" w:sz="0" w:space="0" w:color="auto"/>
                <w:right w:val="none" w:sz="0" w:space="0" w:color="auto"/>
              </w:divBdr>
            </w:div>
            <w:div w:id="1198812240">
              <w:marLeft w:val="0"/>
              <w:marRight w:val="0"/>
              <w:marTop w:val="0"/>
              <w:marBottom w:val="0"/>
              <w:divBdr>
                <w:top w:val="none" w:sz="0" w:space="0" w:color="auto"/>
                <w:left w:val="none" w:sz="0" w:space="0" w:color="auto"/>
                <w:bottom w:val="none" w:sz="0" w:space="0" w:color="auto"/>
                <w:right w:val="none" w:sz="0" w:space="0" w:color="auto"/>
              </w:divBdr>
            </w:div>
            <w:div w:id="1359964153">
              <w:marLeft w:val="0"/>
              <w:marRight w:val="0"/>
              <w:marTop w:val="0"/>
              <w:marBottom w:val="0"/>
              <w:divBdr>
                <w:top w:val="none" w:sz="0" w:space="0" w:color="auto"/>
                <w:left w:val="none" w:sz="0" w:space="0" w:color="auto"/>
                <w:bottom w:val="none" w:sz="0" w:space="0" w:color="auto"/>
                <w:right w:val="none" w:sz="0" w:space="0" w:color="auto"/>
              </w:divBdr>
            </w:div>
            <w:div w:id="1696157322">
              <w:marLeft w:val="0"/>
              <w:marRight w:val="0"/>
              <w:marTop w:val="0"/>
              <w:marBottom w:val="0"/>
              <w:divBdr>
                <w:top w:val="none" w:sz="0" w:space="0" w:color="auto"/>
                <w:left w:val="none" w:sz="0" w:space="0" w:color="auto"/>
                <w:bottom w:val="none" w:sz="0" w:space="0" w:color="auto"/>
                <w:right w:val="none" w:sz="0" w:space="0" w:color="auto"/>
              </w:divBdr>
            </w:div>
            <w:div w:id="917440249">
              <w:marLeft w:val="0"/>
              <w:marRight w:val="0"/>
              <w:marTop w:val="0"/>
              <w:marBottom w:val="0"/>
              <w:divBdr>
                <w:top w:val="none" w:sz="0" w:space="0" w:color="auto"/>
                <w:left w:val="none" w:sz="0" w:space="0" w:color="auto"/>
                <w:bottom w:val="none" w:sz="0" w:space="0" w:color="auto"/>
                <w:right w:val="none" w:sz="0" w:space="0" w:color="auto"/>
              </w:divBdr>
            </w:div>
            <w:div w:id="96291312">
              <w:marLeft w:val="0"/>
              <w:marRight w:val="0"/>
              <w:marTop w:val="0"/>
              <w:marBottom w:val="0"/>
              <w:divBdr>
                <w:top w:val="none" w:sz="0" w:space="0" w:color="auto"/>
                <w:left w:val="none" w:sz="0" w:space="0" w:color="auto"/>
                <w:bottom w:val="none" w:sz="0" w:space="0" w:color="auto"/>
                <w:right w:val="none" w:sz="0" w:space="0" w:color="auto"/>
              </w:divBdr>
            </w:div>
            <w:div w:id="708452666">
              <w:marLeft w:val="0"/>
              <w:marRight w:val="0"/>
              <w:marTop w:val="0"/>
              <w:marBottom w:val="0"/>
              <w:divBdr>
                <w:top w:val="none" w:sz="0" w:space="0" w:color="auto"/>
                <w:left w:val="none" w:sz="0" w:space="0" w:color="auto"/>
                <w:bottom w:val="none" w:sz="0" w:space="0" w:color="auto"/>
                <w:right w:val="none" w:sz="0" w:space="0" w:color="auto"/>
              </w:divBdr>
            </w:div>
            <w:div w:id="946884531">
              <w:marLeft w:val="0"/>
              <w:marRight w:val="0"/>
              <w:marTop w:val="0"/>
              <w:marBottom w:val="0"/>
              <w:divBdr>
                <w:top w:val="none" w:sz="0" w:space="0" w:color="auto"/>
                <w:left w:val="none" w:sz="0" w:space="0" w:color="auto"/>
                <w:bottom w:val="none" w:sz="0" w:space="0" w:color="auto"/>
                <w:right w:val="none" w:sz="0" w:space="0" w:color="auto"/>
              </w:divBdr>
            </w:div>
            <w:div w:id="597325273">
              <w:marLeft w:val="0"/>
              <w:marRight w:val="0"/>
              <w:marTop w:val="0"/>
              <w:marBottom w:val="0"/>
              <w:divBdr>
                <w:top w:val="none" w:sz="0" w:space="0" w:color="auto"/>
                <w:left w:val="none" w:sz="0" w:space="0" w:color="auto"/>
                <w:bottom w:val="none" w:sz="0" w:space="0" w:color="auto"/>
                <w:right w:val="none" w:sz="0" w:space="0" w:color="auto"/>
              </w:divBdr>
            </w:div>
            <w:div w:id="732966558">
              <w:marLeft w:val="0"/>
              <w:marRight w:val="0"/>
              <w:marTop w:val="0"/>
              <w:marBottom w:val="0"/>
              <w:divBdr>
                <w:top w:val="none" w:sz="0" w:space="0" w:color="auto"/>
                <w:left w:val="none" w:sz="0" w:space="0" w:color="auto"/>
                <w:bottom w:val="none" w:sz="0" w:space="0" w:color="auto"/>
                <w:right w:val="none" w:sz="0" w:space="0" w:color="auto"/>
              </w:divBdr>
            </w:div>
            <w:div w:id="1933079040">
              <w:marLeft w:val="0"/>
              <w:marRight w:val="0"/>
              <w:marTop w:val="0"/>
              <w:marBottom w:val="0"/>
              <w:divBdr>
                <w:top w:val="none" w:sz="0" w:space="0" w:color="auto"/>
                <w:left w:val="none" w:sz="0" w:space="0" w:color="auto"/>
                <w:bottom w:val="none" w:sz="0" w:space="0" w:color="auto"/>
                <w:right w:val="none" w:sz="0" w:space="0" w:color="auto"/>
              </w:divBdr>
            </w:div>
            <w:div w:id="414523538">
              <w:marLeft w:val="0"/>
              <w:marRight w:val="0"/>
              <w:marTop w:val="0"/>
              <w:marBottom w:val="0"/>
              <w:divBdr>
                <w:top w:val="none" w:sz="0" w:space="0" w:color="auto"/>
                <w:left w:val="none" w:sz="0" w:space="0" w:color="auto"/>
                <w:bottom w:val="none" w:sz="0" w:space="0" w:color="auto"/>
                <w:right w:val="none" w:sz="0" w:space="0" w:color="auto"/>
              </w:divBdr>
            </w:div>
            <w:div w:id="211113642">
              <w:marLeft w:val="0"/>
              <w:marRight w:val="0"/>
              <w:marTop w:val="0"/>
              <w:marBottom w:val="0"/>
              <w:divBdr>
                <w:top w:val="none" w:sz="0" w:space="0" w:color="auto"/>
                <w:left w:val="none" w:sz="0" w:space="0" w:color="auto"/>
                <w:bottom w:val="none" w:sz="0" w:space="0" w:color="auto"/>
                <w:right w:val="none" w:sz="0" w:space="0" w:color="auto"/>
              </w:divBdr>
            </w:div>
            <w:div w:id="1822041482">
              <w:marLeft w:val="0"/>
              <w:marRight w:val="0"/>
              <w:marTop w:val="0"/>
              <w:marBottom w:val="0"/>
              <w:divBdr>
                <w:top w:val="none" w:sz="0" w:space="0" w:color="auto"/>
                <w:left w:val="none" w:sz="0" w:space="0" w:color="auto"/>
                <w:bottom w:val="none" w:sz="0" w:space="0" w:color="auto"/>
                <w:right w:val="none" w:sz="0" w:space="0" w:color="auto"/>
              </w:divBdr>
            </w:div>
            <w:div w:id="562328182">
              <w:marLeft w:val="0"/>
              <w:marRight w:val="0"/>
              <w:marTop w:val="0"/>
              <w:marBottom w:val="0"/>
              <w:divBdr>
                <w:top w:val="none" w:sz="0" w:space="0" w:color="auto"/>
                <w:left w:val="none" w:sz="0" w:space="0" w:color="auto"/>
                <w:bottom w:val="none" w:sz="0" w:space="0" w:color="auto"/>
                <w:right w:val="none" w:sz="0" w:space="0" w:color="auto"/>
              </w:divBdr>
            </w:div>
            <w:div w:id="995113479">
              <w:marLeft w:val="0"/>
              <w:marRight w:val="0"/>
              <w:marTop w:val="0"/>
              <w:marBottom w:val="0"/>
              <w:divBdr>
                <w:top w:val="none" w:sz="0" w:space="0" w:color="auto"/>
                <w:left w:val="none" w:sz="0" w:space="0" w:color="auto"/>
                <w:bottom w:val="none" w:sz="0" w:space="0" w:color="auto"/>
                <w:right w:val="none" w:sz="0" w:space="0" w:color="auto"/>
              </w:divBdr>
            </w:div>
            <w:div w:id="653069563">
              <w:marLeft w:val="0"/>
              <w:marRight w:val="0"/>
              <w:marTop w:val="0"/>
              <w:marBottom w:val="0"/>
              <w:divBdr>
                <w:top w:val="none" w:sz="0" w:space="0" w:color="auto"/>
                <w:left w:val="none" w:sz="0" w:space="0" w:color="auto"/>
                <w:bottom w:val="none" w:sz="0" w:space="0" w:color="auto"/>
                <w:right w:val="none" w:sz="0" w:space="0" w:color="auto"/>
              </w:divBdr>
            </w:div>
            <w:div w:id="2060471601">
              <w:marLeft w:val="0"/>
              <w:marRight w:val="0"/>
              <w:marTop w:val="0"/>
              <w:marBottom w:val="0"/>
              <w:divBdr>
                <w:top w:val="none" w:sz="0" w:space="0" w:color="auto"/>
                <w:left w:val="none" w:sz="0" w:space="0" w:color="auto"/>
                <w:bottom w:val="none" w:sz="0" w:space="0" w:color="auto"/>
                <w:right w:val="none" w:sz="0" w:space="0" w:color="auto"/>
              </w:divBdr>
            </w:div>
            <w:div w:id="2066681773">
              <w:marLeft w:val="0"/>
              <w:marRight w:val="0"/>
              <w:marTop w:val="0"/>
              <w:marBottom w:val="0"/>
              <w:divBdr>
                <w:top w:val="none" w:sz="0" w:space="0" w:color="auto"/>
                <w:left w:val="none" w:sz="0" w:space="0" w:color="auto"/>
                <w:bottom w:val="none" w:sz="0" w:space="0" w:color="auto"/>
                <w:right w:val="none" w:sz="0" w:space="0" w:color="auto"/>
              </w:divBdr>
            </w:div>
            <w:div w:id="1705981322">
              <w:marLeft w:val="0"/>
              <w:marRight w:val="0"/>
              <w:marTop w:val="0"/>
              <w:marBottom w:val="0"/>
              <w:divBdr>
                <w:top w:val="none" w:sz="0" w:space="0" w:color="auto"/>
                <w:left w:val="none" w:sz="0" w:space="0" w:color="auto"/>
                <w:bottom w:val="none" w:sz="0" w:space="0" w:color="auto"/>
                <w:right w:val="none" w:sz="0" w:space="0" w:color="auto"/>
              </w:divBdr>
            </w:div>
            <w:div w:id="66391516">
              <w:marLeft w:val="0"/>
              <w:marRight w:val="0"/>
              <w:marTop w:val="0"/>
              <w:marBottom w:val="0"/>
              <w:divBdr>
                <w:top w:val="none" w:sz="0" w:space="0" w:color="auto"/>
                <w:left w:val="none" w:sz="0" w:space="0" w:color="auto"/>
                <w:bottom w:val="none" w:sz="0" w:space="0" w:color="auto"/>
                <w:right w:val="none" w:sz="0" w:space="0" w:color="auto"/>
              </w:divBdr>
            </w:div>
            <w:div w:id="916479527">
              <w:marLeft w:val="0"/>
              <w:marRight w:val="0"/>
              <w:marTop w:val="0"/>
              <w:marBottom w:val="0"/>
              <w:divBdr>
                <w:top w:val="none" w:sz="0" w:space="0" w:color="auto"/>
                <w:left w:val="none" w:sz="0" w:space="0" w:color="auto"/>
                <w:bottom w:val="none" w:sz="0" w:space="0" w:color="auto"/>
                <w:right w:val="none" w:sz="0" w:space="0" w:color="auto"/>
              </w:divBdr>
            </w:div>
            <w:div w:id="579944375">
              <w:marLeft w:val="0"/>
              <w:marRight w:val="0"/>
              <w:marTop w:val="0"/>
              <w:marBottom w:val="0"/>
              <w:divBdr>
                <w:top w:val="none" w:sz="0" w:space="0" w:color="auto"/>
                <w:left w:val="none" w:sz="0" w:space="0" w:color="auto"/>
                <w:bottom w:val="none" w:sz="0" w:space="0" w:color="auto"/>
                <w:right w:val="none" w:sz="0" w:space="0" w:color="auto"/>
              </w:divBdr>
            </w:div>
            <w:div w:id="2003897932">
              <w:marLeft w:val="0"/>
              <w:marRight w:val="0"/>
              <w:marTop w:val="0"/>
              <w:marBottom w:val="0"/>
              <w:divBdr>
                <w:top w:val="none" w:sz="0" w:space="0" w:color="auto"/>
                <w:left w:val="none" w:sz="0" w:space="0" w:color="auto"/>
                <w:bottom w:val="none" w:sz="0" w:space="0" w:color="auto"/>
                <w:right w:val="none" w:sz="0" w:space="0" w:color="auto"/>
              </w:divBdr>
            </w:div>
            <w:div w:id="2111310685">
              <w:marLeft w:val="0"/>
              <w:marRight w:val="0"/>
              <w:marTop w:val="0"/>
              <w:marBottom w:val="0"/>
              <w:divBdr>
                <w:top w:val="none" w:sz="0" w:space="0" w:color="auto"/>
                <w:left w:val="none" w:sz="0" w:space="0" w:color="auto"/>
                <w:bottom w:val="none" w:sz="0" w:space="0" w:color="auto"/>
                <w:right w:val="none" w:sz="0" w:space="0" w:color="auto"/>
              </w:divBdr>
            </w:div>
            <w:div w:id="18709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8798">
      <w:marLeft w:val="0"/>
      <w:marRight w:val="0"/>
      <w:marTop w:val="0"/>
      <w:marBottom w:val="0"/>
      <w:divBdr>
        <w:top w:val="none" w:sz="0" w:space="0" w:color="auto"/>
        <w:left w:val="none" w:sz="0" w:space="0" w:color="auto"/>
        <w:bottom w:val="none" w:sz="0" w:space="0" w:color="auto"/>
        <w:right w:val="none" w:sz="0" w:space="0" w:color="auto"/>
      </w:divBdr>
      <w:divsChild>
        <w:div w:id="1330599598">
          <w:marLeft w:val="0"/>
          <w:marRight w:val="0"/>
          <w:marTop w:val="0"/>
          <w:marBottom w:val="0"/>
          <w:divBdr>
            <w:top w:val="none" w:sz="0" w:space="0" w:color="auto"/>
            <w:left w:val="none" w:sz="0" w:space="0" w:color="auto"/>
            <w:bottom w:val="none" w:sz="0" w:space="0" w:color="auto"/>
            <w:right w:val="none" w:sz="0" w:space="0" w:color="auto"/>
          </w:divBdr>
        </w:div>
      </w:divsChild>
    </w:div>
    <w:div w:id="2103530656">
      <w:marLeft w:val="0"/>
      <w:marRight w:val="0"/>
      <w:marTop w:val="0"/>
      <w:marBottom w:val="0"/>
      <w:divBdr>
        <w:top w:val="none" w:sz="0" w:space="0" w:color="auto"/>
        <w:left w:val="none" w:sz="0" w:space="0" w:color="auto"/>
        <w:bottom w:val="none" w:sz="0" w:space="0" w:color="auto"/>
        <w:right w:val="none" w:sz="0" w:space="0" w:color="auto"/>
      </w:divBdr>
    </w:div>
    <w:div w:id="2108578390">
      <w:marLeft w:val="0"/>
      <w:marRight w:val="0"/>
      <w:marTop w:val="0"/>
      <w:marBottom w:val="0"/>
      <w:divBdr>
        <w:top w:val="none" w:sz="0" w:space="0" w:color="auto"/>
        <w:left w:val="none" w:sz="0" w:space="0" w:color="auto"/>
        <w:bottom w:val="none" w:sz="0" w:space="0" w:color="auto"/>
        <w:right w:val="none" w:sz="0" w:space="0" w:color="auto"/>
      </w:divBdr>
    </w:div>
    <w:div w:id="2108622495">
      <w:marLeft w:val="0"/>
      <w:marRight w:val="0"/>
      <w:marTop w:val="0"/>
      <w:marBottom w:val="0"/>
      <w:divBdr>
        <w:top w:val="none" w:sz="0" w:space="0" w:color="auto"/>
        <w:left w:val="none" w:sz="0" w:space="0" w:color="auto"/>
        <w:bottom w:val="none" w:sz="0" w:space="0" w:color="auto"/>
        <w:right w:val="none" w:sz="0" w:space="0" w:color="auto"/>
      </w:divBdr>
    </w:div>
    <w:div w:id="2109344947">
      <w:marLeft w:val="0"/>
      <w:marRight w:val="0"/>
      <w:marTop w:val="0"/>
      <w:marBottom w:val="0"/>
      <w:divBdr>
        <w:top w:val="none" w:sz="0" w:space="0" w:color="auto"/>
        <w:left w:val="none" w:sz="0" w:space="0" w:color="auto"/>
        <w:bottom w:val="none" w:sz="0" w:space="0" w:color="auto"/>
        <w:right w:val="none" w:sz="0" w:space="0" w:color="auto"/>
      </w:divBdr>
    </w:div>
    <w:div w:id="2117863572">
      <w:marLeft w:val="0"/>
      <w:marRight w:val="0"/>
      <w:marTop w:val="0"/>
      <w:marBottom w:val="0"/>
      <w:divBdr>
        <w:top w:val="none" w:sz="0" w:space="0" w:color="auto"/>
        <w:left w:val="none" w:sz="0" w:space="0" w:color="auto"/>
        <w:bottom w:val="none" w:sz="0" w:space="0" w:color="auto"/>
        <w:right w:val="none" w:sz="0" w:space="0" w:color="auto"/>
      </w:divBdr>
    </w:div>
    <w:div w:id="2118482971">
      <w:marLeft w:val="0"/>
      <w:marRight w:val="0"/>
      <w:marTop w:val="0"/>
      <w:marBottom w:val="0"/>
      <w:divBdr>
        <w:top w:val="none" w:sz="0" w:space="0" w:color="auto"/>
        <w:left w:val="none" w:sz="0" w:space="0" w:color="auto"/>
        <w:bottom w:val="none" w:sz="0" w:space="0" w:color="auto"/>
        <w:right w:val="none" w:sz="0" w:space="0" w:color="auto"/>
      </w:divBdr>
    </w:div>
    <w:div w:id="2119443934">
      <w:marLeft w:val="0"/>
      <w:marRight w:val="0"/>
      <w:marTop w:val="0"/>
      <w:marBottom w:val="0"/>
      <w:divBdr>
        <w:top w:val="none" w:sz="0" w:space="0" w:color="auto"/>
        <w:left w:val="none" w:sz="0" w:space="0" w:color="auto"/>
        <w:bottom w:val="none" w:sz="0" w:space="0" w:color="auto"/>
        <w:right w:val="none" w:sz="0" w:space="0" w:color="auto"/>
      </w:divBdr>
      <w:divsChild>
        <w:div w:id="1650553053">
          <w:marLeft w:val="0"/>
          <w:marRight w:val="0"/>
          <w:marTop w:val="0"/>
          <w:marBottom w:val="0"/>
          <w:divBdr>
            <w:top w:val="none" w:sz="0" w:space="0" w:color="auto"/>
            <w:left w:val="none" w:sz="0" w:space="0" w:color="auto"/>
            <w:bottom w:val="none" w:sz="0" w:space="0" w:color="auto"/>
            <w:right w:val="none" w:sz="0" w:space="0" w:color="auto"/>
          </w:divBdr>
        </w:div>
      </w:divsChild>
    </w:div>
    <w:div w:id="2122264905">
      <w:marLeft w:val="0"/>
      <w:marRight w:val="0"/>
      <w:marTop w:val="0"/>
      <w:marBottom w:val="0"/>
      <w:divBdr>
        <w:top w:val="none" w:sz="0" w:space="0" w:color="auto"/>
        <w:left w:val="none" w:sz="0" w:space="0" w:color="auto"/>
        <w:bottom w:val="none" w:sz="0" w:space="0" w:color="auto"/>
        <w:right w:val="none" w:sz="0" w:space="0" w:color="auto"/>
      </w:divBdr>
    </w:div>
    <w:div w:id="2123111698">
      <w:marLeft w:val="0"/>
      <w:marRight w:val="0"/>
      <w:marTop w:val="0"/>
      <w:marBottom w:val="0"/>
      <w:divBdr>
        <w:top w:val="none" w:sz="0" w:space="0" w:color="auto"/>
        <w:left w:val="none" w:sz="0" w:space="0" w:color="auto"/>
        <w:bottom w:val="none" w:sz="0" w:space="0" w:color="auto"/>
        <w:right w:val="none" w:sz="0" w:space="0" w:color="auto"/>
      </w:divBdr>
    </w:div>
    <w:div w:id="2124037523">
      <w:marLeft w:val="0"/>
      <w:marRight w:val="0"/>
      <w:marTop w:val="0"/>
      <w:marBottom w:val="0"/>
      <w:divBdr>
        <w:top w:val="none" w:sz="0" w:space="0" w:color="auto"/>
        <w:left w:val="none" w:sz="0" w:space="0" w:color="auto"/>
        <w:bottom w:val="none" w:sz="0" w:space="0" w:color="auto"/>
        <w:right w:val="none" w:sz="0" w:space="0" w:color="auto"/>
      </w:divBdr>
    </w:div>
    <w:div w:id="2125227026">
      <w:marLeft w:val="0"/>
      <w:marRight w:val="0"/>
      <w:marTop w:val="0"/>
      <w:marBottom w:val="0"/>
      <w:divBdr>
        <w:top w:val="none" w:sz="0" w:space="0" w:color="auto"/>
        <w:left w:val="none" w:sz="0" w:space="0" w:color="auto"/>
        <w:bottom w:val="none" w:sz="0" w:space="0" w:color="auto"/>
        <w:right w:val="none" w:sz="0" w:space="0" w:color="auto"/>
      </w:divBdr>
    </w:div>
    <w:div w:id="2125343203">
      <w:marLeft w:val="0"/>
      <w:marRight w:val="0"/>
      <w:marTop w:val="0"/>
      <w:marBottom w:val="0"/>
      <w:divBdr>
        <w:top w:val="none" w:sz="0" w:space="0" w:color="auto"/>
        <w:left w:val="none" w:sz="0" w:space="0" w:color="auto"/>
        <w:bottom w:val="none" w:sz="0" w:space="0" w:color="auto"/>
        <w:right w:val="none" w:sz="0" w:space="0" w:color="auto"/>
      </w:divBdr>
    </w:div>
    <w:div w:id="2125415938">
      <w:marLeft w:val="0"/>
      <w:marRight w:val="0"/>
      <w:marTop w:val="0"/>
      <w:marBottom w:val="0"/>
      <w:divBdr>
        <w:top w:val="none" w:sz="0" w:space="0" w:color="auto"/>
        <w:left w:val="none" w:sz="0" w:space="0" w:color="auto"/>
        <w:bottom w:val="none" w:sz="0" w:space="0" w:color="auto"/>
        <w:right w:val="none" w:sz="0" w:space="0" w:color="auto"/>
      </w:divBdr>
    </w:div>
    <w:div w:id="2125806068">
      <w:marLeft w:val="0"/>
      <w:marRight w:val="0"/>
      <w:marTop w:val="0"/>
      <w:marBottom w:val="0"/>
      <w:divBdr>
        <w:top w:val="none" w:sz="0" w:space="0" w:color="auto"/>
        <w:left w:val="none" w:sz="0" w:space="0" w:color="auto"/>
        <w:bottom w:val="none" w:sz="0" w:space="0" w:color="auto"/>
        <w:right w:val="none" w:sz="0" w:space="0" w:color="auto"/>
      </w:divBdr>
    </w:div>
    <w:div w:id="2127657802">
      <w:marLeft w:val="0"/>
      <w:marRight w:val="0"/>
      <w:marTop w:val="0"/>
      <w:marBottom w:val="0"/>
      <w:divBdr>
        <w:top w:val="none" w:sz="0" w:space="0" w:color="auto"/>
        <w:left w:val="none" w:sz="0" w:space="0" w:color="auto"/>
        <w:bottom w:val="none" w:sz="0" w:space="0" w:color="auto"/>
        <w:right w:val="none" w:sz="0" w:space="0" w:color="auto"/>
      </w:divBdr>
    </w:div>
    <w:div w:id="2130083669">
      <w:marLeft w:val="0"/>
      <w:marRight w:val="0"/>
      <w:marTop w:val="0"/>
      <w:marBottom w:val="0"/>
      <w:divBdr>
        <w:top w:val="none" w:sz="0" w:space="0" w:color="auto"/>
        <w:left w:val="none" w:sz="0" w:space="0" w:color="auto"/>
        <w:bottom w:val="none" w:sz="0" w:space="0" w:color="auto"/>
        <w:right w:val="none" w:sz="0" w:space="0" w:color="auto"/>
      </w:divBdr>
    </w:div>
    <w:div w:id="2131894078">
      <w:marLeft w:val="0"/>
      <w:marRight w:val="0"/>
      <w:marTop w:val="0"/>
      <w:marBottom w:val="0"/>
      <w:divBdr>
        <w:top w:val="none" w:sz="0" w:space="0" w:color="auto"/>
        <w:left w:val="none" w:sz="0" w:space="0" w:color="auto"/>
        <w:bottom w:val="none" w:sz="0" w:space="0" w:color="auto"/>
        <w:right w:val="none" w:sz="0" w:space="0" w:color="auto"/>
      </w:divBdr>
      <w:divsChild>
        <w:div w:id="1135103109">
          <w:marLeft w:val="0"/>
          <w:marRight w:val="0"/>
          <w:marTop w:val="0"/>
          <w:marBottom w:val="0"/>
          <w:divBdr>
            <w:top w:val="none" w:sz="0" w:space="0" w:color="auto"/>
            <w:left w:val="none" w:sz="0" w:space="0" w:color="auto"/>
            <w:bottom w:val="none" w:sz="0" w:space="0" w:color="auto"/>
            <w:right w:val="none" w:sz="0" w:space="0" w:color="auto"/>
          </w:divBdr>
        </w:div>
        <w:div w:id="714162682">
          <w:marLeft w:val="0"/>
          <w:marRight w:val="0"/>
          <w:marTop w:val="0"/>
          <w:marBottom w:val="0"/>
          <w:divBdr>
            <w:top w:val="none" w:sz="0" w:space="0" w:color="auto"/>
            <w:left w:val="none" w:sz="0" w:space="0" w:color="auto"/>
            <w:bottom w:val="none" w:sz="0" w:space="0" w:color="auto"/>
            <w:right w:val="none" w:sz="0" w:space="0" w:color="auto"/>
          </w:divBdr>
        </w:div>
        <w:div w:id="488592556">
          <w:marLeft w:val="0"/>
          <w:marRight w:val="0"/>
          <w:marTop w:val="0"/>
          <w:marBottom w:val="0"/>
          <w:divBdr>
            <w:top w:val="none" w:sz="0" w:space="0" w:color="auto"/>
            <w:left w:val="none" w:sz="0" w:space="0" w:color="auto"/>
            <w:bottom w:val="none" w:sz="0" w:space="0" w:color="auto"/>
            <w:right w:val="none" w:sz="0" w:space="0" w:color="auto"/>
          </w:divBdr>
        </w:div>
        <w:div w:id="1638728184">
          <w:marLeft w:val="0"/>
          <w:marRight w:val="0"/>
          <w:marTop w:val="0"/>
          <w:marBottom w:val="0"/>
          <w:divBdr>
            <w:top w:val="none" w:sz="0" w:space="0" w:color="auto"/>
            <w:left w:val="none" w:sz="0" w:space="0" w:color="auto"/>
            <w:bottom w:val="none" w:sz="0" w:space="0" w:color="auto"/>
            <w:right w:val="none" w:sz="0" w:space="0" w:color="auto"/>
          </w:divBdr>
        </w:div>
        <w:div w:id="427193277">
          <w:marLeft w:val="0"/>
          <w:marRight w:val="0"/>
          <w:marTop w:val="0"/>
          <w:marBottom w:val="0"/>
          <w:divBdr>
            <w:top w:val="none" w:sz="0" w:space="0" w:color="auto"/>
            <w:left w:val="none" w:sz="0" w:space="0" w:color="auto"/>
            <w:bottom w:val="none" w:sz="0" w:space="0" w:color="auto"/>
            <w:right w:val="none" w:sz="0" w:space="0" w:color="auto"/>
          </w:divBdr>
        </w:div>
        <w:div w:id="844901216">
          <w:marLeft w:val="0"/>
          <w:marRight w:val="0"/>
          <w:marTop w:val="0"/>
          <w:marBottom w:val="0"/>
          <w:divBdr>
            <w:top w:val="none" w:sz="0" w:space="0" w:color="auto"/>
            <w:left w:val="none" w:sz="0" w:space="0" w:color="auto"/>
            <w:bottom w:val="none" w:sz="0" w:space="0" w:color="auto"/>
            <w:right w:val="none" w:sz="0" w:space="0" w:color="auto"/>
          </w:divBdr>
        </w:div>
        <w:div w:id="557327339">
          <w:marLeft w:val="0"/>
          <w:marRight w:val="0"/>
          <w:marTop w:val="0"/>
          <w:marBottom w:val="0"/>
          <w:divBdr>
            <w:top w:val="none" w:sz="0" w:space="0" w:color="auto"/>
            <w:left w:val="none" w:sz="0" w:space="0" w:color="auto"/>
            <w:bottom w:val="none" w:sz="0" w:space="0" w:color="auto"/>
            <w:right w:val="none" w:sz="0" w:space="0" w:color="auto"/>
          </w:divBdr>
        </w:div>
        <w:div w:id="55664567">
          <w:marLeft w:val="0"/>
          <w:marRight w:val="0"/>
          <w:marTop w:val="0"/>
          <w:marBottom w:val="0"/>
          <w:divBdr>
            <w:top w:val="none" w:sz="0" w:space="0" w:color="auto"/>
            <w:left w:val="none" w:sz="0" w:space="0" w:color="auto"/>
            <w:bottom w:val="none" w:sz="0" w:space="0" w:color="auto"/>
            <w:right w:val="none" w:sz="0" w:space="0" w:color="auto"/>
          </w:divBdr>
        </w:div>
        <w:div w:id="503516462">
          <w:marLeft w:val="0"/>
          <w:marRight w:val="0"/>
          <w:marTop w:val="0"/>
          <w:marBottom w:val="0"/>
          <w:divBdr>
            <w:top w:val="none" w:sz="0" w:space="0" w:color="auto"/>
            <w:left w:val="none" w:sz="0" w:space="0" w:color="auto"/>
            <w:bottom w:val="none" w:sz="0" w:space="0" w:color="auto"/>
            <w:right w:val="none" w:sz="0" w:space="0" w:color="auto"/>
          </w:divBdr>
        </w:div>
        <w:div w:id="574247206">
          <w:marLeft w:val="0"/>
          <w:marRight w:val="0"/>
          <w:marTop w:val="0"/>
          <w:marBottom w:val="0"/>
          <w:divBdr>
            <w:top w:val="none" w:sz="0" w:space="0" w:color="auto"/>
            <w:left w:val="none" w:sz="0" w:space="0" w:color="auto"/>
            <w:bottom w:val="none" w:sz="0" w:space="0" w:color="auto"/>
            <w:right w:val="none" w:sz="0" w:space="0" w:color="auto"/>
          </w:divBdr>
        </w:div>
        <w:div w:id="1095444411">
          <w:marLeft w:val="0"/>
          <w:marRight w:val="0"/>
          <w:marTop w:val="0"/>
          <w:marBottom w:val="0"/>
          <w:divBdr>
            <w:top w:val="none" w:sz="0" w:space="0" w:color="auto"/>
            <w:left w:val="none" w:sz="0" w:space="0" w:color="auto"/>
            <w:bottom w:val="none" w:sz="0" w:space="0" w:color="auto"/>
            <w:right w:val="none" w:sz="0" w:space="0" w:color="auto"/>
          </w:divBdr>
        </w:div>
        <w:div w:id="1306156805">
          <w:marLeft w:val="0"/>
          <w:marRight w:val="0"/>
          <w:marTop w:val="0"/>
          <w:marBottom w:val="0"/>
          <w:divBdr>
            <w:top w:val="none" w:sz="0" w:space="0" w:color="auto"/>
            <w:left w:val="none" w:sz="0" w:space="0" w:color="auto"/>
            <w:bottom w:val="none" w:sz="0" w:space="0" w:color="auto"/>
            <w:right w:val="none" w:sz="0" w:space="0" w:color="auto"/>
          </w:divBdr>
        </w:div>
        <w:div w:id="1515338092">
          <w:marLeft w:val="0"/>
          <w:marRight w:val="0"/>
          <w:marTop w:val="0"/>
          <w:marBottom w:val="0"/>
          <w:divBdr>
            <w:top w:val="none" w:sz="0" w:space="0" w:color="auto"/>
            <w:left w:val="none" w:sz="0" w:space="0" w:color="auto"/>
            <w:bottom w:val="none" w:sz="0" w:space="0" w:color="auto"/>
            <w:right w:val="none" w:sz="0" w:space="0" w:color="auto"/>
          </w:divBdr>
        </w:div>
        <w:div w:id="1981425647">
          <w:marLeft w:val="0"/>
          <w:marRight w:val="0"/>
          <w:marTop w:val="0"/>
          <w:marBottom w:val="0"/>
          <w:divBdr>
            <w:top w:val="none" w:sz="0" w:space="0" w:color="auto"/>
            <w:left w:val="none" w:sz="0" w:space="0" w:color="auto"/>
            <w:bottom w:val="none" w:sz="0" w:space="0" w:color="auto"/>
            <w:right w:val="none" w:sz="0" w:space="0" w:color="auto"/>
          </w:divBdr>
        </w:div>
        <w:div w:id="2128237431">
          <w:marLeft w:val="0"/>
          <w:marRight w:val="0"/>
          <w:marTop w:val="0"/>
          <w:marBottom w:val="0"/>
          <w:divBdr>
            <w:top w:val="none" w:sz="0" w:space="0" w:color="auto"/>
            <w:left w:val="none" w:sz="0" w:space="0" w:color="auto"/>
            <w:bottom w:val="none" w:sz="0" w:space="0" w:color="auto"/>
            <w:right w:val="none" w:sz="0" w:space="0" w:color="auto"/>
          </w:divBdr>
        </w:div>
        <w:div w:id="570695217">
          <w:marLeft w:val="0"/>
          <w:marRight w:val="0"/>
          <w:marTop w:val="0"/>
          <w:marBottom w:val="0"/>
          <w:divBdr>
            <w:top w:val="none" w:sz="0" w:space="0" w:color="auto"/>
            <w:left w:val="none" w:sz="0" w:space="0" w:color="auto"/>
            <w:bottom w:val="none" w:sz="0" w:space="0" w:color="auto"/>
            <w:right w:val="none" w:sz="0" w:space="0" w:color="auto"/>
          </w:divBdr>
        </w:div>
        <w:div w:id="1086463105">
          <w:marLeft w:val="0"/>
          <w:marRight w:val="0"/>
          <w:marTop w:val="0"/>
          <w:marBottom w:val="0"/>
          <w:divBdr>
            <w:top w:val="none" w:sz="0" w:space="0" w:color="auto"/>
            <w:left w:val="none" w:sz="0" w:space="0" w:color="auto"/>
            <w:bottom w:val="none" w:sz="0" w:space="0" w:color="auto"/>
            <w:right w:val="none" w:sz="0" w:space="0" w:color="auto"/>
          </w:divBdr>
        </w:div>
        <w:div w:id="267852205">
          <w:marLeft w:val="0"/>
          <w:marRight w:val="0"/>
          <w:marTop w:val="0"/>
          <w:marBottom w:val="0"/>
          <w:divBdr>
            <w:top w:val="none" w:sz="0" w:space="0" w:color="auto"/>
            <w:left w:val="none" w:sz="0" w:space="0" w:color="auto"/>
            <w:bottom w:val="none" w:sz="0" w:space="0" w:color="auto"/>
            <w:right w:val="none" w:sz="0" w:space="0" w:color="auto"/>
          </w:divBdr>
        </w:div>
        <w:div w:id="534584737">
          <w:marLeft w:val="0"/>
          <w:marRight w:val="0"/>
          <w:marTop w:val="0"/>
          <w:marBottom w:val="0"/>
          <w:divBdr>
            <w:top w:val="none" w:sz="0" w:space="0" w:color="auto"/>
            <w:left w:val="none" w:sz="0" w:space="0" w:color="auto"/>
            <w:bottom w:val="none" w:sz="0" w:space="0" w:color="auto"/>
            <w:right w:val="none" w:sz="0" w:space="0" w:color="auto"/>
          </w:divBdr>
        </w:div>
        <w:div w:id="1043402869">
          <w:marLeft w:val="0"/>
          <w:marRight w:val="0"/>
          <w:marTop w:val="0"/>
          <w:marBottom w:val="0"/>
          <w:divBdr>
            <w:top w:val="none" w:sz="0" w:space="0" w:color="auto"/>
            <w:left w:val="none" w:sz="0" w:space="0" w:color="auto"/>
            <w:bottom w:val="none" w:sz="0" w:space="0" w:color="auto"/>
            <w:right w:val="none" w:sz="0" w:space="0" w:color="auto"/>
          </w:divBdr>
        </w:div>
        <w:div w:id="1805611143">
          <w:marLeft w:val="0"/>
          <w:marRight w:val="0"/>
          <w:marTop w:val="0"/>
          <w:marBottom w:val="0"/>
          <w:divBdr>
            <w:top w:val="none" w:sz="0" w:space="0" w:color="auto"/>
            <w:left w:val="none" w:sz="0" w:space="0" w:color="auto"/>
            <w:bottom w:val="none" w:sz="0" w:space="0" w:color="auto"/>
            <w:right w:val="none" w:sz="0" w:space="0" w:color="auto"/>
          </w:divBdr>
        </w:div>
        <w:div w:id="615411702">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2137789613">
          <w:marLeft w:val="0"/>
          <w:marRight w:val="0"/>
          <w:marTop w:val="0"/>
          <w:marBottom w:val="0"/>
          <w:divBdr>
            <w:top w:val="none" w:sz="0" w:space="0" w:color="auto"/>
            <w:left w:val="none" w:sz="0" w:space="0" w:color="auto"/>
            <w:bottom w:val="none" w:sz="0" w:space="0" w:color="auto"/>
            <w:right w:val="none" w:sz="0" w:space="0" w:color="auto"/>
          </w:divBdr>
        </w:div>
        <w:div w:id="1283614704">
          <w:marLeft w:val="0"/>
          <w:marRight w:val="0"/>
          <w:marTop w:val="0"/>
          <w:marBottom w:val="0"/>
          <w:divBdr>
            <w:top w:val="none" w:sz="0" w:space="0" w:color="auto"/>
            <w:left w:val="none" w:sz="0" w:space="0" w:color="auto"/>
            <w:bottom w:val="none" w:sz="0" w:space="0" w:color="auto"/>
            <w:right w:val="none" w:sz="0" w:space="0" w:color="auto"/>
          </w:divBdr>
        </w:div>
      </w:divsChild>
    </w:div>
    <w:div w:id="2133474925">
      <w:marLeft w:val="0"/>
      <w:marRight w:val="0"/>
      <w:marTop w:val="0"/>
      <w:marBottom w:val="0"/>
      <w:divBdr>
        <w:top w:val="none" w:sz="0" w:space="0" w:color="auto"/>
        <w:left w:val="none" w:sz="0" w:space="0" w:color="auto"/>
        <w:bottom w:val="none" w:sz="0" w:space="0" w:color="auto"/>
        <w:right w:val="none" w:sz="0" w:space="0" w:color="auto"/>
      </w:divBdr>
    </w:div>
    <w:div w:id="2136409616">
      <w:marLeft w:val="0"/>
      <w:marRight w:val="0"/>
      <w:marTop w:val="0"/>
      <w:marBottom w:val="0"/>
      <w:divBdr>
        <w:top w:val="none" w:sz="0" w:space="0" w:color="auto"/>
        <w:left w:val="none" w:sz="0" w:space="0" w:color="auto"/>
        <w:bottom w:val="none" w:sz="0" w:space="0" w:color="auto"/>
        <w:right w:val="none" w:sz="0" w:space="0" w:color="auto"/>
      </w:divBdr>
      <w:divsChild>
        <w:div w:id="2086563487">
          <w:marLeft w:val="0"/>
          <w:marRight w:val="0"/>
          <w:marTop w:val="0"/>
          <w:marBottom w:val="0"/>
          <w:divBdr>
            <w:top w:val="none" w:sz="0" w:space="0" w:color="auto"/>
            <w:left w:val="none" w:sz="0" w:space="0" w:color="auto"/>
            <w:bottom w:val="none" w:sz="0" w:space="0" w:color="auto"/>
            <w:right w:val="none" w:sz="0" w:space="0" w:color="auto"/>
          </w:divBdr>
          <w:divsChild>
            <w:div w:id="914826706">
              <w:marLeft w:val="0"/>
              <w:marRight w:val="0"/>
              <w:marTop w:val="0"/>
              <w:marBottom w:val="0"/>
              <w:divBdr>
                <w:top w:val="none" w:sz="0" w:space="0" w:color="auto"/>
                <w:left w:val="none" w:sz="0" w:space="0" w:color="auto"/>
                <w:bottom w:val="none" w:sz="0" w:space="0" w:color="auto"/>
                <w:right w:val="none" w:sz="0" w:space="0" w:color="auto"/>
              </w:divBdr>
            </w:div>
            <w:div w:id="175727974">
              <w:marLeft w:val="0"/>
              <w:marRight w:val="0"/>
              <w:marTop w:val="0"/>
              <w:marBottom w:val="0"/>
              <w:divBdr>
                <w:top w:val="none" w:sz="0" w:space="0" w:color="auto"/>
                <w:left w:val="none" w:sz="0" w:space="0" w:color="auto"/>
                <w:bottom w:val="none" w:sz="0" w:space="0" w:color="auto"/>
                <w:right w:val="none" w:sz="0" w:space="0" w:color="auto"/>
              </w:divBdr>
            </w:div>
            <w:div w:id="281809753">
              <w:marLeft w:val="0"/>
              <w:marRight w:val="0"/>
              <w:marTop w:val="0"/>
              <w:marBottom w:val="0"/>
              <w:divBdr>
                <w:top w:val="none" w:sz="0" w:space="0" w:color="auto"/>
                <w:left w:val="none" w:sz="0" w:space="0" w:color="auto"/>
                <w:bottom w:val="none" w:sz="0" w:space="0" w:color="auto"/>
                <w:right w:val="none" w:sz="0" w:space="0" w:color="auto"/>
              </w:divBdr>
            </w:div>
            <w:div w:id="1169057682">
              <w:marLeft w:val="0"/>
              <w:marRight w:val="0"/>
              <w:marTop w:val="0"/>
              <w:marBottom w:val="0"/>
              <w:divBdr>
                <w:top w:val="none" w:sz="0" w:space="0" w:color="auto"/>
                <w:left w:val="none" w:sz="0" w:space="0" w:color="auto"/>
                <w:bottom w:val="none" w:sz="0" w:space="0" w:color="auto"/>
                <w:right w:val="none" w:sz="0" w:space="0" w:color="auto"/>
              </w:divBdr>
            </w:div>
            <w:div w:id="58215414">
              <w:marLeft w:val="0"/>
              <w:marRight w:val="0"/>
              <w:marTop w:val="0"/>
              <w:marBottom w:val="0"/>
              <w:divBdr>
                <w:top w:val="none" w:sz="0" w:space="0" w:color="auto"/>
                <w:left w:val="none" w:sz="0" w:space="0" w:color="auto"/>
                <w:bottom w:val="none" w:sz="0" w:space="0" w:color="auto"/>
                <w:right w:val="none" w:sz="0" w:space="0" w:color="auto"/>
              </w:divBdr>
            </w:div>
            <w:div w:id="1263029072">
              <w:marLeft w:val="0"/>
              <w:marRight w:val="0"/>
              <w:marTop w:val="0"/>
              <w:marBottom w:val="0"/>
              <w:divBdr>
                <w:top w:val="none" w:sz="0" w:space="0" w:color="auto"/>
                <w:left w:val="none" w:sz="0" w:space="0" w:color="auto"/>
                <w:bottom w:val="none" w:sz="0" w:space="0" w:color="auto"/>
                <w:right w:val="none" w:sz="0" w:space="0" w:color="auto"/>
              </w:divBdr>
            </w:div>
            <w:div w:id="1810437168">
              <w:marLeft w:val="0"/>
              <w:marRight w:val="0"/>
              <w:marTop w:val="0"/>
              <w:marBottom w:val="0"/>
              <w:divBdr>
                <w:top w:val="none" w:sz="0" w:space="0" w:color="auto"/>
                <w:left w:val="none" w:sz="0" w:space="0" w:color="auto"/>
                <w:bottom w:val="none" w:sz="0" w:space="0" w:color="auto"/>
                <w:right w:val="none" w:sz="0" w:space="0" w:color="auto"/>
              </w:divBdr>
            </w:div>
            <w:div w:id="2039308542">
              <w:marLeft w:val="0"/>
              <w:marRight w:val="0"/>
              <w:marTop w:val="0"/>
              <w:marBottom w:val="0"/>
              <w:divBdr>
                <w:top w:val="none" w:sz="0" w:space="0" w:color="auto"/>
                <w:left w:val="none" w:sz="0" w:space="0" w:color="auto"/>
                <w:bottom w:val="none" w:sz="0" w:space="0" w:color="auto"/>
                <w:right w:val="none" w:sz="0" w:space="0" w:color="auto"/>
              </w:divBdr>
            </w:div>
            <w:div w:id="357586693">
              <w:marLeft w:val="0"/>
              <w:marRight w:val="0"/>
              <w:marTop w:val="0"/>
              <w:marBottom w:val="0"/>
              <w:divBdr>
                <w:top w:val="none" w:sz="0" w:space="0" w:color="auto"/>
                <w:left w:val="none" w:sz="0" w:space="0" w:color="auto"/>
                <w:bottom w:val="none" w:sz="0" w:space="0" w:color="auto"/>
                <w:right w:val="none" w:sz="0" w:space="0" w:color="auto"/>
              </w:divBdr>
            </w:div>
            <w:div w:id="85661640">
              <w:marLeft w:val="0"/>
              <w:marRight w:val="0"/>
              <w:marTop w:val="0"/>
              <w:marBottom w:val="0"/>
              <w:divBdr>
                <w:top w:val="none" w:sz="0" w:space="0" w:color="auto"/>
                <w:left w:val="none" w:sz="0" w:space="0" w:color="auto"/>
                <w:bottom w:val="none" w:sz="0" w:space="0" w:color="auto"/>
                <w:right w:val="none" w:sz="0" w:space="0" w:color="auto"/>
              </w:divBdr>
            </w:div>
            <w:div w:id="1419055872">
              <w:marLeft w:val="0"/>
              <w:marRight w:val="0"/>
              <w:marTop w:val="0"/>
              <w:marBottom w:val="0"/>
              <w:divBdr>
                <w:top w:val="none" w:sz="0" w:space="0" w:color="auto"/>
                <w:left w:val="none" w:sz="0" w:space="0" w:color="auto"/>
                <w:bottom w:val="none" w:sz="0" w:space="0" w:color="auto"/>
                <w:right w:val="none" w:sz="0" w:space="0" w:color="auto"/>
              </w:divBdr>
            </w:div>
            <w:div w:id="1948780201">
              <w:marLeft w:val="0"/>
              <w:marRight w:val="0"/>
              <w:marTop w:val="0"/>
              <w:marBottom w:val="0"/>
              <w:divBdr>
                <w:top w:val="none" w:sz="0" w:space="0" w:color="auto"/>
                <w:left w:val="none" w:sz="0" w:space="0" w:color="auto"/>
                <w:bottom w:val="none" w:sz="0" w:space="0" w:color="auto"/>
                <w:right w:val="none" w:sz="0" w:space="0" w:color="auto"/>
              </w:divBdr>
            </w:div>
            <w:div w:id="117073794">
              <w:marLeft w:val="0"/>
              <w:marRight w:val="0"/>
              <w:marTop w:val="0"/>
              <w:marBottom w:val="0"/>
              <w:divBdr>
                <w:top w:val="none" w:sz="0" w:space="0" w:color="auto"/>
                <w:left w:val="none" w:sz="0" w:space="0" w:color="auto"/>
                <w:bottom w:val="none" w:sz="0" w:space="0" w:color="auto"/>
                <w:right w:val="none" w:sz="0" w:space="0" w:color="auto"/>
              </w:divBdr>
            </w:div>
            <w:div w:id="278724713">
              <w:marLeft w:val="0"/>
              <w:marRight w:val="0"/>
              <w:marTop w:val="0"/>
              <w:marBottom w:val="0"/>
              <w:divBdr>
                <w:top w:val="none" w:sz="0" w:space="0" w:color="auto"/>
                <w:left w:val="none" w:sz="0" w:space="0" w:color="auto"/>
                <w:bottom w:val="none" w:sz="0" w:space="0" w:color="auto"/>
                <w:right w:val="none" w:sz="0" w:space="0" w:color="auto"/>
              </w:divBdr>
            </w:div>
            <w:div w:id="1437601546">
              <w:marLeft w:val="0"/>
              <w:marRight w:val="0"/>
              <w:marTop w:val="0"/>
              <w:marBottom w:val="0"/>
              <w:divBdr>
                <w:top w:val="none" w:sz="0" w:space="0" w:color="auto"/>
                <w:left w:val="none" w:sz="0" w:space="0" w:color="auto"/>
                <w:bottom w:val="none" w:sz="0" w:space="0" w:color="auto"/>
                <w:right w:val="none" w:sz="0" w:space="0" w:color="auto"/>
              </w:divBdr>
            </w:div>
            <w:div w:id="2087602895">
              <w:marLeft w:val="0"/>
              <w:marRight w:val="0"/>
              <w:marTop w:val="0"/>
              <w:marBottom w:val="0"/>
              <w:divBdr>
                <w:top w:val="none" w:sz="0" w:space="0" w:color="auto"/>
                <w:left w:val="none" w:sz="0" w:space="0" w:color="auto"/>
                <w:bottom w:val="none" w:sz="0" w:space="0" w:color="auto"/>
                <w:right w:val="none" w:sz="0" w:space="0" w:color="auto"/>
              </w:divBdr>
            </w:div>
            <w:div w:id="226696594">
              <w:marLeft w:val="0"/>
              <w:marRight w:val="0"/>
              <w:marTop w:val="0"/>
              <w:marBottom w:val="0"/>
              <w:divBdr>
                <w:top w:val="none" w:sz="0" w:space="0" w:color="auto"/>
                <w:left w:val="none" w:sz="0" w:space="0" w:color="auto"/>
                <w:bottom w:val="none" w:sz="0" w:space="0" w:color="auto"/>
                <w:right w:val="none" w:sz="0" w:space="0" w:color="auto"/>
              </w:divBdr>
            </w:div>
            <w:div w:id="1764296277">
              <w:marLeft w:val="0"/>
              <w:marRight w:val="0"/>
              <w:marTop w:val="0"/>
              <w:marBottom w:val="0"/>
              <w:divBdr>
                <w:top w:val="none" w:sz="0" w:space="0" w:color="auto"/>
                <w:left w:val="none" w:sz="0" w:space="0" w:color="auto"/>
                <w:bottom w:val="none" w:sz="0" w:space="0" w:color="auto"/>
                <w:right w:val="none" w:sz="0" w:space="0" w:color="auto"/>
              </w:divBdr>
            </w:div>
            <w:div w:id="1749620301">
              <w:marLeft w:val="0"/>
              <w:marRight w:val="0"/>
              <w:marTop w:val="0"/>
              <w:marBottom w:val="0"/>
              <w:divBdr>
                <w:top w:val="none" w:sz="0" w:space="0" w:color="auto"/>
                <w:left w:val="none" w:sz="0" w:space="0" w:color="auto"/>
                <w:bottom w:val="none" w:sz="0" w:space="0" w:color="auto"/>
                <w:right w:val="none" w:sz="0" w:space="0" w:color="auto"/>
              </w:divBdr>
            </w:div>
            <w:div w:id="65764106">
              <w:marLeft w:val="0"/>
              <w:marRight w:val="0"/>
              <w:marTop w:val="0"/>
              <w:marBottom w:val="0"/>
              <w:divBdr>
                <w:top w:val="none" w:sz="0" w:space="0" w:color="auto"/>
                <w:left w:val="none" w:sz="0" w:space="0" w:color="auto"/>
                <w:bottom w:val="none" w:sz="0" w:space="0" w:color="auto"/>
                <w:right w:val="none" w:sz="0" w:space="0" w:color="auto"/>
              </w:divBdr>
            </w:div>
            <w:div w:id="1667903897">
              <w:marLeft w:val="0"/>
              <w:marRight w:val="0"/>
              <w:marTop w:val="0"/>
              <w:marBottom w:val="0"/>
              <w:divBdr>
                <w:top w:val="none" w:sz="0" w:space="0" w:color="auto"/>
                <w:left w:val="none" w:sz="0" w:space="0" w:color="auto"/>
                <w:bottom w:val="none" w:sz="0" w:space="0" w:color="auto"/>
                <w:right w:val="none" w:sz="0" w:space="0" w:color="auto"/>
              </w:divBdr>
            </w:div>
            <w:div w:id="1588415669">
              <w:marLeft w:val="0"/>
              <w:marRight w:val="0"/>
              <w:marTop w:val="0"/>
              <w:marBottom w:val="0"/>
              <w:divBdr>
                <w:top w:val="none" w:sz="0" w:space="0" w:color="auto"/>
                <w:left w:val="none" w:sz="0" w:space="0" w:color="auto"/>
                <w:bottom w:val="none" w:sz="0" w:space="0" w:color="auto"/>
                <w:right w:val="none" w:sz="0" w:space="0" w:color="auto"/>
              </w:divBdr>
            </w:div>
            <w:div w:id="1567375108">
              <w:marLeft w:val="0"/>
              <w:marRight w:val="0"/>
              <w:marTop w:val="0"/>
              <w:marBottom w:val="0"/>
              <w:divBdr>
                <w:top w:val="none" w:sz="0" w:space="0" w:color="auto"/>
                <w:left w:val="none" w:sz="0" w:space="0" w:color="auto"/>
                <w:bottom w:val="none" w:sz="0" w:space="0" w:color="auto"/>
                <w:right w:val="none" w:sz="0" w:space="0" w:color="auto"/>
              </w:divBdr>
            </w:div>
            <w:div w:id="512955159">
              <w:marLeft w:val="0"/>
              <w:marRight w:val="0"/>
              <w:marTop w:val="0"/>
              <w:marBottom w:val="0"/>
              <w:divBdr>
                <w:top w:val="none" w:sz="0" w:space="0" w:color="auto"/>
                <w:left w:val="none" w:sz="0" w:space="0" w:color="auto"/>
                <w:bottom w:val="none" w:sz="0" w:space="0" w:color="auto"/>
                <w:right w:val="none" w:sz="0" w:space="0" w:color="auto"/>
              </w:divBdr>
            </w:div>
            <w:div w:id="1443112472">
              <w:marLeft w:val="0"/>
              <w:marRight w:val="0"/>
              <w:marTop w:val="0"/>
              <w:marBottom w:val="0"/>
              <w:divBdr>
                <w:top w:val="none" w:sz="0" w:space="0" w:color="auto"/>
                <w:left w:val="none" w:sz="0" w:space="0" w:color="auto"/>
                <w:bottom w:val="none" w:sz="0" w:space="0" w:color="auto"/>
                <w:right w:val="none" w:sz="0" w:space="0" w:color="auto"/>
              </w:divBdr>
            </w:div>
            <w:div w:id="1797677557">
              <w:marLeft w:val="0"/>
              <w:marRight w:val="0"/>
              <w:marTop w:val="0"/>
              <w:marBottom w:val="0"/>
              <w:divBdr>
                <w:top w:val="none" w:sz="0" w:space="0" w:color="auto"/>
                <w:left w:val="none" w:sz="0" w:space="0" w:color="auto"/>
                <w:bottom w:val="none" w:sz="0" w:space="0" w:color="auto"/>
                <w:right w:val="none" w:sz="0" w:space="0" w:color="auto"/>
              </w:divBdr>
            </w:div>
            <w:div w:id="280066844">
              <w:marLeft w:val="0"/>
              <w:marRight w:val="0"/>
              <w:marTop w:val="0"/>
              <w:marBottom w:val="0"/>
              <w:divBdr>
                <w:top w:val="none" w:sz="0" w:space="0" w:color="auto"/>
                <w:left w:val="none" w:sz="0" w:space="0" w:color="auto"/>
                <w:bottom w:val="none" w:sz="0" w:space="0" w:color="auto"/>
                <w:right w:val="none" w:sz="0" w:space="0" w:color="auto"/>
              </w:divBdr>
            </w:div>
            <w:div w:id="85809598">
              <w:marLeft w:val="0"/>
              <w:marRight w:val="0"/>
              <w:marTop w:val="0"/>
              <w:marBottom w:val="0"/>
              <w:divBdr>
                <w:top w:val="none" w:sz="0" w:space="0" w:color="auto"/>
                <w:left w:val="none" w:sz="0" w:space="0" w:color="auto"/>
                <w:bottom w:val="none" w:sz="0" w:space="0" w:color="auto"/>
                <w:right w:val="none" w:sz="0" w:space="0" w:color="auto"/>
              </w:divBdr>
            </w:div>
            <w:div w:id="1953246235">
              <w:marLeft w:val="0"/>
              <w:marRight w:val="0"/>
              <w:marTop w:val="0"/>
              <w:marBottom w:val="0"/>
              <w:divBdr>
                <w:top w:val="none" w:sz="0" w:space="0" w:color="auto"/>
                <w:left w:val="none" w:sz="0" w:space="0" w:color="auto"/>
                <w:bottom w:val="none" w:sz="0" w:space="0" w:color="auto"/>
                <w:right w:val="none" w:sz="0" w:space="0" w:color="auto"/>
              </w:divBdr>
            </w:div>
            <w:div w:id="546331993">
              <w:marLeft w:val="0"/>
              <w:marRight w:val="0"/>
              <w:marTop w:val="0"/>
              <w:marBottom w:val="0"/>
              <w:divBdr>
                <w:top w:val="none" w:sz="0" w:space="0" w:color="auto"/>
                <w:left w:val="none" w:sz="0" w:space="0" w:color="auto"/>
                <w:bottom w:val="none" w:sz="0" w:space="0" w:color="auto"/>
                <w:right w:val="none" w:sz="0" w:space="0" w:color="auto"/>
              </w:divBdr>
            </w:div>
            <w:div w:id="1377774380">
              <w:marLeft w:val="0"/>
              <w:marRight w:val="0"/>
              <w:marTop w:val="0"/>
              <w:marBottom w:val="0"/>
              <w:divBdr>
                <w:top w:val="none" w:sz="0" w:space="0" w:color="auto"/>
                <w:left w:val="none" w:sz="0" w:space="0" w:color="auto"/>
                <w:bottom w:val="none" w:sz="0" w:space="0" w:color="auto"/>
                <w:right w:val="none" w:sz="0" w:space="0" w:color="auto"/>
              </w:divBdr>
            </w:div>
            <w:div w:id="1222445743">
              <w:marLeft w:val="0"/>
              <w:marRight w:val="0"/>
              <w:marTop w:val="0"/>
              <w:marBottom w:val="0"/>
              <w:divBdr>
                <w:top w:val="none" w:sz="0" w:space="0" w:color="auto"/>
                <w:left w:val="none" w:sz="0" w:space="0" w:color="auto"/>
                <w:bottom w:val="none" w:sz="0" w:space="0" w:color="auto"/>
                <w:right w:val="none" w:sz="0" w:space="0" w:color="auto"/>
              </w:divBdr>
            </w:div>
            <w:div w:id="1758211267">
              <w:marLeft w:val="0"/>
              <w:marRight w:val="0"/>
              <w:marTop w:val="0"/>
              <w:marBottom w:val="0"/>
              <w:divBdr>
                <w:top w:val="none" w:sz="0" w:space="0" w:color="auto"/>
                <w:left w:val="none" w:sz="0" w:space="0" w:color="auto"/>
                <w:bottom w:val="none" w:sz="0" w:space="0" w:color="auto"/>
                <w:right w:val="none" w:sz="0" w:space="0" w:color="auto"/>
              </w:divBdr>
            </w:div>
            <w:div w:id="1426997943">
              <w:marLeft w:val="0"/>
              <w:marRight w:val="0"/>
              <w:marTop w:val="0"/>
              <w:marBottom w:val="0"/>
              <w:divBdr>
                <w:top w:val="none" w:sz="0" w:space="0" w:color="auto"/>
                <w:left w:val="none" w:sz="0" w:space="0" w:color="auto"/>
                <w:bottom w:val="none" w:sz="0" w:space="0" w:color="auto"/>
                <w:right w:val="none" w:sz="0" w:space="0" w:color="auto"/>
              </w:divBdr>
            </w:div>
            <w:div w:id="1881211978">
              <w:marLeft w:val="0"/>
              <w:marRight w:val="0"/>
              <w:marTop w:val="0"/>
              <w:marBottom w:val="0"/>
              <w:divBdr>
                <w:top w:val="none" w:sz="0" w:space="0" w:color="auto"/>
                <w:left w:val="none" w:sz="0" w:space="0" w:color="auto"/>
                <w:bottom w:val="none" w:sz="0" w:space="0" w:color="auto"/>
                <w:right w:val="none" w:sz="0" w:space="0" w:color="auto"/>
              </w:divBdr>
            </w:div>
            <w:div w:id="132143958">
              <w:marLeft w:val="0"/>
              <w:marRight w:val="0"/>
              <w:marTop w:val="0"/>
              <w:marBottom w:val="0"/>
              <w:divBdr>
                <w:top w:val="none" w:sz="0" w:space="0" w:color="auto"/>
                <w:left w:val="none" w:sz="0" w:space="0" w:color="auto"/>
                <w:bottom w:val="none" w:sz="0" w:space="0" w:color="auto"/>
                <w:right w:val="none" w:sz="0" w:space="0" w:color="auto"/>
              </w:divBdr>
            </w:div>
            <w:div w:id="564806046">
              <w:marLeft w:val="0"/>
              <w:marRight w:val="0"/>
              <w:marTop w:val="0"/>
              <w:marBottom w:val="0"/>
              <w:divBdr>
                <w:top w:val="none" w:sz="0" w:space="0" w:color="auto"/>
                <w:left w:val="none" w:sz="0" w:space="0" w:color="auto"/>
                <w:bottom w:val="none" w:sz="0" w:space="0" w:color="auto"/>
                <w:right w:val="none" w:sz="0" w:space="0" w:color="auto"/>
              </w:divBdr>
            </w:div>
            <w:div w:id="1796172429">
              <w:marLeft w:val="0"/>
              <w:marRight w:val="0"/>
              <w:marTop w:val="0"/>
              <w:marBottom w:val="0"/>
              <w:divBdr>
                <w:top w:val="none" w:sz="0" w:space="0" w:color="auto"/>
                <w:left w:val="none" w:sz="0" w:space="0" w:color="auto"/>
                <w:bottom w:val="none" w:sz="0" w:space="0" w:color="auto"/>
                <w:right w:val="none" w:sz="0" w:space="0" w:color="auto"/>
              </w:divBdr>
            </w:div>
            <w:div w:id="1287196060">
              <w:marLeft w:val="0"/>
              <w:marRight w:val="0"/>
              <w:marTop w:val="0"/>
              <w:marBottom w:val="0"/>
              <w:divBdr>
                <w:top w:val="none" w:sz="0" w:space="0" w:color="auto"/>
                <w:left w:val="none" w:sz="0" w:space="0" w:color="auto"/>
                <w:bottom w:val="none" w:sz="0" w:space="0" w:color="auto"/>
                <w:right w:val="none" w:sz="0" w:space="0" w:color="auto"/>
              </w:divBdr>
            </w:div>
            <w:div w:id="778791164">
              <w:marLeft w:val="0"/>
              <w:marRight w:val="0"/>
              <w:marTop w:val="0"/>
              <w:marBottom w:val="0"/>
              <w:divBdr>
                <w:top w:val="none" w:sz="0" w:space="0" w:color="auto"/>
                <w:left w:val="none" w:sz="0" w:space="0" w:color="auto"/>
                <w:bottom w:val="none" w:sz="0" w:space="0" w:color="auto"/>
                <w:right w:val="none" w:sz="0" w:space="0" w:color="auto"/>
              </w:divBdr>
            </w:div>
            <w:div w:id="931740683">
              <w:marLeft w:val="0"/>
              <w:marRight w:val="0"/>
              <w:marTop w:val="0"/>
              <w:marBottom w:val="0"/>
              <w:divBdr>
                <w:top w:val="none" w:sz="0" w:space="0" w:color="auto"/>
                <w:left w:val="none" w:sz="0" w:space="0" w:color="auto"/>
                <w:bottom w:val="none" w:sz="0" w:space="0" w:color="auto"/>
                <w:right w:val="none" w:sz="0" w:space="0" w:color="auto"/>
              </w:divBdr>
            </w:div>
            <w:div w:id="114259028">
              <w:marLeft w:val="0"/>
              <w:marRight w:val="0"/>
              <w:marTop w:val="0"/>
              <w:marBottom w:val="0"/>
              <w:divBdr>
                <w:top w:val="none" w:sz="0" w:space="0" w:color="auto"/>
                <w:left w:val="none" w:sz="0" w:space="0" w:color="auto"/>
                <w:bottom w:val="none" w:sz="0" w:space="0" w:color="auto"/>
                <w:right w:val="none" w:sz="0" w:space="0" w:color="auto"/>
              </w:divBdr>
            </w:div>
            <w:div w:id="1798602480">
              <w:marLeft w:val="0"/>
              <w:marRight w:val="0"/>
              <w:marTop w:val="0"/>
              <w:marBottom w:val="0"/>
              <w:divBdr>
                <w:top w:val="none" w:sz="0" w:space="0" w:color="auto"/>
                <w:left w:val="none" w:sz="0" w:space="0" w:color="auto"/>
                <w:bottom w:val="none" w:sz="0" w:space="0" w:color="auto"/>
                <w:right w:val="none" w:sz="0" w:space="0" w:color="auto"/>
              </w:divBdr>
            </w:div>
            <w:div w:id="1940983729">
              <w:marLeft w:val="0"/>
              <w:marRight w:val="0"/>
              <w:marTop w:val="0"/>
              <w:marBottom w:val="0"/>
              <w:divBdr>
                <w:top w:val="none" w:sz="0" w:space="0" w:color="auto"/>
                <w:left w:val="none" w:sz="0" w:space="0" w:color="auto"/>
                <w:bottom w:val="none" w:sz="0" w:space="0" w:color="auto"/>
                <w:right w:val="none" w:sz="0" w:space="0" w:color="auto"/>
              </w:divBdr>
            </w:div>
            <w:div w:id="50659581">
              <w:marLeft w:val="0"/>
              <w:marRight w:val="0"/>
              <w:marTop w:val="0"/>
              <w:marBottom w:val="0"/>
              <w:divBdr>
                <w:top w:val="none" w:sz="0" w:space="0" w:color="auto"/>
                <w:left w:val="none" w:sz="0" w:space="0" w:color="auto"/>
                <w:bottom w:val="none" w:sz="0" w:space="0" w:color="auto"/>
                <w:right w:val="none" w:sz="0" w:space="0" w:color="auto"/>
              </w:divBdr>
            </w:div>
            <w:div w:id="1698967552">
              <w:marLeft w:val="0"/>
              <w:marRight w:val="0"/>
              <w:marTop w:val="0"/>
              <w:marBottom w:val="0"/>
              <w:divBdr>
                <w:top w:val="none" w:sz="0" w:space="0" w:color="auto"/>
                <w:left w:val="none" w:sz="0" w:space="0" w:color="auto"/>
                <w:bottom w:val="none" w:sz="0" w:space="0" w:color="auto"/>
                <w:right w:val="none" w:sz="0" w:space="0" w:color="auto"/>
              </w:divBdr>
            </w:div>
            <w:div w:id="103767722">
              <w:marLeft w:val="0"/>
              <w:marRight w:val="0"/>
              <w:marTop w:val="0"/>
              <w:marBottom w:val="0"/>
              <w:divBdr>
                <w:top w:val="none" w:sz="0" w:space="0" w:color="auto"/>
                <w:left w:val="none" w:sz="0" w:space="0" w:color="auto"/>
                <w:bottom w:val="none" w:sz="0" w:space="0" w:color="auto"/>
                <w:right w:val="none" w:sz="0" w:space="0" w:color="auto"/>
              </w:divBdr>
            </w:div>
            <w:div w:id="1133904858">
              <w:marLeft w:val="0"/>
              <w:marRight w:val="0"/>
              <w:marTop w:val="0"/>
              <w:marBottom w:val="0"/>
              <w:divBdr>
                <w:top w:val="none" w:sz="0" w:space="0" w:color="auto"/>
                <w:left w:val="none" w:sz="0" w:space="0" w:color="auto"/>
                <w:bottom w:val="none" w:sz="0" w:space="0" w:color="auto"/>
                <w:right w:val="none" w:sz="0" w:space="0" w:color="auto"/>
              </w:divBdr>
            </w:div>
            <w:div w:id="1244340677">
              <w:marLeft w:val="0"/>
              <w:marRight w:val="0"/>
              <w:marTop w:val="0"/>
              <w:marBottom w:val="0"/>
              <w:divBdr>
                <w:top w:val="none" w:sz="0" w:space="0" w:color="auto"/>
                <w:left w:val="none" w:sz="0" w:space="0" w:color="auto"/>
                <w:bottom w:val="none" w:sz="0" w:space="0" w:color="auto"/>
                <w:right w:val="none" w:sz="0" w:space="0" w:color="auto"/>
              </w:divBdr>
            </w:div>
            <w:div w:id="545214755">
              <w:marLeft w:val="0"/>
              <w:marRight w:val="0"/>
              <w:marTop w:val="0"/>
              <w:marBottom w:val="0"/>
              <w:divBdr>
                <w:top w:val="none" w:sz="0" w:space="0" w:color="auto"/>
                <w:left w:val="none" w:sz="0" w:space="0" w:color="auto"/>
                <w:bottom w:val="none" w:sz="0" w:space="0" w:color="auto"/>
                <w:right w:val="none" w:sz="0" w:space="0" w:color="auto"/>
              </w:divBdr>
            </w:div>
            <w:div w:id="979190740">
              <w:marLeft w:val="0"/>
              <w:marRight w:val="0"/>
              <w:marTop w:val="0"/>
              <w:marBottom w:val="0"/>
              <w:divBdr>
                <w:top w:val="none" w:sz="0" w:space="0" w:color="auto"/>
                <w:left w:val="none" w:sz="0" w:space="0" w:color="auto"/>
                <w:bottom w:val="none" w:sz="0" w:space="0" w:color="auto"/>
                <w:right w:val="none" w:sz="0" w:space="0" w:color="auto"/>
              </w:divBdr>
            </w:div>
            <w:div w:id="1177157969">
              <w:marLeft w:val="0"/>
              <w:marRight w:val="0"/>
              <w:marTop w:val="0"/>
              <w:marBottom w:val="0"/>
              <w:divBdr>
                <w:top w:val="none" w:sz="0" w:space="0" w:color="auto"/>
                <w:left w:val="none" w:sz="0" w:space="0" w:color="auto"/>
                <w:bottom w:val="none" w:sz="0" w:space="0" w:color="auto"/>
                <w:right w:val="none" w:sz="0" w:space="0" w:color="auto"/>
              </w:divBdr>
            </w:div>
            <w:div w:id="374741766">
              <w:marLeft w:val="0"/>
              <w:marRight w:val="0"/>
              <w:marTop w:val="0"/>
              <w:marBottom w:val="0"/>
              <w:divBdr>
                <w:top w:val="none" w:sz="0" w:space="0" w:color="auto"/>
                <w:left w:val="none" w:sz="0" w:space="0" w:color="auto"/>
                <w:bottom w:val="none" w:sz="0" w:space="0" w:color="auto"/>
                <w:right w:val="none" w:sz="0" w:space="0" w:color="auto"/>
              </w:divBdr>
            </w:div>
            <w:div w:id="1114406343">
              <w:marLeft w:val="0"/>
              <w:marRight w:val="0"/>
              <w:marTop w:val="0"/>
              <w:marBottom w:val="0"/>
              <w:divBdr>
                <w:top w:val="none" w:sz="0" w:space="0" w:color="auto"/>
                <w:left w:val="none" w:sz="0" w:space="0" w:color="auto"/>
                <w:bottom w:val="none" w:sz="0" w:space="0" w:color="auto"/>
                <w:right w:val="none" w:sz="0" w:space="0" w:color="auto"/>
              </w:divBdr>
            </w:div>
            <w:div w:id="1758862307">
              <w:marLeft w:val="0"/>
              <w:marRight w:val="0"/>
              <w:marTop w:val="0"/>
              <w:marBottom w:val="0"/>
              <w:divBdr>
                <w:top w:val="none" w:sz="0" w:space="0" w:color="auto"/>
                <w:left w:val="none" w:sz="0" w:space="0" w:color="auto"/>
                <w:bottom w:val="none" w:sz="0" w:space="0" w:color="auto"/>
                <w:right w:val="none" w:sz="0" w:space="0" w:color="auto"/>
              </w:divBdr>
            </w:div>
            <w:div w:id="1768649315">
              <w:marLeft w:val="0"/>
              <w:marRight w:val="0"/>
              <w:marTop w:val="0"/>
              <w:marBottom w:val="0"/>
              <w:divBdr>
                <w:top w:val="none" w:sz="0" w:space="0" w:color="auto"/>
                <w:left w:val="none" w:sz="0" w:space="0" w:color="auto"/>
                <w:bottom w:val="none" w:sz="0" w:space="0" w:color="auto"/>
                <w:right w:val="none" w:sz="0" w:space="0" w:color="auto"/>
              </w:divBdr>
            </w:div>
            <w:div w:id="2039311534">
              <w:marLeft w:val="0"/>
              <w:marRight w:val="0"/>
              <w:marTop w:val="0"/>
              <w:marBottom w:val="0"/>
              <w:divBdr>
                <w:top w:val="none" w:sz="0" w:space="0" w:color="auto"/>
                <w:left w:val="none" w:sz="0" w:space="0" w:color="auto"/>
                <w:bottom w:val="none" w:sz="0" w:space="0" w:color="auto"/>
                <w:right w:val="none" w:sz="0" w:space="0" w:color="auto"/>
              </w:divBdr>
            </w:div>
            <w:div w:id="1917670561">
              <w:marLeft w:val="0"/>
              <w:marRight w:val="0"/>
              <w:marTop w:val="0"/>
              <w:marBottom w:val="0"/>
              <w:divBdr>
                <w:top w:val="none" w:sz="0" w:space="0" w:color="auto"/>
                <w:left w:val="none" w:sz="0" w:space="0" w:color="auto"/>
                <w:bottom w:val="none" w:sz="0" w:space="0" w:color="auto"/>
                <w:right w:val="none" w:sz="0" w:space="0" w:color="auto"/>
              </w:divBdr>
            </w:div>
            <w:div w:id="1312559862">
              <w:marLeft w:val="0"/>
              <w:marRight w:val="0"/>
              <w:marTop w:val="0"/>
              <w:marBottom w:val="0"/>
              <w:divBdr>
                <w:top w:val="none" w:sz="0" w:space="0" w:color="auto"/>
                <w:left w:val="none" w:sz="0" w:space="0" w:color="auto"/>
                <w:bottom w:val="none" w:sz="0" w:space="0" w:color="auto"/>
                <w:right w:val="none" w:sz="0" w:space="0" w:color="auto"/>
              </w:divBdr>
            </w:div>
            <w:div w:id="2055233368">
              <w:marLeft w:val="0"/>
              <w:marRight w:val="0"/>
              <w:marTop w:val="0"/>
              <w:marBottom w:val="0"/>
              <w:divBdr>
                <w:top w:val="none" w:sz="0" w:space="0" w:color="auto"/>
                <w:left w:val="none" w:sz="0" w:space="0" w:color="auto"/>
                <w:bottom w:val="none" w:sz="0" w:space="0" w:color="auto"/>
                <w:right w:val="none" w:sz="0" w:space="0" w:color="auto"/>
              </w:divBdr>
            </w:div>
            <w:div w:id="1247962699">
              <w:marLeft w:val="0"/>
              <w:marRight w:val="0"/>
              <w:marTop w:val="0"/>
              <w:marBottom w:val="0"/>
              <w:divBdr>
                <w:top w:val="none" w:sz="0" w:space="0" w:color="auto"/>
                <w:left w:val="none" w:sz="0" w:space="0" w:color="auto"/>
                <w:bottom w:val="none" w:sz="0" w:space="0" w:color="auto"/>
                <w:right w:val="none" w:sz="0" w:space="0" w:color="auto"/>
              </w:divBdr>
            </w:div>
            <w:div w:id="1987273673">
              <w:marLeft w:val="0"/>
              <w:marRight w:val="0"/>
              <w:marTop w:val="0"/>
              <w:marBottom w:val="0"/>
              <w:divBdr>
                <w:top w:val="none" w:sz="0" w:space="0" w:color="auto"/>
                <w:left w:val="none" w:sz="0" w:space="0" w:color="auto"/>
                <w:bottom w:val="none" w:sz="0" w:space="0" w:color="auto"/>
                <w:right w:val="none" w:sz="0" w:space="0" w:color="auto"/>
              </w:divBdr>
            </w:div>
            <w:div w:id="1312055761">
              <w:marLeft w:val="0"/>
              <w:marRight w:val="0"/>
              <w:marTop w:val="0"/>
              <w:marBottom w:val="0"/>
              <w:divBdr>
                <w:top w:val="none" w:sz="0" w:space="0" w:color="auto"/>
                <w:left w:val="none" w:sz="0" w:space="0" w:color="auto"/>
                <w:bottom w:val="none" w:sz="0" w:space="0" w:color="auto"/>
                <w:right w:val="none" w:sz="0" w:space="0" w:color="auto"/>
              </w:divBdr>
            </w:div>
            <w:div w:id="984628320">
              <w:marLeft w:val="0"/>
              <w:marRight w:val="0"/>
              <w:marTop w:val="0"/>
              <w:marBottom w:val="0"/>
              <w:divBdr>
                <w:top w:val="none" w:sz="0" w:space="0" w:color="auto"/>
                <w:left w:val="none" w:sz="0" w:space="0" w:color="auto"/>
                <w:bottom w:val="none" w:sz="0" w:space="0" w:color="auto"/>
                <w:right w:val="none" w:sz="0" w:space="0" w:color="auto"/>
              </w:divBdr>
            </w:div>
            <w:div w:id="1512376030">
              <w:marLeft w:val="0"/>
              <w:marRight w:val="0"/>
              <w:marTop w:val="0"/>
              <w:marBottom w:val="0"/>
              <w:divBdr>
                <w:top w:val="none" w:sz="0" w:space="0" w:color="auto"/>
                <w:left w:val="none" w:sz="0" w:space="0" w:color="auto"/>
                <w:bottom w:val="none" w:sz="0" w:space="0" w:color="auto"/>
                <w:right w:val="none" w:sz="0" w:space="0" w:color="auto"/>
              </w:divBdr>
            </w:div>
            <w:div w:id="32848035">
              <w:marLeft w:val="0"/>
              <w:marRight w:val="0"/>
              <w:marTop w:val="0"/>
              <w:marBottom w:val="0"/>
              <w:divBdr>
                <w:top w:val="none" w:sz="0" w:space="0" w:color="auto"/>
                <w:left w:val="none" w:sz="0" w:space="0" w:color="auto"/>
                <w:bottom w:val="none" w:sz="0" w:space="0" w:color="auto"/>
                <w:right w:val="none" w:sz="0" w:space="0" w:color="auto"/>
              </w:divBdr>
            </w:div>
            <w:div w:id="1469395200">
              <w:marLeft w:val="0"/>
              <w:marRight w:val="0"/>
              <w:marTop w:val="0"/>
              <w:marBottom w:val="0"/>
              <w:divBdr>
                <w:top w:val="none" w:sz="0" w:space="0" w:color="auto"/>
                <w:left w:val="none" w:sz="0" w:space="0" w:color="auto"/>
                <w:bottom w:val="none" w:sz="0" w:space="0" w:color="auto"/>
                <w:right w:val="none" w:sz="0" w:space="0" w:color="auto"/>
              </w:divBdr>
            </w:div>
            <w:div w:id="1645116371">
              <w:marLeft w:val="0"/>
              <w:marRight w:val="0"/>
              <w:marTop w:val="0"/>
              <w:marBottom w:val="0"/>
              <w:divBdr>
                <w:top w:val="none" w:sz="0" w:space="0" w:color="auto"/>
                <w:left w:val="none" w:sz="0" w:space="0" w:color="auto"/>
                <w:bottom w:val="none" w:sz="0" w:space="0" w:color="auto"/>
                <w:right w:val="none" w:sz="0" w:space="0" w:color="auto"/>
              </w:divBdr>
            </w:div>
            <w:div w:id="146559754">
              <w:marLeft w:val="0"/>
              <w:marRight w:val="0"/>
              <w:marTop w:val="0"/>
              <w:marBottom w:val="0"/>
              <w:divBdr>
                <w:top w:val="none" w:sz="0" w:space="0" w:color="auto"/>
                <w:left w:val="none" w:sz="0" w:space="0" w:color="auto"/>
                <w:bottom w:val="none" w:sz="0" w:space="0" w:color="auto"/>
                <w:right w:val="none" w:sz="0" w:space="0" w:color="auto"/>
              </w:divBdr>
            </w:div>
            <w:div w:id="1405102487">
              <w:marLeft w:val="0"/>
              <w:marRight w:val="0"/>
              <w:marTop w:val="0"/>
              <w:marBottom w:val="0"/>
              <w:divBdr>
                <w:top w:val="none" w:sz="0" w:space="0" w:color="auto"/>
                <w:left w:val="none" w:sz="0" w:space="0" w:color="auto"/>
                <w:bottom w:val="none" w:sz="0" w:space="0" w:color="auto"/>
                <w:right w:val="none" w:sz="0" w:space="0" w:color="auto"/>
              </w:divBdr>
            </w:div>
            <w:div w:id="223418730">
              <w:marLeft w:val="0"/>
              <w:marRight w:val="0"/>
              <w:marTop w:val="0"/>
              <w:marBottom w:val="0"/>
              <w:divBdr>
                <w:top w:val="none" w:sz="0" w:space="0" w:color="auto"/>
                <w:left w:val="none" w:sz="0" w:space="0" w:color="auto"/>
                <w:bottom w:val="none" w:sz="0" w:space="0" w:color="auto"/>
                <w:right w:val="none" w:sz="0" w:space="0" w:color="auto"/>
              </w:divBdr>
            </w:div>
            <w:div w:id="200362335">
              <w:marLeft w:val="0"/>
              <w:marRight w:val="0"/>
              <w:marTop w:val="0"/>
              <w:marBottom w:val="0"/>
              <w:divBdr>
                <w:top w:val="none" w:sz="0" w:space="0" w:color="auto"/>
                <w:left w:val="none" w:sz="0" w:space="0" w:color="auto"/>
                <w:bottom w:val="none" w:sz="0" w:space="0" w:color="auto"/>
                <w:right w:val="none" w:sz="0" w:space="0" w:color="auto"/>
              </w:divBdr>
            </w:div>
            <w:div w:id="1729496401">
              <w:marLeft w:val="0"/>
              <w:marRight w:val="0"/>
              <w:marTop w:val="0"/>
              <w:marBottom w:val="0"/>
              <w:divBdr>
                <w:top w:val="none" w:sz="0" w:space="0" w:color="auto"/>
                <w:left w:val="none" w:sz="0" w:space="0" w:color="auto"/>
                <w:bottom w:val="none" w:sz="0" w:space="0" w:color="auto"/>
                <w:right w:val="none" w:sz="0" w:space="0" w:color="auto"/>
              </w:divBdr>
            </w:div>
            <w:div w:id="162866317">
              <w:marLeft w:val="0"/>
              <w:marRight w:val="0"/>
              <w:marTop w:val="0"/>
              <w:marBottom w:val="0"/>
              <w:divBdr>
                <w:top w:val="none" w:sz="0" w:space="0" w:color="auto"/>
                <w:left w:val="none" w:sz="0" w:space="0" w:color="auto"/>
                <w:bottom w:val="none" w:sz="0" w:space="0" w:color="auto"/>
                <w:right w:val="none" w:sz="0" w:space="0" w:color="auto"/>
              </w:divBdr>
            </w:div>
            <w:div w:id="947614908">
              <w:marLeft w:val="0"/>
              <w:marRight w:val="0"/>
              <w:marTop w:val="0"/>
              <w:marBottom w:val="0"/>
              <w:divBdr>
                <w:top w:val="none" w:sz="0" w:space="0" w:color="auto"/>
                <w:left w:val="none" w:sz="0" w:space="0" w:color="auto"/>
                <w:bottom w:val="none" w:sz="0" w:space="0" w:color="auto"/>
                <w:right w:val="none" w:sz="0" w:space="0" w:color="auto"/>
              </w:divBdr>
            </w:div>
            <w:div w:id="85000309">
              <w:marLeft w:val="0"/>
              <w:marRight w:val="0"/>
              <w:marTop w:val="0"/>
              <w:marBottom w:val="0"/>
              <w:divBdr>
                <w:top w:val="none" w:sz="0" w:space="0" w:color="auto"/>
                <w:left w:val="none" w:sz="0" w:space="0" w:color="auto"/>
                <w:bottom w:val="none" w:sz="0" w:space="0" w:color="auto"/>
                <w:right w:val="none" w:sz="0" w:space="0" w:color="auto"/>
              </w:divBdr>
            </w:div>
            <w:div w:id="541789909">
              <w:marLeft w:val="0"/>
              <w:marRight w:val="0"/>
              <w:marTop w:val="0"/>
              <w:marBottom w:val="0"/>
              <w:divBdr>
                <w:top w:val="none" w:sz="0" w:space="0" w:color="auto"/>
                <w:left w:val="none" w:sz="0" w:space="0" w:color="auto"/>
                <w:bottom w:val="none" w:sz="0" w:space="0" w:color="auto"/>
                <w:right w:val="none" w:sz="0" w:space="0" w:color="auto"/>
              </w:divBdr>
            </w:div>
            <w:div w:id="431975590">
              <w:marLeft w:val="0"/>
              <w:marRight w:val="0"/>
              <w:marTop w:val="0"/>
              <w:marBottom w:val="0"/>
              <w:divBdr>
                <w:top w:val="none" w:sz="0" w:space="0" w:color="auto"/>
                <w:left w:val="none" w:sz="0" w:space="0" w:color="auto"/>
                <w:bottom w:val="none" w:sz="0" w:space="0" w:color="auto"/>
                <w:right w:val="none" w:sz="0" w:space="0" w:color="auto"/>
              </w:divBdr>
            </w:div>
            <w:div w:id="1086270148">
              <w:marLeft w:val="0"/>
              <w:marRight w:val="0"/>
              <w:marTop w:val="0"/>
              <w:marBottom w:val="0"/>
              <w:divBdr>
                <w:top w:val="none" w:sz="0" w:space="0" w:color="auto"/>
                <w:left w:val="none" w:sz="0" w:space="0" w:color="auto"/>
                <w:bottom w:val="none" w:sz="0" w:space="0" w:color="auto"/>
                <w:right w:val="none" w:sz="0" w:space="0" w:color="auto"/>
              </w:divBdr>
            </w:div>
            <w:div w:id="742800752">
              <w:marLeft w:val="0"/>
              <w:marRight w:val="0"/>
              <w:marTop w:val="0"/>
              <w:marBottom w:val="0"/>
              <w:divBdr>
                <w:top w:val="none" w:sz="0" w:space="0" w:color="auto"/>
                <w:left w:val="none" w:sz="0" w:space="0" w:color="auto"/>
                <w:bottom w:val="none" w:sz="0" w:space="0" w:color="auto"/>
                <w:right w:val="none" w:sz="0" w:space="0" w:color="auto"/>
              </w:divBdr>
            </w:div>
            <w:div w:id="337272868">
              <w:marLeft w:val="0"/>
              <w:marRight w:val="0"/>
              <w:marTop w:val="0"/>
              <w:marBottom w:val="0"/>
              <w:divBdr>
                <w:top w:val="none" w:sz="0" w:space="0" w:color="auto"/>
                <w:left w:val="none" w:sz="0" w:space="0" w:color="auto"/>
                <w:bottom w:val="none" w:sz="0" w:space="0" w:color="auto"/>
                <w:right w:val="none" w:sz="0" w:space="0" w:color="auto"/>
              </w:divBdr>
            </w:div>
            <w:div w:id="1608193590">
              <w:marLeft w:val="0"/>
              <w:marRight w:val="0"/>
              <w:marTop w:val="0"/>
              <w:marBottom w:val="0"/>
              <w:divBdr>
                <w:top w:val="none" w:sz="0" w:space="0" w:color="auto"/>
                <w:left w:val="none" w:sz="0" w:space="0" w:color="auto"/>
                <w:bottom w:val="none" w:sz="0" w:space="0" w:color="auto"/>
                <w:right w:val="none" w:sz="0" w:space="0" w:color="auto"/>
              </w:divBdr>
            </w:div>
            <w:div w:id="540290792">
              <w:marLeft w:val="0"/>
              <w:marRight w:val="0"/>
              <w:marTop w:val="0"/>
              <w:marBottom w:val="0"/>
              <w:divBdr>
                <w:top w:val="none" w:sz="0" w:space="0" w:color="auto"/>
                <w:left w:val="none" w:sz="0" w:space="0" w:color="auto"/>
                <w:bottom w:val="none" w:sz="0" w:space="0" w:color="auto"/>
                <w:right w:val="none" w:sz="0" w:space="0" w:color="auto"/>
              </w:divBdr>
            </w:div>
            <w:div w:id="13657157">
              <w:marLeft w:val="0"/>
              <w:marRight w:val="0"/>
              <w:marTop w:val="0"/>
              <w:marBottom w:val="0"/>
              <w:divBdr>
                <w:top w:val="none" w:sz="0" w:space="0" w:color="auto"/>
                <w:left w:val="none" w:sz="0" w:space="0" w:color="auto"/>
                <w:bottom w:val="none" w:sz="0" w:space="0" w:color="auto"/>
                <w:right w:val="none" w:sz="0" w:space="0" w:color="auto"/>
              </w:divBdr>
            </w:div>
            <w:div w:id="1373917847">
              <w:marLeft w:val="0"/>
              <w:marRight w:val="0"/>
              <w:marTop w:val="0"/>
              <w:marBottom w:val="0"/>
              <w:divBdr>
                <w:top w:val="none" w:sz="0" w:space="0" w:color="auto"/>
                <w:left w:val="none" w:sz="0" w:space="0" w:color="auto"/>
                <w:bottom w:val="none" w:sz="0" w:space="0" w:color="auto"/>
                <w:right w:val="none" w:sz="0" w:space="0" w:color="auto"/>
              </w:divBdr>
            </w:div>
            <w:div w:id="231699995">
              <w:marLeft w:val="0"/>
              <w:marRight w:val="0"/>
              <w:marTop w:val="0"/>
              <w:marBottom w:val="0"/>
              <w:divBdr>
                <w:top w:val="none" w:sz="0" w:space="0" w:color="auto"/>
                <w:left w:val="none" w:sz="0" w:space="0" w:color="auto"/>
                <w:bottom w:val="none" w:sz="0" w:space="0" w:color="auto"/>
                <w:right w:val="none" w:sz="0" w:space="0" w:color="auto"/>
              </w:divBdr>
            </w:div>
            <w:div w:id="645283877">
              <w:marLeft w:val="0"/>
              <w:marRight w:val="0"/>
              <w:marTop w:val="0"/>
              <w:marBottom w:val="0"/>
              <w:divBdr>
                <w:top w:val="none" w:sz="0" w:space="0" w:color="auto"/>
                <w:left w:val="none" w:sz="0" w:space="0" w:color="auto"/>
                <w:bottom w:val="none" w:sz="0" w:space="0" w:color="auto"/>
                <w:right w:val="none" w:sz="0" w:space="0" w:color="auto"/>
              </w:divBdr>
            </w:div>
            <w:div w:id="1585411628">
              <w:marLeft w:val="0"/>
              <w:marRight w:val="0"/>
              <w:marTop w:val="0"/>
              <w:marBottom w:val="0"/>
              <w:divBdr>
                <w:top w:val="none" w:sz="0" w:space="0" w:color="auto"/>
                <w:left w:val="none" w:sz="0" w:space="0" w:color="auto"/>
                <w:bottom w:val="none" w:sz="0" w:space="0" w:color="auto"/>
                <w:right w:val="none" w:sz="0" w:space="0" w:color="auto"/>
              </w:divBdr>
            </w:div>
            <w:div w:id="817574538">
              <w:marLeft w:val="0"/>
              <w:marRight w:val="0"/>
              <w:marTop w:val="0"/>
              <w:marBottom w:val="0"/>
              <w:divBdr>
                <w:top w:val="none" w:sz="0" w:space="0" w:color="auto"/>
                <w:left w:val="none" w:sz="0" w:space="0" w:color="auto"/>
                <w:bottom w:val="none" w:sz="0" w:space="0" w:color="auto"/>
                <w:right w:val="none" w:sz="0" w:space="0" w:color="auto"/>
              </w:divBdr>
            </w:div>
            <w:div w:id="2094668361">
              <w:marLeft w:val="0"/>
              <w:marRight w:val="0"/>
              <w:marTop w:val="0"/>
              <w:marBottom w:val="0"/>
              <w:divBdr>
                <w:top w:val="none" w:sz="0" w:space="0" w:color="auto"/>
                <w:left w:val="none" w:sz="0" w:space="0" w:color="auto"/>
                <w:bottom w:val="none" w:sz="0" w:space="0" w:color="auto"/>
                <w:right w:val="none" w:sz="0" w:space="0" w:color="auto"/>
              </w:divBdr>
            </w:div>
            <w:div w:id="61175525">
              <w:marLeft w:val="0"/>
              <w:marRight w:val="0"/>
              <w:marTop w:val="0"/>
              <w:marBottom w:val="0"/>
              <w:divBdr>
                <w:top w:val="none" w:sz="0" w:space="0" w:color="auto"/>
                <w:left w:val="none" w:sz="0" w:space="0" w:color="auto"/>
                <w:bottom w:val="none" w:sz="0" w:space="0" w:color="auto"/>
                <w:right w:val="none" w:sz="0" w:space="0" w:color="auto"/>
              </w:divBdr>
            </w:div>
            <w:div w:id="1534883601">
              <w:marLeft w:val="0"/>
              <w:marRight w:val="0"/>
              <w:marTop w:val="0"/>
              <w:marBottom w:val="0"/>
              <w:divBdr>
                <w:top w:val="none" w:sz="0" w:space="0" w:color="auto"/>
                <w:left w:val="none" w:sz="0" w:space="0" w:color="auto"/>
                <w:bottom w:val="none" w:sz="0" w:space="0" w:color="auto"/>
                <w:right w:val="none" w:sz="0" w:space="0" w:color="auto"/>
              </w:divBdr>
            </w:div>
            <w:div w:id="2002998837">
              <w:marLeft w:val="0"/>
              <w:marRight w:val="0"/>
              <w:marTop w:val="0"/>
              <w:marBottom w:val="0"/>
              <w:divBdr>
                <w:top w:val="none" w:sz="0" w:space="0" w:color="auto"/>
                <w:left w:val="none" w:sz="0" w:space="0" w:color="auto"/>
                <w:bottom w:val="none" w:sz="0" w:space="0" w:color="auto"/>
                <w:right w:val="none" w:sz="0" w:space="0" w:color="auto"/>
              </w:divBdr>
            </w:div>
            <w:div w:id="1326126979">
              <w:marLeft w:val="0"/>
              <w:marRight w:val="0"/>
              <w:marTop w:val="0"/>
              <w:marBottom w:val="0"/>
              <w:divBdr>
                <w:top w:val="none" w:sz="0" w:space="0" w:color="auto"/>
                <w:left w:val="none" w:sz="0" w:space="0" w:color="auto"/>
                <w:bottom w:val="none" w:sz="0" w:space="0" w:color="auto"/>
                <w:right w:val="none" w:sz="0" w:space="0" w:color="auto"/>
              </w:divBdr>
            </w:div>
            <w:div w:id="322587416">
              <w:marLeft w:val="0"/>
              <w:marRight w:val="0"/>
              <w:marTop w:val="0"/>
              <w:marBottom w:val="0"/>
              <w:divBdr>
                <w:top w:val="none" w:sz="0" w:space="0" w:color="auto"/>
                <w:left w:val="none" w:sz="0" w:space="0" w:color="auto"/>
                <w:bottom w:val="none" w:sz="0" w:space="0" w:color="auto"/>
                <w:right w:val="none" w:sz="0" w:space="0" w:color="auto"/>
              </w:divBdr>
            </w:div>
            <w:div w:id="2027754913">
              <w:marLeft w:val="0"/>
              <w:marRight w:val="0"/>
              <w:marTop w:val="0"/>
              <w:marBottom w:val="0"/>
              <w:divBdr>
                <w:top w:val="none" w:sz="0" w:space="0" w:color="auto"/>
                <w:left w:val="none" w:sz="0" w:space="0" w:color="auto"/>
                <w:bottom w:val="none" w:sz="0" w:space="0" w:color="auto"/>
                <w:right w:val="none" w:sz="0" w:space="0" w:color="auto"/>
              </w:divBdr>
            </w:div>
            <w:div w:id="1544488728">
              <w:marLeft w:val="0"/>
              <w:marRight w:val="0"/>
              <w:marTop w:val="0"/>
              <w:marBottom w:val="0"/>
              <w:divBdr>
                <w:top w:val="none" w:sz="0" w:space="0" w:color="auto"/>
                <w:left w:val="none" w:sz="0" w:space="0" w:color="auto"/>
                <w:bottom w:val="none" w:sz="0" w:space="0" w:color="auto"/>
                <w:right w:val="none" w:sz="0" w:space="0" w:color="auto"/>
              </w:divBdr>
            </w:div>
            <w:div w:id="734008403">
              <w:marLeft w:val="0"/>
              <w:marRight w:val="0"/>
              <w:marTop w:val="0"/>
              <w:marBottom w:val="0"/>
              <w:divBdr>
                <w:top w:val="none" w:sz="0" w:space="0" w:color="auto"/>
                <w:left w:val="none" w:sz="0" w:space="0" w:color="auto"/>
                <w:bottom w:val="none" w:sz="0" w:space="0" w:color="auto"/>
                <w:right w:val="none" w:sz="0" w:space="0" w:color="auto"/>
              </w:divBdr>
            </w:div>
            <w:div w:id="1206916172">
              <w:marLeft w:val="0"/>
              <w:marRight w:val="0"/>
              <w:marTop w:val="0"/>
              <w:marBottom w:val="0"/>
              <w:divBdr>
                <w:top w:val="none" w:sz="0" w:space="0" w:color="auto"/>
                <w:left w:val="none" w:sz="0" w:space="0" w:color="auto"/>
                <w:bottom w:val="none" w:sz="0" w:space="0" w:color="auto"/>
                <w:right w:val="none" w:sz="0" w:space="0" w:color="auto"/>
              </w:divBdr>
            </w:div>
            <w:div w:id="788208897">
              <w:marLeft w:val="0"/>
              <w:marRight w:val="0"/>
              <w:marTop w:val="0"/>
              <w:marBottom w:val="0"/>
              <w:divBdr>
                <w:top w:val="none" w:sz="0" w:space="0" w:color="auto"/>
                <w:left w:val="none" w:sz="0" w:space="0" w:color="auto"/>
                <w:bottom w:val="none" w:sz="0" w:space="0" w:color="auto"/>
                <w:right w:val="none" w:sz="0" w:space="0" w:color="auto"/>
              </w:divBdr>
            </w:div>
            <w:div w:id="1134563500">
              <w:marLeft w:val="0"/>
              <w:marRight w:val="0"/>
              <w:marTop w:val="0"/>
              <w:marBottom w:val="0"/>
              <w:divBdr>
                <w:top w:val="none" w:sz="0" w:space="0" w:color="auto"/>
                <w:left w:val="none" w:sz="0" w:space="0" w:color="auto"/>
                <w:bottom w:val="none" w:sz="0" w:space="0" w:color="auto"/>
                <w:right w:val="none" w:sz="0" w:space="0" w:color="auto"/>
              </w:divBdr>
            </w:div>
            <w:div w:id="348877653">
              <w:marLeft w:val="0"/>
              <w:marRight w:val="0"/>
              <w:marTop w:val="0"/>
              <w:marBottom w:val="0"/>
              <w:divBdr>
                <w:top w:val="none" w:sz="0" w:space="0" w:color="auto"/>
                <w:left w:val="none" w:sz="0" w:space="0" w:color="auto"/>
                <w:bottom w:val="none" w:sz="0" w:space="0" w:color="auto"/>
                <w:right w:val="none" w:sz="0" w:space="0" w:color="auto"/>
              </w:divBdr>
            </w:div>
            <w:div w:id="462699932">
              <w:marLeft w:val="0"/>
              <w:marRight w:val="0"/>
              <w:marTop w:val="0"/>
              <w:marBottom w:val="0"/>
              <w:divBdr>
                <w:top w:val="none" w:sz="0" w:space="0" w:color="auto"/>
                <w:left w:val="none" w:sz="0" w:space="0" w:color="auto"/>
                <w:bottom w:val="none" w:sz="0" w:space="0" w:color="auto"/>
                <w:right w:val="none" w:sz="0" w:space="0" w:color="auto"/>
              </w:divBdr>
            </w:div>
            <w:div w:id="498229502">
              <w:marLeft w:val="0"/>
              <w:marRight w:val="0"/>
              <w:marTop w:val="0"/>
              <w:marBottom w:val="0"/>
              <w:divBdr>
                <w:top w:val="none" w:sz="0" w:space="0" w:color="auto"/>
                <w:left w:val="none" w:sz="0" w:space="0" w:color="auto"/>
                <w:bottom w:val="none" w:sz="0" w:space="0" w:color="auto"/>
                <w:right w:val="none" w:sz="0" w:space="0" w:color="auto"/>
              </w:divBdr>
            </w:div>
            <w:div w:id="235747234">
              <w:marLeft w:val="0"/>
              <w:marRight w:val="0"/>
              <w:marTop w:val="0"/>
              <w:marBottom w:val="0"/>
              <w:divBdr>
                <w:top w:val="none" w:sz="0" w:space="0" w:color="auto"/>
                <w:left w:val="none" w:sz="0" w:space="0" w:color="auto"/>
                <w:bottom w:val="none" w:sz="0" w:space="0" w:color="auto"/>
                <w:right w:val="none" w:sz="0" w:space="0" w:color="auto"/>
              </w:divBdr>
            </w:div>
            <w:div w:id="1461875045">
              <w:marLeft w:val="0"/>
              <w:marRight w:val="0"/>
              <w:marTop w:val="0"/>
              <w:marBottom w:val="0"/>
              <w:divBdr>
                <w:top w:val="none" w:sz="0" w:space="0" w:color="auto"/>
                <w:left w:val="none" w:sz="0" w:space="0" w:color="auto"/>
                <w:bottom w:val="none" w:sz="0" w:space="0" w:color="auto"/>
                <w:right w:val="none" w:sz="0" w:space="0" w:color="auto"/>
              </w:divBdr>
            </w:div>
            <w:div w:id="1227300189">
              <w:marLeft w:val="0"/>
              <w:marRight w:val="0"/>
              <w:marTop w:val="0"/>
              <w:marBottom w:val="0"/>
              <w:divBdr>
                <w:top w:val="none" w:sz="0" w:space="0" w:color="auto"/>
                <w:left w:val="none" w:sz="0" w:space="0" w:color="auto"/>
                <w:bottom w:val="none" w:sz="0" w:space="0" w:color="auto"/>
                <w:right w:val="none" w:sz="0" w:space="0" w:color="auto"/>
              </w:divBdr>
            </w:div>
            <w:div w:id="201989133">
              <w:marLeft w:val="0"/>
              <w:marRight w:val="0"/>
              <w:marTop w:val="0"/>
              <w:marBottom w:val="0"/>
              <w:divBdr>
                <w:top w:val="none" w:sz="0" w:space="0" w:color="auto"/>
                <w:left w:val="none" w:sz="0" w:space="0" w:color="auto"/>
                <w:bottom w:val="none" w:sz="0" w:space="0" w:color="auto"/>
                <w:right w:val="none" w:sz="0" w:space="0" w:color="auto"/>
              </w:divBdr>
            </w:div>
            <w:div w:id="1061515691">
              <w:marLeft w:val="0"/>
              <w:marRight w:val="0"/>
              <w:marTop w:val="0"/>
              <w:marBottom w:val="0"/>
              <w:divBdr>
                <w:top w:val="none" w:sz="0" w:space="0" w:color="auto"/>
                <w:left w:val="none" w:sz="0" w:space="0" w:color="auto"/>
                <w:bottom w:val="none" w:sz="0" w:space="0" w:color="auto"/>
                <w:right w:val="none" w:sz="0" w:space="0" w:color="auto"/>
              </w:divBdr>
            </w:div>
            <w:div w:id="1679231476">
              <w:marLeft w:val="0"/>
              <w:marRight w:val="0"/>
              <w:marTop w:val="0"/>
              <w:marBottom w:val="0"/>
              <w:divBdr>
                <w:top w:val="none" w:sz="0" w:space="0" w:color="auto"/>
                <w:left w:val="none" w:sz="0" w:space="0" w:color="auto"/>
                <w:bottom w:val="none" w:sz="0" w:space="0" w:color="auto"/>
                <w:right w:val="none" w:sz="0" w:space="0" w:color="auto"/>
              </w:divBdr>
            </w:div>
            <w:div w:id="1714042785">
              <w:marLeft w:val="0"/>
              <w:marRight w:val="0"/>
              <w:marTop w:val="0"/>
              <w:marBottom w:val="0"/>
              <w:divBdr>
                <w:top w:val="none" w:sz="0" w:space="0" w:color="auto"/>
                <w:left w:val="none" w:sz="0" w:space="0" w:color="auto"/>
                <w:bottom w:val="none" w:sz="0" w:space="0" w:color="auto"/>
                <w:right w:val="none" w:sz="0" w:space="0" w:color="auto"/>
              </w:divBdr>
            </w:div>
            <w:div w:id="1086456970">
              <w:marLeft w:val="0"/>
              <w:marRight w:val="0"/>
              <w:marTop w:val="0"/>
              <w:marBottom w:val="0"/>
              <w:divBdr>
                <w:top w:val="none" w:sz="0" w:space="0" w:color="auto"/>
                <w:left w:val="none" w:sz="0" w:space="0" w:color="auto"/>
                <w:bottom w:val="none" w:sz="0" w:space="0" w:color="auto"/>
                <w:right w:val="none" w:sz="0" w:space="0" w:color="auto"/>
              </w:divBdr>
            </w:div>
            <w:div w:id="543062599">
              <w:marLeft w:val="0"/>
              <w:marRight w:val="0"/>
              <w:marTop w:val="0"/>
              <w:marBottom w:val="0"/>
              <w:divBdr>
                <w:top w:val="none" w:sz="0" w:space="0" w:color="auto"/>
                <w:left w:val="none" w:sz="0" w:space="0" w:color="auto"/>
                <w:bottom w:val="none" w:sz="0" w:space="0" w:color="auto"/>
                <w:right w:val="none" w:sz="0" w:space="0" w:color="auto"/>
              </w:divBdr>
            </w:div>
            <w:div w:id="319387155">
              <w:marLeft w:val="0"/>
              <w:marRight w:val="0"/>
              <w:marTop w:val="0"/>
              <w:marBottom w:val="0"/>
              <w:divBdr>
                <w:top w:val="none" w:sz="0" w:space="0" w:color="auto"/>
                <w:left w:val="none" w:sz="0" w:space="0" w:color="auto"/>
                <w:bottom w:val="none" w:sz="0" w:space="0" w:color="auto"/>
                <w:right w:val="none" w:sz="0" w:space="0" w:color="auto"/>
              </w:divBdr>
            </w:div>
            <w:div w:id="1697190843">
              <w:marLeft w:val="0"/>
              <w:marRight w:val="0"/>
              <w:marTop w:val="0"/>
              <w:marBottom w:val="0"/>
              <w:divBdr>
                <w:top w:val="none" w:sz="0" w:space="0" w:color="auto"/>
                <w:left w:val="none" w:sz="0" w:space="0" w:color="auto"/>
                <w:bottom w:val="none" w:sz="0" w:space="0" w:color="auto"/>
                <w:right w:val="none" w:sz="0" w:space="0" w:color="auto"/>
              </w:divBdr>
            </w:div>
            <w:div w:id="1930311478">
              <w:marLeft w:val="0"/>
              <w:marRight w:val="0"/>
              <w:marTop w:val="0"/>
              <w:marBottom w:val="0"/>
              <w:divBdr>
                <w:top w:val="none" w:sz="0" w:space="0" w:color="auto"/>
                <w:left w:val="none" w:sz="0" w:space="0" w:color="auto"/>
                <w:bottom w:val="none" w:sz="0" w:space="0" w:color="auto"/>
                <w:right w:val="none" w:sz="0" w:space="0" w:color="auto"/>
              </w:divBdr>
            </w:div>
            <w:div w:id="1035152527">
              <w:marLeft w:val="0"/>
              <w:marRight w:val="0"/>
              <w:marTop w:val="0"/>
              <w:marBottom w:val="0"/>
              <w:divBdr>
                <w:top w:val="none" w:sz="0" w:space="0" w:color="auto"/>
                <w:left w:val="none" w:sz="0" w:space="0" w:color="auto"/>
                <w:bottom w:val="none" w:sz="0" w:space="0" w:color="auto"/>
                <w:right w:val="none" w:sz="0" w:space="0" w:color="auto"/>
              </w:divBdr>
            </w:div>
            <w:div w:id="1852718375">
              <w:marLeft w:val="0"/>
              <w:marRight w:val="0"/>
              <w:marTop w:val="0"/>
              <w:marBottom w:val="0"/>
              <w:divBdr>
                <w:top w:val="none" w:sz="0" w:space="0" w:color="auto"/>
                <w:left w:val="none" w:sz="0" w:space="0" w:color="auto"/>
                <w:bottom w:val="none" w:sz="0" w:space="0" w:color="auto"/>
                <w:right w:val="none" w:sz="0" w:space="0" w:color="auto"/>
              </w:divBdr>
            </w:div>
            <w:div w:id="6329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8745">
      <w:marLeft w:val="0"/>
      <w:marRight w:val="0"/>
      <w:marTop w:val="0"/>
      <w:marBottom w:val="0"/>
      <w:divBdr>
        <w:top w:val="none" w:sz="0" w:space="0" w:color="auto"/>
        <w:left w:val="none" w:sz="0" w:space="0" w:color="auto"/>
        <w:bottom w:val="none" w:sz="0" w:space="0" w:color="auto"/>
        <w:right w:val="none" w:sz="0" w:space="0" w:color="auto"/>
      </w:divBdr>
    </w:div>
    <w:div w:id="2138134176">
      <w:marLeft w:val="0"/>
      <w:marRight w:val="0"/>
      <w:marTop w:val="0"/>
      <w:marBottom w:val="0"/>
      <w:divBdr>
        <w:top w:val="none" w:sz="0" w:space="0" w:color="auto"/>
        <w:left w:val="none" w:sz="0" w:space="0" w:color="auto"/>
        <w:bottom w:val="none" w:sz="0" w:space="0" w:color="auto"/>
        <w:right w:val="none" w:sz="0" w:space="0" w:color="auto"/>
      </w:divBdr>
    </w:div>
    <w:div w:id="2142307732">
      <w:marLeft w:val="0"/>
      <w:marRight w:val="0"/>
      <w:marTop w:val="0"/>
      <w:marBottom w:val="0"/>
      <w:divBdr>
        <w:top w:val="none" w:sz="0" w:space="0" w:color="auto"/>
        <w:left w:val="none" w:sz="0" w:space="0" w:color="auto"/>
        <w:bottom w:val="none" w:sz="0" w:space="0" w:color="auto"/>
        <w:right w:val="none" w:sz="0" w:space="0" w:color="auto"/>
      </w:divBdr>
    </w:div>
    <w:div w:id="2142308246">
      <w:marLeft w:val="0"/>
      <w:marRight w:val="0"/>
      <w:marTop w:val="0"/>
      <w:marBottom w:val="0"/>
      <w:divBdr>
        <w:top w:val="none" w:sz="0" w:space="0" w:color="auto"/>
        <w:left w:val="none" w:sz="0" w:space="0" w:color="auto"/>
        <w:bottom w:val="none" w:sz="0" w:space="0" w:color="auto"/>
        <w:right w:val="none" w:sz="0" w:space="0" w:color="auto"/>
      </w:divBdr>
    </w:div>
    <w:div w:id="214631114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49146/000095012311061245/a59763exv4w5.htm" TargetMode="External"/><Relationship Id="rId18" Type="http://schemas.openxmlformats.org/officeDocument/2006/relationships/hyperlink" Target="http://www.sec.gov/Archives/edgar/data/849146/000084914615000098/ex1019formofperformanceuni.htm" TargetMode="External"/><Relationship Id="rId26" Type="http://schemas.openxmlformats.org/officeDocument/2006/relationships/hyperlink" Target="http://www.sec.gov/Archives/edgar/data/849146/000144530513001380/ex102.htm" TargetMode="External"/><Relationship Id="rId39" Type="http://schemas.openxmlformats.org/officeDocument/2006/relationships/hyperlink" Target="http://www.sec.gov/Archives/edgar/data/849146/000084914617000054/ex102keyexecutivebenefitsw.htm" TargetMode="External"/><Relationship Id="rId21" Type="http://schemas.openxmlformats.org/officeDocument/2006/relationships/hyperlink" Target="http://www.sec.gov/Archives/edgar/data/849146/000119312511309812/d241721dex103.htm" TargetMode="External"/><Relationship Id="rId34" Type="http://schemas.openxmlformats.org/officeDocument/2006/relationships/hyperlink" Target="http://www.sec.gov/Archives/edgar/data/849146/000084914616000165/exhibit102zfnb-lifevantage.htm" TargetMode="External"/><Relationship Id="rId42" Type="http://schemas.openxmlformats.org/officeDocument/2006/relationships/hyperlink" Target="http://www.sec.gov/Archives/edgar/data/849146/000084914617000081/a106executivebenefits-fife.htm" TargetMode="External"/><Relationship Id="rId47" Type="http://schemas.openxmlformats.org/officeDocument/2006/relationships/hyperlink" Target="http://www.sec.gov/Archives/edgar/data/849146/000084914619000029/ex101loanmodification.htm" TargetMode="External"/><Relationship Id="rId50" Type="http://schemas.openxmlformats.org/officeDocument/2006/relationships/hyperlink" Target="ex231wsrpconsent063020.htm" TargetMode="External"/><Relationship Id="rId55" Type="http://schemas.openxmlformats.org/officeDocument/2006/relationships/fontTable" Target="fontTable.xml"/><Relationship Id="rId7" Type="http://schemas.openxmlformats.org/officeDocument/2006/relationships/hyperlink" Target="http://www.sec.gov/Archives/edgar/data/849146/000084914618000046/exhibit41formofcommonsto.htm" TargetMode="External"/><Relationship Id="rId2" Type="http://schemas.openxmlformats.org/officeDocument/2006/relationships/settings" Target="settings.xml"/><Relationship Id="rId16" Type="http://schemas.openxmlformats.org/officeDocument/2006/relationships/hyperlink" Target="http://www.sec.gov/Archives/edgar/data/849146/000084914613000013/performanceincentiveplan.htm" TargetMode="External"/><Relationship Id="rId29" Type="http://schemas.openxmlformats.org/officeDocument/2006/relationships/hyperlink" Target="http://www.sec.gov/Archives/edgar/data/849146/000084914613000034/financingagreement-tcw.htm" TargetMode="External"/><Relationship Id="rId11" Type="http://schemas.openxmlformats.org/officeDocument/2006/relationships/hyperlink" Target="http://www.sec.gov/Archives/edgar/data/849146/000084914614000072/proxystatementfy2015.htm" TargetMode="External"/><Relationship Id="rId24" Type="http://schemas.openxmlformats.org/officeDocument/2006/relationships/hyperlink" Target="http://www.sec.gov/Archives/edgar/data/849146/000084914614000027/dlimanufacturingagreement.htm" TargetMode="External"/><Relationship Id="rId32" Type="http://schemas.openxmlformats.org/officeDocument/2006/relationships/hyperlink" Target="http://www.sec.gov/Archives/edgar/data/849146/000084914618000046/ex991-indemnificationagree.htm" TargetMode="External"/><Relationship Id="rId37" Type="http://schemas.openxmlformats.org/officeDocument/2006/relationships/hyperlink" Target="http://www.sec.gov/Archives/edgar/data/849146/000084914617000014/lfvn_123116xex101.htm" TargetMode="External"/><Relationship Id="rId40" Type="http://schemas.openxmlformats.org/officeDocument/2006/relationships/hyperlink" Target="http://www.sec.gov/Archives/edgar/data/849146/000084914617000081/a101markjaggiseparationagr.htm" TargetMode="External"/><Relationship Id="rId45" Type="http://schemas.openxmlformats.org/officeDocument/2006/relationships/hyperlink" Target="http://www.sec.gov/Archives/edgar/data/849146/000084914617000064/ex993stockunitagreement.htm" TargetMode="External"/><Relationship Id="rId53" Type="http://schemas.openxmlformats.org/officeDocument/2006/relationships/hyperlink" Target="ex321ceosec906certific.htm" TargetMode="External"/><Relationship Id="rId5" Type="http://schemas.openxmlformats.org/officeDocument/2006/relationships/hyperlink" Target="http://www.sec.gov/Archives/edgar/data/849146/000084914618000046/ex31-certificateofincorpor.htm" TargetMode="External"/><Relationship Id="rId10" Type="http://schemas.openxmlformats.org/officeDocument/2006/relationships/hyperlink" Target="http://www.sec.gov/Archives/edgar/data/849146/000095013406019360/d40108ddef14a.htm" TargetMode="External"/><Relationship Id="rId19" Type="http://schemas.openxmlformats.org/officeDocument/2006/relationships/hyperlink" Target="http://www.sec.gov/Archives/edgar/data/849146/000084914616000207/ex1021lfvnformofperformanc.htm" TargetMode="External"/><Relationship Id="rId31" Type="http://schemas.openxmlformats.org/officeDocument/2006/relationships/hyperlink" Target="http://www.sec.gov/Archives/edgar/data/849146/000084914615000098/ex1039amendmentno2tofinanc.htm" TargetMode="External"/><Relationship Id="rId44" Type="http://schemas.openxmlformats.org/officeDocument/2006/relationships/hyperlink" Target="http://www.sec.gov/Archives/edgar/data/849146/000084914617000064/ex992restrictedstockgranta.htm" TargetMode="External"/><Relationship Id="rId52" Type="http://schemas.openxmlformats.org/officeDocument/2006/relationships/hyperlink" Target="ex312cfosec302certific.htm" TargetMode="External"/><Relationship Id="rId4" Type="http://schemas.openxmlformats.org/officeDocument/2006/relationships/image" Target="file:///E:\projects\LLMs\new_data_collection\data_new\htm\Lifevantage%20Corp\chart-e32ab9cf8cad5bd0bac.jpg" TargetMode="External"/><Relationship Id="rId9" Type="http://schemas.openxmlformats.org/officeDocument/2006/relationships/hyperlink" Target="http://www.sec.gov/Archives/edgar/data/849146/000095012310086417/a57251exv10w14.htm" TargetMode="External"/><Relationship Id="rId14" Type="http://schemas.openxmlformats.org/officeDocument/2006/relationships/hyperlink" Target="http://www.sec.gov/Archives/edgar/data/849146/000084914616000173/lfvn_33116xex103.htm" TargetMode="External"/><Relationship Id="rId22" Type="http://schemas.openxmlformats.org/officeDocument/2006/relationships/hyperlink" Target="http://www.sec.gov/Archives/edgar/data/849146/000119312512460418/d409822dex101.htm" TargetMode="External"/><Relationship Id="rId27" Type="http://schemas.openxmlformats.org/officeDocument/2006/relationships/hyperlink" Target="http://www.sec.gov/Archives/edgar/data/849146/000084914614000062/integracoreservicesagreeme.htm" TargetMode="External"/><Relationship Id="rId30" Type="http://schemas.openxmlformats.org/officeDocument/2006/relationships/hyperlink" Target="http://www.sec.gov/Archives/edgar/data/849146/000084914615000059/amendment1tofinagreement.htm" TargetMode="External"/><Relationship Id="rId35" Type="http://schemas.openxmlformats.org/officeDocument/2006/relationships/hyperlink" Target="http://www.sec.gov/Archives/edgar/data/849146/000084914616000209/ex992jensenamendedemployme.htm" TargetMode="External"/><Relationship Id="rId43" Type="http://schemas.openxmlformats.org/officeDocument/2006/relationships/hyperlink" Target="http://www.sec.gov/Archives/edgar/data/849146/000084914618000038/lfvn2017ltip.htm" TargetMode="External"/><Relationship Id="rId48" Type="http://schemas.openxmlformats.org/officeDocument/2006/relationships/hyperlink" Target="http://www.sec.gov/Archives/edgar/data/849146/000084914618000107/espp.htm" TargetMode="External"/><Relationship Id="rId56" Type="http://schemas.openxmlformats.org/officeDocument/2006/relationships/theme" Target="theme/theme1.xml"/><Relationship Id="rId8" Type="http://schemas.openxmlformats.org/officeDocument/2006/relationships/hyperlink" Target="http://www.sec.gov/Archives/edgar/data/849146/000095012309054284/d69291a1exv10w21.htm" TargetMode="External"/><Relationship Id="rId51" Type="http://schemas.openxmlformats.org/officeDocument/2006/relationships/hyperlink" Target="ex311ceosec302certific.htm" TargetMode="External"/><Relationship Id="rId3" Type="http://schemas.openxmlformats.org/officeDocument/2006/relationships/webSettings" Target="webSettings.xml"/><Relationship Id="rId12" Type="http://schemas.openxmlformats.org/officeDocument/2006/relationships/hyperlink" Target="http://www.sec.gov/Archives/edgar/data/849146/000095012311061245/a59763exv4w4.htm" TargetMode="External"/><Relationship Id="rId17" Type="http://schemas.openxmlformats.org/officeDocument/2006/relationships/hyperlink" Target="http://www.sec.gov/Archives/edgar/data/849146/000084914613000013/performanceunitagreement.htm" TargetMode="External"/><Relationship Id="rId25" Type="http://schemas.openxmlformats.org/officeDocument/2006/relationships/hyperlink" Target="http://www.sec.gov/Archives/edgar/data/849146/000144530513001380/ex101.htm" TargetMode="External"/><Relationship Id="rId33" Type="http://schemas.openxmlformats.org/officeDocument/2006/relationships/hyperlink" Target="http://www.sec.gov/Archives/edgar/data/849146/000084914616000165/exhibit101zfnb-lifevantage.htm" TargetMode="External"/><Relationship Id="rId38" Type="http://schemas.openxmlformats.org/officeDocument/2006/relationships/hyperlink" Target="http://www.sec.gov/Archives/edgar/data/849146/000084914617000054/ex101chuckwachofferletter.htm" TargetMode="External"/><Relationship Id="rId46" Type="http://schemas.openxmlformats.org/officeDocument/2006/relationships/hyperlink" Target="http://www.sec.gov/Archives/edgar/data/849146/000084914618000057/ex101-loanmodification.htm" TargetMode="External"/><Relationship Id="rId20" Type="http://schemas.openxmlformats.org/officeDocument/2006/relationships/hyperlink" Target="http://www.sec.gov/Archives/edgar/data/849146/000084914615000054/djensenemploymentagreement.htm" TargetMode="External"/><Relationship Id="rId41" Type="http://schemas.openxmlformats.org/officeDocument/2006/relationships/hyperlink" Target="http://www.sec.gov/Archives/edgar/data/849146/000084914617000081/a105stevefifeofferletter.htm" TargetMode="External"/><Relationship Id="rId54" Type="http://schemas.openxmlformats.org/officeDocument/2006/relationships/hyperlink" Target="ex322cfosec906certific.htm" TargetMode="External"/><Relationship Id="rId1" Type="http://schemas.openxmlformats.org/officeDocument/2006/relationships/styles" Target="styles.xml"/><Relationship Id="rId6" Type="http://schemas.openxmlformats.org/officeDocument/2006/relationships/hyperlink" Target="http://www.sec.gov/Archives/edgar/data/849146/000084914618000046/ex32-bylaws.htm" TargetMode="External"/><Relationship Id="rId15" Type="http://schemas.openxmlformats.org/officeDocument/2006/relationships/hyperlink" Target="http://www.sec.gov/Archives/edgar/data/849146/000084914615000098/ex1015performanceincentive.htm" TargetMode="External"/><Relationship Id="rId23" Type="http://schemas.openxmlformats.org/officeDocument/2006/relationships/hyperlink" Target="http://www.sec.gov/Archives/edgar/data/849146/000084914614000027/firstamendmentlease.htm" TargetMode="External"/><Relationship Id="rId28" Type="http://schemas.openxmlformats.org/officeDocument/2006/relationships/hyperlink" Target="http://www.sec.gov/Archives/edgar/data/849146/000084914614000062/wasatchmanufagreement.htm" TargetMode="External"/><Relationship Id="rId36" Type="http://schemas.openxmlformats.org/officeDocument/2006/relationships/hyperlink" Target="http://www.sec.gov/Archives/edgar/data/849146/000084914617000007/ex101masterservicesagreeme.htm" TargetMode="External"/><Relationship Id="rId49" Type="http://schemas.openxmlformats.org/officeDocument/2006/relationships/hyperlink" Target="ex211listofsubsidiarie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49700</Words>
  <Characters>283295</Characters>
  <Application>Microsoft Office Word</Application>
  <DocSecurity>0</DocSecurity>
  <Lines>2360</Lines>
  <Paragraphs>664</Paragraphs>
  <ScaleCrop>false</ScaleCrop>
  <Company/>
  <LinksUpToDate>false</LinksUpToDate>
  <CharactersWithSpaces>332331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